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F732BC" w:rsidRDefault="00F732BC" w:rsidP="00F732BC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0C6E7E" wp14:editId="6FF7B2CF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BC" w:rsidRPr="00EF49B3" w:rsidRDefault="00F732BC" w:rsidP="00F73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РЕСПУБЛИКА КАРЕЛИЯ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KARJALAN TAZAVALDU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АДМИНИСТРАЦИЯ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СУОЯРВСКОГО МУНИЦИПАЛЬНОГО ОКРУГА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SUOJÄRVEN PIIRIKUNNAN HALLINDO</w:t>
      </w:r>
    </w:p>
    <w:p w:rsidR="00F732BC" w:rsidRPr="00DD5326" w:rsidRDefault="00F732BC" w:rsidP="00114C77">
      <w:pPr>
        <w:jc w:val="center"/>
        <w:rPr>
          <w:szCs w:val="28"/>
        </w:rPr>
      </w:pPr>
    </w:p>
    <w:p w:rsidR="00F732BC" w:rsidRPr="009D4417" w:rsidRDefault="00F732BC" w:rsidP="00114C7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417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F65C90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r w:rsidR="00A836AD">
        <w:rPr>
          <w:rFonts w:eastAsiaTheme="minorHAnsi"/>
          <w:sz w:val="28"/>
          <w:szCs w:val="28"/>
          <w:lang w:eastAsia="en-US"/>
        </w:rPr>
        <w:t>.10.202</w:t>
      </w:r>
      <w:r w:rsidR="00120DE6"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</w:t>
      </w:r>
      <w:r w:rsidR="00114C77">
        <w:rPr>
          <w:rFonts w:eastAsiaTheme="minorHAnsi"/>
          <w:sz w:val="28"/>
          <w:szCs w:val="28"/>
          <w:lang w:eastAsia="en-US"/>
        </w:rPr>
        <w:t xml:space="preserve">                 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 №</w:t>
      </w:r>
      <w:r>
        <w:rPr>
          <w:rFonts w:eastAsiaTheme="minorHAnsi"/>
          <w:sz w:val="28"/>
          <w:szCs w:val="28"/>
          <w:lang w:eastAsia="en-US"/>
        </w:rPr>
        <w:t xml:space="preserve"> 846</w:t>
      </w:r>
      <w:r w:rsidR="00A836AD">
        <w:rPr>
          <w:rFonts w:eastAsiaTheme="minorHAnsi"/>
          <w:sz w:val="28"/>
          <w:szCs w:val="28"/>
          <w:lang w:eastAsia="en-US"/>
        </w:rPr>
        <w:t xml:space="preserve"> </w:t>
      </w:r>
      <w:r w:rsidR="00F732BC" w:rsidRPr="009D4417">
        <w:rPr>
          <w:rFonts w:eastAsiaTheme="minorHAnsi"/>
          <w:sz w:val="28"/>
          <w:szCs w:val="28"/>
          <w:lang w:eastAsia="en-US"/>
        </w:rPr>
        <w:t xml:space="preserve">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B03927" w:rsidRDefault="00A836AD" w:rsidP="00F732BC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создании рабочей группы </w:t>
      </w:r>
      <w:r w:rsidRPr="00A836AD">
        <w:rPr>
          <w:rFonts w:eastAsiaTheme="minorHAnsi"/>
          <w:sz w:val="28"/>
          <w:szCs w:val="28"/>
          <w:lang w:eastAsia="en-US"/>
        </w:rPr>
        <w:t>по увековечению памяти защитников Отечества</w:t>
      </w:r>
      <w:r w:rsidR="00B0392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836AD">
        <w:rPr>
          <w:rFonts w:eastAsiaTheme="minorHAnsi"/>
          <w:sz w:val="28"/>
          <w:szCs w:val="28"/>
          <w:lang w:eastAsia="en-US"/>
        </w:rPr>
        <w:t xml:space="preserve">в том числе погибших (умерших) </w:t>
      </w:r>
    </w:p>
    <w:p w:rsidR="00F732BC" w:rsidRPr="00907873" w:rsidRDefault="00A836AD" w:rsidP="00B03927">
      <w:pPr>
        <w:pStyle w:val="a3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  <w:r w:rsidRPr="00A836AD">
        <w:rPr>
          <w:rFonts w:eastAsiaTheme="minorHAnsi"/>
          <w:sz w:val="28"/>
          <w:szCs w:val="28"/>
          <w:lang w:eastAsia="en-US"/>
        </w:rPr>
        <w:t>участников специальной военной операции</w:t>
      </w:r>
    </w:p>
    <w:p w:rsidR="00F732BC" w:rsidRPr="00907873" w:rsidRDefault="00F732BC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> </w:t>
      </w:r>
    </w:p>
    <w:p w:rsidR="00F732BC" w:rsidRDefault="00114C77" w:rsidP="00114C7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A836AD">
        <w:rPr>
          <w:rFonts w:eastAsiaTheme="minorHAnsi"/>
          <w:sz w:val="28"/>
          <w:szCs w:val="28"/>
          <w:lang w:eastAsia="en-US"/>
        </w:rPr>
        <w:t xml:space="preserve">Закона </w:t>
      </w:r>
      <w:r w:rsidR="00A836AD" w:rsidRPr="00A836AD">
        <w:rPr>
          <w:rFonts w:eastAsiaTheme="minorHAnsi"/>
          <w:sz w:val="28"/>
          <w:szCs w:val="28"/>
          <w:lang w:eastAsia="en-US"/>
        </w:rPr>
        <w:t>Российской Федерации от 14 января 1993 г. № 4292-I "Об увековечении памяти погибших при защите Отечества"</w:t>
      </w:r>
      <w:r w:rsidR="00A836AD">
        <w:rPr>
          <w:rFonts w:eastAsiaTheme="minorHAnsi"/>
          <w:sz w:val="28"/>
          <w:szCs w:val="28"/>
          <w:lang w:eastAsia="en-US"/>
        </w:rPr>
        <w:t>, п. 4</w:t>
      </w:r>
      <w:r w:rsidR="00A836AD" w:rsidRPr="00A836AD">
        <w:rPr>
          <w:rFonts w:eastAsiaTheme="minorHAnsi"/>
          <w:sz w:val="28"/>
          <w:szCs w:val="28"/>
          <w:lang w:eastAsia="en-US"/>
        </w:rPr>
        <w:t xml:space="preserve"> перечня поручений Президента Российской Федерации от 29 мая 2025 года № Пр-1223 по итогам встречи с главами муниципальных образований в рамках второго Всероссийского муниципального форума «Малая Родина – сила России»</w:t>
      </w:r>
      <w:r w:rsidR="00A836AD">
        <w:rPr>
          <w:rFonts w:eastAsiaTheme="minorHAnsi"/>
          <w:sz w:val="28"/>
          <w:szCs w:val="28"/>
          <w:lang w:eastAsia="en-US"/>
        </w:rPr>
        <w:t>, в соответствии с Едиными рекомендациями</w:t>
      </w:r>
      <w:r w:rsidR="00A836AD" w:rsidRPr="00A836AD">
        <w:rPr>
          <w:rFonts w:eastAsiaTheme="minorHAnsi"/>
          <w:sz w:val="28"/>
          <w:szCs w:val="28"/>
          <w:lang w:eastAsia="en-US"/>
        </w:rPr>
        <w:t xml:space="preserve"> по увековечению памяти защитников Отечества, в том числе погибших (умерших) участников специальной военной операции</w:t>
      </w:r>
      <w:r w:rsidR="00A836AD">
        <w:rPr>
          <w:rFonts w:eastAsiaTheme="minorHAnsi"/>
          <w:sz w:val="28"/>
          <w:szCs w:val="28"/>
          <w:lang w:eastAsia="en-US"/>
        </w:rPr>
        <w:t xml:space="preserve">, </w:t>
      </w:r>
      <w:r w:rsidR="00A836AD" w:rsidRPr="00A836AD">
        <w:rPr>
          <w:rFonts w:eastAsiaTheme="minorHAnsi"/>
          <w:sz w:val="28"/>
          <w:szCs w:val="28"/>
          <w:lang w:eastAsia="en-US"/>
        </w:rPr>
        <w:t>в целях сохранения исторической памяти</w:t>
      </w:r>
    </w:p>
    <w:p w:rsidR="00A836AD" w:rsidRDefault="00F732BC" w:rsidP="00A836AD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A836AD">
        <w:rPr>
          <w:rFonts w:eastAsiaTheme="minorHAnsi"/>
          <w:sz w:val="28"/>
          <w:szCs w:val="28"/>
          <w:lang w:eastAsia="en-US"/>
        </w:rPr>
        <w:t xml:space="preserve"> Создать рабочую группу </w:t>
      </w:r>
      <w:r w:rsidR="00A836AD" w:rsidRPr="00A836AD">
        <w:rPr>
          <w:rFonts w:eastAsiaTheme="minorHAnsi"/>
          <w:sz w:val="28"/>
          <w:szCs w:val="28"/>
          <w:lang w:eastAsia="en-US"/>
        </w:rPr>
        <w:t>по увековечению памяти защитников Отечества</w:t>
      </w:r>
      <w:r w:rsidR="00B03927">
        <w:rPr>
          <w:rFonts w:eastAsiaTheme="minorHAnsi"/>
          <w:sz w:val="28"/>
          <w:szCs w:val="28"/>
          <w:lang w:eastAsia="en-US"/>
        </w:rPr>
        <w:t>,</w:t>
      </w:r>
      <w:r w:rsidR="00A836AD">
        <w:rPr>
          <w:rFonts w:eastAsiaTheme="minorHAnsi"/>
          <w:sz w:val="28"/>
          <w:szCs w:val="28"/>
          <w:lang w:eastAsia="en-US"/>
        </w:rPr>
        <w:t xml:space="preserve"> </w:t>
      </w:r>
      <w:r w:rsidR="00A836AD" w:rsidRPr="00A836AD">
        <w:rPr>
          <w:rFonts w:eastAsiaTheme="minorHAnsi"/>
          <w:sz w:val="28"/>
          <w:szCs w:val="28"/>
          <w:lang w:eastAsia="en-US"/>
        </w:rPr>
        <w:t>в том числе погибших (умерших) участников специальной военной операции</w:t>
      </w:r>
      <w:r w:rsidR="00A836AD">
        <w:rPr>
          <w:rFonts w:eastAsiaTheme="minorHAnsi"/>
          <w:sz w:val="28"/>
          <w:szCs w:val="28"/>
          <w:lang w:eastAsia="en-US"/>
        </w:rPr>
        <w:t xml:space="preserve"> (далее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A836AD">
        <w:rPr>
          <w:rFonts w:eastAsiaTheme="minorHAnsi"/>
          <w:sz w:val="28"/>
          <w:szCs w:val="28"/>
          <w:lang w:eastAsia="en-US"/>
        </w:rPr>
        <w:t>- рабочая группа).</w:t>
      </w:r>
    </w:p>
    <w:p w:rsidR="00A836AD" w:rsidRDefault="00A836AD" w:rsidP="00A836AD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B5650">
        <w:rPr>
          <w:rFonts w:eastAsiaTheme="minorHAnsi"/>
          <w:sz w:val="28"/>
          <w:szCs w:val="28"/>
          <w:lang w:eastAsia="en-US"/>
        </w:rPr>
        <w:t xml:space="preserve"> Утвердить состав рабочей группы</w:t>
      </w:r>
      <w:r w:rsidR="00B03927">
        <w:rPr>
          <w:rFonts w:eastAsiaTheme="minorHAnsi"/>
          <w:sz w:val="28"/>
          <w:szCs w:val="28"/>
          <w:lang w:eastAsia="en-US"/>
        </w:rPr>
        <w:t xml:space="preserve"> (Приложение</w:t>
      </w:r>
      <w:r w:rsidR="004B5650">
        <w:rPr>
          <w:rFonts w:eastAsiaTheme="minorHAnsi"/>
          <w:sz w:val="28"/>
          <w:szCs w:val="28"/>
          <w:lang w:eastAsia="en-US"/>
        </w:rPr>
        <w:t xml:space="preserve"> 1)</w:t>
      </w:r>
      <w:r w:rsidR="00B03927">
        <w:rPr>
          <w:rFonts w:eastAsiaTheme="minorHAnsi"/>
          <w:sz w:val="28"/>
          <w:szCs w:val="28"/>
          <w:lang w:eastAsia="en-US"/>
        </w:rPr>
        <w:t>.</w:t>
      </w:r>
    </w:p>
    <w:p w:rsidR="004B5650" w:rsidRDefault="00B03927" w:rsidP="00A836AD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4B5650">
        <w:rPr>
          <w:rFonts w:eastAsiaTheme="minorHAnsi"/>
          <w:sz w:val="28"/>
          <w:szCs w:val="28"/>
          <w:lang w:eastAsia="en-US"/>
        </w:rPr>
        <w:t xml:space="preserve">Утвердить Положение о рабочей группе </w:t>
      </w:r>
      <w:r w:rsidR="004B5650" w:rsidRPr="00A836AD">
        <w:rPr>
          <w:rFonts w:eastAsiaTheme="minorHAnsi"/>
          <w:sz w:val="28"/>
          <w:szCs w:val="28"/>
          <w:lang w:eastAsia="en-US"/>
        </w:rPr>
        <w:t>по увековечению памяти защитников Отечества</w:t>
      </w:r>
      <w:r>
        <w:rPr>
          <w:rFonts w:eastAsiaTheme="minorHAnsi"/>
          <w:sz w:val="28"/>
          <w:szCs w:val="28"/>
          <w:lang w:eastAsia="en-US"/>
        </w:rPr>
        <w:t>,</w:t>
      </w:r>
      <w:r w:rsidR="004B5650">
        <w:rPr>
          <w:rFonts w:eastAsiaTheme="minorHAnsi"/>
          <w:sz w:val="28"/>
          <w:szCs w:val="28"/>
          <w:lang w:eastAsia="en-US"/>
        </w:rPr>
        <w:t xml:space="preserve"> </w:t>
      </w:r>
      <w:r w:rsidR="004B5650" w:rsidRPr="00A836AD">
        <w:rPr>
          <w:rFonts w:eastAsiaTheme="minorHAnsi"/>
          <w:sz w:val="28"/>
          <w:szCs w:val="28"/>
          <w:lang w:eastAsia="en-US"/>
        </w:rPr>
        <w:t>в том числе погибших (умерших) участников специальной военной операции</w:t>
      </w:r>
      <w:r w:rsidR="004B5650">
        <w:rPr>
          <w:rFonts w:eastAsiaTheme="minorHAnsi"/>
          <w:sz w:val="28"/>
          <w:szCs w:val="28"/>
          <w:lang w:eastAsia="en-US"/>
        </w:rPr>
        <w:t xml:space="preserve"> (Приложение 2)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B5650" w:rsidRPr="00907873" w:rsidRDefault="004B5650" w:rsidP="004B5650">
      <w:pPr>
        <w:pStyle w:val="title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B03927">
        <w:rPr>
          <w:rFonts w:eastAsiaTheme="minorHAnsi"/>
          <w:sz w:val="28"/>
          <w:szCs w:val="28"/>
          <w:lang w:eastAsia="en-US"/>
        </w:rPr>
        <w:t>Р</w:t>
      </w:r>
      <w:r w:rsidR="00B03927" w:rsidRPr="00B03927">
        <w:rPr>
          <w:rFonts w:eastAsiaTheme="minorHAnsi"/>
          <w:sz w:val="28"/>
          <w:szCs w:val="28"/>
          <w:lang w:eastAsia="en-US"/>
        </w:rPr>
        <w:t>азместить настоящее постановление на официальном сайте в информационно-телекоммуникационной сети «Интернет».</w:t>
      </w:r>
    </w:p>
    <w:p w:rsidR="00F732BC" w:rsidRDefault="004B5650" w:rsidP="004B565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907873">
        <w:rPr>
          <w:rFonts w:eastAsiaTheme="minorHAnsi"/>
          <w:sz w:val="28"/>
          <w:szCs w:val="28"/>
          <w:lang w:eastAsia="en-US"/>
        </w:rPr>
        <w:t>. Контроль за исполнением настоящего постановления возложить на </w:t>
      </w:r>
      <w:r>
        <w:rPr>
          <w:rFonts w:eastAsiaTheme="minorHAnsi"/>
          <w:sz w:val="28"/>
          <w:szCs w:val="28"/>
          <w:lang w:eastAsia="en-US"/>
        </w:rPr>
        <w:t>заместителя главы администрации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начальника отдела образования, культуры и социальной политики Е.Н. Смирнову</w:t>
      </w:r>
      <w:r w:rsidR="00B03927">
        <w:rPr>
          <w:rFonts w:eastAsiaTheme="minorHAnsi"/>
          <w:sz w:val="28"/>
          <w:szCs w:val="28"/>
          <w:lang w:eastAsia="en-US"/>
        </w:rPr>
        <w:t>.</w:t>
      </w:r>
    </w:p>
    <w:p w:rsidR="00F732BC" w:rsidRPr="00907873" w:rsidRDefault="00F732BC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F732BC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Глава Суоярвского</w:t>
      </w:r>
    </w:p>
    <w:p w:rsidR="00F732BC" w:rsidRDefault="00F732BC" w:rsidP="00114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Р.В. Петров</w:t>
      </w:r>
    </w:p>
    <w:p w:rsidR="00F732BC" w:rsidRPr="004B5650" w:rsidRDefault="00F732BC" w:rsidP="004B565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4C77">
        <w:rPr>
          <w:rFonts w:ascii="Times New Roman" w:hAnsi="Times New Roman" w:cs="Times New Roman"/>
          <w:sz w:val="18"/>
          <w:szCs w:val="18"/>
        </w:rPr>
        <w:t>Разослать: Дело, члены комиссии</w:t>
      </w:r>
      <w:r w:rsidR="004B5650">
        <w:rPr>
          <w:rFonts w:ascii="Times New Roman" w:hAnsi="Times New Roman" w:cs="Times New Roman"/>
          <w:sz w:val="18"/>
          <w:szCs w:val="18"/>
        </w:rPr>
        <w:t>, ООКИСП</w:t>
      </w:r>
    </w:p>
    <w:p w:rsidR="00F732BC" w:rsidRPr="001B79E3" w:rsidRDefault="00A836AD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  <w:r w:rsidR="004B5650">
        <w:rPr>
          <w:rFonts w:eastAsiaTheme="minorHAnsi"/>
          <w:lang w:eastAsia="en-US"/>
        </w:rPr>
        <w:t xml:space="preserve"> 1</w:t>
      </w:r>
      <w:r w:rsidR="00BF57F4">
        <w:rPr>
          <w:rFonts w:eastAsiaTheme="minorHAnsi"/>
          <w:lang w:eastAsia="en-US"/>
        </w:rPr>
        <w:t xml:space="preserve"> к </w:t>
      </w:r>
      <w:r w:rsidR="00B03927">
        <w:rPr>
          <w:rFonts w:eastAsiaTheme="minorHAnsi"/>
          <w:lang w:eastAsia="en-US"/>
        </w:rPr>
        <w:t>постановлению</w:t>
      </w:r>
    </w:p>
    <w:p w:rsidR="00F732BC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</w:t>
      </w:r>
      <w:r w:rsidR="00F732BC" w:rsidRPr="001B79E3">
        <w:rPr>
          <w:rFonts w:eastAsiaTheme="minorHAnsi"/>
          <w:lang w:eastAsia="en-US"/>
        </w:rPr>
        <w:t xml:space="preserve">дминистрации Суоярвского </w:t>
      </w:r>
    </w:p>
    <w:p w:rsidR="00F732BC" w:rsidRPr="001B79E3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 w:rsidRPr="001B79E3">
        <w:rPr>
          <w:rFonts w:eastAsiaTheme="minorHAnsi"/>
          <w:lang w:eastAsia="en-US"/>
        </w:rPr>
        <w:t>муниципального округа</w:t>
      </w:r>
    </w:p>
    <w:p w:rsidR="00F732BC" w:rsidRPr="001B79E3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A836AD">
        <w:rPr>
          <w:rFonts w:eastAsiaTheme="minorHAnsi"/>
          <w:lang w:eastAsia="en-US"/>
        </w:rPr>
        <w:t xml:space="preserve"> 0</w:t>
      </w:r>
      <w:r w:rsidR="00F65C90">
        <w:rPr>
          <w:rFonts w:eastAsiaTheme="minorHAnsi"/>
          <w:lang w:eastAsia="en-US"/>
        </w:rPr>
        <w:t>8</w:t>
      </w:r>
      <w:r w:rsidR="00A836AD">
        <w:rPr>
          <w:rFonts w:eastAsiaTheme="minorHAnsi"/>
          <w:lang w:eastAsia="en-US"/>
        </w:rPr>
        <w:t>.10</w:t>
      </w:r>
      <w:r w:rsidR="00F732BC" w:rsidRPr="001B79E3">
        <w:rPr>
          <w:rFonts w:eastAsiaTheme="minorHAnsi"/>
          <w:lang w:eastAsia="en-US"/>
        </w:rPr>
        <w:t>.202</w:t>
      </w:r>
      <w:r w:rsidR="00A836AD">
        <w:rPr>
          <w:rFonts w:eastAsiaTheme="minorHAnsi"/>
          <w:lang w:eastAsia="en-US"/>
        </w:rPr>
        <w:t>5</w:t>
      </w:r>
      <w:r w:rsidR="00F732BC" w:rsidRPr="001B79E3">
        <w:rPr>
          <w:rFonts w:eastAsiaTheme="minorHAnsi"/>
          <w:lang w:eastAsia="en-US"/>
        </w:rPr>
        <w:t>г. №</w:t>
      </w:r>
      <w:r w:rsidR="00F65C90">
        <w:rPr>
          <w:rFonts w:eastAsiaTheme="minorHAnsi"/>
          <w:lang w:eastAsia="en-US"/>
        </w:rPr>
        <w:t>846</w:t>
      </w:r>
      <w:r w:rsidR="000B367D">
        <w:rPr>
          <w:rFonts w:eastAsiaTheme="minorHAnsi"/>
          <w:lang w:eastAsia="en-US"/>
        </w:rPr>
        <w:t xml:space="preserve">  </w:t>
      </w:r>
      <w:r w:rsidR="00F732BC" w:rsidRPr="001B79E3">
        <w:rPr>
          <w:rFonts w:eastAsiaTheme="minorHAnsi"/>
          <w:lang w:eastAsia="en-US"/>
        </w:rPr>
        <w:t xml:space="preserve">  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F732BC" w:rsidRDefault="00F732BC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 xml:space="preserve">Состав </w:t>
      </w:r>
      <w:r w:rsidR="004B5650">
        <w:rPr>
          <w:rFonts w:eastAsiaTheme="minorHAnsi"/>
          <w:sz w:val="28"/>
          <w:szCs w:val="28"/>
          <w:lang w:eastAsia="en-US"/>
        </w:rPr>
        <w:t xml:space="preserve">рабочей группы </w:t>
      </w:r>
      <w:r w:rsidR="004B5650" w:rsidRPr="00A836AD">
        <w:rPr>
          <w:rFonts w:eastAsiaTheme="minorHAnsi"/>
          <w:sz w:val="28"/>
          <w:szCs w:val="28"/>
          <w:lang w:eastAsia="en-US"/>
        </w:rPr>
        <w:t>по увековечению памяти защитников Отечества</w:t>
      </w:r>
      <w:r w:rsidR="00B03927">
        <w:rPr>
          <w:rFonts w:eastAsiaTheme="minorHAnsi"/>
          <w:sz w:val="28"/>
          <w:szCs w:val="28"/>
          <w:lang w:eastAsia="en-US"/>
        </w:rPr>
        <w:t>,</w:t>
      </w:r>
      <w:r w:rsidR="004B5650">
        <w:rPr>
          <w:rFonts w:eastAsiaTheme="minorHAnsi"/>
          <w:sz w:val="28"/>
          <w:szCs w:val="28"/>
          <w:lang w:eastAsia="en-US"/>
        </w:rPr>
        <w:t xml:space="preserve"> </w:t>
      </w:r>
      <w:r w:rsidR="004B5650" w:rsidRPr="00A836AD">
        <w:rPr>
          <w:rFonts w:eastAsiaTheme="minorHAnsi"/>
          <w:sz w:val="28"/>
          <w:szCs w:val="28"/>
          <w:lang w:eastAsia="en-US"/>
        </w:rPr>
        <w:t>в том числе погибших (умерших) участников специальной военной операции</w:t>
      </w:r>
      <w:r w:rsidRPr="00907873">
        <w:rPr>
          <w:rFonts w:eastAsiaTheme="minorHAnsi"/>
          <w:sz w:val="28"/>
          <w:szCs w:val="28"/>
          <w:lang w:eastAsia="en-US"/>
        </w:rPr>
        <w:t> </w:t>
      </w:r>
    </w:p>
    <w:p w:rsidR="000B367D" w:rsidRDefault="000B367D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9"/>
        <w:gridCol w:w="2329"/>
        <w:gridCol w:w="3757"/>
      </w:tblGrid>
      <w:tr w:rsidR="00B03927" w:rsidTr="00BF57F4">
        <w:tc>
          <w:tcPr>
            <w:tcW w:w="3259" w:type="dxa"/>
          </w:tcPr>
          <w:p w:rsidR="00B03927" w:rsidRDefault="00B03927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329" w:type="dxa"/>
          </w:tcPr>
          <w:p w:rsidR="00B03927" w:rsidRDefault="00B03927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члена группы</w:t>
            </w:r>
          </w:p>
        </w:tc>
        <w:tc>
          <w:tcPr>
            <w:tcW w:w="3757" w:type="dxa"/>
          </w:tcPr>
          <w:p w:rsidR="00B03927" w:rsidRDefault="00B03927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</w:tr>
      <w:tr w:rsidR="00BF57F4" w:rsidTr="00BF57F4">
        <w:tc>
          <w:tcPr>
            <w:tcW w:w="3259" w:type="dxa"/>
          </w:tcPr>
          <w:p w:rsidR="00BF57F4" w:rsidRDefault="00D60A7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Хлопкина Олеся Александровна</w:t>
            </w:r>
          </w:p>
        </w:tc>
        <w:tc>
          <w:tcPr>
            <w:tcW w:w="232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рабочей группы</w:t>
            </w:r>
          </w:p>
        </w:tc>
        <w:tc>
          <w:tcPr>
            <w:tcW w:w="3757" w:type="dxa"/>
          </w:tcPr>
          <w:p w:rsidR="00BF57F4" w:rsidRDefault="00D60A78" w:rsidP="00D60A7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</w:t>
            </w:r>
            <w:r w:rsidR="00BF57F4">
              <w:rPr>
                <w:rFonts w:eastAsiaTheme="minorHAnsi"/>
                <w:sz w:val="28"/>
                <w:szCs w:val="28"/>
                <w:lang w:eastAsia="en-US"/>
              </w:rPr>
              <w:t>лав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="00BF57F4">
              <w:rPr>
                <w:rFonts w:eastAsiaTheme="minorHAnsi"/>
                <w:sz w:val="28"/>
                <w:szCs w:val="28"/>
                <w:lang w:eastAsia="en-US"/>
              </w:rPr>
              <w:t xml:space="preserve"> Суоярвского муниципального округа</w:t>
            </w:r>
          </w:p>
        </w:tc>
      </w:tr>
      <w:tr w:rsidR="00BF57F4" w:rsidTr="00BF57F4">
        <w:tc>
          <w:tcPr>
            <w:tcW w:w="325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Смирнова Елена Николаевна</w:t>
            </w:r>
          </w:p>
        </w:tc>
        <w:tc>
          <w:tcPr>
            <w:tcW w:w="232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рабочей группы</w:t>
            </w:r>
          </w:p>
        </w:tc>
        <w:tc>
          <w:tcPr>
            <w:tcW w:w="3757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 администрации-начальник отдела образования, культуры и социальной политики</w:t>
            </w:r>
          </w:p>
        </w:tc>
      </w:tr>
      <w:tr w:rsidR="00BF57F4" w:rsidTr="00BF57F4">
        <w:tc>
          <w:tcPr>
            <w:tcW w:w="325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Васенина Наталья Валентиновна</w:t>
            </w:r>
          </w:p>
        </w:tc>
        <w:tc>
          <w:tcPr>
            <w:tcW w:w="232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Совета Суоярвского муниципального округа</w:t>
            </w:r>
          </w:p>
        </w:tc>
      </w:tr>
      <w:tr w:rsidR="00BF57F4" w:rsidTr="00BF57F4">
        <w:tc>
          <w:tcPr>
            <w:tcW w:w="325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Денисова Елена Михайловна</w:t>
            </w:r>
          </w:p>
        </w:tc>
        <w:tc>
          <w:tcPr>
            <w:tcW w:w="2329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Секретарь рабочей группы</w:t>
            </w:r>
          </w:p>
        </w:tc>
        <w:tc>
          <w:tcPr>
            <w:tcW w:w="3757" w:type="dxa"/>
          </w:tcPr>
          <w:p w:rsidR="00BF57F4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образования, культуры и социальной политики</w:t>
            </w:r>
          </w:p>
        </w:tc>
      </w:tr>
      <w:tr w:rsidR="00BF57F4" w:rsidTr="00BF57F4">
        <w:tc>
          <w:tcPr>
            <w:tcW w:w="3259" w:type="dxa"/>
          </w:tcPr>
          <w:p w:rsidR="00BF57F4" w:rsidRDefault="00BF57F4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Афанасьева Татьяна Викторовна</w:t>
            </w:r>
          </w:p>
        </w:tc>
        <w:tc>
          <w:tcPr>
            <w:tcW w:w="2329" w:type="dxa"/>
          </w:tcPr>
          <w:p w:rsidR="00BF57F4" w:rsidRPr="00BF57F4" w:rsidRDefault="00BF57F4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7F4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3757" w:type="dxa"/>
          </w:tcPr>
          <w:p w:rsidR="00BF57F4" w:rsidRDefault="00BF57F4" w:rsidP="00B03927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907873">
              <w:rPr>
                <w:rFonts w:eastAsiaTheme="minorHAnsi"/>
                <w:sz w:val="28"/>
                <w:szCs w:val="28"/>
                <w:lang w:eastAsia="en-US"/>
              </w:rPr>
              <w:t>ачальник отдела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развитию инфраструктуры и благоустройства</w:t>
            </w:r>
          </w:p>
          <w:p w:rsidR="00BF57F4" w:rsidRDefault="00BF57F4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75A8" w:rsidTr="00BF57F4">
        <w:tc>
          <w:tcPr>
            <w:tcW w:w="3259" w:type="dxa"/>
          </w:tcPr>
          <w:p w:rsidR="002075A8" w:rsidRDefault="002075A8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Галимзянова Полина Олеговна</w:t>
            </w:r>
          </w:p>
        </w:tc>
        <w:tc>
          <w:tcPr>
            <w:tcW w:w="2329" w:type="dxa"/>
          </w:tcPr>
          <w:p w:rsidR="002075A8" w:rsidRPr="00BF57F4" w:rsidRDefault="002075A8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3757" w:type="dxa"/>
          </w:tcPr>
          <w:p w:rsidR="002075A8" w:rsidRDefault="002075A8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МКУ ЦИХО </w:t>
            </w:r>
          </w:p>
        </w:tc>
      </w:tr>
      <w:tr w:rsidR="00BF57F4" w:rsidTr="00BF57F4">
        <w:tc>
          <w:tcPr>
            <w:tcW w:w="3259" w:type="dxa"/>
          </w:tcPr>
          <w:p w:rsidR="00BF57F4" w:rsidRDefault="00BF57F4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Ваврентюк Дмитрий Владимирович</w:t>
            </w:r>
          </w:p>
        </w:tc>
        <w:tc>
          <w:tcPr>
            <w:tcW w:w="2329" w:type="dxa"/>
          </w:tcPr>
          <w:p w:rsidR="00BF57F4" w:rsidRPr="00BF57F4" w:rsidRDefault="00BF57F4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7F4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3757" w:type="dxa"/>
          </w:tcPr>
          <w:p w:rsidR="00BF57F4" w:rsidRDefault="00BF57F4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Военный комиссар Суоярвского муниципального округа (по согласованию)</w:t>
            </w:r>
          </w:p>
        </w:tc>
      </w:tr>
      <w:tr w:rsidR="00BF57F4" w:rsidTr="00BF57F4">
        <w:tc>
          <w:tcPr>
            <w:tcW w:w="3259" w:type="dxa"/>
          </w:tcPr>
          <w:p w:rsidR="00BF57F4" w:rsidRDefault="00940770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Липатова Екатерина Вячеславовна</w:t>
            </w:r>
          </w:p>
        </w:tc>
        <w:tc>
          <w:tcPr>
            <w:tcW w:w="2329" w:type="dxa"/>
          </w:tcPr>
          <w:p w:rsidR="00BF57F4" w:rsidRDefault="00940770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BF57F4" w:rsidRDefault="00940770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координатор филиала фонда «Защитники Отечества»</w:t>
            </w:r>
            <w:r w:rsidR="002075A8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2075A8" w:rsidTr="002075A8">
        <w:trPr>
          <w:trHeight w:val="1376"/>
        </w:trPr>
        <w:tc>
          <w:tcPr>
            <w:tcW w:w="325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Шинкевич Ольга Владимировна</w:t>
            </w:r>
          </w:p>
        </w:tc>
        <w:tc>
          <w:tcPr>
            <w:tcW w:w="232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2075A8" w:rsidRDefault="002075A8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Территориальный управляющий </w:t>
            </w:r>
            <w:r w:rsidRPr="00113968">
              <w:rPr>
                <w:sz w:val="28"/>
              </w:rPr>
              <w:t xml:space="preserve">на территории бывшего </w:t>
            </w:r>
            <w:r>
              <w:rPr>
                <w:sz w:val="28"/>
              </w:rPr>
              <w:t>Поросозерского</w:t>
            </w:r>
            <w:r w:rsidRPr="00113968">
              <w:rPr>
                <w:sz w:val="28"/>
              </w:rPr>
              <w:t xml:space="preserve"> сельского поселения</w:t>
            </w:r>
          </w:p>
        </w:tc>
      </w:tr>
      <w:tr w:rsidR="002075A8" w:rsidTr="00BF57F4">
        <w:tc>
          <w:tcPr>
            <w:tcW w:w="3259" w:type="dxa"/>
          </w:tcPr>
          <w:p w:rsidR="002075A8" w:rsidRDefault="002075A8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Кузнецова Ольга Олеговна</w:t>
            </w:r>
          </w:p>
        </w:tc>
        <w:tc>
          <w:tcPr>
            <w:tcW w:w="232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2075A8" w:rsidRDefault="002075A8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075A8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Территориальный управляющий на территории </w:t>
            </w:r>
            <w:r w:rsidRPr="002075A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бывшего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Лоймольского</w:t>
            </w:r>
            <w:r w:rsidRPr="002075A8">
              <w:rPr>
                <w:rFonts w:eastAsiaTheme="minorHAns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2075A8" w:rsidTr="00BF57F4">
        <w:tc>
          <w:tcPr>
            <w:tcW w:w="325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Пекарская Юлия Михайловна</w:t>
            </w:r>
          </w:p>
        </w:tc>
        <w:tc>
          <w:tcPr>
            <w:tcW w:w="232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2075A8" w:rsidRDefault="002075A8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075A8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Территориальный управляющий на территории бывшего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Найстенъярвского</w:t>
            </w:r>
            <w:r w:rsidRPr="002075A8">
              <w:rPr>
                <w:rFonts w:eastAsiaTheme="minorHAns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2075A8" w:rsidTr="00BF57F4">
        <w:tc>
          <w:tcPr>
            <w:tcW w:w="3259" w:type="dxa"/>
          </w:tcPr>
          <w:p w:rsidR="002075A8" w:rsidRDefault="002075A8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Попова Марина Васильевна</w:t>
            </w:r>
          </w:p>
        </w:tc>
        <w:tc>
          <w:tcPr>
            <w:tcW w:w="2329" w:type="dxa"/>
          </w:tcPr>
          <w:p w:rsidR="002075A8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3757" w:type="dxa"/>
          </w:tcPr>
          <w:p w:rsidR="002075A8" w:rsidRDefault="000B367D" w:rsidP="000B367D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075A8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Территориальный управляющий на территории бывшего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Вешкельского </w:t>
            </w:r>
            <w:r w:rsidRPr="002075A8">
              <w:rPr>
                <w:rFonts w:eastAsiaTheme="minorHAnsi"/>
                <w:sz w:val="28"/>
                <w:szCs w:val="28"/>
                <w:lang w:eastAsia="en-US"/>
              </w:rPr>
              <w:t>сельского поселения</w:t>
            </w:r>
          </w:p>
        </w:tc>
      </w:tr>
    </w:tbl>
    <w:p w:rsidR="004B5650" w:rsidRPr="00907873" w:rsidRDefault="004B5650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Pr="001B79E3" w:rsidRDefault="00BF57F4" w:rsidP="00BF57F4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2 к </w:t>
      </w:r>
      <w:r w:rsidR="000B367D">
        <w:rPr>
          <w:rFonts w:eastAsiaTheme="minorHAnsi"/>
          <w:lang w:eastAsia="en-US"/>
        </w:rPr>
        <w:t>постановлению</w:t>
      </w:r>
    </w:p>
    <w:p w:rsidR="00BF57F4" w:rsidRDefault="00BF57F4" w:rsidP="00BF57F4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</w:t>
      </w:r>
      <w:r w:rsidRPr="001B79E3">
        <w:rPr>
          <w:rFonts w:eastAsiaTheme="minorHAnsi"/>
          <w:lang w:eastAsia="en-US"/>
        </w:rPr>
        <w:t xml:space="preserve">дминистрации Суоярвского </w:t>
      </w:r>
    </w:p>
    <w:p w:rsidR="00BF57F4" w:rsidRPr="001B79E3" w:rsidRDefault="00BF57F4" w:rsidP="00BF57F4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 w:rsidRPr="001B79E3">
        <w:rPr>
          <w:rFonts w:eastAsiaTheme="minorHAnsi"/>
          <w:lang w:eastAsia="en-US"/>
        </w:rPr>
        <w:t>муниципального округа</w:t>
      </w:r>
    </w:p>
    <w:p w:rsidR="00F732BC" w:rsidRPr="00BF57F4" w:rsidRDefault="00F65C90" w:rsidP="00BF57F4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08</w:t>
      </w:r>
      <w:r w:rsidR="00BF57F4">
        <w:rPr>
          <w:rFonts w:eastAsiaTheme="minorHAnsi"/>
          <w:lang w:eastAsia="en-US"/>
        </w:rPr>
        <w:t>.10</w:t>
      </w:r>
      <w:r w:rsidR="00BF57F4" w:rsidRPr="001B79E3">
        <w:rPr>
          <w:rFonts w:eastAsiaTheme="minorHAnsi"/>
          <w:lang w:eastAsia="en-US"/>
        </w:rPr>
        <w:t>.202</w:t>
      </w:r>
      <w:r w:rsidR="00BF57F4">
        <w:rPr>
          <w:rFonts w:eastAsiaTheme="minorHAnsi"/>
          <w:lang w:eastAsia="en-US"/>
        </w:rPr>
        <w:t>5</w:t>
      </w:r>
      <w:r w:rsidR="00BF57F4" w:rsidRPr="001B79E3">
        <w:rPr>
          <w:rFonts w:eastAsiaTheme="minorHAnsi"/>
          <w:lang w:eastAsia="en-US"/>
        </w:rPr>
        <w:t>г. №</w:t>
      </w:r>
      <w:r>
        <w:rPr>
          <w:rFonts w:eastAsiaTheme="minorHAnsi"/>
          <w:lang w:eastAsia="en-US"/>
        </w:rPr>
        <w:t>846</w:t>
      </w:r>
      <w:r w:rsidR="00BF57F4" w:rsidRPr="001B79E3">
        <w:rPr>
          <w:rFonts w:eastAsiaTheme="minorHAnsi"/>
          <w:lang w:eastAsia="en-US"/>
        </w:rPr>
        <w:t xml:space="preserve">  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BF57F4" w:rsidRDefault="00BF57F4" w:rsidP="00BF5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7F4">
        <w:rPr>
          <w:rFonts w:ascii="Times New Roman" w:hAnsi="Times New Roman" w:cs="Times New Roman"/>
          <w:sz w:val="28"/>
          <w:szCs w:val="28"/>
        </w:rPr>
        <w:t>Положение</w:t>
      </w:r>
    </w:p>
    <w:p w:rsidR="00747374" w:rsidRDefault="00BF57F4" w:rsidP="000B3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7F4">
        <w:rPr>
          <w:rFonts w:ascii="Times New Roman" w:hAnsi="Times New Roman" w:cs="Times New Roman"/>
          <w:sz w:val="28"/>
          <w:szCs w:val="28"/>
        </w:rPr>
        <w:t>о рабочей группе по увековечению памяти защитников Отечества</w:t>
      </w:r>
      <w:r w:rsidR="000B367D">
        <w:rPr>
          <w:rFonts w:ascii="Times New Roman" w:hAnsi="Times New Roman" w:cs="Times New Roman"/>
          <w:sz w:val="28"/>
          <w:szCs w:val="28"/>
        </w:rPr>
        <w:t>,</w:t>
      </w:r>
      <w:r w:rsidRPr="00BF57F4">
        <w:rPr>
          <w:rFonts w:ascii="Times New Roman" w:hAnsi="Times New Roman" w:cs="Times New Roman"/>
          <w:sz w:val="28"/>
          <w:szCs w:val="28"/>
        </w:rPr>
        <w:t xml:space="preserve"> в том числе погибших (умерших) участников специальной военной операции</w:t>
      </w:r>
    </w:p>
    <w:p w:rsidR="008E3631" w:rsidRPr="008E3631" w:rsidRDefault="008E3631" w:rsidP="008E363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E363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C619E1" w:rsidRPr="008E3631" w:rsidRDefault="00C619E1" w:rsidP="008E3631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63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Российской Федерации от 14 января 1993 г. № 4292-I "Об увековечении памяти погибших при защите Отечества"</w:t>
      </w:r>
      <w:r w:rsidR="00C53D49" w:rsidRPr="008E3631">
        <w:rPr>
          <w:rFonts w:ascii="Times New Roman" w:hAnsi="Times New Roman" w:cs="Times New Roman"/>
          <w:sz w:val="28"/>
          <w:szCs w:val="28"/>
        </w:rPr>
        <w:t>, Федеральным законом от 06.10.2003 N 131-ФЗ "Об общих принципах организации местного самоуправления в Российской Федерации», Едиными рекомендациями по увековечению памяти защитников Отечества, в том числе погибших (умерших) участников специальной военной операции от 30.08.2025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="00C53D49" w:rsidRPr="008E3631">
        <w:rPr>
          <w:rFonts w:ascii="Times New Roman" w:hAnsi="Times New Roman" w:cs="Times New Roman"/>
          <w:sz w:val="28"/>
          <w:szCs w:val="28"/>
        </w:rPr>
        <w:t>г.</w:t>
      </w:r>
    </w:p>
    <w:p w:rsidR="00C53D49" w:rsidRPr="008E3631" w:rsidRDefault="00C53D49" w:rsidP="008E3631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631">
        <w:rPr>
          <w:rFonts w:ascii="Times New Roman" w:hAnsi="Times New Roman" w:cs="Times New Roman"/>
          <w:sz w:val="28"/>
          <w:szCs w:val="28"/>
        </w:rPr>
        <w:t>Рабочая группа создается в целях организации работы по увековечению памяти защитников Отечества, сохранения исторической памяти.</w:t>
      </w:r>
    </w:p>
    <w:p w:rsidR="008E3631" w:rsidRPr="008E3631" w:rsidRDefault="008E3631" w:rsidP="008E3631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E3631">
        <w:rPr>
          <w:rFonts w:ascii="Times New Roman" w:hAnsi="Times New Roman" w:cs="Times New Roman"/>
          <w:sz w:val="28"/>
          <w:szCs w:val="28"/>
        </w:rPr>
        <w:t>Функции и полномочия рабочей группы.</w:t>
      </w:r>
    </w:p>
    <w:p w:rsidR="008E3631" w:rsidRDefault="008E3631" w:rsidP="008E3631">
      <w:pPr>
        <w:pStyle w:val="a7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631">
        <w:rPr>
          <w:rFonts w:ascii="Times New Roman" w:hAnsi="Times New Roman" w:cs="Times New Roman"/>
          <w:sz w:val="28"/>
          <w:szCs w:val="28"/>
        </w:rPr>
        <w:t>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 государственных (общественных) объединений и организаций (далее - гражданин, организация).</w:t>
      </w:r>
    </w:p>
    <w:p w:rsidR="00313F4B" w:rsidRDefault="008E3631" w:rsidP="008E3631">
      <w:pPr>
        <w:pStyle w:val="a7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F4B">
        <w:rPr>
          <w:rFonts w:ascii="Times New Roman" w:hAnsi="Times New Roman" w:cs="Times New Roman"/>
          <w:sz w:val="28"/>
          <w:szCs w:val="28"/>
        </w:rPr>
        <w:t>Предусматривают формы увековечивания, в том числе:</w:t>
      </w:r>
    </w:p>
    <w:p w:rsidR="00313F4B" w:rsidRDefault="008E3631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F4B">
        <w:rPr>
          <w:rFonts w:ascii="Times New Roman" w:hAnsi="Times New Roman" w:cs="Times New Roman"/>
          <w:sz w:val="28"/>
          <w:szCs w:val="28"/>
        </w:rPr>
        <w:t xml:space="preserve"> </w:t>
      </w:r>
      <w:r w:rsidR="00313F4B"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313F4B">
        <w:rPr>
          <w:rFonts w:ascii="Times New Roman" w:hAnsi="Times New Roman" w:cs="Times New Roman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313F4B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 сохранение и обустройство отдельных территорий, исторически связанных с подвигами погибших при защите Отечества; </w:t>
      </w:r>
    </w:p>
    <w:p w:rsidR="00313F4B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 </w:t>
      </w:r>
    </w:p>
    <w:p w:rsidR="00313F4B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3631" w:rsidRPr="00313F4B">
        <w:rPr>
          <w:rFonts w:ascii="Times New Roman" w:hAnsi="Times New Roman" w:cs="Times New Roman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:rsidR="00313F4B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 публикации в средствах массовой информации и в </w:t>
      </w:r>
      <w:r w:rsidR="00610C55" w:rsidRPr="00313F4B">
        <w:rPr>
          <w:rFonts w:ascii="Times New Roman" w:hAnsi="Times New Roman" w:cs="Times New Roman"/>
          <w:sz w:val="28"/>
          <w:szCs w:val="28"/>
        </w:rPr>
        <w:t>информационно телекоммуникационной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 сети "Интернет" материалов о погибших при защите Отечества, создание произведений искусства и литературы, посвященных их подвигам, организация выставок; </w:t>
      </w:r>
    </w:p>
    <w:p w:rsidR="00F65E6D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 </w:t>
      </w:r>
    </w:p>
    <w:p w:rsidR="00313F4B" w:rsidRDefault="00F65E6D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="008E3631" w:rsidRPr="00313F4B">
        <w:rPr>
          <w:rFonts w:ascii="Times New Roman" w:hAnsi="Times New Roman" w:cs="Times New Roman"/>
          <w:sz w:val="28"/>
          <w:szCs w:val="28"/>
        </w:rPr>
        <w:t xml:space="preserve">занесение имен погибших при защите Отечества навечно 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образования; </w:t>
      </w:r>
    </w:p>
    <w:p w:rsidR="008E3631" w:rsidRDefault="00313F4B" w:rsidP="00313F4B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3631" w:rsidRPr="00313F4B">
        <w:rPr>
          <w:rFonts w:ascii="Times New Roman" w:hAnsi="Times New Roman" w:cs="Times New Roman"/>
          <w:sz w:val="28"/>
          <w:szCs w:val="28"/>
        </w:rPr>
        <w:t>установление памятных дат, увековечивающих имена погибших при защите Отечества</w:t>
      </w:r>
      <w:r w:rsidR="00F65E6D">
        <w:rPr>
          <w:rFonts w:ascii="Times New Roman" w:hAnsi="Times New Roman" w:cs="Times New Roman"/>
          <w:sz w:val="28"/>
          <w:szCs w:val="28"/>
        </w:rPr>
        <w:t>.</w:t>
      </w:r>
    </w:p>
    <w:p w:rsidR="00F65E6D" w:rsidRDefault="00F65E6D" w:rsidP="00F65E6D">
      <w:pPr>
        <w:pStyle w:val="a7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5E6D">
        <w:rPr>
          <w:rFonts w:ascii="Times New Roman" w:hAnsi="Times New Roman" w:cs="Times New Roman"/>
          <w:sz w:val="28"/>
          <w:szCs w:val="28"/>
        </w:rPr>
        <w:t>Перечень документов, представляемых в рабочую группу.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E6D">
        <w:rPr>
          <w:rFonts w:ascii="Times New Roman" w:hAnsi="Times New Roman" w:cs="Times New Roman"/>
          <w:sz w:val="28"/>
          <w:szCs w:val="28"/>
        </w:rPr>
        <w:t xml:space="preserve"> ходатайство гражданина (организации); 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F65E6D">
        <w:rPr>
          <w:rFonts w:ascii="Times New Roman" w:hAnsi="Times New Roman" w:cs="Times New Roman"/>
          <w:sz w:val="28"/>
          <w:szCs w:val="28"/>
        </w:rPr>
        <w:t xml:space="preserve"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 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F65E6D">
        <w:rPr>
          <w:rFonts w:ascii="Times New Roman" w:hAnsi="Times New Roman" w:cs="Times New Roman"/>
          <w:sz w:val="28"/>
          <w:szCs w:val="28"/>
        </w:rPr>
        <w:t>предложение по форме увековечения;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F65E6D">
        <w:rPr>
          <w:rFonts w:ascii="Times New Roman" w:hAnsi="Times New Roman" w:cs="Times New Roman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F65E6D">
        <w:rPr>
          <w:rFonts w:ascii="Times New Roman" w:hAnsi="Times New Roman" w:cs="Times New Roman"/>
          <w:sz w:val="28"/>
          <w:szCs w:val="28"/>
        </w:rPr>
        <w:t xml:space="preserve">письменное обязательство ходатайствующей организации о финансировании работ; </w:t>
      </w:r>
    </w:p>
    <w:p w:rsidR="00F65E6D" w:rsidRDefault="00F65E6D" w:rsidP="00F65E6D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67D">
        <w:rPr>
          <w:rFonts w:ascii="Times New Roman" w:hAnsi="Times New Roman" w:cs="Times New Roman"/>
          <w:sz w:val="28"/>
          <w:szCs w:val="28"/>
        </w:rPr>
        <w:t xml:space="preserve"> </w:t>
      </w:r>
      <w:r w:rsidRPr="00F65E6D">
        <w:rPr>
          <w:rFonts w:ascii="Times New Roman" w:hAnsi="Times New Roman" w:cs="Times New Roman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F65E6D" w:rsidRDefault="00F65E6D" w:rsidP="00F65E6D">
      <w:pPr>
        <w:pStyle w:val="a7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рабочей группы.</w:t>
      </w:r>
    </w:p>
    <w:p w:rsidR="00C13965" w:rsidRDefault="00C13965" w:rsidP="00C1396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</w:t>
      </w:r>
      <w:r w:rsidRPr="00C139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своей работе рабочая группа руководствуется принципами законности, равноправия всех ее членов и гласности. Работа осуществляется на безвозмездной основе.</w:t>
      </w:r>
    </w:p>
    <w:p w:rsidR="00C13965" w:rsidRDefault="00C13965" w:rsidP="00C1396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Сост</w:t>
      </w:r>
      <w:r w:rsidR="00D60A78">
        <w:rPr>
          <w:rFonts w:eastAsiaTheme="minorHAnsi"/>
          <w:sz w:val="28"/>
          <w:szCs w:val="28"/>
          <w:lang w:eastAsia="en-US"/>
        </w:rPr>
        <w:t>ав рабочей группы утверждается 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Суоярвского муниципального округа.</w:t>
      </w:r>
    </w:p>
    <w:p w:rsidR="00C13965" w:rsidRDefault="00C13965" w:rsidP="00C1396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В состав рабочей группы входят председатель, заместитель председателя, секретарь и члены Комиссии. </w:t>
      </w:r>
    </w:p>
    <w:p w:rsidR="00C13965" w:rsidRDefault="00C13965" w:rsidP="00C1396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Вопросы, относящиеся к компетенции рабочей группы, рассматриваются на ее заседаниях. Заседания проводятся по мере необходимости, но не реже 2 раза в год.</w:t>
      </w:r>
    </w:p>
    <w:p w:rsidR="00C13965" w:rsidRDefault="00C13965" w:rsidP="00C13965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Заседание считается правомочным, если на нем присутствуют не менее </w:t>
      </w:r>
      <w:r w:rsidR="000B367D">
        <w:rPr>
          <w:rFonts w:eastAsiaTheme="minorHAnsi"/>
          <w:sz w:val="28"/>
          <w:szCs w:val="28"/>
          <w:lang w:eastAsia="en-US"/>
        </w:rPr>
        <w:t>половины</w:t>
      </w:r>
      <w:r>
        <w:rPr>
          <w:rFonts w:eastAsiaTheme="minorHAnsi"/>
          <w:sz w:val="28"/>
          <w:szCs w:val="28"/>
          <w:lang w:eastAsia="en-US"/>
        </w:rPr>
        <w:t xml:space="preserve"> ее состава. </w:t>
      </w:r>
    </w:p>
    <w:p w:rsidR="00C13965" w:rsidRDefault="00610C55" w:rsidP="00C13965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На заседаниях рабочей группы</w:t>
      </w:r>
      <w:r w:rsidR="00C13965">
        <w:rPr>
          <w:rFonts w:eastAsiaTheme="minorHAnsi"/>
          <w:sz w:val="28"/>
          <w:szCs w:val="28"/>
          <w:lang w:eastAsia="en-US"/>
        </w:rPr>
        <w:t xml:space="preserve"> имеют право </w:t>
      </w:r>
      <w:r w:rsidR="00437B92">
        <w:rPr>
          <w:rFonts w:eastAsiaTheme="minorHAnsi"/>
          <w:sz w:val="28"/>
          <w:szCs w:val="28"/>
          <w:lang w:eastAsia="en-US"/>
        </w:rPr>
        <w:t>присутствовать представители</w:t>
      </w:r>
      <w:r w:rsidR="00C13965">
        <w:rPr>
          <w:rFonts w:eastAsiaTheme="minorHAnsi"/>
          <w:sz w:val="28"/>
          <w:szCs w:val="28"/>
          <w:lang w:eastAsia="en-US"/>
        </w:rPr>
        <w:t xml:space="preserve"> организаций, общественных объединений, государственных органов и органов </w:t>
      </w:r>
      <w:r w:rsidR="00C13965">
        <w:rPr>
          <w:rFonts w:eastAsiaTheme="minorHAnsi"/>
          <w:sz w:val="28"/>
          <w:szCs w:val="28"/>
          <w:lang w:eastAsia="en-US"/>
        </w:rPr>
        <w:lastRenderedPageBreak/>
        <w:t>местного самоуправления, имеющие отношения к данному вопросу, ветераны боевых действий, члены их семей, законные представители.</w:t>
      </w:r>
    </w:p>
    <w:p w:rsidR="00C13965" w:rsidRDefault="00C13965" w:rsidP="00C13965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3.5. Руководит работой </w:t>
      </w:r>
      <w:r w:rsidR="00610C55">
        <w:rPr>
          <w:rFonts w:eastAsiaTheme="minorHAnsi"/>
          <w:sz w:val="28"/>
          <w:szCs w:val="28"/>
          <w:lang w:eastAsia="en-US"/>
        </w:rPr>
        <w:t>рабочей группы</w:t>
      </w:r>
      <w:r>
        <w:rPr>
          <w:rFonts w:eastAsiaTheme="minorHAnsi"/>
          <w:sz w:val="28"/>
          <w:szCs w:val="28"/>
          <w:lang w:eastAsia="en-US"/>
        </w:rPr>
        <w:t xml:space="preserve"> председатель. В с</w:t>
      </w:r>
      <w:r w:rsidR="00610C55">
        <w:rPr>
          <w:rFonts w:eastAsiaTheme="minorHAnsi"/>
          <w:sz w:val="28"/>
          <w:szCs w:val="28"/>
          <w:lang w:eastAsia="en-US"/>
        </w:rPr>
        <w:t>лучае отсутствия председателя его</w:t>
      </w:r>
      <w:r>
        <w:rPr>
          <w:rFonts w:eastAsiaTheme="minorHAnsi"/>
          <w:sz w:val="28"/>
          <w:szCs w:val="28"/>
          <w:lang w:eastAsia="en-US"/>
        </w:rPr>
        <w:t xml:space="preserve"> функции исполняет заместитель председателя. </w:t>
      </w:r>
      <w:r w:rsidR="00610C55">
        <w:rPr>
          <w:rFonts w:eastAsiaTheme="minorHAnsi"/>
          <w:sz w:val="28"/>
          <w:szCs w:val="28"/>
          <w:lang w:eastAsia="en-US"/>
        </w:rPr>
        <w:t>Председатель организует работу,</w:t>
      </w:r>
      <w:r>
        <w:rPr>
          <w:rFonts w:eastAsiaTheme="minorHAnsi"/>
          <w:sz w:val="28"/>
          <w:szCs w:val="28"/>
          <w:lang w:eastAsia="en-US"/>
        </w:rPr>
        <w:t xml:space="preserve"> осуществляет общий контроль за реализацией принятых </w:t>
      </w:r>
      <w:r w:rsidR="00610C55">
        <w:rPr>
          <w:rFonts w:eastAsiaTheme="minorHAnsi"/>
          <w:sz w:val="28"/>
          <w:szCs w:val="28"/>
          <w:lang w:eastAsia="en-US"/>
        </w:rPr>
        <w:t>рабочей группой</w:t>
      </w:r>
      <w:r>
        <w:rPr>
          <w:rFonts w:eastAsiaTheme="minorHAnsi"/>
          <w:sz w:val="28"/>
          <w:szCs w:val="28"/>
          <w:lang w:eastAsia="en-US"/>
        </w:rPr>
        <w:t xml:space="preserve"> решений.</w:t>
      </w:r>
    </w:p>
    <w:p w:rsidR="00C13965" w:rsidRDefault="00C13965" w:rsidP="00C13965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3.6. Секретарь</w:t>
      </w:r>
      <w:r w:rsidR="00437B92">
        <w:rPr>
          <w:rFonts w:eastAsiaTheme="minorHAnsi"/>
          <w:sz w:val="28"/>
          <w:szCs w:val="28"/>
          <w:lang w:eastAsia="en-US"/>
        </w:rPr>
        <w:t xml:space="preserve"> рабочей группы</w:t>
      </w:r>
      <w:r>
        <w:rPr>
          <w:rFonts w:eastAsiaTheme="minorHAnsi"/>
          <w:sz w:val="28"/>
          <w:szCs w:val="28"/>
          <w:lang w:eastAsia="en-US"/>
        </w:rPr>
        <w:t xml:space="preserve"> оповещает членов Комиссии о дате заседания, обеспечивает подготовку проведения заседания, подготовку материалов для рассмотрения на заседании, осуществляет ведение и оформление протокола заседания.</w:t>
      </w:r>
    </w:p>
    <w:p w:rsidR="00C13965" w:rsidRDefault="00C13965" w:rsidP="00C13965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A33B70">
        <w:rPr>
          <w:rFonts w:eastAsiaTheme="minorHAnsi"/>
          <w:sz w:val="28"/>
          <w:szCs w:val="28"/>
          <w:lang w:eastAsia="en-US"/>
        </w:rPr>
        <w:t>Протоколы хранятся у секретаря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13965" w:rsidRDefault="00C13965" w:rsidP="00A33B70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3.7. Решение</w:t>
      </w:r>
      <w:r w:rsidR="00A33B70">
        <w:rPr>
          <w:rFonts w:eastAsiaTheme="minorHAnsi"/>
          <w:sz w:val="28"/>
          <w:szCs w:val="28"/>
          <w:lang w:eastAsia="en-US"/>
        </w:rPr>
        <w:t xml:space="preserve"> рабочей группы</w:t>
      </w:r>
      <w:r>
        <w:rPr>
          <w:rFonts w:eastAsiaTheme="minorHAnsi"/>
          <w:sz w:val="28"/>
          <w:szCs w:val="28"/>
          <w:lang w:eastAsia="en-US"/>
        </w:rPr>
        <w:t xml:space="preserve"> принимается путем открытого голосования простым большинством голосов от числа присутствующих на заседании членов и оформляется протоколом, ко</w:t>
      </w:r>
      <w:r w:rsidR="00A33B70">
        <w:rPr>
          <w:rFonts w:eastAsiaTheme="minorHAnsi"/>
          <w:sz w:val="28"/>
          <w:szCs w:val="28"/>
          <w:lang w:eastAsia="en-US"/>
        </w:rPr>
        <w:t>торый подписывают председатель (</w:t>
      </w:r>
      <w:r>
        <w:rPr>
          <w:rFonts w:eastAsiaTheme="minorHAnsi"/>
          <w:sz w:val="28"/>
          <w:szCs w:val="28"/>
          <w:lang w:eastAsia="en-US"/>
        </w:rPr>
        <w:t>в его отсутствие-заместитель председателя) и секретарь.</w:t>
      </w:r>
      <w:r w:rsidR="007120BC">
        <w:rPr>
          <w:rFonts w:eastAsiaTheme="minorHAnsi"/>
          <w:sz w:val="28"/>
          <w:szCs w:val="28"/>
          <w:lang w:eastAsia="en-US"/>
        </w:rPr>
        <w:t xml:space="preserve"> П</w:t>
      </w:r>
      <w:r w:rsidR="007120BC" w:rsidRPr="007120BC">
        <w:rPr>
          <w:rFonts w:eastAsiaTheme="minorHAnsi"/>
          <w:sz w:val="28"/>
          <w:szCs w:val="28"/>
          <w:lang w:eastAsia="en-US"/>
        </w:rPr>
        <w:t>ротокол</w:t>
      </w:r>
      <w:r w:rsidRPr="007120BC">
        <w:rPr>
          <w:rFonts w:eastAsiaTheme="minorHAnsi"/>
          <w:sz w:val="28"/>
          <w:szCs w:val="28"/>
          <w:lang w:eastAsia="en-US"/>
        </w:rPr>
        <w:t xml:space="preserve"> заседания утверждается гла</w:t>
      </w:r>
      <w:r w:rsidR="007120BC">
        <w:rPr>
          <w:rFonts w:eastAsiaTheme="minorHAnsi"/>
          <w:sz w:val="28"/>
          <w:szCs w:val="28"/>
          <w:lang w:eastAsia="en-US"/>
        </w:rPr>
        <w:t xml:space="preserve">вой муниципального образования </w:t>
      </w:r>
      <w:r w:rsidRPr="007120BC">
        <w:rPr>
          <w:rFonts w:eastAsiaTheme="minorHAnsi"/>
          <w:sz w:val="28"/>
          <w:szCs w:val="28"/>
          <w:lang w:eastAsia="en-US"/>
        </w:rPr>
        <w:t xml:space="preserve">в течение 5 рабочих </w:t>
      </w:r>
      <w:r w:rsidR="007120BC" w:rsidRPr="007120BC">
        <w:rPr>
          <w:rFonts w:eastAsiaTheme="minorHAnsi"/>
          <w:sz w:val="28"/>
          <w:szCs w:val="28"/>
          <w:lang w:eastAsia="en-US"/>
        </w:rPr>
        <w:t>дней с даты проведения заседани</w:t>
      </w:r>
      <w:r w:rsidR="007120BC">
        <w:rPr>
          <w:rFonts w:eastAsiaTheme="minorHAnsi"/>
          <w:sz w:val="28"/>
          <w:szCs w:val="28"/>
          <w:lang w:eastAsia="en-US"/>
        </w:rPr>
        <w:t>я</w:t>
      </w:r>
      <w:r w:rsidRPr="007120BC">
        <w:rPr>
          <w:rFonts w:eastAsiaTheme="minorHAnsi"/>
          <w:sz w:val="28"/>
          <w:szCs w:val="28"/>
          <w:lang w:eastAsia="en-US"/>
        </w:rPr>
        <w:t>. Решения считаются принятыми и принимаются к исполнению только после утверждения гла</w:t>
      </w:r>
      <w:r w:rsidR="007120BC">
        <w:rPr>
          <w:rFonts w:eastAsiaTheme="minorHAnsi"/>
          <w:sz w:val="28"/>
          <w:szCs w:val="28"/>
          <w:lang w:eastAsia="en-US"/>
        </w:rPr>
        <w:t xml:space="preserve">вой </w:t>
      </w:r>
      <w:r w:rsidR="00C70C05">
        <w:rPr>
          <w:rFonts w:eastAsiaTheme="minorHAnsi"/>
          <w:sz w:val="28"/>
          <w:szCs w:val="28"/>
          <w:lang w:eastAsia="en-US"/>
        </w:rPr>
        <w:t>Суоярвского муниципального округа</w:t>
      </w:r>
      <w:r w:rsidR="007120BC">
        <w:rPr>
          <w:rFonts w:eastAsiaTheme="minorHAnsi"/>
          <w:sz w:val="28"/>
          <w:szCs w:val="28"/>
          <w:lang w:eastAsia="en-US"/>
        </w:rPr>
        <w:t xml:space="preserve"> протокола заседания. </w:t>
      </w:r>
      <w:r w:rsidRPr="007120BC">
        <w:rPr>
          <w:rFonts w:eastAsiaTheme="minorHAnsi"/>
          <w:sz w:val="28"/>
          <w:szCs w:val="28"/>
          <w:lang w:eastAsia="en-US"/>
        </w:rPr>
        <w:t xml:space="preserve">В течение 5 рабочих дней с даты утверждения протокола заседания </w:t>
      </w:r>
      <w:r w:rsidR="007120BC">
        <w:rPr>
          <w:rFonts w:eastAsiaTheme="minorHAnsi"/>
          <w:sz w:val="28"/>
          <w:szCs w:val="28"/>
          <w:lang w:eastAsia="en-US"/>
        </w:rPr>
        <w:t>рабочей группы</w:t>
      </w:r>
      <w:r w:rsidRPr="007120BC">
        <w:rPr>
          <w:rFonts w:eastAsiaTheme="minorHAnsi"/>
          <w:sz w:val="28"/>
          <w:szCs w:val="28"/>
          <w:lang w:eastAsia="en-US"/>
        </w:rPr>
        <w:t xml:space="preserve"> ходатайствующим организациям (гражданам) направляются письменные уведомления о решениях </w:t>
      </w:r>
      <w:r w:rsidR="007120BC">
        <w:rPr>
          <w:rFonts w:eastAsiaTheme="minorHAnsi"/>
          <w:sz w:val="28"/>
          <w:szCs w:val="28"/>
          <w:lang w:eastAsia="en-US"/>
        </w:rPr>
        <w:t>рабочей группы.</w:t>
      </w:r>
    </w:p>
    <w:p w:rsidR="00C70C05" w:rsidRDefault="007120BC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</w:t>
      </w:r>
      <w:r w:rsidRPr="007120BC">
        <w:t xml:space="preserve"> </w:t>
      </w:r>
      <w:r w:rsidRPr="007120BC">
        <w:rPr>
          <w:rFonts w:eastAsiaTheme="minorHAnsi"/>
          <w:sz w:val="28"/>
          <w:szCs w:val="28"/>
          <w:lang w:eastAsia="en-US"/>
        </w:rPr>
        <w:t xml:space="preserve">Не позже чем в месячный срок с даты поступления документов, указанных в пункте 3, проводится заседание </w:t>
      </w:r>
      <w:r w:rsidR="00C70C05">
        <w:rPr>
          <w:rFonts w:eastAsiaTheme="minorHAnsi"/>
          <w:sz w:val="28"/>
          <w:szCs w:val="28"/>
          <w:lang w:eastAsia="en-US"/>
        </w:rPr>
        <w:t>рабочей группы</w:t>
      </w:r>
      <w:r w:rsidRPr="007120BC">
        <w:rPr>
          <w:rFonts w:eastAsiaTheme="minorHAnsi"/>
          <w:sz w:val="28"/>
          <w:szCs w:val="28"/>
          <w:lang w:eastAsia="en-US"/>
        </w:rPr>
        <w:t xml:space="preserve"> по рассмотрению ходатайств. В рез</w:t>
      </w:r>
      <w:r w:rsidR="00C70C05">
        <w:rPr>
          <w:rFonts w:eastAsiaTheme="minorHAnsi"/>
          <w:sz w:val="28"/>
          <w:szCs w:val="28"/>
          <w:lang w:eastAsia="en-US"/>
        </w:rPr>
        <w:t>ультате рассмотрения ходатайств</w:t>
      </w:r>
      <w:r w:rsidRPr="007120BC">
        <w:rPr>
          <w:rFonts w:eastAsiaTheme="minorHAnsi"/>
          <w:sz w:val="28"/>
          <w:szCs w:val="28"/>
          <w:lang w:eastAsia="en-US"/>
        </w:rPr>
        <w:t xml:space="preserve"> принимает</w:t>
      </w:r>
      <w:r w:rsidR="00C70C05">
        <w:rPr>
          <w:rFonts w:eastAsiaTheme="minorHAnsi"/>
          <w:sz w:val="28"/>
          <w:szCs w:val="28"/>
          <w:lang w:eastAsia="en-US"/>
        </w:rPr>
        <w:t>ся</w:t>
      </w:r>
      <w:r w:rsidRPr="007120BC">
        <w:rPr>
          <w:rFonts w:eastAsiaTheme="minorHAnsi"/>
          <w:sz w:val="28"/>
          <w:szCs w:val="28"/>
          <w:lang w:eastAsia="en-US"/>
        </w:rPr>
        <w:t xml:space="preserve"> одно из следующих решений: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B367D">
        <w:rPr>
          <w:rFonts w:eastAsiaTheme="minorHAnsi"/>
          <w:sz w:val="28"/>
          <w:szCs w:val="28"/>
          <w:lang w:eastAsia="en-US"/>
        </w:rPr>
        <w:t xml:space="preserve"> </w:t>
      </w:r>
      <w:r w:rsidR="007120BC" w:rsidRPr="007120BC">
        <w:rPr>
          <w:rFonts w:eastAsiaTheme="minorHAnsi"/>
          <w:sz w:val="28"/>
          <w:szCs w:val="28"/>
          <w:lang w:eastAsia="en-US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7120BC" w:rsidRPr="007120BC">
        <w:rPr>
          <w:rFonts w:eastAsiaTheme="minorHAnsi"/>
          <w:sz w:val="28"/>
          <w:szCs w:val="28"/>
          <w:lang w:eastAsia="en-US"/>
        </w:rPr>
        <w:t xml:space="preserve"> перенести рассмотрение ходатайств на срок, определяемый </w:t>
      </w:r>
      <w:r>
        <w:rPr>
          <w:rFonts w:eastAsiaTheme="minorHAnsi"/>
          <w:sz w:val="28"/>
          <w:szCs w:val="28"/>
          <w:lang w:eastAsia="en-US"/>
        </w:rPr>
        <w:t>рабочей группой</w:t>
      </w:r>
      <w:r w:rsidR="007120BC" w:rsidRPr="007120BC">
        <w:rPr>
          <w:rFonts w:eastAsiaTheme="minorHAnsi"/>
          <w:sz w:val="28"/>
          <w:szCs w:val="28"/>
          <w:lang w:eastAsia="en-US"/>
        </w:rPr>
        <w:t>, в связи с необходимостью получения дополнительных сведений и документов или п</w:t>
      </w:r>
      <w:r>
        <w:rPr>
          <w:rFonts w:eastAsiaTheme="minorHAnsi"/>
          <w:sz w:val="28"/>
          <w:szCs w:val="28"/>
          <w:lang w:eastAsia="en-US"/>
        </w:rPr>
        <w:t>о другим причинам, установленной рабочей группой</w:t>
      </w:r>
      <w:r w:rsidR="007120BC" w:rsidRPr="007120BC">
        <w:rPr>
          <w:rFonts w:eastAsiaTheme="minorHAnsi"/>
          <w:sz w:val="28"/>
          <w:szCs w:val="28"/>
          <w:lang w:eastAsia="en-US"/>
        </w:rPr>
        <w:t xml:space="preserve">; </w:t>
      </w:r>
    </w:p>
    <w:p w:rsidR="007120BC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20BC" w:rsidRPr="007120BC">
        <w:rPr>
          <w:rFonts w:eastAsiaTheme="minorHAnsi"/>
          <w:sz w:val="28"/>
          <w:szCs w:val="28"/>
          <w:lang w:eastAsia="en-US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</w:t>
      </w:r>
      <w:r w:rsidRPr="00C70C05">
        <w:rPr>
          <w:rFonts w:eastAsiaTheme="minorHAnsi"/>
          <w:sz w:val="28"/>
          <w:szCs w:val="28"/>
          <w:lang w:eastAsia="en-US"/>
        </w:rPr>
        <w:t xml:space="preserve"> Ответственное должностное лицо за выполнение принятых решений: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70C05">
        <w:rPr>
          <w:rFonts w:eastAsiaTheme="minorHAnsi"/>
          <w:sz w:val="28"/>
          <w:szCs w:val="28"/>
          <w:lang w:eastAsia="en-US"/>
        </w:rPr>
        <w:t xml:space="preserve">организует работу по его реализации;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70C05">
        <w:rPr>
          <w:rFonts w:eastAsiaTheme="minorHAnsi"/>
          <w:sz w:val="28"/>
          <w:szCs w:val="28"/>
          <w:lang w:eastAsia="en-US"/>
        </w:rPr>
        <w:t xml:space="preserve">контролирует проведение работ;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70C05">
        <w:rPr>
          <w:rFonts w:eastAsiaTheme="minorHAnsi"/>
          <w:sz w:val="28"/>
          <w:szCs w:val="28"/>
          <w:lang w:eastAsia="en-US"/>
        </w:rPr>
        <w:t xml:space="preserve">устанавливает взаимодействие с заинтересованными организациями и гражданами;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70C05">
        <w:rPr>
          <w:rFonts w:eastAsiaTheme="minorHAnsi"/>
          <w:sz w:val="28"/>
          <w:szCs w:val="28"/>
          <w:lang w:eastAsia="en-US"/>
        </w:rPr>
        <w:t>при необходимости по согласованию с гла</w:t>
      </w:r>
      <w:r>
        <w:rPr>
          <w:rFonts w:eastAsiaTheme="minorHAnsi"/>
          <w:sz w:val="28"/>
          <w:szCs w:val="28"/>
          <w:lang w:eastAsia="en-US"/>
        </w:rPr>
        <w:t xml:space="preserve">вой Суоярвского муниципального округа </w:t>
      </w:r>
      <w:r w:rsidRPr="00C70C05">
        <w:rPr>
          <w:rFonts w:eastAsiaTheme="minorHAnsi"/>
          <w:sz w:val="28"/>
          <w:szCs w:val="28"/>
          <w:lang w:eastAsia="en-US"/>
        </w:rPr>
        <w:t xml:space="preserve">уточняет порядок выполнения мероприятий и вносит предложения на обсуждение </w:t>
      </w:r>
      <w:r>
        <w:rPr>
          <w:rFonts w:eastAsiaTheme="minorHAnsi"/>
          <w:sz w:val="28"/>
          <w:szCs w:val="28"/>
          <w:lang w:eastAsia="en-US"/>
        </w:rPr>
        <w:t>рабочей группы;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C70C05">
        <w:rPr>
          <w:rFonts w:eastAsiaTheme="minorHAnsi"/>
          <w:sz w:val="28"/>
          <w:szCs w:val="28"/>
          <w:lang w:eastAsia="en-US"/>
        </w:rPr>
        <w:t xml:space="preserve">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70C05">
        <w:rPr>
          <w:rFonts w:eastAsiaTheme="minorHAnsi"/>
          <w:sz w:val="28"/>
          <w:szCs w:val="28"/>
          <w:lang w:eastAsia="en-US"/>
        </w:rPr>
        <w:t xml:space="preserve">совместно с главой </w:t>
      </w:r>
      <w:r>
        <w:rPr>
          <w:rFonts w:eastAsiaTheme="minorHAnsi"/>
          <w:sz w:val="28"/>
          <w:szCs w:val="28"/>
          <w:lang w:eastAsia="en-US"/>
        </w:rPr>
        <w:t xml:space="preserve">Суоярвского муниципального округа </w:t>
      </w:r>
      <w:r w:rsidRPr="00C70C05">
        <w:rPr>
          <w:rFonts w:eastAsiaTheme="minorHAnsi"/>
          <w:sz w:val="28"/>
          <w:szCs w:val="28"/>
          <w:lang w:eastAsia="en-US"/>
        </w:rPr>
        <w:t xml:space="preserve">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 </w:t>
      </w:r>
    </w:p>
    <w:p w:rsidR="00C70C05" w:rsidRDefault="00C70C05" w:rsidP="007120BC">
      <w:pPr>
        <w:pStyle w:val="a3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3.10</w:t>
      </w:r>
      <w:r w:rsidRPr="00C70C05">
        <w:rPr>
          <w:rFonts w:eastAsiaTheme="minorHAnsi"/>
          <w:sz w:val="28"/>
          <w:szCs w:val="28"/>
          <w:lang w:eastAsia="en-US"/>
        </w:rPr>
        <w:t xml:space="preserve">. Решение о демонтаже мемориального сооружения, памятного знака, их замене, реконструкции принимается </w:t>
      </w:r>
      <w:r>
        <w:rPr>
          <w:rFonts w:eastAsiaTheme="minorHAnsi"/>
          <w:sz w:val="28"/>
          <w:szCs w:val="28"/>
          <w:lang w:eastAsia="en-US"/>
        </w:rPr>
        <w:t>рабочей группой</w:t>
      </w:r>
      <w:r w:rsidRPr="00C70C05">
        <w:rPr>
          <w:rFonts w:eastAsiaTheme="minorHAnsi"/>
          <w:sz w:val="28"/>
          <w:szCs w:val="28"/>
          <w:lang w:eastAsia="en-US"/>
        </w:rPr>
        <w:t xml:space="preserve"> по согласованию с органами, организациями, гражданами, инициировавшими их создание (установку).</w:t>
      </w:r>
    </w:p>
    <w:p w:rsidR="007120BC" w:rsidRDefault="007120BC" w:rsidP="007120BC">
      <w:pPr>
        <w:pStyle w:val="a3"/>
        <w:spacing w:before="0" w:beforeAutospacing="0" w:after="0" w:afterAutospacing="0"/>
        <w:jc w:val="center"/>
        <w:rPr>
          <w:rFonts w:eastAsiaTheme="minorHAnsi"/>
          <w:sz w:val="28"/>
          <w:szCs w:val="28"/>
          <w:lang w:eastAsia="en-US"/>
        </w:rPr>
      </w:pPr>
    </w:p>
    <w:p w:rsidR="00C13965" w:rsidRDefault="007120BC" w:rsidP="007120BC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120BC">
        <w:rPr>
          <w:rFonts w:ascii="Times New Roman" w:hAnsi="Times New Roman" w:cs="Times New Roman"/>
          <w:sz w:val="28"/>
          <w:szCs w:val="28"/>
        </w:rPr>
        <w:t>Критерии, являющиеся основаниями для принятия решений об увековечении памяти защитников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0BC" w:rsidRPr="007120BC" w:rsidRDefault="007120BC" w:rsidP="007120BC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0BC">
        <w:rPr>
          <w:rFonts w:ascii="Times New Roman" w:hAnsi="Times New Roman" w:cs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0BC">
        <w:rPr>
          <w:rFonts w:ascii="Times New Roman" w:hAnsi="Times New Roman" w:cs="Times New Roman"/>
          <w:sz w:val="28"/>
          <w:szCs w:val="28"/>
        </w:rPr>
        <w:t xml:space="preserve"> гибель при выполнении воинского долга на территориях других государств; 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0BC">
        <w:rPr>
          <w:rFonts w:ascii="Times New Roman" w:hAnsi="Times New Roman" w:cs="Times New Roman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0BC">
        <w:rPr>
          <w:rFonts w:ascii="Times New Roman" w:hAnsi="Times New Roman" w:cs="Times New Roman"/>
          <w:sz w:val="28"/>
          <w:szCs w:val="28"/>
        </w:rPr>
        <w:t xml:space="preserve"> значимость поступка, совершенного защитником Отечества;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0BC">
        <w:rPr>
          <w:rFonts w:ascii="Times New Roman" w:hAnsi="Times New Roman" w:cs="Times New Roman"/>
          <w:sz w:val="28"/>
          <w:szCs w:val="28"/>
        </w:rPr>
        <w:t xml:space="preserve"> наличие заслуг перед Отечеством; 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0BC">
        <w:rPr>
          <w:rFonts w:ascii="Times New Roman" w:hAnsi="Times New Roman" w:cs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7120BC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20BC">
        <w:rPr>
          <w:rFonts w:ascii="Times New Roman" w:hAnsi="Times New Roman" w:cs="Times New Roman"/>
          <w:sz w:val="28"/>
          <w:szCs w:val="28"/>
        </w:rPr>
        <w:t xml:space="preserve">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 </w:t>
      </w:r>
    </w:p>
    <w:p w:rsidR="00F65E6D" w:rsidRDefault="007120BC" w:rsidP="007120BC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0BC">
        <w:rPr>
          <w:rFonts w:ascii="Times New Roman" w:hAnsi="Times New Roman" w:cs="Times New Roman"/>
          <w:sz w:val="28"/>
          <w:szCs w:val="28"/>
        </w:rPr>
        <w:t>Дань памяти воздается и иностранным гражданам, погибшим при защите России. 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120BC">
        <w:rPr>
          <w:rFonts w:ascii="Times New Roman" w:hAnsi="Times New Roman" w:cs="Times New Roman"/>
          <w:sz w:val="28"/>
          <w:szCs w:val="28"/>
        </w:rPr>
        <w:t>как символы героизма, мужества и стойкости народов нашего Отечества.</w:t>
      </w:r>
    </w:p>
    <w:p w:rsidR="008E3631" w:rsidRPr="008E3631" w:rsidRDefault="008E3631" w:rsidP="008E3631">
      <w:pPr>
        <w:pStyle w:val="a7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3631" w:rsidRPr="008E3631" w:rsidRDefault="008E3631" w:rsidP="008E363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3631" w:rsidRPr="008E3631" w:rsidSect="00C53D49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F0" w:rsidRDefault="00E751F0" w:rsidP="007120BC">
      <w:pPr>
        <w:spacing w:after="0" w:line="240" w:lineRule="auto"/>
      </w:pPr>
      <w:r>
        <w:separator/>
      </w:r>
    </w:p>
  </w:endnote>
  <w:endnote w:type="continuationSeparator" w:id="0">
    <w:p w:rsidR="00E751F0" w:rsidRDefault="00E751F0" w:rsidP="007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F0" w:rsidRDefault="00E751F0" w:rsidP="007120BC">
      <w:pPr>
        <w:spacing w:after="0" w:line="240" w:lineRule="auto"/>
      </w:pPr>
      <w:r>
        <w:separator/>
      </w:r>
    </w:p>
  </w:footnote>
  <w:footnote w:type="continuationSeparator" w:id="0">
    <w:p w:rsidR="00E751F0" w:rsidRDefault="00E751F0" w:rsidP="007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85E42"/>
    <w:multiLevelType w:val="multilevel"/>
    <w:tmpl w:val="FE9A255A"/>
    <w:lvl w:ilvl="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">
    <w:nsid w:val="7EA37645"/>
    <w:multiLevelType w:val="multilevel"/>
    <w:tmpl w:val="D6FAF0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F9"/>
    <w:rsid w:val="00097D7E"/>
    <w:rsid w:val="000B367D"/>
    <w:rsid w:val="00114C77"/>
    <w:rsid w:val="00120DE6"/>
    <w:rsid w:val="002075A8"/>
    <w:rsid w:val="00272337"/>
    <w:rsid w:val="00313F4B"/>
    <w:rsid w:val="00387A09"/>
    <w:rsid w:val="00437B92"/>
    <w:rsid w:val="004B5650"/>
    <w:rsid w:val="00511398"/>
    <w:rsid w:val="00610C55"/>
    <w:rsid w:val="007120BC"/>
    <w:rsid w:val="00747374"/>
    <w:rsid w:val="0081392A"/>
    <w:rsid w:val="008E3631"/>
    <w:rsid w:val="009316F9"/>
    <w:rsid w:val="00940770"/>
    <w:rsid w:val="00A33B70"/>
    <w:rsid w:val="00A836AD"/>
    <w:rsid w:val="00B03927"/>
    <w:rsid w:val="00BF57F4"/>
    <w:rsid w:val="00C13965"/>
    <w:rsid w:val="00C53D49"/>
    <w:rsid w:val="00C619E1"/>
    <w:rsid w:val="00C70C05"/>
    <w:rsid w:val="00D60A78"/>
    <w:rsid w:val="00D80291"/>
    <w:rsid w:val="00E751F0"/>
    <w:rsid w:val="00F65C90"/>
    <w:rsid w:val="00F65E6D"/>
    <w:rsid w:val="00F732BC"/>
    <w:rsid w:val="00F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ADD0-4EEC-42A5-A09A-8C193E54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77"/>
    <w:rPr>
      <w:rFonts w:ascii="Segoe UI" w:hAnsi="Segoe UI" w:cs="Segoe UI"/>
      <w:sz w:val="18"/>
      <w:szCs w:val="18"/>
    </w:rPr>
  </w:style>
  <w:style w:type="paragraph" w:customStyle="1" w:styleId="title0">
    <w:name w:val="title0"/>
    <w:basedOn w:val="a"/>
    <w:rsid w:val="004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B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19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0BC"/>
  </w:style>
  <w:style w:type="paragraph" w:styleId="aa">
    <w:name w:val="footer"/>
    <w:basedOn w:val="a"/>
    <w:link w:val="ab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Opeka1</cp:lastModifiedBy>
  <cp:revision>19</cp:revision>
  <cp:lastPrinted>2025-10-09T09:46:00Z</cp:lastPrinted>
  <dcterms:created xsi:type="dcterms:W3CDTF">2023-08-28T13:19:00Z</dcterms:created>
  <dcterms:modified xsi:type="dcterms:W3CDTF">2025-10-10T13:45:00Z</dcterms:modified>
</cp:coreProperties>
</file>