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3F" w:rsidRPr="00147AD9" w:rsidRDefault="00D86B3F">
      <w:pPr>
        <w:tabs>
          <w:tab w:val="left" w:pos="0"/>
        </w:tabs>
        <w:jc w:val="center"/>
        <w:rPr>
          <w:b/>
          <w:sz w:val="26"/>
          <w:szCs w:val="26"/>
        </w:rPr>
      </w:pPr>
    </w:p>
    <w:p w:rsidR="00AB079D" w:rsidRPr="00421160" w:rsidRDefault="00FD4D8B">
      <w:pPr>
        <w:tabs>
          <w:tab w:val="left" w:pos="0"/>
        </w:tabs>
        <w:jc w:val="center"/>
        <w:rPr>
          <w:b/>
          <w:sz w:val="26"/>
          <w:szCs w:val="26"/>
        </w:rPr>
      </w:pPr>
      <w:r w:rsidRPr="00421160">
        <w:rPr>
          <w:b/>
          <w:sz w:val="26"/>
          <w:szCs w:val="26"/>
        </w:rPr>
        <w:t>ПОЯСНИТЕЛЬНАЯ ЗАПИСКА</w:t>
      </w:r>
    </w:p>
    <w:p w:rsidR="00295B96" w:rsidRPr="00421160" w:rsidRDefault="00395EF8" w:rsidP="00295B96">
      <w:pPr>
        <w:jc w:val="center"/>
        <w:rPr>
          <w:b/>
          <w:sz w:val="26"/>
          <w:szCs w:val="26"/>
        </w:rPr>
      </w:pPr>
      <w:r w:rsidRPr="00421160">
        <w:rPr>
          <w:b/>
          <w:sz w:val="26"/>
          <w:szCs w:val="26"/>
        </w:rPr>
        <w:t xml:space="preserve">к </w:t>
      </w:r>
      <w:r w:rsidR="00295B96" w:rsidRPr="00421160">
        <w:rPr>
          <w:b/>
          <w:sz w:val="26"/>
          <w:szCs w:val="26"/>
        </w:rPr>
        <w:t>докладу Главы Суоярвского муниципального округа о достигнутых значениях показателей для оценки эффективности деятельности органов местного самоуправления городских</w:t>
      </w:r>
      <w:r w:rsidR="000E1607" w:rsidRPr="00421160">
        <w:rPr>
          <w:b/>
          <w:sz w:val="26"/>
          <w:szCs w:val="26"/>
        </w:rPr>
        <w:t>, муниципальных</w:t>
      </w:r>
      <w:r w:rsidR="00295B96" w:rsidRPr="00421160">
        <w:rPr>
          <w:b/>
          <w:sz w:val="26"/>
          <w:szCs w:val="26"/>
        </w:rPr>
        <w:t xml:space="preserve"> округов и муниципальных районов </w:t>
      </w:r>
    </w:p>
    <w:p w:rsidR="00295B96" w:rsidRPr="00421160" w:rsidRDefault="0089728E" w:rsidP="00452A11">
      <w:pPr>
        <w:jc w:val="center"/>
        <w:rPr>
          <w:b/>
          <w:sz w:val="26"/>
          <w:szCs w:val="26"/>
        </w:rPr>
      </w:pPr>
      <w:r w:rsidRPr="00421160">
        <w:rPr>
          <w:b/>
          <w:sz w:val="26"/>
          <w:szCs w:val="26"/>
        </w:rPr>
        <w:t>за 2024</w:t>
      </w:r>
      <w:r w:rsidR="00295B96" w:rsidRPr="00421160">
        <w:rPr>
          <w:b/>
          <w:sz w:val="26"/>
          <w:szCs w:val="26"/>
        </w:rPr>
        <w:t xml:space="preserve"> год</w:t>
      </w:r>
      <w:r w:rsidR="005808D4" w:rsidRPr="00421160">
        <w:rPr>
          <w:b/>
          <w:sz w:val="26"/>
          <w:szCs w:val="26"/>
        </w:rPr>
        <w:t xml:space="preserve"> и их планируемых </w:t>
      </w:r>
      <w:proofErr w:type="gramStart"/>
      <w:r w:rsidR="005808D4" w:rsidRPr="00421160">
        <w:rPr>
          <w:b/>
          <w:sz w:val="26"/>
          <w:szCs w:val="26"/>
        </w:rPr>
        <w:t>значениях</w:t>
      </w:r>
      <w:proofErr w:type="gramEnd"/>
      <w:r w:rsidR="005808D4" w:rsidRPr="00421160">
        <w:rPr>
          <w:b/>
          <w:sz w:val="26"/>
          <w:szCs w:val="26"/>
        </w:rPr>
        <w:t xml:space="preserve"> на 3-летний период</w:t>
      </w:r>
      <w:r w:rsidR="00295B96" w:rsidRPr="00421160">
        <w:rPr>
          <w:b/>
          <w:sz w:val="26"/>
          <w:szCs w:val="26"/>
        </w:rPr>
        <w:t>.</w:t>
      </w:r>
    </w:p>
    <w:p w:rsidR="00452A11" w:rsidRPr="00421160" w:rsidRDefault="00452A11" w:rsidP="00452A11">
      <w:pPr>
        <w:jc w:val="center"/>
        <w:rPr>
          <w:sz w:val="26"/>
          <w:szCs w:val="26"/>
        </w:rPr>
      </w:pPr>
    </w:p>
    <w:p w:rsidR="00295B96" w:rsidRPr="00421160" w:rsidRDefault="0061293F" w:rsidP="00295B96">
      <w:pPr>
        <w:ind w:firstLine="708"/>
        <w:jc w:val="both"/>
        <w:rPr>
          <w:bCs/>
          <w:sz w:val="26"/>
          <w:szCs w:val="26"/>
        </w:rPr>
      </w:pPr>
      <w:proofErr w:type="gramStart"/>
      <w:r w:rsidRPr="00421160">
        <w:rPr>
          <w:sz w:val="26"/>
          <w:szCs w:val="26"/>
        </w:rPr>
        <w:t>Доклад Г</w:t>
      </w:r>
      <w:r w:rsidR="00395EF8" w:rsidRPr="00421160">
        <w:rPr>
          <w:sz w:val="26"/>
          <w:szCs w:val="26"/>
        </w:rPr>
        <w:t xml:space="preserve">лавы </w:t>
      </w:r>
      <w:r w:rsidR="001B23BD" w:rsidRPr="00421160">
        <w:rPr>
          <w:sz w:val="26"/>
          <w:szCs w:val="26"/>
        </w:rPr>
        <w:t>Суоярвского муниципального округа Петрова</w:t>
      </w:r>
      <w:r w:rsidR="008A49F5" w:rsidRPr="00421160">
        <w:rPr>
          <w:sz w:val="26"/>
          <w:szCs w:val="26"/>
        </w:rPr>
        <w:t xml:space="preserve"> Р</w:t>
      </w:r>
      <w:r w:rsidRPr="00421160">
        <w:rPr>
          <w:sz w:val="26"/>
          <w:szCs w:val="26"/>
        </w:rPr>
        <w:t>омана Витальевича</w:t>
      </w:r>
      <w:r w:rsidR="008A49F5" w:rsidRPr="00421160">
        <w:rPr>
          <w:sz w:val="26"/>
          <w:szCs w:val="26"/>
        </w:rPr>
        <w:t xml:space="preserve"> </w:t>
      </w:r>
      <w:r w:rsidR="001B23BD" w:rsidRPr="00421160">
        <w:rPr>
          <w:sz w:val="26"/>
          <w:szCs w:val="26"/>
        </w:rPr>
        <w:t xml:space="preserve"> о достигнутых значениях показателей для оценки эффективности деятельности органов местного самоуправления за 202</w:t>
      </w:r>
      <w:r w:rsidR="008A49F5" w:rsidRPr="00421160">
        <w:rPr>
          <w:sz w:val="26"/>
          <w:szCs w:val="26"/>
        </w:rPr>
        <w:t>4</w:t>
      </w:r>
      <w:r w:rsidR="001B23BD" w:rsidRPr="00421160">
        <w:rPr>
          <w:sz w:val="26"/>
          <w:szCs w:val="26"/>
        </w:rPr>
        <w:t xml:space="preserve"> год и планируемых значениях на 3-летний период подготовлен в</w:t>
      </w:r>
      <w:r w:rsidR="00295B96" w:rsidRPr="00421160">
        <w:rPr>
          <w:sz w:val="26"/>
          <w:szCs w:val="26"/>
        </w:rPr>
        <w:t xml:space="preserve"> соответствии с Указом Президента Российской Федерации от 28 апреля </w:t>
      </w:r>
      <w:smartTag w:uri="urn:schemas-microsoft-com:office:smarttags" w:element="metricconverter">
        <w:smartTagPr>
          <w:attr w:name="ProductID" w:val="2008 г"/>
        </w:smartTagPr>
        <w:r w:rsidR="00295B96" w:rsidRPr="00421160">
          <w:rPr>
            <w:sz w:val="26"/>
            <w:szCs w:val="26"/>
          </w:rPr>
          <w:t>2008 г</w:t>
        </w:r>
      </w:smartTag>
      <w:r w:rsidR="00295B96" w:rsidRPr="00421160">
        <w:rPr>
          <w:sz w:val="26"/>
          <w:szCs w:val="26"/>
        </w:rPr>
        <w:t>. №</w:t>
      </w:r>
      <w:r w:rsidR="00452A11" w:rsidRPr="00421160">
        <w:rPr>
          <w:sz w:val="26"/>
          <w:szCs w:val="26"/>
        </w:rPr>
        <w:t xml:space="preserve"> </w:t>
      </w:r>
      <w:r w:rsidR="00295B96" w:rsidRPr="00421160">
        <w:rPr>
          <w:sz w:val="26"/>
          <w:szCs w:val="26"/>
        </w:rPr>
        <w:t xml:space="preserve">607 «Об оценке эффективности деятельности органов местного самоуправления </w:t>
      </w:r>
      <w:r w:rsidR="000E1607" w:rsidRPr="00421160">
        <w:rPr>
          <w:sz w:val="26"/>
          <w:szCs w:val="26"/>
        </w:rPr>
        <w:t>муниципальных, городских</w:t>
      </w:r>
      <w:r w:rsidR="00295B96" w:rsidRPr="00421160">
        <w:rPr>
          <w:sz w:val="26"/>
          <w:szCs w:val="26"/>
        </w:rPr>
        <w:t xml:space="preserve"> о</w:t>
      </w:r>
      <w:r w:rsidR="001B23BD" w:rsidRPr="00421160">
        <w:rPr>
          <w:sz w:val="26"/>
          <w:szCs w:val="26"/>
        </w:rPr>
        <w:t>кругов и муниципальных районов»</w:t>
      </w:r>
      <w:r w:rsidR="000E1607" w:rsidRPr="00421160">
        <w:rPr>
          <w:sz w:val="26"/>
          <w:szCs w:val="26"/>
        </w:rPr>
        <w:t xml:space="preserve"> (В ред</w:t>
      </w:r>
      <w:r w:rsidR="0028606B">
        <w:rPr>
          <w:sz w:val="26"/>
          <w:szCs w:val="26"/>
        </w:rPr>
        <w:t>.</w:t>
      </w:r>
      <w:r w:rsidR="000E1607" w:rsidRPr="00421160">
        <w:rPr>
          <w:sz w:val="26"/>
          <w:szCs w:val="26"/>
        </w:rPr>
        <w:t xml:space="preserve"> указов Президе</w:t>
      </w:r>
      <w:r w:rsidR="0028606B">
        <w:rPr>
          <w:sz w:val="26"/>
          <w:szCs w:val="26"/>
        </w:rPr>
        <w:t>нта РФ</w:t>
      </w:r>
      <w:proofErr w:type="gramEnd"/>
      <w:r w:rsidR="000E1607" w:rsidRPr="00421160">
        <w:rPr>
          <w:sz w:val="26"/>
          <w:szCs w:val="26"/>
        </w:rPr>
        <w:t> </w:t>
      </w:r>
      <w:hyperlink r:id="rId8" w:tgtFrame="contents" w:history="1">
        <w:r w:rsidR="000E1607" w:rsidRPr="00421160">
          <w:rPr>
            <w:sz w:val="26"/>
            <w:szCs w:val="26"/>
          </w:rPr>
          <w:t>от 13.05.2010 № 579</w:t>
        </w:r>
      </w:hyperlink>
      <w:r w:rsidR="000E1607" w:rsidRPr="00421160">
        <w:rPr>
          <w:sz w:val="26"/>
          <w:szCs w:val="26"/>
        </w:rPr>
        <w:t>, </w:t>
      </w:r>
      <w:hyperlink r:id="rId9" w:tgtFrame="contents" w:history="1">
        <w:r w:rsidR="000E1607" w:rsidRPr="00421160">
          <w:rPr>
            <w:sz w:val="26"/>
            <w:szCs w:val="26"/>
          </w:rPr>
          <w:t>от 14.10.2012 № 1384</w:t>
        </w:r>
      </w:hyperlink>
      <w:r w:rsidR="000E1607" w:rsidRPr="00421160">
        <w:rPr>
          <w:sz w:val="26"/>
          <w:szCs w:val="26"/>
        </w:rPr>
        <w:t>, </w:t>
      </w:r>
      <w:hyperlink r:id="rId10" w:tgtFrame="contents" w:history="1">
        <w:r w:rsidR="000E1607" w:rsidRPr="00421160">
          <w:rPr>
            <w:sz w:val="26"/>
            <w:szCs w:val="26"/>
          </w:rPr>
          <w:t>от 04.11.2016 № 591</w:t>
        </w:r>
      </w:hyperlink>
      <w:r w:rsidR="000E1607" w:rsidRPr="00421160">
        <w:rPr>
          <w:sz w:val="26"/>
          <w:szCs w:val="26"/>
        </w:rPr>
        <w:t>, </w:t>
      </w:r>
      <w:hyperlink r:id="rId11" w:tgtFrame="contents" w:history="1">
        <w:r w:rsidR="000E1607" w:rsidRPr="00421160">
          <w:rPr>
            <w:sz w:val="26"/>
            <w:szCs w:val="26"/>
          </w:rPr>
          <w:t>от 09.05.2018 № 212</w:t>
        </w:r>
      </w:hyperlink>
      <w:r w:rsidR="000E1607" w:rsidRPr="00421160">
        <w:rPr>
          <w:sz w:val="26"/>
          <w:szCs w:val="26"/>
        </w:rPr>
        <w:t>, </w:t>
      </w:r>
      <w:r w:rsidR="001316BC">
        <w:rPr>
          <w:sz w:val="26"/>
          <w:szCs w:val="26"/>
        </w:rPr>
        <w:t xml:space="preserve"> </w:t>
      </w:r>
      <w:hyperlink r:id="rId12" w:tgtFrame="contents" w:history="1">
        <w:r w:rsidR="000E1607" w:rsidRPr="00421160">
          <w:rPr>
            <w:sz w:val="26"/>
            <w:szCs w:val="26"/>
          </w:rPr>
          <w:t>от 11.06.2021 № 362</w:t>
        </w:r>
      </w:hyperlink>
      <w:r w:rsidR="000E1607" w:rsidRPr="00421160">
        <w:rPr>
          <w:sz w:val="26"/>
          <w:szCs w:val="26"/>
        </w:rPr>
        <w:t>)</w:t>
      </w:r>
      <w:r w:rsidR="001B23BD" w:rsidRPr="00421160">
        <w:rPr>
          <w:sz w:val="26"/>
          <w:szCs w:val="26"/>
        </w:rPr>
        <w:t>.</w:t>
      </w:r>
    </w:p>
    <w:p w:rsidR="00295B96" w:rsidRPr="00421160" w:rsidRDefault="00295B96" w:rsidP="00295B96">
      <w:pPr>
        <w:ind w:firstLine="708"/>
        <w:jc w:val="both"/>
        <w:rPr>
          <w:sz w:val="26"/>
          <w:szCs w:val="26"/>
        </w:rPr>
      </w:pPr>
      <w:r w:rsidRPr="00421160">
        <w:rPr>
          <w:sz w:val="26"/>
          <w:szCs w:val="26"/>
        </w:rPr>
        <w:t>Положительная динамика по сравнению с 202</w:t>
      </w:r>
      <w:r w:rsidR="008A49F5" w:rsidRPr="00421160">
        <w:rPr>
          <w:sz w:val="26"/>
          <w:szCs w:val="26"/>
        </w:rPr>
        <w:t>3</w:t>
      </w:r>
      <w:r w:rsidRPr="00421160">
        <w:rPr>
          <w:sz w:val="26"/>
          <w:szCs w:val="26"/>
        </w:rPr>
        <w:t xml:space="preserve"> годом достигнута по </w:t>
      </w:r>
      <w:r w:rsidR="00300238" w:rsidRPr="00421160">
        <w:rPr>
          <w:b/>
          <w:sz w:val="26"/>
          <w:szCs w:val="26"/>
        </w:rPr>
        <w:t>14</w:t>
      </w:r>
      <w:r w:rsidRPr="00421160">
        <w:rPr>
          <w:sz w:val="26"/>
          <w:szCs w:val="26"/>
        </w:rPr>
        <w:t>-</w:t>
      </w:r>
      <w:r w:rsidR="003E7576" w:rsidRPr="00421160">
        <w:rPr>
          <w:sz w:val="26"/>
          <w:szCs w:val="26"/>
        </w:rPr>
        <w:t>м</w:t>
      </w:r>
      <w:r w:rsidRPr="00421160">
        <w:rPr>
          <w:sz w:val="26"/>
          <w:szCs w:val="26"/>
        </w:rPr>
        <w:t xml:space="preserve"> из 4</w:t>
      </w:r>
      <w:r w:rsidR="00F30AAF">
        <w:rPr>
          <w:sz w:val="26"/>
          <w:szCs w:val="26"/>
        </w:rPr>
        <w:t>0</w:t>
      </w:r>
      <w:r w:rsidRPr="00421160">
        <w:rPr>
          <w:sz w:val="26"/>
          <w:szCs w:val="26"/>
        </w:rPr>
        <w:t xml:space="preserve"> показателей доклада, отрицательная динамика – по</w:t>
      </w:r>
      <w:r w:rsidRPr="00421160">
        <w:rPr>
          <w:color w:val="FF0000"/>
          <w:sz w:val="26"/>
          <w:szCs w:val="26"/>
        </w:rPr>
        <w:t xml:space="preserve"> </w:t>
      </w:r>
      <w:r w:rsidR="003E7576" w:rsidRPr="00421160">
        <w:rPr>
          <w:b/>
          <w:sz w:val="26"/>
          <w:szCs w:val="26"/>
        </w:rPr>
        <w:t>1</w:t>
      </w:r>
      <w:r w:rsidR="00300238" w:rsidRPr="00421160">
        <w:rPr>
          <w:b/>
          <w:sz w:val="26"/>
          <w:szCs w:val="26"/>
        </w:rPr>
        <w:t>0</w:t>
      </w:r>
      <w:r w:rsidRPr="00421160">
        <w:rPr>
          <w:sz w:val="26"/>
          <w:szCs w:val="26"/>
        </w:rPr>
        <w:t xml:space="preserve"> показателям, </w:t>
      </w:r>
      <w:r w:rsidR="00300238" w:rsidRPr="00421160">
        <w:rPr>
          <w:b/>
          <w:sz w:val="26"/>
          <w:szCs w:val="26"/>
        </w:rPr>
        <w:t>1</w:t>
      </w:r>
      <w:r w:rsidR="003E7576" w:rsidRPr="00421160">
        <w:rPr>
          <w:b/>
          <w:sz w:val="26"/>
          <w:szCs w:val="26"/>
        </w:rPr>
        <w:t>6</w:t>
      </w:r>
      <w:r w:rsidRPr="00421160">
        <w:rPr>
          <w:b/>
          <w:sz w:val="26"/>
          <w:szCs w:val="26"/>
        </w:rPr>
        <w:t xml:space="preserve"> </w:t>
      </w:r>
      <w:r w:rsidRPr="00421160">
        <w:rPr>
          <w:sz w:val="26"/>
          <w:szCs w:val="26"/>
        </w:rPr>
        <w:t xml:space="preserve"> показателей доклада сохранились на уровне предыдущего года.  </w:t>
      </w:r>
    </w:p>
    <w:p w:rsidR="000E1607" w:rsidRPr="00421160" w:rsidRDefault="000E1607" w:rsidP="00295B96">
      <w:pPr>
        <w:ind w:firstLine="708"/>
        <w:jc w:val="both"/>
        <w:rPr>
          <w:sz w:val="26"/>
          <w:szCs w:val="26"/>
        </w:rPr>
      </w:pPr>
    </w:p>
    <w:p w:rsidR="000E1607" w:rsidRPr="00421160" w:rsidRDefault="000E1607" w:rsidP="000E1607">
      <w:pPr>
        <w:jc w:val="center"/>
        <w:rPr>
          <w:b/>
          <w:sz w:val="26"/>
          <w:szCs w:val="26"/>
        </w:rPr>
      </w:pPr>
      <w:r w:rsidRPr="00421160">
        <w:rPr>
          <w:b/>
          <w:sz w:val="26"/>
          <w:szCs w:val="26"/>
        </w:rPr>
        <w:t xml:space="preserve">Общая характеристика муниципального </w:t>
      </w:r>
      <w:r w:rsidR="00C036E2" w:rsidRPr="00421160">
        <w:rPr>
          <w:b/>
          <w:sz w:val="26"/>
          <w:szCs w:val="26"/>
        </w:rPr>
        <w:t>округа</w:t>
      </w:r>
    </w:p>
    <w:p w:rsidR="000E1607" w:rsidRPr="00421160" w:rsidRDefault="000E1607" w:rsidP="000E1607">
      <w:pPr>
        <w:jc w:val="both"/>
        <w:rPr>
          <w:rFonts w:ascii="PT Astra Serif" w:hAnsi="PT Astra Serif" w:cs="PT Astra Serif"/>
          <w:b/>
          <w:sz w:val="28"/>
          <w:szCs w:val="28"/>
        </w:rPr>
      </w:pPr>
    </w:p>
    <w:p w:rsidR="00F67764" w:rsidRPr="00421160" w:rsidRDefault="00A62987" w:rsidP="00796AE5">
      <w:pPr>
        <w:ind w:firstLine="708"/>
        <w:jc w:val="both"/>
        <w:rPr>
          <w:sz w:val="26"/>
          <w:szCs w:val="26"/>
        </w:rPr>
      </w:pPr>
      <w:r w:rsidRPr="00421160">
        <w:rPr>
          <w:sz w:val="26"/>
          <w:szCs w:val="26"/>
        </w:rPr>
        <w:t xml:space="preserve">Суоярвский район образован 9 июля 1940 года и является муниципальным образованием Республики Карелия. В районе 26 населенных пунктов, из них 1 – город Суоярви, который является административным центром района. </w:t>
      </w:r>
    </w:p>
    <w:p w:rsidR="00A62987" w:rsidRPr="00421160" w:rsidRDefault="00A62987" w:rsidP="00DB5F0E">
      <w:pPr>
        <w:ind w:firstLine="708"/>
        <w:jc w:val="both"/>
        <w:rPr>
          <w:sz w:val="26"/>
          <w:szCs w:val="26"/>
        </w:rPr>
      </w:pPr>
      <w:r w:rsidRPr="00421160">
        <w:rPr>
          <w:sz w:val="26"/>
          <w:szCs w:val="26"/>
        </w:rPr>
        <w:t>26 мая 2022 года был принят Закон о преобразовании всех населенных пунктов Суоярвского муниципального района в Суоярвский муниципальный округ. Территория района составляет 13 738 кв.км. (7,6% территории Республики Карелия).</w:t>
      </w:r>
    </w:p>
    <w:p w:rsidR="00F67764" w:rsidRPr="00421160" w:rsidRDefault="00F67764" w:rsidP="00DB5F0E">
      <w:pPr>
        <w:autoSpaceDE w:val="0"/>
        <w:autoSpaceDN w:val="0"/>
        <w:adjustRightInd w:val="0"/>
        <w:ind w:firstLine="680"/>
        <w:jc w:val="both"/>
        <w:rPr>
          <w:sz w:val="26"/>
          <w:szCs w:val="26"/>
        </w:rPr>
      </w:pPr>
      <w:r w:rsidRPr="00421160">
        <w:rPr>
          <w:sz w:val="26"/>
          <w:szCs w:val="26"/>
        </w:rPr>
        <w:t>Структуру экономики округа, как и прежде, формируют промышленность, агропромышленный комплекс, которые включают в себя: малый и средний бизнес, предприятия пищевой и перерабатывающей промышленности, предприятия горнопромышленной и лесопромышленной деятельности и торговой деятельности.</w:t>
      </w:r>
    </w:p>
    <w:p w:rsidR="00F67764" w:rsidRPr="00421160" w:rsidRDefault="00F67764" w:rsidP="00796AE5">
      <w:pPr>
        <w:pStyle w:val="af8"/>
        <w:spacing w:before="0" w:after="0"/>
        <w:ind w:firstLine="708"/>
        <w:jc w:val="both"/>
        <w:rPr>
          <w:sz w:val="26"/>
          <w:szCs w:val="26"/>
        </w:rPr>
      </w:pPr>
      <w:r w:rsidRPr="00421160">
        <w:rPr>
          <w:sz w:val="26"/>
          <w:szCs w:val="26"/>
        </w:rPr>
        <w:t>Горнопромышленный комплекс представлен рядом крупных промышленных предприятий, осуществляющих в основном добычу щебня различных фракций (ООО «</w:t>
      </w:r>
      <w:proofErr w:type="spellStart"/>
      <w:r w:rsidRPr="00421160">
        <w:rPr>
          <w:sz w:val="26"/>
          <w:szCs w:val="26"/>
        </w:rPr>
        <w:t>Карелприродресурс</w:t>
      </w:r>
      <w:proofErr w:type="spellEnd"/>
      <w:r w:rsidRPr="00421160">
        <w:rPr>
          <w:sz w:val="26"/>
          <w:szCs w:val="26"/>
        </w:rPr>
        <w:t>», ООО «</w:t>
      </w:r>
      <w:proofErr w:type="spellStart"/>
      <w:r w:rsidRPr="00421160">
        <w:rPr>
          <w:sz w:val="26"/>
          <w:szCs w:val="26"/>
        </w:rPr>
        <w:t>ФинансБюро</w:t>
      </w:r>
      <w:proofErr w:type="spellEnd"/>
      <w:r w:rsidRPr="00421160">
        <w:rPr>
          <w:sz w:val="26"/>
          <w:szCs w:val="26"/>
        </w:rPr>
        <w:t>», ООО «</w:t>
      </w:r>
      <w:proofErr w:type="spellStart"/>
      <w:r w:rsidRPr="00421160">
        <w:rPr>
          <w:sz w:val="26"/>
          <w:szCs w:val="26"/>
        </w:rPr>
        <w:t>Гранитдомдорстрой</w:t>
      </w:r>
      <w:proofErr w:type="spellEnd"/>
      <w:r w:rsidRPr="00421160">
        <w:rPr>
          <w:sz w:val="26"/>
          <w:szCs w:val="26"/>
        </w:rPr>
        <w:t>»).</w:t>
      </w:r>
    </w:p>
    <w:p w:rsidR="00F67764" w:rsidRPr="00421160" w:rsidRDefault="00F67764" w:rsidP="00796AE5">
      <w:pPr>
        <w:pStyle w:val="afb"/>
        <w:ind w:left="0" w:firstLine="567"/>
        <w:jc w:val="both"/>
        <w:rPr>
          <w:rFonts w:eastAsia="Times New Roman"/>
          <w:sz w:val="26"/>
          <w:szCs w:val="26"/>
        </w:rPr>
      </w:pPr>
      <w:r w:rsidRPr="00421160">
        <w:rPr>
          <w:rFonts w:eastAsia="Times New Roman"/>
          <w:sz w:val="26"/>
          <w:szCs w:val="26"/>
        </w:rPr>
        <w:t>Лесопромышленный комплекс представлен четырьмя наиболее значимыми предприятиями (АО «</w:t>
      </w:r>
      <w:proofErr w:type="spellStart"/>
      <w:r w:rsidRPr="00421160">
        <w:rPr>
          <w:rFonts w:eastAsia="Times New Roman"/>
          <w:sz w:val="26"/>
          <w:szCs w:val="26"/>
        </w:rPr>
        <w:t>Запкареллес</w:t>
      </w:r>
      <w:proofErr w:type="spellEnd"/>
      <w:r w:rsidRPr="00421160">
        <w:rPr>
          <w:rFonts w:eastAsia="Times New Roman"/>
          <w:sz w:val="26"/>
          <w:szCs w:val="26"/>
        </w:rPr>
        <w:t>»; ООО «Поросозеро»; ООО «</w:t>
      </w:r>
      <w:proofErr w:type="spellStart"/>
      <w:r w:rsidRPr="00421160">
        <w:rPr>
          <w:rFonts w:eastAsia="Times New Roman"/>
          <w:sz w:val="26"/>
          <w:szCs w:val="26"/>
        </w:rPr>
        <w:t>Форест-Трэвел</w:t>
      </w:r>
      <w:proofErr w:type="spellEnd"/>
      <w:r w:rsidRPr="00421160">
        <w:rPr>
          <w:rFonts w:eastAsia="Times New Roman"/>
          <w:sz w:val="26"/>
          <w:szCs w:val="26"/>
        </w:rPr>
        <w:t xml:space="preserve">» </w:t>
      </w:r>
      <w:proofErr w:type="gramStart"/>
      <w:r w:rsidRPr="00421160">
        <w:rPr>
          <w:rFonts w:eastAsia="Times New Roman"/>
          <w:sz w:val="26"/>
          <w:szCs w:val="26"/>
        </w:rPr>
        <w:t>и ООО</w:t>
      </w:r>
      <w:proofErr w:type="gramEnd"/>
      <w:r w:rsidRPr="00421160">
        <w:rPr>
          <w:rFonts w:eastAsia="Times New Roman"/>
          <w:sz w:val="26"/>
          <w:szCs w:val="26"/>
        </w:rPr>
        <w:t xml:space="preserve"> «Суоярвский леспромхоз»). Годовой объем заготовки лесопромышленной продукции в Суоярвском округе за 2024 год составил 749,6 тысяч м3. Доход в местный бюджет составил более 24 млн. рублей. План по </w:t>
      </w:r>
      <w:proofErr w:type="spellStart"/>
      <w:r w:rsidRPr="00421160">
        <w:rPr>
          <w:rFonts w:eastAsia="Times New Roman"/>
          <w:sz w:val="26"/>
          <w:szCs w:val="26"/>
        </w:rPr>
        <w:t>лесовостановлению</w:t>
      </w:r>
      <w:proofErr w:type="spellEnd"/>
      <w:r w:rsidRPr="00421160">
        <w:rPr>
          <w:rFonts w:eastAsia="Times New Roman"/>
          <w:sz w:val="26"/>
          <w:szCs w:val="26"/>
        </w:rPr>
        <w:t xml:space="preserve"> выполнен на 100,3 %.</w:t>
      </w:r>
    </w:p>
    <w:p w:rsidR="00F67764" w:rsidRPr="00421160" w:rsidRDefault="00F67764" w:rsidP="00DB5F0E">
      <w:pPr>
        <w:pStyle w:val="afb"/>
        <w:ind w:left="0" w:firstLine="567"/>
        <w:jc w:val="both"/>
        <w:rPr>
          <w:rFonts w:eastAsia="Times New Roman"/>
          <w:sz w:val="26"/>
          <w:szCs w:val="26"/>
        </w:rPr>
      </w:pPr>
      <w:r w:rsidRPr="00421160">
        <w:rPr>
          <w:rFonts w:eastAsia="Times New Roman"/>
          <w:sz w:val="26"/>
          <w:szCs w:val="26"/>
        </w:rPr>
        <w:t xml:space="preserve">Пищевую промышленность округа  представляют ООО «Суоярвский хлебозавод» </w:t>
      </w:r>
      <w:proofErr w:type="gramStart"/>
      <w:r w:rsidRPr="00421160">
        <w:rPr>
          <w:rFonts w:eastAsia="Times New Roman"/>
          <w:sz w:val="26"/>
          <w:szCs w:val="26"/>
        </w:rPr>
        <w:t>и ООО</w:t>
      </w:r>
      <w:proofErr w:type="gramEnd"/>
      <w:r w:rsidRPr="00421160">
        <w:rPr>
          <w:rFonts w:eastAsia="Times New Roman"/>
          <w:sz w:val="26"/>
          <w:szCs w:val="26"/>
        </w:rPr>
        <w:t xml:space="preserve"> «Мама Карелия». </w:t>
      </w:r>
    </w:p>
    <w:p w:rsidR="00F67764" w:rsidRPr="00421160" w:rsidRDefault="00F67764" w:rsidP="00DB5F0E">
      <w:pPr>
        <w:ind w:firstLine="567"/>
        <w:jc w:val="both"/>
        <w:rPr>
          <w:sz w:val="26"/>
          <w:szCs w:val="26"/>
        </w:rPr>
      </w:pPr>
      <w:r w:rsidRPr="00421160">
        <w:rPr>
          <w:sz w:val="26"/>
          <w:szCs w:val="26"/>
        </w:rPr>
        <w:t xml:space="preserve">Следующее по значимости место в структуре занимает сельское хозяйство. В округе зарегистрировано 13 индивидуальных предпринимателей, являющихся, в том числе главами крестьянско-фермерских хозяйств. На территории округа более 2 тыс. личных подсобных хозяйств населения. </w:t>
      </w:r>
    </w:p>
    <w:p w:rsidR="00F67764" w:rsidRPr="00421160" w:rsidRDefault="00F67764" w:rsidP="00DB5F0E">
      <w:pPr>
        <w:pStyle w:val="afb"/>
        <w:ind w:left="0" w:firstLine="567"/>
        <w:jc w:val="both"/>
        <w:rPr>
          <w:rFonts w:eastAsia="Times New Roman"/>
          <w:sz w:val="26"/>
          <w:szCs w:val="26"/>
        </w:rPr>
      </w:pPr>
      <w:r w:rsidRPr="00421160">
        <w:rPr>
          <w:rFonts w:eastAsia="Times New Roman"/>
          <w:sz w:val="26"/>
          <w:szCs w:val="26"/>
        </w:rPr>
        <w:t xml:space="preserve">Большое место в экономической и социальной сфере Суоярвского муниципального округа занимает малый и средний бизнес, который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Суоярвского муниципального округа, стабильность налоговых поступлений. </w:t>
      </w:r>
    </w:p>
    <w:p w:rsidR="00F67764" w:rsidRPr="00421160" w:rsidRDefault="00F67764" w:rsidP="000E1607">
      <w:pPr>
        <w:ind w:firstLine="708"/>
        <w:jc w:val="both"/>
        <w:rPr>
          <w:sz w:val="26"/>
          <w:szCs w:val="26"/>
        </w:rPr>
      </w:pPr>
      <w:r w:rsidRPr="00421160">
        <w:rPr>
          <w:sz w:val="26"/>
          <w:szCs w:val="26"/>
        </w:rPr>
        <w:t xml:space="preserve">В целом, на 01 января 2025 года на территории Суоярвского муниципального округа свою деятельность осуществляет 319 субъектов МСП и 981 плательщик налога на </w:t>
      </w:r>
      <w:r w:rsidRPr="00421160">
        <w:rPr>
          <w:sz w:val="26"/>
          <w:szCs w:val="26"/>
        </w:rPr>
        <w:lastRenderedPageBreak/>
        <w:t>профессиональный налог (</w:t>
      </w:r>
      <w:proofErr w:type="spellStart"/>
      <w:r w:rsidRPr="00421160">
        <w:rPr>
          <w:sz w:val="26"/>
          <w:szCs w:val="26"/>
        </w:rPr>
        <w:t>самозанятые</w:t>
      </w:r>
      <w:proofErr w:type="spellEnd"/>
      <w:r w:rsidRPr="00421160">
        <w:rPr>
          <w:sz w:val="26"/>
          <w:szCs w:val="26"/>
        </w:rPr>
        <w:t>). В сравнении с данными на 01.01.202</w:t>
      </w:r>
      <w:r w:rsidR="00DB5F0E" w:rsidRPr="00421160">
        <w:rPr>
          <w:sz w:val="26"/>
          <w:szCs w:val="26"/>
        </w:rPr>
        <w:t>4</w:t>
      </w:r>
      <w:r w:rsidRPr="00421160">
        <w:rPr>
          <w:sz w:val="26"/>
          <w:szCs w:val="26"/>
        </w:rPr>
        <w:t xml:space="preserve"> года рост количеств</w:t>
      </w:r>
      <w:r w:rsidR="00DB5F0E" w:rsidRPr="00421160">
        <w:rPr>
          <w:sz w:val="26"/>
          <w:szCs w:val="26"/>
        </w:rPr>
        <w:t>а</w:t>
      </w:r>
      <w:r w:rsidRPr="00421160">
        <w:rPr>
          <w:sz w:val="26"/>
          <w:szCs w:val="26"/>
        </w:rPr>
        <w:t xml:space="preserve"> субъектов малого и среднего предпринимательства в Суоярвском муниципальном округе составил 30%. Численность занятых в сегменте МСП (с учетом </w:t>
      </w:r>
      <w:proofErr w:type="spellStart"/>
      <w:r w:rsidRPr="00421160">
        <w:rPr>
          <w:sz w:val="26"/>
          <w:szCs w:val="26"/>
        </w:rPr>
        <w:t>самозанятых</w:t>
      </w:r>
      <w:proofErr w:type="spellEnd"/>
      <w:r w:rsidRPr="00421160">
        <w:rPr>
          <w:sz w:val="26"/>
          <w:szCs w:val="26"/>
        </w:rPr>
        <w:t>) на территории округа составила более 2,5 тыс. человек, или 46 % от общего числа занятых в экономике.</w:t>
      </w:r>
    </w:p>
    <w:p w:rsidR="00796AE5" w:rsidRPr="00421160" w:rsidRDefault="00796AE5" w:rsidP="00796AE5">
      <w:pPr>
        <w:pStyle w:val="afb"/>
        <w:ind w:left="0" w:firstLine="567"/>
        <w:jc w:val="both"/>
        <w:rPr>
          <w:rFonts w:eastAsia="Times New Roman"/>
          <w:sz w:val="26"/>
          <w:szCs w:val="26"/>
        </w:rPr>
      </w:pPr>
      <w:r w:rsidRPr="00421160">
        <w:rPr>
          <w:rFonts w:eastAsia="Times New Roman"/>
          <w:sz w:val="26"/>
          <w:szCs w:val="26"/>
        </w:rPr>
        <w:t>Оборот организаций всех видов деятельности за 2024 года составил 6 746,6 млн. руб.</w:t>
      </w:r>
    </w:p>
    <w:p w:rsidR="00796AE5" w:rsidRPr="00421160" w:rsidRDefault="00796AE5" w:rsidP="00796AE5">
      <w:pPr>
        <w:pStyle w:val="afb"/>
        <w:ind w:left="0" w:firstLine="567"/>
        <w:jc w:val="both"/>
        <w:rPr>
          <w:rFonts w:eastAsia="Times New Roman"/>
          <w:sz w:val="26"/>
          <w:szCs w:val="26"/>
        </w:rPr>
      </w:pPr>
      <w:r w:rsidRPr="00421160">
        <w:rPr>
          <w:rFonts w:eastAsia="Times New Roman"/>
          <w:sz w:val="26"/>
          <w:szCs w:val="26"/>
        </w:rPr>
        <w:t xml:space="preserve">Оборот розничной торговли на территории Суоярвского муниципального округа  за 12 месяцев 2024 года составил 1512,6  млн. руб. </w:t>
      </w:r>
    </w:p>
    <w:p w:rsidR="00796AE5" w:rsidRPr="00421160" w:rsidRDefault="00796AE5" w:rsidP="00796AE5">
      <w:pPr>
        <w:pStyle w:val="afb"/>
        <w:ind w:left="0" w:firstLine="567"/>
        <w:jc w:val="both"/>
        <w:rPr>
          <w:rFonts w:eastAsia="Times New Roman"/>
          <w:sz w:val="26"/>
          <w:szCs w:val="26"/>
        </w:rPr>
      </w:pPr>
      <w:r w:rsidRPr="00421160">
        <w:rPr>
          <w:rFonts w:eastAsia="Times New Roman"/>
          <w:sz w:val="26"/>
          <w:szCs w:val="26"/>
        </w:rPr>
        <w:t xml:space="preserve">С начала года отгружено товаров собственного производства, выполнено работ, услуг собственными силами на сумму 3448,5 млн. рублей </w:t>
      </w:r>
    </w:p>
    <w:p w:rsidR="00796AE5" w:rsidRPr="00421160" w:rsidRDefault="00796AE5" w:rsidP="00796AE5">
      <w:pPr>
        <w:pStyle w:val="afb"/>
        <w:ind w:left="0" w:firstLine="567"/>
        <w:jc w:val="both"/>
        <w:rPr>
          <w:rFonts w:eastAsia="Times New Roman"/>
          <w:sz w:val="26"/>
          <w:szCs w:val="26"/>
        </w:rPr>
      </w:pPr>
      <w:r w:rsidRPr="00421160">
        <w:rPr>
          <w:rFonts w:eastAsia="Times New Roman"/>
          <w:sz w:val="26"/>
          <w:szCs w:val="26"/>
        </w:rPr>
        <w:t>Ввод в действие жилых домов составил 2171 кв. м.</w:t>
      </w:r>
    </w:p>
    <w:p w:rsidR="00F67764" w:rsidRPr="00421160" w:rsidRDefault="00F67764" w:rsidP="00F67764">
      <w:pPr>
        <w:spacing w:after="120"/>
        <w:ind w:firstLine="567"/>
        <w:contextualSpacing/>
        <w:jc w:val="both"/>
        <w:rPr>
          <w:sz w:val="26"/>
          <w:szCs w:val="26"/>
        </w:rPr>
      </w:pPr>
      <w:r w:rsidRPr="00421160">
        <w:rPr>
          <w:sz w:val="26"/>
          <w:szCs w:val="26"/>
        </w:rPr>
        <w:t xml:space="preserve">Численность населения, постоянно проживающего на территории Суоярвского муниципального округа,  на 01.01.2024 составила 12 070 человек, из них 55 % - это городские жители. </w:t>
      </w:r>
    </w:p>
    <w:p w:rsidR="00F67764" w:rsidRPr="00421160" w:rsidRDefault="00F67764" w:rsidP="00F67764">
      <w:pPr>
        <w:spacing w:after="120"/>
        <w:ind w:firstLine="708"/>
        <w:contextualSpacing/>
        <w:jc w:val="both"/>
        <w:rPr>
          <w:sz w:val="26"/>
          <w:szCs w:val="26"/>
        </w:rPr>
      </w:pPr>
      <w:r w:rsidRPr="00421160">
        <w:rPr>
          <w:sz w:val="26"/>
          <w:szCs w:val="26"/>
        </w:rPr>
        <w:t xml:space="preserve">В качестве безработных </w:t>
      </w:r>
      <w:proofErr w:type="gramStart"/>
      <w:r w:rsidRPr="00421160">
        <w:rPr>
          <w:sz w:val="26"/>
          <w:szCs w:val="26"/>
        </w:rPr>
        <w:t>на конец</w:t>
      </w:r>
      <w:proofErr w:type="gramEnd"/>
      <w:r w:rsidRPr="00421160">
        <w:rPr>
          <w:sz w:val="26"/>
          <w:szCs w:val="26"/>
        </w:rPr>
        <w:t xml:space="preserve"> 2024 года зарегистрировано 29 человек, уровень безработицы составил 0,51 % (снижение в сравнении с аналогичным периодом 2023 г на 27 человек или на 21%). </w:t>
      </w:r>
    </w:p>
    <w:p w:rsidR="000E1607" w:rsidRPr="00421160" w:rsidRDefault="000E1607" w:rsidP="000E1607">
      <w:pPr>
        <w:jc w:val="both"/>
        <w:rPr>
          <w:sz w:val="26"/>
          <w:szCs w:val="26"/>
        </w:rPr>
      </w:pPr>
      <w:r w:rsidRPr="00421160">
        <w:rPr>
          <w:sz w:val="26"/>
          <w:szCs w:val="26"/>
        </w:rPr>
        <w:tab/>
        <w:t xml:space="preserve">Среднемесячная заработная плата в 2024 году по сравнению с 2023 годом возросла на </w:t>
      </w:r>
      <w:r w:rsidR="00F67764" w:rsidRPr="00421160">
        <w:rPr>
          <w:sz w:val="26"/>
          <w:szCs w:val="26"/>
        </w:rPr>
        <w:t>17,3</w:t>
      </w:r>
      <w:r w:rsidRPr="00421160">
        <w:rPr>
          <w:sz w:val="26"/>
          <w:szCs w:val="26"/>
        </w:rPr>
        <w:t xml:space="preserve"> % и составила </w:t>
      </w:r>
      <w:r w:rsidR="00F67764" w:rsidRPr="00421160">
        <w:rPr>
          <w:sz w:val="26"/>
          <w:szCs w:val="26"/>
        </w:rPr>
        <w:t>73262,2</w:t>
      </w:r>
      <w:r w:rsidRPr="00421160">
        <w:rPr>
          <w:sz w:val="26"/>
          <w:szCs w:val="26"/>
        </w:rPr>
        <w:t xml:space="preserve"> руб. </w:t>
      </w:r>
    </w:p>
    <w:p w:rsidR="00AB079D" w:rsidRPr="00421160" w:rsidRDefault="00AB079D">
      <w:pPr>
        <w:tabs>
          <w:tab w:val="left" w:pos="0"/>
        </w:tabs>
        <w:jc w:val="center"/>
        <w:rPr>
          <w:b/>
          <w:i/>
          <w:sz w:val="26"/>
          <w:szCs w:val="26"/>
        </w:rPr>
      </w:pPr>
    </w:p>
    <w:p w:rsidR="00AB079D" w:rsidRPr="00421160" w:rsidRDefault="00FD4D8B" w:rsidP="001109E1">
      <w:pPr>
        <w:tabs>
          <w:tab w:val="left" w:pos="0"/>
        </w:tabs>
        <w:jc w:val="center"/>
        <w:rPr>
          <w:b/>
          <w:i/>
          <w:sz w:val="26"/>
          <w:szCs w:val="26"/>
        </w:rPr>
      </w:pPr>
      <w:r w:rsidRPr="00421160">
        <w:rPr>
          <w:b/>
          <w:i/>
          <w:sz w:val="26"/>
          <w:szCs w:val="26"/>
          <w:lang w:val="en-US"/>
        </w:rPr>
        <w:t>I</w:t>
      </w:r>
      <w:r w:rsidRPr="00421160">
        <w:rPr>
          <w:b/>
          <w:i/>
          <w:sz w:val="26"/>
          <w:szCs w:val="26"/>
        </w:rPr>
        <w:t>. Экономическое развитие</w:t>
      </w:r>
    </w:p>
    <w:p w:rsidR="001109E1" w:rsidRPr="00421160" w:rsidRDefault="001109E1" w:rsidP="001109E1">
      <w:pPr>
        <w:tabs>
          <w:tab w:val="left" w:pos="0"/>
        </w:tabs>
        <w:jc w:val="center"/>
        <w:rPr>
          <w:b/>
          <w:bCs/>
          <w:i/>
          <w:sz w:val="26"/>
          <w:szCs w:val="26"/>
        </w:rPr>
      </w:pPr>
    </w:p>
    <w:p w:rsidR="00AB079D" w:rsidRPr="00421160" w:rsidRDefault="00FD4D8B" w:rsidP="0081761E">
      <w:pPr>
        <w:numPr>
          <w:ilvl w:val="0"/>
          <w:numId w:val="2"/>
        </w:numPr>
        <w:ind w:left="0" w:firstLine="680"/>
        <w:jc w:val="both"/>
        <w:rPr>
          <w:b/>
          <w:bCs/>
          <w:sz w:val="26"/>
          <w:szCs w:val="26"/>
        </w:rPr>
      </w:pPr>
      <w:r w:rsidRPr="00421160">
        <w:rPr>
          <w:b/>
          <w:bCs/>
          <w:sz w:val="26"/>
          <w:szCs w:val="26"/>
        </w:rPr>
        <w:t>Число субъектов малого и среднего предпринимательства в расчете на 10 тыс. человек населения</w:t>
      </w:r>
    </w:p>
    <w:p w:rsidR="00351C6F" w:rsidRPr="00421160" w:rsidRDefault="00351C6F" w:rsidP="0054320B">
      <w:pPr>
        <w:ind w:right="17" w:firstLine="567"/>
        <w:jc w:val="both"/>
        <w:rPr>
          <w:sz w:val="26"/>
          <w:szCs w:val="26"/>
        </w:rPr>
      </w:pPr>
      <w:r w:rsidRPr="00421160">
        <w:rPr>
          <w:sz w:val="26"/>
          <w:szCs w:val="26"/>
        </w:rPr>
        <w:t>В отчетном 2024 году з</w:t>
      </w:r>
      <w:r w:rsidR="00FE6C49" w:rsidRPr="00421160">
        <w:rPr>
          <w:sz w:val="26"/>
          <w:szCs w:val="26"/>
        </w:rPr>
        <w:t>начение показателя составило 268,7</w:t>
      </w:r>
      <w:r w:rsidRPr="00421160">
        <w:rPr>
          <w:sz w:val="26"/>
          <w:szCs w:val="26"/>
        </w:rPr>
        <w:t xml:space="preserve">  единиц на 10 тыс. человек населения, что выше значения показателя за 2023 год (252,6 единиц на 10 тыс. человек населения).</w:t>
      </w:r>
    </w:p>
    <w:p w:rsidR="0054320B" w:rsidRPr="00421160" w:rsidRDefault="00135346" w:rsidP="00985AAE">
      <w:pPr>
        <w:ind w:right="17" w:firstLine="567"/>
        <w:jc w:val="both"/>
        <w:rPr>
          <w:sz w:val="26"/>
          <w:szCs w:val="26"/>
        </w:rPr>
      </w:pPr>
      <w:r w:rsidRPr="00421160">
        <w:rPr>
          <w:sz w:val="26"/>
          <w:szCs w:val="26"/>
        </w:rPr>
        <w:t>Р</w:t>
      </w:r>
      <w:r w:rsidR="00351C6F" w:rsidRPr="00421160">
        <w:rPr>
          <w:sz w:val="26"/>
          <w:szCs w:val="26"/>
        </w:rPr>
        <w:t>ост значения показателя обусловлен реализацией Администрацией комплекса мероприятий, направленных на создание благоприятных условий для развития малог</w:t>
      </w:r>
      <w:r w:rsidR="00985AAE" w:rsidRPr="00421160">
        <w:rPr>
          <w:sz w:val="26"/>
          <w:szCs w:val="26"/>
        </w:rPr>
        <w:t>о и среднего предпринимательства</w:t>
      </w:r>
      <w:r w:rsidR="00351C6F" w:rsidRPr="00421160">
        <w:rPr>
          <w:sz w:val="26"/>
          <w:szCs w:val="26"/>
        </w:rPr>
        <w:t xml:space="preserve">: </w:t>
      </w:r>
      <w:r w:rsidR="0054320B" w:rsidRPr="00421160">
        <w:rPr>
          <w:sz w:val="26"/>
          <w:szCs w:val="26"/>
        </w:rPr>
        <w:t xml:space="preserve">оказание информационной </w:t>
      </w:r>
      <w:r w:rsidR="00351C6F" w:rsidRPr="00421160">
        <w:rPr>
          <w:sz w:val="26"/>
          <w:szCs w:val="26"/>
        </w:rPr>
        <w:t>и консультационной поддержки (пр</w:t>
      </w:r>
      <w:r w:rsidR="0054320B" w:rsidRPr="00421160">
        <w:rPr>
          <w:sz w:val="26"/>
          <w:szCs w:val="26"/>
        </w:rPr>
        <w:t>оведение тематических семинаров</w:t>
      </w:r>
      <w:r w:rsidR="00351C6F" w:rsidRPr="00421160">
        <w:rPr>
          <w:sz w:val="26"/>
          <w:szCs w:val="26"/>
        </w:rPr>
        <w:t>, обеспечение участия предпринимателей в ярм</w:t>
      </w:r>
      <w:r w:rsidR="0054320B" w:rsidRPr="00421160">
        <w:rPr>
          <w:sz w:val="26"/>
          <w:szCs w:val="26"/>
        </w:rPr>
        <w:t>арочных мероприятиях и другое).</w:t>
      </w:r>
    </w:p>
    <w:p w:rsidR="00985AAE" w:rsidRPr="00421160" w:rsidRDefault="00985AAE" w:rsidP="003C0523">
      <w:pPr>
        <w:ind w:firstLine="708"/>
        <w:jc w:val="both"/>
        <w:rPr>
          <w:bCs/>
          <w:sz w:val="26"/>
          <w:szCs w:val="26"/>
        </w:rPr>
      </w:pPr>
      <w:r w:rsidRPr="00421160">
        <w:rPr>
          <w:bCs/>
          <w:sz w:val="26"/>
          <w:szCs w:val="26"/>
        </w:rPr>
        <w:t xml:space="preserve">В 2024 году субъектам малого и среднего предпринимательства оказано более 10 консультации по вопросам создания собственного дела, государственной поддержки в рамках муниципальной и республиканских программ. </w:t>
      </w:r>
      <w:r w:rsidR="00142EE7" w:rsidRPr="00421160">
        <w:rPr>
          <w:bCs/>
          <w:sz w:val="26"/>
          <w:szCs w:val="26"/>
        </w:rPr>
        <w:t>Также, с</w:t>
      </w:r>
      <w:r w:rsidRPr="00421160">
        <w:rPr>
          <w:bCs/>
          <w:sz w:val="26"/>
          <w:szCs w:val="26"/>
        </w:rPr>
        <w:t>пециалистами администрации направляется вся поступающая информация о формах поддержки на местном и региональном уровне на электронные адреса субъектов МСП.</w:t>
      </w:r>
    </w:p>
    <w:p w:rsidR="00985AAE" w:rsidRPr="00421160" w:rsidRDefault="00985AAE" w:rsidP="003C0523">
      <w:pPr>
        <w:tabs>
          <w:tab w:val="left" w:pos="1344"/>
        </w:tabs>
        <w:jc w:val="both"/>
        <w:rPr>
          <w:sz w:val="26"/>
          <w:szCs w:val="26"/>
        </w:rPr>
      </w:pPr>
      <w:r w:rsidRPr="00421160">
        <w:rPr>
          <w:sz w:val="26"/>
          <w:szCs w:val="26"/>
        </w:rPr>
        <w:t xml:space="preserve">             Проводятся заседания Совета по развитию малого и среднего предпринимательства с освещением вопроса оказания различного вида поддержки от всех профильных министерств.</w:t>
      </w:r>
    </w:p>
    <w:p w:rsidR="00985AAE" w:rsidRPr="00421160" w:rsidRDefault="00985AAE" w:rsidP="003C0523">
      <w:pPr>
        <w:tabs>
          <w:tab w:val="left" w:pos="1344"/>
        </w:tabs>
        <w:jc w:val="both"/>
        <w:rPr>
          <w:sz w:val="26"/>
          <w:szCs w:val="26"/>
        </w:rPr>
      </w:pPr>
      <w:r w:rsidRPr="00421160">
        <w:rPr>
          <w:sz w:val="26"/>
          <w:szCs w:val="26"/>
        </w:rPr>
        <w:t xml:space="preserve">             В течение 2024 года на территории Суоярвского муниципального округа проведено 3 заседания Совета по развитию малого и среднего предпринимательства и </w:t>
      </w:r>
      <w:proofErr w:type="spellStart"/>
      <w:r w:rsidRPr="00421160">
        <w:rPr>
          <w:sz w:val="26"/>
          <w:szCs w:val="26"/>
        </w:rPr>
        <w:t>самозанятых</w:t>
      </w:r>
      <w:proofErr w:type="spellEnd"/>
      <w:r w:rsidRPr="00421160">
        <w:rPr>
          <w:sz w:val="26"/>
          <w:szCs w:val="26"/>
        </w:rPr>
        <w:t xml:space="preserve"> граждан</w:t>
      </w:r>
      <w:r w:rsidR="003C0523" w:rsidRPr="00421160">
        <w:rPr>
          <w:sz w:val="26"/>
          <w:szCs w:val="26"/>
        </w:rPr>
        <w:t>, в том числе и с выездом в населенные пункты округа.</w:t>
      </w:r>
      <w:r w:rsidRPr="00421160">
        <w:rPr>
          <w:sz w:val="26"/>
          <w:szCs w:val="26"/>
        </w:rPr>
        <w:t xml:space="preserve"> </w:t>
      </w:r>
    </w:p>
    <w:p w:rsidR="004D2D11" w:rsidRPr="00421160" w:rsidRDefault="00BD3B5B" w:rsidP="003C0523">
      <w:pPr>
        <w:ind w:right="17" w:firstLine="567"/>
        <w:jc w:val="both"/>
        <w:rPr>
          <w:b/>
          <w:bCs/>
          <w:sz w:val="26"/>
          <w:szCs w:val="26"/>
        </w:rPr>
      </w:pPr>
      <w:r w:rsidRPr="00421160">
        <w:rPr>
          <w:sz w:val="26"/>
          <w:szCs w:val="26"/>
        </w:rPr>
        <w:t>В 202</w:t>
      </w:r>
      <w:r w:rsidR="0054320B" w:rsidRPr="00421160">
        <w:rPr>
          <w:sz w:val="26"/>
          <w:szCs w:val="26"/>
        </w:rPr>
        <w:t>5</w:t>
      </w:r>
      <w:r w:rsidRPr="00421160">
        <w:rPr>
          <w:sz w:val="26"/>
          <w:szCs w:val="26"/>
        </w:rPr>
        <w:t>-202</w:t>
      </w:r>
      <w:r w:rsidR="0054320B" w:rsidRPr="00421160">
        <w:rPr>
          <w:sz w:val="26"/>
          <w:szCs w:val="26"/>
        </w:rPr>
        <w:t>7</w:t>
      </w:r>
      <w:r w:rsidRPr="00421160">
        <w:rPr>
          <w:sz w:val="26"/>
          <w:szCs w:val="26"/>
        </w:rPr>
        <w:t xml:space="preserve"> годах реализация мер по оказанию субъектам малого и среднего предпринимательства муниципальной информационной, имущественной и финансовой поддержки будет продолжена. </w:t>
      </w:r>
      <w:r w:rsidR="001D47C8" w:rsidRPr="00421160">
        <w:rPr>
          <w:sz w:val="26"/>
          <w:szCs w:val="26"/>
        </w:rPr>
        <w:t>В плановом периоде ожидается сохранение положительной динамики и</w:t>
      </w:r>
      <w:r w:rsidRPr="00421160">
        <w:rPr>
          <w:sz w:val="26"/>
          <w:szCs w:val="26"/>
        </w:rPr>
        <w:t xml:space="preserve"> значений показателя.</w:t>
      </w:r>
    </w:p>
    <w:p w:rsidR="00135346" w:rsidRPr="00421160" w:rsidRDefault="00135346" w:rsidP="004D2D11">
      <w:pPr>
        <w:pStyle w:val="23"/>
        <w:tabs>
          <w:tab w:val="left" w:pos="0"/>
        </w:tabs>
        <w:rPr>
          <w:sz w:val="26"/>
          <w:szCs w:val="26"/>
        </w:rPr>
      </w:pPr>
    </w:p>
    <w:p w:rsidR="00AB079D" w:rsidRPr="00421160" w:rsidRDefault="00FD4D8B" w:rsidP="0081761E">
      <w:pPr>
        <w:pStyle w:val="23"/>
        <w:tabs>
          <w:tab w:val="left" w:pos="0"/>
        </w:tabs>
        <w:rPr>
          <w:sz w:val="26"/>
          <w:szCs w:val="26"/>
        </w:rPr>
      </w:pPr>
      <w:r w:rsidRPr="00421160">
        <w:rPr>
          <w:sz w:val="26"/>
          <w:szCs w:val="26"/>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956BC" w:rsidRPr="00421160" w:rsidRDefault="00A956BC" w:rsidP="003B47CA">
      <w:pPr>
        <w:ind w:left="119" w:right="19" w:firstLine="561"/>
        <w:jc w:val="both"/>
        <w:rPr>
          <w:sz w:val="26"/>
          <w:szCs w:val="26"/>
        </w:rPr>
      </w:pPr>
      <w:r w:rsidRPr="00421160">
        <w:rPr>
          <w:sz w:val="26"/>
          <w:szCs w:val="26"/>
        </w:rPr>
        <w:lastRenderedPageBreak/>
        <w:t xml:space="preserve">В отчетном 2024 году значение показателя составило </w:t>
      </w:r>
      <w:r w:rsidR="003B47CA" w:rsidRPr="00421160">
        <w:rPr>
          <w:sz w:val="26"/>
          <w:szCs w:val="26"/>
        </w:rPr>
        <w:t>15</w:t>
      </w:r>
      <w:r w:rsidRPr="00421160">
        <w:rPr>
          <w:sz w:val="26"/>
          <w:szCs w:val="26"/>
        </w:rPr>
        <w:t>,</w:t>
      </w:r>
      <w:r w:rsidR="003B47CA" w:rsidRPr="00421160">
        <w:rPr>
          <w:sz w:val="26"/>
          <w:szCs w:val="26"/>
        </w:rPr>
        <w:t xml:space="preserve">06 </w:t>
      </w:r>
      <w:r w:rsidR="00142EE7" w:rsidRPr="00421160">
        <w:rPr>
          <w:sz w:val="26"/>
          <w:szCs w:val="26"/>
        </w:rPr>
        <w:t>%</w:t>
      </w:r>
      <w:r w:rsidRPr="00421160">
        <w:rPr>
          <w:sz w:val="26"/>
          <w:szCs w:val="26"/>
        </w:rPr>
        <w:t xml:space="preserve">, наблюдается снижение показателя по сравнению с 2023 годом на </w:t>
      </w:r>
      <w:r w:rsidR="003B47CA" w:rsidRPr="00421160">
        <w:rPr>
          <w:sz w:val="26"/>
          <w:szCs w:val="26"/>
        </w:rPr>
        <w:t xml:space="preserve">4,5 </w:t>
      </w:r>
      <w:proofErr w:type="gramStart"/>
      <w:r w:rsidR="003B47CA" w:rsidRPr="00421160">
        <w:rPr>
          <w:sz w:val="26"/>
          <w:szCs w:val="26"/>
        </w:rPr>
        <w:t>процентных</w:t>
      </w:r>
      <w:proofErr w:type="gramEnd"/>
      <w:r w:rsidR="003B47CA" w:rsidRPr="00421160">
        <w:rPr>
          <w:sz w:val="26"/>
          <w:szCs w:val="26"/>
        </w:rPr>
        <w:t xml:space="preserve"> пункта (19,56 %</w:t>
      </w:r>
      <w:r w:rsidRPr="00421160">
        <w:rPr>
          <w:sz w:val="26"/>
          <w:szCs w:val="26"/>
        </w:rPr>
        <w:t xml:space="preserve">). Это связано с </w:t>
      </w:r>
      <w:r w:rsidR="00E376FC" w:rsidRPr="00421160">
        <w:rPr>
          <w:sz w:val="26"/>
          <w:szCs w:val="26"/>
        </w:rPr>
        <w:t>ведением нового налогового режима «Налог на профессиональный доход»</w:t>
      </w:r>
      <w:r w:rsidR="00555781" w:rsidRPr="00421160">
        <w:rPr>
          <w:sz w:val="26"/>
          <w:szCs w:val="26"/>
        </w:rPr>
        <w:t>,</w:t>
      </w:r>
      <w:r w:rsidR="00E376FC" w:rsidRPr="00421160">
        <w:rPr>
          <w:sz w:val="26"/>
          <w:szCs w:val="26"/>
        </w:rPr>
        <w:t xml:space="preserve"> имеющи</w:t>
      </w:r>
      <w:r w:rsidR="00555781" w:rsidRPr="00421160">
        <w:rPr>
          <w:sz w:val="26"/>
          <w:szCs w:val="26"/>
        </w:rPr>
        <w:t>й</w:t>
      </w:r>
      <w:r w:rsidR="00E376FC" w:rsidRPr="00421160">
        <w:rPr>
          <w:sz w:val="26"/>
          <w:szCs w:val="26"/>
        </w:rPr>
        <w:t xml:space="preserve"> положительную тенденцию и динамику</w:t>
      </w:r>
      <w:r w:rsidR="00555781" w:rsidRPr="00421160">
        <w:rPr>
          <w:sz w:val="26"/>
          <w:szCs w:val="26"/>
        </w:rPr>
        <w:t>. Т</w:t>
      </w:r>
      <w:r w:rsidR="00E376FC" w:rsidRPr="00421160">
        <w:rPr>
          <w:sz w:val="26"/>
          <w:szCs w:val="26"/>
        </w:rPr>
        <w:t>аким образом</w:t>
      </w:r>
      <w:r w:rsidR="00555781" w:rsidRPr="00421160">
        <w:rPr>
          <w:sz w:val="26"/>
          <w:szCs w:val="26"/>
        </w:rPr>
        <w:t>,</w:t>
      </w:r>
      <w:r w:rsidR="00E376FC" w:rsidRPr="00421160">
        <w:rPr>
          <w:sz w:val="26"/>
          <w:szCs w:val="26"/>
        </w:rPr>
        <w:t xml:space="preserve"> часть наемных работников оформила «</w:t>
      </w:r>
      <w:proofErr w:type="spellStart"/>
      <w:r w:rsidR="00E376FC" w:rsidRPr="00421160">
        <w:rPr>
          <w:sz w:val="26"/>
          <w:szCs w:val="26"/>
        </w:rPr>
        <w:t>самозанятость</w:t>
      </w:r>
      <w:proofErr w:type="spellEnd"/>
      <w:r w:rsidR="00E376FC" w:rsidRPr="00421160">
        <w:rPr>
          <w:sz w:val="26"/>
          <w:szCs w:val="26"/>
        </w:rPr>
        <w:t>»</w:t>
      </w:r>
      <w:r w:rsidR="00555781" w:rsidRPr="00421160">
        <w:rPr>
          <w:sz w:val="26"/>
          <w:szCs w:val="26"/>
        </w:rPr>
        <w:t xml:space="preserve"> и </w:t>
      </w:r>
      <w:r w:rsidRPr="00421160">
        <w:rPr>
          <w:sz w:val="26"/>
          <w:szCs w:val="26"/>
        </w:rPr>
        <w:t xml:space="preserve"> </w:t>
      </w:r>
      <w:r w:rsidR="00555781" w:rsidRPr="00421160">
        <w:rPr>
          <w:sz w:val="26"/>
          <w:szCs w:val="26"/>
        </w:rPr>
        <w:t>с</w:t>
      </w:r>
      <w:r w:rsidRPr="00421160">
        <w:rPr>
          <w:sz w:val="26"/>
          <w:szCs w:val="26"/>
        </w:rPr>
        <w:t>оответственно уменьшилась</w:t>
      </w:r>
      <w:r w:rsidR="0055304C" w:rsidRPr="00421160">
        <w:rPr>
          <w:sz w:val="26"/>
          <w:szCs w:val="26"/>
        </w:rPr>
        <w:t xml:space="preserve"> доля</w:t>
      </w:r>
      <w:r w:rsidRPr="00421160">
        <w:rPr>
          <w:sz w:val="26"/>
          <w:szCs w:val="26"/>
        </w:rPr>
        <w:t xml:space="preserve"> среднесписочн</w:t>
      </w:r>
      <w:r w:rsidR="0055304C" w:rsidRPr="00421160">
        <w:rPr>
          <w:sz w:val="26"/>
          <w:szCs w:val="26"/>
        </w:rPr>
        <w:t>ой</w:t>
      </w:r>
      <w:r w:rsidRPr="00421160">
        <w:rPr>
          <w:sz w:val="26"/>
          <w:szCs w:val="26"/>
        </w:rPr>
        <w:t xml:space="preserve"> численност</w:t>
      </w:r>
      <w:r w:rsidR="0055304C" w:rsidRPr="00421160">
        <w:rPr>
          <w:sz w:val="26"/>
          <w:szCs w:val="26"/>
        </w:rPr>
        <w:t>и</w:t>
      </w:r>
      <w:r w:rsidRPr="00421160">
        <w:rPr>
          <w:sz w:val="26"/>
          <w:szCs w:val="26"/>
        </w:rPr>
        <w:t xml:space="preserve"> работников (без внешних совместителей) малых и средних предприятий.</w:t>
      </w:r>
    </w:p>
    <w:p w:rsidR="0055304C" w:rsidRPr="00421160" w:rsidRDefault="00BD3B5B" w:rsidP="00D725C1">
      <w:pPr>
        <w:tabs>
          <w:tab w:val="left" w:pos="0"/>
        </w:tabs>
        <w:ind w:firstLine="720"/>
        <w:jc w:val="both"/>
        <w:rPr>
          <w:sz w:val="26"/>
          <w:szCs w:val="26"/>
        </w:rPr>
      </w:pPr>
      <w:r w:rsidRPr="00421160">
        <w:rPr>
          <w:sz w:val="26"/>
          <w:szCs w:val="26"/>
        </w:rPr>
        <w:t>В 202</w:t>
      </w:r>
      <w:r w:rsidR="0055304C" w:rsidRPr="00421160">
        <w:rPr>
          <w:sz w:val="26"/>
          <w:szCs w:val="26"/>
        </w:rPr>
        <w:t>5</w:t>
      </w:r>
      <w:r w:rsidRPr="00421160">
        <w:rPr>
          <w:sz w:val="26"/>
          <w:szCs w:val="26"/>
        </w:rPr>
        <w:t>-202</w:t>
      </w:r>
      <w:r w:rsidR="0055304C" w:rsidRPr="00421160">
        <w:rPr>
          <w:sz w:val="26"/>
          <w:szCs w:val="26"/>
        </w:rPr>
        <w:t>7</w:t>
      </w:r>
      <w:r w:rsidRPr="00421160">
        <w:rPr>
          <w:sz w:val="26"/>
          <w:szCs w:val="26"/>
        </w:rPr>
        <w:t xml:space="preserve"> годах ожидается </w:t>
      </w:r>
      <w:r w:rsidR="0055304C" w:rsidRPr="00421160">
        <w:rPr>
          <w:sz w:val="26"/>
          <w:szCs w:val="26"/>
        </w:rPr>
        <w:t>сохранение</w:t>
      </w:r>
      <w:r w:rsidRPr="00421160">
        <w:rPr>
          <w:sz w:val="26"/>
          <w:szCs w:val="26"/>
        </w:rPr>
        <w:t xml:space="preserve"> значений показателя</w:t>
      </w:r>
      <w:r w:rsidR="0055304C" w:rsidRPr="00421160">
        <w:rPr>
          <w:sz w:val="26"/>
          <w:szCs w:val="26"/>
        </w:rPr>
        <w:t xml:space="preserve"> з</w:t>
      </w:r>
      <w:r w:rsidRPr="00421160">
        <w:rPr>
          <w:sz w:val="26"/>
          <w:szCs w:val="26"/>
        </w:rPr>
        <w:t xml:space="preserve">а счет реализации </w:t>
      </w:r>
      <w:r w:rsidR="00127430" w:rsidRPr="00421160">
        <w:rPr>
          <w:sz w:val="26"/>
          <w:szCs w:val="26"/>
        </w:rPr>
        <w:t xml:space="preserve">администрацией </w:t>
      </w:r>
      <w:r w:rsidRPr="00421160">
        <w:rPr>
          <w:sz w:val="26"/>
          <w:szCs w:val="26"/>
        </w:rPr>
        <w:t>мер по оказанию субъектам малого и среднего предпринимательства информационной, имущественной и финансовой поддержки</w:t>
      </w:r>
      <w:r w:rsidR="00127430" w:rsidRPr="00421160">
        <w:rPr>
          <w:sz w:val="26"/>
          <w:szCs w:val="26"/>
        </w:rPr>
        <w:t>, а также</w:t>
      </w:r>
      <w:r w:rsidR="0055304C" w:rsidRPr="00421160">
        <w:rPr>
          <w:sz w:val="26"/>
          <w:szCs w:val="26"/>
        </w:rPr>
        <w:t xml:space="preserve"> </w:t>
      </w:r>
      <w:r w:rsidR="00127430" w:rsidRPr="00421160">
        <w:rPr>
          <w:sz w:val="26"/>
          <w:szCs w:val="26"/>
        </w:rPr>
        <w:t xml:space="preserve">администрация </w:t>
      </w:r>
      <w:r w:rsidR="00D67492" w:rsidRPr="00421160">
        <w:rPr>
          <w:sz w:val="26"/>
          <w:szCs w:val="26"/>
        </w:rPr>
        <w:t>продолжит стимулирование рос</w:t>
      </w:r>
      <w:r w:rsidR="00395EF8" w:rsidRPr="00421160">
        <w:rPr>
          <w:sz w:val="26"/>
          <w:szCs w:val="26"/>
        </w:rPr>
        <w:t>та или сохранения на уровне 2024</w:t>
      </w:r>
      <w:r w:rsidR="00D67492" w:rsidRPr="00421160">
        <w:rPr>
          <w:sz w:val="26"/>
          <w:szCs w:val="26"/>
        </w:rPr>
        <w:t xml:space="preserve"> года числа субъектов МСП</w:t>
      </w:r>
      <w:r w:rsidRPr="00421160">
        <w:rPr>
          <w:sz w:val="26"/>
          <w:szCs w:val="26"/>
        </w:rPr>
        <w:t>.</w:t>
      </w:r>
    </w:p>
    <w:p w:rsidR="00AB079D" w:rsidRPr="00421160" w:rsidRDefault="00FD4D8B" w:rsidP="00D725C1">
      <w:pPr>
        <w:tabs>
          <w:tab w:val="left" w:pos="0"/>
        </w:tabs>
        <w:ind w:firstLine="720"/>
        <w:jc w:val="both"/>
        <w:rPr>
          <w:b/>
          <w:bCs/>
          <w:sz w:val="26"/>
          <w:szCs w:val="26"/>
        </w:rPr>
      </w:pPr>
      <w:r w:rsidRPr="00421160">
        <w:rPr>
          <w:b/>
          <w:bCs/>
          <w:sz w:val="26"/>
          <w:szCs w:val="26"/>
        </w:rPr>
        <w:t>3.</w:t>
      </w:r>
      <w:r w:rsidRPr="00421160">
        <w:rPr>
          <w:b/>
          <w:bCs/>
          <w:sz w:val="26"/>
          <w:szCs w:val="26"/>
        </w:rPr>
        <w:tab/>
        <w:t>Объем инвестиций в основной капитал (за исключением бюджетных средств) в расчете на 1 жителя</w:t>
      </w:r>
    </w:p>
    <w:p w:rsidR="003A00C2" w:rsidRPr="00421160" w:rsidRDefault="003A00C2" w:rsidP="001C4C5B">
      <w:pPr>
        <w:ind w:firstLine="709"/>
        <w:jc w:val="both"/>
        <w:rPr>
          <w:sz w:val="26"/>
          <w:szCs w:val="26"/>
        </w:rPr>
      </w:pPr>
      <w:r w:rsidRPr="00421160">
        <w:rPr>
          <w:sz w:val="26"/>
          <w:szCs w:val="26"/>
        </w:rPr>
        <w:t>В отчетном 2024 году значение показателя составило 18249 рублей, наблюдается незначительное снижение показателя по сравнению с 2023 годом (20 061 рублей).</w:t>
      </w:r>
    </w:p>
    <w:p w:rsidR="003A00C2" w:rsidRPr="00421160" w:rsidRDefault="003A00C2" w:rsidP="003A00C2">
      <w:pPr>
        <w:pStyle w:val="afb"/>
        <w:ind w:left="0" w:firstLine="567"/>
        <w:jc w:val="both"/>
        <w:rPr>
          <w:rFonts w:eastAsia="Times New Roman"/>
          <w:sz w:val="26"/>
          <w:szCs w:val="26"/>
        </w:rPr>
      </w:pPr>
      <w:r w:rsidRPr="00421160">
        <w:rPr>
          <w:rFonts w:eastAsia="Times New Roman"/>
          <w:sz w:val="26"/>
          <w:szCs w:val="26"/>
        </w:rPr>
        <w:t>Численность постоянно проживающего населения на территории Суоярвского муниципального округа на 01января 2024 составила 12 070 человек  (на 01.01.2023 – 12 418чел), из них 54,91% - это городские жители.</w:t>
      </w:r>
    </w:p>
    <w:p w:rsidR="003A00C2" w:rsidRPr="00421160" w:rsidRDefault="003A00C2" w:rsidP="003A00C2">
      <w:pPr>
        <w:pStyle w:val="afb"/>
        <w:ind w:left="0" w:firstLine="567"/>
        <w:jc w:val="both"/>
        <w:rPr>
          <w:rFonts w:eastAsia="Times New Roman"/>
          <w:sz w:val="26"/>
          <w:szCs w:val="26"/>
        </w:rPr>
      </w:pPr>
      <w:r w:rsidRPr="00421160">
        <w:rPr>
          <w:rFonts w:eastAsia="Times New Roman"/>
          <w:sz w:val="26"/>
          <w:szCs w:val="26"/>
        </w:rPr>
        <w:t>По сравнению с 2023 годом рождаемость в округе снизилась на 35%, смертность сократилась на 20,2%. Величина естественной убыли за январь-ноябрь 2024 года составила 180 человек. Среднегодовая численность постоянного населения сократилась с 12 244 до 11910 человек.</w:t>
      </w:r>
    </w:p>
    <w:p w:rsidR="001C4C5B" w:rsidRPr="00421160" w:rsidRDefault="003A00C2" w:rsidP="001C4C5B">
      <w:pPr>
        <w:ind w:firstLine="709"/>
        <w:jc w:val="both"/>
        <w:rPr>
          <w:color w:val="111417"/>
          <w:sz w:val="26"/>
          <w:szCs w:val="26"/>
          <w:shd w:val="clear" w:color="auto" w:fill="FFFFFF"/>
        </w:rPr>
      </w:pPr>
      <w:r w:rsidRPr="00421160">
        <w:rPr>
          <w:sz w:val="26"/>
          <w:szCs w:val="26"/>
        </w:rPr>
        <w:t>При этом</w:t>
      </w:r>
      <w:proofErr w:type="gramStart"/>
      <w:r w:rsidRPr="00421160">
        <w:rPr>
          <w:sz w:val="26"/>
          <w:szCs w:val="26"/>
        </w:rPr>
        <w:t>,</w:t>
      </w:r>
      <w:proofErr w:type="gramEnd"/>
      <w:r w:rsidRPr="00421160">
        <w:rPr>
          <w:sz w:val="26"/>
          <w:szCs w:val="26"/>
        </w:rPr>
        <w:t xml:space="preserve"> о</w:t>
      </w:r>
      <w:r w:rsidR="001C4C5B" w:rsidRPr="00421160">
        <w:rPr>
          <w:sz w:val="26"/>
          <w:szCs w:val="26"/>
        </w:rPr>
        <w:t>бъем инвестиций по крупным и средним предприятиям по итогам 2024 года (январь-сентябрь 2024) составил 674 879 тыс. рублей, за аналогичный период 2023 года привлечено 473</w:t>
      </w:r>
      <w:r w:rsidR="001C4C5B" w:rsidRPr="00421160">
        <w:rPr>
          <w:color w:val="111417"/>
          <w:sz w:val="26"/>
          <w:szCs w:val="26"/>
          <w:shd w:val="clear" w:color="auto" w:fill="FFFFFF"/>
        </w:rPr>
        <w:t xml:space="preserve"> 116 тыс. руб., или 123,4 % к уровню аналогичному периода 2023 года в сопоставимых ценах.</w:t>
      </w:r>
    </w:p>
    <w:p w:rsidR="001C4C5B" w:rsidRPr="00421160" w:rsidRDefault="001C4C5B" w:rsidP="001C4C5B">
      <w:pPr>
        <w:ind w:firstLine="709"/>
        <w:jc w:val="both"/>
        <w:rPr>
          <w:bCs/>
          <w:sz w:val="26"/>
          <w:szCs w:val="26"/>
        </w:rPr>
      </w:pPr>
      <w:r w:rsidRPr="00421160">
        <w:rPr>
          <w:bCs/>
          <w:sz w:val="26"/>
          <w:szCs w:val="26"/>
        </w:rPr>
        <w:t>Удельный вес муниципального округа в общем объеме инвестиций в основной капитал республики (по кругу крупных и средних организаций) за 2024 год составил 1,5% (за аналогичный период 2023 года – 0,6%).</w:t>
      </w:r>
    </w:p>
    <w:p w:rsidR="00263B35" w:rsidRPr="00421160" w:rsidRDefault="00393CBD" w:rsidP="00393CBD">
      <w:pPr>
        <w:jc w:val="both"/>
        <w:rPr>
          <w:b/>
          <w:bCs/>
          <w:sz w:val="26"/>
          <w:szCs w:val="26"/>
        </w:rPr>
      </w:pPr>
      <w:r w:rsidRPr="00421160">
        <w:rPr>
          <w:sz w:val="26"/>
          <w:szCs w:val="26"/>
        </w:rPr>
        <w:tab/>
      </w:r>
      <w:r w:rsidRPr="00421160">
        <w:rPr>
          <w:bCs/>
          <w:sz w:val="26"/>
          <w:szCs w:val="26"/>
        </w:rPr>
        <w:t>В 202</w:t>
      </w:r>
      <w:r w:rsidR="001C4C5B" w:rsidRPr="00421160">
        <w:rPr>
          <w:bCs/>
          <w:sz w:val="26"/>
          <w:szCs w:val="26"/>
        </w:rPr>
        <w:t>5</w:t>
      </w:r>
      <w:r w:rsidRPr="00421160">
        <w:rPr>
          <w:bCs/>
          <w:sz w:val="26"/>
          <w:szCs w:val="26"/>
        </w:rPr>
        <w:t>-202</w:t>
      </w:r>
      <w:r w:rsidR="001C4C5B" w:rsidRPr="00421160">
        <w:rPr>
          <w:bCs/>
          <w:sz w:val="26"/>
          <w:szCs w:val="26"/>
        </w:rPr>
        <w:t>7</w:t>
      </w:r>
      <w:r w:rsidRPr="00421160">
        <w:rPr>
          <w:bCs/>
          <w:sz w:val="26"/>
          <w:szCs w:val="26"/>
        </w:rPr>
        <w:t xml:space="preserve"> годах ожидается увеличение значений показателя с учетом реализации в прогнозируемом периоде масштабных инвестиционных проектов</w:t>
      </w:r>
      <w:r w:rsidR="007852E9" w:rsidRPr="00421160">
        <w:rPr>
          <w:sz w:val="26"/>
          <w:szCs w:val="26"/>
        </w:rPr>
        <w:t xml:space="preserve">: </w:t>
      </w:r>
      <w:proofErr w:type="gramStart"/>
      <w:r w:rsidR="001C4C5B" w:rsidRPr="00421160">
        <w:rPr>
          <w:sz w:val="26"/>
          <w:szCs w:val="26"/>
        </w:rPr>
        <w:t xml:space="preserve">Развитие и модернизация сети автозаправочных станций в Республике Карелия» </w:t>
      </w:r>
      <w:r w:rsidR="007852E9" w:rsidRPr="00421160">
        <w:rPr>
          <w:sz w:val="26"/>
          <w:szCs w:val="26"/>
        </w:rPr>
        <w:t xml:space="preserve">(ООО  </w:t>
      </w:r>
      <w:r w:rsidR="001C4C5B" w:rsidRPr="00421160">
        <w:rPr>
          <w:sz w:val="26"/>
          <w:szCs w:val="26"/>
        </w:rPr>
        <w:t>Альфа-Бизне</w:t>
      </w:r>
      <w:r w:rsidR="003A00C2" w:rsidRPr="00421160">
        <w:rPr>
          <w:sz w:val="26"/>
          <w:szCs w:val="26"/>
        </w:rPr>
        <w:t>с</w:t>
      </w:r>
      <w:r w:rsidR="001C4C5B" w:rsidRPr="00421160">
        <w:rPr>
          <w:sz w:val="26"/>
          <w:szCs w:val="26"/>
        </w:rPr>
        <w:t xml:space="preserve">»), </w:t>
      </w:r>
      <w:r w:rsidR="00A041AA" w:rsidRPr="00421160">
        <w:rPr>
          <w:sz w:val="26"/>
          <w:szCs w:val="26"/>
        </w:rPr>
        <w:t>«</w:t>
      </w:r>
      <w:r w:rsidR="001C4C5B" w:rsidRPr="00421160">
        <w:rPr>
          <w:sz w:val="26"/>
          <w:szCs w:val="26"/>
        </w:rPr>
        <w:t>Строительство завода по переработке остатков березы</w:t>
      </w:r>
      <w:r w:rsidR="00300238" w:rsidRPr="00421160">
        <w:rPr>
          <w:sz w:val="26"/>
          <w:szCs w:val="26"/>
        </w:rPr>
        <w:t xml:space="preserve"> и осины (ООО «</w:t>
      </w:r>
      <w:proofErr w:type="spellStart"/>
      <w:r w:rsidR="00300238" w:rsidRPr="00421160">
        <w:rPr>
          <w:sz w:val="26"/>
          <w:szCs w:val="26"/>
        </w:rPr>
        <w:t>Форест-Трэ</w:t>
      </w:r>
      <w:r w:rsidR="003A00C2" w:rsidRPr="00421160">
        <w:rPr>
          <w:sz w:val="26"/>
          <w:szCs w:val="26"/>
        </w:rPr>
        <w:t>вел</w:t>
      </w:r>
      <w:proofErr w:type="spellEnd"/>
      <w:r w:rsidR="00C27EE7" w:rsidRPr="00421160">
        <w:rPr>
          <w:sz w:val="26"/>
          <w:szCs w:val="26"/>
        </w:rPr>
        <w:t>»</w:t>
      </w:r>
      <w:r w:rsidR="003A00C2" w:rsidRPr="00421160">
        <w:rPr>
          <w:sz w:val="26"/>
          <w:szCs w:val="26"/>
        </w:rPr>
        <w:t xml:space="preserve">, а также </w:t>
      </w:r>
      <w:r w:rsidR="001C4C5B" w:rsidRPr="00421160">
        <w:rPr>
          <w:sz w:val="26"/>
          <w:szCs w:val="26"/>
        </w:rPr>
        <w:t>организация тепличного хо</w:t>
      </w:r>
      <w:r w:rsidR="00A041AA" w:rsidRPr="00421160">
        <w:rPr>
          <w:sz w:val="26"/>
          <w:szCs w:val="26"/>
        </w:rPr>
        <w:t>зяйства (ООО «</w:t>
      </w:r>
      <w:proofErr w:type="spellStart"/>
      <w:r w:rsidR="00A041AA" w:rsidRPr="00421160">
        <w:rPr>
          <w:sz w:val="26"/>
          <w:szCs w:val="26"/>
        </w:rPr>
        <w:t>Карелагропоника</w:t>
      </w:r>
      <w:proofErr w:type="spellEnd"/>
      <w:r w:rsidR="00A041AA" w:rsidRPr="00421160">
        <w:rPr>
          <w:sz w:val="26"/>
          <w:szCs w:val="26"/>
        </w:rPr>
        <w:t>»), обустройство спортивной базы на территории бывшей «Лесной поляны».</w:t>
      </w:r>
      <w:proofErr w:type="gramEnd"/>
    </w:p>
    <w:p w:rsidR="00AB079D" w:rsidRPr="00421160" w:rsidRDefault="00FD4D8B" w:rsidP="00B71B67">
      <w:pPr>
        <w:tabs>
          <w:tab w:val="left" w:pos="0"/>
          <w:tab w:val="left" w:pos="677"/>
        </w:tabs>
        <w:ind w:firstLine="720"/>
        <w:jc w:val="both"/>
        <w:rPr>
          <w:b/>
          <w:bCs/>
          <w:sz w:val="26"/>
          <w:szCs w:val="26"/>
        </w:rPr>
      </w:pPr>
      <w:r w:rsidRPr="00421160">
        <w:rPr>
          <w:b/>
          <w:bCs/>
          <w:sz w:val="26"/>
          <w:szCs w:val="26"/>
        </w:rPr>
        <w:t>4.</w:t>
      </w:r>
      <w:r w:rsidRPr="00421160">
        <w:rPr>
          <w:b/>
          <w:bCs/>
          <w:sz w:val="26"/>
          <w:szCs w:val="26"/>
        </w:rPr>
        <w:tab/>
        <w:t>Доля площади земельных участков, являющихся объектами налогообложения земельным нало</w:t>
      </w:r>
      <w:r w:rsidR="009C1F53" w:rsidRPr="00421160">
        <w:rPr>
          <w:b/>
          <w:bCs/>
          <w:sz w:val="26"/>
          <w:szCs w:val="26"/>
        </w:rPr>
        <w:t>гом, в общей площади территории муниципального, городского округа (муниципального района)</w:t>
      </w:r>
      <w:r w:rsidRPr="00421160">
        <w:rPr>
          <w:b/>
          <w:bCs/>
          <w:sz w:val="26"/>
          <w:szCs w:val="26"/>
        </w:rPr>
        <w:tab/>
      </w:r>
    </w:p>
    <w:p w:rsidR="009C1F53" w:rsidRPr="00421160" w:rsidRDefault="009C1F53" w:rsidP="00AE0A53">
      <w:pPr>
        <w:tabs>
          <w:tab w:val="left" w:pos="0"/>
          <w:tab w:val="left" w:pos="677"/>
        </w:tabs>
        <w:ind w:firstLine="720"/>
        <w:jc w:val="both"/>
        <w:rPr>
          <w:sz w:val="26"/>
          <w:szCs w:val="26"/>
        </w:rPr>
      </w:pPr>
      <w:r w:rsidRPr="00421160">
        <w:rPr>
          <w:sz w:val="26"/>
          <w:szCs w:val="26"/>
        </w:rPr>
        <w:t>В 202</w:t>
      </w:r>
      <w:r w:rsidR="008E5B9E" w:rsidRPr="00421160">
        <w:rPr>
          <w:sz w:val="26"/>
          <w:szCs w:val="26"/>
        </w:rPr>
        <w:t>4</w:t>
      </w:r>
      <w:r w:rsidRPr="00421160">
        <w:rPr>
          <w:sz w:val="26"/>
          <w:szCs w:val="26"/>
        </w:rPr>
        <w:t xml:space="preserve"> году доля площади земельных участков, являющихся объектами налогообложения, составила </w:t>
      </w:r>
      <w:r w:rsidR="00B71B67" w:rsidRPr="00421160">
        <w:rPr>
          <w:sz w:val="26"/>
          <w:szCs w:val="26"/>
        </w:rPr>
        <w:t>0,27</w:t>
      </w:r>
      <w:r w:rsidR="006B2E7F" w:rsidRPr="00421160">
        <w:rPr>
          <w:sz w:val="26"/>
          <w:szCs w:val="26"/>
        </w:rPr>
        <w:t xml:space="preserve"> </w:t>
      </w:r>
      <w:r w:rsidRPr="00421160">
        <w:rPr>
          <w:sz w:val="26"/>
          <w:szCs w:val="26"/>
        </w:rPr>
        <w:t>% (в 202</w:t>
      </w:r>
      <w:r w:rsidR="008E5B9E" w:rsidRPr="00421160">
        <w:rPr>
          <w:sz w:val="26"/>
          <w:szCs w:val="26"/>
        </w:rPr>
        <w:t>3</w:t>
      </w:r>
      <w:r w:rsidRPr="00421160">
        <w:rPr>
          <w:sz w:val="26"/>
          <w:szCs w:val="26"/>
        </w:rPr>
        <w:t xml:space="preserve"> году – </w:t>
      </w:r>
      <w:r w:rsidR="008E5B9E" w:rsidRPr="00421160">
        <w:rPr>
          <w:sz w:val="26"/>
          <w:szCs w:val="26"/>
        </w:rPr>
        <w:t>0,27</w:t>
      </w:r>
      <w:r w:rsidRPr="00421160">
        <w:rPr>
          <w:sz w:val="26"/>
          <w:szCs w:val="26"/>
        </w:rPr>
        <w:t xml:space="preserve"> %). </w:t>
      </w:r>
    </w:p>
    <w:p w:rsidR="003D09EB" w:rsidRPr="00421160" w:rsidRDefault="008E5B9E" w:rsidP="003D09EB">
      <w:pPr>
        <w:tabs>
          <w:tab w:val="left" w:pos="0"/>
          <w:tab w:val="left" w:pos="677"/>
        </w:tabs>
        <w:ind w:firstLine="720"/>
        <w:jc w:val="both"/>
        <w:rPr>
          <w:color w:val="000000" w:themeColor="text1"/>
          <w:sz w:val="26"/>
          <w:szCs w:val="26"/>
        </w:rPr>
      </w:pPr>
      <w:proofErr w:type="gramStart"/>
      <w:r w:rsidRPr="00421160">
        <w:rPr>
          <w:color w:val="000000" w:themeColor="text1"/>
          <w:sz w:val="26"/>
          <w:szCs w:val="26"/>
        </w:rPr>
        <w:t>Сохранение динамики</w:t>
      </w:r>
      <w:r w:rsidR="009C1F53" w:rsidRPr="00421160">
        <w:rPr>
          <w:color w:val="000000" w:themeColor="text1"/>
          <w:sz w:val="26"/>
          <w:szCs w:val="26"/>
        </w:rPr>
        <w:t xml:space="preserve"> </w:t>
      </w:r>
      <w:r w:rsidR="006B1718" w:rsidRPr="00421160">
        <w:rPr>
          <w:color w:val="000000" w:themeColor="text1"/>
          <w:sz w:val="26"/>
          <w:szCs w:val="26"/>
        </w:rPr>
        <w:t>в отчетном и плановом периодах</w:t>
      </w:r>
      <w:r w:rsidR="009C1F53" w:rsidRPr="00421160">
        <w:rPr>
          <w:color w:val="000000" w:themeColor="text1"/>
          <w:sz w:val="26"/>
          <w:szCs w:val="26"/>
        </w:rPr>
        <w:t xml:space="preserve"> обусловлена</w:t>
      </w:r>
      <w:r w:rsidR="003D09EB" w:rsidRPr="00421160">
        <w:rPr>
          <w:color w:val="000000" w:themeColor="text1"/>
          <w:sz w:val="26"/>
          <w:szCs w:val="26"/>
        </w:rPr>
        <w:t xml:space="preserve"> </w:t>
      </w:r>
      <w:r w:rsidRPr="00421160">
        <w:rPr>
          <w:color w:val="000000" w:themeColor="text1"/>
          <w:sz w:val="26"/>
          <w:szCs w:val="26"/>
        </w:rPr>
        <w:t>сохранением</w:t>
      </w:r>
      <w:r w:rsidR="003D09EB" w:rsidRPr="00421160">
        <w:rPr>
          <w:color w:val="000000" w:themeColor="text1"/>
          <w:sz w:val="26"/>
          <w:szCs w:val="26"/>
        </w:rPr>
        <w:t xml:space="preserve"> площади земельных участков</w:t>
      </w:r>
      <w:r w:rsidR="006E6701" w:rsidRPr="00421160">
        <w:rPr>
          <w:color w:val="000000" w:themeColor="text1"/>
          <w:sz w:val="26"/>
          <w:szCs w:val="26"/>
        </w:rPr>
        <w:t xml:space="preserve"> Суоярвского муниципального округа</w:t>
      </w:r>
      <w:r w:rsidR="003D09EB" w:rsidRPr="00421160">
        <w:rPr>
          <w:color w:val="000000" w:themeColor="text1"/>
          <w:sz w:val="26"/>
          <w:szCs w:val="26"/>
        </w:rPr>
        <w:t>, находящихся в собственности юридических и физических лиц, являющихся объектами налогообложения земельным налогом.</w:t>
      </w:r>
      <w:proofErr w:type="gramEnd"/>
    </w:p>
    <w:p w:rsidR="00300238" w:rsidRPr="00421160" w:rsidRDefault="008E5B9E" w:rsidP="00D725C1">
      <w:pPr>
        <w:tabs>
          <w:tab w:val="left" w:pos="0"/>
          <w:tab w:val="left" w:pos="677"/>
        </w:tabs>
        <w:ind w:firstLine="720"/>
        <w:jc w:val="both"/>
        <w:rPr>
          <w:sz w:val="26"/>
          <w:szCs w:val="26"/>
        </w:rPr>
      </w:pPr>
      <w:r w:rsidRPr="00421160">
        <w:rPr>
          <w:bCs/>
          <w:sz w:val="26"/>
          <w:szCs w:val="26"/>
        </w:rPr>
        <w:t>В 2025-2027</w:t>
      </w:r>
      <w:r w:rsidR="00F85B2F" w:rsidRPr="00421160">
        <w:rPr>
          <w:bCs/>
          <w:sz w:val="26"/>
          <w:szCs w:val="26"/>
        </w:rPr>
        <w:t xml:space="preserve"> годах </w:t>
      </w:r>
      <w:r w:rsidRPr="00421160">
        <w:rPr>
          <w:bCs/>
          <w:sz w:val="26"/>
          <w:szCs w:val="26"/>
        </w:rPr>
        <w:t>также ожидается сохранение</w:t>
      </w:r>
      <w:r w:rsidR="00F85B2F" w:rsidRPr="00421160">
        <w:rPr>
          <w:bCs/>
          <w:sz w:val="26"/>
          <w:szCs w:val="26"/>
        </w:rPr>
        <w:t xml:space="preserve"> динамики.</w:t>
      </w:r>
    </w:p>
    <w:p w:rsidR="00B71B67" w:rsidRPr="00421160" w:rsidRDefault="00FD4D8B" w:rsidP="00B71B67">
      <w:pPr>
        <w:tabs>
          <w:tab w:val="left" w:pos="0"/>
          <w:tab w:val="left" w:pos="677"/>
        </w:tabs>
        <w:ind w:firstLine="720"/>
        <w:jc w:val="both"/>
        <w:rPr>
          <w:b/>
          <w:sz w:val="26"/>
          <w:szCs w:val="26"/>
        </w:rPr>
      </w:pPr>
      <w:r w:rsidRPr="00421160">
        <w:rPr>
          <w:b/>
          <w:sz w:val="26"/>
          <w:szCs w:val="26"/>
        </w:rPr>
        <w:t xml:space="preserve">5. Доля прибыльных сельскохозяйственных </w:t>
      </w:r>
      <w:r w:rsidR="001109E1" w:rsidRPr="00421160">
        <w:rPr>
          <w:b/>
          <w:sz w:val="26"/>
          <w:szCs w:val="26"/>
        </w:rPr>
        <w:t>организаций,</w:t>
      </w:r>
      <w:r w:rsidRPr="00421160">
        <w:rPr>
          <w:b/>
          <w:sz w:val="26"/>
          <w:szCs w:val="26"/>
        </w:rPr>
        <w:t xml:space="preserve"> в </w:t>
      </w:r>
      <w:proofErr w:type="gramStart"/>
      <w:r w:rsidRPr="00421160">
        <w:rPr>
          <w:b/>
          <w:sz w:val="26"/>
          <w:szCs w:val="26"/>
        </w:rPr>
        <w:t>общем</w:t>
      </w:r>
      <w:proofErr w:type="gramEnd"/>
      <w:r w:rsidRPr="00421160">
        <w:rPr>
          <w:b/>
          <w:sz w:val="26"/>
          <w:szCs w:val="26"/>
        </w:rPr>
        <w:t xml:space="preserve"> их числе</w:t>
      </w:r>
    </w:p>
    <w:p w:rsidR="00415121" w:rsidRPr="00421160" w:rsidRDefault="00FE2D58" w:rsidP="00415121">
      <w:pPr>
        <w:pStyle w:val="afb"/>
        <w:ind w:left="0" w:firstLine="567"/>
        <w:jc w:val="both"/>
        <w:rPr>
          <w:sz w:val="26"/>
          <w:szCs w:val="26"/>
        </w:rPr>
      </w:pPr>
      <w:r w:rsidRPr="00421160">
        <w:rPr>
          <w:sz w:val="26"/>
          <w:szCs w:val="26"/>
        </w:rPr>
        <w:t xml:space="preserve">Сельскохозяйственные организации в Суоярвском муниципальном округе отсутствуют. Сельское хозяйство в округе представлено только малыми формами - крестьянскими (фермерскими)  и личными подсобными хозяйствами. </w:t>
      </w:r>
      <w:r w:rsidR="00415121" w:rsidRPr="00421160">
        <w:rPr>
          <w:sz w:val="26"/>
          <w:szCs w:val="26"/>
        </w:rPr>
        <w:t xml:space="preserve">На территории Суоярвского муниципального округа зарегистрировано 13 индивидуальных предпринимателей, осуществляющих деятельность в сфере сельского хозяйства, в том </w:t>
      </w:r>
      <w:r w:rsidR="00415121" w:rsidRPr="00421160">
        <w:rPr>
          <w:sz w:val="26"/>
          <w:szCs w:val="26"/>
        </w:rPr>
        <w:lastRenderedPageBreak/>
        <w:t>числе являющихся главами крестьянских (фермерских) хозяйств. Порядка 2,9 тыс.</w:t>
      </w:r>
      <w:r w:rsidR="00791377" w:rsidRPr="00421160">
        <w:rPr>
          <w:sz w:val="26"/>
          <w:szCs w:val="26"/>
        </w:rPr>
        <w:t xml:space="preserve"> </w:t>
      </w:r>
      <w:r w:rsidR="00415121" w:rsidRPr="00421160">
        <w:rPr>
          <w:sz w:val="26"/>
          <w:szCs w:val="26"/>
        </w:rPr>
        <w:t>личных подсобных хозяйств населения.</w:t>
      </w:r>
    </w:p>
    <w:p w:rsidR="00AB079D" w:rsidRPr="00421160" w:rsidRDefault="000E0339" w:rsidP="00415121">
      <w:pPr>
        <w:tabs>
          <w:tab w:val="left" w:pos="0"/>
          <w:tab w:val="left" w:pos="677"/>
        </w:tabs>
        <w:ind w:firstLine="720"/>
        <w:jc w:val="both"/>
        <w:rPr>
          <w:rFonts w:eastAsia="Calibri"/>
          <w:sz w:val="26"/>
          <w:szCs w:val="26"/>
        </w:rPr>
      </w:pPr>
      <w:r w:rsidRPr="00421160">
        <w:rPr>
          <w:rFonts w:eastAsia="Calibri"/>
          <w:sz w:val="26"/>
          <w:szCs w:val="26"/>
        </w:rPr>
        <w:t>Плановые значения показателя на 202</w:t>
      </w:r>
      <w:r w:rsidR="00415121" w:rsidRPr="00421160">
        <w:rPr>
          <w:rFonts w:eastAsia="Calibri"/>
          <w:sz w:val="26"/>
          <w:szCs w:val="26"/>
        </w:rPr>
        <w:t>5</w:t>
      </w:r>
      <w:r w:rsidRPr="00421160">
        <w:rPr>
          <w:rFonts w:eastAsia="Calibri"/>
          <w:sz w:val="26"/>
          <w:szCs w:val="26"/>
        </w:rPr>
        <w:t>-202</w:t>
      </w:r>
      <w:r w:rsidR="00415121" w:rsidRPr="00421160">
        <w:rPr>
          <w:rFonts w:eastAsia="Calibri"/>
          <w:sz w:val="26"/>
          <w:szCs w:val="26"/>
        </w:rPr>
        <w:t>7</w:t>
      </w:r>
      <w:r w:rsidRPr="00421160">
        <w:rPr>
          <w:rFonts w:eastAsia="Calibri"/>
          <w:sz w:val="26"/>
          <w:szCs w:val="26"/>
        </w:rPr>
        <w:t xml:space="preserve"> годы определены на уровне 0 % с учетом отсутствия динамики значений в 202</w:t>
      </w:r>
      <w:r w:rsidR="00415121" w:rsidRPr="00421160">
        <w:rPr>
          <w:rFonts w:eastAsia="Calibri"/>
          <w:sz w:val="26"/>
          <w:szCs w:val="26"/>
        </w:rPr>
        <w:t>1</w:t>
      </w:r>
      <w:r w:rsidRPr="00421160">
        <w:rPr>
          <w:rFonts w:eastAsia="Calibri"/>
          <w:sz w:val="26"/>
          <w:szCs w:val="26"/>
        </w:rPr>
        <w:t>-202</w:t>
      </w:r>
      <w:r w:rsidR="00415121" w:rsidRPr="00421160">
        <w:rPr>
          <w:rFonts w:eastAsia="Calibri"/>
          <w:sz w:val="26"/>
          <w:szCs w:val="26"/>
        </w:rPr>
        <w:t>4</w:t>
      </w:r>
      <w:r w:rsidRPr="00421160">
        <w:rPr>
          <w:rFonts w:eastAsia="Calibri"/>
          <w:sz w:val="26"/>
          <w:szCs w:val="26"/>
        </w:rPr>
        <w:t xml:space="preserve"> годах.</w:t>
      </w:r>
    </w:p>
    <w:p w:rsidR="00AB079D" w:rsidRPr="00421160" w:rsidRDefault="00FD4D8B">
      <w:pPr>
        <w:tabs>
          <w:tab w:val="left" w:pos="0"/>
          <w:tab w:val="left" w:pos="677"/>
        </w:tabs>
        <w:ind w:firstLine="720"/>
        <w:jc w:val="both"/>
        <w:rPr>
          <w:b/>
          <w:bCs/>
          <w:sz w:val="26"/>
          <w:szCs w:val="26"/>
        </w:rPr>
      </w:pPr>
      <w:r w:rsidRPr="00421160">
        <w:rPr>
          <w:b/>
          <w:bCs/>
          <w:sz w:val="26"/>
          <w:szCs w:val="26"/>
        </w:rPr>
        <w:t>6.</w:t>
      </w:r>
      <w:r w:rsidRPr="00421160">
        <w:rPr>
          <w:b/>
          <w:bCs/>
          <w:sz w:val="26"/>
          <w:szCs w:val="26"/>
        </w:rPr>
        <w:tab/>
      </w:r>
      <w:r w:rsidR="00242AC1" w:rsidRPr="00421160">
        <w:rPr>
          <w:b/>
          <w:bCs/>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A468A9" w:rsidRPr="00421160" w:rsidRDefault="00A468A9" w:rsidP="00A468A9">
      <w:pPr>
        <w:ind w:firstLine="709"/>
        <w:jc w:val="both"/>
        <w:rPr>
          <w:sz w:val="26"/>
          <w:szCs w:val="26"/>
        </w:rPr>
      </w:pPr>
      <w:r w:rsidRPr="00421160">
        <w:rPr>
          <w:sz w:val="26"/>
          <w:szCs w:val="26"/>
        </w:rPr>
        <w:t>В 202</w:t>
      </w:r>
      <w:r w:rsidR="008E5B9E" w:rsidRPr="00421160">
        <w:rPr>
          <w:sz w:val="26"/>
          <w:szCs w:val="26"/>
        </w:rPr>
        <w:t>4</w:t>
      </w:r>
      <w:r w:rsidRPr="00421160">
        <w:rPr>
          <w:sz w:val="26"/>
          <w:szCs w:val="26"/>
        </w:rPr>
        <w:t xml:space="preserve"> году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w:t>
      </w:r>
      <w:r w:rsidR="00AB39F3" w:rsidRPr="00421160">
        <w:rPr>
          <w:sz w:val="26"/>
          <w:szCs w:val="26"/>
        </w:rPr>
        <w:t>5</w:t>
      </w:r>
      <w:r w:rsidR="00D3762D" w:rsidRPr="00421160">
        <w:rPr>
          <w:sz w:val="26"/>
          <w:szCs w:val="26"/>
        </w:rPr>
        <w:t>3</w:t>
      </w:r>
      <w:r w:rsidRPr="00421160">
        <w:rPr>
          <w:sz w:val="26"/>
          <w:szCs w:val="26"/>
        </w:rPr>
        <w:t>,</w:t>
      </w:r>
      <w:r w:rsidR="001E42FD" w:rsidRPr="00421160">
        <w:rPr>
          <w:sz w:val="26"/>
          <w:szCs w:val="26"/>
        </w:rPr>
        <w:t>8</w:t>
      </w:r>
      <w:r w:rsidR="00D3762D" w:rsidRPr="00421160">
        <w:rPr>
          <w:sz w:val="26"/>
          <w:szCs w:val="26"/>
        </w:rPr>
        <w:t>0</w:t>
      </w:r>
      <w:r w:rsidRPr="00421160">
        <w:rPr>
          <w:sz w:val="26"/>
          <w:szCs w:val="26"/>
        </w:rPr>
        <w:t xml:space="preserve"> % (в 202</w:t>
      </w:r>
      <w:r w:rsidR="00A700AA" w:rsidRPr="00421160">
        <w:rPr>
          <w:sz w:val="26"/>
          <w:szCs w:val="26"/>
        </w:rPr>
        <w:t>3</w:t>
      </w:r>
      <w:r w:rsidRPr="00421160">
        <w:rPr>
          <w:sz w:val="26"/>
          <w:szCs w:val="26"/>
        </w:rPr>
        <w:t xml:space="preserve"> году –</w:t>
      </w:r>
      <w:r w:rsidR="00AB39F3" w:rsidRPr="00421160">
        <w:rPr>
          <w:sz w:val="26"/>
          <w:szCs w:val="26"/>
        </w:rPr>
        <w:t xml:space="preserve"> </w:t>
      </w:r>
      <w:r w:rsidR="00D3762D" w:rsidRPr="00421160">
        <w:rPr>
          <w:sz w:val="26"/>
          <w:szCs w:val="26"/>
        </w:rPr>
        <w:t>53,80</w:t>
      </w:r>
      <w:r w:rsidR="00AB39F3" w:rsidRPr="00421160">
        <w:rPr>
          <w:sz w:val="26"/>
          <w:szCs w:val="26"/>
        </w:rPr>
        <w:t xml:space="preserve"> %).</w:t>
      </w:r>
    </w:p>
    <w:p w:rsidR="00A700AA" w:rsidRPr="00421160" w:rsidRDefault="001E42FD" w:rsidP="00A700AA">
      <w:pPr>
        <w:ind w:firstLine="709"/>
        <w:jc w:val="both"/>
        <w:rPr>
          <w:sz w:val="26"/>
          <w:szCs w:val="26"/>
        </w:rPr>
      </w:pPr>
      <w:r w:rsidRPr="00421160">
        <w:rPr>
          <w:sz w:val="26"/>
          <w:szCs w:val="26"/>
        </w:rPr>
        <w:t>Сохранение</w:t>
      </w:r>
      <w:r w:rsidR="00285D12" w:rsidRPr="00421160">
        <w:rPr>
          <w:sz w:val="26"/>
          <w:szCs w:val="26"/>
        </w:rPr>
        <w:t xml:space="preserve"> значения показателя </w:t>
      </w:r>
      <w:r w:rsidRPr="00421160">
        <w:rPr>
          <w:sz w:val="26"/>
          <w:szCs w:val="26"/>
        </w:rPr>
        <w:t>на уровне</w:t>
      </w:r>
      <w:r w:rsidR="00285D12" w:rsidRPr="00421160">
        <w:rPr>
          <w:sz w:val="26"/>
          <w:szCs w:val="26"/>
        </w:rPr>
        <w:t xml:space="preserve"> 202</w:t>
      </w:r>
      <w:r w:rsidR="008E5B9E" w:rsidRPr="00421160">
        <w:rPr>
          <w:sz w:val="26"/>
          <w:szCs w:val="26"/>
        </w:rPr>
        <w:t>3</w:t>
      </w:r>
      <w:r w:rsidR="00285D12" w:rsidRPr="00421160">
        <w:rPr>
          <w:sz w:val="26"/>
          <w:szCs w:val="26"/>
        </w:rPr>
        <w:t xml:space="preserve"> год</w:t>
      </w:r>
      <w:r w:rsidRPr="00421160">
        <w:rPr>
          <w:sz w:val="26"/>
          <w:szCs w:val="26"/>
        </w:rPr>
        <w:t>а</w:t>
      </w:r>
      <w:r w:rsidR="00285D12" w:rsidRPr="00421160">
        <w:rPr>
          <w:sz w:val="26"/>
          <w:szCs w:val="26"/>
        </w:rPr>
        <w:t xml:space="preserve"> обусловлен</w:t>
      </w:r>
      <w:r w:rsidRPr="00421160">
        <w:rPr>
          <w:sz w:val="26"/>
          <w:szCs w:val="26"/>
        </w:rPr>
        <w:t>о</w:t>
      </w:r>
      <w:r w:rsidR="00285D12" w:rsidRPr="00421160">
        <w:rPr>
          <w:sz w:val="26"/>
          <w:szCs w:val="26"/>
        </w:rPr>
        <w:t xml:space="preserve"> </w:t>
      </w:r>
      <w:r w:rsidR="00A700AA" w:rsidRPr="00421160">
        <w:rPr>
          <w:sz w:val="26"/>
          <w:szCs w:val="26"/>
        </w:rPr>
        <w:t>началом в</w:t>
      </w:r>
      <w:r w:rsidR="00F73CDE" w:rsidRPr="00421160">
        <w:rPr>
          <w:sz w:val="26"/>
          <w:szCs w:val="26"/>
        </w:rPr>
        <w:t>ы</w:t>
      </w:r>
      <w:r w:rsidR="00A700AA" w:rsidRPr="00421160">
        <w:rPr>
          <w:sz w:val="26"/>
          <w:szCs w:val="26"/>
        </w:rPr>
        <w:t xml:space="preserve">полнения работ по капитальному ремонту участков региональных автомобильных дорог Суоярви – </w:t>
      </w:r>
      <w:proofErr w:type="spellStart"/>
      <w:r w:rsidR="00A700AA" w:rsidRPr="00421160">
        <w:rPr>
          <w:sz w:val="26"/>
          <w:szCs w:val="26"/>
        </w:rPr>
        <w:t>Койриноя</w:t>
      </w:r>
      <w:proofErr w:type="spellEnd"/>
      <w:r w:rsidR="00A700AA" w:rsidRPr="00421160">
        <w:rPr>
          <w:sz w:val="26"/>
          <w:szCs w:val="26"/>
        </w:rPr>
        <w:t xml:space="preserve"> и Суоярви – Юстозеро (через Поросозеро): участок Суоярв</w:t>
      </w:r>
      <w:proofErr w:type="gramStart"/>
      <w:r w:rsidR="00A700AA" w:rsidRPr="00421160">
        <w:rPr>
          <w:sz w:val="26"/>
          <w:szCs w:val="26"/>
        </w:rPr>
        <w:t>и-</w:t>
      </w:r>
      <w:proofErr w:type="gramEnd"/>
      <w:r w:rsidR="00A700AA" w:rsidRPr="00421160">
        <w:rPr>
          <w:sz w:val="26"/>
          <w:szCs w:val="26"/>
        </w:rPr>
        <w:t xml:space="preserve"> </w:t>
      </w:r>
      <w:proofErr w:type="spellStart"/>
      <w:r w:rsidR="00A700AA" w:rsidRPr="00421160">
        <w:rPr>
          <w:sz w:val="26"/>
          <w:szCs w:val="26"/>
        </w:rPr>
        <w:t>Койриноя</w:t>
      </w:r>
      <w:proofErr w:type="spellEnd"/>
      <w:r w:rsidR="00A700AA" w:rsidRPr="00421160">
        <w:rPr>
          <w:sz w:val="26"/>
          <w:szCs w:val="26"/>
        </w:rPr>
        <w:t xml:space="preserve"> протяженностью 3,3 км., участок Суоярви- Юстозеро - протяженностью 8,8 км., общая протяженность 12,1 километр, в том числе и в границах города Суоярви. </w:t>
      </w:r>
    </w:p>
    <w:p w:rsidR="00A700AA" w:rsidRPr="00421160" w:rsidRDefault="00A700AA" w:rsidP="00A700AA">
      <w:pPr>
        <w:ind w:firstLine="709"/>
        <w:jc w:val="both"/>
        <w:rPr>
          <w:sz w:val="26"/>
          <w:szCs w:val="26"/>
        </w:rPr>
      </w:pPr>
      <w:r w:rsidRPr="00421160">
        <w:rPr>
          <w:sz w:val="26"/>
          <w:szCs w:val="26"/>
        </w:rPr>
        <w:t xml:space="preserve">За период 2024 г. выполнены работы по ремонту покрытия проезжей части автомобильной дороги </w:t>
      </w:r>
      <w:proofErr w:type="spellStart"/>
      <w:r w:rsidRPr="00421160">
        <w:rPr>
          <w:sz w:val="26"/>
          <w:szCs w:val="26"/>
        </w:rPr>
        <w:t>Суоярви-Койриноя</w:t>
      </w:r>
      <w:proofErr w:type="spellEnd"/>
      <w:r w:rsidRPr="00421160">
        <w:rPr>
          <w:sz w:val="26"/>
          <w:szCs w:val="26"/>
        </w:rPr>
        <w:t xml:space="preserve"> на участке км 0-км. 3 в пределах г. Суоярви, установлены бордюры и подготовлены основания тротуаров. В 2025 году планируется завершение работ по устройству тротуаров, освещения и обустройству остановочных пунктов.</w:t>
      </w:r>
    </w:p>
    <w:p w:rsidR="00A700AA" w:rsidRPr="00421160" w:rsidRDefault="00A700AA" w:rsidP="00A700AA">
      <w:pPr>
        <w:ind w:firstLine="709"/>
        <w:jc w:val="both"/>
        <w:rPr>
          <w:sz w:val="26"/>
          <w:szCs w:val="26"/>
        </w:rPr>
      </w:pPr>
      <w:r w:rsidRPr="00421160">
        <w:rPr>
          <w:sz w:val="26"/>
          <w:szCs w:val="26"/>
        </w:rPr>
        <w:t xml:space="preserve">Завершены работы, начатые в 2023 году по ремонту моста через р. </w:t>
      </w:r>
      <w:proofErr w:type="gramStart"/>
      <w:r w:rsidRPr="00421160">
        <w:rPr>
          <w:sz w:val="26"/>
          <w:szCs w:val="26"/>
        </w:rPr>
        <w:t>Тихая</w:t>
      </w:r>
      <w:proofErr w:type="gramEnd"/>
      <w:r w:rsidRPr="00421160">
        <w:rPr>
          <w:sz w:val="26"/>
          <w:szCs w:val="26"/>
        </w:rPr>
        <w:t xml:space="preserve"> на участке автодороги </w:t>
      </w:r>
      <w:proofErr w:type="spellStart"/>
      <w:r w:rsidRPr="00421160">
        <w:rPr>
          <w:sz w:val="26"/>
          <w:szCs w:val="26"/>
        </w:rPr>
        <w:t>Эройсенкюля-Эхкеля</w:t>
      </w:r>
      <w:proofErr w:type="spellEnd"/>
      <w:r w:rsidRPr="00421160">
        <w:rPr>
          <w:sz w:val="26"/>
          <w:szCs w:val="26"/>
        </w:rPr>
        <w:t xml:space="preserve"> протяженностью 12,78 </w:t>
      </w:r>
      <w:proofErr w:type="spellStart"/>
      <w:r w:rsidRPr="00421160">
        <w:rPr>
          <w:sz w:val="26"/>
          <w:szCs w:val="26"/>
        </w:rPr>
        <w:t>пог.м</w:t>
      </w:r>
      <w:proofErr w:type="spellEnd"/>
      <w:r w:rsidRPr="00421160">
        <w:rPr>
          <w:sz w:val="26"/>
          <w:szCs w:val="26"/>
        </w:rPr>
        <w:t xml:space="preserve">. </w:t>
      </w:r>
    </w:p>
    <w:p w:rsidR="00662B3A" w:rsidRPr="00421160" w:rsidRDefault="00A700AA" w:rsidP="00A700AA">
      <w:pPr>
        <w:tabs>
          <w:tab w:val="left" w:pos="1344"/>
        </w:tabs>
        <w:ind w:firstLine="709"/>
        <w:jc w:val="both"/>
        <w:rPr>
          <w:sz w:val="26"/>
          <w:szCs w:val="26"/>
        </w:rPr>
      </w:pPr>
      <w:r w:rsidRPr="00421160">
        <w:rPr>
          <w:sz w:val="26"/>
          <w:szCs w:val="26"/>
        </w:rPr>
        <w:t xml:space="preserve">В рамках национального проекта «Безопасные качественные дороги» осуществляется капитальный ремонт участка региональной дороги в границах </w:t>
      </w:r>
      <w:proofErr w:type="spellStart"/>
      <w:r w:rsidRPr="00421160">
        <w:rPr>
          <w:sz w:val="26"/>
          <w:szCs w:val="26"/>
        </w:rPr>
        <w:t>п</w:t>
      </w:r>
      <w:proofErr w:type="gramStart"/>
      <w:r w:rsidR="00300238" w:rsidRPr="00421160">
        <w:rPr>
          <w:sz w:val="26"/>
          <w:szCs w:val="26"/>
        </w:rPr>
        <w:t>.</w:t>
      </w:r>
      <w:r w:rsidRPr="00421160">
        <w:rPr>
          <w:sz w:val="26"/>
          <w:szCs w:val="26"/>
        </w:rPr>
        <w:t>Л</w:t>
      </w:r>
      <w:proofErr w:type="gramEnd"/>
      <w:r w:rsidRPr="00421160">
        <w:rPr>
          <w:sz w:val="26"/>
          <w:szCs w:val="26"/>
        </w:rPr>
        <w:t>оймола</w:t>
      </w:r>
      <w:proofErr w:type="spellEnd"/>
      <w:r w:rsidRPr="00421160">
        <w:rPr>
          <w:sz w:val="26"/>
          <w:szCs w:val="26"/>
        </w:rPr>
        <w:t xml:space="preserve"> на протяженности 3,5 километра. В 2024 году произведена замена основания дорожного полотна и водопропускных труб. Завершение ремонта, с устройством тротуаров, дорожных знаков и освещения планируется в 2025 году.</w:t>
      </w:r>
    </w:p>
    <w:p w:rsidR="004976E1" w:rsidRPr="00421160" w:rsidRDefault="00A468A9" w:rsidP="00D725C1">
      <w:pPr>
        <w:ind w:firstLine="709"/>
        <w:jc w:val="both"/>
        <w:rPr>
          <w:b/>
          <w:bCs/>
          <w:sz w:val="26"/>
          <w:szCs w:val="26"/>
        </w:rPr>
      </w:pPr>
      <w:r w:rsidRPr="00421160">
        <w:rPr>
          <w:sz w:val="26"/>
          <w:szCs w:val="26"/>
        </w:rPr>
        <w:t>В 202</w:t>
      </w:r>
      <w:r w:rsidR="008E5B9E" w:rsidRPr="00421160">
        <w:rPr>
          <w:sz w:val="26"/>
          <w:szCs w:val="26"/>
        </w:rPr>
        <w:t>5</w:t>
      </w:r>
      <w:r w:rsidRPr="00421160">
        <w:rPr>
          <w:sz w:val="26"/>
          <w:szCs w:val="26"/>
        </w:rPr>
        <w:t>-202</w:t>
      </w:r>
      <w:r w:rsidR="008E5B9E" w:rsidRPr="00421160">
        <w:rPr>
          <w:sz w:val="26"/>
          <w:szCs w:val="26"/>
        </w:rPr>
        <w:t>7</w:t>
      </w:r>
      <w:r w:rsidRPr="00421160">
        <w:rPr>
          <w:sz w:val="26"/>
          <w:szCs w:val="26"/>
        </w:rPr>
        <w:t xml:space="preserve"> годах значени</w:t>
      </w:r>
      <w:r w:rsidR="004976E1" w:rsidRPr="00421160">
        <w:rPr>
          <w:sz w:val="26"/>
          <w:szCs w:val="26"/>
        </w:rPr>
        <w:t>я</w:t>
      </w:r>
      <w:r w:rsidRPr="00421160">
        <w:rPr>
          <w:sz w:val="26"/>
          <w:szCs w:val="26"/>
        </w:rPr>
        <w:t xml:space="preserve"> показателя </w:t>
      </w:r>
      <w:r w:rsidR="004976E1" w:rsidRPr="00421160">
        <w:rPr>
          <w:sz w:val="26"/>
          <w:szCs w:val="26"/>
        </w:rPr>
        <w:t>остается на уровне 2024 года. В</w:t>
      </w:r>
      <w:r w:rsidRPr="00421160">
        <w:rPr>
          <w:sz w:val="26"/>
          <w:szCs w:val="26"/>
        </w:rPr>
        <w:t>ыполнени</w:t>
      </w:r>
      <w:r w:rsidR="004976E1" w:rsidRPr="00421160">
        <w:rPr>
          <w:sz w:val="26"/>
          <w:szCs w:val="26"/>
        </w:rPr>
        <w:t>е</w:t>
      </w:r>
      <w:r w:rsidRPr="00421160">
        <w:rPr>
          <w:sz w:val="26"/>
          <w:szCs w:val="26"/>
        </w:rPr>
        <w:t xml:space="preserve"> мероприятий по ремонту автомобильных дорог</w:t>
      </w:r>
      <w:r w:rsidR="00662B3A" w:rsidRPr="00421160">
        <w:rPr>
          <w:sz w:val="26"/>
          <w:szCs w:val="26"/>
        </w:rPr>
        <w:t xml:space="preserve"> </w:t>
      </w:r>
      <w:r w:rsidR="004976E1" w:rsidRPr="00421160">
        <w:rPr>
          <w:sz w:val="26"/>
          <w:szCs w:val="26"/>
        </w:rPr>
        <w:t xml:space="preserve">местного значения </w:t>
      </w:r>
      <w:r w:rsidR="00662B3A" w:rsidRPr="00421160">
        <w:rPr>
          <w:sz w:val="26"/>
          <w:szCs w:val="26"/>
        </w:rPr>
        <w:t>Суоярвского муниципального округа</w:t>
      </w:r>
      <w:r w:rsidRPr="00421160">
        <w:rPr>
          <w:sz w:val="26"/>
          <w:szCs w:val="26"/>
        </w:rPr>
        <w:t xml:space="preserve"> с грунтовым типом покрытия</w:t>
      </w:r>
      <w:r w:rsidR="004976E1" w:rsidRPr="00421160">
        <w:rPr>
          <w:sz w:val="26"/>
          <w:szCs w:val="26"/>
        </w:rPr>
        <w:t xml:space="preserve"> будет осуществлено</w:t>
      </w:r>
      <w:r w:rsidRPr="00421160">
        <w:rPr>
          <w:sz w:val="26"/>
          <w:szCs w:val="26"/>
        </w:rPr>
        <w:t xml:space="preserve"> при условии обеспечения указанных мероприятий финансированием.</w:t>
      </w:r>
    </w:p>
    <w:p w:rsidR="00AB079D" w:rsidRPr="00421160" w:rsidRDefault="00FD4D8B">
      <w:pPr>
        <w:tabs>
          <w:tab w:val="left" w:pos="0"/>
          <w:tab w:val="left" w:pos="677"/>
        </w:tabs>
        <w:ind w:firstLine="720"/>
        <w:jc w:val="both"/>
        <w:rPr>
          <w:sz w:val="26"/>
          <w:szCs w:val="26"/>
        </w:rPr>
      </w:pPr>
      <w:r w:rsidRPr="00421160">
        <w:rPr>
          <w:b/>
          <w:bCs/>
          <w:sz w:val="26"/>
          <w:szCs w:val="26"/>
        </w:rPr>
        <w:t>7.</w:t>
      </w:r>
      <w:r w:rsidRPr="00421160">
        <w:rPr>
          <w:b/>
          <w:bCs/>
          <w:sz w:val="26"/>
          <w:szCs w:val="26"/>
        </w:rPr>
        <w:tab/>
      </w:r>
      <w:r w:rsidR="00242AC1" w:rsidRPr="00421160">
        <w:rPr>
          <w:b/>
          <w:bCs/>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p w:rsidR="0083114B" w:rsidRPr="00421160" w:rsidRDefault="0083114B" w:rsidP="0083114B">
      <w:pPr>
        <w:pStyle w:val="23"/>
        <w:tabs>
          <w:tab w:val="left" w:pos="0"/>
        </w:tabs>
        <w:rPr>
          <w:b w:val="0"/>
          <w:bCs w:val="0"/>
          <w:sz w:val="26"/>
          <w:szCs w:val="26"/>
        </w:rPr>
      </w:pPr>
      <w:r w:rsidRPr="00421160">
        <w:rPr>
          <w:b w:val="0"/>
          <w:bCs w:val="0"/>
          <w:sz w:val="26"/>
          <w:szCs w:val="26"/>
        </w:rPr>
        <w:t>В 202</w:t>
      </w:r>
      <w:r w:rsidR="008E5B9E" w:rsidRPr="00421160">
        <w:rPr>
          <w:b w:val="0"/>
          <w:bCs w:val="0"/>
          <w:sz w:val="26"/>
          <w:szCs w:val="26"/>
        </w:rPr>
        <w:t>4</w:t>
      </w:r>
      <w:r w:rsidRPr="00421160">
        <w:rPr>
          <w:b w:val="0"/>
          <w:bCs w:val="0"/>
          <w:sz w:val="26"/>
          <w:szCs w:val="26"/>
        </w:rPr>
        <w:t xml:space="preserve"> году доля населения, проживающего в населенных пунктах, не имеющих регулярного автобусного и (или) железнодорожного сообщения с административным центром округа, в общей численности населения </w:t>
      </w:r>
      <w:r w:rsidR="00E21740" w:rsidRPr="00421160">
        <w:rPr>
          <w:b w:val="0"/>
          <w:bCs w:val="0"/>
          <w:sz w:val="26"/>
          <w:szCs w:val="26"/>
        </w:rPr>
        <w:t>муниципального</w:t>
      </w:r>
      <w:r w:rsidRPr="00421160">
        <w:rPr>
          <w:b w:val="0"/>
          <w:bCs w:val="0"/>
          <w:sz w:val="26"/>
          <w:szCs w:val="26"/>
        </w:rPr>
        <w:t xml:space="preserve"> округа составила </w:t>
      </w:r>
      <w:r w:rsidR="00CB14AC" w:rsidRPr="00421160">
        <w:rPr>
          <w:b w:val="0"/>
          <w:bCs w:val="0"/>
          <w:sz w:val="26"/>
          <w:szCs w:val="26"/>
        </w:rPr>
        <w:t>1,10</w:t>
      </w:r>
      <w:r w:rsidRPr="00421160">
        <w:rPr>
          <w:b w:val="0"/>
          <w:bCs w:val="0"/>
          <w:sz w:val="26"/>
          <w:szCs w:val="26"/>
        </w:rPr>
        <w:t xml:space="preserve"> %.</w:t>
      </w:r>
    </w:p>
    <w:p w:rsidR="00E21740" w:rsidRPr="00421160" w:rsidRDefault="00570201" w:rsidP="00E21740">
      <w:pPr>
        <w:pStyle w:val="aff8"/>
        <w:ind w:firstLine="708"/>
        <w:jc w:val="both"/>
        <w:rPr>
          <w:rFonts w:ascii="Times New Roman" w:hAnsi="Times New Roman" w:cs="Times New Roman"/>
          <w:sz w:val="26"/>
          <w:szCs w:val="26"/>
        </w:rPr>
      </w:pPr>
      <w:r w:rsidRPr="00421160">
        <w:rPr>
          <w:rFonts w:ascii="Times New Roman" w:eastAsia="Times New Roman" w:hAnsi="Times New Roman" w:cs="Times New Roman"/>
          <w:sz w:val="26"/>
          <w:szCs w:val="26"/>
          <w:lang w:eastAsia="ru-RU"/>
        </w:rPr>
        <w:t xml:space="preserve">Имеется ряд населенных пунктов, которые не имеют транспортного сообщения, это: п. Суйстамо, п. </w:t>
      </w:r>
      <w:proofErr w:type="spellStart"/>
      <w:r w:rsidRPr="00421160">
        <w:rPr>
          <w:rFonts w:ascii="Times New Roman" w:eastAsia="Times New Roman" w:hAnsi="Times New Roman" w:cs="Times New Roman"/>
          <w:sz w:val="26"/>
          <w:szCs w:val="26"/>
          <w:lang w:eastAsia="ru-RU"/>
        </w:rPr>
        <w:t>Вегарус</w:t>
      </w:r>
      <w:proofErr w:type="spellEnd"/>
      <w:r w:rsidRPr="00421160">
        <w:rPr>
          <w:rFonts w:ascii="Times New Roman" w:eastAsia="Times New Roman" w:hAnsi="Times New Roman" w:cs="Times New Roman"/>
          <w:sz w:val="26"/>
          <w:szCs w:val="26"/>
          <w:lang w:eastAsia="ru-RU"/>
        </w:rPr>
        <w:t xml:space="preserve">, п. </w:t>
      </w:r>
      <w:proofErr w:type="spellStart"/>
      <w:r w:rsidRPr="00421160">
        <w:rPr>
          <w:rFonts w:ascii="Times New Roman" w:eastAsia="Times New Roman" w:hAnsi="Times New Roman" w:cs="Times New Roman"/>
          <w:sz w:val="26"/>
          <w:szCs w:val="26"/>
          <w:lang w:eastAsia="ru-RU"/>
        </w:rPr>
        <w:t>Суоёки</w:t>
      </w:r>
      <w:proofErr w:type="spellEnd"/>
      <w:r w:rsidRPr="00421160">
        <w:rPr>
          <w:rFonts w:ascii="Times New Roman" w:eastAsia="Times New Roman" w:hAnsi="Times New Roman" w:cs="Times New Roman"/>
          <w:sz w:val="26"/>
          <w:szCs w:val="26"/>
          <w:lang w:eastAsia="ru-RU"/>
        </w:rPr>
        <w:t xml:space="preserve">, п. </w:t>
      </w:r>
      <w:proofErr w:type="spellStart"/>
      <w:r w:rsidRPr="00421160">
        <w:rPr>
          <w:rFonts w:ascii="Times New Roman" w:eastAsia="Times New Roman" w:hAnsi="Times New Roman" w:cs="Times New Roman"/>
          <w:sz w:val="26"/>
          <w:szCs w:val="26"/>
          <w:lang w:eastAsia="ru-RU"/>
        </w:rPr>
        <w:t>Турханваара</w:t>
      </w:r>
      <w:proofErr w:type="spellEnd"/>
      <w:r w:rsidRPr="00421160">
        <w:rPr>
          <w:rFonts w:ascii="Times New Roman" w:eastAsia="Times New Roman" w:hAnsi="Times New Roman" w:cs="Times New Roman"/>
          <w:sz w:val="26"/>
          <w:szCs w:val="26"/>
          <w:lang w:eastAsia="ru-RU"/>
        </w:rPr>
        <w:t xml:space="preserve">. Администрация старается решить эту проблему всеми возможными способами. Так на постоянной основе проводятся открытые конкурсы на право получения свидетельства об осуществлении перевозок по муниципальным маршрутам регулярных перевозок  «Суоярви – </w:t>
      </w:r>
      <w:proofErr w:type="spellStart"/>
      <w:r w:rsidRPr="00421160">
        <w:rPr>
          <w:rFonts w:ascii="Times New Roman" w:eastAsia="Times New Roman" w:hAnsi="Times New Roman" w:cs="Times New Roman"/>
          <w:sz w:val="26"/>
          <w:szCs w:val="26"/>
          <w:lang w:eastAsia="ru-RU"/>
        </w:rPr>
        <w:t>Вегарус</w:t>
      </w:r>
      <w:proofErr w:type="spellEnd"/>
      <w:r w:rsidRPr="00421160">
        <w:rPr>
          <w:rFonts w:ascii="Times New Roman" w:eastAsia="Times New Roman" w:hAnsi="Times New Roman" w:cs="Times New Roman"/>
          <w:sz w:val="26"/>
          <w:szCs w:val="26"/>
          <w:lang w:eastAsia="ru-RU"/>
        </w:rPr>
        <w:t xml:space="preserve"> –</w:t>
      </w:r>
      <w:r w:rsidRPr="00421160">
        <w:rPr>
          <w:rFonts w:ascii="Times New Roman" w:hAnsi="Times New Roman" w:cs="Times New Roman"/>
          <w:sz w:val="26"/>
          <w:szCs w:val="26"/>
        </w:rPr>
        <w:t xml:space="preserve"> Суоярви», «Суоярви – </w:t>
      </w:r>
      <w:proofErr w:type="spellStart"/>
      <w:r w:rsidRPr="00421160">
        <w:rPr>
          <w:rFonts w:ascii="Times New Roman" w:hAnsi="Times New Roman" w:cs="Times New Roman"/>
          <w:sz w:val="26"/>
          <w:szCs w:val="26"/>
        </w:rPr>
        <w:t>Суоёки</w:t>
      </w:r>
      <w:proofErr w:type="spellEnd"/>
      <w:r w:rsidRPr="00421160">
        <w:rPr>
          <w:rFonts w:ascii="Times New Roman" w:hAnsi="Times New Roman" w:cs="Times New Roman"/>
          <w:sz w:val="26"/>
          <w:szCs w:val="26"/>
        </w:rPr>
        <w:t xml:space="preserve"> – Суоярви», «Суоярви – </w:t>
      </w:r>
      <w:proofErr w:type="spellStart"/>
      <w:r w:rsidRPr="00421160">
        <w:rPr>
          <w:rFonts w:ascii="Times New Roman" w:hAnsi="Times New Roman" w:cs="Times New Roman"/>
          <w:sz w:val="26"/>
          <w:szCs w:val="26"/>
        </w:rPr>
        <w:t>Леппясюрья</w:t>
      </w:r>
      <w:proofErr w:type="spellEnd"/>
      <w:r w:rsidRPr="00421160">
        <w:rPr>
          <w:rFonts w:ascii="Times New Roman" w:hAnsi="Times New Roman" w:cs="Times New Roman"/>
          <w:sz w:val="26"/>
          <w:szCs w:val="26"/>
        </w:rPr>
        <w:t>», «</w:t>
      </w:r>
      <w:proofErr w:type="spellStart"/>
      <w:r w:rsidRPr="00421160">
        <w:rPr>
          <w:rFonts w:ascii="Times New Roman" w:hAnsi="Times New Roman" w:cs="Times New Roman"/>
          <w:sz w:val="26"/>
          <w:szCs w:val="26"/>
        </w:rPr>
        <w:t>Леппясюрья</w:t>
      </w:r>
      <w:proofErr w:type="spellEnd"/>
      <w:r w:rsidRPr="00421160">
        <w:rPr>
          <w:rFonts w:ascii="Times New Roman" w:hAnsi="Times New Roman" w:cs="Times New Roman"/>
          <w:sz w:val="26"/>
          <w:szCs w:val="26"/>
        </w:rPr>
        <w:t xml:space="preserve"> – Суоярви» на территории Суоярвского муниципального округа, однако все они признаются несостоявшимися ввиду отсутствия заявок. В течение 202</w:t>
      </w:r>
      <w:r w:rsidR="00F73CDE" w:rsidRPr="00421160">
        <w:rPr>
          <w:rFonts w:ascii="Times New Roman" w:hAnsi="Times New Roman" w:cs="Times New Roman"/>
          <w:sz w:val="26"/>
          <w:szCs w:val="26"/>
        </w:rPr>
        <w:t>4</w:t>
      </w:r>
      <w:r w:rsidRPr="00421160">
        <w:rPr>
          <w:rFonts w:ascii="Times New Roman" w:hAnsi="Times New Roman" w:cs="Times New Roman"/>
          <w:sz w:val="26"/>
          <w:szCs w:val="26"/>
        </w:rPr>
        <w:t xml:space="preserve"> года данный конкурс проводился </w:t>
      </w:r>
      <w:r w:rsidR="00F73CDE" w:rsidRPr="00421160">
        <w:rPr>
          <w:rFonts w:ascii="Times New Roman" w:hAnsi="Times New Roman" w:cs="Times New Roman"/>
          <w:sz w:val="26"/>
          <w:szCs w:val="26"/>
        </w:rPr>
        <w:t>8</w:t>
      </w:r>
      <w:r w:rsidRPr="00421160">
        <w:rPr>
          <w:rFonts w:ascii="Times New Roman" w:hAnsi="Times New Roman" w:cs="Times New Roman"/>
          <w:sz w:val="26"/>
          <w:szCs w:val="26"/>
        </w:rPr>
        <w:t xml:space="preserve"> раз, и каждый раз был признан несостоявшимся в связи с отсутствием заявок.  </w:t>
      </w:r>
    </w:p>
    <w:p w:rsidR="00E21740" w:rsidRPr="00421160" w:rsidRDefault="008E5B9E" w:rsidP="00E21740">
      <w:pPr>
        <w:pStyle w:val="ConsNonformat"/>
        <w:widowControl/>
        <w:tabs>
          <w:tab w:val="left" w:pos="708"/>
        </w:tabs>
        <w:ind w:right="0"/>
        <w:jc w:val="both"/>
        <w:rPr>
          <w:rFonts w:ascii="Times New Roman" w:hAnsi="Times New Roman" w:cs="Times New Roman"/>
          <w:sz w:val="26"/>
          <w:szCs w:val="26"/>
        </w:rPr>
      </w:pPr>
      <w:r w:rsidRPr="00421160">
        <w:rPr>
          <w:rFonts w:ascii="Times New Roman" w:hAnsi="Times New Roman" w:cs="Times New Roman"/>
          <w:sz w:val="26"/>
          <w:szCs w:val="26"/>
        </w:rPr>
        <w:tab/>
        <w:t>В 2024</w:t>
      </w:r>
      <w:r w:rsidR="00E21740" w:rsidRPr="00421160">
        <w:rPr>
          <w:rFonts w:ascii="Times New Roman" w:hAnsi="Times New Roman" w:cs="Times New Roman"/>
          <w:sz w:val="26"/>
          <w:szCs w:val="26"/>
        </w:rPr>
        <w:t xml:space="preserve"> году подразделение ГБУ СО «КЦСОН РК» по </w:t>
      </w:r>
      <w:proofErr w:type="spellStart"/>
      <w:r w:rsidR="00E21740" w:rsidRPr="00421160">
        <w:rPr>
          <w:rFonts w:ascii="Times New Roman" w:hAnsi="Times New Roman" w:cs="Times New Roman"/>
          <w:sz w:val="26"/>
          <w:szCs w:val="26"/>
        </w:rPr>
        <w:t>Суоярвскому</w:t>
      </w:r>
      <w:proofErr w:type="spellEnd"/>
      <w:r w:rsidR="00E21740" w:rsidRPr="00421160">
        <w:rPr>
          <w:rFonts w:ascii="Times New Roman" w:hAnsi="Times New Roman" w:cs="Times New Roman"/>
          <w:sz w:val="26"/>
          <w:szCs w:val="26"/>
        </w:rPr>
        <w:t xml:space="preserve"> муниципальному округу помогло снизить напряженность в ситуации. У маломобильных граждан пожилого </w:t>
      </w:r>
      <w:r w:rsidR="00E21740" w:rsidRPr="00421160">
        <w:rPr>
          <w:rFonts w:ascii="Times New Roman" w:hAnsi="Times New Roman" w:cs="Times New Roman"/>
          <w:sz w:val="26"/>
          <w:szCs w:val="26"/>
        </w:rPr>
        <w:lastRenderedPageBreak/>
        <w:t xml:space="preserve">возраста есть возможность выехать в </w:t>
      </w:r>
      <w:proofErr w:type="gramStart"/>
      <w:r w:rsidR="00E21740" w:rsidRPr="00421160">
        <w:rPr>
          <w:rFonts w:ascii="Times New Roman" w:hAnsi="Times New Roman" w:cs="Times New Roman"/>
          <w:sz w:val="26"/>
          <w:szCs w:val="26"/>
        </w:rPr>
        <w:t>г</w:t>
      </w:r>
      <w:proofErr w:type="gramEnd"/>
      <w:r w:rsidR="00E21740" w:rsidRPr="00421160">
        <w:rPr>
          <w:rFonts w:ascii="Times New Roman" w:hAnsi="Times New Roman" w:cs="Times New Roman"/>
          <w:sz w:val="26"/>
          <w:szCs w:val="26"/>
        </w:rPr>
        <w:t>. Суоярви для решения  социальных вопросов. Транспортные услуги службы «Социальное такси» являются одними из наиболее востребованных у граждан пожилого возраста и инвалидов.</w:t>
      </w:r>
      <w:r w:rsidR="00E21740" w:rsidRPr="00421160">
        <w:rPr>
          <w:rFonts w:ascii="Times New Roman" w:hAnsi="Times New Roman" w:cs="Times New Roman"/>
          <w:sz w:val="26"/>
          <w:szCs w:val="26"/>
        </w:rPr>
        <w:br/>
        <w:t xml:space="preserve">          Услуга предоставляется гражданам пожилого возраста, семьям, имеющим детей-инвалидов, инвалидам-колясочникам, в том числе передвигающимся с помощью кресла-коляски.</w:t>
      </w:r>
    </w:p>
    <w:p w:rsidR="00AB079D" w:rsidRPr="00421160" w:rsidRDefault="008E5B9E" w:rsidP="00D725C1">
      <w:pPr>
        <w:pStyle w:val="23"/>
        <w:tabs>
          <w:tab w:val="left" w:pos="0"/>
        </w:tabs>
        <w:rPr>
          <w:b w:val="0"/>
          <w:bCs w:val="0"/>
          <w:sz w:val="26"/>
          <w:szCs w:val="26"/>
        </w:rPr>
      </w:pPr>
      <w:r w:rsidRPr="00421160">
        <w:rPr>
          <w:b w:val="0"/>
          <w:bCs w:val="0"/>
          <w:sz w:val="26"/>
          <w:szCs w:val="26"/>
        </w:rPr>
        <w:t>В 2025-2027</w:t>
      </w:r>
      <w:r w:rsidR="00E21740" w:rsidRPr="00421160">
        <w:rPr>
          <w:b w:val="0"/>
          <w:bCs w:val="0"/>
          <w:sz w:val="26"/>
          <w:szCs w:val="26"/>
        </w:rPr>
        <w:t xml:space="preserve"> году администрация продол</w:t>
      </w:r>
      <w:r w:rsidR="008E3E98" w:rsidRPr="00421160">
        <w:rPr>
          <w:b w:val="0"/>
          <w:bCs w:val="0"/>
          <w:sz w:val="26"/>
          <w:szCs w:val="26"/>
        </w:rPr>
        <w:t>жит</w:t>
      </w:r>
      <w:r w:rsidR="00E21740" w:rsidRPr="00421160">
        <w:rPr>
          <w:b w:val="0"/>
          <w:bCs w:val="0"/>
          <w:sz w:val="26"/>
          <w:szCs w:val="26"/>
        </w:rPr>
        <w:t xml:space="preserve"> в рамках своих полномочий решать вопрос по обеспечению населения пассажирскими перевозками по муниципальным маршрутам.</w:t>
      </w:r>
    </w:p>
    <w:p w:rsidR="003C60F1" w:rsidRPr="00421160" w:rsidRDefault="003C60F1" w:rsidP="003C60F1">
      <w:pPr>
        <w:tabs>
          <w:tab w:val="left" w:pos="0"/>
          <w:tab w:val="left" w:pos="677"/>
        </w:tabs>
        <w:ind w:firstLine="720"/>
        <w:jc w:val="both"/>
        <w:rPr>
          <w:b/>
          <w:bCs/>
          <w:sz w:val="26"/>
          <w:szCs w:val="26"/>
        </w:rPr>
      </w:pPr>
      <w:r w:rsidRPr="00421160">
        <w:rPr>
          <w:b/>
          <w:bCs/>
          <w:sz w:val="26"/>
          <w:szCs w:val="26"/>
        </w:rPr>
        <w:t>8. Среднемесячная номинальная начисленная заработная плата работников: крупных и средних предприятий и некоммерческих организаций; муниципальных дошкольных образовательных учреждений; муниципальных общеобразовательных учреждений; учителей муниципальных общеобразовательных учреждений; муниципальных учреждений культуры и искусства; муниципальных учреждений физической культуры и спорта.</w:t>
      </w:r>
    </w:p>
    <w:p w:rsidR="004A4E37" w:rsidRPr="00421160" w:rsidRDefault="00F73CDE" w:rsidP="003C60F1">
      <w:pPr>
        <w:ind w:left="119" w:right="19" w:firstLine="561"/>
        <w:jc w:val="both"/>
        <w:rPr>
          <w:sz w:val="26"/>
          <w:szCs w:val="26"/>
        </w:rPr>
      </w:pPr>
      <w:r w:rsidRPr="00421160">
        <w:rPr>
          <w:b/>
          <w:sz w:val="26"/>
          <w:szCs w:val="26"/>
        </w:rPr>
        <w:t>8.1.</w:t>
      </w:r>
      <w:r w:rsidRPr="00421160">
        <w:rPr>
          <w:sz w:val="26"/>
          <w:szCs w:val="26"/>
        </w:rPr>
        <w:t xml:space="preserve"> </w:t>
      </w:r>
      <w:r w:rsidR="003C60F1" w:rsidRPr="00421160">
        <w:rPr>
          <w:sz w:val="26"/>
          <w:szCs w:val="26"/>
        </w:rPr>
        <w:t xml:space="preserve">Среднемесячная номинальная начисленная заработная плата работников крупных и средних предприятий и некоммерческих организаций в отчетном году составила </w:t>
      </w:r>
      <w:r w:rsidRPr="00421160">
        <w:rPr>
          <w:sz w:val="26"/>
          <w:szCs w:val="26"/>
        </w:rPr>
        <w:t>74690</w:t>
      </w:r>
      <w:r w:rsidR="003C60F1" w:rsidRPr="00421160">
        <w:rPr>
          <w:sz w:val="26"/>
          <w:szCs w:val="26"/>
        </w:rPr>
        <w:t xml:space="preserve"> руб., превысив на </w:t>
      </w:r>
      <w:r w:rsidRPr="00421160">
        <w:rPr>
          <w:sz w:val="26"/>
          <w:szCs w:val="26"/>
        </w:rPr>
        <w:t>10370</w:t>
      </w:r>
      <w:r w:rsidR="003C60F1" w:rsidRPr="00421160">
        <w:rPr>
          <w:sz w:val="26"/>
          <w:szCs w:val="26"/>
        </w:rPr>
        <w:t xml:space="preserve"> значение показателя за 2023 год (</w:t>
      </w:r>
      <w:r w:rsidRPr="00421160">
        <w:rPr>
          <w:sz w:val="26"/>
          <w:szCs w:val="26"/>
        </w:rPr>
        <w:t>64 320</w:t>
      </w:r>
      <w:r w:rsidR="003C60F1" w:rsidRPr="00421160">
        <w:rPr>
          <w:sz w:val="26"/>
          <w:szCs w:val="26"/>
        </w:rPr>
        <w:t xml:space="preserve"> руб.).</w:t>
      </w:r>
      <w:r w:rsidRPr="00421160">
        <w:rPr>
          <w:sz w:val="26"/>
          <w:szCs w:val="26"/>
        </w:rPr>
        <w:t xml:space="preserve"> Рост среднемесячной заработной платы по крупным и средним предприятиям обусловлен относительно стабильной деятельностью предприятий, доведением минимальной заработной платы до величины прожиточного минимума в </w:t>
      </w:r>
      <w:r w:rsidR="00AC3E80" w:rsidRPr="00421160">
        <w:rPr>
          <w:sz w:val="26"/>
          <w:szCs w:val="26"/>
        </w:rPr>
        <w:t>Республике Карелия</w:t>
      </w:r>
      <w:r w:rsidRPr="00421160">
        <w:rPr>
          <w:sz w:val="26"/>
          <w:szCs w:val="26"/>
        </w:rPr>
        <w:t xml:space="preserve">. Все предприятия принимают меры, позволяющие увеличить производство, сохранить численность </w:t>
      </w:r>
      <w:proofErr w:type="gramStart"/>
      <w:r w:rsidRPr="00421160">
        <w:rPr>
          <w:sz w:val="26"/>
          <w:szCs w:val="26"/>
        </w:rPr>
        <w:t>работающих</w:t>
      </w:r>
      <w:proofErr w:type="gramEnd"/>
      <w:r w:rsidRPr="00421160">
        <w:rPr>
          <w:sz w:val="26"/>
          <w:szCs w:val="26"/>
        </w:rPr>
        <w:t xml:space="preserve"> и увеличить заработную плату. </w:t>
      </w:r>
    </w:p>
    <w:p w:rsidR="003C60F1" w:rsidRPr="00421160" w:rsidRDefault="00F73CDE" w:rsidP="003C60F1">
      <w:pPr>
        <w:ind w:left="119" w:right="19" w:firstLine="561"/>
        <w:jc w:val="both"/>
        <w:rPr>
          <w:sz w:val="26"/>
          <w:szCs w:val="26"/>
        </w:rPr>
      </w:pPr>
      <w:r w:rsidRPr="00421160">
        <w:rPr>
          <w:sz w:val="26"/>
          <w:szCs w:val="26"/>
        </w:rPr>
        <w:t>На 2025-2027 годы планируется рост среднемесячной номинальной начисленной заработной платы и доведение ее к 2027 году до 97 467 рублей.</w:t>
      </w:r>
    </w:p>
    <w:p w:rsidR="00DD70B1" w:rsidRPr="00421160" w:rsidRDefault="00DD70B1" w:rsidP="00DD70B1">
      <w:pPr>
        <w:ind w:left="119" w:right="19" w:firstLine="561"/>
        <w:jc w:val="both"/>
        <w:rPr>
          <w:sz w:val="26"/>
          <w:szCs w:val="26"/>
        </w:rPr>
      </w:pPr>
      <w:r w:rsidRPr="00421160">
        <w:rPr>
          <w:b/>
          <w:sz w:val="26"/>
          <w:szCs w:val="26"/>
        </w:rPr>
        <w:t>8.2.</w:t>
      </w:r>
      <w:r w:rsidRPr="00421160">
        <w:rPr>
          <w:sz w:val="26"/>
          <w:szCs w:val="26"/>
        </w:rPr>
        <w:t xml:space="preserve"> Среднемесячная номинальная начисленная заработная плата работников муниципальных дошкольных образовательных учреждений в отчетном 2024 году составила 44810 руб., превысив на 12 % значение показателя за 2023 год (40050 руб.). На период до 2027 года планируется увеличение заработной платы до 55804 руб.</w:t>
      </w:r>
    </w:p>
    <w:p w:rsidR="00DD70B1" w:rsidRPr="00421160" w:rsidRDefault="00DD70B1" w:rsidP="00DD70B1">
      <w:pPr>
        <w:ind w:left="119" w:right="19" w:firstLine="561"/>
        <w:jc w:val="both"/>
        <w:rPr>
          <w:sz w:val="26"/>
          <w:szCs w:val="26"/>
        </w:rPr>
      </w:pPr>
      <w:r w:rsidRPr="00421160">
        <w:rPr>
          <w:b/>
          <w:sz w:val="26"/>
          <w:szCs w:val="26"/>
        </w:rPr>
        <w:t>8.3.</w:t>
      </w:r>
      <w:r w:rsidRPr="00421160">
        <w:rPr>
          <w:sz w:val="26"/>
          <w:szCs w:val="26"/>
        </w:rPr>
        <w:t xml:space="preserve"> Среднемесячная номинальная начисленная заработная плата работников муниципальных общеобразовательных учреждений в отчетном 2024 году составила 53085 руб., превысив на 17% значение показателя 2023 года (45250 руб.) На период до 2027 года планируется увеличение заработной платы до 66109 руб.</w:t>
      </w:r>
    </w:p>
    <w:p w:rsidR="00DD70B1" w:rsidRPr="00421160" w:rsidRDefault="00DD70B1" w:rsidP="00DD70B1">
      <w:pPr>
        <w:ind w:left="119" w:right="19" w:firstLine="561"/>
        <w:jc w:val="both"/>
        <w:rPr>
          <w:sz w:val="26"/>
          <w:szCs w:val="26"/>
        </w:rPr>
      </w:pPr>
      <w:r w:rsidRPr="00421160">
        <w:rPr>
          <w:b/>
          <w:sz w:val="26"/>
          <w:szCs w:val="26"/>
        </w:rPr>
        <w:t>8.4.</w:t>
      </w:r>
      <w:r w:rsidRPr="00421160">
        <w:rPr>
          <w:sz w:val="26"/>
          <w:szCs w:val="26"/>
        </w:rPr>
        <w:t xml:space="preserve"> Среднемесячная номинальная начисленная заработная плата учителей муниципальных общеобразовательных учреждений в отчетном году увеличилась на 13 % и составила 61452 руб. (2023 год — 54223 руб.) На период до 2027 года планируется увеличение заработной платы до 76529 руб.</w:t>
      </w:r>
    </w:p>
    <w:p w:rsidR="00DD70B1" w:rsidRPr="00421160" w:rsidRDefault="00DD70B1" w:rsidP="00DD70B1">
      <w:pPr>
        <w:ind w:left="119" w:right="19" w:firstLine="561"/>
        <w:jc w:val="both"/>
        <w:rPr>
          <w:sz w:val="26"/>
          <w:szCs w:val="26"/>
        </w:rPr>
      </w:pPr>
      <w:r w:rsidRPr="00421160">
        <w:rPr>
          <w:b/>
          <w:sz w:val="26"/>
          <w:szCs w:val="26"/>
        </w:rPr>
        <w:t>8.5.</w:t>
      </w:r>
      <w:r w:rsidRPr="00421160">
        <w:rPr>
          <w:sz w:val="26"/>
          <w:szCs w:val="26"/>
        </w:rPr>
        <w:t xml:space="preserve"> Среднемесячная номинальная начисленная заработная плата работников муниципальных учреждений культуры и искусства в отчетном 2024 году увеличилась на 9 % и составила 42 601 руб. (2023 год 38 890 руб.). На период до 2027 года планируется увеличить значение заработной платы до 55 886 руб.</w:t>
      </w:r>
    </w:p>
    <w:p w:rsidR="00DD70B1" w:rsidRPr="00421160" w:rsidRDefault="00DD70B1" w:rsidP="00DD70B1">
      <w:pPr>
        <w:ind w:left="119" w:right="19" w:firstLine="561"/>
        <w:jc w:val="both"/>
        <w:rPr>
          <w:sz w:val="26"/>
          <w:szCs w:val="26"/>
        </w:rPr>
      </w:pPr>
      <w:r w:rsidRPr="00421160">
        <w:rPr>
          <w:b/>
          <w:sz w:val="26"/>
          <w:szCs w:val="26"/>
        </w:rPr>
        <w:t>8.6.</w:t>
      </w:r>
      <w:r w:rsidRPr="00421160">
        <w:rPr>
          <w:sz w:val="26"/>
          <w:szCs w:val="26"/>
        </w:rPr>
        <w:t xml:space="preserve"> Среднемесячная номинальная начисленная заработная плата работников муниципальных учреждений физической культуры и спорта в отчетном году увеличилась на 17% и составила 45411 руб. (2023 год 40589 руб.). На период до 2027 года планируется увеличить значение заработной платы до 57564 руб.</w:t>
      </w:r>
    </w:p>
    <w:p w:rsidR="00DD70B1" w:rsidRPr="00421160" w:rsidRDefault="00DD70B1" w:rsidP="00DD70B1">
      <w:pPr>
        <w:ind w:left="119" w:right="17" w:firstLine="561"/>
        <w:jc w:val="both"/>
        <w:rPr>
          <w:sz w:val="26"/>
          <w:szCs w:val="26"/>
        </w:rPr>
      </w:pPr>
      <w:r w:rsidRPr="00421160">
        <w:rPr>
          <w:sz w:val="26"/>
          <w:szCs w:val="26"/>
        </w:rPr>
        <w:t>Достижению значения показателя средней заработной платы работников муниципальных учреждений Суоярвского муниципального округа способствовала оптимизация штатной численности путем исключения неэффективных должностей; увеличение количества оказываемых платных услуг и повышение тарифа на оказание платных услуг.</w:t>
      </w:r>
    </w:p>
    <w:p w:rsidR="00DD70B1" w:rsidRPr="00421160" w:rsidRDefault="00DD70B1" w:rsidP="00DD70B1">
      <w:pPr>
        <w:ind w:left="119" w:right="17" w:firstLine="561"/>
        <w:jc w:val="both"/>
        <w:rPr>
          <w:b/>
          <w:bCs/>
          <w:sz w:val="26"/>
          <w:szCs w:val="26"/>
        </w:rPr>
      </w:pPr>
      <w:r w:rsidRPr="00421160">
        <w:rPr>
          <w:sz w:val="26"/>
          <w:szCs w:val="26"/>
        </w:rPr>
        <w:t xml:space="preserve"> Плановые значения показателя на 2025-2027 годы определены с учетом </w:t>
      </w:r>
      <w:proofErr w:type="gramStart"/>
      <w:r w:rsidRPr="00421160">
        <w:rPr>
          <w:sz w:val="26"/>
          <w:szCs w:val="26"/>
        </w:rPr>
        <w:t>соотношения уровня оплаты труда работников муниципальных учреждений культуры</w:t>
      </w:r>
      <w:proofErr w:type="gramEnd"/>
      <w:r w:rsidRPr="00421160">
        <w:rPr>
          <w:sz w:val="26"/>
          <w:szCs w:val="26"/>
        </w:rPr>
        <w:t xml:space="preserve"> и </w:t>
      </w:r>
      <w:r w:rsidRPr="00421160">
        <w:rPr>
          <w:sz w:val="26"/>
          <w:szCs w:val="26"/>
        </w:rPr>
        <w:lastRenderedPageBreak/>
        <w:t xml:space="preserve">искусства к уровню средней заработной платы по Республики Карелия в соответствии с Перечнем поручений по реализации Послания Президента Федеральному Собранию, утвержденным Президентом Российской Федерации от 26.02.2019 № Пр-294.  </w:t>
      </w:r>
    </w:p>
    <w:p w:rsidR="00DD70B1" w:rsidRPr="00421160" w:rsidRDefault="00DD70B1" w:rsidP="00B32D3A">
      <w:pPr>
        <w:ind w:left="119" w:right="17" w:firstLine="561"/>
        <w:jc w:val="both"/>
        <w:rPr>
          <w:color w:val="FF0000"/>
          <w:sz w:val="26"/>
          <w:szCs w:val="26"/>
        </w:rPr>
      </w:pPr>
    </w:p>
    <w:p w:rsidR="00AB079D" w:rsidRPr="00421160" w:rsidRDefault="00FD4D8B">
      <w:pPr>
        <w:tabs>
          <w:tab w:val="left" w:pos="0"/>
        </w:tabs>
        <w:jc w:val="center"/>
        <w:rPr>
          <w:b/>
          <w:i/>
          <w:sz w:val="26"/>
          <w:szCs w:val="26"/>
        </w:rPr>
      </w:pPr>
      <w:r w:rsidRPr="00421160">
        <w:rPr>
          <w:b/>
          <w:i/>
          <w:sz w:val="26"/>
          <w:szCs w:val="26"/>
          <w:lang w:val="en-US"/>
        </w:rPr>
        <w:t>II</w:t>
      </w:r>
      <w:r w:rsidRPr="00421160">
        <w:rPr>
          <w:b/>
          <w:i/>
          <w:sz w:val="26"/>
          <w:szCs w:val="26"/>
        </w:rPr>
        <w:t>. Дошкольное образование</w:t>
      </w:r>
    </w:p>
    <w:p w:rsidR="007C7151" w:rsidRPr="00421160" w:rsidRDefault="007C7151" w:rsidP="004A4E37">
      <w:pPr>
        <w:pStyle w:val="affa"/>
        <w:ind w:firstLine="539"/>
        <w:outlineLvl w:val="0"/>
        <w:rPr>
          <w:rFonts w:eastAsiaTheme="minorHAnsi"/>
          <w:b w:val="0"/>
          <w:sz w:val="26"/>
          <w:szCs w:val="26"/>
          <w:lang w:eastAsia="en-US"/>
        </w:rPr>
      </w:pPr>
      <w:r w:rsidRPr="00421160">
        <w:rPr>
          <w:rFonts w:eastAsiaTheme="minorHAnsi"/>
          <w:b w:val="0"/>
          <w:sz w:val="26"/>
          <w:szCs w:val="26"/>
          <w:lang w:eastAsia="en-US"/>
        </w:rPr>
        <w:t xml:space="preserve">Муниципальная система дошкольного образования округа представлена 2 детскими садами и 12 дошкольными группами в 6-ти школах, которые посещает 481 ребенок. В детских садах проводится большая работа по физическому и творческому развитию детей, навыков исследовательской деятельности. </w:t>
      </w:r>
    </w:p>
    <w:p w:rsidR="00DD70B1" w:rsidRPr="00421160" w:rsidRDefault="00DD70B1" w:rsidP="00DD70B1">
      <w:pPr>
        <w:pStyle w:val="af8"/>
        <w:spacing w:before="0" w:after="0"/>
        <w:ind w:right="28" w:firstLine="680"/>
        <w:jc w:val="both"/>
        <w:rPr>
          <w:b/>
          <w:bCs/>
          <w:sz w:val="26"/>
          <w:szCs w:val="26"/>
        </w:rPr>
      </w:pPr>
      <w:r w:rsidRPr="00421160">
        <w:rPr>
          <w:b/>
          <w:bCs/>
          <w:sz w:val="26"/>
          <w:szCs w:val="26"/>
        </w:rPr>
        <w:t xml:space="preserve"> 9.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rsidR="00DD70B1" w:rsidRPr="00421160" w:rsidRDefault="00DD70B1" w:rsidP="00DD70B1">
      <w:pPr>
        <w:pStyle w:val="af8"/>
        <w:spacing w:before="0" w:after="0"/>
        <w:ind w:right="28" w:firstLine="680"/>
        <w:jc w:val="both"/>
        <w:rPr>
          <w:sz w:val="26"/>
          <w:szCs w:val="26"/>
        </w:rPr>
      </w:pPr>
      <w:r w:rsidRPr="00421160">
        <w:rPr>
          <w:sz w:val="26"/>
          <w:szCs w:val="26"/>
        </w:rPr>
        <w:t>В 2024 году значение показателя составило 84,50 % (2023 год – 86,60 %). Снижение показателя обусловлено снижением общего кол-ва детей в округе в возрасте от 1-6 лет в связи с миграцией населения при сохранении количества мест в ДОУ.</w:t>
      </w:r>
    </w:p>
    <w:p w:rsidR="00DD70B1" w:rsidRPr="00421160" w:rsidRDefault="00DD70B1" w:rsidP="00DD70B1">
      <w:pPr>
        <w:pStyle w:val="af8"/>
        <w:spacing w:before="0" w:after="0"/>
        <w:ind w:right="28" w:firstLine="680"/>
        <w:jc w:val="both"/>
        <w:rPr>
          <w:sz w:val="26"/>
          <w:szCs w:val="26"/>
        </w:rPr>
      </w:pPr>
      <w:r w:rsidRPr="00421160">
        <w:rPr>
          <w:b/>
          <w:bCs/>
          <w:sz w:val="26"/>
          <w:szCs w:val="26"/>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DD70B1" w:rsidRPr="00421160" w:rsidRDefault="00DD70B1" w:rsidP="00DD70B1">
      <w:pPr>
        <w:pStyle w:val="af8"/>
        <w:spacing w:before="0" w:after="0"/>
        <w:ind w:right="28" w:firstLine="680"/>
        <w:jc w:val="both"/>
        <w:rPr>
          <w:sz w:val="26"/>
          <w:szCs w:val="26"/>
        </w:rPr>
      </w:pPr>
      <w:r w:rsidRPr="00421160">
        <w:rPr>
          <w:sz w:val="26"/>
          <w:szCs w:val="26"/>
        </w:rPr>
        <w:t xml:space="preserve">В 2024 году значение показателя составило 3,0 % (2023 год – 3,00 %). Сохранение значения показателя обусловлено приблизительно стабильным показателем детей в возрасте 1-6 лет в округе. </w:t>
      </w:r>
    </w:p>
    <w:p w:rsidR="00DD70B1" w:rsidRPr="00421160" w:rsidRDefault="00DD70B1" w:rsidP="00DD70B1">
      <w:pPr>
        <w:pStyle w:val="af8"/>
        <w:spacing w:before="0" w:after="0"/>
        <w:ind w:right="28" w:firstLine="680"/>
        <w:jc w:val="both"/>
        <w:rPr>
          <w:sz w:val="26"/>
          <w:szCs w:val="26"/>
        </w:rPr>
      </w:pPr>
      <w:r w:rsidRPr="00421160">
        <w:rPr>
          <w:sz w:val="26"/>
          <w:szCs w:val="26"/>
        </w:rPr>
        <w:t xml:space="preserve">В сфере дошкольного образования в Суоярвском </w:t>
      </w:r>
      <w:proofErr w:type="gramStart"/>
      <w:r w:rsidRPr="00421160">
        <w:rPr>
          <w:sz w:val="26"/>
          <w:szCs w:val="26"/>
        </w:rPr>
        <w:t>округе достигнут</w:t>
      </w:r>
      <w:proofErr w:type="gramEnd"/>
      <w:r w:rsidRPr="00421160">
        <w:rPr>
          <w:sz w:val="26"/>
          <w:szCs w:val="26"/>
        </w:rPr>
        <w:t xml:space="preserve"> целевой показатель, установленный майским Указом Президента РФ № 599,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37 детей. Учет детей осуществляется с использованием единой информационной системы «</w:t>
      </w:r>
      <w:proofErr w:type="gramStart"/>
      <w:r w:rsidRPr="00421160">
        <w:rPr>
          <w:sz w:val="26"/>
          <w:szCs w:val="26"/>
        </w:rPr>
        <w:t>Электронное</w:t>
      </w:r>
      <w:proofErr w:type="gramEnd"/>
      <w:r w:rsidRPr="00421160">
        <w:rPr>
          <w:sz w:val="26"/>
          <w:szCs w:val="26"/>
        </w:rPr>
        <w:t xml:space="preserve"> образования Республики Карелия». Ежегодно детям предоставляется около 80 мест в детских садах. В округе действуют 2 детских сада и 12 дошкольных групп в 6-ти школах, которые посещают более 481 ребенок.  В детских садах проводится большая работа по физическому и творческому развитию детей, навыков исследовательской деятельности.</w:t>
      </w:r>
    </w:p>
    <w:p w:rsidR="00DD70B1" w:rsidRPr="00421160" w:rsidRDefault="00DD70B1" w:rsidP="00DD70B1">
      <w:pPr>
        <w:pStyle w:val="af8"/>
        <w:spacing w:before="0" w:after="0"/>
        <w:ind w:right="28" w:firstLine="680"/>
        <w:jc w:val="both"/>
        <w:rPr>
          <w:b/>
          <w:bCs/>
          <w:sz w:val="26"/>
          <w:szCs w:val="26"/>
        </w:rPr>
      </w:pPr>
      <w:r w:rsidRPr="00421160">
        <w:rPr>
          <w:sz w:val="26"/>
          <w:szCs w:val="26"/>
        </w:rPr>
        <w:t>202</w:t>
      </w:r>
      <w:r w:rsidR="00CF70D6">
        <w:rPr>
          <w:sz w:val="26"/>
          <w:szCs w:val="26"/>
        </w:rPr>
        <w:t>5</w:t>
      </w:r>
      <w:r w:rsidRPr="00421160">
        <w:rPr>
          <w:sz w:val="26"/>
          <w:szCs w:val="26"/>
        </w:rPr>
        <w:t xml:space="preserve">-2027 года – планируется незначительное увеличение показателя в связи с </w:t>
      </w:r>
      <w:proofErr w:type="gramStart"/>
      <w:r w:rsidRPr="00421160">
        <w:rPr>
          <w:sz w:val="26"/>
          <w:szCs w:val="26"/>
        </w:rPr>
        <w:t>планируемым</w:t>
      </w:r>
      <w:proofErr w:type="gramEnd"/>
      <w:r w:rsidRPr="00421160">
        <w:rPr>
          <w:sz w:val="26"/>
          <w:szCs w:val="26"/>
        </w:rPr>
        <w:t xml:space="preserve"> увеличение количества детей в округе в возрасте от 0-3 лет</w:t>
      </w:r>
      <w:r w:rsidR="00F93EC2">
        <w:rPr>
          <w:sz w:val="26"/>
          <w:szCs w:val="26"/>
        </w:rPr>
        <w:t xml:space="preserve"> в связи с политикой по увеличению рождаемости</w:t>
      </w:r>
      <w:r w:rsidRPr="00421160">
        <w:rPr>
          <w:sz w:val="26"/>
          <w:szCs w:val="26"/>
        </w:rPr>
        <w:t>.</w:t>
      </w:r>
    </w:p>
    <w:p w:rsidR="00DD70B1" w:rsidRPr="00421160" w:rsidRDefault="00DD70B1" w:rsidP="00DD70B1">
      <w:pPr>
        <w:tabs>
          <w:tab w:val="left" w:pos="0"/>
          <w:tab w:val="left" w:pos="677"/>
        </w:tabs>
        <w:ind w:firstLine="720"/>
        <w:jc w:val="both"/>
        <w:rPr>
          <w:b/>
          <w:bCs/>
          <w:sz w:val="26"/>
          <w:szCs w:val="26"/>
        </w:rPr>
      </w:pPr>
      <w:r w:rsidRPr="00421160">
        <w:rPr>
          <w:b/>
          <w:bCs/>
          <w:sz w:val="26"/>
          <w:szCs w:val="26"/>
        </w:rPr>
        <w:t>11.</w:t>
      </w:r>
      <w:r w:rsidRPr="00421160">
        <w:rPr>
          <w:b/>
          <w:bCs/>
          <w:sz w:val="26"/>
          <w:szCs w:val="26"/>
        </w:rPr>
        <w:tab/>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p w:rsidR="00DD70B1" w:rsidRPr="00421160" w:rsidRDefault="00DD70B1" w:rsidP="00DD70B1">
      <w:pPr>
        <w:ind w:firstLine="680"/>
        <w:jc w:val="both"/>
        <w:rPr>
          <w:sz w:val="26"/>
          <w:szCs w:val="26"/>
          <w:lang w:val="en-US"/>
        </w:rPr>
      </w:pPr>
      <w:r w:rsidRPr="00421160">
        <w:rPr>
          <w:sz w:val="26"/>
          <w:szCs w:val="26"/>
        </w:rPr>
        <w:t xml:space="preserve">В Суоярвском муниципальном округе функционируют 2 дошкольные образовательные организации, которые располагаются в 3 зданиях (объектах). В 2024 году работы капитального характера не проводились. В 2024 - 2026 г.г. также не планируется проведение капремонтов ДОУ, в связи с недостаточным финансированием в бюджете округа, средства республиканского бюджета на эти цели не предусмотрены. Таким образом, потребность в проведении капремонтов дошкольных образовательных организаций в 2024-2026 г.г.  составляет – 100%.        </w:t>
      </w:r>
    </w:p>
    <w:p w:rsidR="00DD70B1" w:rsidRPr="00421160" w:rsidRDefault="00DD70B1" w:rsidP="00DD70B1">
      <w:pPr>
        <w:ind w:firstLine="680"/>
        <w:rPr>
          <w:sz w:val="26"/>
          <w:szCs w:val="26"/>
        </w:rPr>
      </w:pPr>
      <w:r w:rsidRPr="00421160">
        <w:rPr>
          <w:sz w:val="26"/>
          <w:szCs w:val="26"/>
        </w:rPr>
        <w:t>Сведения о зданиях дошкольных образовательных  организаций: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40"/>
        <w:gridCol w:w="1980"/>
        <w:gridCol w:w="3717"/>
        <w:gridCol w:w="1418"/>
        <w:gridCol w:w="1134"/>
        <w:gridCol w:w="1417"/>
      </w:tblGrid>
      <w:tr w:rsidR="00DD70B1" w:rsidRPr="00421160" w:rsidTr="00531170">
        <w:trPr>
          <w:trHeight w:val="255"/>
        </w:trPr>
        <w:tc>
          <w:tcPr>
            <w:tcW w:w="540" w:type="dxa"/>
            <w:shd w:val="clear" w:color="auto" w:fill="FFFFFF"/>
          </w:tcPr>
          <w:p w:rsidR="00DD70B1" w:rsidRPr="00421160" w:rsidRDefault="00DD70B1" w:rsidP="00531170">
            <w:pPr>
              <w:outlineLvl w:val="0"/>
              <w:rPr>
                <w:sz w:val="26"/>
                <w:szCs w:val="26"/>
              </w:rPr>
            </w:pPr>
          </w:p>
        </w:tc>
        <w:tc>
          <w:tcPr>
            <w:tcW w:w="1980" w:type="dxa"/>
            <w:shd w:val="clear" w:color="auto" w:fill="FFFFFF"/>
            <w:vAlign w:val="center"/>
          </w:tcPr>
          <w:p w:rsidR="00DD70B1" w:rsidRPr="00421160" w:rsidRDefault="00DD70B1" w:rsidP="00531170">
            <w:pPr>
              <w:jc w:val="center"/>
              <w:outlineLvl w:val="0"/>
              <w:rPr>
                <w:b/>
                <w:sz w:val="26"/>
                <w:szCs w:val="26"/>
              </w:rPr>
            </w:pPr>
            <w:r w:rsidRPr="00421160">
              <w:rPr>
                <w:b/>
                <w:sz w:val="26"/>
                <w:szCs w:val="26"/>
              </w:rPr>
              <w:t>Наименование ДОУ</w:t>
            </w:r>
          </w:p>
        </w:tc>
        <w:tc>
          <w:tcPr>
            <w:tcW w:w="3717" w:type="dxa"/>
            <w:shd w:val="clear" w:color="auto" w:fill="FFFFFF"/>
            <w:noWrap/>
            <w:vAlign w:val="center"/>
          </w:tcPr>
          <w:p w:rsidR="00DD70B1" w:rsidRPr="00421160" w:rsidRDefault="00DD70B1" w:rsidP="00531170">
            <w:pPr>
              <w:jc w:val="center"/>
              <w:outlineLvl w:val="0"/>
              <w:rPr>
                <w:b/>
                <w:sz w:val="26"/>
                <w:szCs w:val="26"/>
              </w:rPr>
            </w:pPr>
            <w:r w:rsidRPr="00421160">
              <w:rPr>
                <w:b/>
                <w:sz w:val="26"/>
                <w:szCs w:val="26"/>
              </w:rPr>
              <w:t>Адрес</w:t>
            </w:r>
          </w:p>
        </w:tc>
        <w:tc>
          <w:tcPr>
            <w:tcW w:w="1418" w:type="dxa"/>
            <w:shd w:val="clear" w:color="auto" w:fill="FFFFFF"/>
            <w:noWrap/>
            <w:vAlign w:val="center"/>
          </w:tcPr>
          <w:p w:rsidR="00DD70B1" w:rsidRPr="00421160" w:rsidRDefault="00DD70B1" w:rsidP="00531170">
            <w:pPr>
              <w:jc w:val="center"/>
              <w:outlineLvl w:val="0"/>
              <w:rPr>
                <w:b/>
                <w:sz w:val="26"/>
                <w:szCs w:val="26"/>
              </w:rPr>
            </w:pPr>
            <w:r w:rsidRPr="00421160">
              <w:rPr>
                <w:b/>
                <w:sz w:val="26"/>
                <w:szCs w:val="26"/>
              </w:rPr>
              <w:t>Год постройки</w:t>
            </w:r>
          </w:p>
        </w:tc>
        <w:tc>
          <w:tcPr>
            <w:tcW w:w="1134" w:type="dxa"/>
            <w:shd w:val="clear" w:color="auto" w:fill="FFFFFF"/>
            <w:noWrap/>
            <w:vAlign w:val="center"/>
          </w:tcPr>
          <w:p w:rsidR="00DD70B1" w:rsidRPr="00421160" w:rsidRDefault="00DD70B1" w:rsidP="00531170">
            <w:pPr>
              <w:jc w:val="center"/>
              <w:outlineLvl w:val="0"/>
              <w:rPr>
                <w:b/>
                <w:sz w:val="26"/>
                <w:szCs w:val="26"/>
              </w:rPr>
            </w:pPr>
            <w:r w:rsidRPr="00421160">
              <w:rPr>
                <w:b/>
                <w:sz w:val="26"/>
                <w:szCs w:val="26"/>
              </w:rPr>
              <w:t>Износ зданий</w:t>
            </w:r>
          </w:p>
        </w:tc>
        <w:tc>
          <w:tcPr>
            <w:tcW w:w="1417" w:type="dxa"/>
            <w:shd w:val="clear" w:color="auto" w:fill="FFFFFF"/>
            <w:noWrap/>
            <w:vAlign w:val="center"/>
          </w:tcPr>
          <w:p w:rsidR="00DD70B1" w:rsidRPr="00421160" w:rsidRDefault="00DD70B1" w:rsidP="00531170">
            <w:pPr>
              <w:jc w:val="center"/>
              <w:outlineLvl w:val="0"/>
              <w:rPr>
                <w:b/>
                <w:sz w:val="26"/>
                <w:szCs w:val="26"/>
              </w:rPr>
            </w:pPr>
            <w:r w:rsidRPr="00421160">
              <w:rPr>
                <w:b/>
                <w:sz w:val="26"/>
                <w:szCs w:val="26"/>
              </w:rPr>
              <w:t>Площадь</w:t>
            </w:r>
          </w:p>
        </w:tc>
      </w:tr>
      <w:tr w:rsidR="00DD70B1" w:rsidRPr="00421160" w:rsidTr="00531170">
        <w:trPr>
          <w:trHeight w:val="255"/>
        </w:trPr>
        <w:tc>
          <w:tcPr>
            <w:tcW w:w="540" w:type="dxa"/>
            <w:shd w:val="clear" w:color="auto" w:fill="FFFFFF"/>
          </w:tcPr>
          <w:p w:rsidR="00DD70B1" w:rsidRPr="00421160" w:rsidRDefault="00DD70B1" w:rsidP="00531170">
            <w:pPr>
              <w:outlineLvl w:val="0"/>
              <w:rPr>
                <w:sz w:val="26"/>
                <w:szCs w:val="26"/>
              </w:rPr>
            </w:pPr>
            <w:r w:rsidRPr="00421160">
              <w:rPr>
                <w:sz w:val="26"/>
                <w:szCs w:val="26"/>
              </w:rPr>
              <w:t>1</w:t>
            </w:r>
          </w:p>
        </w:tc>
        <w:tc>
          <w:tcPr>
            <w:tcW w:w="1980" w:type="dxa"/>
            <w:shd w:val="clear" w:color="auto" w:fill="FFFFFF"/>
          </w:tcPr>
          <w:p w:rsidR="00DD70B1" w:rsidRPr="00421160" w:rsidRDefault="00DD70B1" w:rsidP="00531170">
            <w:pPr>
              <w:jc w:val="center"/>
              <w:rPr>
                <w:sz w:val="26"/>
                <w:szCs w:val="26"/>
              </w:rPr>
            </w:pPr>
            <w:r w:rsidRPr="00421160">
              <w:rPr>
                <w:sz w:val="26"/>
                <w:szCs w:val="26"/>
              </w:rPr>
              <w:t>МДОУ № 7 «Родничок»</w:t>
            </w:r>
          </w:p>
        </w:tc>
        <w:tc>
          <w:tcPr>
            <w:tcW w:w="3717" w:type="dxa"/>
            <w:shd w:val="clear" w:color="auto" w:fill="FFFFFF"/>
            <w:noWrap/>
            <w:vAlign w:val="bottom"/>
          </w:tcPr>
          <w:p w:rsidR="00DD70B1" w:rsidRPr="00421160" w:rsidRDefault="00DD70B1" w:rsidP="00531170">
            <w:pPr>
              <w:outlineLvl w:val="0"/>
              <w:rPr>
                <w:sz w:val="26"/>
                <w:szCs w:val="26"/>
              </w:rPr>
            </w:pPr>
            <w:smartTag w:uri="urn:schemas-microsoft-com:office:smarttags" w:element="metricconverter">
              <w:smartTagPr>
                <w:attr w:name="ProductID" w:val="186870 г"/>
              </w:smartTagPr>
              <w:r w:rsidRPr="00421160">
                <w:rPr>
                  <w:sz w:val="26"/>
                  <w:szCs w:val="26"/>
                </w:rPr>
                <w:t>186870 г</w:t>
              </w:r>
            </w:smartTag>
            <w:proofErr w:type="gramStart"/>
            <w:r w:rsidRPr="00421160">
              <w:rPr>
                <w:sz w:val="26"/>
                <w:szCs w:val="26"/>
              </w:rPr>
              <w:t>.С</w:t>
            </w:r>
            <w:proofErr w:type="gramEnd"/>
            <w:r w:rsidRPr="00421160">
              <w:rPr>
                <w:sz w:val="26"/>
                <w:szCs w:val="26"/>
              </w:rPr>
              <w:t xml:space="preserve">уоярви, ул. </w:t>
            </w:r>
            <w:proofErr w:type="spellStart"/>
            <w:r w:rsidRPr="00421160">
              <w:rPr>
                <w:sz w:val="26"/>
                <w:szCs w:val="26"/>
              </w:rPr>
              <w:t>Кайманова</w:t>
            </w:r>
            <w:proofErr w:type="spellEnd"/>
            <w:r w:rsidRPr="00421160">
              <w:rPr>
                <w:sz w:val="26"/>
                <w:szCs w:val="26"/>
              </w:rPr>
              <w:t>, 3-а</w:t>
            </w:r>
          </w:p>
        </w:tc>
        <w:tc>
          <w:tcPr>
            <w:tcW w:w="1418"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1990</w:t>
            </w:r>
          </w:p>
        </w:tc>
        <w:tc>
          <w:tcPr>
            <w:tcW w:w="1134"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36</w:t>
            </w:r>
          </w:p>
        </w:tc>
        <w:tc>
          <w:tcPr>
            <w:tcW w:w="1417"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1316,3</w:t>
            </w:r>
          </w:p>
        </w:tc>
      </w:tr>
      <w:tr w:rsidR="00DD70B1" w:rsidRPr="00421160" w:rsidTr="00531170">
        <w:trPr>
          <w:trHeight w:val="255"/>
        </w:trPr>
        <w:tc>
          <w:tcPr>
            <w:tcW w:w="540" w:type="dxa"/>
            <w:shd w:val="clear" w:color="auto" w:fill="FFFFFF"/>
          </w:tcPr>
          <w:p w:rsidR="00DD70B1" w:rsidRPr="00421160" w:rsidRDefault="00DD70B1" w:rsidP="00531170">
            <w:pPr>
              <w:outlineLvl w:val="0"/>
              <w:rPr>
                <w:sz w:val="26"/>
                <w:szCs w:val="26"/>
              </w:rPr>
            </w:pPr>
          </w:p>
        </w:tc>
        <w:tc>
          <w:tcPr>
            <w:tcW w:w="1980" w:type="dxa"/>
            <w:shd w:val="clear" w:color="auto" w:fill="FFFFFF"/>
          </w:tcPr>
          <w:p w:rsidR="00DD70B1" w:rsidRPr="00421160" w:rsidRDefault="00DD70B1" w:rsidP="00531170">
            <w:pPr>
              <w:jc w:val="center"/>
              <w:rPr>
                <w:sz w:val="26"/>
                <w:szCs w:val="26"/>
              </w:rPr>
            </w:pPr>
          </w:p>
        </w:tc>
        <w:tc>
          <w:tcPr>
            <w:tcW w:w="3717" w:type="dxa"/>
            <w:shd w:val="clear" w:color="auto" w:fill="FFFFFF"/>
            <w:noWrap/>
            <w:vAlign w:val="bottom"/>
          </w:tcPr>
          <w:p w:rsidR="00DD70B1" w:rsidRPr="00421160" w:rsidRDefault="00DD70B1" w:rsidP="00531170">
            <w:pPr>
              <w:outlineLvl w:val="0"/>
              <w:rPr>
                <w:sz w:val="26"/>
                <w:szCs w:val="26"/>
              </w:rPr>
            </w:pPr>
            <w:smartTag w:uri="urn:schemas-microsoft-com:office:smarttags" w:element="metricconverter">
              <w:smartTagPr>
                <w:attr w:name="ProductID" w:val="186870 г"/>
              </w:smartTagPr>
              <w:r w:rsidRPr="00421160">
                <w:rPr>
                  <w:sz w:val="26"/>
                  <w:szCs w:val="26"/>
                </w:rPr>
                <w:t>186870 г</w:t>
              </w:r>
            </w:smartTag>
            <w:proofErr w:type="gramStart"/>
            <w:r w:rsidRPr="00421160">
              <w:rPr>
                <w:sz w:val="26"/>
                <w:szCs w:val="26"/>
              </w:rPr>
              <w:t>.С</w:t>
            </w:r>
            <w:proofErr w:type="gramEnd"/>
            <w:r w:rsidRPr="00421160">
              <w:rPr>
                <w:sz w:val="26"/>
                <w:szCs w:val="26"/>
              </w:rPr>
              <w:t>уоярви, ул.Лесная, 6</w:t>
            </w:r>
          </w:p>
        </w:tc>
        <w:tc>
          <w:tcPr>
            <w:tcW w:w="1418"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1966</w:t>
            </w:r>
          </w:p>
        </w:tc>
        <w:tc>
          <w:tcPr>
            <w:tcW w:w="1134"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65</w:t>
            </w:r>
          </w:p>
        </w:tc>
        <w:tc>
          <w:tcPr>
            <w:tcW w:w="1417"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1592,3</w:t>
            </w:r>
          </w:p>
        </w:tc>
      </w:tr>
      <w:tr w:rsidR="00DD70B1" w:rsidRPr="00421160" w:rsidTr="00531170">
        <w:trPr>
          <w:trHeight w:val="255"/>
        </w:trPr>
        <w:tc>
          <w:tcPr>
            <w:tcW w:w="540" w:type="dxa"/>
            <w:shd w:val="clear" w:color="auto" w:fill="FFFFFF"/>
          </w:tcPr>
          <w:p w:rsidR="00DD70B1" w:rsidRPr="00421160" w:rsidRDefault="00DD70B1" w:rsidP="00531170">
            <w:pPr>
              <w:outlineLvl w:val="0"/>
              <w:rPr>
                <w:sz w:val="26"/>
                <w:szCs w:val="26"/>
              </w:rPr>
            </w:pPr>
            <w:r w:rsidRPr="00421160">
              <w:rPr>
                <w:sz w:val="26"/>
                <w:szCs w:val="26"/>
              </w:rPr>
              <w:t>2</w:t>
            </w:r>
          </w:p>
        </w:tc>
        <w:tc>
          <w:tcPr>
            <w:tcW w:w="1980" w:type="dxa"/>
            <w:shd w:val="clear" w:color="auto" w:fill="FFFFFF"/>
          </w:tcPr>
          <w:p w:rsidR="00DD70B1" w:rsidRPr="00421160" w:rsidRDefault="00DD70B1" w:rsidP="00531170">
            <w:pPr>
              <w:jc w:val="center"/>
              <w:rPr>
                <w:sz w:val="26"/>
                <w:szCs w:val="26"/>
              </w:rPr>
            </w:pPr>
            <w:r w:rsidRPr="00421160">
              <w:rPr>
                <w:sz w:val="26"/>
                <w:szCs w:val="26"/>
              </w:rPr>
              <w:t xml:space="preserve">Детский сад №26 </w:t>
            </w:r>
            <w:r w:rsidRPr="00421160">
              <w:rPr>
                <w:sz w:val="26"/>
                <w:szCs w:val="26"/>
              </w:rPr>
              <w:lastRenderedPageBreak/>
              <w:t>п</w:t>
            </w:r>
            <w:proofErr w:type="gramStart"/>
            <w:r w:rsidRPr="00421160">
              <w:rPr>
                <w:sz w:val="26"/>
                <w:szCs w:val="26"/>
              </w:rPr>
              <w:t>.П</w:t>
            </w:r>
            <w:proofErr w:type="gramEnd"/>
            <w:r w:rsidRPr="00421160">
              <w:rPr>
                <w:sz w:val="26"/>
                <w:szCs w:val="26"/>
              </w:rPr>
              <w:t>оросозеро</w:t>
            </w:r>
          </w:p>
        </w:tc>
        <w:tc>
          <w:tcPr>
            <w:tcW w:w="3717" w:type="dxa"/>
            <w:shd w:val="clear" w:color="auto" w:fill="FFFFFF"/>
            <w:noWrap/>
          </w:tcPr>
          <w:p w:rsidR="00DD70B1" w:rsidRPr="00421160" w:rsidRDefault="00DD70B1" w:rsidP="00531170">
            <w:pPr>
              <w:outlineLvl w:val="0"/>
              <w:rPr>
                <w:sz w:val="26"/>
                <w:szCs w:val="26"/>
              </w:rPr>
            </w:pPr>
            <w:r w:rsidRPr="00421160">
              <w:rPr>
                <w:sz w:val="26"/>
                <w:szCs w:val="26"/>
              </w:rPr>
              <w:lastRenderedPageBreak/>
              <w:t>186857 п. Поросозеро, ул</w:t>
            </w:r>
            <w:proofErr w:type="gramStart"/>
            <w:r w:rsidRPr="00421160">
              <w:rPr>
                <w:sz w:val="26"/>
                <w:szCs w:val="26"/>
              </w:rPr>
              <w:t>.Г</w:t>
            </w:r>
            <w:proofErr w:type="gramEnd"/>
            <w:r w:rsidRPr="00421160">
              <w:rPr>
                <w:sz w:val="26"/>
                <w:szCs w:val="26"/>
              </w:rPr>
              <w:t>агарина, 3</w:t>
            </w:r>
          </w:p>
        </w:tc>
        <w:tc>
          <w:tcPr>
            <w:tcW w:w="1418"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1972</w:t>
            </w:r>
          </w:p>
        </w:tc>
        <w:tc>
          <w:tcPr>
            <w:tcW w:w="1134"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61</w:t>
            </w:r>
          </w:p>
        </w:tc>
        <w:tc>
          <w:tcPr>
            <w:tcW w:w="1417" w:type="dxa"/>
            <w:shd w:val="clear" w:color="auto" w:fill="FFFFFF"/>
            <w:noWrap/>
            <w:vAlign w:val="center"/>
          </w:tcPr>
          <w:p w:rsidR="00DD70B1" w:rsidRPr="00421160" w:rsidRDefault="00DD70B1" w:rsidP="00531170">
            <w:pPr>
              <w:jc w:val="center"/>
              <w:outlineLvl w:val="0"/>
              <w:rPr>
                <w:sz w:val="26"/>
                <w:szCs w:val="26"/>
              </w:rPr>
            </w:pPr>
            <w:r w:rsidRPr="00421160">
              <w:rPr>
                <w:sz w:val="26"/>
                <w:szCs w:val="26"/>
              </w:rPr>
              <w:t>1068,8</w:t>
            </w:r>
          </w:p>
        </w:tc>
      </w:tr>
    </w:tbl>
    <w:p w:rsidR="00DD70B1" w:rsidRPr="00421160" w:rsidRDefault="00DD70B1" w:rsidP="00DD70B1">
      <w:pPr>
        <w:rPr>
          <w:sz w:val="26"/>
          <w:szCs w:val="26"/>
        </w:rPr>
      </w:pPr>
    </w:p>
    <w:p w:rsidR="00DD70B1" w:rsidRPr="00421160" w:rsidRDefault="00DD70B1" w:rsidP="00DD70B1">
      <w:pPr>
        <w:ind w:firstLine="680"/>
        <w:rPr>
          <w:sz w:val="26"/>
          <w:szCs w:val="26"/>
        </w:rPr>
      </w:pPr>
      <w:r w:rsidRPr="00421160">
        <w:rPr>
          <w:sz w:val="26"/>
          <w:szCs w:val="26"/>
        </w:rPr>
        <w:t>Во всех дошкольных образовательных организациях имеется потребность в проведении капитальных ремонтов, а именно:</w:t>
      </w:r>
    </w:p>
    <w:p w:rsidR="00DD70B1" w:rsidRPr="00421160" w:rsidRDefault="00DD70B1" w:rsidP="00DD70B1">
      <w:pPr>
        <w:ind w:firstLine="680"/>
        <w:jc w:val="both"/>
        <w:rPr>
          <w:sz w:val="26"/>
          <w:szCs w:val="26"/>
          <w:u w:val="single"/>
        </w:rPr>
      </w:pPr>
      <w:r w:rsidRPr="00421160">
        <w:rPr>
          <w:sz w:val="26"/>
          <w:szCs w:val="26"/>
          <w:u w:val="single"/>
        </w:rPr>
        <w:t>МДОУ № 7 «Родничок», г</w:t>
      </w:r>
      <w:proofErr w:type="gramStart"/>
      <w:r w:rsidRPr="00421160">
        <w:rPr>
          <w:sz w:val="26"/>
          <w:szCs w:val="26"/>
          <w:u w:val="single"/>
        </w:rPr>
        <w:t>.С</w:t>
      </w:r>
      <w:proofErr w:type="gramEnd"/>
      <w:r w:rsidRPr="00421160">
        <w:rPr>
          <w:sz w:val="26"/>
          <w:szCs w:val="26"/>
          <w:u w:val="single"/>
        </w:rPr>
        <w:t xml:space="preserve">уоярви, ул. </w:t>
      </w:r>
      <w:proofErr w:type="spellStart"/>
      <w:r w:rsidRPr="00421160">
        <w:rPr>
          <w:sz w:val="26"/>
          <w:szCs w:val="26"/>
          <w:u w:val="single"/>
        </w:rPr>
        <w:t>Кайманова</w:t>
      </w:r>
      <w:proofErr w:type="spellEnd"/>
      <w:r w:rsidRPr="00421160">
        <w:rPr>
          <w:sz w:val="26"/>
          <w:szCs w:val="26"/>
          <w:u w:val="single"/>
        </w:rPr>
        <w:t>, 3-а:</w:t>
      </w:r>
    </w:p>
    <w:p w:rsidR="00DD70B1" w:rsidRPr="00421160" w:rsidRDefault="00DD70B1" w:rsidP="00DD70B1">
      <w:pPr>
        <w:autoSpaceDE w:val="0"/>
        <w:autoSpaceDN w:val="0"/>
        <w:adjustRightInd w:val="0"/>
        <w:jc w:val="both"/>
        <w:rPr>
          <w:sz w:val="26"/>
          <w:szCs w:val="26"/>
        </w:rPr>
      </w:pPr>
      <w:r w:rsidRPr="00421160">
        <w:rPr>
          <w:sz w:val="26"/>
          <w:szCs w:val="26"/>
        </w:rPr>
        <w:t>1. Требуется заменить линолеум в 4-х туалетных, групповых, приемных комнатах, всех спальных комнатах, требуют замены.</w:t>
      </w:r>
    </w:p>
    <w:p w:rsidR="00DD70B1" w:rsidRPr="00421160" w:rsidRDefault="00DD70B1" w:rsidP="00DD70B1">
      <w:pPr>
        <w:autoSpaceDE w:val="0"/>
        <w:autoSpaceDN w:val="0"/>
        <w:adjustRightInd w:val="0"/>
        <w:jc w:val="both"/>
        <w:rPr>
          <w:sz w:val="26"/>
          <w:szCs w:val="26"/>
        </w:rPr>
      </w:pPr>
      <w:r w:rsidRPr="00421160">
        <w:rPr>
          <w:sz w:val="26"/>
          <w:szCs w:val="26"/>
        </w:rPr>
        <w:t xml:space="preserve">2.  Заменить входные двери </w:t>
      </w:r>
      <w:proofErr w:type="gramStart"/>
      <w:r w:rsidRPr="00421160">
        <w:rPr>
          <w:sz w:val="26"/>
          <w:szCs w:val="26"/>
        </w:rPr>
        <w:t>на</w:t>
      </w:r>
      <w:proofErr w:type="gramEnd"/>
      <w:r w:rsidRPr="00421160">
        <w:rPr>
          <w:sz w:val="26"/>
          <w:szCs w:val="26"/>
        </w:rPr>
        <w:t xml:space="preserve"> металлические. </w:t>
      </w:r>
    </w:p>
    <w:p w:rsidR="00DD70B1" w:rsidRPr="00421160" w:rsidRDefault="00DD70B1" w:rsidP="00DD70B1">
      <w:pPr>
        <w:autoSpaceDE w:val="0"/>
        <w:autoSpaceDN w:val="0"/>
        <w:adjustRightInd w:val="0"/>
        <w:jc w:val="both"/>
        <w:rPr>
          <w:sz w:val="26"/>
          <w:szCs w:val="26"/>
        </w:rPr>
      </w:pPr>
      <w:r w:rsidRPr="00421160">
        <w:rPr>
          <w:sz w:val="26"/>
          <w:szCs w:val="26"/>
        </w:rPr>
        <w:t>3. Заделать трещины и восстановить верхний бетонный слой на фундаменте, крыльцах запасных выходов.</w:t>
      </w:r>
    </w:p>
    <w:p w:rsidR="00DD70B1" w:rsidRPr="00421160" w:rsidRDefault="00DD70B1" w:rsidP="00DD70B1">
      <w:pPr>
        <w:autoSpaceDE w:val="0"/>
        <w:autoSpaceDN w:val="0"/>
        <w:adjustRightInd w:val="0"/>
        <w:jc w:val="both"/>
        <w:rPr>
          <w:sz w:val="26"/>
          <w:szCs w:val="26"/>
        </w:rPr>
      </w:pPr>
      <w:r w:rsidRPr="00421160">
        <w:rPr>
          <w:sz w:val="26"/>
          <w:szCs w:val="26"/>
        </w:rPr>
        <w:t xml:space="preserve">4. Провести ремонт системы водоснабжения, канализации и водоотведения. </w:t>
      </w:r>
    </w:p>
    <w:p w:rsidR="00DD70B1" w:rsidRPr="00421160" w:rsidRDefault="00DD70B1" w:rsidP="00DD70B1">
      <w:pPr>
        <w:autoSpaceDE w:val="0"/>
        <w:autoSpaceDN w:val="0"/>
        <w:adjustRightInd w:val="0"/>
        <w:jc w:val="both"/>
        <w:rPr>
          <w:sz w:val="26"/>
          <w:szCs w:val="26"/>
        </w:rPr>
      </w:pPr>
      <w:r w:rsidRPr="00421160">
        <w:rPr>
          <w:sz w:val="26"/>
          <w:szCs w:val="26"/>
        </w:rPr>
        <w:t>5. Замена напольной керамической плитки на пищеблоке.</w:t>
      </w:r>
    </w:p>
    <w:p w:rsidR="00DD70B1" w:rsidRPr="00421160" w:rsidRDefault="00DD70B1" w:rsidP="00DD70B1">
      <w:pPr>
        <w:autoSpaceDE w:val="0"/>
        <w:autoSpaceDN w:val="0"/>
        <w:adjustRightInd w:val="0"/>
        <w:jc w:val="both"/>
        <w:rPr>
          <w:sz w:val="26"/>
          <w:szCs w:val="26"/>
        </w:rPr>
      </w:pPr>
      <w:r w:rsidRPr="00421160">
        <w:rPr>
          <w:sz w:val="26"/>
          <w:szCs w:val="26"/>
        </w:rPr>
        <w:t>6. Ремонт ступеней и площадок запасных выходов.</w:t>
      </w:r>
    </w:p>
    <w:p w:rsidR="00DD70B1" w:rsidRPr="00421160" w:rsidRDefault="00DD70B1" w:rsidP="00DD70B1">
      <w:pPr>
        <w:autoSpaceDE w:val="0"/>
        <w:autoSpaceDN w:val="0"/>
        <w:adjustRightInd w:val="0"/>
        <w:jc w:val="both"/>
        <w:rPr>
          <w:sz w:val="26"/>
          <w:szCs w:val="26"/>
          <w:u w:val="single"/>
        </w:rPr>
      </w:pPr>
      <w:r w:rsidRPr="00421160">
        <w:rPr>
          <w:sz w:val="26"/>
          <w:szCs w:val="26"/>
        </w:rPr>
        <w:t>7. Ремонт фасада.</w:t>
      </w:r>
    </w:p>
    <w:p w:rsidR="00DD70B1" w:rsidRPr="00421160" w:rsidRDefault="00DD70B1" w:rsidP="00DD70B1">
      <w:pPr>
        <w:ind w:firstLine="680"/>
        <w:jc w:val="both"/>
        <w:rPr>
          <w:sz w:val="26"/>
          <w:szCs w:val="26"/>
          <w:u w:val="single"/>
        </w:rPr>
      </w:pPr>
      <w:r w:rsidRPr="00421160">
        <w:rPr>
          <w:sz w:val="26"/>
          <w:szCs w:val="26"/>
          <w:u w:val="single"/>
        </w:rPr>
        <w:t>МДОУ № 7 «Родничок», г</w:t>
      </w:r>
      <w:proofErr w:type="gramStart"/>
      <w:r w:rsidRPr="00421160">
        <w:rPr>
          <w:sz w:val="26"/>
          <w:szCs w:val="26"/>
          <w:u w:val="single"/>
        </w:rPr>
        <w:t>.С</w:t>
      </w:r>
      <w:proofErr w:type="gramEnd"/>
      <w:r w:rsidRPr="00421160">
        <w:rPr>
          <w:sz w:val="26"/>
          <w:szCs w:val="26"/>
          <w:u w:val="single"/>
        </w:rPr>
        <w:t>уоярви, ул. Лесная, 6:</w:t>
      </w:r>
    </w:p>
    <w:p w:rsidR="00DD70B1" w:rsidRPr="00421160" w:rsidRDefault="00DD70B1" w:rsidP="00DD70B1">
      <w:pPr>
        <w:autoSpaceDE w:val="0"/>
        <w:autoSpaceDN w:val="0"/>
        <w:adjustRightInd w:val="0"/>
        <w:jc w:val="both"/>
        <w:rPr>
          <w:sz w:val="26"/>
          <w:szCs w:val="26"/>
        </w:rPr>
      </w:pPr>
      <w:r w:rsidRPr="00421160">
        <w:rPr>
          <w:sz w:val="26"/>
          <w:szCs w:val="26"/>
        </w:rPr>
        <w:t xml:space="preserve">1.Выполнить устройство </w:t>
      </w:r>
      <w:proofErr w:type="spellStart"/>
      <w:r w:rsidRPr="00421160">
        <w:rPr>
          <w:sz w:val="26"/>
          <w:szCs w:val="26"/>
        </w:rPr>
        <w:t>отмостки</w:t>
      </w:r>
      <w:proofErr w:type="spellEnd"/>
      <w:r w:rsidRPr="00421160">
        <w:rPr>
          <w:sz w:val="26"/>
          <w:szCs w:val="26"/>
        </w:rPr>
        <w:t xml:space="preserve"> вокруг здания. </w:t>
      </w:r>
    </w:p>
    <w:p w:rsidR="00DD70B1" w:rsidRPr="00421160" w:rsidRDefault="00DD70B1" w:rsidP="00DD70B1">
      <w:pPr>
        <w:autoSpaceDE w:val="0"/>
        <w:autoSpaceDN w:val="0"/>
        <w:adjustRightInd w:val="0"/>
        <w:jc w:val="both"/>
        <w:rPr>
          <w:sz w:val="26"/>
          <w:szCs w:val="26"/>
        </w:rPr>
      </w:pPr>
      <w:r w:rsidRPr="00421160">
        <w:rPr>
          <w:sz w:val="26"/>
          <w:szCs w:val="26"/>
        </w:rPr>
        <w:t xml:space="preserve">2. Дощатые полы покрыть плитами ДВП, линолеумом. </w:t>
      </w:r>
    </w:p>
    <w:p w:rsidR="00DD70B1" w:rsidRPr="00421160" w:rsidRDefault="00DD70B1" w:rsidP="00DD70B1">
      <w:pPr>
        <w:autoSpaceDE w:val="0"/>
        <w:autoSpaceDN w:val="0"/>
        <w:adjustRightInd w:val="0"/>
        <w:jc w:val="both"/>
        <w:rPr>
          <w:sz w:val="26"/>
          <w:szCs w:val="26"/>
        </w:rPr>
      </w:pPr>
      <w:r w:rsidRPr="00421160">
        <w:rPr>
          <w:sz w:val="26"/>
          <w:szCs w:val="26"/>
        </w:rPr>
        <w:t xml:space="preserve">3. Заменить входные, запасные двери. </w:t>
      </w:r>
    </w:p>
    <w:p w:rsidR="00DD70B1" w:rsidRPr="00421160" w:rsidRDefault="00DD70B1" w:rsidP="00DD70B1">
      <w:pPr>
        <w:autoSpaceDE w:val="0"/>
        <w:autoSpaceDN w:val="0"/>
        <w:adjustRightInd w:val="0"/>
        <w:jc w:val="both"/>
        <w:rPr>
          <w:sz w:val="26"/>
          <w:szCs w:val="26"/>
        </w:rPr>
      </w:pPr>
      <w:r w:rsidRPr="00421160">
        <w:rPr>
          <w:sz w:val="26"/>
          <w:szCs w:val="26"/>
        </w:rPr>
        <w:t xml:space="preserve">4. Восстановить верхний бетонный слой на крыльцах запасных выходов. </w:t>
      </w:r>
    </w:p>
    <w:p w:rsidR="00DD70B1" w:rsidRPr="00421160" w:rsidRDefault="00DD70B1" w:rsidP="00DD70B1">
      <w:pPr>
        <w:autoSpaceDE w:val="0"/>
        <w:autoSpaceDN w:val="0"/>
        <w:adjustRightInd w:val="0"/>
        <w:jc w:val="both"/>
        <w:rPr>
          <w:sz w:val="26"/>
          <w:szCs w:val="26"/>
        </w:rPr>
      </w:pPr>
      <w:r w:rsidRPr="00421160">
        <w:rPr>
          <w:sz w:val="26"/>
          <w:szCs w:val="26"/>
        </w:rPr>
        <w:t>5. Провести ремонт системы канализации под фундаментом.</w:t>
      </w:r>
    </w:p>
    <w:p w:rsidR="00DD70B1" w:rsidRPr="00421160" w:rsidRDefault="00DD70B1" w:rsidP="00DD70B1">
      <w:pPr>
        <w:autoSpaceDE w:val="0"/>
        <w:autoSpaceDN w:val="0"/>
        <w:adjustRightInd w:val="0"/>
        <w:jc w:val="both"/>
        <w:rPr>
          <w:sz w:val="26"/>
          <w:szCs w:val="26"/>
        </w:rPr>
      </w:pPr>
      <w:r w:rsidRPr="00421160">
        <w:rPr>
          <w:sz w:val="26"/>
          <w:szCs w:val="26"/>
        </w:rPr>
        <w:t>6. Провести ремонт кровли.</w:t>
      </w:r>
    </w:p>
    <w:p w:rsidR="00DD70B1" w:rsidRPr="00421160" w:rsidRDefault="00DD70B1" w:rsidP="00DD70B1">
      <w:pPr>
        <w:autoSpaceDE w:val="0"/>
        <w:autoSpaceDN w:val="0"/>
        <w:adjustRightInd w:val="0"/>
        <w:ind w:firstLine="680"/>
        <w:rPr>
          <w:sz w:val="26"/>
          <w:szCs w:val="26"/>
          <w:u w:val="single"/>
        </w:rPr>
      </w:pPr>
      <w:r w:rsidRPr="00421160">
        <w:rPr>
          <w:sz w:val="26"/>
          <w:szCs w:val="26"/>
          <w:u w:val="single"/>
        </w:rPr>
        <w:t>Детский сад №26 п</w:t>
      </w:r>
      <w:proofErr w:type="gramStart"/>
      <w:r w:rsidRPr="00421160">
        <w:rPr>
          <w:sz w:val="26"/>
          <w:szCs w:val="26"/>
          <w:u w:val="single"/>
        </w:rPr>
        <w:t>.П</w:t>
      </w:r>
      <w:proofErr w:type="gramEnd"/>
      <w:r w:rsidRPr="00421160">
        <w:rPr>
          <w:sz w:val="26"/>
          <w:szCs w:val="26"/>
          <w:u w:val="single"/>
        </w:rPr>
        <w:t>оросозеро, п. Поросозеро, ул.Гагарина, 3:</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Швы между фундаментными блоками заполнить цементным раствором, восстановить отделочный слой цоколя.</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Произвести реконструкцию наружного слоя кладки. Наружные стены здания утеплять минеральными плитами для экономии энергоресурсов.</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Швы между плитами перекрытия заполнить цементным раствором, утеплять чердачное перекрытие.</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В бетонных полах восстановить верхний слой, керамическую плитку восстановить.</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Восстановить ступени лестничных маршей.</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 xml:space="preserve">Деревянные окна и двери поменять </w:t>
      </w:r>
      <w:proofErr w:type="gramStart"/>
      <w:r w:rsidRPr="00421160">
        <w:rPr>
          <w:rFonts w:ascii="Times New Roman" w:eastAsia="Times New Roman" w:hAnsi="Times New Roman" w:cs="Times New Roman"/>
          <w:sz w:val="26"/>
          <w:szCs w:val="26"/>
          <w:lang w:eastAsia="ru-RU"/>
        </w:rPr>
        <w:t>на</w:t>
      </w:r>
      <w:proofErr w:type="gramEnd"/>
      <w:r w:rsidRPr="00421160">
        <w:rPr>
          <w:rFonts w:ascii="Times New Roman" w:eastAsia="Times New Roman" w:hAnsi="Times New Roman" w:cs="Times New Roman"/>
          <w:sz w:val="26"/>
          <w:szCs w:val="26"/>
          <w:lang w:eastAsia="ru-RU"/>
        </w:rPr>
        <w:t xml:space="preserve"> пластиковые. Заменить входные двери </w:t>
      </w:r>
      <w:proofErr w:type="gramStart"/>
      <w:r w:rsidRPr="00421160">
        <w:rPr>
          <w:rFonts w:ascii="Times New Roman" w:eastAsia="Times New Roman" w:hAnsi="Times New Roman" w:cs="Times New Roman"/>
          <w:sz w:val="26"/>
          <w:szCs w:val="26"/>
          <w:lang w:eastAsia="ru-RU"/>
        </w:rPr>
        <w:t>на</w:t>
      </w:r>
      <w:proofErr w:type="gramEnd"/>
      <w:r w:rsidRPr="00421160">
        <w:rPr>
          <w:rFonts w:ascii="Times New Roman" w:eastAsia="Times New Roman" w:hAnsi="Times New Roman" w:cs="Times New Roman"/>
          <w:sz w:val="26"/>
          <w:szCs w:val="26"/>
          <w:lang w:eastAsia="ru-RU"/>
        </w:rPr>
        <w:t xml:space="preserve"> металлические.</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Заделать трещины и восстановить верхний слой на крыльцах выходов.</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Провести ремонт системы электроосвещения, полностью заменить электропроводку и светильники. Установить резервный кабель ввода в здание.</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Провести ремонт системы отопления и водоотведения.</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 xml:space="preserve">Отремонтировать кровлю, заменить </w:t>
      </w:r>
      <w:proofErr w:type="gramStart"/>
      <w:r w:rsidRPr="00421160">
        <w:rPr>
          <w:rFonts w:ascii="Times New Roman" w:eastAsia="Times New Roman" w:hAnsi="Times New Roman" w:cs="Times New Roman"/>
          <w:sz w:val="26"/>
          <w:szCs w:val="26"/>
          <w:lang w:eastAsia="ru-RU"/>
        </w:rPr>
        <w:t>на</w:t>
      </w:r>
      <w:proofErr w:type="gramEnd"/>
      <w:r w:rsidRPr="00421160">
        <w:rPr>
          <w:rFonts w:ascii="Times New Roman" w:eastAsia="Times New Roman" w:hAnsi="Times New Roman" w:cs="Times New Roman"/>
          <w:sz w:val="26"/>
          <w:szCs w:val="26"/>
          <w:lang w:eastAsia="ru-RU"/>
        </w:rPr>
        <w:t xml:space="preserve"> металлический </w:t>
      </w:r>
      <w:proofErr w:type="spellStart"/>
      <w:r w:rsidRPr="00421160">
        <w:rPr>
          <w:rFonts w:ascii="Times New Roman" w:eastAsia="Times New Roman" w:hAnsi="Times New Roman" w:cs="Times New Roman"/>
          <w:sz w:val="26"/>
          <w:szCs w:val="26"/>
          <w:lang w:eastAsia="ru-RU"/>
        </w:rPr>
        <w:t>профлист</w:t>
      </w:r>
      <w:proofErr w:type="spellEnd"/>
      <w:r w:rsidRPr="00421160">
        <w:rPr>
          <w:rFonts w:ascii="Times New Roman" w:eastAsia="Times New Roman" w:hAnsi="Times New Roman" w:cs="Times New Roman"/>
          <w:sz w:val="26"/>
          <w:szCs w:val="26"/>
          <w:lang w:eastAsia="ru-RU"/>
        </w:rPr>
        <w:t>, установить конек.</w:t>
      </w:r>
    </w:p>
    <w:p w:rsidR="00DD70B1" w:rsidRPr="00421160" w:rsidRDefault="00DD70B1" w:rsidP="00DD70B1">
      <w:pPr>
        <w:pStyle w:val="aff8"/>
        <w:numPr>
          <w:ilvl w:val="0"/>
          <w:numId w:val="7"/>
        </w:numPr>
        <w:ind w:left="0" w:firstLine="0"/>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Ремонт всех внутренних помещений.</w:t>
      </w:r>
    </w:p>
    <w:p w:rsidR="00BC3A22" w:rsidRPr="00421160" w:rsidRDefault="00BC3A22">
      <w:pPr>
        <w:tabs>
          <w:tab w:val="left" w:pos="0"/>
        </w:tabs>
        <w:jc w:val="center"/>
        <w:rPr>
          <w:b/>
          <w:i/>
          <w:sz w:val="26"/>
          <w:szCs w:val="26"/>
        </w:rPr>
      </w:pPr>
    </w:p>
    <w:p w:rsidR="00AB079D" w:rsidRPr="00421160" w:rsidRDefault="00FD4D8B">
      <w:pPr>
        <w:tabs>
          <w:tab w:val="left" w:pos="0"/>
        </w:tabs>
        <w:jc w:val="center"/>
        <w:rPr>
          <w:b/>
          <w:i/>
          <w:sz w:val="26"/>
          <w:szCs w:val="26"/>
        </w:rPr>
      </w:pPr>
      <w:r w:rsidRPr="00421160">
        <w:rPr>
          <w:b/>
          <w:i/>
          <w:sz w:val="26"/>
          <w:szCs w:val="26"/>
          <w:lang w:val="en-US"/>
        </w:rPr>
        <w:t>III</w:t>
      </w:r>
      <w:r w:rsidRPr="00421160">
        <w:rPr>
          <w:b/>
          <w:i/>
          <w:sz w:val="26"/>
          <w:szCs w:val="26"/>
        </w:rPr>
        <w:t>. Общее и дополнительное образование</w:t>
      </w:r>
    </w:p>
    <w:p w:rsidR="009B4911" w:rsidRPr="00421160" w:rsidRDefault="009B4911" w:rsidP="009B4911">
      <w:pPr>
        <w:pStyle w:val="affa"/>
        <w:ind w:firstLine="680"/>
        <w:outlineLvl w:val="0"/>
        <w:rPr>
          <w:b w:val="0"/>
          <w:sz w:val="26"/>
          <w:szCs w:val="26"/>
        </w:rPr>
      </w:pPr>
      <w:r w:rsidRPr="00421160">
        <w:rPr>
          <w:b w:val="0"/>
          <w:sz w:val="26"/>
          <w:szCs w:val="26"/>
        </w:rPr>
        <w:t xml:space="preserve">В Суоярвском муниципальном округе 7 общеобразовательных организаций, в которых обучается  </w:t>
      </w:r>
      <w:r w:rsidR="00DA5C3A" w:rsidRPr="00421160">
        <w:rPr>
          <w:b w:val="0"/>
          <w:sz w:val="26"/>
          <w:szCs w:val="26"/>
        </w:rPr>
        <w:t>1429</w:t>
      </w:r>
      <w:r w:rsidRPr="00421160">
        <w:rPr>
          <w:b w:val="0"/>
          <w:sz w:val="26"/>
          <w:szCs w:val="26"/>
        </w:rPr>
        <w:t xml:space="preserve"> учащихся. Во вторую смену обучается </w:t>
      </w:r>
      <w:r w:rsidR="00DA5C3A" w:rsidRPr="00421160">
        <w:rPr>
          <w:b w:val="0"/>
          <w:sz w:val="26"/>
          <w:szCs w:val="26"/>
        </w:rPr>
        <w:t>62</w:t>
      </w:r>
      <w:r w:rsidRPr="00421160">
        <w:rPr>
          <w:b w:val="0"/>
          <w:color w:val="FF0000"/>
          <w:sz w:val="26"/>
          <w:szCs w:val="26"/>
        </w:rPr>
        <w:t xml:space="preserve"> </w:t>
      </w:r>
      <w:r w:rsidRPr="00421160">
        <w:rPr>
          <w:b w:val="0"/>
          <w:sz w:val="26"/>
          <w:szCs w:val="26"/>
        </w:rPr>
        <w:t>человек</w:t>
      </w:r>
      <w:r w:rsidR="00DA5C3A" w:rsidRPr="00421160">
        <w:rPr>
          <w:b w:val="0"/>
          <w:sz w:val="26"/>
          <w:szCs w:val="26"/>
        </w:rPr>
        <w:t>а</w:t>
      </w:r>
      <w:r w:rsidRPr="00421160">
        <w:rPr>
          <w:b w:val="0"/>
          <w:sz w:val="26"/>
          <w:szCs w:val="26"/>
        </w:rPr>
        <w:t xml:space="preserve">, это на </w:t>
      </w:r>
      <w:r w:rsidR="00DA5C3A" w:rsidRPr="00421160">
        <w:rPr>
          <w:b w:val="0"/>
          <w:sz w:val="26"/>
          <w:szCs w:val="26"/>
        </w:rPr>
        <w:t>37</w:t>
      </w:r>
      <w:r w:rsidRPr="00421160">
        <w:rPr>
          <w:b w:val="0"/>
          <w:sz w:val="26"/>
          <w:szCs w:val="26"/>
        </w:rPr>
        <w:t xml:space="preserve"> % меньше в сравнении с прошлым годом</w:t>
      </w:r>
      <w:r w:rsidR="00DA5C3A" w:rsidRPr="00421160">
        <w:rPr>
          <w:b w:val="0"/>
          <w:sz w:val="26"/>
          <w:szCs w:val="26"/>
        </w:rPr>
        <w:t xml:space="preserve"> (2023-85 человек.)</w:t>
      </w:r>
      <w:r w:rsidRPr="00421160">
        <w:rPr>
          <w:b w:val="0"/>
          <w:sz w:val="26"/>
          <w:szCs w:val="26"/>
        </w:rPr>
        <w:t xml:space="preserve">.  </w:t>
      </w:r>
    </w:p>
    <w:p w:rsidR="00985799" w:rsidRPr="00421160" w:rsidRDefault="009B4911" w:rsidP="00385B5B">
      <w:pPr>
        <w:pStyle w:val="affa"/>
        <w:outlineLvl w:val="0"/>
        <w:rPr>
          <w:sz w:val="26"/>
          <w:szCs w:val="26"/>
        </w:rPr>
      </w:pPr>
      <w:r w:rsidRPr="00421160">
        <w:rPr>
          <w:b w:val="0"/>
          <w:sz w:val="26"/>
          <w:szCs w:val="26"/>
        </w:rPr>
        <w:t xml:space="preserve">          Сформированная сеть учреждений направлена на обеспечение доступности и качества образования, предоставляет возможности для развития способностей и талантов детей и молодежи округа. </w:t>
      </w:r>
      <w:proofErr w:type="gramStart"/>
      <w:r w:rsidRPr="00421160">
        <w:rPr>
          <w:b w:val="0"/>
          <w:sz w:val="26"/>
          <w:szCs w:val="26"/>
        </w:rPr>
        <w:t>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муниципального округа, прежде всего, в сельских, что связано с демографическими процессами в Суоярвском округе и миграцией населения.</w:t>
      </w:r>
      <w:r w:rsidR="00C73E6F" w:rsidRPr="00421160">
        <w:rPr>
          <w:b w:val="0"/>
          <w:sz w:val="26"/>
          <w:szCs w:val="26"/>
        </w:rPr>
        <w:t xml:space="preserve"> </w:t>
      </w:r>
      <w:proofErr w:type="gramEnd"/>
    </w:p>
    <w:p w:rsidR="00AB079D" w:rsidRPr="00421160" w:rsidRDefault="00143A81">
      <w:pPr>
        <w:tabs>
          <w:tab w:val="left" w:pos="0"/>
          <w:tab w:val="left" w:pos="677"/>
        </w:tabs>
        <w:jc w:val="both"/>
        <w:rPr>
          <w:bCs/>
          <w:sz w:val="26"/>
          <w:szCs w:val="26"/>
        </w:rPr>
      </w:pPr>
      <w:r w:rsidRPr="00421160">
        <w:rPr>
          <w:b/>
          <w:bCs/>
          <w:sz w:val="26"/>
          <w:szCs w:val="26"/>
        </w:rPr>
        <w:t xml:space="preserve">           12.  Исключен.</w:t>
      </w:r>
    </w:p>
    <w:p w:rsidR="003F660D" w:rsidRPr="00421160" w:rsidRDefault="003F660D" w:rsidP="003F660D">
      <w:pPr>
        <w:tabs>
          <w:tab w:val="left" w:pos="0"/>
          <w:tab w:val="left" w:pos="677"/>
        </w:tabs>
        <w:ind w:firstLine="720"/>
        <w:jc w:val="both"/>
        <w:rPr>
          <w:sz w:val="26"/>
          <w:szCs w:val="26"/>
        </w:rPr>
      </w:pPr>
      <w:r w:rsidRPr="00421160">
        <w:rPr>
          <w:b/>
          <w:bCs/>
          <w:sz w:val="26"/>
          <w:szCs w:val="26"/>
        </w:rPr>
        <w:lastRenderedPageBreak/>
        <w:t>13.</w:t>
      </w:r>
      <w:r w:rsidRPr="00421160">
        <w:rPr>
          <w:b/>
          <w:bCs/>
          <w:sz w:val="26"/>
          <w:szCs w:val="26"/>
        </w:rPr>
        <w:tab/>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rsidR="003F660D" w:rsidRPr="00421160" w:rsidRDefault="003F660D" w:rsidP="003F660D">
      <w:pPr>
        <w:ind w:firstLine="708"/>
        <w:jc w:val="both"/>
        <w:rPr>
          <w:sz w:val="26"/>
          <w:szCs w:val="26"/>
        </w:rPr>
      </w:pPr>
      <w:r w:rsidRPr="00421160">
        <w:rPr>
          <w:sz w:val="26"/>
          <w:szCs w:val="26"/>
        </w:rPr>
        <w:t xml:space="preserve">В 2024 году значение показателя составило 5,33 % (2023 год – 2,63 %). </w:t>
      </w:r>
    </w:p>
    <w:p w:rsidR="003F660D" w:rsidRPr="00421160" w:rsidRDefault="003F660D" w:rsidP="003F660D">
      <w:pPr>
        <w:ind w:firstLine="708"/>
        <w:jc w:val="both"/>
        <w:rPr>
          <w:sz w:val="26"/>
          <w:szCs w:val="26"/>
        </w:rPr>
      </w:pPr>
      <w:r w:rsidRPr="00421160">
        <w:rPr>
          <w:sz w:val="26"/>
          <w:szCs w:val="26"/>
        </w:rPr>
        <w:t xml:space="preserve">В 2024 году значение показателя сложилось из 4 выпускников </w:t>
      </w:r>
      <w:proofErr w:type="spellStart"/>
      <w:r w:rsidRPr="00421160">
        <w:rPr>
          <w:sz w:val="26"/>
          <w:szCs w:val="26"/>
        </w:rPr>
        <w:t>очно-заочной</w:t>
      </w:r>
      <w:proofErr w:type="spellEnd"/>
      <w:r w:rsidRPr="00421160">
        <w:rPr>
          <w:sz w:val="26"/>
          <w:szCs w:val="26"/>
        </w:rPr>
        <w:t xml:space="preserve"> формы обучения, которые не прошли ГИА и не получили аттестат.</w:t>
      </w:r>
    </w:p>
    <w:p w:rsidR="003F660D" w:rsidRPr="00421160" w:rsidRDefault="003F660D" w:rsidP="003F660D">
      <w:pPr>
        <w:ind w:firstLine="708"/>
        <w:jc w:val="both"/>
        <w:rPr>
          <w:b/>
          <w:bCs/>
          <w:sz w:val="26"/>
          <w:szCs w:val="26"/>
        </w:rPr>
      </w:pPr>
      <w:r w:rsidRPr="00421160">
        <w:rPr>
          <w:b/>
          <w:bCs/>
          <w:sz w:val="26"/>
          <w:szCs w:val="26"/>
        </w:rPr>
        <w:t>14.</w:t>
      </w:r>
      <w:r w:rsidRPr="00421160">
        <w:rPr>
          <w:b/>
          <w:bCs/>
          <w:sz w:val="26"/>
          <w:szCs w:val="26"/>
        </w:rPr>
        <w:tab/>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3F660D" w:rsidRPr="00421160" w:rsidRDefault="003F660D" w:rsidP="003F660D">
      <w:pPr>
        <w:tabs>
          <w:tab w:val="left" w:pos="0"/>
          <w:tab w:val="left" w:pos="677"/>
        </w:tabs>
        <w:ind w:firstLine="720"/>
        <w:jc w:val="both"/>
        <w:rPr>
          <w:sz w:val="26"/>
          <w:szCs w:val="26"/>
        </w:rPr>
      </w:pPr>
      <w:r w:rsidRPr="00421160">
        <w:rPr>
          <w:sz w:val="26"/>
          <w:szCs w:val="26"/>
        </w:rPr>
        <w:t xml:space="preserve">В 2024 году значение показателя составило 85,7 % (2023 год – 83,7 %). </w:t>
      </w:r>
    </w:p>
    <w:p w:rsidR="003F660D" w:rsidRPr="00421160" w:rsidRDefault="003F660D" w:rsidP="003F660D">
      <w:pPr>
        <w:tabs>
          <w:tab w:val="left" w:pos="0"/>
          <w:tab w:val="left" w:pos="677"/>
        </w:tabs>
        <w:ind w:firstLine="720"/>
        <w:jc w:val="both"/>
        <w:rPr>
          <w:sz w:val="26"/>
          <w:szCs w:val="26"/>
        </w:rPr>
      </w:pPr>
      <w:r w:rsidRPr="00421160">
        <w:rPr>
          <w:sz w:val="26"/>
          <w:szCs w:val="26"/>
        </w:rPr>
        <w:t>Значение показателя увеличилось в связи с проведенными в 202</w:t>
      </w:r>
      <w:r w:rsidR="00C73E6F" w:rsidRPr="00421160">
        <w:rPr>
          <w:sz w:val="26"/>
          <w:szCs w:val="26"/>
        </w:rPr>
        <w:t>3-2024</w:t>
      </w:r>
      <w:r w:rsidRPr="00421160">
        <w:rPr>
          <w:sz w:val="26"/>
          <w:szCs w:val="26"/>
        </w:rPr>
        <w:t xml:space="preserve"> году капитальными ремонтами зданий муниципальных общеобразовательных организаций и оснащением школ современными средствами обучения и воспитания, а также созданием во всех школах центров образования </w:t>
      </w:r>
      <w:proofErr w:type="spellStart"/>
      <w:proofErr w:type="gramStart"/>
      <w:r w:rsidRPr="00421160">
        <w:rPr>
          <w:sz w:val="26"/>
          <w:szCs w:val="26"/>
        </w:rPr>
        <w:t>естественно-научной</w:t>
      </w:r>
      <w:proofErr w:type="spellEnd"/>
      <w:proofErr w:type="gramEnd"/>
      <w:r w:rsidRPr="00421160">
        <w:rPr>
          <w:sz w:val="26"/>
          <w:szCs w:val="26"/>
        </w:rPr>
        <w:t xml:space="preserve"> и технологической направленностей «Точка роста».</w:t>
      </w:r>
    </w:p>
    <w:p w:rsidR="003F660D" w:rsidRPr="00421160" w:rsidRDefault="003F660D" w:rsidP="003F660D">
      <w:pPr>
        <w:tabs>
          <w:tab w:val="left" w:pos="0"/>
          <w:tab w:val="left" w:pos="677"/>
        </w:tabs>
        <w:ind w:firstLine="720"/>
        <w:jc w:val="both"/>
        <w:rPr>
          <w:sz w:val="26"/>
          <w:szCs w:val="26"/>
        </w:rPr>
      </w:pPr>
      <w:r w:rsidRPr="00421160">
        <w:rPr>
          <w:sz w:val="26"/>
          <w:szCs w:val="26"/>
        </w:rPr>
        <w:t>В 2024г. функционировало 7 школ, в 15 зданиях до 01.09.2024, а   затем после вывода из эксплуатации здания МОУ «</w:t>
      </w:r>
      <w:proofErr w:type="spellStart"/>
      <w:r w:rsidRPr="00421160">
        <w:rPr>
          <w:sz w:val="26"/>
          <w:szCs w:val="26"/>
        </w:rPr>
        <w:t>Кайпинская</w:t>
      </w:r>
      <w:proofErr w:type="spellEnd"/>
      <w:r w:rsidRPr="00421160">
        <w:rPr>
          <w:sz w:val="26"/>
          <w:szCs w:val="26"/>
        </w:rPr>
        <w:t xml:space="preserve"> начальная общеобразовательная школа-сад в 14 зданиях.  Плановые значения показателя на 2024-2026 годы определены с учетом того, что в двух зданиях из 14, это МОУ «</w:t>
      </w:r>
      <w:proofErr w:type="spellStart"/>
      <w:r w:rsidRPr="00421160">
        <w:rPr>
          <w:sz w:val="26"/>
          <w:szCs w:val="26"/>
        </w:rPr>
        <w:t>Поросозерская</w:t>
      </w:r>
      <w:proofErr w:type="spellEnd"/>
      <w:r w:rsidRPr="00421160">
        <w:rPr>
          <w:sz w:val="26"/>
          <w:szCs w:val="26"/>
        </w:rPr>
        <w:t xml:space="preserve"> СОШ», п. </w:t>
      </w:r>
      <w:proofErr w:type="spellStart"/>
      <w:r w:rsidRPr="00421160">
        <w:rPr>
          <w:sz w:val="26"/>
          <w:szCs w:val="26"/>
        </w:rPr>
        <w:t>Гумарино</w:t>
      </w:r>
      <w:proofErr w:type="spellEnd"/>
      <w:r w:rsidRPr="00421160">
        <w:rPr>
          <w:sz w:val="26"/>
          <w:szCs w:val="26"/>
        </w:rPr>
        <w:t xml:space="preserve">, ул. Центральная, 23 – отсутствует централизованное отопление, водоснабжение и канализация и МОУ </w:t>
      </w:r>
      <w:proofErr w:type="spellStart"/>
      <w:r w:rsidRPr="00421160">
        <w:rPr>
          <w:sz w:val="26"/>
          <w:szCs w:val="26"/>
        </w:rPr>
        <w:t>Лоймольская</w:t>
      </w:r>
      <w:proofErr w:type="spellEnd"/>
      <w:r w:rsidRPr="00421160">
        <w:rPr>
          <w:sz w:val="26"/>
          <w:szCs w:val="26"/>
        </w:rPr>
        <w:t xml:space="preserve"> СОШ, п. </w:t>
      </w:r>
      <w:proofErr w:type="spellStart"/>
      <w:r w:rsidRPr="00421160">
        <w:rPr>
          <w:sz w:val="26"/>
          <w:szCs w:val="26"/>
        </w:rPr>
        <w:t>Пийтсиеки</w:t>
      </w:r>
      <w:proofErr w:type="spellEnd"/>
      <w:r w:rsidRPr="00421160">
        <w:rPr>
          <w:sz w:val="26"/>
          <w:szCs w:val="26"/>
        </w:rPr>
        <w:t xml:space="preserve">, пер. </w:t>
      </w:r>
      <w:proofErr w:type="gramStart"/>
      <w:r w:rsidRPr="00421160">
        <w:rPr>
          <w:sz w:val="26"/>
          <w:szCs w:val="26"/>
        </w:rPr>
        <w:t>Школьный</w:t>
      </w:r>
      <w:proofErr w:type="gramEnd"/>
      <w:r w:rsidRPr="00421160">
        <w:rPr>
          <w:sz w:val="26"/>
          <w:szCs w:val="26"/>
        </w:rPr>
        <w:t xml:space="preserve">, 17в отсутствует централизованное водоснабжение и канализация. </w:t>
      </w:r>
    </w:p>
    <w:p w:rsidR="003F660D" w:rsidRPr="00421160" w:rsidRDefault="003F660D" w:rsidP="003F660D">
      <w:pPr>
        <w:tabs>
          <w:tab w:val="left" w:pos="0"/>
          <w:tab w:val="left" w:pos="677"/>
        </w:tabs>
        <w:ind w:firstLine="720"/>
        <w:jc w:val="both"/>
        <w:rPr>
          <w:b/>
          <w:bCs/>
          <w:sz w:val="26"/>
          <w:szCs w:val="26"/>
        </w:rPr>
      </w:pPr>
      <w:r w:rsidRPr="00421160">
        <w:rPr>
          <w:b/>
          <w:bCs/>
          <w:sz w:val="26"/>
          <w:szCs w:val="26"/>
        </w:rPr>
        <w:t>15.</w:t>
      </w:r>
      <w:r w:rsidRPr="00421160">
        <w:rPr>
          <w:b/>
          <w:bCs/>
          <w:sz w:val="26"/>
          <w:szCs w:val="26"/>
        </w:rPr>
        <w:tab/>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3F660D" w:rsidRPr="00421160" w:rsidRDefault="003F660D" w:rsidP="003F660D">
      <w:pPr>
        <w:ind w:firstLine="540"/>
        <w:jc w:val="both"/>
        <w:rPr>
          <w:sz w:val="26"/>
          <w:szCs w:val="26"/>
        </w:rPr>
      </w:pPr>
      <w:r w:rsidRPr="00421160">
        <w:rPr>
          <w:sz w:val="26"/>
          <w:szCs w:val="26"/>
        </w:rPr>
        <w:t>Значение показ</w:t>
      </w:r>
      <w:r w:rsidR="00E8392C">
        <w:rPr>
          <w:sz w:val="26"/>
          <w:szCs w:val="26"/>
        </w:rPr>
        <w:t>ателя за 2024 год составило 85,71</w:t>
      </w:r>
      <w:r w:rsidRPr="00421160">
        <w:rPr>
          <w:sz w:val="26"/>
          <w:szCs w:val="26"/>
        </w:rPr>
        <w:t xml:space="preserve"> % (2023 год – 100 %). Значение показателя уменьшилось в связи с тем, что в 2022-2023 годах были произведены капитальные ремонты 6 зданий в 5 общеобразовательных организациях.</w:t>
      </w:r>
    </w:p>
    <w:p w:rsidR="003F660D" w:rsidRPr="00421160" w:rsidRDefault="003F660D" w:rsidP="003F660D">
      <w:pPr>
        <w:ind w:firstLine="540"/>
        <w:jc w:val="both"/>
        <w:rPr>
          <w:sz w:val="26"/>
          <w:szCs w:val="26"/>
        </w:rPr>
      </w:pPr>
      <w:r w:rsidRPr="00421160">
        <w:rPr>
          <w:sz w:val="26"/>
          <w:szCs w:val="26"/>
        </w:rPr>
        <w:t>Администрацией ежегодно проводится работа в рамках полномочий по содержанию зданий общеобразовательных организаций и обустройству прилегающих к ним территорий.</w:t>
      </w:r>
    </w:p>
    <w:p w:rsidR="003F660D" w:rsidRPr="00421160" w:rsidRDefault="003F660D" w:rsidP="003F660D">
      <w:pPr>
        <w:ind w:firstLine="540"/>
        <w:jc w:val="both"/>
        <w:rPr>
          <w:sz w:val="26"/>
          <w:szCs w:val="26"/>
        </w:rPr>
      </w:pPr>
      <w:r w:rsidRPr="00421160">
        <w:rPr>
          <w:sz w:val="26"/>
          <w:szCs w:val="26"/>
        </w:rPr>
        <w:t xml:space="preserve"> В 2024 г. функционировало 7 школ, в 15 зданиях до 01.09.2024, а   затем после вывода из эксплуатации здания МОУ «</w:t>
      </w:r>
      <w:proofErr w:type="spellStart"/>
      <w:r w:rsidRPr="00421160">
        <w:rPr>
          <w:sz w:val="26"/>
          <w:szCs w:val="26"/>
        </w:rPr>
        <w:t>Кайпинская</w:t>
      </w:r>
      <w:proofErr w:type="spellEnd"/>
      <w:r w:rsidRPr="00421160">
        <w:rPr>
          <w:sz w:val="26"/>
          <w:szCs w:val="26"/>
        </w:rPr>
        <w:t xml:space="preserve"> </w:t>
      </w:r>
      <w:proofErr w:type="spellStart"/>
      <w:proofErr w:type="gramStart"/>
      <w:r w:rsidRPr="00421160">
        <w:rPr>
          <w:sz w:val="26"/>
          <w:szCs w:val="26"/>
        </w:rPr>
        <w:t>НОШ-сад</w:t>
      </w:r>
      <w:proofErr w:type="spellEnd"/>
      <w:proofErr w:type="gramEnd"/>
      <w:r w:rsidRPr="00421160">
        <w:rPr>
          <w:sz w:val="26"/>
          <w:szCs w:val="26"/>
        </w:rPr>
        <w:t xml:space="preserve">» в 14 зданиях. В 2022-2023 г.г. проведены капитальные ремонты  6 зданий в 5 школах: </w:t>
      </w:r>
      <w:proofErr w:type="gramStart"/>
      <w:r w:rsidRPr="00421160">
        <w:rPr>
          <w:sz w:val="26"/>
          <w:szCs w:val="26"/>
        </w:rPr>
        <w:t>МОУ «</w:t>
      </w:r>
      <w:proofErr w:type="spellStart"/>
      <w:r w:rsidRPr="00421160">
        <w:rPr>
          <w:sz w:val="26"/>
          <w:szCs w:val="26"/>
        </w:rPr>
        <w:t>Суоярвская</w:t>
      </w:r>
      <w:proofErr w:type="spellEnd"/>
      <w:r w:rsidRPr="00421160">
        <w:rPr>
          <w:sz w:val="26"/>
          <w:szCs w:val="26"/>
        </w:rPr>
        <w:t xml:space="preserve"> СОШ» (г. Суоярви, ул. Победы, 40), МОУ </w:t>
      </w:r>
      <w:proofErr w:type="spellStart"/>
      <w:r w:rsidRPr="00421160">
        <w:rPr>
          <w:sz w:val="26"/>
          <w:szCs w:val="26"/>
        </w:rPr>
        <w:t>Вешкельская</w:t>
      </w:r>
      <w:proofErr w:type="spellEnd"/>
      <w:r w:rsidRPr="00421160">
        <w:rPr>
          <w:sz w:val="26"/>
          <w:szCs w:val="26"/>
        </w:rPr>
        <w:t xml:space="preserve"> средняя школа (с. </w:t>
      </w:r>
      <w:proofErr w:type="spellStart"/>
      <w:r w:rsidRPr="00421160">
        <w:rPr>
          <w:sz w:val="26"/>
          <w:szCs w:val="26"/>
        </w:rPr>
        <w:t>Вешкелица</w:t>
      </w:r>
      <w:proofErr w:type="spellEnd"/>
      <w:r w:rsidRPr="00421160">
        <w:rPr>
          <w:sz w:val="26"/>
          <w:szCs w:val="26"/>
        </w:rPr>
        <w:t xml:space="preserve">, ул. Гагарина, 4), МОУ </w:t>
      </w:r>
      <w:proofErr w:type="spellStart"/>
      <w:r w:rsidRPr="00421160">
        <w:rPr>
          <w:sz w:val="26"/>
          <w:szCs w:val="26"/>
        </w:rPr>
        <w:t>Найстенъярвская</w:t>
      </w:r>
      <w:proofErr w:type="spellEnd"/>
      <w:r w:rsidRPr="00421160">
        <w:rPr>
          <w:sz w:val="26"/>
          <w:szCs w:val="26"/>
        </w:rPr>
        <w:t xml:space="preserve"> СОШ (п. </w:t>
      </w:r>
      <w:proofErr w:type="spellStart"/>
      <w:r w:rsidRPr="00421160">
        <w:rPr>
          <w:sz w:val="26"/>
          <w:szCs w:val="26"/>
        </w:rPr>
        <w:t>Найстенъярви</w:t>
      </w:r>
      <w:proofErr w:type="spellEnd"/>
      <w:r w:rsidRPr="00421160">
        <w:rPr>
          <w:sz w:val="26"/>
          <w:szCs w:val="26"/>
        </w:rPr>
        <w:t>, ул. Ленина, 2)9, МОУ «</w:t>
      </w:r>
      <w:proofErr w:type="spellStart"/>
      <w:r w:rsidRPr="00421160">
        <w:rPr>
          <w:sz w:val="26"/>
          <w:szCs w:val="26"/>
        </w:rPr>
        <w:t>Поросозерская</w:t>
      </w:r>
      <w:proofErr w:type="spellEnd"/>
      <w:r w:rsidRPr="00421160">
        <w:rPr>
          <w:sz w:val="26"/>
          <w:szCs w:val="26"/>
        </w:rPr>
        <w:t xml:space="preserve"> СОШ» (п. Поросозеро, ул. Комсомольская, 9, ул. Больничная, 1а4, МОУ «</w:t>
      </w:r>
      <w:proofErr w:type="spellStart"/>
      <w:r w:rsidRPr="00421160">
        <w:rPr>
          <w:sz w:val="26"/>
          <w:szCs w:val="26"/>
        </w:rPr>
        <w:t>Кайпинская</w:t>
      </w:r>
      <w:proofErr w:type="spellEnd"/>
      <w:r w:rsidRPr="00421160">
        <w:rPr>
          <w:sz w:val="26"/>
          <w:szCs w:val="26"/>
        </w:rPr>
        <w:t xml:space="preserve"> </w:t>
      </w:r>
      <w:proofErr w:type="spellStart"/>
      <w:r w:rsidRPr="00421160">
        <w:rPr>
          <w:sz w:val="26"/>
          <w:szCs w:val="26"/>
        </w:rPr>
        <w:t>НОШ-сад</w:t>
      </w:r>
      <w:proofErr w:type="spellEnd"/>
      <w:r w:rsidRPr="00421160">
        <w:rPr>
          <w:sz w:val="26"/>
          <w:szCs w:val="26"/>
        </w:rPr>
        <w:t xml:space="preserve">» (г. Суоярви, ул. </w:t>
      </w:r>
      <w:proofErr w:type="spellStart"/>
      <w:r w:rsidRPr="00421160">
        <w:rPr>
          <w:sz w:val="26"/>
          <w:szCs w:val="26"/>
        </w:rPr>
        <w:t>Суоярвское</w:t>
      </w:r>
      <w:proofErr w:type="spellEnd"/>
      <w:r w:rsidRPr="00421160">
        <w:rPr>
          <w:sz w:val="26"/>
          <w:szCs w:val="26"/>
        </w:rPr>
        <w:t xml:space="preserve"> шоссе, 164а).</w:t>
      </w:r>
      <w:proofErr w:type="gramEnd"/>
      <w:r w:rsidRPr="00421160">
        <w:rPr>
          <w:sz w:val="26"/>
          <w:szCs w:val="26"/>
        </w:rPr>
        <w:t xml:space="preserve"> Одному зданию МОУ «</w:t>
      </w:r>
      <w:proofErr w:type="spellStart"/>
      <w:r w:rsidRPr="00421160">
        <w:rPr>
          <w:sz w:val="26"/>
          <w:szCs w:val="26"/>
        </w:rPr>
        <w:t>Суоярвская</w:t>
      </w:r>
      <w:proofErr w:type="spellEnd"/>
      <w:r w:rsidRPr="00421160">
        <w:rPr>
          <w:sz w:val="26"/>
          <w:szCs w:val="26"/>
        </w:rPr>
        <w:t xml:space="preserve"> СОШ» (г. Суоярви, ул. Ленина, 28) и одному зданию МОУ </w:t>
      </w:r>
      <w:proofErr w:type="spellStart"/>
      <w:r w:rsidRPr="00421160">
        <w:rPr>
          <w:sz w:val="26"/>
          <w:szCs w:val="26"/>
        </w:rPr>
        <w:t>Лоймольская</w:t>
      </w:r>
      <w:proofErr w:type="spellEnd"/>
      <w:r w:rsidRPr="00421160">
        <w:rPr>
          <w:sz w:val="26"/>
          <w:szCs w:val="26"/>
        </w:rPr>
        <w:t xml:space="preserve"> СОШ (п. </w:t>
      </w:r>
      <w:proofErr w:type="spellStart"/>
      <w:r w:rsidRPr="00421160">
        <w:rPr>
          <w:sz w:val="26"/>
          <w:szCs w:val="26"/>
        </w:rPr>
        <w:t>Леппясюрья</w:t>
      </w:r>
      <w:proofErr w:type="spellEnd"/>
      <w:r w:rsidRPr="00421160">
        <w:rPr>
          <w:sz w:val="26"/>
          <w:szCs w:val="26"/>
        </w:rPr>
        <w:t>, ул. Строительная, 23) капремонт не требуется в связи с планируемым выводом из эксплуатации. Также  с 01.09.2024 изъято 1 здание МОУ «</w:t>
      </w:r>
      <w:proofErr w:type="spellStart"/>
      <w:r w:rsidRPr="00421160">
        <w:rPr>
          <w:sz w:val="26"/>
          <w:szCs w:val="26"/>
        </w:rPr>
        <w:t>Кайпинская</w:t>
      </w:r>
      <w:proofErr w:type="spellEnd"/>
      <w:r w:rsidRPr="00421160">
        <w:rPr>
          <w:sz w:val="26"/>
          <w:szCs w:val="26"/>
        </w:rPr>
        <w:t xml:space="preserve"> </w:t>
      </w:r>
      <w:proofErr w:type="spellStart"/>
      <w:proofErr w:type="gramStart"/>
      <w:r w:rsidRPr="00421160">
        <w:rPr>
          <w:sz w:val="26"/>
          <w:szCs w:val="26"/>
        </w:rPr>
        <w:t>НОШ-сад</w:t>
      </w:r>
      <w:proofErr w:type="spellEnd"/>
      <w:proofErr w:type="gramEnd"/>
      <w:r w:rsidRPr="00421160">
        <w:rPr>
          <w:sz w:val="26"/>
          <w:szCs w:val="26"/>
        </w:rPr>
        <w:t xml:space="preserve">» (г. </w:t>
      </w:r>
      <w:proofErr w:type="spellStart"/>
      <w:r w:rsidRPr="00421160">
        <w:rPr>
          <w:sz w:val="26"/>
          <w:szCs w:val="26"/>
        </w:rPr>
        <w:t>суоярви</w:t>
      </w:r>
      <w:proofErr w:type="spellEnd"/>
      <w:r w:rsidRPr="00421160">
        <w:rPr>
          <w:sz w:val="26"/>
          <w:szCs w:val="26"/>
        </w:rPr>
        <w:t xml:space="preserve">, ул. </w:t>
      </w:r>
      <w:proofErr w:type="spellStart"/>
      <w:r w:rsidRPr="00421160">
        <w:rPr>
          <w:sz w:val="26"/>
          <w:szCs w:val="26"/>
        </w:rPr>
        <w:t>Суоярвское</w:t>
      </w:r>
      <w:proofErr w:type="spellEnd"/>
      <w:r w:rsidRPr="00421160">
        <w:rPr>
          <w:sz w:val="26"/>
          <w:szCs w:val="26"/>
        </w:rPr>
        <w:t xml:space="preserve"> шоссе, 164).  Таким образом, на 2024 г. остается потребность в капремонтах 6 зданий из 14. Требуется капремонт следующим ОО: МОУ «</w:t>
      </w:r>
      <w:proofErr w:type="spellStart"/>
      <w:r w:rsidRPr="00421160">
        <w:rPr>
          <w:sz w:val="26"/>
          <w:szCs w:val="26"/>
        </w:rPr>
        <w:t>Поросозерская</w:t>
      </w:r>
      <w:proofErr w:type="spellEnd"/>
      <w:r w:rsidRPr="00421160">
        <w:rPr>
          <w:sz w:val="26"/>
          <w:szCs w:val="26"/>
        </w:rPr>
        <w:t xml:space="preserve"> СОШ» - 2, МОУ </w:t>
      </w:r>
      <w:proofErr w:type="spellStart"/>
      <w:r w:rsidRPr="00421160">
        <w:rPr>
          <w:sz w:val="26"/>
          <w:szCs w:val="26"/>
        </w:rPr>
        <w:t>Лоймольская</w:t>
      </w:r>
      <w:proofErr w:type="spellEnd"/>
      <w:r w:rsidRPr="00421160">
        <w:rPr>
          <w:sz w:val="26"/>
          <w:szCs w:val="26"/>
        </w:rPr>
        <w:t xml:space="preserve"> СОШ - 3, МОУ </w:t>
      </w:r>
      <w:proofErr w:type="spellStart"/>
      <w:r w:rsidRPr="00421160">
        <w:rPr>
          <w:sz w:val="26"/>
          <w:szCs w:val="26"/>
        </w:rPr>
        <w:t>Лахколампинская</w:t>
      </w:r>
      <w:proofErr w:type="spellEnd"/>
      <w:r w:rsidRPr="00421160">
        <w:rPr>
          <w:sz w:val="26"/>
          <w:szCs w:val="26"/>
        </w:rPr>
        <w:t xml:space="preserve"> СОШ-1.</w:t>
      </w:r>
    </w:p>
    <w:p w:rsidR="003F660D" w:rsidRPr="00421160" w:rsidRDefault="003F660D" w:rsidP="003F660D">
      <w:pPr>
        <w:ind w:firstLine="540"/>
        <w:jc w:val="both"/>
        <w:rPr>
          <w:b/>
          <w:sz w:val="26"/>
          <w:szCs w:val="26"/>
        </w:rPr>
      </w:pPr>
      <w:r w:rsidRPr="00421160">
        <w:rPr>
          <w:sz w:val="26"/>
          <w:szCs w:val="26"/>
        </w:rPr>
        <w:t>В 2025-2026 г.г. будут функционировать 7 школ в 14 зданиях. Одно здание МОУ «</w:t>
      </w:r>
      <w:proofErr w:type="spellStart"/>
      <w:r w:rsidRPr="00421160">
        <w:rPr>
          <w:sz w:val="26"/>
          <w:szCs w:val="26"/>
        </w:rPr>
        <w:t>Суоярвская</w:t>
      </w:r>
      <w:proofErr w:type="spellEnd"/>
      <w:r w:rsidRPr="00421160">
        <w:rPr>
          <w:sz w:val="26"/>
          <w:szCs w:val="26"/>
        </w:rPr>
        <w:t xml:space="preserve"> СОШ» (г. Суоярви, ул. Ленина, 28) будет выведено из эксплуатации, в связи с вводом в эксплуатацию новой школы на 330 мест по адресу: г. Суоярви, ул. Победы, 40А. Таким образом, на 2025-2026 г.г. остается потребность в капремонтах 6 зданий из 14, что составляет 42,8%.</w:t>
      </w:r>
    </w:p>
    <w:p w:rsidR="003F660D" w:rsidRPr="00421160" w:rsidRDefault="003F660D" w:rsidP="003F660D">
      <w:pPr>
        <w:ind w:firstLine="708"/>
        <w:jc w:val="both"/>
        <w:rPr>
          <w:bCs/>
          <w:sz w:val="26"/>
          <w:szCs w:val="26"/>
        </w:rPr>
      </w:pPr>
      <w:r w:rsidRPr="00421160">
        <w:rPr>
          <w:b/>
          <w:bCs/>
          <w:sz w:val="26"/>
          <w:szCs w:val="26"/>
        </w:rPr>
        <w:t xml:space="preserve">16. Доля детей первой и второй групп здоровья в общей </w:t>
      </w:r>
      <w:proofErr w:type="gramStart"/>
      <w:r w:rsidRPr="00421160">
        <w:rPr>
          <w:b/>
          <w:bCs/>
          <w:sz w:val="26"/>
          <w:szCs w:val="26"/>
        </w:rPr>
        <w:t>численности</w:t>
      </w:r>
      <w:proofErr w:type="gramEnd"/>
      <w:r w:rsidRPr="00421160">
        <w:rPr>
          <w:b/>
          <w:bCs/>
          <w:sz w:val="26"/>
          <w:szCs w:val="26"/>
        </w:rPr>
        <w:t xml:space="preserve"> обучающихся в муниципальных общеобразовательных учреждениях</w:t>
      </w:r>
    </w:p>
    <w:p w:rsidR="003F660D" w:rsidRPr="00421160" w:rsidRDefault="003F660D" w:rsidP="003F660D">
      <w:pPr>
        <w:tabs>
          <w:tab w:val="left" w:pos="0"/>
          <w:tab w:val="left" w:pos="677"/>
        </w:tabs>
        <w:ind w:firstLine="720"/>
        <w:jc w:val="both"/>
        <w:rPr>
          <w:rFonts w:eastAsiaTheme="minorHAnsi"/>
          <w:sz w:val="26"/>
          <w:szCs w:val="26"/>
          <w:lang w:eastAsia="en-US"/>
        </w:rPr>
      </w:pPr>
      <w:r w:rsidRPr="00421160">
        <w:rPr>
          <w:rFonts w:eastAsiaTheme="minorHAnsi"/>
          <w:sz w:val="26"/>
          <w:szCs w:val="26"/>
          <w:lang w:eastAsia="en-US"/>
        </w:rPr>
        <w:lastRenderedPageBreak/>
        <w:t xml:space="preserve">В 2024 году доля детей первой и второй групп здоровья в общей </w:t>
      </w:r>
      <w:proofErr w:type="gramStart"/>
      <w:r w:rsidRPr="00421160">
        <w:rPr>
          <w:rFonts w:eastAsiaTheme="minorHAnsi"/>
          <w:sz w:val="26"/>
          <w:szCs w:val="26"/>
          <w:lang w:eastAsia="en-US"/>
        </w:rPr>
        <w:t>численности</w:t>
      </w:r>
      <w:proofErr w:type="gramEnd"/>
      <w:r w:rsidRPr="00421160">
        <w:rPr>
          <w:rFonts w:eastAsiaTheme="minorHAnsi"/>
          <w:sz w:val="26"/>
          <w:szCs w:val="26"/>
          <w:lang w:eastAsia="en-US"/>
        </w:rPr>
        <w:t xml:space="preserve"> обучающихся в муниципальных общеобразовательных организациях в сравнении с 2023 годом 80,9%) увеличилась на 19 %  и  составила 99,2 %.</w:t>
      </w:r>
    </w:p>
    <w:p w:rsidR="003F660D" w:rsidRPr="00421160" w:rsidRDefault="00423ACD" w:rsidP="003F660D">
      <w:pPr>
        <w:tabs>
          <w:tab w:val="left" w:pos="0"/>
          <w:tab w:val="left" w:pos="677"/>
        </w:tabs>
        <w:ind w:firstLine="720"/>
        <w:jc w:val="both"/>
        <w:rPr>
          <w:rFonts w:eastAsiaTheme="minorHAnsi"/>
          <w:sz w:val="26"/>
          <w:szCs w:val="26"/>
          <w:lang w:eastAsia="en-US"/>
        </w:rPr>
      </w:pPr>
      <w:r>
        <w:rPr>
          <w:rFonts w:eastAsiaTheme="minorHAnsi"/>
          <w:sz w:val="26"/>
          <w:szCs w:val="26"/>
          <w:lang w:eastAsia="en-US"/>
        </w:rPr>
        <w:t>Увеличение</w:t>
      </w:r>
      <w:r w:rsidR="003F660D" w:rsidRPr="00421160">
        <w:rPr>
          <w:rFonts w:eastAsiaTheme="minorHAnsi"/>
          <w:sz w:val="26"/>
          <w:szCs w:val="26"/>
          <w:lang w:eastAsia="en-US"/>
        </w:rPr>
        <w:t xml:space="preserve"> произошло</w:t>
      </w:r>
      <w:r>
        <w:rPr>
          <w:rFonts w:eastAsiaTheme="minorHAnsi"/>
          <w:sz w:val="26"/>
          <w:szCs w:val="26"/>
          <w:lang w:eastAsia="en-US"/>
        </w:rPr>
        <w:t xml:space="preserve"> в связи с исполнением</w:t>
      </w:r>
      <w:r w:rsidR="003F660D" w:rsidRPr="00421160">
        <w:rPr>
          <w:rFonts w:eastAsiaTheme="minorHAnsi"/>
          <w:sz w:val="26"/>
          <w:szCs w:val="26"/>
          <w:lang w:eastAsia="en-US"/>
        </w:rPr>
        <w:t xml:space="preserve"> администраци</w:t>
      </w:r>
      <w:r>
        <w:rPr>
          <w:rFonts w:eastAsiaTheme="minorHAnsi"/>
          <w:sz w:val="26"/>
          <w:szCs w:val="26"/>
          <w:lang w:eastAsia="en-US"/>
        </w:rPr>
        <w:t xml:space="preserve">ей </w:t>
      </w:r>
      <w:r w:rsidR="003F660D" w:rsidRPr="00421160">
        <w:rPr>
          <w:rFonts w:eastAsiaTheme="minorHAnsi"/>
          <w:sz w:val="26"/>
          <w:szCs w:val="26"/>
          <w:lang w:eastAsia="en-US"/>
        </w:rPr>
        <w:t xml:space="preserve">полномочий по развитию физической культуры и массового спорта, по пропаганде здорового образа жизни и массового спорта, приобщению жителей округа к регулярным занятиям физической культурой, </w:t>
      </w:r>
      <w:r w:rsidR="00FD0A8C">
        <w:rPr>
          <w:rFonts w:eastAsiaTheme="minorHAnsi"/>
          <w:sz w:val="26"/>
          <w:szCs w:val="26"/>
          <w:lang w:eastAsia="en-US"/>
        </w:rPr>
        <w:t xml:space="preserve">а также </w:t>
      </w:r>
      <w:r w:rsidR="003F660D" w:rsidRPr="00421160">
        <w:rPr>
          <w:rFonts w:eastAsiaTheme="minorHAnsi"/>
          <w:sz w:val="26"/>
          <w:szCs w:val="26"/>
          <w:lang w:eastAsia="en-US"/>
        </w:rPr>
        <w:t xml:space="preserve">развитию инфраструктуры спорта. </w:t>
      </w:r>
    </w:p>
    <w:p w:rsidR="003F660D" w:rsidRPr="00421160" w:rsidRDefault="003F660D" w:rsidP="003F660D">
      <w:pPr>
        <w:tabs>
          <w:tab w:val="left" w:pos="0"/>
          <w:tab w:val="left" w:pos="677"/>
        </w:tabs>
        <w:ind w:firstLine="720"/>
        <w:jc w:val="both"/>
        <w:rPr>
          <w:rFonts w:eastAsiaTheme="minorHAnsi"/>
          <w:sz w:val="26"/>
          <w:szCs w:val="26"/>
          <w:lang w:eastAsia="en-US"/>
        </w:rPr>
      </w:pPr>
      <w:r w:rsidRPr="00421160">
        <w:rPr>
          <w:rFonts w:eastAsiaTheme="minorHAnsi"/>
          <w:sz w:val="26"/>
          <w:szCs w:val="26"/>
          <w:lang w:eastAsia="en-US"/>
        </w:rPr>
        <w:t xml:space="preserve">Для сохранения положительной динамики со стороны образовательных организаций, педагогических коллективов необходимо усилить профилактическую  работу, направленную на пропаганду здорового образа жизни, на своевременное проведение прививок и медицинских осмотров, совершенствовать системы физического развития и отдыха школьников, организовывать спортивные мероприятия, спартакиады, конкурсы различного уровня, создавать в общеобразовательных организациях оптимальную систему организации питания. </w:t>
      </w:r>
    </w:p>
    <w:p w:rsidR="003F660D" w:rsidRPr="00421160" w:rsidRDefault="003F660D" w:rsidP="003F660D">
      <w:pPr>
        <w:tabs>
          <w:tab w:val="left" w:pos="0"/>
          <w:tab w:val="left" w:pos="677"/>
        </w:tabs>
        <w:ind w:firstLine="720"/>
        <w:jc w:val="both"/>
        <w:rPr>
          <w:b/>
          <w:bCs/>
          <w:sz w:val="26"/>
          <w:szCs w:val="26"/>
        </w:rPr>
      </w:pPr>
      <w:r w:rsidRPr="00421160">
        <w:rPr>
          <w:b/>
          <w:bCs/>
          <w:sz w:val="26"/>
          <w:szCs w:val="26"/>
        </w:rPr>
        <w:t>17.</w:t>
      </w:r>
      <w:r w:rsidRPr="00421160">
        <w:rPr>
          <w:b/>
          <w:bCs/>
          <w:sz w:val="26"/>
          <w:szCs w:val="26"/>
        </w:rPr>
        <w:tab/>
        <w:t xml:space="preserve">Доля обучающихся в муниципальных общеобразовательных учреждениях, занимающихся во вторую (третью) смену, в общей </w:t>
      </w:r>
      <w:proofErr w:type="gramStart"/>
      <w:r w:rsidRPr="00421160">
        <w:rPr>
          <w:b/>
          <w:bCs/>
          <w:sz w:val="26"/>
          <w:szCs w:val="26"/>
        </w:rPr>
        <w:t>численности</w:t>
      </w:r>
      <w:proofErr w:type="gramEnd"/>
      <w:r w:rsidRPr="00421160">
        <w:rPr>
          <w:b/>
          <w:bCs/>
          <w:sz w:val="26"/>
          <w:szCs w:val="26"/>
        </w:rPr>
        <w:t xml:space="preserve"> обучающихся в муниципальных общеобразовательных учреждениях</w:t>
      </w:r>
    </w:p>
    <w:p w:rsidR="003F660D" w:rsidRPr="00421160" w:rsidRDefault="003F660D" w:rsidP="003F660D">
      <w:pPr>
        <w:ind w:firstLine="709"/>
        <w:jc w:val="both"/>
        <w:rPr>
          <w:sz w:val="26"/>
          <w:szCs w:val="26"/>
          <w:lang w:eastAsia="en-US"/>
        </w:rPr>
      </w:pPr>
      <w:r w:rsidRPr="00421160">
        <w:rPr>
          <w:sz w:val="26"/>
          <w:szCs w:val="26"/>
          <w:lang w:eastAsia="en-US"/>
        </w:rPr>
        <w:t>В 2024 году значение показателя составило 4,72 % (2023 год – 5,70 %)</w:t>
      </w:r>
    </w:p>
    <w:p w:rsidR="003F660D" w:rsidRPr="00421160" w:rsidRDefault="003F660D" w:rsidP="003F660D">
      <w:pPr>
        <w:ind w:firstLine="709"/>
        <w:jc w:val="both"/>
        <w:rPr>
          <w:sz w:val="26"/>
          <w:szCs w:val="26"/>
          <w:lang w:eastAsia="en-US"/>
        </w:rPr>
      </w:pPr>
      <w:r w:rsidRPr="00421160">
        <w:rPr>
          <w:sz w:val="26"/>
          <w:szCs w:val="26"/>
          <w:lang w:eastAsia="en-US"/>
        </w:rPr>
        <w:t>В целях сокращения доли обучающихся в муниципальных общеобразовательных учреждениях, занимающихся во вторую смену (обучающихся в третью смену нет), реализуются следующие меры:</w:t>
      </w:r>
    </w:p>
    <w:p w:rsidR="003F660D" w:rsidRPr="00421160" w:rsidRDefault="003F660D" w:rsidP="003F660D">
      <w:pPr>
        <w:ind w:firstLine="709"/>
        <w:jc w:val="both"/>
        <w:rPr>
          <w:sz w:val="26"/>
          <w:szCs w:val="26"/>
        </w:rPr>
      </w:pPr>
      <w:r w:rsidRPr="00421160">
        <w:rPr>
          <w:sz w:val="26"/>
          <w:szCs w:val="26"/>
          <w:lang w:eastAsia="en-US"/>
        </w:rPr>
        <w:t xml:space="preserve">- строительство новой школы в </w:t>
      </w:r>
      <w:proofErr w:type="gramStart"/>
      <w:r w:rsidRPr="00421160">
        <w:rPr>
          <w:sz w:val="26"/>
          <w:szCs w:val="26"/>
          <w:lang w:eastAsia="en-US"/>
        </w:rPr>
        <w:t>г</w:t>
      </w:r>
      <w:proofErr w:type="gramEnd"/>
      <w:r w:rsidRPr="00421160">
        <w:rPr>
          <w:sz w:val="26"/>
          <w:szCs w:val="26"/>
          <w:lang w:eastAsia="en-US"/>
        </w:rPr>
        <w:t xml:space="preserve">. Суоярви на 330. В связи с вводом нового здания в эксплуатацию с 03 февраля 2025 обучающиеся во вторую смену отсутствуют, в </w:t>
      </w:r>
      <w:proofErr w:type="gramStart"/>
      <w:r w:rsidRPr="00421160">
        <w:rPr>
          <w:sz w:val="26"/>
          <w:szCs w:val="26"/>
          <w:lang w:eastAsia="en-US"/>
        </w:rPr>
        <w:t>связи</w:t>
      </w:r>
      <w:proofErr w:type="gramEnd"/>
      <w:r w:rsidRPr="00421160">
        <w:rPr>
          <w:sz w:val="26"/>
          <w:szCs w:val="26"/>
          <w:lang w:eastAsia="en-US"/>
        </w:rPr>
        <w:t xml:space="preserve"> с чем плановый показатель на 2025</w:t>
      </w:r>
      <w:r w:rsidR="00FD0A8C">
        <w:rPr>
          <w:sz w:val="26"/>
          <w:szCs w:val="26"/>
          <w:lang w:eastAsia="en-US"/>
        </w:rPr>
        <w:t>- 2027</w:t>
      </w:r>
      <w:r w:rsidRPr="00421160">
        <w:rPr>
          <w:sz w:val="26"/>
          <w:szCs w:val="26"/>
          <w:lang w:eastAsia="en-US"/>
        </w:rPr>
        <w:t xml:space="preserve"> год</w:t>
      </w:r>
      <w:r w:rsidR="00FD0A8C">
        <w:rPr>
          <w:sz w:val="26"/>
          <w:szCs w:val="26"/>
          <w:lang w:eastAsia="en-US"/>
        </w:rPr>
        <w:t>а</w:t>
      </w:r>
      <w:r w:rsidRPr="00421160">
        <w:rPr>
          <w:sz w:val="26"/>
          <w:szCs w:val="26"/>
          <w:lang w:eastAsia="en-US"/>
        </w:rPr>
        <w:t xml:space="preserve"> установлен на уровне 0%.</w:t>
      </w:r>
    </w:p>
    <w:p w:rsidR="003F660D" w:rsidRPr="00421160" w:rsidRDefault="003F660D" w:rsidP="003F660D">
      <w:pPr>
        <w:tabs>
          <w:tab w:val="left" w:pos="0"/>
        </w:tabs>
        <w:ind w:firstLine="720"/>
        <w:jc w:val="both"/>
        <w:rPr>
          <w:b/>
          <w:bCs/>
          <w:sz w:val="26"/>
          <w:szCs w:val="26"/>
        </w:rPr>
      </w:pPr>
      <w:r w:rsidRPr="00421160">
        <w:rPr>
          <w:b/>
          <w:bCs/>
          <w:sz w:val="26"/>
          <w:szCs w:val="26"/>
        </w:rPr>
        <w:t>18.</w:t>
      </w:r>
      <w:r w:rsidRPr="00421160">
        <w:rPr>
          <w:b/>
          <w:bCs/>
          <w:sz w:val="26"/>
          <w:szCs w:val="26"/>
        </w:rPr>
        <w:tab/>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3F660D" w:rsidRPr="00421160" w:rsidRDefault="003F660D" w:rsidP="003F660D">
      <w:pPr>
        <w:ind w:firstLine="708"/>
        <w:jc w:val="both"/>
        <w:rPr>
          <w:sz w:val="26"/>
          <w:szCs w:val="26"/>
        </w:rPr>
      </w:pPr>
      <w:proofErr w:type="gramStart"/>
      <w:r w:rsidRPr="00421160">
        <w:rPr>
          <w:sz w:val="26"/>
          <w:szCs w:val="26"/>
        </w:rPr>
        <w:t xml:space="preserve">Расчет расходов бюджета на общее образование на 1 обучающегося в муниципальных образовательных организациях Суоярвского муниципального округа произведен согласно бюджетным ассигнованиям, утвержденным решением Совета Суоярвского муниципального округа  от 26.12.2023 № 226 «О бюджете Суоярвского муниципального округа на 2024 год и на плановый период 2025 и 2026 годов» и прогнозной численности обучающихся (показатели прогноза социально-экономического развития общего и дошкольного образования до 2025 года). </w:t>
      </w:r>
      <w:proofErr w:type="gramEnd"/>
    </w:p>
    <w:p w:rsidR="003F660D" w:rsidRPr="00421160" w:rsidRDefault="003F660D" w:rsidP="003F660D">
      <w:pPr>
        <w:ind w:firstLine="708"/>
        <w:jc w:val="both"/>
        <w:rPr>
          <w:sz w:val="26"/>
          <w:szCs w:val="26"/>
        </w:rPr>
      </w:pPr>
      <w:r w:rsidRPr="00421160">
        <w:rPr>
          <w:sz w:val="26"/>
          <w:szCs w:val="26"/>
        </w:rPr>
        <w:t xml:space="preserve">В расчете на 1 обучающегося расходы бюджета составили  248,7 тысяч  рублей в год. Снизились по сравнению с 2023 годом на 18 %. </w:t>
      </w:r>
    </w:p>
    <w:p w:rsidR="003F660D" w:rsidRPr="00421160" w:rsidRDefault="003F660D" w:rsidP="003F660D">
      <w:pPr>
        <w:ind w:firstLine="708"/>
        <w:jc w:val="both"/>
        <w:rPr>
          <w:sz w:val="26"/>
          <w:szCs w:val="26"/>
        </w:rPr>
      </w:pPr>
      <w:r w:rsidRPr="00421160">
        <w:rPr>
          <w:sz w:val="26"/>
          <w:szCs w:val="26"/>
        </w:rPr>
        <w:t xml:space="preserve">Данный показатель характеризует общий объем расходов, направляемых муниципальным образованием на реализацию общего образования в расчете на одного обучающегося. </w:t>
      </w:r>
    </w:p>
    <w:p w:rsidR="003F660D" w:rsidRPr="00421160" w:rsidRDefault="003F660D" w:rsidP="003F660D">
      <w:pPr>
        <w:ind w:firstLine="708"/>
        <w:jc w:val="both"/>
        <w:rPr>
          <w:sz w:val="26"/>
          <w:szCs w:val="26"/>
        </w:rPr>
      </w:pPr>
      <w:r w:rsidRPr="00421160">
        <w:rPr>
          <w:sz w:val="26"/>
          <w:szCs w:val="26"/>
        </w:rPr>
        <w:t>В объеме расходов на общее образование учитываются средства республиканского бюджета, поступившие средства субсидий за счет средств федерального бюджета, средства местных бюджетов и прочих источников. Снижение показателя в 2024 году произошло по той причине, что в 2022 - 2023 году проводились работы за счет средств федерального и республиканского бюджетов по капитальному ремонту общеобразовательных учреждений и работа по оснащению образовательных организаций новым учебным и компьютерным оборудованием, обновлению фондов школьных библиотек, приобретению мебели, спортивного инвентаря, оборудования для пищеблоков и медицинских кабинетов, что значительно увеличило расходы бюджета в 2022-2023 г.г. на общее образование на 1 обучающегося в муниципальных образовательных организациях Суоярвского муниципального округа. В 2024 году эти работы были завершены.</w:t>
      </w:r>
    </w:p>
    <w:p w:rsidR="00F408AA" w:rsidRDefault="003F660D" w:rsidP="00D16AB4">
      <w:pPr>
        <w:ind w:firstLine="708"/>
        <w:jc w:val="both"/>
        <w:rPr>
          <w:sz w:val="26"/>
          <w:szCs w:val="26"/>
        </w:rPr>
      </w:pPr>
      <w:r w:rsidRPr="00421160">
        <w:rPr>
          <w:sz w:val="26"/>
          <w:szCs w:val="26"/>
        </w:rPr>
        <w:t xml:space="preserve">В плановом периоде для обеспечения доступности качественного образования и эффективного использования бюджетных средств администрации Суоярвского муниципального округа необходимо продолжить работу по развитию сети </w:t>
      </w:r>
      <w:r w:rsidRPr="00421160">
        <w:rPr>
          <w:sz w:val="26"/>
          <w:szCs w:val="26"/>
        </w:rPr>
        <w:lastRenderedPageBreak/>
        <w:t>общеобразовательных учреждений в соответствии с современными требованиями по предоставлению качественного образования.</w:t>
      </w:r>
    </w:p>
    <w:p w:rsidR="00D22FFB" w:rsidRPr="00421160" w:rsidRDefault="00D22FFB" w:rsidP="00D16AB4">
      <w:pPr>
        <w:ind w:firstLine="708"/>
        <w:jc w:val="both"/>
        <w:rPr>
          <w:sz w:val="26"/>
          <w:szCs w:val="26"/>
        </w:rPr>
      </w:pPr>
    </w:p>
    <w:p w:rsidR="00F408AA" w:rsidRPr="00421160" w:rsidRDefault="00F408AA" w:rsidP="00F408AA">
      <w:pPr>
        <w:ind w:right="-284" w:firstLine="567"/>
        <w:jc w:val="center"/>
        <w:rPr>
          <w:b/>
          <w:i/>
          <w:sz w:val="26"/>
          <w:szCs w:val="26"/>
        </w:rPr>
      </w:pPr>
      <w:r w:rsidRPr="00421160">
        <w:rPr>
          <w:b/>
          <w:i/>
          <w:sz w:val="26"/>
          <w:szCs w:val="26"/>
        </w:rPr>
        <w:t>Дополнительное образование</w:t>
      </w:r>
    </w:p>
    <w:p w:rsidR="00F408AA" w:rsidRPr="00421160" w:rsidRDefault="00F408AA" w:rsidP="00F408AA">
      <w:pPr>
        <w:pStyle w:val="affa"/>
        <w:ind w:firstLine="680"/>
        <w:outlineLvl w:val="0"/>
        <w:rPr>
          <w:b w:val="0"/>
          <w:sz w:val="26"/>
          <w:szCs w:val="26"/>
        </w:rPr>
      </w:pPr>
      <w:r w:rsidRPr="00421160">
        <w:rPr>
          <w:b w:val="0"/>
          <w:sz w:val="26"/>
          <w:szCs w:val="26"/>
        </w:rPr>
        <w:t>В округе функционируют 2 учреждения дополнительного образования - МОУ ДО «Детская школа искусств» г</w:t>
      </w:r>
      <w:proofErr w:type="gramStart"/>
      <w:r w:rsidRPr="00421160">
        <w:rPr>
          <w:b w:val="0"/>
          <w:sz w:val="26"/>
          <w:szCs w:val="26"/>
        </w:rPr>
        <w:t>.С</w:t>
      </w:r>
      <w:proofErr w:type="gramEnd"/>
      <w:r w:rsidRPr="00421160">
        <w:rPr>
          <w:b w:val="0"/>
          <w:sz w:val="26"/>
          <w:szCs w:val="26"/>
        </w:rPr>
        <w:t xml:space="preserve">уоярви и МБУ ДО </w:t>
      </w:r>
      <w:proofErr w:type="spellStart"/>
      <w:r w:rsidRPr="00421160">
        <w:rPr>
          <w:b w:val="0"/>
          <w:sz w:val="26"/>
          <w:szCs w:val="26"/>
        </w:rPr>
        <w:t>Суоярвская</w:t>
      </w:r>
      <w:proofErr w:type="spellEnd"/>
      <w:r w:rsidRPr="00421160">
        <w:rPr>
          <w:b w:val="0"/>
          <w:sz w:val="26"/>
          <w:szCs w:val="26"/>
        </w:rPr>
        <w:t xml:space="preserve"> спортивная школа. По состоянию на 01.01.2025 </w:t>
      </w:r>
      <w:proofErr w:type="gramStart"/>
      <w:r w:rsidRPr="00421160">
        <w:rPr>
          <w:b w:val="0"/>
          <w:sz w:val="26"/>
          <w:szCs w:val="26"/>
        </w:rPr>
        <w:t>г. достигнут охват</w:t>
      </w:r>
      <w:proofErr w:type="gramEnd"/>
      <w:r w:rsidRPr="00421160">
        <w:rPr>
          <w:b w:val="0"/>
          <w:sz w:val="26"/>
          <w:szCs w:val="26"/>
        </w:rPr>
        <w:t xml:space="preserve"> в 76 % детей дополнительным образованием.</w:t>
      </w:r>
    </w:p>
    <w:p w:rsidR="00F408AA" w:rsidRPr="00421160" w:rsidRDefault="00F408AA" w:rsidP="00F408AA">
      <w:pPr>
        <w:pStyle w:val="affa"/>
        <w:ind w:firstLine="708"/>
        <w:outlineLvl w:val="0"/>
        <w:rPr>
          <w:b w:val="0"/>
          <w:sz w:val="26"/>
          <w:szCs w:val="26"/>
        </w:rPr>
      </w:pPr>
      <w:r w:rsidRPr="00421160">
        <w:rPr>
          <w:b w:val="0"/>
          <w:sz w:val="26"/>
          <w:szCs w:val="26"/>
        </w:rPr>
        <w:t>На территории Суоярвского муниципального округа 1540 детей получают услуги дополнительного образования, из них  544 детей занимаются в «МОУ ДО «Детская школа искусств» г</w:t>
      </w:r>
      <w:proofErr w:type="gramStart"/>
      <w:r w:rsidRPr="00421160">
        <w:rPr>
          <w:b w:val="0"/>
          <w:sz w:val="26"/>
          <w:szCs w:val="26"/>
        </w:rPr>
        <w:t>.С</w:t>
      </w:r>
      <w:proofErr w:type="gramEnd"/>
      <w:r w:rsidRPr="00421160">
        <w:rPr>
          <w:b w:val="0"/>
          <w:sz w:val="26"/>
          <w:szCs w:val="26"/>
        </w:rPr>
        <w:t xml:space="preserve">уоярви, - 337 обучающихся в </w:t>
      </w:r>
      <w:proofErr w:type="spellStart"/>
      <w:r w:rsidRPr="00421160">
        <w:rPr>
          <w:b w:val="0"/>
          <w:sz w:val="26"/>
          <w:szCs w:val="26"/>
        </w:rPr>
        <w:t>Суоярвской</w:t>
      </w:r>
      <w:proofErr w:type="spellEnd"/>
      <w:r w:rsidRPr="00421160">
        <w:rPr>
          <w:b w:val="0"/>
          <w:sz w:val="26"/>
          <w:szCs w:val="26"/>
        </w:rPr>
        <w:t xml:space="preserve"> спортивной школе, 659 детей занимаются по программам дополнительного образования в образовательных организациях округа (технической направленности - 83 детей, </w:t>
      </w:r>
      <w:proofErr w:type="spellStart"/>
      <w:r w:rsidRPr="00421160">
        <w:rPr>
          <w:b w:val="0"/>
          <w:sz w:val="26"/>
          <w:szCs w:val="26"/>
        </w:rPr>
        <w:t>естественно-научной</w:t>
      </w:r>
      <w:proofErr w:type="spellEnd"/>
      <w:r w:rsidRPr="00421160">
        <w:rPr>
          <w:b w:val="0"/>
          <w:sz w:val="26"/>
          <w:szCs w:val="26"/>
        </w:rPr>
        <w:t xml:space="preserve"> направленности- 56 детей, художественной направленности - 92 ребенка, физкультурно-спортивной - 180 детей, социально-гуманитарной - 170 детей, туристско-краеведческой - </w:t>
      </w:r>
      <w:proofErr w:type="gramStart"/>
      <w:r w:rsidRPr="00421160">
        <w:rPr>
          <w:b w:val="0"/>
          <w:sz w:val="26"/>
          <w:szCs w:val="26"/>
        </w:rPr>
        <w:t xml:space="preserve">78 детей). </w:t>
      </w:r>
      <w:proofErr w:type="gramEnd"/>
    </w:p>
    <w:p w:rsidR="00F408AA" w:rsidRPr="00421160" w:rsidRDefault="00F408AA" w:rsidP="00F408AA">
      <w:pPr>
        <w:pStyle w:val="affa"/>
        <w:ind w:firstLine="708"/>
        <w:outlineLvl w:val="0"/>
        <w:rPr>
          <w:b w:val="0"/>
          <w:sz w:val="26"/>
          <w:szCs w:val="26"/>
        </w:rPr>
      </w:pPr>
      <w:r w:rsidRPr="00421160">
        <w:rPr>
          <w:b w:val="0"/>
          <w:sz w:val="26"/>
          <w:szCs w:val="26"/>
        </w:rPr>
        <w:t>В МОУ ДО «Детская школа искусств» г</w:t>
      </w:r>
      <w:proofErr w:type="gramStart"/>
      <w:r w:rsidRPr="00421160">
        <w:rPr>
          <w:b w:val="0"/>
          <w:sz w:val="26"/>
          <w:szCs w:val="26"/>
        </w:rPr>
        <w:t>.С</w:t>
      </w:r>
      <w:proofErr w:type="gramEnd"/>
      <w:r w:rsidRPr="00421160">
        <w:rPr>
          <w:b w:val="0"/>
          <w:sz w:val="26"/>
          <w:szCs w:val="26"/>
        </w:rPr>
        <w:t>уоярви  вместе с основными программами  разработаны и реализуются 4 сетевые программы в образовательных организациях округа («Роспись», «Юный художник», «</w:t>
      </w:r>
      <w:proofErr w:type="spellStart"/>
      <w:r w:rsidRPr="00421160">
        <w:rPr>
          <w:b w:val="0"/>
          <w:sz w:val="26"/>
          <w:szCs w:val="26"/>
        </w:rPr>
        <w:t>Театралочка</w:t>
      </w:r>
      <w:proofErr w:type="spellEnd"/>
      <w:r w:rsidRPr="00421160">
        <w:rPr>
          <w:b w:val="0"/>
          <w:sz w:val="26"/>
          <w:szCs w:val="26"/>
        </w:rPr>
        <w:t>», «Родной край»).</w:t>
      </w:r>
    </w:p>
    <w:p w:rsidR="00122472" w:rsidRPr="00421160" w:rsidRDefault="00122472" w:rsidP="00122472">
      <w:pPr>
        <w:pStyle w:val="affa"/>
        <w:ind w:firstLine="708"/>
        <w:outlineLvl w:val="0"/>
        <w:rPr>
          <w:b w:val="0"/>
          <w:sz w:val="26"/>
          <w:szCs w:val="26"/>
        </w:rPr>
      </w:pPr>
      <w:r w:rsidRPr="00421160">
        <w:rPr>
          <w:b w:val="0"/>
          <w:sz w:val="26"/>
          <w:szCs w:val="26"/>
        </w:rPr>
        <w:t xml:space="preserve">В </w:t>
      </w:r>
      <w:proofErr w:type="spellStart"/>
      <w:r w:rsidRPr="00421160">
        <w:rPr>
          <w:b w:val="0"/>
          <w:sz w:val="26"/>
          <w:szCs w:val="26"/>
        </w:rPr>
        <w:t>Суоярвской</w:t>
      </w:r>
      <w:proofErr w:type="spellEnd"/>
      <w:r w:rsidRPr="00421160">
        <w:rPr>
          <w:b w:val="0"/>
          <w:sz w:val="26"/>
          <w:szCs w:val="26"/>
        </w:rPr>
        <w:t xml:space="preserve"> спортивной школе разработаны и реализуются дополнительные образовательные программы спортивной подготовки по виду спорта: «Баскетбол», «Плавание», «Лыжные гонки», «Футбол», «Спортивная гимнастика», «Пауэрлифтинг», «Бокс».</w:t>
      </w:r>
    </w:p>
    <w:p w:rsidR="003F660D" w:rsidRPr="00421160" w:rsidRDefault="003F660D" w:rsidP="003F660D">
      <w:pPr>
        <w:tabs>
          <w:tab w:val="left" w:pos="0"/>
          <w:tab w:val="left" w:pos="677"/>
        </w:tabs>
        <w:jc w:val="both"/>
        <w:rPr>
          <w:bCs/>
          <w:sz w:val="26"/>
          <w:szCs w:val="26"/>
        </w:rPr>
      </w:pPr>
      <w:r w:rsidRPr="00421160">
        <w:rPr>
          <w:b/>
          <w:bCs/>
          <w:sz w:val="26"/>
          <w:szCs w:val="26"/>
        </w:rPr>
        <w:tab/>
        <w:t>19.</w:t>
      </w:r>
      <w:r w:rsidRPr="00421160">
        <w:rPr>
          <w:b/>
          <w:bCs/>
          <w:sz w:val="26"/>
          <w:szCs w:val="26"/>
        </w:rPr>
        <w:tab/>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p w:rsidR="003F660D" w:rsidRPr="00421160" w:rsidRDefault="003F660D" w:rsidP="003F660D">
      <w:pPr>
        <w:ind w:firstLine="709"/>
        <w:jc w:val="both"/>
        <w:rPr>
          <w:bCs/>
          <w:kern w:val="2"/>
          <w:sz w:val="26"/>
          <w:szCs w:val="26"/>
        </w:rPr>
      </w:pPr>
      <w:r w:rsidRPr="00421160">
        <w:rPr>
          <w:bCs/>
          <w:kern w:val="2"/>
          <w:sz w:val="26"/>
          <w:szCs w:val="26"/>
        </w:rPr>
        <w:t>В 2024 году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составила 76 % (в 2023 году – 78 %). Снижение показателя обусловлено общим снижением числа детей в возрасте 5-18 лет в округе, связанной с миграцией населения.</w:t>
      </w:r>
    </w:p>
    <w:p w:rsidR="003F660D" w:rsidRPr="00421160" w:rsidRDefault="003F660D" w:rsidP="003F660D">
      <w:pPr>
        <w:ind w:firstLine="709"/>
        <w:jc w:val="both"/>
        <w:rPr>
          <w:bCs/>
          <w:kern w:val="2"/>
          <w:sz w:val="26"/>
          <w:szCs w:val="26"/>
        </w:rPr>
      </w:pPr>
      <w:r w:rsidRPr="00421160">
        <w:rPr>
          <w:bCs/>
          <w:kern w:val="2"/>
          <w:sz w:val="26"/>
          <w:szCs w:val="26"/>
        </w:rPr>
        <w:t xml:space="preserve">Охват  детей в возрасте 5 - 18 лет дополнительным образованием </w:t>
      </w:r>
      <w:r w:rsidRPr="00421160">
        <w:rPr>
          <w:kern w:val="2"/>
          <w:sz w:val="26"/>
          <w:szCs w:val="26"/>
        </w:rPr>
        <w:t xml:space="preserve">обусловлен  обновлением содержания дополнительных общеобразовательных программ и форматов предоставления услуг дополнительного образования (краткосрочных, </w:t>
      </w:r>
      <w:proofErr w:type="spellStart"/>
      <w:r w:rsidRPr="00421160">
        <w:rPr>
          <w:kern w:val="2"/>
          <w:sz w:val="26"/>
          <w:szCs w:val="26"/>
        </w:rPr>
        <w:t>разноуровневых</w:t>
      </w:r>
      <w:proofErr w:type="spellEnd"/>
      <w:r w:rsidRPr="00421160">
        <w:rPr>
          <w:kern w:val="2"/>
          <w:sz w:val="26"/>
          <w:szCs w:val="26"/>
        </w:rPr>
        <w:t xml:space="preserve">, модульных, </w:t>
      </w:r>
      <w:proofErr w:type="spellStart"/>
      <w:r w:rsidRPr="00421160">
        <w:rPr>
          <w:kern w:val="2"/>
          <w:sz w:val="26"/>
          <w:szCs w:val="26"/>
        </w:rPr>
        <w:t>общеразвивающих</w:t>
      </w:r>
      <w:proofErr w:type="spellEnd"/>
      <w:r w:rsidRPr="00421160">
        <w:rPr>
          <w:kern w:val="2"/>
          <w:sz w:val="26"/>
          <w:szCs w:val="26"/>
        </w:rPr>
        <w:t xml:space="preserve">, </w:t>
      </w:r>
      <w:proofErr w:type="spellStart"/>
      <w:r w:rsidRPr="00421160">
        <w:rPr>
          <w:kern w:val="2"/>
          <w:sz w:val="26"/>
          <w:szCs w:val="26"/>
        </w:rPr>
        <w:t>предпрофессиональных</w:t>
      </w:r>
      <w:proofErr w:type="spellEnd"/>
      <w:r w:rsidRPr="00421160">
        <w:rPr>
          <w:kern w:val="2"/>
          <w:sz w:val="26"/>
          <w:szCs w:val="26"/>
        </w:rPr>
        <w:t>, сетевых, адаптированных программ спортивной подготовки) по 6 направленностям дополнительного образования (</w:t>
      </w:r>
      <w:proofErr w:type="gramStart"/>
      <w:r w:rsidRPr="00421160">
        <w:rPr>
          <w:kern w:val="2"/>
          <w:sz w:val="26"/>
          <w:szCs w:val="26"/>
        </w:rPr>
        <w:t>художественная</w:t>
      </w:r>
      <w:proofErr w:type="gramEnd"/>
      <w:r w:rsidRPr="00421160">
        <w:rPr>
          <w:kern w:val="2"/>
          <w:sz w:val="26"/>
          <w:szCs w:val="26"/>
        </w:rPr>
        <w:t>, техническая, физкультурно-спортивная, социально-гуманитарная, естественнонаучная, туристско-краеведческая). Также в округе сохранена и действует многовариантная система дополнительного образования детей - система персонифицированного финансирования дополнительного образования (ПФДО).</w:t>
      </w:r>
    </w:p>
    <w:p w:rsidR="003F660D" w:rsidRPr="00421160" w:rsidRDefault="003F660D" w:rsidP="00D16AB4">
      <w:pPr>
        <w:ind w:firstLine="709"/>
        <w:jc w:val="both"/>
        <w:rPr>
          <w:sz w:val="26"/>
          <w:szCs w:val="26"/>
        </w:rPr>
      </w:pPr>
      <w:r w:rsidRPr="00421160">
        <w:rPr>
          <w:kern w:val="2"/>
          <w:sz w:val="26"/>
          <w:szCs w:val="26"/>
        </w:rPr>
        <w:t>Значения показателя на 2025-2027 годы спрогнозированы с учетом дальнейшей реализации вышеуказанных мероприятий и показателей национального проекта «Молодежь и дети».</w:t>
      </w:r>
      <w:r w:rsidR="00D16AB4" w:rsidRPr="00421160">
        <w:rPr>
          <w:sz w:val="26"/>
          <w:szCs w:val="26"/>
        </w:rPr>
        <w:t xml:space="preserve"> </w:t>
      </w:r>
    </w:p>
    <w:p w:rsidR="00AB079D" w:rsidRPr="00421160" w:rsidRDefault="00FD4D8B">
      <w:pPr>
        <w:tabs>
          <w:tab w:val="left" w:pos="0"/>
        </w:tabs>
        <w:jc w:val="center"/>
        <w:rPr>
          <w:sz w:val="26"/>
          <w:szCs w:val="26"/>
        </w:rPr>
      </w:pPr>
      <w:r w:rsidRPr="00421160">
        <w:rPr>
          <w:b/>
          <w:i/>
          <w:sz w:val="26"/>
          <w:szCs w:val="26"/>
          <w:lang w:val="en-US"/>
        </w:rPr>
        <w:t>IV</w:t>
      </w:r>
      <w:r w:rsidRPr="00421160">
        <w:rPr>
          <w:b/>
          <w:i/>
          <w:sz w:val="26"/>
          <w:szCs w:val="26"/>
        </w:rPr>
        <w:t>. Культура</w:t>
      </w:r>
    </w:p>
    <w:p w:rsidR="00A7544B" w:rsidRPr="00421160" w:rsidRDefault="00A7544B" w:rsidP="00A7544B">
      <w:pPr>
        <w:ind w:firstLine="567"/>
        <w:jc w:val="both"/>
        <w:rPr>
          <w:kern w:val="2"/>
          <w:sz w:val="26"/>
          <w:szCs w:val="26"/>
        </w:rPr>
      </w:pPr>
      <w:r w:rsidRPr="00421160">
        <w:rPr>
          <w:kern w:val="2"/>
          <w:sz w:val="26"/>
          <w:szCs w:val="26"/>
        </w:rPr>
        <w:t>На территории Суоярвского округа осуществляют свою деятельность 3 учреждения культуры: МБУК «</w:t>
      </w:r>
      <w:proofErr w:type="spellStart"/>
      <w:r w:rsidRPr="00421160">
        <w:rPr>
          <w:kern w:val="2"/>
          <w:sz w:val="26"/>
          <w:szCs w:val="26"/>
        </w:rPr>
        <w:t>Культурно-досуговый</w:t>
      </w:r>
      <w:proofErr w:type="spellEnd"/>
      <w:r w:rsidRPr="00421160">
        <w:rPr>
          <w:kern w:val="2"/>
          <w:sz w:val="26"/>
          <w:szCs w:val="26"/>
        </w:rPr>
        <w:t xml:space="preserve"> центр Суоярвского муниципального округа», МБУ этнокультурный центр «</w:t>
      </w:r>
      <w:proofErr w:type="spellStart"/>
      <w:r w:rsidRPr="00421160">
        <w:rPr>
          <w:kern w:val="2"/>
          <w:sz w:val="26"/>
          <w:szCs w:val="26"/>
        </w:rPr>
        <w:t>Вешкелюс</w:t>
      </w:r>
      <w:proofErr w:type="spellEnd"/>
      <w:r w:rsidRPr="00421160">
        <w:rPr>
          <w:kern w:val="2"/>
          <w:sz w:val="26"/>
          <w:szCs w:val="26"/>
        </w:rPr>
        <w:t>» и МУК «</w:t>
      </w:r>
      <w:proofErr w:type="spellStart"/>
      <w:r w:rsidRPr="00421160">
        <w:rPr>
          <w:kern w:val="2"/>
          <w:sz w:val="26"/>
          <w:szCs w:val="26"/>
        </w:rPr>
        <w:t>Суоярвская</w:t>
      </w:r>
      <w:proofErr w:type="spellEnd"/>
      <w:r w:rsidRPr="00421160">
        <w:rPr>
          <w:kern w:val="2"/>
          <w:sz w:val="26"/>
          <w:szCs w:val="26"/>
        </w:rPr>
        <w:t xml:space="preserve"> централизованная библиотечная система», которые продолжают исполнять полномочия по созданию условий для организации досуга и обеспечения жителей услугами организаций культуры. За 2024 год </w:t>
      </w:r>
      <w:proofErr w:type="spellStart"/>
      <w:r w:rsidRPr="00421160">
        <w:rPr>
          <w:kern w:val="2"/>
          <w:sz w:val="26"/>
          <w:szCs w:val="26"/>
        </w:rPr>
        <w:t>культурно-досуговыми</w:t>
      </w:r>
      <w:proofErr w:type="spellEnd"/>
      <w:r w:rsidRPr="00421160">
        <w:rPr>
          <w:kern w:val="2"/>
          <w:sz w:val="26"/>
          <w:szCs w:val="26"/>
        </w:rPr>
        <w:t xml:space="preserve"> учреждениями было организовано и проведено 804 культурно - массовых мероприятия, из них на платной основе – 245 мероприятий. Количество посещений данных мероприятий составило 51220 человек, из них на платной основе 9681.</w:t>
      </w:r>
    </w:p>
    <w:p w:rsidR="00EA158F" w:rsidRPr="00421160" w:rsidRDefault="00EA158F" w:rsidP="00EA158F">
      <w:pPr>
        <w:ind w:firstLine="567"/>
        <w:jc w:val="both"/>
        <w:rPr>
          <w:kern w:val="2"/>
          <w:sz w:val="26"/>
          <w:szCs w:val="26"/>
        </w:rPr>
      </w:pPr>
      <w:r w:rsidRPr="00421160">
        <w:rPr>
          <w:kern w:val="2"/>
          <w:sz w:val="26"/>
          <w:szCs w:val="26"/>
        </w:rPr>
        <w:lastRenderedPageBreak/>
        <w:t>На 01.01.2025 г. в состав МУК «</w:t>
      </w:r>
      <w:proofErr w:type="spellStart"/>
      <w:r w:rsidRPr="00421160">
        <w:rPr>
          <w:kern w:val="2"/>
          <w:sz w:val="26"/>
          <w:szCs w:val="26"/>
        </w:rPr>
        <w:t>Суоярвская</w:t>
      </w:r>
      <w:proofErr w:type="spellEnd"/>
      <w:r w:rsidRPr="00421160">
        <w:rPr>
          <w:kern w:val="2"/>
          <w:sz w:val="26"/>
          <w:szCs w:val="26"/>
        </w:rPr>
        <w:t xml:space="preserve"> централизованная библиотечная система» входят 8 библиотек  (</w:t>
      </w:r>
      <w:proofErr w:type="spellStart"/>
      <w:r w:rsidRPr="00421160">
        <w:rPr>
          <w:kern w:val="2"/>
          <w:sz w:val="26"/>
          <w:szCs w:val="26"/>
        </w:rPr>
        <w:t>Суоярвская</w:t>
      </w:r>
      <w:proofErr w:type="spellEnd"/>
      <w:r w:rsidRPr="00421160">
        <w:rPr>
          <w:kern w:val="2"/>
          <w:sz w:val="26"/>
          <w:szCs w:val="26"/>
        </w:rPr>
        <w:t xml:space="preserve"> центральная библиотека, </w:t>
      </w:r>
      <w:proofErr w:type="spellStart"/>
      <w:r w:rsidRPr="00421160">
        <w:rPr>
          <w:kern w:val="2"/>
          <w:sz w:val="26"/>
          <w:szCs w:val="26"/>
        </w:rPr>
        <w:t>Вешкельская</w:t>
      </w:r>
      <w:proofErr w:type="spellEnd"/>
      <w:r w:rsidRPr="00421160">
        <w:rPr>
          <w:kern w:val="2"/>
          <w:sz w:val="26"/>
          <w:szCs w:val="26"/>
        </w:rPr>
        <w:t xml:space="preserve"> сельская библиотека, </w:t>
      </w:r>
      <w:proofErr w:type="spellStart"/>
      <w:r w:rsidRPr="00421160">
        <w:rPr>
          <w:kern w:val="2"/>
          <w:sz w:val="26"/>
          <w:szCs w:val="26"/>
        </w:rPr>
        <w:t>Лахколампинская</w:t>
      </w:r>
      <w:proofErr w:type="spellEnd"/>
      <w:r w:rsidRPr="00421160">
        <w:rPr>
          <w:kern w:val="2"/>
          <w:sz w:val="26"/>
          <w:szCs w:val="26"/>
        </w:rPr>
        <w:t xml:space="preserve"> сельская библиотека, </w:t>
      </w:r>
      <w:proofErr w:type="spellStart"/>
      <w:r w:rsidRPr="00421160">
        <w:rPr>
          <w:kern w:val="2"/>
          <w:sz w:val="26"/>
          <w:szCs w:val="26"/>
        </w:rPr>
        <w:t>Лоймольская</w:t>
      </w:r>
      <w:proofErr w:type="spellEnd"/>
      <w:r w:rsidRPr="00421160">
        <w:rPr>
          <w:kern w:val="2"/>
          <w:sz w:val="26"/>
          <w:szCs w:val="26"/>
        </w:rPr>
        <w:t xml:space="preserve"> сельская библиотека, </w:t>
      </w:r>
      <w:proofErr w:type="spellStart"/>
      <w:r w:rsidRPr="00421160">
        <w:rPr>
          <w:kern w:val="2"/>
          <w:sz w:val="26"/>
          <w:szCs w:val="26"/>
        </w:rPr>
        <w:t>Найстенъярвская</w:t>
      </w:r>
      <w:proofErr w:type="spellEnd"/>
      <w:r w:rsidRPr="00421160">
        <w:rPr>
          <w:kern w:val="2"/>
          <w:sz w:val="26"/>
          <w:szCs w:val="26"/>
        </w:rPr>
        <w:t xml:space="preserve"> сельская библиотека, </w:t>
      </w:r>
      <w:proofErr w:type="spellStart"/>
      <w:r w:rsidRPr="00421160">
        <w:rPr>
          <w:kern w:val="2"/>
          <w:sz w:val="26"/>
          <w:szCs w:val="26"/>
        </w:rPr>
        <w:t>Пийтсиекская</w:t>
      </w:r>
      <w:proofErr w:type="spellEnd"/>
      <w:r w:rsidRPr="00421160">
        <w:rPr>
          <w:kern w:val="2"/>
          <w:sz w:val="26"/>
          <w:szCs w:val="26"/>
        </w:rPr>
        <w:t xml:space="preserve"> сельская библиотека, </w:t>
      </w:r>
      <w:proofErr w:type="spellStart"/>
      <w:r w:rsidRPr="00421160">
        <w:rPr>
          <w:kern w:val="2"/>
          <w:sz w:val="26"/>
          <w:szCs w:val="26"/>
        </w:rPr>
        <w:t>Поросозерская</w:t>
      </w:r>
      <w:proofErr w:type="spellEnd"/>
      <w:r w:rsidRPr="00421160">
        <w:rPr>
          <w:kern w:val="2"/>
          <w:sz w:val="26"/>
          <w:szCs w:val="26"/>
        </w:rPr>
        <w:t xml:space="preserve"> сельская библиотека, </w:t>
      </w:r>
      <w:proofErr w:type="spellStart"/>
      <w:r w:rsidRPr="00421160">
        <w:rPr>
          <w:kern w:val="2"/>
          <w:sz w:val="26"/>
          <w:szCs w:val="26"/>
        </w:rPr>
        <w:t>Райконкос</w:t>
      </w:r>
      <w:proofErr w:type="gramStart"/>
      <w:r w:rsidRPr="00421160">
        <w:rPr>
          <w:kern w:val="2"/>
          <w:sz w:val="26"/>
          <w:szCs w:val="26"/>
        </w:rPr>
        <w:t>c</w:t>
      </w:r>
      <w:proofErr w:type="gramEnd"/>
      <w:r w:rsidRPr="00421160">
        <w:rPr>
          <w:kern w:val="2"/>
          <w:sz w:val="26"/>
          <w:szCs w:val="26"/>
        </w:rPr>
        <w:t>кая</w:t>
      </w:r>
      <w:proofErr w:type="spellEnd"/>
      <w:r w:rsidRPr="00421160">
        <w:rPr>
          <w:kern w:val="2"/>
          <w:sz w:val="26"/>
          <w:szCs w:val="26"/>
        </w:rPr>
        <w:t xml:space="preserve"> сельская библиотека), муниципальный архив, кинотеатр «Космос», Историко-краеведческий музей. </w:t>
      </w:r>
    </w:p>
    <w:p w:rsidR="00EA158F" w:rsidRPr="00421160" w:rsidRDefault="00EA158F" w:rsidP="00A7544B">
      <w:pPr>
        <w:ind w:firstLine="567"/>
        <w:jc w:val="both"/>
        <w:rPr>
          <w:kern w:val="2"/>
          <w:sz w:val="26"/>
          <w:szCs w:val="26"/>
        </w:rPr>
      </w:pPr>
      <w:r w:rsidRPr="00421160">
        <w:rPr>
          <w:kern w:val="2"/>
          <w:sz w:val="26"/>
          <w:szCs w:val="26"/>
        </w:rPr>
        <w:t>Процент охвата населения библиотечным обслуживанием в 2024 году составил 53,05%, что на 3,65 % больше, чем в 2023 году.</w:t>
      </w:r>
    </w:p>
    <w:p w:rsidR="00E360B4" w:rsidRPr="00421160" w:rsidRDefault="00E360B4" w:rsidP="00E360B4">
      <w:pPr>
        <w:pStyle w:val="afb"/>
        <w:ind w:left="0" w:firstLine="709"/>
        <w:jc w:val="both"/>
        <w:rPr>
          <w:sz w:val="26"/>
          <w:szCs w:val="26"/>
        </w:rPr>
      </w:pPr>
      <w:r w:rsidRPr="00421160">
        <w:rPr>
          <w:sz w:val="26"/>
          <w:szCs w:val="26"/>
        </w:rPr>
        <w:t>На территории Суоярвского муниципального округа 32 братских могилы; 1 курган Славы; 5 кладбищ (финских, военных); исторические могилы, мемориалы, памятники - 19 объектов.</w:t>
      </w:r>
    </w:p>
    <w:p w:rsidR="0051683F" w:rsidRPr="00421160" w:rsidRDefault="0051683F" w:rsidP="0051683F">
      <w:pPr>
        <w:tabs>
          <w:tab w:val="left" w:pos="0"/>
          <w:tab w:val="left" w:pos="677"/>
        </w:tabs>
        <w:ind w:firstLine="720"/>
        <w:jc w:val="both"/>
        <w:rPr>
          <w:b/>
          <w:bCs/>
          <w:sz w:val="26"/>
          <w:szCs w:val="26"/>
        </w:rPr>
      </w:pPr>
      <w:r w:rsidRPr="00421160">
        <w:rPr>
          <w:b/>
          <w:bCs/>
          <w:sz w:val="26"/>
          <w:szCs w:val="26"/>
        </w:rPr>
        <w:t>20. Уровень фактической обеспеченности учреждениями культуры в городском округе от нормативной потребности:</w:t>
      </w:r>
    </w:p>
    <w:p w:rsidR="0051683F" w:rsidRPr="00421160" w:rsidRDefault="0051683F" w:rsidP="0051683F">
      <w:pPr>
        <w:tabs>
          <w:tab w:val="left" w:pos="0"/>
          <w:tab w:val="left" w:pos="677"/>
        </w:tabs>
        <w:ind w:firstLine="720"/>
        <w:rPr>
          <w:b/>
          <w:bCs/>
          <w:sz w:val="26"/>
          <w:szCs w:val="26"/>
        </w:rPr>
      </w:pPr>
      <w:r w:rsidRPr="00421160">
        <w:rPr>
          <w:b/>
          <w:bCs/>
          <w:sz w:val="26"/>
          <w:szCs w:val="26"/>
        </w:rPr>
        <w:t>20.1. клубами и учреждениями клубного типа</w:t>
      </w:r>
    </w:p>
    <w:p w:rsidR="0051683F" w:rsidRPr="00421160" w:rsidRDefault="0051683F" w:rsidP="0051683F">
      <w:pPr>
        <w:pStyle w:val="aff8"/>
        <w:ind w:firstLine="709"/>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 xml:space="preserve">Значение показателя обеспеченности клубами и учреждениями клубного типа на территории Суоярвского муниципального округа от нормативной потребности в 2024 году составило 100 % (значение показателя приведено в соответствии с нормативами).  </w:t>
      </w:r>
    </w:p>
    <w:p w:rsidR="0051683F" w:rsidRPr="00421160" w:rsidRDefault="0051683F" w:rsidP="0051683F">
      <w:pPr>
        <w:pStyle w:val="aff8"/>
        <w:ind w:firstLine="709"/>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 xml:space="preserve">В Суоярвском округе действуют 2 </w:t>
      </w:r>
      <w:proofErr w:type="spellStart"/>
      <w:r w:rsidRPr="00421160">
        <w:rPr>
          <w:rFonts w:ascii="Times New Roman" w:eastAsia="Times New Roman" w:hAnsi="Times New Roman" w:cs="Times New Roman"/>
          <w:sz w:val="26"/>
          <w:szCs w:val="26"/>
          <w:lang w:eastAsia="ru-RU"/>
        </w:rPr>
        <w:t>культурно-досуговых</w:t>
      </w:r>
      <w:proofErr w:type="spellEnd"/>
      <w:r w:rsidRPr="00421160">
        <w:rPr>
          <w:rFonts w:ascii="Times New Roman" w:eastAsia="Times New Roman" w:hAnsi="Times New Roman" w:cs="Times New Roman"/>
          <w:sz w:val="26"/>
          <w:szCs w:val="26"/>
          <w:lang w:eastAsia="ru-RU"/>
        </w:rPr>
        <w:t xml:space="preserve"> центра, в состав которых входят 11 объектов клубного типа.  </w:t>
      </w:r>
    </w:p>
    <w:p w:rsidR="0051683F" w:rsidRPr="00421160" w:rsidRDefault="0051683F" w:rsidP="0051683F">
      <w:pPr>
        <w:pStyle w:val="aff8"/>
        <w:ind w:firstLine="709"/>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В 2025-2027 годах значение показателя планируется сохранить на достигнутом уровне.</w:t>
      </w:r>
    </w:p>
    <w:p w:rsidR="0051683F" w:rsidRPr="00421160" w:rsidRDefault="0051683F" w:rsidP="0051683F">
      <w:pPr>
        <w:pStyle w:val="aff8"/>
        <w:ind w:firstLine="709"/>
        <w:jc w:val="both"/>
        <w:rPr>
          <w:rFonts w:ascii="Times New Roman" w:eastAsia="Times New Roman" w:hAnsi="Times New Roman" w:cs="Times New Roman"/>
          <w:b/>
          <w:sz w:val="26"/>
          <w:szCs w:val="26"/>
          <w:lang w:eastAsia="ru-RU"/>
        </w:rPr>
      </w:pPr>
      <w:r w:rsidRPr="00421160">
        <w:rPr>
          <w:rFonts w:ascii="Times New Roman" w:eastAsia="Times New Roman" w:hAnsi="Times New Roman" w:cs="Times New Roman"/>
          <w:b/>
          <w:sz w:val="26"/>
          <w:szCs w:val="26"/>
          <w:lang w:eastAsia="ru-RU"/>
        </w:rPr>
        <w:t>20.2. библиотеками</w:t>
      </w:r>
    </w:p>
    <w:p w:rsidR="0051683F" w:rsidRPr="00421160" w:rsidRDefault="0051683F" w:rsidP="0051683F">
      <w:pPr>
        <w:pStyle w:val="aff8"/>
        <w:ind w:firstLine="709"/>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Обеспеченность общедоступными библиотеками в Суоярвском муниципальном округе от нормативной потребности в 2024 году составила 100 % (в 2023 году – 100 %). Суоярвский округ в достаточной степени обеспечен библиотеками - 100% от нормативной потребности.</w:t>
      </w:r>
    </w:p>
    <w:p w:rsidR="0051683F" w:rsidRPr="00421160" w:rsidRDefault="004A4E37" w:rsidP="0051683F">
      <w:pPr>
        <w:pStyle w:val="aff8"/>
        <w:ind w:firstLine="709"/>
        <w:jc w:val="both"/>
        <w:rPr>
          <w:rFonts w:ascii="Times New Roman" w:hAnsi="Times New Roman" w:cs="Times New Roman"/>
          <w:b/>
          <w:bCs/>
          <w:sz w:val="26"/>
          <w:szCs w:val="26"/>
        </w:rPr>
      </w:pPr>
      <w:proofErr w:type="gramStart"/>
      <w:r w:rsidRPr="00421160">
        <w:rPr>
          <w:rFonts w:ascii="Times New Roman" w:eastAsia="Times New Roman" w:hAnsi="Times New Roman" w:cs="Times New Roman"/>
          <w:sz w:val="26"/>
          <w:szCs w:val="26"/>
          <w:lang w:eastAsia="ru-RU"/>
        </w:rPr>
        <w:t>Муниципальное учреждение культуры «</w:t>
      </w:r>
      <w:proofErr w:type="spellStart"/>
      <w:r w:rsidRPr="00421160">
        <w:rPr>
          <w:rFonts w:ascii="Times New Roman" w:eastAsia="Times New Roman" w:hAnsi="Times New Roman" w:cs="Times New Roman"/>
          <w:sz w:val="26"/>
          <w:szCs w:val="26"/>
          <w:lang w:eastAsia="ru-RU"/>
        </w:rPr>
        <w:t>Суоярвская</w:t>
      </w:r>
      <w:proofErr w:type="spellEnd"/>
      <w:r w:rsidRPr="00421160">
        <w:rPr>
          <w:rFonts w:ascii="Times New Roman" w:eastAsia="Times New Roman" w:hAnsi="Times New Roman" w:cs="Times New Roman"/>
          <w:sz w:val="26"/>
          <w:szCs w:val="26"/>
          <w:lang w:eastAsia="ru-RU"/>
        </w:rPr>
        <w:t xml:space="preserve"> централизованная библиотечная система» н</w:t>
      </w:r>
      <w:r w:rsidR="0051683F" w:rsidRPr="00421160">
        <w:rPr>
          <w:rFonts w:ascii="Times New Roman" w:eastAsia="Times New Roman" w:hAnsi="Times New Roman" w:cs="Times New Roman"/>
          <w:sz w:val="26"/>
          <w:szCs w:val="26"/>
          <w:lang w:eastAsia="ru-RU"/>
        </w:rPr>
        <w:t xml:space="preserve">аряду с традиционными услугами по выдаче книг и информации, выполнению запросов посетителей, организации фондов и услуг библиотечного сервиса, </w:t>
      </w:r>
      <w:proofErr w:type="spellStart"/>
      <w:r w:rsidR="0051683F" w:rsidRPr="00421160">
        <w:rPr>
          <w:rFonts w:ascii="Times New Roman" w:eastAsia="Times New Roman" w:hAnsi="Times New Roman" w:cs="Times New Roman"/>
          <w:sz w:val="26"/>
          <w:szCs w:val="26"/>
          <w:lang w:eastAsia="ru-RU"/>
        </w:rPr>
        <w:t>Суоярвская</w:t>
      </w:r>
      <w:proofErr w:type="spellEnd"/>
      <w:r w:rsidR="0051683F" w:rsidRPr="00421160">
        <w:rPr>
          <w:rFonts w:ascii="Times New Roman" w:eastAsia="Times New Roman" w:hAnsi="Times New Roman" w:cs="Times New Roman"/>
          <w:sz w:val="26"/>
          <w:szCs w:val="26"/>
          <w:lang w:eastAsia="ru-RU"/>
        </w:rPr>
        <w:t xml:space="preserve"> ЦБС предоставляет возможность доступа к Интернету и базам данных, а также организует </w:t>
      </w:r>
      <w:proofErr w:type="spellStart"/>
      <w:r w:rsidR="0051683F" w:rsidRPr="00421160">
        <w:rPr>
          <w:rFonts w:ascii="Times New Roman" w:eastAsia="Times New Roman" w:hAnsi="Times New Roman" w:cs="Times New Roman"/>
          <w:sz w:val="26"/>
          <w:szCs w:val="26"/>
          <w:lang w:eastAsia="ru-RU"/>
        </w:rPr>
        <w:t>культурно-досуговые</w:t>
      </w:r>
      <w:proofErr w:type="spellEnd"/>
      <w:r w:rsidR="0051683F" w:rsidRPr="00421160">
        <w:rPr>
          <w:rFonts w:ascii="Times New Roman" w:eastAsia="Times New Roman" w:hAnsi="Times New Roman" w:cs="Times New Roman"/>
          <w:sz w:val="26"/>
          <w:szCs w:val="26"/>
          <w:lang w:eastAsia="ru-RU"/>
        </w:rPr>
        <w:t xml:space="preserve"> мероприятия, деятельность клубов по интересам, проведение экскурсий и выставок, в стенах библиотеки проводятся публичные слушания, встречи в Общественной приемной Главы Республики</w:t>
      </w:r>
      <w:proofErr w:type="gramEnd"/>
      <w:r w:rsidR="0051683F" w:rsidRPr="00421160">
        <w:rPr>
          <w:rFonts w:ascii="Times New Roman" w:eastAsia="Times New Roman" w:hAnsi="Times New Roman" w:cs="Times New Roman"/>
          <w:sz w:val="26"/>
          <w:szCs w:val="26"/>
          <w:lang w:eastAsia="ru-RU"/>
        </w:rPr>
        <w:t xml:space="preserve"> Карелия.</w:t>
      </w:r>
    </w:p>
    <w:p w:rsidR="0051683F" w:rsidRPr="00421160" w:rsidRDefault="0051683F" w:rsidP="0051683F">
      <w:pPr>
        <w:tabs>
          <w:tab w:val="left" w:pos="0"/>
          <w:tab w:val="left" w:pos="677"/>
        </w:tabs>
        <w:ind w:firstLine="720"/>
        <w:rPr>
          <w:b/>
          <w:bCs/>
          <w:sz w:val="26"/>
          <w:szCs w:val="26"/>
        </w:rPr>
      </w:pPr>
      <w:r w:rsidRPr="00421160">
        <w:rPr>
          <w:b/>
          <w:bCs/>
          <w:sz w:val="26"/>
          <w:szCs w:val="26"/>
        </w:rPr>
        <w:t>20.3. парками культуры и отдыха</w:t>
      </w:r>
    </w:p>
    <w:p w:rsidR="0051683F" w:rsidRPr="00421160" w:rsidRDefault="0051683F" w:rsidP="0051683F">
      <w:pPr>
        <w:tabs>
          <w:tab w:val="left" w:pos="0"/>
          <w:tab w:val="left" w:pos="677"/>
        </w:tabs>
        <w:ind w:firstLine="720"/>
        <w:jc w:val="both"/>
        <w:rPr>
          <w:b/>
          <w:bCs/>
          <w:sz w:val="26"/>
          <w:szCs w:val="26"/>
        </w:rPr>
      </w:pPr>
      <w:r w:rsidRPr="00421160">
        <w:rPr>
          <w:sz w:val="26"/>
          <w:szCs w:val="26"/>
        </w:rPr>
        <w:t>Парки культуры и отдыха на территории Суоярвского муниципального округа отсутствуют.</w:t>
      </w:r>
    </w:p>
    <w:p w:rsidR="0051683F" w:rsidRPr="00421160" w:rsidRDefault="0051683F" w:rsidP="0051683F">
      <w:pPr>
        <w:tabs>
          <w:tab w:val="left" w:pos="0"/>
          <w:tab w:val="left" w:pos="677"/>
        </w:tabs>
        <w:ind w:firstLine="720"/>
        <w:jc w:val="both"/>
        <w:rPr>
          <w:sz w:val="26"/>
          <w:szCs w:val="26"/>
        </w:rPr>
      </w:pPr>
      <w:r w:rsidRPr="00421160">
        <w:rPr>
          <w:b/>
          <w:bCs/>
          <w:sz w:val="26"/>
          <w:szCs w:val="26"/>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51683F" w:rsidRPr="00421160" w:rsidRDefault="0051683F" w:rsidP="0051683F">
      <w:pPr>
        <w:pStyle w:val="aff8"/>
        <w:ind w:firstLine="567"/>
        <w:jc w:val="both"/>
        <w:rPr>
          <w:rFonts w:ascii="Times New Roman" w:eastAsia="Times New Roman" w:hAnsi="Times New Roman" w:cs="Times New Roman"/>
          <w:sz w:val="26"/>
          <w:szCs w:val="26"/>
          <w:lang w:eastAsia="ru-RU"/>
        </w:rPr>
      </w:pPr>
      <w:r w:rsidRPr="00421160">
        <w:rPr>
          <w:rFonts w:ascii="Times New Roman" w:eastAsia="Times New Roman" w:hAnsi="Times New Roman" w:cs="Times New Roman"/>
          <w:sz w:val="26"/>
          <w:szCs w:val="26"/>
          <w:lang w:eastAsia="ru-RU"/>
        </w:rPr>
        <w:t>Значение показателя в 2024 году составило 4,55 %. Значение показателя улучшилось на  12,1 процентных пунктов.</w:t>
      </w:r>
    </w:p>
    <w:p w:rsidR="0051683F" w:rsidRPr="00421160" w:rsidRDefault="0051683F" w:rsidP="0051683F">
      <w:pPr>
        <w:ind w:firstLine="567"/>
        <w:jc w:val="both"/>
        <w:rPr>
          <w:sz w:val="26"/>
          <w:szCs w:val="26"/>
        </w:rPr>
      </w:pPr>
      <w:r w:rsidRPr="00421160">
        <w:rPr>
          <w:sz w:val="26"/>
          <w:szCs w:val="26"/>
        </w:rPr>
        <w:t xml:space="preserve">На сегодняшний день существует необходимость модернизации библиотечных пространств существующих библиотек в соответствии с современными требованиями и Модельным стандартом деятельности общедоступной библиотеки. </w:t>
      </w:r>
    </w:p>
    <w:p w:rsidR="0051683F" w:rsidRPr="00421160" w:rsidRDefault="0051683F" w:rsidP="0051683F">
      <w:pPr>
        <w:ind w:firstLine="567"/>
        <w:jc w:val="both"/>
        <w:rPr>
          <w:sz w:val="26"/>
          <w:szCs w:val="26"/>
        </w:rPr>
      </w:pPr>
      <w:r w:rsidRPr="00421160">
        <w:rPr>
          <w:sz w:val="26"/>
          <w:szCs w:val="26"/>
        </w:rPr>
        <w:t xml:space="preserve">В 2024 году проведен полный капитальный ремонт здания дома культуры в п. </w:t>
      </w:r>
      <w:proofErr w:type="spellStart"/>
      <w:r w:rsidRPr="00421160">
        <w:rPr>
          <w:sz w:val="26"/>
          <w:szCs w:val="26"/>
        </w:rPr>
        <w:t>Лахколампи</w:t>
      </w:r>
      <w:proofErr w:type="spellEnd"/>
      <w:r w:rsidRPr="00421160">
        <w:rPr>
          <w:sz w:val="26"/>
          <w:szCs w:val="26"/>
        </w:rPr>
        <w:t xml:space="preserve"> в рамках национального проекта «Культура». На основании соглашения между Министерством культуры Республики Карелия администрации Суоярвского муниципального округа на 2024 г. была предоставлена субсидия на развитие сети учреждений </w:t>
      </w:r>
      <w:proofErr w:type="spellStart"/>
      <w:r w:rsidRPr="00421160">
        <w:rPr>
          <w:sz w:val="26"/>
          <w:szCs w:val="26"/>
        </w:rPr>
        <w:t>культурно-досугового</w:t>
      </w:r>
      <w:proofErr w:type="spellEnd"/>
      <w:r w:rsidRPr="00421160">
        <w:rPr>
          <w:sz w:val="26"/>
          <w:szCs w:val="26"/>
        </w:rPr>
        <w:t xml:space="preserve"> типа и выделены средства в размере 18,4 млн. руб. на проведение капитального ремонта здания МБУК «КДЦ Суоярвского муниципального округа», расположенного по адресу: </w:t>
      </w:r>
      <w:proofErr w:type="spellStart"/>
      <w:r w:rsidRPr="00421160">
        <w:rPr>
          <w:sz w:val="26"/>
          <w:szCs w:val="26"/>
        </w:rPr>
        <w:t>п</w:t>
      </w:r>
      <w:proofErr w:type="gramStart"/>
      <w:r w:rsidRPr="00421160">
        <w:rPr>
          <w:sz w:val="26"/>
          <w:szCs w:val="26"/>
        </w:rPr>
        <w:t>.Л</w:t>
      </w:r>
      <w:proofErr w:type="gramEnd"/>
      <w:r w:rsidRPr="00421160">
        <w:rPr>
          <w:sz w:val="26"/>
          <w:szCs w:val="26"/>
        </w:rPr>
        <w:t>ахколампи</w:t>
      </w:r>
      <w:proofErr w:type="spellEnd"/>
      <w:r w:rsidRPr="00421160">
        <w:rPr>
          <w:sz w:val="26"/>
          <w:szCs w:val="26"/>
        </w:rPr>
        <w:t xml:space="preserve">, ул. Клубная, д.1. и капитальный </w:t>
      </w:r>
      <w:r w:rsidRPr="00421160">
        <w:rPr>
          <w:sz w:val="26"/>
          <w:szCs w:val="26"/>
        </w:rPr>
        <w:lastRenderedPageBreak/>
        <w:t xml:space="preserve">ремонт объекта культурного наследия - здания МОУ ДО «Детская школа искусств» </w:t>
      </w:r>
      <w:proofErr w:type="gramStart"/>
      <w:r w:rsidRPr="00421160">
        <w:rPr>
          <w:sz w:val="26"/>
          <w:szCs w:val="26"/>
        </w:rPr>
        <w:t>г</w:t>
      </w:r>
      <w:proofErr w:type="gramEnd"/>
      <w:r w:rsidRPr="00421160">
        <w:rPr>
          <w:sz w:val="26"/>
          <w:szCs w:val="26"/>
        </w:rPr>
        <w:t>. Суоярви  на 93 млн. руб.</w:t>
      </w:r>
    </w:p>
    <w:p w:rsidR="0051683F" w:rsidRPr="00421160" w:rsidRDefault="0051683F" w:rsidP="00C73E6F">
      <w:pPr>
        <w:shd w:val="clear" w:color="auto" w:fill="auto"/>
        <w:suppressAutoHyphens w:val="0"/>
        <w:ind w:firstLine="567"/>
        <w:contextualSpacing/>
        <w:jc w:val="both"/>
        <w:rPr>
          <w:bCs/>
          <w:iCs/>
          <w:sz w:val="26"/>
          <w:szCs w:val="26"/>
        </w:rPr>
      </w:pPr>
      <w:r w:rsidRPr="00421160">
        <w:rPr>
          <w:sz w:val="26"/>
          <w:szCs w:val="26"/>
        </w:rPr>
        <w:t xml:space="preserve">В 2025 году будет произведен капитальный ремонт здания МБУК «КДЦ Суоярвского муниципального округа», расположенного по адресу: </w:t>
      </w:r>
      <w:proofErr w:type="gramStart"/>
      <w:r w:rsidRPr="00421160">
        <w:rPr>
          <w:sz w:val="26"/>
          <w:szCs w:val="26"/>
        </w:rPr>
        <w:t>г</w:t>
      </w:r>
      <w:proofErr w:type="gramEnd"/>
      <w:r w:rsidRPr="00421160">
        <w:rPr>
          <w:sz w:val="26"/>
          <w:szCs w:val="26"/>
        </w:rPr>
        <w:t>. Суоярви, ул. Гагарина, 15.</w:t>
      </w:r>
    </w:p>
    <w:p w:rsidR="0051683F" w:rsidRPr="00421160" w:rsidRDefault="0051683F" w:rsidP="0051683F">
      <w:pPr>
        <w:tabs>
          <w:tab w:val="left" w:pos="0"/>
          <w:tab w:val="left" w:pos="677"/>
        </w:tabs>
        <w:ind w:firstLine="720"/>
        <w:jc w:val="both"/>
        <w:rPr>
          <w:b/>
          <w:i/>
          <w:sz w:val="26"/>
          <w:szCs w:val="26"/>
        </w:rPr>
      </w:pPr>
      <w:r w:rsidRPr="00421160">
        <w:rPr>
          <w:b/>
          <w:bCs/>
          <w:sz w:val="26"/>
          <w:szCs w:val="26"/>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51683F" w:rsidRPr="00421160" w:rsidRDefault="0051683F" w:rsidP="0051683F">
      <w:pPr>
        <w:pStyle w:val="aff8"/>
        <w:ind w:firstLine="709"/>
        <w:jc w:val="both"/>
        <w:rPr>
          <w:rFonts w:ascii="Times New Roman" w:hAnsi="Times New Roman" w:cs="Times New Roman"/>
          <w:sz w:val="26"/>
          <w:szCs w:val="26"/>
        </w:rPr>
      </w:pPr>
      <w:r w:rsidRPr="00421160">
        <w:rPr>
          <w:rFonts w:ascii="Times New Roman" w:hAnsi="Times New Roman" w:cs="Times New Roman"/>
          <w:sz w:val="26"/>
          <w:szCs w:val="26"/>
        </w:rPr>
        <w:t xml:space="preserve">Доля муниципальных объектов культурного наследия, требующих консервации или реставрации, по сравнению с 2023 годом осталась неизменным и составила 92,11%. </w:t>
      </w:r>
    </w:p>
    <w:p w:rsidR="0051683F" w:rsidRPr="00421160" w:rsidRDefault="0051683F" w:rsidP="0051683F">
      <w:pPr>
        <w:ind w:firstLine="540"/>
        <w:jc w:val="both"/>
        <w:rPr>
          <w:sz w:val="26"/>
          <w:szCs w:val="26"/>
        </w:rPr>
      </w:pPr>
      <w:r w:rsidRPr="00421160">
        <w:rPr>
          <w:sz w:val="26"/>
          <w:szCs w:val="26"/>
        </w:rPr>
        <w:t>В 2024 году активно проводилась работа по сохранению объектов культурного наследия. Ежемесячно на территории Суоярвского муниципального округа проводятся работы по благоустройству территорий воинских захоронений, мероприятия по сохранению памятников истории и культуры. В течение 2024 года проводились мероприятия, приуроченные ко Дню освобождения Карелии от фашистских захватчиков, Дню памяти и скорби, Дню Победы, Дню памяти же</w:t>
      </w:r>
      <w:proofErr w:type="gramStart"/>
      <w:r w:rsidRPr="00421160">
        <w:rPr>
          <w:sz w:val="26"/>
          <w:szCs w:val="26"/>
        </w:rPr>
        <w:t>ртв бл</w:t>
      </w:r>
      <w:proofErr w:type="gramEnd"/>
      <w:r w:rsidRPr="00421160">
        <w:rPr>
          <w:sz w:val="26"/>
          <w:szCs w:val="26"/>
        </w:rPr>
        <w:t>окады и другие памятные даты.</w:t>
      </w:r>
    </w:p>
    <w:p w:rsidR="0051683F" w:rsidRPr="00421160" w:rsidRDefault="0051683F" w:rsidP="0051683F">
      <w:pPr>
        <w:shd w:val="clear" w:color="auto" w:fill="auto"/>
        <w:suppressAutoHyphens w:val="0"/>
        <w:spacing w:after="160"/>
        <w:ind w:firstLine="567"/>
        <w:contextualSpacing/>
        <w:jc w:val="both"/>
        <w:rPr>
          <w:rFonts w:eastAsia="Calibri"/>
          <w:sz w:val="26"/>
          <w:szCs w:val="26"/>
          <w:lang w:eastAsia="en-US"/>
        </w:rPr>
      </w:pPr>
      <w:r w:rsidRPr="00421160">
        <w:rPr>
          <w:rFonts w:eastAsia="Calibri"/>
          <w:sz w:val="26"/>
          <w:szCs w:val="26"/>
          <w:lang w:eastAsia="en-US"/>
        </w:rPr>
        <w:t>В 2024 году в рамках программы «Развитие культуры Суоярвского муниципального округа» по подпрограмме «Организация работы по увековечиванию памяти погибших» руб., провели работы по благоустройству кладбища советских воинов, умерших от ран в госпиталях г</w:t>
      </w:r>
      <w:proofErr w:type="gramStart"/>
      <w:r w:rsidRPr="00421160">
        <w:rPr>
          <w:rFonts w:eastAsia="Calibri"/>
          <w:sz w:val="26"/>
          <w:szCs w:val="26"/>
          <w:lang w:eastAsia="en-US"/>
        </w:rPr>
        <w:t>.С</w:t>
      </w:r>
      <w:proofErr w:type="gramEnd"/>
      <w:r w:rsidRPr="00421160">
        <w:rPr>
          <w:rFonts w:eastAsia="Calibri"/>
          <w:sz w:val="26"/>
          <w:szCs w:val="26"/>
          <w:lang w:eastAsia="en-US"/>
        </w:rPr>
        <w:t xml:space="preserve">уоярви (очищены плиты и обновлены надписи), в сумме 11 338 рублей. За счет спонсорских средств 25 000 руб., на </w:t>
      </w:r>
      <w:proofErr w:type="gramStart"/>
      <w:r w:rsidRPr="00421160">
        <w:rPr>
          <w:rFonts w:eastAsia="Calibri"/>
          <w:sz w:val="26"/>
          <w:szCs w:val="26"/>
          <w:lang w:eastAsia="en-US"/>
        </w:rPr>
        <w:t>братском</w:t>
      </w:r>
      <w:proofErr w:type="gramEnd"/>
      <w:r w:rsidRPr="00421160">
        <w:rPr>
          <w:rFonts w:eastAsia="Calibri"/>
          <w:sz w:val="26"/>
          <w:szCs w:val="26"/>
          <w:lang w:eastAsia="en-US"/>
        </w:rPr>
        <w:t xml:space="preserve"> захоронений пос. </w:t>
      </w:r>
      <w:proofErr w:type="spellStart"/>
      <w:r w:rsidRPr="00421160">
        <w:rPr>
          <w:rFonts w:eastAsia="Calibri"/>
          <w:sz w:val="26"/>
          <w:szCs w:val="26"/>
          <w:lang w:eastAsia="en-US"/>
        </w:rPr>
        <w:t>Лоймола</w:t>
      </w:r>
      <w:proofErr w:type="spellEnd"/>
      <w:r w:rsidRPr="00421160">
        <w:rPr>
          <w:rFonts w:eastAsia="Calibri"/>
          <w:sz w:val="26"/>
          <w:szCs w:val="26"/>
          <w:lang w:eastAsia="en-US"/>
        </w:rPr>
        <w:t>, проведены работы по очистке памятных плит, обновлению надписей на плитах, произведена покраска скульптуры памятника солдата.</w:t>
      </w:r>
    </w:p>
    <w:p w:rsidR="00D16AB4" w:rsidRPr="00421160" w:rsidRDefault="00D16AB4" w:rsidP="0051683F">
      <w:pPr>
        <w:shd w:val="clear" w:color="auto" w:fill="auto"/>
        <w:suppressAutoHyphens w:val="0"/>
        <w:spacing w:after="160"/>
        <w:ind w:firstLine="567"/>
        <w:contextualSpacing/>
        <w:jc w:val="both"/>
        <w:rPr>
          <w:rFonts w:eastAsia="Calibri"/>
          <w:sz w:val="26"/>
          <w:szCs w:val="26"/>
          <w:lang w:eastAsia="en-US"/>
        </w:rPr>
      </w:pPr>
    </w:p>
    <w:p w:rsidR="003C2CEB" w:rsidRPr="00421160" w:rsidRDefault="00FD4D8B">
      <w:pPr>
        <w:tabs>
          <w:tab w:val="left" w:pos="0"/>
        </w:tabs>
        <w:jc w:val="center"/>
        <w:rPr>
          <w:b/>
          <w:i/>
          <w:sz w:val="26"/>
          <w:szCs w:val="26"/>
        </w:rPr>
      </w:pPr>
      <w:r w:rsidRPr="00421160">
        <w:rPr>
          <w:b/>
          <w:i/>
          <w:sz w:val="26"/>
          <w:szCs w:val="26"/>
          <w:lang w:val="en-US"/>
        </w:rPr>
        <w:t>V</w:t>
      </w:r>
      <w:r w:rsidRPr="00421160">
        <w:rPr>
          <w:b/>
          <w:i/>
          <w:sz w:val="26"/>
          <w:szCs w:val="26"/>
        </w:rPr>
        <w:t>. Физическая культура и спорт</w:t>
      </w:r>
    </w:p>
    <w:p w:rsidR="00BC3A22" w:rsidRPr="00421160" w:rsidRDefault="00BC3A22">
      <w:pPr>
        <w:tabs>
          <w:tab w:val="left" w:pos="0"/>
        </w:tabs>
        <w:jc w:val="center"/>
        <w:rPr>
          <w:sz w:val="26"/>
          <w:szCs w:val="26"/>
        </w:rPr>
      </w:pPr>
    </w:p>
    <w:p w:rsidR="005E60C2" w:rsidRPr="00421160" w:rsidRDefault="00EA158F" w:rsidP="00072DFD">
      <w:pPr>
        <w:ind w:firstLine="567"/>
        <w:contextualSpacing/>
        <w:jc w:val="both"/>
        <w:rPr>
          <w:sz w:val="26"/>
          <w:szCs w:val="26"/>
        </w:rPr>
      </w:pPr>
      <w:r w:rsidRPr="00421160">
        <w:rPr>
          <w:rFonts w:eastAsia="Calibri"/>
          <w:sz w:val="26"/>
          <w:szCs w:val="26"/>
        </w:rPr>
        <w:t xml:space="preserve">Развитие физической культуры и спорта является одним  из приоритетных </w:t>
      </w:r>
      <w:r w:rsidRPr="00421160">
        <w:rPr>
          <w:sz w:val="26"/>
          <w:szCs w:val="26"/>
        </w:rPr>
        <w:t>направлений социально-экономической политики Суоярвского округа.</w:t>
      </w:r>
      <w:r w:rsidR="00EF7258" w:rsidRPr="00421160">
        <w:rPr>
          <w:sz w:val="26"/>
          <w:szCs w:val="26"/>
        </w:rPr>
        <w:t xml:space="preserve"> В Суоярвском округе ежегодно наблюдается увеличение числа жителей, систематически занимающихся физкультурой и спортом. </w:t>
      </w:r>
    </w:p>
    <w:p w:rsidR="003C2CEB" w:rsidRPr="00421160" w:rsidRDefault="003C2CEB" w:rsidP="003C2CEB">
      <w:pPr>
        <w:pStyle w:val="affa"/>
        <w:ind w:firstLine="708"/>
        <w:outlineLvl w:val="0"/>
        <w:rPr>
          <w:b w:val="0"/>
          <w:sz w:val="26"/>
          <w:szCs w:val="26"/>
        </w:rPr>
      </w:pPr>
      <w:r w:rsidRPr="00421160">
        <w:rPr>
          <w:b w:val="0"/>
          <w:sz w:val="26"/>
          <w:szCs w:val="26"/>
        </w:rPr>
        <w:t xml:space="preserve">В </w:t>
      </w:r>
      <w:proofErr w:type="spellStart"/>
      <w:r w:rsidRPr="00421160">
        <w:rPr>
          <w:b w:val="0"/>
          <w:sz w:val="26"/>
          <w:szCs w:val="26"/>
        </w:rPr>
        <w:t>Суоярвской</w:t>
      </w:r>
      <w:proofErr w:type="spellEnd"/>
      <w:r w:rsidRPr="00421160">
        <w:rPr>
          <w:b w:val="0"/>
          <w:sz w:val="26"/>
          <w:szCs w:val="26"/>
        </w:rPr>
        <w:t xml:space="preserve"> спортивной школе разработаны и реализуются дополнительные образовательные программы спортивной подготовки по виду спорта: «Баскетбол», «Плавание», «Лыжные гонки», «Футбол», «Спортивная гимнастика», «Пауэрлифтинг», «Бокс».</w:t>
      </w:r>
    </w:p>
    <w:p w:rsidR="00AB079D" w:rsidRPr="00421160" w:rsidRDefault="00EF7258" w:rsidP="00C73E6F">
      <w:pPr>
        <w:pStyle w:val="afb"/>
        <w:ind w:left="0" w:firstLine="567"/>
        <w:jc w:val="both"/>
        <w:rPr>
          <w:b/>
          <w:i/>
          <w:sz w:val="26"/>
          <w:szCs w:val="26"/>
        </w:rPr>
      </w:pPr>
      <w:r w:rsidRPr="00421160">
        <w:rPr>
          <w:rFonts w:eastAsia="Times New Roman"/>
          <w:sz w:val="26"/>
          <w:szCs w:val="26"/>
        </w:rPr>
        <w:t xml:space="preserve">Всего в округе 52 </w:t>
      </w:r>
      <w:proofErr w:type="gramStart"/>
      <w:r w:rsidRPr="00421160">
        <w:rPr>
          <w:sz w:val="26"/>
          <w:szCs w:val="26"/>
        </w:rPr>
        <w:t>спортивных</w:t>
      </w:r>
      <w:proofErr w:type="gramEnd"/>
      <w:r w:rsidRPr="00421160">
        <w:rPr>
          <w:sz w:val="26"/>
          <w:szCs w:val="26"/>
        </w:rPr>
        <w:t xml:space="preserve">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округе, отсутствуют.</w:t>
      </w:r>
      <w:r w:rsidR="00C73E6F" w:rsidRPr="00421160">
        <w:rPr>
          <w:b/>
          <w:i/>
          <w:sz w:val="26"/>
          <w:szCs w:val="26"/>
        </w:rPr>
        <w:t xml:space="preserve"> </w:t>
      </w:r>
    </w:p>
    <w:p w:rsidR="00E7681B" w:rsidRPr="00421160" w:rsidRDefault="00E7681B" w:rsidP="00E7681B">
      <w:pPr>
        <w:tabs>
          <w:tab w:val="left" w:pos="0"/>
          <w:tab w:val="left" w:pos="677"/>
        </w:tabs>
        <w:ind w:firstLine="720"/>
        <w:jc w:val="both"/>
        <w:rPr>
          <w:b/>
          <w:bCs/>
          <w:sz w:val="26"/>
          <w:szCs w:val="26"/>
        </w:rPr>
      </w:pPr>
      <w:r w:rsidRPr="00421160">
        <w:rPr>
          <w:b/>
          <w:bCs/>
          <w:sz w:val="26"/>
          <w:szCs w:val="26"/>
        </w:rPr>
        <w:t>23.</w:t>
      </w:r>
      <w:r w:rsidRPr="00421160">
        <w:rPr>
          <w:b/>
          <w:bCs/>
          <w:sz w:val="26"/>
          <w:szCs w:val="26"/>
        </w:rPr>
        <w:tab/>
        <w:t>Доля населения, систематически занимающегося физической культурой и спортом</w:t>
      </w:r>
    </w:p>
    <w:p w:rsidR="00E7681B" w:rsidRPr="00421160" w:rsidRDefault="00E7681B" w:rsidP="00E7681B">
      <w:pPr>
        <w:shd w:val="clear" w:color="auto" w:fill="auto"/>
        <w:suppressAutoHyphens w:val="0"/>
        <w:ind w:firstLine="709"/>
        <w:jc w:val="both"/>
        <w:rPr>
          <w:rFonts w:eastAsiaTheme="minorHAnsi"/>
          <w:sz w:val="26"/>
          <w:szCs w:val="26"/>
          <w:lang w:eastAsia="en-US"/>
        </w:rPr>
      </w:pPr>
      <w:r w:rsidRPr="00421160">
        <w:rPr>
          <w:rFonts w:eastAsiaTheme="minorHAnsi"/>
          <w:sz w:val="26"/>
          <w:szCs w:val="26"/>
          <w:lang w:eastAsia="en-US"/>
        </w:rPr>
        <w:t xml:space="preserve">В 2024 году доля населения, систематически занимающегося физической культурой и спортом, в Суоярвском муниципальном округе составила 62,25 %. Относительно предыдущего периода данный показатель не изменился. </w:t>
      </w:r>
    </w:p>
    <w:p w:rsidR="00E7681B" w:rsidRPr="00421160" w:rsidRDefault="00E7681B" w:rsidP="00E7681B">
      <w:pPr>
        <w:ind w:firstLine="540"/>
        <w:jc w:val="both"/>
        <w:rPr>
          <w:rFonts w:eastAsiaTheme="minorHAnsi"/>
          <w:sz w:val="26"/>
          <w:szCs w:val="26"/>
          <w:lang w:eastAsia="en-US"/>
        </w:rPr>
      </w:pPr>
      <w:r w:rsidRPr="00421160">
        <w:rPr>
          <w:rFonts w:eastAsiaTheme="minorHAnsi"/>
          <w:sz w:val="26"/>
          <w:szCs w:val="26"/>
          <w:lang w:eastAsia="en-US"/>
        </w:rPr>
        <w:t>Деятельность администрации по исполнению полномочий по развитию   физической культуры и массового спорта направлена на пропаганду здорового образа жизни и массового спорта, приобщение жителей округа к регулярным занятиям физической культурой, развитие инфраструктуры спорта.</w:t>
      </w:r>
    </w:p>
    <w:p w:rsidR="00E7681B" w:rsidRPr="00421160" w:rsidRDefault="00E7681B" w:rsidP="00E7681B">
      <w:pPr>
        <w:jc w:val="both"/>
        <w:outlineLvl w:val="0"/>
        <w:rPr>
          <w:rFonts w:eastAsiaTheme="minorHAnsi"/>
          <w:sz w:val="26"/>
          <w:szCs w:val="26"/>
          <w:lang w:eastAsia="en-US"/>
        </w:rPr>
      </w:pPr>
      <w:r w:rsidRPr="00421160">
        <w:rPr>
          <w:rFonts w:eastAsiaTheme="minorHAnsi"/>
          <w:sz w:val="26"/>
          <w:szCs w:val="26"/>
          <w:lang w:eastAsia="en-US"/>
        </w:rPr>
        <w:tab/>
        <w:t>В соответствии с муниципальной программой «Развитие физической культуры и спорта в Суоярвском муниципальном округе» поставлена цель: создание условий для значительного увеличения числа жителей Суоярвского округа,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w:t>
      </w:r>
    </w:p>
    <w:p w:rsidR="00E7681B" w:rsidRPr="00421160" w:rsidRDefault="00E7681B" w:rsidP="00BC3A22">
      <w:pPr>
        <w:ind w:firstLine="680"/>
        <w:jc w:val="both"/>
        <w:outlineLvl w:val="0"/>
        <w:rPr>
          <w:rFonts w:eastAsiaTheme="minorHAnsi"/>
          <w:sz w:val="26"/>
          <w:szCs w:val="26"/>
          <w:lang w:eastAsia="en-US"/>
        </w:rPr>
      </w:pPr>
      <w:r w:rsidRPr="00421160">
        <w:rPr>
          <w:rFonts w:eastAsiaTheme="minorHAnsi"/>
          <w:sz w:val="26"/>
          <w:szCs w:val="26"/>
          <w:lang w:eastAsia="en-US"/>
        </w:rPr>
        <w:lastRenderedPageBreak/>
        <w:t xml:space="preserve">В течение 2024 года спортсмены Суоярвского округа приняли участие в 56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w:t>
      </w:r>
    </w:p>
    <w:p w:rsidR="00E7681B" w:rsidRPr="00421160" w:rsidRDefault="00E7681B" w:rsidP="00E7681B">
      <w:pPr>
        <w:jc w:val="both"/>
        <w:outlineLvl w:val="0"/>
        <w:rPr>
          <w:rFonts w:eastAsiaTheme="minorHAnsi"/>
          <w:sz w:val="26"/>
          <w:szCs w:val="26"/>
          <w:lang w:eastAsia="en-US"/>
        </w:rPr>
      </w:pPr>
      <w:r w:rsidRPr="00421160">
        <w:rPr>
          <w:rFonts w:eastAsiaTheme="minorHAnsi"/>
          <w:sz w:val="26"/>
          <w:szCs w:val="26"/>
          <w:lang w:eastAsia="en-US"/>
        </w:rPr>
        <w:tab/>
        <w:t xml:space="preserve">В рамках тестирования норм ГТО испытание прошли 128 человек, 92 из них успешно справились с тестами. На 31 декабря 2024 года в АИС «ГТО» зарегистрировано 896 жителей Суоярвского округа. </w:t>
      </w:r>
    </w:p>
    <w:p w:rsidR="00E7681B" w:rsidRPr="00421160" w:rsidRDefault="00E7681B" w:rsidP="00E7681B">
      <w:pPr>
        <w:jc w:val="both"/>
        <w:outlineLvl w:val="0"/>
        <w:rPr>
          <w:rFonts w:eastAsiaTheme="minorHAnsi"/>
          <w:sz w:val="26"/>
          <w:szCs w:val="26"/>
          <w:lang w:eastAsia="en-US"/>
        </w:rPr>
      </w:pPr>
      <w:r w:rsidRPr="00421160">
        <w:rPr>
          <w:rFonts w:eastAsiaTheme="minorHAnsi"/>
          <w:sz w:val="26"/>
          <w:szCs w:val="26"/>
          <w:lang w:eastAsia="en-US"/>
        </w:rPr>
        <w:tab/>
        <w:t xml:space="preserve"> </w:t>
      </w:r>
    </w:p>
    <w:p w:rsidR="00E7681B" w:rsidRPr="00421160" w:rsidRDefault="00E7681B" w:rsidP="00E7681B">
      <w:pPr>
        <w:tabs>
          <w:tab w:val="left" w:pos="0"/>
        </w:tabs>
        <w:ind w:firstLine="709"/>
        <w:jc w:val="both"/>
        <w:rPr>
          <w:color w:val="000000" w:themeColor="text1"/>
          <w:sz w:val="26"/>
          <w:szCs w:val="26"/>
        </w:rPr>
      </w:pPr>
      <w:r w:rsidRPr="00421160">
        <w:rPr>
          <w:b/>
          <w:bCs/>
          <w:color w:val="000000" w:themeColor="text1"/>
          <w:sz w:val="26"/>
          <w:szCs w:val="26"/>
        </w:rPr>
        <w:t xml:space="preserve">23.1. Доля </w:t>
      </w:r>
      <w:proofErr w:type="gramStart"/>
      <w:r w:rsidRPr="00421160">
        <w:rPr>
          <w:b/>
          <w:bCs/>
          <w:color w:val="000000" w:themeColor="text1"/>
          <w:sz w:val="26"/>
          <w:szCs w:val="26"/>
        </w:rPr>
        <w:t>обучающихся</w:t>
      </w:r>
      <w:proofErr w:type="gramEnd"/>
      <w:r w:rsidRPr="00421160">
        <w:rPr>
          <w:b/>
          <w:bCs/>
          <w:color w:val="000000" w:themeColor="text1"/>
          <w:sz w:val="26"/>
          <w:szCs w:val="26"/>
        </w:rPr>
        <w:t>, систематически занимающихся физической культурой и спортом, в общей численности обучающихся</w:t>
      </w:r>
    </w:p>
    <w:p w:rsidR="00E7681B" w:rsidRPr="00421160" w:rsidRDefault="00E7681B" w:rsidP="00E7681B">
      <w:pPr>
        <w:pStyle w:val="16"/>
        <w:spacing w:line="240" w:lineRule="auto"/>
        <w:ind w:right="20" w:firstLine="680"/>
        <w:jc w:val="both"/>
        <w:rPr>
          <w:rFonts w:ascii="Times New Roman" w:eastAsiaTheme="minorHAnsi" w:hAnsi="Times New Roman" w:cs="Times New Roman"/>
          <w:sz w:val="26"/>
          <w:szCs w:val="26"/>
          <w:lang w:eastAsia="en-US"/>
        </w:rPr>
      </w:pPr>
      <w:r w:rsidRPr="00421160">
        <w:rPr>
          <w:rFonts w:ascii="Times New Roman" w:eastAsiaTheme="minorHAnsi" w:hAnsi="Times New Roman" w:cs="Times New Roman"/>
          <w:sz w:val="26"/>
          <w:szCs w:val="26"/>
          <w:lang w:eastAsia="en-US"/>
        </w:rPr>
        <w:t xml:space="preserve">В 2024 году доля </w:t>
      </w:r>
      <w:proofErr w:type="gramStart"/>
      <w:r w:rsidRPr="00421160">
        <w:rPr>
          <w:rFonts w:ascii="Times New Roman" w:eastAsiaTheme="minorHAnsi" w:hAnsi="Times New Roman" w:cs="Times New Roman"/>
          <w:sz w:val="26"/>
          <w:szCs w:val="26"/>
          <w:lang w:eastAsia="en-US"/>
        </w:rPr>
        <w:t>обучающихся</w:t>
      </w:r>
      <w:proofErr w:type="gramEnd"/>
      <w:r w:rsidRPr="00421160">
        <w:rPr>
          <w:rFonts w:ascii="Times New Roman" w:eastAsiaTheme="minorHAnsi" w:hAnsi="Times New Roman" w:cs="Times New Roman"/>
          <w:sz w:val="26"/>
          <w:szCs w:val="26"/>
          <w:lang w:eastAsia="en-US"/>
        </w:rPr>
        <w:t>, систематически занимающихся физической культурой и спортом, в общей численности обучающихся не изменилась по сравнению с 2023 годом и составила 95,47 %.</w:t>
      </w:r>
    </w:p>
    <w:p w:rsidR="00E7681B" w:rsidRPr="00421160" w:rsidRDefault="00E7681B" w:rsidP="00E7681B">
      <w:pPr>
        <w:pStyle w:val="16"/>
        <w:spacing w:line="240" w:lineRule="auto"/>
        <w:ind w:right="20" w:firstLine="680"/>
        <w:jc w:val="both"/>
        <w:rPr>
          <w:rFonts w:ascii="Times New Roman" w:eastAsiaTheme="minorHAnsi" w:hAnsi="Times New Roman" w:cs="Times New Roman"/>
          <w:sz w:val="26"/>
          <w:szCs w:val="26"/>
          <w:lang w:eastAsia="en-US"/>
        </w:rPr>
      </w:pPr>
    </w:p>
    <w:p w:rsidR="00AB079D" w:rsidRPr="00421160" w:rsidRDefault="00FD4D8B">
      <w:pPr>
        <w:tabs>
          <w:tab w:val="left" w:pos="0"/>
        </w:tabs>
        <w:jc w:val="center"/>
        <w:rPr>
          <w:sz w:val="26"/>
          <w:szCs w:val="26"/>
        </w:rPr>
      </w:pPr>
      <w:r w:rsidRPr="00421160">
        <w:rPr>
          <w:b/>
          <w:i/>
          <w:sz w:val="26"/>
          <w:szCs w:val="26"/>
          <w:lang w:val="en-US"/>
        </w:rPr>
        <w:t>VI</w:t>
      </w:r>
      <w:r w:rsidRPr="00421160">
        <w:rPr>
          <w:b/>
          <w:i/>
          <w:sz w:val="26"/>
          <w:szCs w:val="26"/>
        </w:rPr>
        <w:t>. Жилищное строительство и обеспечение граждан жильем</w:t>
      </w:r>
    </w:p>
    <w:p w:rsidR="00D16AB4" w:rsidRPr="00421160" w:rsidRDefault="00D16AB4" w:rsidP="00CF4FF8">
      <w:pPr>
        <w:tabs>
          <w:tab w:val="left" w:pos="0"/>
          <w:tab w:val="left" w:pos="677"/>
        </w:tabs>
        <w:ind w:firstLine="720"/>
        <w:jc w:val="center"/>
        <w:rPr>
          <w:b/>
          <w:bCs/>
          <w:color w:val="FF0000"/>
          <w:sz w:val="26"/>
          <w:szCs w:val="26"/>
        </w:rPr>
      </w:pPr>
    </w:p>
    <w:p w:rsidR="00AB079D" w:rsidRPr="00421160" w:rsidRDefault="00FD4D8B">
      <w:pPr>
        <w:tabs>
          <w:tab w:val="left" w:pos="0"/>
          <w:tab w:val="left" w:pos="677"/>
        </w:tabs>
        <w:ind w:firstLine="720"/>
        <w:rPr>
          <w:b/>
          <w:bCs/>
          <w:color w:val="000000" w:themeColor="text1"/>
          <w:sz w:val="26"/>
          <w:szCs w:val="26"/>
        </w:rPr>
      </w:pPr>
      <w:r w:rsidRPr="00421160">
        <w:rPr>
          <w:b/>
          <w:bCs/>
          <w:sz w:val="26"/>
          <w:szCs w:val="26"/>
        </w:rPr>
        <w:t>24.</w:t>
      </w:r>
      <w:r w:rsidRPr="00421160">
        <w:rPr>
          <w:b/>
          <w:bCs/>
          <w:color w:val="000000" w:themeColor="text1"/>
          <w:sz w:val="26"/>
          <w:szCs w:val="26"/>
        </w:rPr>
        <w:tab/>
        <w:t xml:space="preserve">Общая площадь жилых помещений, приходящаяся в среднем на одного жителя, - всего </w:t>
      </w:r>
    </w:p>
    <w:p w:rsidR="00B4570A" w:rsidRPr="00421160" w:rsidRDefault="00FD4D8B" w:rsidP="00B4570A">
      <w:pPr>
        <w:tabs>
          <w:tab w:val="left" w:pos="0"/>
          <w:tab w:val="left" w:pos="677"/>
        </w:tabs>
        <w:ind w:firstLine="720"/>
        <w:rPr>
          <w:b/>
          <w:bCs/>
          <w:color w:val="000000" w:themeColor="text1"/>
          <w:sz w:val="26"/>
          <w:szCs w:val="26"/>
        </w:rPr>
      </w:pPr>
      <w:r w:rsidRPr="00421160">
        <w:rPr>
          <w:b/>
          <w:bCs/>
          <w:color w:val="000000" w:themeColor="text1"/>
          <w:sz w:val="26"/>
          <w:szCs w:val="26"/>
        </w:rPr>
        <w:t xml:space="preserve">24.1. в том числе </w:t>
      </w:r>
      <w:proofErr w:type="gramStart"/>
      <w:r w:rsidRPr="00421160">
        <w:rPr>
          <w:b/>
          <w:bCs/>
          <w:color w:val="000000" w:themeColor="text1"/>
          <w:sz w:val="26"/>
          <w:szCs w:val="26"/>
        </w:rPr>
        <w:t>введенная</w:t>
      </w:r>
      <w:proofErr w:type="gramEnd"/>
      <w:r w:rsidRPr="00421160">
        <w:rPr>
          <w:b/>
          <w:bCs/>
          <w:color w:val="000000" w:themeColor="text1"/>
          <w:sz w:val="26"/>
          <w:szCs w:val="26"/>
        </w:rPr>
        <w:t xml:space="preserve"> в действие за один год</w:t>
      </w:r>
    </w:p>
    <w:p w:rsidR="001C4800" w:rsidRPr="00421160" w:rsidRDefault="001C3F1D" w:rsidP="00B4570A">
      <w:pPr>
        <w:tabs>
          <w:tab w:val="left" w:pos="0"/>
          <w:tab w:val="left" w:pos="677"/>
        </w:tabs>
        <w:ind w:firstLine="720"/>
        <w:rPr>
          <w:b/>
          <w:bCs/>
          <w:sz w:val="26"/>
          <w:szCs w:val="26"/>
        </w:rPr>
      </w:pPr>
      <w:r w:rsidRPr="00421160">
        <w:rPr>
          <w:sz w:val="26"/>
          <w:szCs w:val="26"/>
        </w:rPr>
        <w:t>В 202</w:t>
      </w:r>
      <w:r w:rsidR="00BC0144" w:rsidRPr="00421160">
        <w:rPr>
          <w:sz w:val="26"/>
          <w:szCs w:val="26"/>
        </w:rPr>
        <w:t>4</w:t>
      </w:r>
      <w:r w:rsidRPr="00421160">
        <w:rPr>
          <w:sz w:val="26"/>
          <w:szCs w:val="26"/>
        </w:rPr>
        <w:t xml:space="preserve"> году площадь жилых помещений, приходящаяся в среднем на одного жителя, составила </w:t>
      </w:r>
      <w:r w:rsidR="00DB7306" w:rsidRPr="00421160">
        <w:rPr>
          <w:sz w:val="26"/>
          <w:szCs w:val="26"/>
        </w:rPr>
        <w:t>4</w:t>
      </w:r>
      <w:r w:rsidR="00BC0144" w:rsidRPr="00421160">
        <w:rPr>
          <w:sz w:val="26"/>
          <w:szCs w:val="26"/>
        </w:rPr>
        <w:t>2,1</w:t>
      </w:r>
      <w:r w:rsidR="00DB7306" w:rsidRPr="00421160">
        <w:rPr>
          <w:sz w:val="26"/>
          <w:szCs w:val="26"/>
        </w:rPr>
        <w:t>0</w:t>
      </w:r>
      <w:r w:rsidRPr="00421160">
        <w:rPr>
          <w:sz w:val="26"/>
          <w:szCs w:val="26"/>
        </w:rPr>
        <w:t xml:space="preserve"> кв. м (в 202</w:t>
      </w:r>
      <w:r w:rsidR="00BC0144" w:rsidRPr="00421160">
        <w:rPr>
          <w:sz w:val="26"/>
          <w:szCs w:val="26"/>
        </w:rPr>
        <w:t>3</w:t>
      </w:r>
      <w:r w:rsidR="00DB7306" w:rsidRPr="00421160">
        <w:rPr>
          <w:sz w:val="26"/>
          <w:szCs w:val="26"/>
        </w:rPr>
        <w:t xml:space="preserve"> году – 4</w:t>
      </w:r>
      <w:r w:rsidR="00BC0144" w:rsidRPr="00421160">
        <w:rPr>
          <w:sz w:val="26"/>
          <w:szCs w:val="26"/>
        </w:rPr>
        <w:t>1,5</w:t>
      </w:r>
      <w:r w:rsidR="00B737BC" w:rsidRPr="00421160">
        <w:rPr>
          <w:sz w:val="26"/>
          <w:szCs w:val="26"/>
        </w:rPr>
        <w:t xml:space="preserve"> </w:t>
      </w:r>
      <w:r w:rsidR="008810A6" w:rsidRPr="00421160">
        <w:rPr>
          <w:sz w:val="26"/>
          <w:szCs w:val="26"/>
        </w:rPr>
        <w:t xml:space="preserve">кв. м), в том числе введенная в действие за один год – </w:t>
      </w:r>
      <w:r w:rsidR="00BC0144" w:rsidRPr="00421160">
        <w:rPr>
          <w:sz w:val="26"/>
          <w:szCs w:val="26"/>
        </w:rPr>
        <w:t>0,20</w:t>
      </w:r>
      <w:r w:rsidR="00DB7306" w:rsidRPr="00421160">
        <w:rPr>
          <w:sz w:val="26"/>
          <w:szCs w:val="26"/>
        </w:rPr>
        <w:t xml:space="preserve"> </w:t>
      </w:r>
      <w:r w:rsidR="008810A6" w:rsidRPr="00421160">
        <w:rPr>
          <w:sz w:val="26"/>
          <w:szCs w:val="26"/>
        </w:rPr>
        <w:t>кв. м (в 202</w:t>
      </w:r>
      <w:r w:rsidR="00BC0144" w:rsidRPr="00421160">
        <w:rPr>
          <w:sz w:val="26"/>
          <w:szCs w:val="26"/>
        </w:rPr>
        <w:t>3</w:t>
      </w:r>
      <w:r w:rsidR="008810A6" w:rsidRPr="00421160">
        <w:rPr>
          <w:sz w:val="26"/>
          <w:szCs w:val="26"/>
        </w:rPr>
        <w:t xml:space="preserve"> году</w:t>
      </w:r>
      <w:r w:rsidR="00BC0144" w:rsidRPr="00421160">
        <w:rPr>
          <w:sz w:val="26"/>
          <w:szCs w:val="26"/>
        </w:rPr>
        <w:t xml:space="preserve">- </w:t>
      </w:r>
      <w:r w:rsidR="008810A6" w:rsidRPr="00421160">
        <w:rPr>
          <w:sz w:val="26"/>
          <w:szCs w:val="26"/>
        </w:rPr>
        <w:t xml:space="preserve"> </w:t>
      </w:r>
      <w:r w:rsidR="00BC0144" w:rsidRPr="00421160">
        <w:rPr>
          <w:sz w:val="26"/>
          <w:szCs w:val="26"/>
        </w:rPr>
        <w:t>1,10</w:t>
      </w:r>
      <w:r w:rsidR="008810A6" w:rsidRPr="00421160">
        <w:rPr>
          <w:sz w:val="26"/>
          <w:szCs w:val="26"/>
        </w:rPr>
        <w:t xml:space="preserve"> кв. м).</w:t>
      </w:r>
      <w:r w:rsidR="008417C8" w:rsidRPr="00421160">
        <w:rPr>
          <w:sz w:val="26"/>
          <w:szCs w:val="26"/>
        </w:rPr>
        <w:t xml:space="preserve"> </w:t>
      </w:r>
    </w:p>
    <w:p w:rsidR="006E1FA6" w:rsidRPr="00421160" w:rsidRDefault="001C4800" w:rsidP="001C4800">
      <w:pPr>
        <w:pStyle w:val="23"/>
        <w:tabs>
          <w:tab w:val="left" w:pos="0"/>
        </w:tabs>
        <w:rPr>
          <w:b w:val="0"/>
          <w:bCs w:val="0"/>
          <w:sz w:val="26"/>
          <w:szCs w:val="26"/>
        </w:rPr>
      </w:pPr>
      <w:r w:rsidRPr="00421160">
        <w:rPr>
          <w:b w:val="0"/>
          <w:bCs w:val="0"/>
          <w:sz w:val="26"/>
          <w:szCs w:val="26"/>
        </w:rPr>
        <w:t>Увеличение значений показателей в 202</w:t>
      </w:r>
      <w:r w:rsidR="00BC0144" w:rsidRPr="00421160">
        <w:rPr>
          <w:b w:val="0"/>
          <w:bCs w:val="0"/>
          <w:sz w:val="26"/>
          <w:szCs w:val="26"/>
        </w:rPr>
        <w:t>4</w:t>
      </w:r>
      <w:r w:rsidRPr="00421160">
        <w:rPr>
          <w:b w:val="0"/>
          <w:bCs w:val="0"/>
          <w:sz w:val="26"/>
          <w:szCs w:val="26"/>
        </w:rPr>
        <w:t>3 году по отношению к 202</w:t>
      </w:r>
      <w:r w:rsidR="00BC0144" w:rsidRPr="00421160">
        <w:rPr>
          <w:b w:val="0"/>
          <w:bCs w:val="0"/>
          <w:sz w:val="26"/>
          <w:szCs w:val="26"/>
        </w:rPr>
        <w:t>3</w:t>
      </w:r>
      <w:r w:rsidRPr="00421160">
        <w:rPr>
          <w:b w:val="0"/>
          <w:bCs w:val="0"/>
          <w:sz w:val="26"/>
          <w:szCs w:val="26"/>
        </w:rPr>
        <w:t xml:space="preserve"> году обусловлено положительной динамикой ввода в эксплуатацию объектов жилищного строительства в 202</w:t>
      </w:r>
      <w:r w:rsidR="00BC0144" w:rsidRPr="00421160">
        <w:rPr>
          <w:b w:val="0"/>
          <w:bCs w:val="0"/>
          <w:sz w:val="26"/>
          <w:szCs w:val="26"/>
        </w:rPr>
        <w:t>4</w:t>
      </w:r>
      <w:r w:rsidRPr="00421160">
        <w:rPr>
          <w:b w:val="0"/>
          <w:bCs w:val="0"/>
          <w:sz w:val="26"/>
          <w:szCs w:val="26"/>
        </w:rPr>
        <w:t xml:space="preserve"> году.</w:t>
      </w:r>
    </w:p>
    <w:p w:rsidR="00D51EF0" w:rsidRPr="00421160" w:rsidRDefault="00D66E53" w:rsidP="00D51EF0">
      <w:pPr>
        <w:pStyle w:val="afb"/>
        <w:ind w:left="0" w:firstLine="567"/>
        <w:jc w:val="both"/>
        <w:rPr>
          <w:sz w:val="26"/>
          <w:szCs w:val="26"/>
        </w:rPr>
      </w:pPr>
      <w:r w:rsidRPr="00421160">
        <w:rPr>
          <w:rFonts w:eastAsia="Times New Roman"/>
          <w:sz w:val="26"/>
          <w:szCs w:val="26"/>
        </w:rPr>
        <w:t>Региональная адресная программа переселения граждан из аварийного жилищного фонда на 2019-2023 годы выполнен</w:t>
      </w:r>
      <w:r w:rsidR="0072109F" w:rsidRPr="00421160">
        <w:rPr>
          <w:rFonts w:eastAsia="Times New Roman"/>
          <w:sz w:val="26"/>
          <w:szCs w:val="26"/>
        </w:rPr>
        <w:t xml:space="preserve">а в полном объеме. </w:t>
      </w:r>
      <w:proofErr w:type="gramStart"/>
      <w:r w:rsidR="0072109F" w:rsidRPr="00421160">
        <w:rPr>
          <w:rFonts w:eastAsia="Times New Roman"/>
          <w:sz w:val="26"/>
          <w:szCs w:val="26"/>
        </w:rPr>
        <w:t>Расселены</w:t>
      </w:r>
      <w:proofErr w:type="gramEnd"/>
      <w:r w:rsidR="0072109F" w:rsidRPr="00421160">
        <w:rPr>
          <w:rFonts w:eastAsia="Times New Roman"/>
          <w:sz w:val="26"/>
          <w:szCs w:val="26"/>
        </w:rPr>
        <w:t xml:space="preserve"> 132</w:t>
      </w:r>
      <w:r w:rsidRPr="00421160">
        <w:rPr>
          <w:rFonts w:eastAsia="Times New Roman"/>
          <w:sz w:val="26"/>
          <w:szCs w:val="26"/>
        </w:rPr>
        <w:t xml:space="preserve"> жилых домов, признанных </w:t>
      </w:r>
      <w:r w:rsidR="00641FF8" w:rsidRPr="00421160">
        <w:rPr>
          <w:rFonts w:eastAsia="Times New Roman"/>
          <w:sz w:val="26"/>
          <w:szCs w:val="26"/>
        </w:rPr>
        <w:t>аварийными до 2017 года. Это 963</w:t>
      </w:r>
      <w:r w:rsidRPr="00421160">
        <w:rPr>
          <w:rFonts w:eastAsia="Times New Roman"/>
          <w:sz w:val="26"/>
          <w:szCs w:val="26"/>
        </w:rPr>
        <w:t xml:space="preserve"> квартиры, в которых проживало 2</w:t>
      </w:r>
      <w:r w:rsidR="00641FF8" w:rsidRPr="00421160">
        <w:rPr>
          <w:rFonts w:eastAsia="Times New Roman"/>
          <w:sz w:val="26"/>
          <w:szCs w:val="26"/>
        </w:rPr>
        <w:t>235</w:t>
      </w:r>
      <w:r w:rsidR="00BC0144" w:rsidRPr="00421160">
        <w:rPr>
          <w:rFonts w:eastAsia="Times New Roman"/>
          <w:sz w:val="26"/>
          <w:szCs w:val="26"/>
        </w:rPr>
        <w:t xml:space="preserve"> человек. Начался этап реализации новой Региональной адресной программы по переселению граждан из аварийного жилищного фонда </w:t>
      </w:r>
      <w:proofErr w:type="gramStart"/>
      <w:r w:rsidR="00BC0144" w:rsidRPr="00421160">
        <w:rPr>
          <w:rFonts w:eastAsia="Times New Roman"/>
          <w:sz w:val="26"/>
          <w:szCs w:val="26"/>
        </w:rPr>
        <w:t>рассчитанную</w:t>
      </w:r>
      <w:proofErr w:type="gramEnd"/>
      <w:r w:rsidR="00BC0144" w:rsidRPr="00421160">
        <w:rPr>
          <w:rFonts w:eastAsia="Times New Roman"/>
          <w:sz w:val="26"/>
          <w:szCs w:val="26"/>
        </w:rPr>
        <w:t xml:space="preserve"> на 2024-2030 годы. В Программу по переселению вошли  многоквартирные дома, признанные аварийными и подлежащими сносу в период с 01.01.2017 по 01.01.22 годы.  Расселению  подлежат 1175 квартир,  253 многоквартирных дома площадью 47,5 тыс.кв</w:t>
      </w:r>
      <w:proofErr w:type="gramStart"/>
      <w:r w:rsidR="00BC0144" w:rsidRPr="00421160">
        <w:rPr>
          <w:rFonts w:eastAsia="Times New Roman"/>
          <w:sz w:val="26"/>
          <w:szCs w:val="26"/>
        </w:rPr>
        <w:t>.м</w:t>
      </w:r>
      <w:proofErr w:type="gramEnd"/>
      <w:r w:rsidR="00BC0144" w:rsidRPr="00421160">
        <w:rPr>
          <w:rFonts w:eastAsia="Times New Roman"/>
          <w:sz w:val="26"/>
          <w:szCs w:val="26"/>
        </w:rPr>
        <w:t xml:space="preserve">, в которых проживает 2214 человек. В 2024 году уже расселено 63 человека из 26 жилых помещений площадью 1056,5 кв.м. </w:t>
      </w:r>
      <w:r w:rsidR="00BC0144" w:rsidRPr="00421160">
        <w:rPr>
          <w:sz w:val="26"/>
          <w:szCs w:val="26"/>
        </w:rPr>
        <w:t xml:space="preserve">За 2024 год в муниципальном округе введено в действие 2,17 тыс. кв.м. </w:t>
      </w:r>
    </w:p>
    <w:p w:rsidR="00BC0144" w:rsidRPr="00421160" w:rsidRDefault="00203870" w:rsidP="00D51EF0">
      <w:pPr>
        <w:pStyle w:val="afb"/>
        <w:ind w:left="0" w:firstLine="567"/>
        <w:jc w:val="both"/>
        <w:rPr>
          <w:sz w:val="26"/>
          <w:szCs w:val="26"/>
        </w:rPr>
      </w:pPr>
      <w:r w:rsidRPr="00421160">
        <w:rPr>
          <w:sz w:val="26"/>
          <w:szCs w:val="26"/>
        </w:rPr>
        <w:t xml:space="preserve">Плановые значения показателей рассчитаны в соответствии </w:t>
      </w:r>
      <w:r w:rsidR="008117EF" w:rsidRPr="00421160">
        <w:rPr>
          <w:sz w:val="26"/>
          <w:szCs w:val="26"/>
        </w:rPr>
        <w:t xml:space="preserve"> с планируемой реализацией нового этапа программа переселения граждан из аварийного жилья. </w:t>
      </w:r>
      <w:r w:rsidR="00BC0144" w:rsidRPr="00421160">
        <w:rPr>
          <w:sz w:val="26"/>
          <w:szCs w:val="26"/>
        </w:rPr>
        <w:t xml:space="preserve"> В Программу по переселению вошли  многоквартирные дома, признанные аварийными и подлежащими сносу в период с 01.01.2017 по 01.01.22 годы.  Расселению  подлежат 1175 квартир,  253 многоквартирных дома площадью 47,5 тыс.кв</w:t>
      </w:r>
      <w:proofErr w:type="gramStart"/>
      <w:r w:rsidR="00BC0144" w:rsidRPr="00421160">
        <w:rPr>
          <w:sz w:val="26"/>
          <w:szCs w:val="26"/>
        </w:rPr>
        <w:t>.м</w:t>
      </w:r>
      <w:proofErr w:type="gramEnd"/>
      <w:r w:rsidR="00BC0144" w:rsidRPr="00421160">
        <w:rPr>
          <w:sz w:val="26"/>
          <w:szCs w:val="26"/>
        </w:rPr>
        <w:t>, в которых проживает 2214 человек.</w:t>
      </w:r>
    </w:p>
    <w:p w:rsidR="00AB079D" w:rsidRPr="00421160" w:rsidRDefault="00FD4D8B">
      <w:pPr>
        <w:tabs>
          <w:tab w:val="left" w:pos="0"/>
          <w:tab w:val="left" w:pos="677"/>
        </w:tabs>
        <w:ind w:firstLine="720"/>
        <w:jc w:val="both"/>
        <w:rPr>
          <w:b/>
          <w:bCs/>
          <w:color w:val="000000" w:themeColor="text1"/>
          <w:sz w:val="26"/>
          <w:szCs w:val="26"/>
        </w:rPr>
      </w:pPr>
      <w:r w:rsidRPr="00421160">
        <w:rPr>
          <w:b/>
          <w:bCs/>
          <w:color w:val="000000" w:themeColor="text1"/>
          <w:sz w:val="26"/>
          <w:szCs w:val="26"/>
        </w:rPr>
        <w:t>25.</w:t>
      </w:r>
      <w:r w:rsidRPr="00421160">
        <w:rPr>
          <w:b/>
          <w:bCs/>
          <w:color w:val="000000" w:themeColor="text1"/>
          <w:sz w:val="26"/>
          <w:szCs w:val="26"/>
        </w:rPr>
        <w:tab/>
        <w:t>Площадь земельных участков, предоставленных для строительства</w:t>
      </w:r>
      <w:r w:rsidR="0042599F" w:rsidRPr="00421160">
        <w:rPr>
          <w:b/>
          <w:bCs/>
          <w:color w:val="000000" w:themeColor="text1"/>
          <w:sz w:val="26"/>
          <w:szCs w:val="26"/>
        </w:rPr>
        <w:t>,</w:t>
      </w:r>
      <w:r w:rsidRPr="00421160">
        <w:rPr>
          <w:b/>
          <w:bCs/>
          <w:color w:val="000000" w:themeColor="text1"/>
          <w:sz w:val="26"/>
          <w:szCs w:val="26"/>
        </w:rPr>
        <w:t xml:space="preserve"> в расчете на 10 тыс. человек населения – всего</w:t>
      </w:r>
    </w:p>
    <w:p w:rsidR="007319E7" w:rsidRPr="00421160" w:rsidRDefault="00FD4D8B" w:rsidP="0081761E">
      <w:pPr>
        <w:tabs>
          <w:tab w:val="left" w:pos="0"/>
          <w:tab w:val="left" w:pos="677"/>
        </w:tabs>
        <w:jc w:val="both"/>
        <w:rPr>
          <w:b/>
          <w:bCs/>
          <w:sz w:val="26"/>
          <w:szCs w:val="26"/>
        </w:rPr>
      </w:pPr>
      <w:r w:rsidRPr="00421160">
        <w:rPr>
          <w:b/>
          <w:bCs/>
          <w:color w:val="000000" w:themeColor="text1"/>
          <w:sz w:val="26"/>
          <w:szCs w:val="26"/>
        </w:rPr>
        <w:t> </w:t>
      </w:r>
      <w:r w:rsidRPr="00421160">
        <w:rPr>
          <w:b/>
          <w:bCs/>
          <w:color w:val="000000" w:themeColor="text1"/>
          <w:sz w:val="26"/>
          <w:szCs w:val="26"/>
        </w:rPr>
        <w:tab/>
        <w:t>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4873B4" w:rsidRPr="00421160" w:rsidRDefault="004873B4" w:rsidP="004873B4">
      <w:pPr>
        <w:tabs>
          <w:tab w:val="left" w:pos="0"/>
          <w:tab w:val="left" w:pos="677"/>
        </w:tabs>
        <w:ind w:firstLine="720"/>
        <w:jc w:val="both"/>
        <w:rPr>
          <w:bCs/>
          <w:sz w:val="26"/>
          <w:szCs w:val="26"/>
        </w:rPr>
      </w:pPr>
      <w:r w:rsidRPr="00421160">
        <w:rPr>
          <w:bCs/>
          <w:sz w:val="26"/>
          <w:szCs w:val="26"/>
        </w:rPr>
        <w:t xml:space="preserve">При расчете значений показателей учитывались сведения о предоставлении земельных участков, находящихся в муниципальной собственности. </w:t>
      </w:r>
    </w:p>
    <w:p w:rsidR="004873B4" w:rsidRPr="00421160" w:rsidRDefault="004873B4" w:rsidP="004873B4">
      <w:pPr>
        <w:tabs>
          <w:tab w:val="left" w:pos="0"/>
          <w:tab w:val="left" w:pos="677"/>
        </w:tabs>
        <w:ind w:firstLine="720"/>
        <w:jc w:val="both"/>
        <w:rPr>
          <w:bCs/>
          <w:sz w:val="26"/>
          <w:szCs w:val="26"/>
        </w:rPr>
      </w:pPr>
      <w:r w:rsidRPr="00421160">
        <w:rPr>
          <w:bCs/>
          <w:sz w:val="26"/>
          <w:szCs w:val="26"/>
        </w:rPr>
        <w:t>В 202</w:t>
      </w:r>
      <w:r w:rsidR="00531170" w:rsidRPr="00421160">
        <w:rPr>
          <w:bCs/>
          <w:sz w:val="26"/>
          <w:szCs w:val="26"/>
        </w:rPr>
        <w:t>4</w:t>
      </w:r>
      <w:r w:rsidRPr="00421160">
        <w:rPr>
          <w:bCs/>
          <w:sz w:val="26"/>
          <w:szCs w:val="26"/>
        </w:rPr>
        <w:t xml:space="preserve"> году площадь земельных участков, предоставленных для строительства, в расчете на 10 тыс. человек населения, составила </w:t>
      </w:r>
      <w:r w:rsidR="009143D6" w:rsidRPr="00421160">
        <w:rPr>
          <w:bCs/>
          <w:sz w:val="26"/>
          <w:szCs w:val="26"/>
        </w:rPr>
        <w:t>11,7</w:t>
      </w:r>
      <w:r w:rsidRPr="00421160">
        <w:rPr>
          <w:bCs/>
          <w:sz w:val="26"/>
          <w:szCs w:val="26"/>
        </w:rPr>
        <w:t xml:space="preserve"> га (в 202</w:t>
      </w:r>
      <w:r w:rsidR="009143D6" w:rsidRPr="00421160">
        <w:rPr>
          <w:bCs/>
          <w:sz w:val="26"/>
          <w:szCs w:val="26"/>
        </w:rPr>
        <w:t>3</w:t>
      </w:r>
      <w:r w:rsidRPr="00421160">
        <w:rPr>
          <w:bCs/>
          <w:sz w:val="26"/>
          <w:szCs w:val="26"/>
        </w:rPr>
        <w:t xml:space="preserve"> году – </w:t>
      </w:r>
      <w:r w:rsidR="009143D6" w:rsidRPr="00421160">
        <w:rPr>
          <w:bCs/>
          <w:sz w:val="26"/>
          <w:szCs w:val="26"/>
        </w:rPr>
        <w:t>8,6</w:t>
      </w:r>
      <w:r w:rsidRPr="00421160">
        <w:rPr>
          <w:bCs/>
          <w:sz w:val="26"/>
          <w:szCs w:val="26"/>
        </w:rPr>
        <w:t xml:space="preserve"> га).</w:t>
      </w:r>
    </w:p>
    <w:p w:rsidR="004873B4" w:rsidRPr="00421160" w:rsidRDefault="004873B4" w:rsidP="004873B4">
      <w:pPr>
        <w:tabs>
          <w:tab w:val="left" w:pos="0"/>
          <w:tab w:val="left" w:pos="677"/>
        </w:tabs>
        <w:ind w:firstLine="720"/>
        <w:jc w:val="both"/>
        <w:rPr>
          <w:bCs/>
          <w:sz w:val="26"/>
          <w:szCs w:val="26"/>
        </w:rPr>
      </w:pPr>
      <w:r w:rsidRPr="00421160">
        <w:rPr>
          <w:bCs/>
          <w:sz w:val="26"/>
          <w:szCs w:val="26"/>
        </w:rPr>
        <w:lastRenderedPageBreak/>
        <w:t>Увеличение значения показателя в 202</w:t>
      </w:r>
      <w:r w:rsidR="009143D6" w:rsidRPr="00421160">
        <w:rPr>
          <w:bCs/>
          <w:sz w:val="26"/>
          <w:szCs w:val="26"/>
        </w:rPr>
        <w:t>4</w:t>
      </w:r>
      <w:r w:rsidRPr="00421160">
        <w:rPr>
          <w:bCs/>
          <w:sz w:val="26"/>
          <w:szCs w:val="26"/>
        </w:rPr>
        <w:t xml:space="preserve"> году по отношению к 202</w:t>
      </w:r>
      <w:r w:rsidR="009143D6" w:rsidRPr="00421160">
        <w:rPr>
          <w:bCs/>
          <w:sz w:val="26"/>
          <w:szCs w:val="26"/>
        </w:rPr>
        <w:t>3</w:t>
      </w:r>
      <w:r w:rsidRPr="00421160">
        <w:rPr>
          <w:bCs/>
          <w:sz w:val="26"/>
          <w:szCs w:val="26"/>
        </w:rPr>
        <w:t xml:space="preserve"> году обусловлено увеличением обращений заинтересованных лиц о предоставлении для строительства земельных участков, находящихся в муниципальной собственности.</w:t>
      </w:r>
    </w:p>
    <w:p w:rsidR="004873B4" w:rsidRPr="00421160" w:rsidRDefault="004873B4" w:rsidP="00BC0144">
      <w:pPr>
        <w:tabs>
          <w:tab w:val="left" w:pos="0"/>
          <w:tab w:val="left" w:pos="677"/>
        </w:tabs>
        <w:ind w:firstLine="720"/>
        <w:jc w:val="both"/>
        <w:rPr>
          <w:bCs/>
          <w:sz w:val="26"/>
          <w:szCs w:val="26"/>
        </w:rPr>
      </w:pPr>
      <w:r w:rsidRPr="00421160">
        <w:rPr>
          <w:bCs/>
          <w:sz w:val="26"/>
          <w:szCs w:val="26"/>
        </w:rPr>
        <w:t xml:space="preserve">Площадь земельных участков, предоставленных для строительства, в расчете на 10 тыс. человек населения, в том числе для жилищного строительства, индивидуального жилищного строительства и комплексного освоения в целях жилищного строительства – </w:t>
      </w:r>
      <w:r w:rsidR="002158D3" w:rsidRPr="00421160">
        <w:rPr>
          <w:bCs/>
          <w:sz w:val="26"/>
          <w:szCs w:val="26"/>
        </w:rPr>
        <w:t>11,5</w:t>
      </w:r>
      <w:r w:rsidRPr="00421160">
        <w:rPr>
          <w:bCs/>
          <w:sz w:val="26"/>
          <w:szCs w:val="26"/>
        </w:rPr>
        <w:t xml:space="preserve"> га</w:t>
      </w:r>
      <w:r w:rsidR="002158D3" w:rsidRPr="00421160">
        <w:rPr>
          <w:bCs/>
          <w:sz w:val="26"/>
          <w:szCs w:val="26"/>
        </w:rPr>
        <w:t xml:space="preserve"> </w:t>
      </w:r>
      <w:r w:rsidRPr="00421160">
        <w:rPr>
          <w:bCs/>
          <w:sz w:val="26"/>
          <w:szCs w:val="26"/>
        </w:rPr>
        <w:t xml:space="preserve"> (в 202</w:t>
      </w:r>
      <w:r w:rsidR="009143D6" w:rsidRPr="00421160">
        <w:rPr>
          <w:bCs/>
          <w:sz w:val="26"/>
          <w:szCs w:val="26"/>
        </w:rPr>
        <w:t>3</w:t>
      </w:r>
      <w:r w:rsidRPr="00421160">
        <w:rPr>
          <w:bCs/>
          <w:sz w:val="26"/>
          <w:szCs w:val="26"/>
        </w:rPr>
        <w:t xml:space="preserve"> году – </w:t>
      </w:r>
      <w:r w:rsidR="002158D3" w:rsidRPr="00421160">
        <w:rPr>
          <w:bCs/>
          <w:sz w:val="26"/>
          <w:szCs w:val="26"/>
        </w:rPr>
        <w:t>5,6</w:t>
      </w:r>
      <w:r w:rsidRPr="00421160">
        <w:rPr>
          <w:bCs/>
          <w:sz w:val="26"/>
          <w:szCs w:val="26"/>
        </w:rPr>
        <w:t xml:space="preserve"> га). </w:t>
      </w:r>
    </w:p>
    <w:p w:rsidR="00BC0144" w:rsidRPr="00421160" w:rsidRDefault="00BC0144" w:rsidP="00BC0144">
      <w:pPr>
        <w:pStyle w:val="afb"/>
        <w:ind w:left="0" w:firstLine="708"/>
        <w:jc w:val="both"/>
        <w:rPr>
          <w:rFonts w:eastAsia="Times New Roman"/>
          <w:bCs/>
          <w:sz w:val="26"/>
          <w:szCs w:val="26"/>
        </w:rPr>
      </w:pPr>
      <w:r w:rsidRPr="00421160">
        <w:rPr>
          <w:rFonts w:eastAsia="Times New Roman"/>
          <w:bCs/>
          <w:sz w:val="26"/>
          <w:szCs w:val="26"/>
        </w:rPr>
        <w:t xml:space="preserve">Из муниципальной собственности в отчетном периоде было предоставлено 20 земельных участков, включая участки, высвобожденные после сноса аварийного жилищного фонда. </w:t>
      </w:r>
    </w:p>
    <w:p w:rsidR="00BC0144" w:rsidRPr="00421160" w:rsidRDefault="00BC0144" w:rsidP="00BC0144">
      <w:pPr>
        <w:pStyle w:val="afb"/>
        <w:ind w:left="0" w:firstLine="567"/>
        <w:jc w:val="both"/>
        <w:rPr>
          <w:rFonts w:eastAsia="Times New Roman"/>
          <w:bCs/>
          <w:sz w:val="26"/>
          <w:szCs w:val="26"/>
        </w:rPr>
      </w:pPr>
      <w:r w:rsidRPr="00421160">
        <w:rPr>
          <w:rFonts w:eastAsia="Times New Roman"/>
          <w:bCs/>
          <w:sz w:val="26"/>
          <w:szCs w:val="26"/>
        </w:rPr>
        <w:t>В целях поддержки льготных категорий граждан многодетным семьям было предоставлено 6 земельных участков (для сравнения, Министерством имущественных и земельных отношений за аналогичный период было предоставлено всего 7 земельных участков многодетным).</w:t>
      </w:r>
    </w:p>
    <w:p w:rsidR="004873B4" w:rsidRPr="00421160" w:rsidRDefault="004873B4" w:rsidP="00BC0144">
      <w:pPr>
        <w:tabs>
          <w:tab w:val="left" w:pos="0"/>
          <w:tab w:val="left" w:pos="677"/>
        </w:tabs>
        <w:ind w:firstLine="720"/>
        <w:jc w:val="both"/>
        <w:rPr>
          <w:bCs/>
          <w:sz w:val="26"/>
          <w:szCs w:val="26"/>
        </w:rPr>
      </w:pPr>
      <w:r w:rsidRPr="00421160">
        <w:rPr>
          <w:bCs/>
          <w:sz w:val="26"/>
          <w:szCs w:val="26"/>
        </w:rPr>
        <w:t>Плановые значения показателей на 202</w:t>
      </w:r>
      <w:r w:rsidR="009143D6" w:rsidRPr="00421160">
        <w:rPr>
          <w:bCs/>
          <w:sz w:val="26"/>
          <w:szCs w:val="26"/>
        </w:rPr>
        <w:t>5</w:t>
      </w:r>
      <w:r w:rsidRPr="00421160">
        <w:rPr>
          <w:bCs/>
          <w:sz w:val="26"/>
          <w:szCs w:val="26"/>
        </w:rPr>
        <w:t>-202</w:t>
      </w:r>
      <w:r w:rsidR="009143D6" w:rsidRPr="00421160">
        <w:rPr>
          <w:bCs/>
          <w:sz w:val="26"/>
          <w:szCs w:val="26"/>
        </w:rPr>
        <w:t>7</w:t>
      </w:r>
      <w:r w:rsidRPr="00421160">
        <w:rPr>
          <w:bCs/>
          <w:sz w:val="26"/>
          <w:szCs w:val="26"/>
        </w:rPr>
        <w:t xml:space="preserve"> годы рассчитаны с учетом дальнейшей реализации договоров о развитии застроенных территорий, договоров о комплексном развитии территорий, планируемого предоставления земельных участков для целей развития городской системы улиц и дорог и строительства других объектов местного значения.</w:t>
      </w:r>
    </w:p>
    <w:p w:rsidR="00AB079D" w:rsidRPr="00421160" w:rsidRDefault="00FD4D8B">
      <w:pPr>
        <w:tabs>
          <w:tab w:val="left" w:pos="0"/>
          <w:tab w:val="left" w:pos="677"/>
        </w:tabs>
        <w:ind w:firstLine="720"/>
        <w:jc w:val="both"/>
        <w:rPr>
          <w:b/>
          <w:bCs/>
          <w:sz w:val="26"/>
          <w:szCs w:val="26"/>
        </w:rPr>
      </w:pPr>
      <w:r w:rsidRPr="00421160">
        <w:rPr>
          <w:b/>
          <w:bCs/>
          <w:color w:val="000000" w:themeColor="text1"/>
          <w:sz w:val="26"/>
          <w:szCs w:val="26"/>
        </w:rPr>
        <w:t>26.</w:t>
      </w:r>
      <w:r w:rsidRPr="00421160">
        <w:rPr>
          <w:b/>
          <w:bCs/>
          <w:color w:val="000000" w:themeColor="text1"/>
          <w:sz w:val="26"/>
          <w:szCs w:val="26"/>
        </w:rPr>
        <w:tab/>
        <w:t xml:space="preserve">Площадь земельных участков, предоставленных для строительства, в отношении которых </w:t>
      </w:r>
      <w:proofErr w:type="gramStart"/>
      <w:r w:rsidRPr="00421160">
        <w:rPr>
          <w:b/>
          <w:bCs/>
          <w:color w:val="000000" w:themeColor="text1"/>
          <w:sz w:val="26"/>
          <w:szCs w:val="26"/>
        </w:rPr>
        <w:t>с даты принятия</w:t>
      </w:r>
      <w:proofErr w:type="gramEnd"/>
      <w:r w:rsidRPr="00421160">
        <w:rPr>
          <w:b/>
          <w:bCs/>
          <w:color w:val="000000" w:themeColor="text1"/>
          <w:sz w:val="26"/>
          <w:szCs w:val="26"/>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w:t>
      </w:r>
      <w:r w:rsidRPr="00421160">
        <w:rPr>
          <w:b/>
          <w:bCs/>
          <w:sz w:val="26"/>
          <w:szCs w:val="26"/>
        </w:rPr>
        <w:t>эксплуатацию:</w:t>
      </w:r>
    </w:p>
    <w:p w:rsidR="00AB079D" w:rsidRPr="00421160" w:rsidRDefault="00FD4D8B">
      <w:pPr>
        <w:tabs>
          <w:tab w:val="left" w:pos="0"/>
          <w:tab w:val="left" w:pos="677"/>
        </w:tabs>
        <w:rPr>
          <w:b/>
          <w:bCs/>
          <w:sz w:val="26"/>
          <w:szCs w:val="26"/>
        </w:rPr>
      </w:pPr>
      <w:r w:rsidRPr="00421160">
        <w:rPr>
          <w:b/>
          <w:bCs/>
          <w:sz w:val="26"/>
          <w:szCs w:val="26"/>
        </w:rPr>
        <w:t> </w:t>
      </w:r>
      <w:r w:rsidRPr="00421160">
        <w:rPr>
          <w:b/>
          <w:bCs/>
          <w:sz w:val="26"/>
          <w:szCs w:val="26"/>
        </w:rPr>
        <w:tab/>
        <w:t>26.1. о</w:t>
      </w:r>
      <w:r w:rsidR="0042599F" w:rsidRPr="00421160">
        <w:rPr>
          <w:b/>
          <w:bCs/>
          <w:sz w:val="26"/>
          <w:szCs w:val="26"/>
        </w:rPr>
        <w:t>бъектов жилищного строительства –</w:t>
      </w:r>
      <w:r w:rsidRPr="00421160">
        <w:rPr>
          <w:b/>
          <w:bCs/>
          <w:sz w:val="26"/>
          <w:szCs w:val="26"/>
        </w:rPr>
        <w:t xml:space="preserve"> в течение 3 лет</w:t>
      </w:r>
    </w:p>
    <w:p w:rsidR="009143D6" w:rsidRPr="00421160" w:rsidRDefault="009442E9" w:rsidP="009143D6">
      <w:pPr>
        <w:tabs>
          <w:tab w:val="left" w:pos="0"/>
        </w:tabs>
        <w:ind w:firstLine="720"/>
        <w:jc w:val="both"/>
        <w:rPr>
          <w:sz w:val="26"/>
          <w:szCs w:val="26"/>
        </w:rPr>
      </w:pPr>
      <w:r w:rsidRPr="00421160">
        <w:rPr>
          <w:sz w:val="26"/>
          <w:szCs w:val="26"/>
        </w:rPr>
        <w:t>В 202</w:t>
      </w:r>
      <w:r w:rsidR="009518B4" w:rsidRPr="00421160">
        <w:rPr>
          <w:sz w:val="26"/>
          <w:szCs w:val="26"/>
        </w:rPr>
        <w:t>3</w:t>
      </w:r>
      <w:r w:rsidRPr="00421160">
        <w:rPr>
          <w:sz w:val="26"/>
          <w:szCs w:val="26"/>
        </w:rPr>
        <w:t xml:space="preserve"> году значение показателя </w:t>
      </w:r>
      <w:r w:rsidR="009143D6" w:rsidRPr="00421160">
        <w:rPr>
          <w:sz w:val="26"/>
          <w:szCs w:val="26"/>
        </w:rPr>
        <w:t>было</w:t>
      </w:r>
      <w:r w:rsidRPr="00421160">
        <w:rPr>
          <w:sz w:val="26"/>
          <w:szCs w:val="26"/>
        </w:rPr>
        <w:t xml:space="preserve"> </w:t>
      </w:r>
      <w:r w:rsidR="009518B4" w:rsidRPr="00421160">
        <w:rPr>
          <w:sz w:val="26"/>
          <w:szCs w:val="26"/>
        </w:rPr>
        <w:t>8000</w:t>
      </w:r>
      <w:r w:rsidR="00A83575" w:rsidRPr="00421160">
        <w:rPr>
          <w:sz w:val="26"/>
          <w:szCs w:val="26"/>
        </w:rPr>
        <w:t xml:space="preserve"> кв. м</w:t>
      </w:r>
      <w:r w:rsidR="009143D6" w:rsidRPr="00421160">
        <w:rPr>
          <w:sz w:val="26"/>
          <w:szCs w:val="26"/>
        </w:rPr>
        <w:t xml:space="preserve">. Данные земельные участки были предоставлены из муниципальной собственности недобросовестным арендаторам. В 2023-2024 годах была проведена работа по расторжению договоров аренды. </w:t>
      </w:r>
    </w:p>
    <w:p w:rsidR="00A83575" w:rsidRPr="00421160" w:rsidRDefault="009143D6" w:rsidP="0084740F">
      <w:pPr>
        <w:tabs>
          <w:tab w:val="left" w:pos="0"/>
        </w:tabs>
        <w:ind w:firstLine="720"/>
        <w:jc w:val="both"/>
        <w:rPr>
          <w:sz w:val="26"/>
          <w:szCs w:val="26"/>
        </w:rPr>
      </w:pPr>
      <w:r w:rsidRPr="00421160">
        <w:rPr>
          <w:sz w:val="26"/>
          <w:szCs w:val="26"/>
        </w:rPr>
        <w:t xml:space="preserve">В 2024 году составил – 0 </w:t>
      </w:r>
      <w:r w:rsidR="009442E9" w:rsidRPr="00421160">
        <w:rPr>
          <w:sz w:val="26"/>
          <w:szCs w:val="26"/>
        </w:rPr>
        <w:t>кв</w:t>
      </w:r>
      <w:r w:rsidR="00AA3DAD" w:rsidRPr="00421160">
        <w:rPr>
          <w:sz w:val="26"/>
          <w:szCs w:val="26"/>
        </w:rPr>
        <w:t xml:space="preserve">. </w:t>
      </w:r>
      <w:r w:rsidRPr="00421160">
        <w:rPr>
          <w:sz w:val="26"/>
          <w:szCs w:val="26"/>
        </w:rPr>
        <w:t>м</w:t>
      </w:r>
      <w:r w:rsidR="009442E9" w:rsidRPr="00421160">
        <w:rPr>
          <w:sz w:val="26"/>
          <w:szCs w:val="26"/>
        </w:rPr>
        <w:t>.</w:t>
      </w:r>
      <w:r w:rsidR="00A83575" w:rsidRPr="00421160">
        <w:rPr>
          <w:sz w:val="26"/>
          <w:szCs w:val="26"/>
        </w:rPr>
        <w:t xml:space="preserve"> </w:t>
      </w:r>
    </w:p>
    <w:p w:rsidR="00AB079D" w:rsidRPr="00421160" w:rsidRDefault="00FD4D8B">
      <w:pPr>
        <w:tabs>
          <w:tab w:val="left" w:pos="0"/>
        </w:tabs>
        <w:ind w:firstLine="720"/>
        <w:jc w:val="both"/>
        <w:rPr>
          <w:b/>
          <w:bCs/>
          <w:sz w:val="26"/>
          <w:szCs w:val="26"/>
        </w:rPr>
      </w:pPr>
      <w:r w:rsidRPr="00421160">
        <w:rPr>
          <w:b/>
          <w:bCs/>
          <w:sz w:val="26"/>
          <w:szCs w:val="26"/>
        </w:rPr>
        <w:t>26.2. иных объе</w:t>
      </w:r>
      <w:r w:rsidR="00F05403" w:rsidRPr="00421160">
        <w:rPr>
          <w:b/>
          <w:bCs/>
          <w:sz w:val="26"/>
          <w:szCs w:val="26"/>
        </w:rPr>
        <w:t>ктов капитального строительства –</w:t>
      </w:r>
      <w:r w:rsidRPr="00421160">
        <w:rPr>
          <w:b/>
          <w:bCs/>
          <w:sz w:val="26"/>
          <w:szCs w:val="26"/>
        </w:rPr>
        <w:t xml:space="preserve"> в течение 5 лет</w:t>
      </w:r>
    </w:p>
    <w:p w:rsidR="00AB079D" w:rsidRPr="00421160" w:rsidRDefault="009518B4" w:rsidP="00397A76">
      <w:pPr>
        <w:tabs>
          <w:tab w:val="left" w:pos="0"/>
          <w:tab w:val="left" w:pos="677"/>
        </w:tabs>
        <w:jc w:val="both"/>
        <w:rPr>
          <w:sz w:val="26"/>
          <w:szCs w:val="26"/>
          <w:u w:color="FF0000"/>
        </w:rPr>
      </w:pPr>
      <w:r w:rsidRPr="00421160">
        <w:rPr>
          <w:sz w:val="26"/>
          <w:szCs w:val="26"/>
          <w:u w:color="FF0000"/>
        </w:rPr>
        <w:t xml:space="preserve">Случаев выдачи  земельных участков, предоставленных для иных объектов капитального строительства, в отношении которых </w:t>
      </w:r>
      <w:proofErr w:type="gramStart"/>
      <w:r w:rsidRPr="00421160">
        <w:rPr>
          <w:sz w:val="26"/>
          <w:szCs w:val="26"/>
          <w:u w:color="FF0000"/>
        </w:rPr>
        <w:t>с даты принятия</w:t>
      </w:r>
      <w:proofErr w:type="gramEnd"/>
      <w:r w:rsidRPr="00421160">
        <w:rPr>
          <w:sz w:val="26"/>
          <w:szCs w:val="26"/>
          <w:u w:color="FF0000"/>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не было.</w:t>
      </w:r>
    </w:p>
    <w:p w:rsidR="00F73DBC" w:rsidRPr="00421160" w:rsidRDefault="00F73DBC">
      <w:pPr>
        <w:tabs>
          <w:tab w:val="left" w:pos="0"/>
        </w:tabs>
        <w:jc w:val="center"/>
        <w:rPr>
          <w:b/>
          <w:i/>
          <w:sz w:val="26"/>
          <w:szCs w:val="26"/>
        </w:rPr>
      </w:pPr>
    </w:p>
    <w:p w:rsidR="00AB079D" w:rsidRPr="00421160" w:rsidRDefault="00FD4D8B">
      <w:pPr>
        <w:tabs>
          <w:tab w:val="left" w:pos="0"/>
        </w:tabs>
        <w:jc w:val="center"/>
        <w:rPr>
          <w:sz w:val="26"/>
          <w:szCs w:val="26"/>
        </w:rPr>
      </w:pPr>
      <w:r w:rsidRPr="00421160">
        <w:rPr>
          <w:b/>
          <w:i/>
          <w:sz w:val="26"/>
          <w:szCs w:val="26"/>
          <w:lang w:val="en-US"/>
        </w:rPr>
        <w:t>VII</w:t>
      </w:r>
      <w:r w:rsidRPr="00421160">
        <w:rPr>
          <w:b/>
          <w:i/>
          <w:sz w:val="26"/>
          <w:szCs w:val="26"/>
        </w:rPr>
        <w:t>. Жилищно-коммунальное хозяйство</w:t>
      </w:r>
    </w:p>
    <w:p w:rsidR="00AB079D" w:rsidRPr="00421160" w:rsidRDefault="00AB079D">
      <w:pPr>
        <w:tabs>
          <w:tab w:val="left" w:pos="0"/>
        </w:tabs>
        <w:jc w:val="center"/>
        <w:rPr>
          <w:b/>
          <w:i/>
          <w:sz w:val="26"/>
          <w:szCs w:val="26"/>
        </w:rPr>
      </w:pPr>
    </w:p>
    <w:p w:rsidR="00F269A2" w:rsidRPr="00421160" w:rsidRDefault="00FD4D8B" w:rsidP="00A413F0">
      <w:pPr>
        <w:tabs>
          <w:tab w:val="left" w:pos="0"/>
          <w:tab w:val="left" w:pos="677"/>
        </w:tabs>
        <w:ind w:firstLine="720"/>
        <w:jc w:val="both"/>
        <w:rPr>
          <w:sz w:val="26"/>
          <w:szCs w:val="26"/>
        </w:rPr>
      </w:pPr>
      <w:r w:rsidRPr="00421160">
        <w:rPr>
          <w:b/>
          <w:bCs/>
          <w:sz w:val="26"/>
          <w:szCs w:val="26"/>
        </w:rPr>
        <w:t>27.</w:t>
      </w:r>
      <w:r w:rsidRPr="00421160">
        <w:rPr>
          <w:b/>
          <w:bCs/>
          <w:sz w:val="26"/>
          <w:szCs w:val="26"/>
        </w:rPr>
        <w:tab/>
        <w:t>Доля многоквартирных домов, в которых собственники помещений выбрали и реализуют один из способов управления многоквартирными домами</w:t>
      </w:r>
    </w:p>
    <w:p w:rsidR="00A413F0" w:rsidRPr="00421160" w:rsidRDefault="006A746B" w:rsidP="00A413F0">
      <w:pPr>
        <w:tabs>
          <w:tab w:val="left" w:pos="0"/>
          <w:tab w:val="left" w:pos="677"/>
        </w:tabs>
        <w:ind w:firstLine="720"/>
        <w:jc w:val="both"/>
        <w:rPr>
          <w:sz w:val="26"/>
          <w:szCs w:val="26"/>
        </w:rPr>
      </w:pPr>
      <w:r w:rsidRPr="00421160">
        <w:rPr>
          <w:sz w:val="26"/>
          <w:szCs w:val="26"/>
        </w:rPr>
        <w:t>Жилищный кодекс Российской Ф</w:t>
      </w:r>
      <w:r w:rsidR="00A413F0" w:rsidRPr="00421160">
        <w:rPr>
          <w:sz w:val="26"/>
          <w:szCs w:val="26"/>
        </w:rPr>
        <w:t xml:space="preserve">едерации предусматривает обязанность собственников жилых помещений по выбору способа управления многоквартирным домом (далее – МКД). </w:t>
      </w:r>
      <w:r w:rsidR="004F2ED3" w:rsidRPr="00421160">
        <w:rPr>
          <w:sz w:val="26"/>
          <w:szCs w:val="26"/>
        </w:rPr>
        <w:t>Вместе с тем, действующим жилищным законодательством также предусмотрена и обязанность органа местного самоуправления по проведению открытого конкурса в порядке, установленном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A413F0" w:rsidRPr="00421160">
        <w:rPr>
          <w:sz w:val="26"/>
          <w:szCs w:val="26"/>
        </w:rPr>
        <w:tab/>
      </w:r>
    </w:p>
    <w:p w:rsidR="006F3738" w:rsidRPr="00421160" w:rsidRDefault="006F3738" w:rsidP="00A413F0">
      <w:pPr>
        <w:tabs>
          <w:tab w:val="left" w:pos="0"/>
          <w:tab w:val="left" w:pos="677"/>
        </w:tabs>
        <w:ind w:firstLine="720"/>
        <w:jc w:val="both"/>
        <w:rPr>
          <w:sz w:val="26"/>
          <w:szCs w:val="26"/>
        </w:rPr>
      </w:pPr>
      <w:proofErr w:type="gramStart"/>
      <w:r w:rsidRPr="00421160">
        <w:rPr>
          <w:sz w:val="26"/>
          <w:szCs w:val="26"/>
        </w:rPr>
        <w:t>Помимо реализации органом местного самоуправления полномочия по проведению открытых конкурсов по отбору управляющей организации, в случаях, предусмотренных Жилищным кодексом, орган местного самоуправления также реализует полномочие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(постановление Правительства Российской</w:t>
      </w:r>
      <w:proofErr w:type="gramEnd"/>
      <w:r w:rsidRPr="00421160">
        <w:rPr>
          <w:sz w:val="26"/>
          <w:szCs w:val="26"/>
        </w:rPr>
        <w:t xml:space="preserve"> </w:t>
      </w:r>
      <w:proofErr w:type="gramStart"/>
      <w:r w:rsidRPr="00421160">
        <w:rPr>
          <w:sz w:val="26"/>
          <w:szCs w:val="26"/>
        </w:rPr>
        <w:lastRenderedPageBreak/>
        <w:t>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roofErr w:type="gramEnd"/>
    </w:p>
    <w:p w:rsidR="00B73C58" w:rsidRPr="00421160" w:rsidRDefault="00B73C58" w:rsidP="00B73C58">
      <w:pPr>
        <w:tabs>
          <w:tab w:val="left" w:pos="0"/>
          <w:tab w:val="left" w:pos="677"/>
        </w:tabs>
        <w:ind w:firstLine="720"/>
        <w:jc w:val="both"/>
        <w:rPr>
          <w:sz w:val="26"/>
          <w:szCs w:val="26"/>
        </w:rPr>
      </w:pPr>
      <w:r w:rsidRPr="00421160">
        <w:rPr>
          <w:sz w:val="26"/>
          <w:szCs w:val="26"/>
        </w:rPr>
        <w:t xml:space="preserve">По итогам 2024 года число МКД, в которых собственники помещений самостоятельно выбрали и </w:t>
      </w:r>
      <w:proofErr w:type="gramStart"/>
      <w:r w:rsidRPr="00421160">
        <w:rPr>
          <w:sz w:val="26"/>
          <w:szCs w:val="26"/>
        </w:rPr>
        <w:t>реализовали способ управления составляет</w:t>
      </w:r>
      <w:proofErr w:type="gramEnd"/>
      <w:r w:rsidRPr="00421160">
        <w:rPr>
          <w:sz w:val="26"/>
          <w:szCs w:val="26"/>
        </w:rPr>
        <w:t xml:space="preserve"> 92,3 % от общего количества МКД (в 2023 году — 65, 0%), из них:</w:t>
      </w:r>
    </w:p>
    <w:p w:rsidR="00B73C58" w:rsidRPr="00421160" w:rsidRDefault="00B73C58" w:rsidP="00B73C58">
      <w:pPr>
        <w:tabs>
          <w:tab w:val="left" w:pos="0"/>
          <w:tab w:val="left" w:pos="677"/>
        </w:tabs>
        <w:ind w:firstLine="720"/>
        <w:jc w:val="both"/>
        <w:rPr>
          <w:sz w:val="26"/>
          <w:szCs w:val="26"/>
        </w:rPr>
      </w:pPr>
      <w:r w:rsidRPr="00421160">
        <w:rPr>
          <w:sz w:val="26"/>
          <w:szCs w:val="26"/>
        </w:rPr>
        <w:t>-  1338 МКД – находятся в управлении управляющих организаций;</w:t>
      </w:r>
    </w:p>
    <w:p w:rsidR="00B73C58" w:rsidRPr="00421160" w:rsidRDefault="00B73C58" w:rsidP="00B73C58">
      <w:pPr>
        <w:tabs>
          <w:tab w:val="left" w:pos="0"/>
          <w:tab w:val="left" w:pos="677"/>
        </w:tabs>
        <w:ind w:firstLine="720"/>
        <w:jc w:val="both"/>
        <w:rPr>
          <w:sz w:val="26"/>
          <w:szCs w:val="26"/>
        </w:rPr>
      </w:pPr>
      <w:r w:rsidRPr="00421160">
        <w:rPr>
          <w:sz w:val="26"/>
          <w:szCs w:val="26"/>
        </w:rPr>
        <w:t>- 2 МКД – находятся в управлении товариществ собственников жилья либо жилищных кооперативов или иных специализированных потребительских кооперативов.</w:t>
      </w:r>
    </w:p>
    <w:p w:rsidR="00B73C58" w:rsidRPr="00421160" w:rsidRDefault="00B73C58" w:rsidP="00B73C58">
      <w:pPr>
        <w:tabs>
          <w:tab w:val="left" w:pos="0"/>
          <w:tab w:val="left" w:pos="677"/>
        </w:tabs>
        <w:ind w:firstLine="720"/>
        <w:jc w:val="both"/>
        <w:rPr>
          <w:sz w:val="26"/>
          <w:szCs w:val="26"/>
        </w:rPr>
      </w:pPr>
      <w:r w:rsidRPr="00421160">
        <w:rPr>
          <w:sz w:val="26"/>
          <w:szCs w:val="26"/>
        </w:rPr>
        <w:t>Помимо проведения открытых конкурсов по отбору управляющей организации, Администрацией выполняются мероприятия, направленные на информационно-разъяснительную работу для граждан в сфере ЖКХ, в том числе на повышение активности собственников жилых помещений в МКД в сфере управления жилищным фондом.</w:t>
      </w:r>
    </w:p>
    <w:p w:rsidR="00B73C58" w:rsidRPr="00421160" w:rsidRDefault="00B73C58" w:rsidP="00B73C58">
      <w:pPr>
        <w:tabs>
          <w:tab w:val="left" w:pos="0"/>
          <w:tab w:val="left" w:pos="677"/>
        </w:tabs>
        <w:ind w:firstLine="720"/>
        <w:jc w:val="both"/>
        <w:rPr>
          <w:sz w:val="26"/>
          <w:szCs w:val="26"/>
        </w:rPr>
      </w:pPr>
      <w:r w:rsidRPr="00421160">
        <w:rPr>
          <w:sz w:val="26"/>
          <w:szCs w:val="26"/>
        </w:rPr>
        <w:t>Плановые значения показателя на 2025-2027 годы рассчитаны с учетом снижения количества многоквартирных домов, в которых способ управления выбран по результатам открытого конкурса по отбору управляющей организации для управления МКД, проводимого органом местного самоуправления.</w:t>
      </w:r>
    </w:p>
    <w:p w:rsidR="00AB079D" w:rsidRPr="00421160" w:rsidRDefault="00FD4D8B">
      <w:pPr>
        <w:tabs>
          <w:tab w:val="left" w:pos="0"/>
          <w:tab w:val="left" w:pos="677"/>
        </w:tabs>
        <w:ind w:firstLine="720"/>
        <w:jc w:val="both"/>
        <w:rPr>
          <w:b/>
          <w:bCs/>
          <w:sz w:val="26"/>
          <w:szCs w:val="26"/>
        </w:rPr>
      </w:pPr>
      <w:r w:rsidRPr="00421160">
        <w:rPr>
          <w:b/>
          <w:bCs/>
          <w:sz w:val="26"/>
          <w:szCs w:val="26"/>
        </w:rPr>
        <w:t>28.</w:t>
      </w:r>
      <w:r w:rsidRPr="00421160">
        <w:rPr>
          <w:b/>
          <w:bCs/>
          <w:sz w:val="26"/>
          <w:szCs w:val="26"/>
        </w:rPr>
        <w:tab/>
        <w:t>Доля организаций коммунального комплекса, осуществляющих производство товаров, оказание услуг по водо-, тепл</w:t>
      </w:r>
      <w:proofErr w:type="gramStart"/>
      <w:r w:rsidRPr="00421160">
        <w:rPr>
          <w:b/>
          <w:bCs/>
          <w:sz w:val="26"/>
          <w:szCs w:val="26"/>
        </w:rPr>
        <w:t>о-</w:t>
      </w:r>
      <w:proofErr w:type="gramEnd"/>
      <w:r w:rsidRPr="00421160">
        <w:rPr>
          <w:b/>
          <w:bCs/>
          <w:sz w:val="26"/>
          <w:szCs w:val="26"/>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в уставном капитале которых составляет не более 25 процентов, в общем числе организаций коммунального комплекса, </w:t>
      </w:r>
      <w:proofErr w:type="gramStart"/>
      <w:r w:rsidRPr="00421160">
        <w:rPr>
          <w:b/>
          <w:bCs/>
          <w:sz w:val="26"/>
          <w:szCs w:val="26"/>
        </w:rPr>
        <w:t>осуществляющих</w:t>
      </w:r>
      <w:proofErr w:type="gramEnd"/>
      <w:r w:rsidRPr="00421160">
        <w:rPr>
          <w:b/>
          <w:bCs/>
          <w:sz w:val="26"/>
          <w:szCs w:val="26"/>
        </w:rPr>
        <w:t xml:space="preserve"> свою деятельность на территории городского округа</w:t>
      </w:r>
    </w:p>
    <w:p w:rsidR="00494842" w:rsidRPr="00421160" w:rsidRDefault="00AD1966" w:rsidP="00494842">
      <w:pPr>
        <w:tabs>
          <w:tab w:val="left" w:pos="0"/>
          <w:tab w:val="left" w:pos="677"/>
        </w:tabs>
        <w:ind w:firstLine="720"/>
        <w:jc w:val="both"/>
        <w:rPr>
          <w:bCs/>
          <w:sz w:val="26"/>
          <w:szCs w:val="26"/>
        </w:rPr>
      </w:pPr>
      <w:r w:rsidRPr="00421160">
        <w:rPr>
          <w:bCs/>
          <w:sz w:val="26"/>
          <w:szCs w:val="26"/>
        </w:rPr>
        <w:t>В 202</w:t>
      </w:r>
      <w:r w:rsidR="00494842" w:rsidRPr="00421160">
        <w:rPr>
          <w:bCs/>
          <w:sz w:val="26"/>
          <w:szCs w:val="26"/>
        </w:rPr>
        <w:t>4</w:t>
      </w:r>
      <w:r w:rsidRPr="00421160">
        <w:rPr>
          <w:bCs/>
          <w:sz w:val="26"/>
          <w:szCs w:val="26"/>
        </w:rPr>
        <w:t xml:space="preserve"> году на территории </w:t>
      </w:r>
      <w:r w:rsidR="00CD320F" w:rsidRPr="00421160">
        <w:rPr>
          <w:bCs/>
          <w:sz w:val="26"/>
          <w:szCs w:val="26"/>
        </w:rPr>
        <w:t>Суоярвского муниципального округа</w:t>
      </w:r>
      <w:r w:rsidRPr="00421160">
        <w:rPr>
          <w:bCs/>
          <w:sz w:val="26"/>
          <w:szCs w:val="26"/>
        </w:rPr>
        <w:t xml:space="preserve"> </w:t>
      </w:r>
      <w:r w:rsidR="0069167F" w:rsidRPr="00421160">
        <w:rPr>
          <w:bCs/>
          <w:sz w:val="26"/>
          <w:szCs w:val="26"/>
        </w:rPr>
        <w:t xml:space="preserve">7 </w:t>
      </w:r>
      <w:r w:rsidRPr="00421160">
        <w:rPr>
          <w:bCs/>
          <w:sz w:val="26"/>
          <w:szCs w:val="26"/>
        </w:rPr>
        <w:t>организаци</w:t>
      </w:r>
      <w:r w:rsidR="0069167F" w:rsidRPr="00421160">
        <w:rPr>
          <w:bCs/>
          <w:sz w:val="26"/>
          <w:szCs w:val="26"/>
        </w:rPr>
        <w:t>й</w:t>
      </w:r>
      <w:r w:rsidRPr="00421160">
        <w:rPr>
          <w:bCs/>
          <w:sz w:val="26"/>
          <w:szCs w:val="26"/>
        </w:rPr>
        <w:t xml:space="preserve"> коммунального комплекса осуществляли производство товаров, оказание услуг по водо-, тепл</w:t>
      </w:r>
      <w:proofErr w:type="gramStart"/>
      <w:r w:rsidRPr="00421160">
        <w:rPr>
          <w:bCs/>
          <w:sz w:val="26"/>
          <w:szCs w:val="26"/>
        </w:rPr>
        <w:t>о-</w:t>
      </w:r>
      <w:proofErr w:type="gramEnd"/>
      <w:r w:rsidRPr="00421160">
        <w:rPr>
          <w:bCs/>
          <w:sz w:val="26"/>
          <w:szCs w:val="26"/>
        </w:rPr>
        <w:t>, газо-, электроснабжению, водоотведению, очистке сточных вод, утилизации (захоронению) твердых бытовых отходов (в 202</w:t>
      </w:r>
      <w:r w:rsidR="00494842" w:rsidRPr="00421160">
        <w:rPr>
          <w:bCs/>
          <w:sz w:val="26"/>
          <w:szCs w:val="26"/>
        </w:rPr>
        <w:t>3</w:t>
      </w:r>
      <w:r w:rsidRPr="00421160">
        <w:rPr>
          <w:bCs/>
          <w:sz w:val="26"/>
          <w:szCs w:val="26"/>
        </w:rPr>
        <w:t xml:space="preserve"> году – </w:t>
      </w:r>
      <w:r w:rsidR="0069167F" w:rsidRPr="00421160">
        <w:rPr>
          <w:bCs/>
          <w:sz w:val="26"/>
          <w:szCs w:val="26"/>
        </w:rPr>
        <w:t>7</w:t>
      </w:r>
      <w:r w:rsidRPr="00421160">
        <w:rPr>
          <w:bCs/>
          <w:sz w:val="26"/>
          <w:szCs w:val="26"/>
        </w:rPr>
        <w:t xml:space="preserve"> организаци</w:t>
      </w:r>
      <w:r w:rsidR="006F3738" w:rsidRPr="00421160">
        <w:rPr>
          <w:bCs/>
          <w:sz w:val="26"/>
          <w:szCs w:val="26"/>
        </w:rPr>
        <w:t>и</w:t>
      </w:r>
      <w:r w:rsidRPr="00421160">
        <w:rPr>
          <w:bCs/>
          <w:sz w:val="26"/>
          <w:szCs w:val="26"/>
        </w:rPr>
        <w:t>), из них использовала объекты коммунальной инфраструктуры на праве частной собственности, по</w:t>
      </w:r>
      <w:r w:rsidR="0069167F" w:rsidRPr="00421160">
        <w:rPr>
          <w:bCs/>
          <w:sz w:val="26"/>
          <w:szCs w:val="26"/>
        </w:rPr>
        <w:t xml:space="preserve"> договору аренды или концессии </w:t>
      </w:r>
      <w:r w:rsidRPr="00421160">
        <w:rPr>
          <w:bCs/>
          <w:sz w:val="26"/>
          <w:szCs w:val="26"/>
        </w:rPr>
        <w:t xml:space="preserve">1 организация, участие субъекта Российской Федерации и (или) городского </w:t>
      </w:r>
      <w:r w:rsidR="00494842" w:rsidRPr="00421160">
        <w:rPr>
          <w:bCs/>
          <w:sz w:val="26"/>
          <w:szCs w:val="26"/>
        </w:rPr>
        <w:t>округа,</w:t>
      </w:r>
      <w:r w:rsidRPr="00421160">
        <w:rPr>
          <w:bCs/>
          <w:sz w:val="26"/>
          <w:szCs w:val="26"/>
        </w:rPr>
        <w:t xml:space="preserve"> в уставном капитале которой составляет не более 25 процентов. </w:t>
      </w:r>
    </w:p>
    <w:p w:rsidR="00AD1966" w:rsidRPr="00421160" w:rsidRDefault="00AD1966" w:rsidP="00494842">
      <w:pPr>
        <w:tabs>
          <w:tab w:val="left" w:pos="0"/>
          <w:tab w:val="left" w:pos="677"/>
        </w:tabs>
        <w:ind w:firstLine="720"/>
        <w:jc w:val="both"/>
        <w:rPr>
          <w:bCs/>
          <w:sz w:val="26"/>
          <w:szCs w:val="26"/>
        </w:rPr>
      </w:pPr>
      <w:r w:rsidRPr="00421160">
        <w:rPr>
          <w:bCs/>
          <w:sz w:val="26"/>
          <w:szCs w:val="26"/>
        </w:rPr>
        <w:t>Таким образом, доля организаций коммунального комплекса в 202</w:t>
      </w:r>
      <w:r w:rsidR="00494842" w:rsidRPr="00421160">
        <w:rPr>
          <w:bCs/>
          <w:sz w:val="26"/>
          <w:szCs w:val="26"/>
        </w:rPr>
        <w:t>4</w:t>
      </w:r>
      <w:r w:rsidRPr="00421160">
        <w:rPr>
          <w:bCs/>
          <w:sz w:val="26"/>
          <w:szCs w:val="26"/>
        </w:rPr>
        <w:t xml:space="preserve"> году </w:t>
      </w:r>
      <w:r w:rsidR="006F3738" w:rsidRPr="00421160">
        <w:rPr>
          <w:bCs/>
          <w:sz w:val="26"/>
          <w:szCs w:val="26"/>
        </w:rPr>
        <w:t xml:space="preserve">не изменилась и составила </w:t>
      </w:r>
      <w:r w:rsidR="00CD320F" w:rsidRPr="00421160">
        <w:rPr>
          <w:bCs/>
          <w:sz w:val="26"/>
          <w:szCs w:val="26"/>
        </w:rPr>
        <w:t>100,0</w:t>
      </w:r>
      <w:r w:rsidR="006F3738" w:rsidRPr="00421160">
        <w:rPr>
          <w:bCs/>
          <w:sz w:val="26"/>
          <w:szCs w:val="26"/>
        </w:rPr>
        <w:t xml:space="preserve"> %.</w:t>
      </w:r>
    </w:p>
    <w:p w:rsidR="00AD1966" w:rsidRPr="00421160" w:rsidRDefault="00AD1966" w:rsidP="00AD1966">
      <w:pPr>
        <w:tabs>
          <w:tab w:val="left" w:pos="0"/>
          <w:tab w:val="left" w:pos="677"/>
        </w:tabs>
        <w:ind w:firstLine="720"/>
        <w:jc w:val="both"/>
        <w:rPr>
          <w:bCs/>
          <w:sz w:val="26"/>
          <w:szCs w:val="26"/>
        </w:rPr>
      </w:pPr>
      <w:r w:rsidRPr="00421160">
        <w:rPr>
          <w:bCs/>
          <w:sz w:val="26"/>
          <w:szCs w:val="26"/>
        </w:rPr>
        <w:t>Плановые значения показателя на 202</w:t>
      </w:r>
      <w:r w:rsidR="00494842" w:rsidRPr="00421160">
        <w:rPr>
          <w:bCs/>
          <w:sz w:val="26"/>
          <w:szCs w:val="26"/>
        </w:rPr>
        <w:t>5</w:t>
      </w:r>
      <w:r w:rsidRPr="00421160">
        <w:rPr>
          <w:bCs/>
          <w:sz w:val="26"/>
          <w:szCs w:val="26"/>
        </w:rPr>
        <w:t>-202</w:t>
      </w:r>
      <w:r w:rsidR="00494842" w:rsidRPr="00421160">
        <w:rPr>
          <w:bCs/>
          <w:sz w:val="26"/>
          <w:szCs w:val="26"/>
        </w:rPr>
        <w:t xml:space="preserve">7 </w:t>
      </w:r>
      <w:r w:rsidRPr="00421160">
        <w:rPr>
          <w:bCs/>
          <w:sz w:val="26"/>
          <w:szCs w:val="26"/>
        </w:rPr>
        <w:t>годы рассчитаны на уровне 202</w:t>
      </w:r>
      <w:r w:rsidR="00494842" w:rsidRPr="00421160">
        <w:rPr>
          <w:bCs/>
          <w:sz w:val="26"/>
          <w:szCs w:val="26"/>
        </w:rPr>
        <w:t>4</w:t>
      </w:r>
      <w:r w:rsidRPr="00421160">
        <w:rPr>
          <w:bCs/>
          <w:sz w:val="26"/>
          <w:szCs w:val="26"/>
        </w:rPr>
        <w:t xml:space="preserve"> года с учетом неизменного количества организаций коммунального комплекса.</w:t>
      </w:r>
    </w:p>
    <w:p w:rsidR="00AD6113" w:rsidRPr="00421160" w:rsidRDefault="00AD6113" w:rsidP="00AD1966">
      <w:pPr>
        <w:tabs>
          <w:tab w:val="left" w:pos="0"/>
          <w:tab w:val="left" w:pos="677"/>
        </w:tabs>
        <w:ind w:firstLine="720"/>
        <w:jc w:val="both"/>
        <w:rPr>
          <w:b/>
          <w:bCs/>
          <w:sz w:val="26"/>
          <w:szCs w:val="26"/>
        </w:rPr>
      </w:pPr>
    </w:p>
    <w:p w:rsidR="00AD6113" w:rsidRPr="00421160" w:rsidRDefault="00FD4D8B">
      <w:pPr>
        <w:tabs>
          <w:tab w:val="left" w:pos="0"/>
          <w:tab w:val="left" w:pos="677"/>
        </w:tabs>
        <w:ind w:firstLine="720"/>
        <w:jc w:val="both"/>
        <w:rPr>
          <w:b/>
          <w:bCs/>
          <w:color w:val="FF0000"/>
          <w:sz w:val="26"/>
          <w:szCs w:val="26"/>
        </w:rPr>
      </w:pPr>
      <w:r w:rsidRPr="00421160">
        <w:rPr>
          <w:b/>
          <w:bCs/>
          <w:sz w:val="26"/>
          <w:szCs w:val="26"/>
        </w:rPr>
        <w:t>29.</w:t>
      </w:r>
      <w:r w:rsidRPr="00421160">
        <w:rPr>
          <w:b/>
          <w:bCs/>
          <w:sz w:val="26"/>
          <w:szCs w:val="26"/>
        </w:rPr>
        <w:tab/>
        <w:t xml:space="preserve">Доля многоквартирных домов, расположенных на земельных участках, в отношении которых осуществлен государственный кадастровый учет </w:t>
      </w:r>
    </w:p>
    <w:p w:rsidR="00637EFD" w:rsidRPr="00421160" w:rsidRDefault="00637EFD" w:rsidP="00CD790D">
      <w:pPr>
        <w:pStyle w:val="23"/>
        <w:tabs>
          <w:tab w:val="left" w:pos="0"/>
        </w:tabs>
        <w:rPr>
          <w:b w:val="0"/>
          <w:sz w:val="26"/>
          <w:szCs w:val="26"/>
        </w:rPr>
      </w:pPr>
      <w:r w:rsidRPr="00421160">
        <w:rPr>
          <w:b w:val="0"/>
          <w:sz w:val="26"/>
          <w:szCs w:val="26"/>
        </w:rPr>
        <w:t>В 202</w:t>
      </w:r>
      <w:r w:rsidR="00A26A65" w:rsidRPr="00421160">
        <w:rPr>
          <w:b w:val="0"/>
          <w:sz w:val="26"/>
          <w:szCs w:val="26"/>
        </w:rPr>
        <w:t>4</w:t>
      </w:r>
      <w:r w:rsidRPr="00421160">
        <w:rPr>
          <w:b w:val="0"/>
          <w:sz w:val="26"/>
          <w:szCs w:val="26"/>
        </w:rPr>
        <w:t xml:space="preserve"> году доля многоквартирных домов, расположенных на земельных участках, в отношении которых осуществлен государственный кадастровый учет, составила </w:t>
      </w:r>
      <w:r w:rsidR="00B1095D" w:rsidRPr="00421160">
        <w:rPr>
          <w:b w:val="0"/>
          <w:sz w:val="26"/>
          <w:szCs w:val="26"/>
        </w:rPr>
        <w:t>45,50</w:t>
      </w:r>
      <w:r w:rsidRPr="00421160">
        <w:rPr>
          <w:b w:val="0"/>
          <w:sz w:val="26"/>
          <w:szCs w:val="26"/>
        </w:rPr>
        <w:t xml:space="preserve"> % (в 202</w:t>
      </w:r>
      <w:r w:rsidR="00A26A65" w:rsidRPr="00421160">
        <w:rPr>
          <w:b w:val="0"/>
          <w:sz w:val="26"/>
          <w:szCs w:val="26"/>
        </w:rPr>
        <w:t>3</w:t>
      </w:r>
      <w:r w:rsidRPr="00421160">
        <w:rPr>
          <w:b w:val="0"/>
          <w:sz w:val="26"/>
          <w:szCs w:val="26"/>
        </w:rPr>
        <w:t xml:space="preserve"> году – </w:t>
      </w:r>
      <w:r w:rsidR="00B1095D" w:rsidRPr="00421160">
        <w:rPr>
          <w:b w:val="0"/>
          <w:sz w:val="26"/>
          <w:szCs w:val="26"/>
        </w:rPr>
        <w:t>45,50</w:t>
      </w:r>
      <w:r w:rsidRPr="00421160">
        <w:rPr>
          <w:b w:val="0"/>
          <w:sz w:val="26"/>
          <w:szCs w:val="26"/>
        </w:rPr>
        <w:t xml:space="preserve"> %).</w:t>
      </w:r>
    </w:p>
    <w:p w:rsidR="00A26A65" w:rsidRPr="00421160" w:rsidRDefault="00A26A65" w:rsidP="00A26A65">
      <w:pPr>
        <w:pStyle w:val="aff8"/>
        <w:ind w:firstLine="709"/>
        <w:jc w:val="both"/>
        <w:rPr>
          <w:rFonts w:ascii="Times New Roman" w:eastAsia="Times New Roman" w:hAnsi="Times New Roman" w:cs="Times New Roman"/>
          <w:bCs/>
          <w:sz w:val="26"/>
          <w:szCs w:val="26"/>
          <w:lang w:eastAsia="ru-RU"/>
        </w:rPr>
      </w:pPr>
      <w:r w:rsidRPr="00421160">
        <w:rPr>
          <w:rFonts w:ascii="Times New Roman" w:eastAsia="Times New Roman" w:hAnsi="Times New Roman" w:cs="Times New Roman"/>
          <w:bCs/>
          <w:sz w:val="26"/>
          <w:szCs w:val="26"/>
          <w:lang w:eastAsia="ru-RU"/>
        </w:rPr>
        <w:t xml:space="preserve">В 2024 году в Суоярвском муниципальном округе произведен снос 19 многоквартирных домов, входящих в завершенную Региональную адресную программу по переселению граждан из аварийного жилищного фонда на 2019-2023 г. </w:t>
      </w:r>
    </w:p>
    <w:p w:rsidR="0084740F" w:rsidRPr="00421160" w:rsidRDefault="00A26A65" w:rsidP="0084740F">
      <w:pPr>
        <w:pStyle w:val="23"/>
        <w:tabs>
          <w:tab w:val="left" w:pos="0"/>
        </w:tabs>
        <w:ind w:firstLine="0"/>
        <w:rPr>
          <w:b w:val="0"/>
          <w:sz w:val="26"/>
          <w:szCs w:val="26"/>
        </w:rPr>
      </w:pPr>
      <w:r w:rsidRPr="00421160">
        <w:rPr>
          <w:b w:val="0"/>
          <w:sz w:val="26"/>
          <w:szCs w:val="26"/>
        </w:rPr>
        <w:tab/>
      </w:r>
      <w:r w:rsidR="0084740F" w:rsidRPr="00421160">
        <w:rPr>
          <w:b w:val="0"/>
          <w:sz w:val="26"/>
          <w:szCs w:val="26"/>
        </w:rPr>
        <w:t>Значение показателя за 202</w:t>
      </w:r>
      <w:r w:rsidRPr="00421160">
        <w:rPr>
          <w:b w:val="0"/>
          <w:sz w:val="26"/>
          <w:szCs w:val="26"/>
        </w:rPr>
        <w:t>4</w:t>
      </w:r>
      <w:r w:rsidR="0084740F" w:rsidRPr="00421160">
        <w:rPr>
          <w:b w:val="0"/>
          <w:sz w:val="26"/>
          <w:szCs w:val="26"/>
        </w:rPr>
        <w:t xml:space="preserve"> год не увеличилось, поскольку в испрашиваемом периоде производилось активное снятие ранее учтенных и снесенных в предыдущие годы многоквартирных домов одновременно с формированием земельных участков под другими многоквартирными домами.</w:t>
      </w:r>
    </w:p>
    <w:p w:rsidR="0084740F" w:rsidRPr="00421160" w:rsidRDefault="0084740F" w:rsidP="0084740F">
      <w:pPr>
        <w:pStyle w:val="23"/>
        <w:tabs>
          <w:tab w:val="left" w:pos="0"/>
        </w:tabs>
        <w:rPr>
          <w:b w:val="0"/>
          <w:sz w:val="26"/>
          <w:szCs w:val="26"/>
        </w:rPr>
      </w:pPr>
      <w:r w:rsidRPr="00421160">
        <w:rPr>
          <w:b w:val="0"/>
          <w:sz w:val="26"/>
          <w:szCs w:val="26"/>
        </w:rPr>
        <w:lastRenderedPageBreak/>
        <w:t>В 202</w:t>
      </w:r>
      <w:r w:rsidR="00A26A65" w:rsidRPr="00421160">
        <w:rPr>
          <w:b w:val="0"/>
          <w:sz w:val="26"/>
          <w:szCs w:val="26"/>
        </w:rPr>
        <w:t>4</w:t>
      </w:r>
      <w:r w:rsidRPr="00421160">
        <w:rPr>
          <w:b w:val="0"/>
          <w:sz w:val="26"/>
          <w:szCs w:val="26"/>
        </w:rPr>
        <w:t xml:space="preserve"> году утверждено 18 документаций в виде проектов межевания территории для целей формирования земельных участков под МКД.</w:t>
      </w:r>
    </w:p>
    <w:p w:rsidR="0084740F" w:rsidRPr="00421160" w:rsidRDefault="0084740F" w:rsidP="0084740F">
      <w:pPr>
        <w:pStyle w:val="23"/>
        <w:tabs>
          <w:tab w:val="left" w:pos="0"/>
        </w:tabs>
        <w:rPr>
          <w:b w:val="0"/>
          <w:sz w:val="26"/>
          <w:szCs w:val="26"/>
        </w:rPr>
      </w:pPr>
      <w:r w:rsidRPr="00421160">
        <w:rPr>
          <w:b w:val="0"/>
          <w:sz w:val="26"/>
          <w:szCs w:val="26"/>
        </w:rPr>
        <w:t xml:space="preserve">Предоставлено </w:t>
      </w:r>
      <w:r w:rsidR="00A26A65" w:rsidRPr="00421160">
        <w:rPr>
          <w:b w:val="0"/>
          <w:sz w:val="26"/>
          <w:szCs w:val="26"/>
        </w:rPr>
        <w:t>20</w:t>
      </w:r>
      <w:r w:rsidRPr="00421160">
        <w:rPr>
          <w:b w:val="0"/>
          <w:sz w:val="26"/>
          <w:szCs w:val="26"/>
        </w:rPr>
        <w:t xml:space="preserve"> разрешений на условно разрешенный вид использования земельного участка. </w:t>
      </w:r>
    </w:p>
    <w:p w:rsidR="0084740F" w:rsidRPr="00421160" w:rsidRDefault="0084740F" w:rsidP="0084740F">
      <w:pPr>
        <w:pStyle w:val="23"/>
        <w:tabs>
          <w:tab w:val="left" w:pos="0"/>
        </w:tabs>
        <w:ind w:firstLine="0"/>
        <w:rPr>
          <w:b w:val="0"/>
          <w:sz w:val="26"/>
          <w:szCs w:val="26"/>
        </w:rPr>
      </w:pPr>
      <w:r w:rsidRPr="00421160">
        <w:rPr>
          <w:b w:val="0"/>
          <w:sz w:val="26"/>
          <w:szCs w:val="26"/>
        </w:rPr>
        <w:tab/>
        <w:t>В 202</w:t>
      </w:r>
      <w:r w:rsidR="00A26A65" w:rsidRPr="00421160">
        <w:rPr>
          <w:b w:val="0"/>
          <w:sz w:val="26"/>
          <w:szCs w:val="26"/>
        </w:rPr>
        <w:t>5</w:t>
      </w:r>
      <w:r w:rsidRPr="00421160">
        <w:rPr>
          <w:b w:val="0"/>
          <w:sz w:val="26"/>
          <w:szCs w:val="26"/>
        </w:rPr>
        <w:t>-202</w:t>
      </w:r>
      <w:r w:rsidR="00A26A65" w:rsidRPr="00421160">
        <w:rPr>
          <w:b w:val="0"/>
          <w:sz w:val="26"/>
          <w:szCs w:val="26"/>
        </w:rPr>
        <w:t>7</w:t>
      </w:r>
      <w:r w:rsidRPr="00421160">
        <w:rPr>
          <w:b w:val="0"/>
          <w:sz w:val="26"/>
          <w:szCs w:val="26"/>
        </w:rPr>
        <w:t xml:space="preserve"> годах планируется </w:t>
      </w:r>
      <w:r w:rsidR="00A26A65" w:rsidRPr="00421160">
        <w:rPr>
          <w:b w:val="0"/>
          <w:sz w:val="26"/>
          <w:szCs w:val="26"/>
        </w:rPr>
        <w:t>сохранение</w:t>
      </w:r>
      <w:r w:rsidRPr="00421160">
        <w:rPr>
          <w:b w:val="0"/>
          <w:sz w:val="26"/>
          <w:szCs w:val="26"/>
        </w:rPr>
        <w:t xml:space="preserve"> значения показателя.</w:t>
      </w:r>
    </w:p>
    <w:p w:rsidR="00AD6113" w:rsidRPr="00421160" w:rsidRDefault="00AD6113" w:rsidP="0084740F">
      <w:pPr>
        <w:pStyle w:val="23"/>
        <w:tabs>
          <w:tab w:val="left" w:pos="0"/>
        </w:tabs>
        <w:ind w:firstLine="0"/>
        <w:rPr>
          <w:b w:val="0"/>
          <w:sz w:val="26"/>
          <w:szCs w:val="26"/>
        </w:rPr>
      </w:pPr>
    </w:p>
    <w:p w:rsidR="00377C4B" w:rsidRPr="00421160" w:rsidRDefault="00377C4B" w:rsidP="00377C4B">
      <w:pPr>
        <w:numPr>
          <w:ilvl w:val="0"/>
          <w:numId w:val="4"/>
        </w:numPr>
        <w:ind w:left="0" w:firstLine="709"/>
        <w:jc w:val="both"/>
        <w:rPr>
          <w:b/>
          <w:bCs/>
          <w:sz w:val="26"/>
          <w:szCs w:val="26"/>
        </w:rPr>
      </w:pPr>
      <w:proofErr w:type="gramStart"/>
      <w:r w:rsidRPr="00421160">
        <w:rPr>
          <w:b/>
          <w:bCs/>
          <w:sz w:val="26"/>
          <w:szCs w:val="26"/>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7405AA" w:rsidRPr="00421160" w:rsidRDefault="007405AA" w:rsidP="007405AA">
      <w:pPr>
        <w:ind w:left="709"/>
        <w:jc w:val="both"/>
        <w:rPr>
          <w:b/>
          <w:bCs/>
          <w:sz w:val="26"/>
          <w:szCs w:val="26"/>
        </w:rPr>
      </w:pPr>
    </w:p>
    <w:p w:rsidR="007405AA" w:rsidRPr="00421160" w:rsidRDefault="007405AA" w:rsidP="007405AA">
      <w:pPr>
        <w:tabs>
          <w:tab w:val="left" w:pos="-720"/>
          <w:tab w:val="left" w:pos="-43"/>
          <w:tab w:val="left" w:pos="540"/>
        </w:tabs>
        <w:ind w:left="720"/>
        <w:jc w:val="both"/>
        <w:rPr>
          <w:sz w:val="26"/>
          <w:szCs w:val="26"/>
        </w:rPr>
      </w:pPr>
      <w:r w:rsidRPr="00421160">
        <w:rPr>
          <w:sz w:val="26"/>
          <w:szCs w:val="26"/>
        </w:rPr>
        <w:t>Значение показателя в 2024 году составило 10,73 % (в 2023 году – 71,39 %).</w:t>
      </w:r>
    </w:p>
    <w:p w:rsidR="00B73C58" w:rsidRPr="00421160" w:rsidRDefault="007405AA" w:rsidP="00B73C58">
      <w:pPr>
        <w:tabs>
          <w:tab w:val="left" w:pos="-720"/>
          <w:tab w:val="left" w:pos="-43"/>
          <w:tab w:val="left" w:pos="540"/>
        </w:tabs>
        <w:ind w:firstLine="720"/>
        <w:jc w:val="both"/>
        <w:rPr>
          <w:sz w:val="26"/>
          <w:szCs w:val="26"/>
        </w:rPr>
      </w:pPr>
      <w:r w:rsidRPr="00421160">
        <w:rPr>
          <w:sz w:val="26"/>
          <w:szCs w:val="26"/>
        </w:rPr>
        <w:t>Снижение</w:t>
      </w:r>
      <w:r w:rsidR="00377C4B" w:rsidRPr="00421160">
        <w:rPr>
          <w:sz w:val="26"/>
          <w:szCs w:val="26"/>
        </w:rPr>
        <w:t xml:space="preserve"> показателя по сра</w:t>
      </w:r>
      <w:r w:rsidR="00BA5937" w:rsidRPr="00421160">
        <w:rPr>
          <w:sz w:val="26"/>
          <w:szCs w:val="26"/>
        </w:rPr>
        <w:t>внению с 202</w:t>
      </w:r>
      <w:r w:rsidRPr="00421160">
        <w:rPr>
          <w:sz w:val="26"/>
          <w:szCs w:val="26"/>
        </w:rPr>
        <w:t>3</w:t>
      </w:r>
      <w:r w:rsidR="00BA5937" w:rsidRPr="00421160">
        <w:rPr>
          <w:sz w:val="26"/>
          <w:szCs w:val="26"/>
        </w:rPr>
        <w:t xml:space="preserve"> годом </w:t>
      </w:r>
      <w:r w:rsidR="00B73C58" w:rsidRPr="00421160">
        <w:rPr>
          <w:sz w:val="26"/>
          <w:szCs w:val="26"/>
        </w:rPr>
        <w:t xml:space="preserve">обусловлено тем, что в 2024 начатый первый этап реализации региональной адресной программы по переселению граждан из аварийного жилищного фонда на 2024-2030 годы </w:t>
      </w:r>
      <w:proofErr w:type="gramStart"/>
      <w:r w:rsidR="00B73C58" w:rsidRPr="00421160">
        <w:rPr>
          <w:sz w:val="26"/>
          <w:szCs w:val="26"/>
        </w:rPr>
        <w:t>финансировался</w:t>
      </w:r>
      <w:proofErr w:type="gramEnd"/>
      <w:r w:rsidR="00B73C58" w:rsidRPr="00421160">
        <w:rPr>
          <w:sz w:val="26"/>
          <w:szCs w:val="26"/>
        </w:rPr>
        <w:t xml:space="preserve"> реализован в утвержденном объеме </w:t>
      </w:r>
      <w:proofErr w:type="spellStart"/>
      <w:r w:rsidR="00B73C58" w:rsidRPr="00421160">
        <w:rPr>
          <w:sz w:val="26"/>
          <w:szCs w:val="26"/>
        </w:rPr>
        <w:t>финасирлвания</w:t>
      </w:r>
      <w:proofErr w:type="spellEnd"/>
      <w:r w:rsidR="00B73C58" w:rsidRPr="00421160">
        <w:rPr>
          <w:sz w:val="26"/>
          <w:szCs w:val="26"/>
        </w:rPr>
        <w:t xml:space="preserve"> на 2024 год. </w:t>
      </w:r>
    </w:p>
    <w:p w:rsidR="00B73C58" w:rsidRPr="00421160" w:rsidRDefault="00B73C58" w:rsidP="00B73C58">
      <w:pPr>
        <w:ind w:firstLine="680"/>
        <w:jc w:val="both"/>
        <w:rPr>
          <w:sz w:val="26"/>
          <w:szCs w:val="26"/>
        </w:rPr>
      </w:pPr>
      <w:r w:rsidRPr="00421160">
        <w:rPr>
          <w:sz w:val="26"/>
          <w:szCs w:val="26"/>
        </w:rPr>
        <w:t xml:space="preserve">На 01.01.2025-  407 семей </w:t>
      </w:r>
      <w:proofErr w:type="gramStart"/>
      <w:r w:rsidRPr="00421160">
        <w:rPr>
          <w:sz w:val="26"/>
          <w:szCs w:val="26"/>
        </w:rPr>
        <w:t>состоят в очереди  из них 50 семей улучшили</w:t>
      </w:r>
      <w:proofErr w:type="gramEnd"/>
      <w:r w:rsidRPr="00421160">
        <w:rPr>
          <w:sz w:val="26"/>
          <w:szCs w:val="26"/>
        </w:rPr>
        <w:t xml:space="preserve"> жилищные условия.</w:t>
      </w:r>
    </w:p>
    <w:p w:rsidR="00B73C58" w:rsidRPr="00421160" w:rsidRDefault="00B73C58" w:rsidP="00B73C58">
      <w:pPr>
        <w:jc w:val="both"/>
        <w:rPr>
          <w:bCs/>
          <w:sz w:val="26"/>
          <w:szCs w:val="26"/>
        </w:rPr>
      </w:pPr>
      <w:r w:rsidRPr="00421160">
        <w:rPr>
          <w:sz w:val="26"/>
          <w:szCs w:val="26"/>
        </w:rPr>
        <w:tab/>
        <w:t xml:space="preserve">Значения показателя в 2025-2027 годах планируется </w:t>
      </w:r>
      <w:r w:rsidRPr="00421160">
        <w:rPr>
          <w:bCs/>
          <w:sz w:val="26"/>
          <w:szCs w:val="26"/>
        </w:rPr>
        <w:t>сохранить на уровне 10,73 %  за счет дальнейшего выполнения мероприятий по предоставлению жилых помещений семьям, состоящим на учете в качестве нуждающихся в жилых помещениях, с учетом наличия на рынке жилья жилых помещений, требуемых для предоставления гражданам, а также необходимого объема финансирования на их приобретение.</w:t>
      </w:r>
      <w:bookmarkStart w:id="0" w:name="_GoBack"/>
      <w:bookmarkEnd w:id="0"/>
      <w:r w:rsidRPr="00421160">
        <w:rPr>
          <w:bCs/>
          <w:sz w:val="26"/>
          <w:szCs w:val="26"/>
        </w:rPr>
        <w:t xml:space="preserve">   </w:t>
      </w:r>
    </w:p>
    <w:p w:rsidR="00AB079D" w:rsidRPr="00421160" w:rsidRDefault="00AB079D" w:rsidP="00B73C58">
      <w:pPr>
        <w:jc w:val="both"/>
        <w:rPr>
          <w:b/>
          <w:i/>
          <w:sz w:val="26"/>
          <w:szCs w:val="26"/>
        </w:rPr>
      </w:pPr>
    </w:p>
    <w:p w:rsidR="00AB079D" w:rsidRPr="00421160" w:rsidRDefault="00FD4D8B">
      <w:pPr>
        <w:tabs>
          <w:tab w:val="left" w:pos="0"/>
        </w:tabs>
        <w:jc w:val="center"/>
        <w:rPr>
          <w:b/>
          <w:i/>
          <w:sz w:val="26"/>
          <w:szCs w:val="26"/>
        </w:rPr>
      </w:pPr>
      <w:r w:rsidRPr="00421160">
        <w:rPr>
          <w:b/>
          <w:i/>
          <w:sz w:val="26"/>
          <w:szCs w:val="26"/>
          <w:lang w:val="en-US"/>
        </w:rPr>
        <w:t>VIII</w:t>
      </w:r>
      <w:r w:rsidRPr="00421160">
        <w:rPr>
          <w:b/>
          <w:i/>
          <w:sz w:val="26"/>
          <w:szCs w:val="26"/>
        </w:rPr>
        <w:t>. Организация муниципального управления</w:t>
      </w:r>
    </w:p>
    <w:p w:rsidR="002A7798" w:rsidRPr="00421160" w:rsidRDefault="002A7798">
      <w:pPr>
        <w:tabs>
          <w:tab w:val="left" w:pos="0"/>
        </w:tabs>
        <w:jc w:val="center"/>
        <w:rPr>
          <w:b/>
          <w:i/>
          <w:sz w:val="26"/>
          <w:szCs w:val="26"/>
        </w:rPr>
      </w:pPr>
    </w:p>
    <w:p w:rsidR="00F67764" w:rsidRPr="00421160" w:rsidRDefault="00F67764" w:rsidP="00F67764">
      <w:pPr>
        <w:ind w:firstLine="720"/>
        <w:jc w:val="both"/>
        <w:rPr>
          <w:bCs/>
          <w:sz w:val="26"/>
          <w:szCs w:val="26"/>
        </w:rPr>
      </w:pPr>
      <w:r w:rsidRPr="00421160">
        <w:rPr>
          <w:bCs/>
          <w:sz w:val="26"/>
          <w:szCs w:val="26"/>
        </w:rPr>
        <w:t xml:space="preserve">Главным инструментом проведения социальной, финансовой и инвестиционной политики на территории Суоярвского округа является бюджет. Бюджет Суоярвского муниципального округа на 2024 год был сформирован исходя из его реальных возможностей, установленных границами максимальной мобилизации доходных источников, на основе принципа </w:t>
      </w:r>
      <w:proofErr w:type="spellStart"/>
      <w:r w:rsidRPr="00421160">
        <w:rPr>
          <w:bCs/>
          <w:sz w:val="26"/>
          <w:szCs w:val="26"/>
        </w:rPr>
        <w:t>бюджетирования</w:t>
      </w:r>
      <w:proofErr w:type="spellEnd"/>
      <w:r w:rsidRPr="00421160">
        <w:rPr>
          <w:bCs/>
          <w:sz w:val="26"/>
          <w:szCs w:val="26"/>
        </w:rPr>
        <w:t>, ориентированного на результат.</w:t>
      </w:r>
    </w:p>
    <w:p w:rsidR="00AB079D" w:rsidRPr="00421160" w:rsidRDefault="00F67764" w:rsidP="00F67764">
      <w:pPr>
        <w:ind w:firstLine="404"/>
        <w:jc w:val="both"/>
        <w:rPr>
          <w:bCs/>
          <w:sz w:val="26"/>
          <w:szCs w:val="26"/>
        </w:rPr>
      </w:pPr>
      <w:r w:rsidRPr="00421160">
        <w:rPr>
          <w:bCs/>
          <w:sz w:val="26"/>
          <w:szCs w:val="26"/>
        </w:rPr>
        <w:t>В целях обеспечения сбалансированности бюджета Суоярвского муниципального округа, безусловного и своевременного исполнения социально значимых и долговых обязательств разработан и утверждена Программа оздоровления муниципальных финансов на 2024-2026 гг. Бюджетный эффект от реализации Программы за 2024 год составил 31,6 млн</w:t>
      </w:r>
      <w:proofErr w:type="gramStart"/>
      <w:r w:rsidRPr="00421160">
        <w:rPr>
          <w:bCs/>
          <w:sz w:val="26"/>
          <w:szCs w:val="26"/>
        </w:rPr>
        <w:t>.р</w:t>
      </w:r>
      <w:proofErr w:type="gramEnd"/>
      <w:r w:rsidRPr="00421160">
        <w:rPr>
          <w:bCs/>
          <w:sz w:val="26"/>
          <w:szCs w:val="26"/>
        </w:rPr>
        <w:t>уб., в т.ч местный бюджет 22,1 млн.руб.</w:t>
      </w:r>
    </w:p>
    <w:p w:rsidR="00FD597D" w:rsidRPr="00421160" w:rsidRDefault="00FD597D" w:rsidP="00FD597D">
      <w:pPr>
        <w:tabs>
          <w:tab w:val="left" w:pos="0"/>
          <w:tab w:val="left" w:pos="677"/>
        </w:tabs>
        <w:ind w:firstLine="720"/>
        <w:jc w:val="both"/>
        <w:rPr>
          <w:b/>
          <w:bCs/>
          <w:sz w:val="26"/>
          <w:szCs w:val="26"/>
        </w:rPr>
      </w:pPr>
      <w:r w:rsidRPr="00421160">
        <w:rPr>
          <w:b/>
          <w:bCs/>
          <w:sz w:val="26"/>
          <w:szCs w:val="26"/>
        </w:rPr>
        <w:t>31.</w:t>
      </w:r>
      <w:r w:rsidRPr="00421160">
        <w:rPr>
          <w:b/>
          <w:bCs/>
          <w:sz w:val="26"/>
          <w:szCs w:val="26"/>
        </w:rPr>
        <w:tab/>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FD597D" w:rsidRPr="00421160" w:rsidRDefault="00FD597D" w:rsidP="00FD597D">
      <w:pPr>
        <w:tabs>
          <w:tab w:val="left" w:pos="0"/>
          <w:tab w:val="left" w:pos="677"/>
        </w:tabs>
        <w:ind w:firstLine="720"/>
        <w:jc w:val="both"/>
        <w:rPr>
          <w:sz w:val="26"/>
          <w:szCs w:val="26"/>
        </w:rPr>
      </w:pPr>
      <w:r w:rsidRPr="00421160">
        <w:rPr>
          <w:sz w:val="26"/>
          <w:szCs w:val="26"/>
        </w:rPr>
        <w:t>Значение показателя в 2024 году составило 41,21% (в 2023 году – 18,48%). Увеличение удельного веса обусловлено снижением субсидий из бюджета Республики Карелия за счет уменьшения субсидии на переселение граждан из аварийного жилья (в 2023 году общий объем субсидий 734,8 млн</w:t>
      </w:r>
      <w:proofErr w:type="gramStart"/>
      <w:r w:rsidRPr="00421160">
        <w:rPr>
          <w:sz w:val="26"/>
          <w:szCs w:val="26"/>
        </w:rPr>
        <w:t>.р</w:t>
      </w:r>
      <w:proofErr w:type="gramEnd"/>
      <w:r w:rsidRPr="00421160">
        <w:rPr>
          <w:sz w:val="26"/>
          <w:szCs w:val="26"/>
        </w:rPr>
        <w:t xml:space="preserve">уб.,  в 2024 году – 229,8 млн.руб.) </w:t>
      </w:r>
    </w:p>
    <w:p w:rsidR="00FD597D" w:rsidRPr="00421160" w:rsidRDefault="00FD597D" w:rsidP="00FD597D">
      <w:pPr>
        <w:shd w:val="clear" w:color="auto" w:fill="auto"/>
        <w:suppressAutoHyphens w:val="0"/>
        <w:ind w:firstLine="709"/>
        <w:jc w:val="both"/>
        <w:rPr>
          <w:sz w:val="26"/>
          <w:szCs w:val="26"/>
        </w:rPr>
      </w:pPr>
      <w:proofErr w:type="gramStart"/>
      <w:r w:rsidRPr="00421160">
        <w:rPr>
          <w:sz w:val="26"/>
          <w:szCs w:val="26"/>
        </w:rPr>
        <w:t xml:space="preserve">На рост налоговых и неналоговых доходов в 2024 году в основном оказали влияние следующие факторы: рост налоговой базы по налогу на доходы физических лиц, погашения долгов прошлых лет и проведения претензионной работы по доходам от аренды земельных участков, повышение доходов от соц. найма, в связи с введением в эксплуатацию двух домов, увеличение размера государственной пошлины. </w:t>
      </w:r>
      <w:proofErr w:type="gramEnd"/>
    </w:p>
    <w:p w:rsidR="00FD597D" w:rsidRPr="00421160" w:rsidRDefault="00FD597D" w:rsidP="00FD597D">
      <w:pPr>
        <w:shd w:val="clear" w:color="auto" w:fill="auto"/>
        <w:suppressAutoHyphens w:val="0"/>
        <w:autoSpaceDE w:val="0"/>
        <w:autoSpaceDN w:val="0"/>
        <w:adjustRightInd w:val="0"/>
        <w:ind w:firstLine="709"/>
        <w:jc w:val="both"/>
        <w:outlineLvl w:val="3"/>
        <w:rPr>
          <w:sz w:val="26"/>
          <w:szCs w:val="26"/>
        </w:rPr>
      </w:pPr>
      <w:r w:rsidRPr="00421160">
        <w:rPr>
          <w:sz w:val="26"/>
          <w:szCs w:val="26"/>
        </w:rPr>
        <w:t xml:space="preserve">При расчете данного показателя на 2025-2027 годы учтен план по доходам, утвержденный решением Совета Суоярвского муниципального округа от 24.12.2024 № 316/1 «О бюджете Суоярвского муниципального округа на 2025 год и на плановый период 2026 и 2027 годов». </w:t>
      </w:r>
    </w:p>
    <w:p w:rsidR="00FD597D" w:rsidRPr="00421160" w:rsidRDefault="00FD597D" w:rsidP="00FD597D">
      <w:pPr>
        <w:widowControl w:val="0"/>
        <w:tabs>
          <w:tab w:val="left" w:pos="7670"/>
        </w:tabs>
        <w:spacing w:before="1" w:line="239" w:lineRule="auto"/>
        <w:ind w:right="-70" w:firstLine="566"/>
        <w:jc w:val="both"/>
        <w:rPr>
          <w:sz w:val="26"/>
          <w:szCs w:val="26"/>
        </w:rPr>
      </w:pPr>
      <w:r w:rsidRPr="00421160">
        <w:rPr>
          <w:sz w:val="26"/>
          <w:szCs w:val="26"/>
        </w:rPr>
        <w:lastRenderedPageBreak/>
        <w:t xml:space="preserve">   Бюджет Суоярвского муниципального округа за 2024 год по доходам исполнен в объеме 875,4 млн</w:t>
      </w:r>
      <w:proofErr w:type="gramStart"/>
      <w:r w:rsidRPr="00421160">
        <w:rPr>
          <w:sz w:val="26"/>
          <w:szCs w:val="26"/>
        </w:rPr>
        <w:t>.р</w:t>
      </w:r>
      <w:proofErr w:type="gramEnd"/>
      <w:r w:rsidRPr="00421160">
        <w:rPr>
          <w:sz w:val="26"/>
          <w:szCs w:val="26"/>
        </w:rPr>
        <w:t>уб. (99,1% к уточненным годовым плановым назначениям):</w:t>
      </w:r>
    </w:p>
    <w:p w:rsidR="00FD597D" w:rsidRPr="00421160" w:rsidRDefault="00FD597D" w:rsidP="00FD597D">
      <w:pPr>
        <w:widowControl w:val="0"/>
        <w:tabs>
          <w:tab w:val="left" w:pos="7670"/>
        </w:tabs>
        <w:spacing w:before="1" w:line="239" w:lineRule="auto"/>
        <w:ind w:right="-70" w:firstLine="566"/>
        <w:jc w:val="both"/>
        <w:rPr>
          <w:sz w:val="26"/>
          <w:szCs w:val="26"/>
        </w:rPr>
      </w:pPr>
      <w:r w:rsidRPr="00421160">
        <w:rPr>
          <w:sz w:val="26"/>
          <w:szCs w:val="26"/>
        </w:rPr>
        <w:t>- в том числе по налоговым и неналоговым доходам в объеме 241,4 млн</w:t>
      </w:r>
      <w:proofErr w:type="gramStart"/>
      <w:r w:rsidRPr="00421160">
        <w:rPr>
          <w:sz w:val="26"/>
          <w:szCs w:val="26"/>
        </w:rPr>
        <w:t>.р</w:t>
      </w:r>
      <w:proofErr w:type="gramEnd"/>
      <w:r w:rsidRPr="00421160">
        <w:rPr>
          <w:sz w:val="26"/>
          <w:szCs w:val="26"/>
        </w:rPr>
        <w:t xml:space="preserve">ублей – 96,0% от утвержденного годового плана. </w:t>
      </w:r>
    </w:p>
    <w:p w:rsidR="00FD597D" w:rsidRPr="00421160" w:rsidRDefault="00FD597D" w:rsidP="00FD597D">
      <w:pPr>
        <w:widowControl w:val="0"/>
        <w:tabs>
          <w:tab w:val="left" w:pos="426"/>
          <w:tab w:val="left" w:pos="1687"/>
        </w:tabs>
        <w:ind w:left="1" w:right="-18" w:firstLine="403"/>
        <w:jc w:val="both"/>
        <w:rPr>
          <w:sz w:val="26"/>
          <w:szCs w:val="26"/>
        </w:rPr>
      </w:pPr>
      <w:r w:rsidRPr="00421160">
        <w:rPr>
          <w:sz w:val="26"/>
          <w:szCs w:val="26"/>
        </w:rPr>
        <w:t xml:space="preserve">     За 2024 год администрацией совместно с муниципальным казенным учреждением «ЦУМИ и ЗР Суоярвского района» обеспечено неналоговых поступлений в консолидированный бюджет в объеме 19,1 млн. руб. </w:t>
      </w:r>
    </w:p>
    <w:p w:rsidR="00FD597D" w:rsidRPr="00421160" w:rsidRDefault="00FD597D" w:rsidP="00FD597D">
      <w:pPr>
        <w:widowControl w:val="0"/>
        <w:tabs>
          <w:tab w:val="left" w:pos="1687"/>
        </w:tabs>
        <w:ind w:right="-18"/>
        <w:jc w:val="both"/>
        <w:rPr>
          <w:sz w:val="26"/>
          <w:szCs w:val="26"/>
        </w:rPr>
      </w:pPr>
      <w:r w:rsidRPr="00421160">
        <w:rPr>
          <w:sz w:val="26"/>
          <w:szCs w:val="26"/>
        </w:rPr>
        <w:t xml:space="preserve">           Основные источники данных поступлений в бюджет округа:</w:t>
      </w:r>
    </w:p>
    <w:p w:rsidR="00FD597D" w:rsidRPr="00421160" w:rsidRDefault="00FD597D" w:rsidP="00FD597D">
      <w:pPr>
        <w:jc w:val="both"/>
        <w:rPr>
          <w:sz w:val="26"/>
          <w:szCs w:val="26"/>
        </w:rPr>
      </w:pPr>
      <w:r w:rsidRPr="00421160">
        <w:rPr>
          <w:sz w:val="26"/>
          <w:szCs w:val="26"/>
        </w:rPr>
        <w:t>- доходы от сдачи в аренду имущества, составляющего казну округа – 1,0 млн. руб.</w:t>
      </w:r>
    </w:p>
    <w:p w:rsidR="00FD597D" w:rsidRPr="00421160" w:rsidRDefault="00FD597D" w:rsidP="00FD597D">
      <w:pPr>
        <w:jc w:val="both"/>
        <w:rPr>
          <w:sz w:val="26"/>
          <w:szCs w:val="26"/>
        </w:rPr>
      </w:pPr>
      <w:r w:rsidRPr="00421160">
        <w:rPr>
          <w:sz w:val="26"/>
          <w:szCs w:val="26"/>
        </w:rPr>
        <w:t>- доходы от продажи муниципального имуществ – 2,0 млн</w:t>
      </w:r>
      <w:proofErr w:type="gramStart"/>
      <w:r w:rsidRPr="00421160">
        <w:rPr>
          <w:sz w:val="26"/>
          <w:szCs w:val="26"/>
        </w:rPr>
        <w:t>.р</w:t>
      </w:r>
      <w:proofErr w:type="gramEnd"/>
      <w:r w:rsidRPr="00421160">
        <w:rPr>
          <w:sz w:val="26"/>
          <w:szCs w:val="26"/>
        </w:rPr>
        <w:t>уб.</w:t>
      </w:r>
    </w:p>
    <w:p w:rsidR="00FD597D" w:rsidRPr="00421160" w:rsidRDefault="00FD597D" w:rsidP="00FD597D">
      <w:pPr>
        <w:jc w:val="both"/>
        <w:rPr>
          <w:sz w:val="26"/>
          <w:szCs w:val="26"/>
        </w:rPr>
      </w:pPr>
      <w:r w:rsidRPr="00421160">
        <w:rPr>
          <w:sz w:val="26"/>
          <w:szCs w:val="26"/>
        </w:rPr>
        <w:t xml:space="preserve">- прочие поступления от использования муниципального имущества (плата за </w:t>
      </w:r>
      <w:proofErr w:type="spellStart"/>
      <w:r w:rsidRPr="00421160">
        <w:rPr>
          <w:sz w:val="26"/>
          <w:szCs w:val="26"/>
        </w:rPr>
        <w:t>найм</w:t>
      </w:r>
      <w:proofErr w:type="spellEnd"/>
      <w:r w:rsidRPr="00421160">
        <w:rPr>
          <w:sz w:val="26"/>
          <w:szCs w:val="26"/>
        </w:rPr>
        <w:t xml:space="preserve"> жилых помещений) – 6,6 млн</w:t>
      </w:r>
      <w:proofErr w:type="gramStart"/>
      <w:r w:rsidRPr="00421160">
        <w:rPr>
          <w:sz w:val="26"/>
          <w:szCs w:val="26"/>
        </w:rPr>
        <w:t>.р</w:t>
      </w:r>
      <w:proofErr w:type="gramEnd"/>
      <w:r w:rsidRPr="00421160">
        <w:rPr>
          <w:sz w:val="26"/>
          <w:szCs w:val="26"/>
        </w:rPr>
        <w:t>уб.</w:t>
      </w:r>
    </w:p>
    <w:p w:rsidR="00FD597D" w:rsidRPr="00421160" w:rsidRDefault="00FD597D" w:rsidP="00FD597D">
      <w:pPr>
        <w:jc w:val="both"/>
        <w:rPr>
          <w:bCs/>
          <w:color w:val="000000"/>
          <w:spacing w:val="-2"/>
          <w:sz w:val="26"/>
          <w:szCs w:val="26"/>
        </w:rPr>
      </w:pPr>
      <w:r w:rsidRPr="00421160">
        <w:rPr>
          <w:bCs/>
          <w:color w:val="000000"/>
          <w:spacing w:val="-2"/>
          <w:sz w:val="26"/>
          <w:szCs w:val="26"/>
        </w:rPr>
        <w:t>- доходы в виде арендной платы за земельные участки, государственная собственность на которые не разграничена и находятся в муниципальной собственности –9,0 млн</w:t>
      </w:r>
      <w:proofErr w:type="gramStart"/>
      <w:r w:rsidRPr="00421160">
        <w:rPr>
          <w:bCs/>
          <w:color w:val="000000"/>
          <w:spacing w:val="-2"/>
          <w:sz w:val="26"/>
          <w:szCs w:val="26"/>
        </w:rPr>
        <w:t>.р</w:t>
      </w:r>
      <w:proofErr w:type="gramEnd"/>
      <w:r w:rsidRPr="00421160">
        <w:rPr>
          <w:bCs/>
          <w:color w:val="000000"/>
          <w:spacing w:val="-2"/>
          <w:sz w:val="26"/>
          <w:szCs w:val="26"/>
        </w:rPr>
        <w:t>уб.</w:t>
      </w:r>
    </w:p>
    <w:p w:rsidR="00FD597D" w:rsidRPr="00421160" w:rsidRDefault="00FD597D" w:rsidP="00FD597D">
      <w:pPr>
        <w:jc w:val="both"/>
        <w:rPr>
          <w:bCs/>
          <w:color w:val="000000"/>
          <w:spacing w:val="-2"/>
          <w:sz w:val="26"/>
          <w:szCs w:val="26"/>
        </w:rPr>
      </w:pPr>
      <w:r w:rsidRPr="00421160">
        <w:rPr>
          <w:bCs/>
          <w:color w:val="000000"/>
          <w:spacing w:val="-2"/>
          <w:sz w:val="26"/>
          <w:szCs w:val="26"/>
        </w:rPr>
        <w:t>- доходы от продажи земельных участков, находящихся в собственности муниципального округа – 0,5 млн. руб.</w:t>
      </w:r>
    </w:p>
    <w:p w:rsidR="00FD597D" w:rsidRPr="00421160" w:rsidRDefault="00FD597D" w:rsidP="00FD597D">
      <w:pPr>
        <w:shd w:val="clear" w:color="auto" w:fill="auto"/>
        <w:suppressAutoHyphens w:val="0"/>
        <w:autoSpaceDE w:val="0"/>
        <w:autoSpaceDN w:val="0"/>
        <w:adjustRightInd w:val="0"/>
        <w:ind w:firstLine="709"/>
        <w:jc w:val="both"/>
        <w:rPr>
          <w:sz w:val="26"/>
          <w:szCs w:val="26"/>
        </w:rPr>
      </w:pPr>
      <w:r w:rsidRPr="00421160">
        <w:rPr>
          <w:sz w:val="26"/>
          <w:szCs w:val="26"/>
        </w:rPr>
        <w:t xml:space="preserve">В целях укрепления доходной базы бюджета Суоярвского муниципального округа основной задачей является повышение качества и эффективности администрирования поступлений доходов в бюджет округа, улучшение уровня собираемости доходов, сокращение задолженности по платежам в бюджет округа. </w:t>
      </w:r>
    </w:p>
    <w:p w:rsidR="00FD597D" w:rsidRPr="00421160" w:rsidRDefault="00FD597D" w:rsidP="00FD597D">
      <w:pPr>
        <w:shd w:val="clear" w:color="auto" w:fill="auto"/>
        <w:suppressAutoHyphens w:val="0"/>
        <w:autoSpaceDE w:val="0"/>
        <w:autoSpaceDN w:val="0"/>
        <w:adjustRightInd w:val="0"/>
        <w:ind w:firstLine="709"/>
        <w:jc w:val="both"/>
        <w:rPr>
          <w:sz w:val="26"/>
          <w:szCs w:val="26"/>
        </w:rPr>
      </w:pPr>
      <w:r w:rsidRPr="00421160">
        <w:rPr>
          <w:sz w:val="26"/>
          <w:szCs w:val="26"/>
        </w:rPr>
        <w:t>Для решения поставленной задачи будет продолжена работа по своевременному анализу состояния текущей дебиторской задолженности, инвентаризации просроченной задолженности, проведение претензионной работы с неплательщиками и по осуществлению мер принудительного взыскания задолженности.</w:t>
      </w:r>
    </w:p>
    <w:p w:rsidR="00AB079D" w:rsidRPr="00421160" w:rsidRDefault="00FD4D8B">
      <w:pPr>
        <w:tabs>
          <w:tab w:val="left" w:pos="0"/>
          <w:tab w:val="left" w:pos="677"/>
        </w:tabs>
        <w:ind w:firstLine="720"/>
        <w:jc w:val="both"/>
        <w:rPr>
          <w:b/>
          <w:bCs/>
          <w:sz w:val="26"/>
          <w:szCs w:val="26"/>
        </w:rPr>
      </w:pPr>
      <w:r w:rsidRPr="00421160">
        <w:rPr>
          <w:b/>
          <w:bCs/>
          <w:sz w:val="26"/>
          <w:szCs w:val="26"/>
        </w:rPr>
        <w:t>32.</w:t>
      </w:r>
      <w:r w:rsidRPr="00421160">
        <w:rPr>
          <w:b/>
          <w:bCs/>
          <w:sz w:val="26"/>
          <w:szCs w:val="26"/>
        </w:rPr>
        <w:tab/>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AB079D" w:rsidRPr="00421160" w:rsidRDefault="00BC5B17">
      <w:pPr>
        <w:tabs>
          <w:tab w:val="left" w:pos="0"/>
        </w:tabs>
        <w:ind w:firstLine="720"/>
        <w:jc w:val="both"/>
        <w:rPr>
          <w:sz w:val="26"/>
          <w:szCs w:val="26"/>
        </w:rPr>
      </w:pPr>
      <w:r w:rsidRPr="00421160">
        <w:rPr>
          <w:sz w:val="26"/>
          <w:szCs w:val="26"/>
        </w:rPr>
        <w:t>Значение показателя в 20</w:t>
      </w:r>
      <w:r w:rsidR="007807E7" w:rsidRPr="00421160">
        <w:rPr>
          <w:sz w:val="26"/>
          <w:szCs w:val="26"/>
        </w:rPr>
        <w:t>2</w:t>
      </w:r>
      <w:r w:rsidR="00BE42EA" w:rsidRPr="00421160">
        <w:rPr>
          <w:sz w:val="26"/>
          <w:szCs w:val="26"/>
        </w:rPr>
        <w:t>4</w:t>
      </w:r>
      <w:r w:rsidR="00FD4D8B" w:rsidRPr="00421160">
        <w:rPr>
          <w:sz w:val="26"/>
          <w:szCs w:val="26"/>
        </w:rPr>
        <w:t xml:space="preserve"> году составило 0 %.</w:t>
      </w:r>
    </w:p>
    <w:p w:rsidR="006F72F8" w:rsidRPr="00421160" w:rsidRDefault="007807E7">
      <w:pPr>
        <w:tabs>
          <w:tab w:val="left" w:pos="0"/>
          <w:tab w:val="left" w:pos="677"/>
        </w:tabs>
        <w:jc w:val="both"/>
        <w:rPr>
          <w:b/>
          <w:bCs/>
          <w:sz w:val="26"/>
          <w:szCs w:val="26"/>
        </w:rPr>
      </w:pPr>
      <w:r w:rsidRPr="00421160">
        <w:rPr>
          <w:sz w:val="26"/>
          <w:szCs w:val="26"/>
        </w:rPr>
        <w:tab/>
      </w:r>
      <w:r w:rsidR="00C9100D" w:rsidRPr="00421160">
        <w:rPr>
          <w:sz w:val="26"/>
          <w:szCs w:val="26"/>
        </w:rPr>
        <w:t>В</w:t>
      </w:r>
      <w:r w:rsidRPr="00421160">
        <w:rPr>
          <w:sz w:val="26"/>
          <w:szCs w:val="26"/>
        </w:rPr>
        <w:t xml:space="preserve"> реестре муниципальной собственности </w:t>
      </w:r>
      <w:r w:rsidR="00825FFA" w:rsidRPr="00421160">
        <w:rPr>
          <w:sz w:val="26"/>
          <w:szCs w:val="26"/>
        </w:rPr>
        <w:t>Суоярвского муниципального округа</w:t>
      </w:r>
      <w:r w:rsidRPr="00421160">
        <w:rPr>
          <w:sz w:val="26"/>
          <w:szCs w:val="26"/>
        </w:rPr>
        <w:t xml:space="preserve"> отсутствуют организации муниципальной формы собственности, находящиеся в стадии банкротства.</w:t>
      </w:r>
      <w:r w:rsidR="006F72F8" w:rsidRPr="00421160">
        <w:rPr>
          <w:b/>
          <w:bCs/>
          <w:sz w:val="26"/>
          <w:szCs w:val="26"/>
        </w:rPr>
        <w:t xml:space="preserve"> </w:t>
      </w:r>
    </w:p>
    <w:p w:rsidR="00AB079D" w:rsidRPr="00421160" w:rsidRDefault="00FD4D8B">
      <w:pPr>
        <w:tabs>
          <w:tab w:val="left" w:pos="0"/>
          <w:tab w:val="left" w:pos="677"/>
        </w:tabs>
        <w:ind w:firstLine="720"/>
        <w:jc w:val="both"/>
        <w:rPr>
          <w:b/>
          <w:bCs/>
          <w:sz w:val="26"/>
          <w:szCs w:val="26"/>
        </w:rPr>
      </w:pPr>
      <w:r w:rsidRPr="00421160">
        <w:rPr>
          <w:b/>
          <w:bCs/>
          <w:sz w:val="26"/>
          <w:szCs w:val="26"/>
        </w:rPr>
        <w:t>33.</w:t>
      </w:r>
      <w:r w:rsidRPr="00421160">
        <w:rPr>
          <w:b/>
          <w:bCs/>
          <w:sz w:val="26"/>
          <w:szCs w:val="26"/>
        </w:rPr>
        <w:tab/>
        <w:t xml:space="preserve">Объем не завершенного в установленные сроки строительства, осуществляемого за счет средств бюджета городского округа </w:t>
      </w:r>
    </w:p>
    <w:p w:rsidR="005910AE" w:rsidRPr="00421160" w:rsidRDefault="003D3E79" w:rsidP="005910AE">
      <w:pPr>
        <w:widowControl w:val="0"/>
        <w:autoSpaceDE w:val="0"/>
        <w:autoSpaceDN w:val="0"/>
        <w:adjustRightInd w:val="0"/>
        <w:ind w:firstLine="680"/>
        <w:jc w:val="both"/>
        <w:rPr>
          <w:sz w:val="26"/>
          <w:szCs w:val="26"/>
          <w:u w:color="FF0000"/>
        </w:rPr>
      </w:pPr>
      <w:r w:rsidRPr="00421160">
        <w:rPr>
          <w:sz w:val="26"/>
          <w:szCs w:val="26"/>
          <w:u w:color="FF0000"/>
        </w:rPr>
        <w:t>В 2023 за счет средств бюджета Суоярвского муниципального округа разработана проектно-сметная документация на объект</w:t>
      </w:r>
      <w:r w:rsidR="005910AE" w:rsidRPr="00421160">
        <w:rPr>
          <w:sz w:val="26"/>
          <w:szCs w:val="26"/>
          <w:u w:color="FF0000"/>
        </w:rPr>
        <w:t>ы</w:t>
      </w:r>
      <w:r w:rsidRPr="00421160">
        <w:rPr>
          <w:sz w:val="26"/>
          <w:szCs w:val="26"/>
          <w:u w:color="FF0000"/>
        </w:rPr>
        <w:t xml:space="preserve"> капитального строительства </w:t>
      </w:r>
    </w:p>
    <w:p w:rsidR="005910AE" w:rsidRPr="00421160" w:rsidRDefault="005910AE" w:rsidP="005910AE">
      <w:pPr>
        <w:widowControl w:val="0"/>
        <w:autoSpaceDE w:val="0"/>
        <w:autoSpaceDN w:val="0"/>
        <w:adjustRightInd w:val="0"/>
        <w:ind w:firstLine="680"/>
        <w:jc w:val="both"/>
        <w:rPr>
          <w:color w:val="000000"/>
          <w:sz w:val="28"/>
          <w:szCs w:val="28"/>
        </w:rPr>
      </w:pPr>
      <w:r w:rsidRPr="00421160">
        <w:rPr>
          <w:sz w:val="26"/>
          <w:szCs w:val="26"/>
          <w:u w:color="FF0000"/>
        </w:rPr>
        <w:t xml:space="preserve">- </w:t>
      </w:r>
      <w:r w:rsidR="003D3E79" w:rsidRPr="00421160">
        <w:rPr>
          <w:sz w:val="26"/>
          <w:szCs w:val="26"/>
          <w:u w:color="FF0000"/>
        </w:rPr>
        <w:t xml:space="preserve">«Строительство индивидуального жилого дома в п. </w:t>
      </w:r>
      <w:proofErr w:type="spellStart"/>
      <w:r w:rsidR="003D3E79" w:rsidRPr="00421160">
        <w:rPr>
          <w:sz w:val="26"/>
          <w:szCs w:val="26"/>
          <w:u w:color="FF0000"/>
        </w:rPr>
        <w:t>Соанлахти</w:t>
      </w:r>
      <w:proofErr w:type="spellEnd"/>
      <w:r w:rsidR="003D3E79" w:rsidRPr="00421160">
        <w:rPr>
          <w:sz w:val="26"/>
          <w:szCs w:val="26"/>
          <w:u w:color="FF0000"/>
        </w:rPr>
        <w:t xml:space="preserve"> Суоярвского муниципального округа на земельном участке с кадастровым номером 10:16:0060302:116»</w:t>
      </w:r>
      <w:r w:rsidRPr="00421160">
        <w:rPr>
          <w:sz w:val="26"/>
          <w:szCs w:val="26"/>
          <w:u w:color="FF0000"/>
        </w:rPr>
        <w:t xml:space="preserve"> - </w:t>
      </w:r>
      <w:r w:rsidRPr="00421160">
        <w:rPr>
          <w:color w:val="000000"/>
          <w:sz w:val="28"/>
          <w:szCs w:val="28"/>
        </w:rPr>
        <w:t xml:space="preserve"> "Строительство (реконструкция) водоочистных сооружений г</w:t>
      </w:r>
      <w:proofErr w:type="gramStart"/>
      <w:r w:rsidRPr="00421160">
        <w:rPr>
          <w:color w:val="000000"/>
          <w:sz w:val="28"/>
          <w:szCs w:val="28"/>
        </w:rPr>
        <w:t>.С</w:t>
      </w:r>
      <w:proofErr w:type="gramEnd"/>
      <w:r w:rsidRPr="00421160">
        <w:rPr>
          <w:color w:val="000000"/>
          <w:sz w:val="28"/>
          <w:szCs w:val="28"/>
        </w:rPr>
        <w:t>уоярви». В настоящее время документация загружена в АУ РК «</w:t>
      </w:r>
      <w:proofErr w:type="spellStart"/>
      <w:r w:rsidRPr="00421160">
        <w:rPr>
          <w:color w:val="000000"/>
          <w:sz w:val="28"/>
          <w:szCs w:val="28"/>
        </w:rPr>
        <w:t>Карелгосэкспертиза</w:t>
      </w:r>
      <w:proofErr w:type="spellEnd"/>
      <w:r w:rsidRPr="00421160">
        <w:rPr>
          <w:color w:val="000000"/>
          <w:sz w:val="28"/>
          <w:szCs w:val="28"/>
        </w:rPr>
        <w:t>» для прохождения государственной экспертизы.  (7 800 000 руб.)</w:t>
      </w:r>
    </w:p>
    <w:p w:rsidR="005910AE" w:rsidRPr="00421160" w:rsidRDefault="005910AE" w:rsidP="005910AE">
      <w:pPr>
        <w:widowControl w:val="0"/>
        <w:autoSpaceDE w:val="0"/>
        <w:autoSpaceDN w:val="0"/>
        <w:adjustRightInd w:val="0"/>
        <w:ind w:firstLine="680"/>
        <w:jc w:val="both"/>
        <w:rPr>
          <w:sz w:val="26"/>
          <w:szCs w:val="26"/>
          <w:u w:color="FF0000"/>
        </w:rPr>
      </w:pPr>
      <w:r w:rsidRPr="00421160">
        <w:rPr>
          <w:sz w:val="26"/>
          <w:szCs w:val="26"/>
          <w:u w:color="FF0000"/>
        </w:rPr>
        <w:t>В связи с этим, значение показателя в  2024 году установлено на уровне 7950,00 тыс</w:t>
      </w:r>
      <w:proofErr w:type="gramStart"/>
      <w:r w:rsidRPr="00421160">
        <w:rPr>
          <w:sz w:val="26"/>
          <w:szCs w:val="26"/>
          <w:u w:color="FF0000"/>
        </w:rPr>
        <w:t>.р</w:t>
      </w:r>
      <w:proofErr w:type="gramEnd"/>
      <w:r w:rsidRPr="00421160">
        <w:rPr>
          <w:sz w:val="26"/>
          <w:szCs w:val="26"/>
          <w:u w:color="FF0000"/>
        </w:rPr>
        <w:t>ублей.</w:t>
      </w:r>
    </w:p>
    <w:p w:rsidR="003D3E79" w:rsidRPr="00421160" w:rsidRDefault="003D3E79" w:rsidP="003D3E79">
      <w:pPr>
        <w:widowControl w:val="0"/>
        <w:autoSpaceDE w:val="0"/>
        <w:autoSpaceDN w:val="0"/>
        <w:adjustRightInd w:val="0"/>
        <w:ind w:firstLine="680"/>
        <w:jc w:val="both"/>
        <w:rPr>
          <w:sz w:val="26"/>
          <w:szCs w:val="26"/>
          <w:u w:color="FF0000"/>
        </w:rPr>
      </w:pPr>
      <w:r w:rsidRPr="00421160">
        <w:rPr>
          <w:sz w:val="26"/>
          <w:szCs w:val="26"/>
          <w:u w:color="FF0000"/>
        </w:rPr>
        <w:t>В прогнозном периоде 202</w:t>
      </w:r>
      <w:r w:rsidR="005910AE" w:rsidRPr="00421160">
        <w:rPr>
          <w:sz w:val="26"/>
          <w:szCs w:val="26"/>
          <w:u w:color="FF0000"/>
        </w:rPr>
        <w:t>5</w:t>
      </w:r>
      <w:r w:rsidRPr="00421160">
        <w:rPr>
          <w:sz w:val="26"/>
          <w:szCs w:val="26"/>
          <w:u w:color="FF0000"/>
        </w:rPr>
        <w:t>-202</w:t>
      </w:r>
      <w:r w:rsidR="005910AE" w:rsidRPr="00421160">
        <w:rPr>
          <w:sz w:val="26"/>
          <w:szCs w:val="26"/>
          <w:u w:color="FF0000"/>
        </w:rPr>
        <w:t>7</w:t>
      </w:r>
      <w:r w:rsidRPr="00421160">
        <w:rPr>
          <w:sz w:val="26"/>
          <w:szCs w:val="26"/>
          <w:u w:color="FF0000"/>
        </w:rPr>
        <w:t xml:space="preserve"> гг. строительство за счет средств бюджета округа не планируется.</w:t>
      </w:r>
    </w:p>
    <w:p w:rsidR="00AB079D" w:rsidRPr="00421160" w:rsidRDefault="00FD4D8B">
      <w:pPr>
        <w:tabs>
          <w:tab w:val="left" w:pos="0"/>
          <w:tab w:val="left" w:pos="677"/>
        </w:tabs>
        <w:ind w:firstLine="720"/>
        <w:jc w:val="both"/>
        <w:rPr>
          <w:b/>
          <w:bCs/>
          <w:sz w:val="26"/>
          <w:szCs w:val="26"/>
        </w:rPr>
      </w:pPr>
      <w:r w:rsidRPr="00421160">
        <w:rPr>
          <w:b/>
          <w:bCs/>
          <w:sz w:val="26"/>
          <w:szCs w:val="26"/>
        </w:rPr>
        <w:t>34.</w:t>
      </w:r>
      <w:r w:rsidRPr="00421160">
        <w:rPr>
          <w:b/>
          <w:bCs/>
          <w:sz w:val="26"/>
          <w:szCs w:val="26"/>
        </w:rPr>
        <w:tab/>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AB079D" w:rsidRPr="00421160" w:rsidRDefault="00FD4D8B" w:rsidP="006F72F8">
      <w:pPr>
        <w:tabs>
          <w:tab w:val="left" w:pos="0"/>
          <w:tab w:val="left" w:pos="677"/>
        </w:tabs>
        <w:ind w:firstLine="720"/>
        <w:jc w:val="both"/>
        <w:rPr>
          <w:b/>
          <w:bCs/>
          <w:sz w:val="26"/>
          <w:szCs w:val="26"/>
        </w:rPr>
      </w:pPr>
      <w:r w:rsidRPr="00421160">
        <w:rPr>
          <w:bCs/>
          <w:sz w:val="26"/>
          <w:szCs w:val="26"/>
        </w:rPr>
        <w:t>Просроченная кредиторская задолженность по оплате труда (включая начисления на оплату труда) муниципальных учреждений отсутствует.</w:t>
      </w:r>
    </w:p>
    <w:p w:rsidR="00AB079D" w:rsidRPr="00421160" w:rsidRDefault="00FD4D8B">
      <w:pPr>
        <w:tabs>
          <w:tab w:val="left" w:pos="0"/>
          <w:tab w:val="left" w:pos="677"/>
        </w:tabs>
        <w:ind w:firstLine="720"/>
        <w:jc w:val="both"/>
        <w:rPr>
          <w:b/>
          <w:bCs/>
          <w:sz w:val="26"/>
          <w:szCs w:val="26"/>
        </w:rPr>
      </w:pPr>
      <w:r w:rsidRPr="00421160">
        <w:rPr>
          <w:b/>
          <w:bCs/>
          <w:sz w:val="26"/>
          <w:szCs w:val="26"/>
        </w:rPr>
        <w:lastRenderedPageBreak/>
        <w:t>35.</w:t>
      </w:r>
      <w:r w:rsidRPr="00421160">
        <w:rPr>
          <w:b/>
          <w:bCs/>
          <w:sz w:val="26"/>
          <w:szCs w:val="26"/>
        </w:rPr>
        <w:tab/>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7D004E" w:rsidRPr="00421160" w:rsidRDefault="007D004E" w:rsidP="007D004E">
      <w:pPr>
        <w:pStyle w:val="23"/>
        <w:tabs>
          <w:tab w:val="left" w:pos="0"/>
        </w:tabs>
        <w:rPr>
          <w:b w:val="0"/>
          <w:bCs w:val="0"/>
          <w:sz w:val="26"/>
          <w:szCs w:val="26"/>
        </w:rPr>
      </w:pPr>
      <w:r w:rsidRPr="00421160">
        <w:rPr>
          <w:b w:val="0"/>
          <w:sz w:val="26"/>
          <w:szCs w:val="26"/>
        </w:rPr>
        <w:t xml:space="preserve">Расходы на содержание работников органов местного самоуправления в расчете на одного жителя муниципального образования в 2024 году </w:t>
      </w:r>
      <w:proofErr w:type="gramStart"/>
      <w:r w:rsidRPr="00421160">
        <w:rPr>
          <w:b w:val="0"/>
          <w:sz w:val="26"/>
          <w:szCs w:val="26"/>
        </w:rPr>
        <w:t xml:space="preserve">увеличились на </w:t>
      </w:r>
      <w:r w:rsidR="00B427EB" w:rsidRPr="00421160">
        <w:rPr>
          <w:b w:val="0"/>
          <w:sz w:val="26"/>
          <w:szCs w:val="26"/>
        </w:rPr>
        <w:t xml:space="preserve">14 </w:t>
      </w:r>
      <w:r w:rsidRPr="00421160">
        <w:rPr>
          <w:b w:val="0"/>
          <w:sz w:val="26"/>
          <w:szCs w:val="26"/>
        </w:rPr>
        <w:t>% составили</w:t>
      </w:r>
      <w:proofErr w:type="gramEnd"/>
      <w:r w:rsidRPr="00421160">
        <w:rPr>
          <w:b w:val="0"/>
          <w:sz w:val="26"/>
          <w:szCs w:val="26"/>
        </w:rPr>
        <w:t xml:space="preserve"> </w:t>
      </w:r>
      <w:r w:rsidR="00B427EB" w:rsidRPr="00421160">
        <w:rPr>
          <w:b w:val="0"/>
          <w:sz w:val="26"/>
          <w:szCs w:val="26"/>
        </w:rPr>
        <w:t xml:space="preserve">   </w:t>
      </w:r>
      <w:r w:rsidR="00281219" w:rsidRPr="00421160">
        <w:rPr>
          <w:b w:val="0"/>
          <w:sz w:val="26"/>
          <w:szCs w:val="26"/>
        </w:rPr>
        <w:t>3</w:t>
      </w:r>
      <w:r w:rsidR="00B427EB" w:rsidRPr="00421160">
        <w:rPr>
          <w:b w:val="0"/>
          <w:sz w:val="26"/>
          <w:szCs w:val="26"/>
        </w:rPr>
        <w:t xml:space="preserve"> </w:t>
      </w:r>
      <w:r w:rsidR="00281219" w:rsidRPr="00421160">
        <w:rPr>
          <w:b w:val="0"/>
          <w:sz w:val="26"/>
          <w:szCs w:val="26"/>
        </w:rPr>
        <w:t xml:space="preserve">440 </w:t>
      </w:r>
      <w:r w:rsidRPr="00421160">
        <w:rPr>
          <w:b w:val="0"/>
          <w:sz w:val="26"/>
          <w:szCs w:val="26"/>
        </w:rPr>
        <w:t>руб. (в 2023 году – 3001 руб.). Увеличение расходов связано с увеличением МРОТ.</w:t>
      </w:r>
    </w:p>
    <w:p w:rsidR="00AB079D" w:rsidRPr="00421160" w:rsidRDefault="00FD4D8B">
      <w:pPr>
        <w:tabs>
          <w:tab w:val="left" w:pos="0"/>
          <w:tab w:val="left" w:pos="677"/>
        </w:tabs>
        <w:ind w:firstLine="720"/>
        <w:jc w:val="both"/>
        <w:rPr>
          <w:b/>
          <w:bCs/>
          <w:sz w:val="26"/>
          <w:szCs w:val="26"/>
        </w:rPr>
      </w:pPr>
      <w:r w:rsidRPr="00421160">
        <w:rPr>
          <w:b/>
          <w:bCs/>
          <w:sz w:val="26"/>
          <w:szCs w:val="26"/>
        </w:rPr>
        <w:t>36.</w:t>
      </w:r>
      <w:r w:rsidRPr="00421160">
        <w:rPr>
          <w:b/>
          <w:bCs/>
          <w:sz w:val="26"/>
          <w:szCs w:val="26"/>
        </w:rPr>
        <w:tab/>
      </w:r>
      <w:r w:rsidR="008F7D5C" w:rsidRPr="00421160">
        <w:rPr>
          <w:b/>
          <w:bCs/>
          <w:sz w:val="26"/>
          <w:szCs w:val="26"/>
        </w:rPr>
        <w:t>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w:t>
      </w:r>
    </w:p>
    <w:p w:rsidR="00191353" w:rsidRPr="00421160" w:rsidRDefault="00191353" w:rsidP="00475976">
      <w:pPr>
        <w:tabs>
          <w:tab w:val="left" w:pos="0"/>
          <w:tab w:val="left" w:pos="677"/>
        </w:tabs>
        <w:ind w:firstLine="720"/>
        <w:jc w:val="both"/>
        <w:rPr>
          <w:bCs/>
          <w:sz w:val="26"/>
          <w:szCs w:val="26"/>
        </w:rPr>
      </w:pPr>
      <w:r w:rsidRPr="00421160">
        <w:rPr>
          <w:bCs/>
          <w:sz w:val="26"/>
          <w:szCs w:val="26"/>
        </w:rPr>
        <w:t>В связи с приобретением статуса округа, в</w:t>
      </w:r>
      <w:r w:rsidRPr="00421160">
        <w:rPr>
          <w:sz w:val="26"/>
          <w:szCs w:val="26"/>
        </w:rPr>
        <w:t xml:space="preserve"> 2024 году утвержден  Генеральный план и Правила землепользования и застройки Суоярвского муниципального округа, что положительно сказывается на привлечении инвестиций, оптимизации землепользования,  развитии инфраструктуры, создании условий для туристической деятельности, устойчивому экономическому росту округа в целом. Так,  администрацией внесены в Единый государственный реестр недвижимости сведения о границах 26 населенных пунктов.</w:t>
      </w:r>
    </w:p>
    <w:p w:rsidR="00FE16B9" w:rsidRPr="00421160" w:rsidRDefault="00FE16B9">
      <w:pPr>
        <w:tabs>
          <w:tab w:val="left" w:pos="0"/>
          <w:tab w:val="left" w:pos="677"/>
        </w:tabs>
        <w:ind w:firstLine="720"/>
        <w:jc w:val="both"/>
        <w:rPr>
          <w:b/>
          <w:bCs/>
          <w:sz w:val="26"/>
          <w:szCs w:val="26"/>
        </w:rPr>
      </w:pPr>
      <w:r w:rsidRPr="00421160">
        <w:rPr>
          <w:b/>
          <w:bCs/>
          <w:sz w:val="26"/>
          <w:szCs w:val="26"/>
        </w:rPr>
        <w:t>37. Удовлетворенность населения деятельностью органов местного самоуправления городского округа (муниципального района)</w:t>
      </w:r>
    </w:p>
    <w:p w:rsidR="00F03B4D" w:rsidRPr="00421160" w:rsidRDefault="00FE16B9" w:rsidP="002C54A1">
      <w:pPr>
        <w:tabs>
          <w:tab w:val="left" w:pos="-2835"/>
        </w:tabs>
        <w:ind w:firstLine="709"/>
        <w:jc w:val="both"/>
        <w:rPr>
          <w:sz w:val="26"/>
          <w:szCs w:val="26"/>
        </w:rPr>
      </w:pPr>
      <w:proofErr w:type="gramStart"/>
      <w:r w:rsidRPr="00421160">
        <w:rPr>
          <w:bCs/>
          <w:sz w:val="26"/>
          <w:szCs w:val="26"/>
        </w:rPr>
        <w:t xml:space="preserve">Значения показателя формируются по </w:t>
      </w:r>
      <w:r w:rsidR="005862AC" w:rsidRPr="00421160">
        <w:rPr>
          <w:sz w:val="26"/>
          <w:szCs w:val="26"/>
        </w:rPr>
        <w:t>результатам социологического опроса, проведенного ФГБУН Институт экономики Карельского научного центра РАН и  Некоммерческим партнерством «Карельский ресурсный Центр общественных организаций», степень удовлетворенности населения деятельностью органов местного самоуправления Суоярвского муниципального округа в 202</w:t>
      </w:r>
      <w:r w:rsidR="009503CE" w:rsidRPr="00421160">
        <w:rPr>
          <w:sz w:val="26"/>
          <w:szCs w:val="26"/>
        </w:rPr>
        <w:t>4</w:t>
      </w:r>
      <w:r w:rsidR="005862AC" w:rsidRPr="00421160">
        <w:rPr>
          <w:sz w:val="26"/>
          <w:szCs w:val="26"/>
        </w:rPr>
        <w:t xml:space="preserve"> году составила 38,</w:t>
      </w:r>
      <w:r w:rsidR="009503CE" w:rsidRPr="00421160">
        <w:rPr>
          <w:sz w:val="26"/>
          <w:szCs w:val="26"/>
        </w:rPr>
        <w:t>29</w:t>
      </w:r>
      <w:r w:rsidR="005862AC" w:rsidRPr="00421160">
        <w:rPr>
          <w:sz w:val="26"/>
          <w:szCs w:val="26"/>
        </w:rPr>
        <w:t xml:space="preserve"> %. Данный показатель  снизился на </w:t>
      </w:r>
      <w:r w:rsidR="009503CE" w:rsidRPr="00421160">
        <w:rPr>
          <w:sz w:val="26"/>
          <w:szCs w:val="26"/>
        </w:rPr>
        <w:t xml:space="preserve">0,24 </w:t>
      </w:r>
      <w:r w:rsidR="005862AC" w:rsidRPr="00421160">
        <w:rPr>
          <w:sz w:val="26"/>
          <w:szCs w:val="26"/>
        </w:rPr>
        <w:t xml:space="preserve">%. </w:t>
      </w:r>
      <w:r w:rsidR="00F03B4D" w:rsidRPr="00421160">
        <w:rPr>
          <w:sz w:val="26"/>
          <w:szCs w:val="26"/>
        </w:rPr>
        <w:t xml:space="preserve">В опросе  высказались </w:t>
      </w:r>
      <w:r w:rsidR="002C54A1" w:rsidRPr="00421160">
        <w:rPr>
          <w:sz w:val="26"/>
          <w:szCs w:val="26"/>
        </w:rPr>
        <w:t xml:space="preserve">591 человек (в 2023 - </w:t>
      </w:r>
      <w:r w:rsidR="00F03B4D" w:rsidRPr="00E2572F">
        <w:rPr>
          <w:sz w:val="26"/>
          <w:szCs w:val="26"/>
        </w:rPr>
        <w:t>1 226</w:t>
      </w:r>
      <w:r w:rsidR="00F03B4D" w:rsidRPr="00421160">
        <w:rPr>
          <w:sz w:val="26"/>
          <w:szCs w:val="26"/>
        </w:rPr>
        <w:t xml:space="preserve"> человек</w:t>
      </w:r>
      <w:r w:rsidR="002C54A1" w:rsidRPr="00421160">
        <w:rPr>
          <w:sz w:val="26"/>
          <w:szCs w:val="26"/>
        </w:rPr>
        <w:t>)</w:t>
      </w:r>
      <w:r w:rsidR="00F03B4D" w:rsidRPr="00421160">
        <w:rPr>
          <w:sz w:val="26"/>
          <w:szCs w:val="26"/>
        </w:rPr>
        <w:t>.</w:t>
      </w:r>
      <w:proofErr w:type="gramEnd"/>
      <w:r w:rsidR="00F03B4D" w:rsidRPr="00421160">
        <w:rPr>
          <w:sz w:val="26"/>
          <w:szCs w:val="26"/>
        </w:rPr>
        <w:t xml:space="preserve"> Портрет среднего опрошенного таков: женщина в возрасте от 31 до 50 лет с</w:t>
      </w:r>
      <w:r w:rsidR="00E2572F">
        <w:rPr>
          <w:sz w:val="26"/>
          <w:szCs w:val="26"/>
        </w:rPr>
        <w:t>о</w:t>
      </w:r>
      <w:r w:rsidR="00F03B4D" w:rsidRPr="00421160">
        <w:rPr>
          <w:sz w:val="26"/>
          <w:szCs w:val="26"/>
        </w:rPr>
        <w:t xml:space="preserve"> </w:t>
      </w:r>
      <w:r w:rsidR="002C54A1" w:rsidRPr="00421160">
        <w:rPr>
          <w:sz w:val="26"/>
          <w:szCs w:val="26"/>
        </w:rPr>
        <w:t>средним общим, средним профессиональным</w:t>
      </w:r>
      <w:r w:rsidR="00F03B4D" w:rsidRPr="00421160">
        <w:rPr>
          <w:sz w:val="26"/>
          <w:szCs w:val="26"/>
        </w:rPr>
        <w:t xml:space="preserve"> образованием.</w:t>
      </w:r>
    </w:p>
    <w:p w:rsidR="0081761E" w:rsidRPr="00421160" w:rsidRDefault="005862AC" w:rsidP="002C54A1">
      <w:pPr>
        <w:tabs>
          <w:tab w:val="left" w:pos="-2835"/>
        </w:tabs>
        <w:ind w:firstLine="709"/>
        <w:jc w:val="both"/>
        <w:rPr>
          <w:sz w:val="26"/>
          <w:szCs w:val="26"/>
        </w:rPr>
      </w:pPr>
      <w:r w:rsidRPr="00421160">
        <w:rPr>
          <w:sz w:val="26"/>
          <w:szCs w:val="26"/>
        </w:rPr>
        <w:t>По большинству направлений деятельности респонденты дали удовлетворительную оценку.</w:t>
      </w:r>
    </w:p>
    <w:p w:rsidR="004D799F" w:rsidRPr="00421160" w:rsidRDefault="002C54A1" w:rsidP="004D799F">
      <w:pPr>
        <w:ind w:left="119" w:right="17" w:firstLine="561"/>
        <w:jc w:val="both"/>
        <w:rPr>
          <w:sz w:val="26"/>
          <w:szCs w:val="26"/>
        </w:rPr>
      </w:pPr>
      <w:r w:rsidRPr="00421160">
        <w:rPr>
          <w:sz w:val="26"/>
          <w:szCs w:val="26"/>
        </w:rPr>
        <w:t>В целях обеспечения социально-экономического развития Суоярвского муниципального округа  в 2024 году реализовывалось 18 муниципальных программ, охватывающие все отрасли и сферы жизнедеятельности муниципального образования.</w:t>
      </w:r>
    </w:p>
    <w:p w:rsidR="004D799F" w:rsidRPr="00421160" w:rsidRDefault="004D799F" w:rsidP="004D799F">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t>Деятельность органов местного самоуправления  постоянно освещается в СМИ. Основными информационными источниками для населения являются официальные страницы Суоярвского округа и главы Суоярвского муниципального округа в социальных сетях «</w:t>
      </w:r>
      <w:proofErr w:type="spellStart"/>
      <w:r w:rsidRPr="00421160">
        <w:rPr>
          <w:rFonts w:eastAsia="Times New Roman"/>
          <w:color w:val="auto"/>
          <w:sz w:val="26"/>
          <w:szCs w:val="26"/>
          <w:lang w:eastAsia="ru-RU"/>
        </w:rPr>
        <w:t>ВКонтакте</w:t>
      </w:r>
      <w:proofErr w:type="spellEnd"/>
      <w:r w:rsidRPr="00421160">
        <w:rPr>
          <w:rFonts w:eastAsia="Times New Roman"/>
          <w:color w:val="auto"/>
          <w:sz w:val="26"/>
          <w:szCs w:val="26"/>
          <w:lang w:eastAsia="ru-RU"/>
        </w:rPr>
        <w:t>», «Телеграмм» и «Одноклассники», а также в районной газете «Суоярвский вестник».</w:t>
      </w:r>
    </w:p>
    <w:p w:rsidR="004D799F" w:rsidRPr="00421160" w:rsidRDefault="004D799F" w:rsidP="004D799F">
      <w:pPr>
        <w:ind w:left="119" w:right="17" w:firstLine="561"/>
        <w:jc w:val="both"/>
        <w:rPr>
          <w:sz w:val="26"/>
          <w:szCs w:val="26"/>
        </w:rPr>
      </w:pPr>
      <w:r w:rsidRPr="00421160">
        <w:rPr>
          <w:sz w:val="26"/>
          <w:szCs w:val="26"/>
        </w:rPr>
        <w:t>Личный прием граждан является важной формой взаимодействия должностных лиц администрации с жителями округа. На личный прием граждан главой Суоярвского муниципального округа, должностными лицами администрации, руководителями органов местного самоуправления в 2024 году обратилось 217 человек, что в 2 раза больше по сравнению с 2023 годом. Уже 2 года подряд глава Суоярвского муниципального округа совместно с депутатами Совета и должностными лицами администрации регулярно осуществляют выездные приемы граждан в населенных пунктах муниципалитета.</w:t>
      </w:r>
    </w:p>
    <w:p w:rsidR="004D799F" w:rsidRPr="00421160" w:rsidRDefault="004D799F" w:rsidP="004D799F">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t xml:space="preserve">В администрации Суоярвского округа большое внимание уделяется обращениям граждан, работа с которыми регламентируется Федеральным законом от 02.05.2006 №59-ФЗ «О порядке рассмотрения обращений граждан Российской Федерации». Всего за 2024 год принято и обработано 1734 таких обращений, что на 574 ед. больше по сравнению с предыдущим годом.  </w:t>
      </w:r>
    </w:p>
    <w:p w:rsidR="0021472B" w:rsidRPr="00421160" w:rsidRDefault="0021472B" w:rsidP="0021472B">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t xml:space="preserve">В плановом </w:t>
      </w:r>
      <w:r w:rsidR="00EE15E8" w:rsidRPr="00421160">
        <w:rPr>
          <w:rFonts w:eastAsia="Times New Roman"/>
          <w:color w:val="auto"/>
          <w:sz w:val="26"/>
          <w:szCs w:val="26"/>
          <w:lang w:eastAsia="ru-RU"/>
        </w:rPr>
        <w:t>периоде продолжится работа, так как</w:t>
      </w:r>
      <w:r w:rsidRPr="00421160">
        <w:rPr>
          <w:rFonts w:eastAsia="Times New Roman"/>
          <w:color w:val="auto"/>
          <w:sz w:val="26"/>
          <w:szCs w:val="26"/>
          <w:lang w:eastAsia="ru-RU"/>
        </w:rPr>
        <w:t>, обратная связь с населением имеет высокую социальную значимость, а именно:</w:t>
      </w:r>
    </w:p>
    <w:p w:rsidR="0021472B" w:rsidRPr="00421160" w:rsidRDefault="0021472B" w:rsidP="0021472B">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t xml:space="preserve">- улучшение качества жизни - быстрое реагирование на потребности граждан позволяет повышать уровень удовлетворенности жизнью в округе, </w:t>
      </w:r>
    </w:p>
    <w:p w:rsidR="0021472B" w:rsidRPr="00421160" w:rsidRDefault="0021472B" w:rsidP="0021472B">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lastRenderedPageBreak/>
        <w:t xml:space="preserve">- укрепление доверия к власти - открытая и честная коммуникация помогает жителям округа чувствовать себя услышанным и вовлеченным в процесс принятия решений, </w:t>
      </w:r>
    </w:p>
    <w:p w:rsidR="0021472B" w:rsidRPr="00421160" w:rsidRDefault="0021472B" w:rsidP="0021472B">
      <w:pPr>
        <w:pStyle w:val="Default"/>
        <w:ind w:firstLine="567"/>
        <w:jc w:val="both"/>
        <w:rPr>
          <w:rFonts w:eastAsia="Times New Roman"/>
          <w:color w:val="auto"/>
          <w:sz w:val="26"/>
          <w:szCs w:val="26"/>
          <w:lang w:eastAsia="ru-RU"/>
        </w:rPr>
      </w:pPr>
      <w:r w:rsidRPr="00421160">
        <w:rPr>
          <w:rFonts w:eastAsia="Times New Roman"/>
          <w:color w:val="auto"/>
          <w:sz w:val="26"/>
          <w:szCs w:val="26"/>
          <w:lang w:eastAsia="ru-RU"/>
        </w:rPr>
        <w:t>- активизация гражданского участия в решении вопросов местного значения путем повышения осведомленности населения о своих правах и возможностях.</w:t>
      </w:r>
    </w:p>
    <w:p w:rsidR="004D799F" w:rsidRPr="00421160" w:rsidRDefault="004D799F" w:rsidP="004D799F">
      <w:pPr>
        <w:ind w:left="119" w:right="17" w:firstLine="561"/>
        <w:jc w:val="both"/>
        <w:rPr>
          <w:sz w:val="26"/>
          <w:szCs w:val="26"/>
        </w:rPr>
      </w:pPr>
    </w:p>
    <w:p w:rsidR="00273A32" w:rsidRPr="00421160" w:rsidRDefault="00FD4D8B">
      <w:pPr>
        <w:tabs>
          <w:tab w:val="left" w:pos="0"/>
          <w:tab w:val="left" w:pos="677"/>
        </w:tabs>
        <w:ind w:firstLine="720"/>
        <w:jc w:val="both"/>
        <w:rPr>
          <w:b/>
          <w:bCs/>
          <w:sz w:val="26"/>
          <w:szCs w:val="26"/>
        </w:rPr>
      </w:pPr>
      <w:r w:rsidRPr="00421160">
        <w:rPr>
          <w:b/>
          <w:bCs/>
          <w:sz w:val="26"/>
          <w:szCs w:val="26"/>
        </w:rPr>
        <w:t>38.</w:t>
      </w:r>
      <w:r w:rsidRPr="00421160">
        <w:rPr>
          <w:b/>
          <w:bCs/>
          <w:sz w:val="26"/>
          <w:szCs w:val="26"/>
        </w:rPr>
        <w:tab/>
        <w:t>Среднегодовая численность постоянного населения</w:t>
      </w:r>
    </w:p>
    <w:p w:rsidR="002F75D1" w:rsidRPr="00421160" w:rsidRDefault="00E66491" w:rsidP="002F75D1">
      <w:pPr>
        <w:spacing w:line="240" w:lineRule="atLeast"/>
        <w:ind w:firstLine="708"/>
        <w:contextualSpacing/>
        <w:jc w:val="both"/>
        <w:rPr>
          <w:sz w:val="26"/>
          <w:szCs w:val="26"/>
        </w:rPr>
      </w:pPr>
      <w:r w:rsidRPr="00421160">
        <w:rPr>
          <w:sz w:val="26"/>
          <w:szCs w:val="26"/>
        </w:rPr>
        <w:t xml:space="preserve">По данным </w:t>
      </w:r>
      <w:r w:rsidR="00273A32" w:rsidRPr="00421160">
        <w:rPr>
          <w:sz w:val="26"/>
          <w:szCs w:val="26"/>
        </w:rPr>
        <w:t>Территориального органа Федеральной службы государственной статистики по Республике Карелия</w:t>
      </w:r>
      <w:r w:rsidR="00791111" w:rsidRPr="00421160">
        <w:rPr>
          <w:sz w:val="26"/>
          <w:szCs w:val="26"/>
        </w:rPr>
        <w:t xml:space="preserve"> </w:t>
      </w:r>
      <w:r w:rsidR="00273A32" w:rsidRPr="00421160">
        <w:rPr>
          <w:sz w:val="26"/>
          <w:szCs w:val="26"/>
        </w:rPr>
        <w:t>(</w:t>
      </w:r>
      <w:proofErr w:type="spellStart"/>
      <w:r w:rsidR="002F75D1" w:rsidRPr="00421160">
        <w:rPr>
          <w:sz w:val="26"/>
          <w:szCs w:val="26"/>
        </w:rPr>
        <w:t>Карелиястат</w:t>
      </w:r>
      <w:proofErr w:type="spellEnd"/>
      <w:r w:rsidR="00273A32" w:rsidRPr="00421160">
        <w:rPr>
          <w:sz w:val="26"/>
          <w:szCs w:val="26"/>
        </w:rPr>
        <w:t>)</w:t>
      </w:r>
      <w:r w:rsidRPr="00421160">
        <w:rPr>
          <w:sz w:val="26"/>
          <w:szCs w:val="26"/>
        </w:rPr>
        <w:t>, сформированным с учетом итогов Всероссийской переписи населения 2020 года, среднегодовая чис</w:t>
      </w:r>
      <w:r w:rsidR="002F75D1" w:rsidRPr="00421160">
        <w:rPr>
          <w:sz w:val="26"/>
          <w:szCs w:val="26"/>
        </w:rPr>
        <w:t xml:space="preserve">ленность постоянного населения Суоярвского муниципального </w:t>
      </w:r>
      <w:r w:rsidRPr="00421160">
        <w:rPr>
          <w:sz w:val="26"/>
          <w:szCs w:val="26"/>
        </w:rPr>
        <w:t>округа в 202</w:t>
      </w:r>
      <w:r w:rsidR="001778A0" w:rsidRPr="00421160">
        <w:rPr>
          <w:sz w:val="26"/>
          <w:szCs w:val="26"/>
        </w:rPr>
        <w:t>4</w:t>
      </w:r>
      <w:r w:rsidRPr="00421160">
        <w:rPr>
          <w:sz w:val="26"/>
          <w:szCs w:val="26"/>
        </w:rPr>
        <w:t xml:space="preserve"> году </w:t>
      </w:r>
      <w:r w:rsidR="002F75D1" w:rsidRPr="00421160">
        <w:rPr>
          <w:sz w:val="26"/>
          <w:szCs w:val="26"/>
        </w:rPr>
        <w:t xml:space="preserve">снизилась </w:t>
      </w:r>
      <w:r w:rsidRPr="00421160">
        <w:rPr>
          <w:sz w:val="26"/>
          <w:szCs w:val="26"/>
        </w:rPr>
        <w:t>по отношению к 202</w:t>
      </w:r>
      <w:r w:rsidR="001778A0" w:rsidRPr="00421160">
        <w:rPr>
          <w:sz w:val="26"/>
          <w:szCs w:val="26"/>
        </w:rPr>
        <w:t>3</w:t>
      </w:r>
      <w:r w:rsidRPr="00421160">
        <w:rPr>
          <w:sz w:val="26"/>
          <w:szCs w:val="26"/>
        </w:rPr>
        <w:t xml:space="preserve"> году на </w:t>
      </w:r>
      <w:r w:rsidR="00675C8B" w:rsidRPr="00421160">
        <w:rPr>
          <w:sz w:val="26"/>
          <w:szCs w:val="26"/>
        </w:rPr>
        <w:t>334</w:t>
      </w:r>
      <w:r w:rsidRPr="00421160">
        <w:rPr>
          <w:sz w:val="26"/>
          <w:szCs w:val="26"/>
        </w:rPr>
        <w:t xml:space="preserve"> человек</w:t>
      </w:r>
      <w:r w:rsidR="002F75D1" w:rsidRPr="00421160">
        <w:rPr>
          <w:sz w:val="26"/>
          <w:szCs w:val="26"/>
        </w:rPr>
        <w:t>а</w:t>
      </w:r>
      <w:r w:rsidRPr="00421160">
        <w:rPr>
          <w:sz w:val="26"/>
          <w:szCs w:val="26"/>
        </w:rPr>
        <w:t xml:space="preserve"> и составила </w:t>
      </w:r>
      <w:r w:rsidR="00675C8B" w:rsidRPr="00421160">
        <w:rPr>
          <w:sz w:val="26"/>
          <w:szCs w:val="26"/>
        </w:rPr>
        <w:t>11 910</w:t>
      </w:r>
      <w:r w:rsidR="002F75D1" w:rsidRPr="00421160">
        <w:rPr>
          <w:sz w:val="26"/>
          <w:szCs w:val="26"/>
        </w:rPr>
        <w:t xml:space="preserve"> </w:t>
      </w:r>
      <w:r w:rsidRPr="00421160">
        <w:rPr>
          <w:sz w:val="26"/>
          <w:szCs w:val="26"/>
        </w:rPr>
        <w:t xml:space="preserve"> человек</w:t>
      </w:r>
      <w:r w:rsidR="002F75D1" w:rsidRPr="00421160">
        <w:rPr>
          <w:sz w:val="26"/>
          <w:szCs w:val="26"/>
        </w:rPr>
        <w:t>. На демографическую ситуацию, как известно, влияют не только естественная убыль, но и миграционный отток.</w:t>
      </w:r>
    </w:p>
    <w:p w:rsidR="00E66491" w:rsidRPr="00421160" w:rsidRDefault="002F75D1" w:rsidP="001778A0">
      <w:pPr>
        <w:spacing w:line="240" w:lineRule="atLeast"/>
        <w:ind w:firstLine="680"/>
        <w:contextualSpacing/>
        <w:jc w:val="both"/>
        <w:rPr>
          <w:sz w:val="26"/>
          <w:szCs w:val="26"/>
        </w:rPr>
      </w:pPr>
      <w:r w:rsidRPr="00421160">
        <w:rPr>
          <w:sz w:val="26"/>
          <w:szCs w:val="26"/>
        </w:rPr>
        <w:t>Так, в 202</w:t>
      </w:r>
      <w:r w:rsidR="00675C8B" w:rsidRPr="00421160">
        <w:rPr>
          <w:sz w:val="26"/>
          <w:szCs w:val="26"/>
        </w:rPr>
        <w:t>4</w:t>
      </w:r>
      <w:r w:rsidR="002A7798" w:rsidRPr="00421160">
        <w:rPr>
          <w:sz w:val="26"/>
          <w:szCs w:val="26"/>
        </w:rPr>
        <w:t xml:space="preserve"> </w:t>
      </w:r>
      <w:r w:rsidRPr="00421160">
        <w:rPr>
          <w:sz w:val="26"/>
          <w:szCs w:val="26"/>
        </w:rPr>
        <w:t>году в округ прибыло 4</w:t>
      </w:r>
      <w:r w:rsidR="005B2A93" w:rsidRPr="00421160">
        <w:rPr>
          <w:sz w:val="26"/>
          <w:szCs w:val="26"/>
        </w:rPr>
        <w:t>36</w:t>
      </w:r>
      <w:r w:rsidR="00F729B4" w:rsidRPr="00421160">
        <w:rPr>
          <w:sz w:val="26"/>
          <w:szCs w:val="26"/>
        </w:rPr>
        <w:t xml:space="preserve"> </w:t>
      </w:r>
      <w:r w:rsidRPr="00421160">
        <w:rPr>
          <w:sz w:val="26"/>
          <w:szCs w:val="26"/>
        </w:rPr>
        <w:t>человек (в 202</w:t>
      </w:r>
      <w:r w:rsidR="00675C8B" w:rsidRPr="00421160">
        <w:rPr>
          <w:sz w:val="26"/>
          <w:szCs w:val="26"/>
        </w:rPr>
        <w:t>3</w:t>
      </w:r>
      <w:r w:rsidRPr="00421160">
        <w:rPr>
          <w:sz w:val="26"/>
          <w:szCs w:val="26"/>
        </w:rPr>
        <w:t xml:space="preserve"> году – 4</w:t>
      </w:r>
      <w:r w:rsidR="00675C8B" w:rsidRPr="00421160">
        <w:rPr>
          <w:sz w:val="26"/>
          <w:szCs w:val="26"/>
        </w:rPr>
        <w:t>16</w:t>
      </w:r>
      <w:r w:rsidRPr="00421160">
        <w:rPr>
          <w:sz w:val="26"/>
          <w:szCs w:val="26"/>
        </w:rPr>
        <w:t xml:space="preserve">). Число выбывших </w:t>
      </w:r>
      <w:r w:rsidR="005B2A93" w:rsidRPr="00421160">
        <w:rPr>
          <w:sz w:val="26"/>
          <w:szCs w:val="26"/>
        </w:rPr>
        <w:t>в 2024 году - 596 (</w:t>
      </w:r>
      <w:r w:rsidR="00F729B4" w:rsidRPr="00421160">
        <w:rPr>
          <w:sz w:val="26"/>
          <w:szCs w:val="26"/>
        </w:rPr>
        <w:t xml:space="preserve">в </w:t>
      </w:r>
      <w:r w:rsidRPr="00421160">
        <w:rPr>
          <w:sz w:val="26"/>
          <w:szCs w:val="26"/>
        </w:rPr>
        <w:t>202</w:t>
      </w:r>
      <w:r w:rsidR="00675C8B" w:rsidRPr="00421160">
        <w:rPr>
          <w:sz w:val="26"/>
          <w:szCs w:val="26"/>
        </w:rPr>
        <w:t>3</w:t>
      </w:r>
      <w:r w:rsidR="00F729B4" w:rsidRPr="00421160">
        <w:rPr>
          <w:sz w:val="26"/>
          <w:szCs w:val="26"/>
        </w:rPr>
        <w:t xml:space="preserve"> </w:t>
      </w:r>
      <w:r w:rsidRPr="00421160">
        <w:rPr>
          <w:sz w:val="26"/>
          <w:szCs w:val="26"/>
        </w:rPr>
        <w:t>год</w:t>
      </w:r>
      <w:r w:rsidR="00F729B4" w:rsidRPr="00421160">
        <w:rPr>
          <w:sz w:val="26"/>
          <w:szCs w:val="26"/>
        </w:rPr>
        <w:t>у</w:t>
      </w:r>
      <w:r w:rsidRPr="00421160">
        <w:rPr>
          <w:sz w:val="26"/>
          <w:szCs w:val="26"/>
        </w:rPr>
        <w:t xml:space="preserve"> </w:t>
      </w:r>
      <w:r w:rsidR="005B2A93" w:rsidRPr="00421160">
        <w:rPr>
          <w:sz w:val="26"/>
          <w:szCs w:val="26"/>
        </w:rPr>
        <w:t xml:space="preserve">выехало </w:t>
      </w:r>
      <w:r w:rsidRPr="00421160">
        <w:rPr>
          <w:sz w:val="26"/>
          <w:szCs w:val="26"/>
        </w:rPr>
        <w:t xml:space="preserve">700 человек). </w:t>
      </w:r>
      <w:r w:rsidR="005B2A93" w:rsidRPr="00421160">
        <w:rPr>
          <w:sz w:val="26"/>
          <w:szCs w:val="26"/>
        </w:rPr>
        <w:t>Миграционный прирост (убыль) составил «-160» человек.</w:t>
      </w:r>
    </w:p>
    <w:p w:rsidR="00F269A2" w:rsidRPr="00421160" w:rsidRDefault="00E66491" w:rsidP="003D2D68">
      <w:pPr>
        <w:ind w:firstLine="708"/>
        <w:jc w:val="both"/>
        <w:rPr>
          <w:sz w:val="26"/>
          <w:szCs w:val="26"/>
        </w:rPr>
      </w:pPr>
      <w:r w:rsidRPr="00421160">
        <w:rPr>
          <w:sz w:val="26"/>
          <w:szCs w:val="26"/>
        </w:rPr>
        <w:t>В 202</w:t>
      </w:r>
      <w:r w:rsidR="00675C8B" w:rsidRPr="00421160">
        <w:rPr>
          <w:sz w:val="26"/>
          <w:szCs w:val="26"/>
        </w:rPr>
        <w:t>5</w:t>
      </w:r>
      <w:r w:rsidRPr="00421160">
        <w:rPr>
          <w:sz w:val="26"/>
          <w:szCs w:val="26"/>
        </w:rPr>
        <w:t>-202</w:t>
      </w:r>
      <w:r w:rsidR="00675C8B" w:rsidRPr="00421160">
        <w:rPr>
          <w:sz w:val="26"/>
          <w:szCs w:val="26"/>
        </w:rPr>
        <w:t>7</w:t>
      </w:r>
      <w:r w:rsidRPr="00421160">
        <w:rPr>
          <w:sz w:val="26"/>
          <w:szCs w:val="26"/>
        </w:rPr>
        <w:t xml:space="preserve"> годах также ожидается у</w:t>
      </w:r>
      <w:r w:rsidR="002F75D1" w:rsidRPr="00421160">
        <w:rPr>
          <w:sz w:val="26"/>
          <w:szCs w:val="26"/>
        </w:rPr>
        <w:t>меньшение</w:t>
      </w:r>
      <w:r w:rsidRPr="00421160">
        <w:rPr>
          <w:sz w:val="26"/>
          <w:szCs w:val="26"/>
        </w:rPr>
        <w:t xml:space="preserve"> значения показателя за счет естественного и миграционного </w:t>
      </w:r>
      <w:r w:rsidR="002F75D1" w:rsidRPr="00421160">
        <w:rPr>
          <w:sz w:val="26"/>
          <w:szCs w:val="26"/>
        </w:rPr>
        <w:t>оттока</w:t>
      </w:r>
      <w:r w:rsidRPr="00421160">
        <w:rPr>
          <w:sz w:val="26"/>
          <w:szCs w:val="26"/>
        </w:rPr>
        <w:t xml:space="preserve"> населения.</w:t>
      </w:r>
    </w:p>
    <w:p w:rsidR="003D2D68" w:rsidRPr="00421160" w:rsidRDefault="003D2D68" w:rsidP="003D2D68">
      <w:pPr>
        <w:ind w:firstLine="708"/>
        <w:jc w:val="both"/>
        <w:rPr>
          <w:b/>
          <w:i/>
          <w:sz w:val="26"/>
          <w:szCs w:val="26"/>
        </w:rPr>
      </w:pPr>
    </w:p>
    <w:p w:rsidR="00AB079D" w:rsidRPr="00421160" w:rsidRDefault="00FD4D8B">
      <w:pPr>
        <w:tabs>
          <w:tab w:val="left" w:pos="0"/>
        </w:tabs>
        <w:jc w:val="center"/>
        <w:rPr>
          <w:sz w:val="26"/>
          <w:szCs w:val="26"/>
        </w:rPr>
      </w:pPr>
      <w:r w:rsidRPr="00421160">
        <w:rPr>
          <w:b/>
          <w:i/>
          <w:sz w:val="26"/>
          <w:szCs w:val="26"/>
          <w:lang w:val="en-US"/>
        </w:rPr>
        <w:t>IX</w:t>
      </w:r>
      <w:r w:rsidRPr="00421160">
        <w:rPr>
          <w:b/>
          <w:i/>
          <w:sz w:val="26"/>
          <w:szCs w:val="26"/>
        </w:rPr>
        <w:t>. Энергосбережение и повышение энергетической эффективности</w:t>
      </w:r>
    </w:p>
    <w:p w:rsidR="00AB079D" w:rsidRPr="00421160" w:rsidRDefault="00AB079D">
      <w:pPr>
        <w:pStyle w:val="23"/>
        <w:tabs>
          <w:tab w:val="left" w:pos="0"/>
        </w:tabs>
        <w:ind w:firstLine="708"/>
        <w:rPr>
          <w:sz w:val="26"/>
          <w:szCs w:val="26"/>
        </w:rPr>
      </w:pPr>
    </w:p>
    <w:p w:rsidR="0098219F" w:rsidRPr="00421160" w:rsidRDefault="0098219F" w:rsidP="0098219F">
      <w:pPr>
        <w:tabs>
          <w:tab w:val="left" w:pos="0"/>
          <w:tab w:val="left" w:pos="677"/>
        </w:tabs>
        <w:ind w:firstLine="720"/>
        <w:jc w:val="both"/>
        <w:rPr>
          <w:b/>
          <w:bCs/>
          <w:sz w:val="26"/>
          <w:szCs w:val="26"/>
        </w:rPr>
      </w:pPr>
      <w:r w:rsidRPr="00421160">
        <w:rPr>
          <w:b/>
          <w:bCs/>
          <w:sz w:val="26"/>
          <w:szCs w:val="26"/>
        </w:rPr>
        <w:t>39.</w:t>
      </w:r>
      <w:r w:rsidRPr="00421160">
        <w:rPr>
          <w:b/>
          <w:bCs/>
          <w:sz w:val="26"/>
          <w:szCs w:val="26"/>
        </w:rPr>
        <w:tab/>
        <w:t>Удельная величина потребления энергетических ресурсов в многоквартирных домах:</w:t>
      </w:r>
    </w:p>
    <w:p w:rsidR="0098219F" w:rsidRPr="00421160" w:rsidRDefault="0098219F" w:rsidP="0098219F">
      <w:pPr>
        <w:pStyle w:val="afb"/>
        <w:numPr>
          <w:ilvl w:val="0"/>
          <w:numId w:val="8"/>
        </w:numPr>
        <w:tabs>
          <w:tab w:val="left" w:pos="0"/>
          <w:tab w:val="left" w:pos="677"/>
        </w:tabs>
        <w:jc w:val="both"/>
        <w:rPr>
          <w:bCs/>
          <w:sz w:val="26"/>
          <w:szCs w:val="26"/>
        </w:rPr>
      </w:pPr>
      <w:r w:rsidRPr="00421160">
        <w:rPr>
          <w:b/>
          <w:bCs/>
          <w:sz w:val="26"/>
          <w:szCs w:val="26"/>
        </w:rPr>
        <w:t xml:space="preserve">электрическая энергия   </w:t>
      </w:r>
      <w:r w:rsidRPr="00421160">
        <w:rPr>
          <w:bCs/>
          <w:sz w:val="26"/>
          <w:szCs w:val="26"/>
        </w:rPr>
        <w:t xml:space="preserve">– </w:t>
      </w:r>
      <w:r w:rsidR="002A7798" w:rsidRPr="00421160">
        <w:rPr>
          <w:bCs/>
          <w:sz w:val="26"/>
          <w:szCs w:val="26"/>
        </w:rPr>
        <w:t>1820,0</w:t>
      </w:r>
      <w:r w:rsidRPr="00421160">
        <w:rPr>
          <w:bCs/>
          <w:sz w:val="26"/>
          <w:szCs w:val="26"/>
        </w:rPr>
        <w:t xml:space="preserve"> (в 2023- 1727,10);</w:t>
      </w:r>
    </w:p>
    <w:p w:rsidR="0098219F" w:rsidRPr="00421160" w:rsidRDefault="0098219F" w:rsidP="0098219F">
      <w:pPr>
        <w:pStyle w:val="afb"/>
        <w:numPr>
          <w:ilvl w:val="0"/>
          <w:numId w:val="8"/>
        </w:numPr>
        <w:tabs>
          <w:tab w:val="left" w:pos="0"/>
          <w:tab w:val="left" w:pos="677"/>
        </w:tabs>
        <w:jc w:val="both"/>
        <w:rPr>
          <w:bCs/>
          <w:sz w:val="26"/>
          <w:szCs w:val="26"/>
        </w:rPr>
      </w:pPr>
      <w:r w:rsidRPr="00421160">
        <w:rPr>
          <w:b/>
          <w:bCs/>
          <w:sz w:val="26"/>
          <w:szCs w:val="26"/>
        </w:rPr>
        <w:t xml:space="preserve">тепловая энергия             </w:t>
      </w:r>
      <w:r w:rsidRPr="00421160">
        <w:rPr>
          <w:bCs/>
          <w:sz w:val="26"/>
          <w:szCs w:val="26"/>
        </w:rPr>
        <w:t>– 0,43 (в 2023- 0,67);</w:t>
      </w:r>
    </w:p>
    <w:p w:rsidR="0098219F" w:rsidRPr="00421160" w:rsidRDefault="0098219F" w:rsidP="0098219F">
      <w:pPr>
        <w:pStyle w:val="afb"/>
        <w:numPr>
          <w:ilvl w:val="0"/>
          <w:numId w:val="8"/>
        </w:numPr>
        <w:tabs>
          <w:tab w:val="left" w:pos="0"/>
          <w:tab w:val="left" w:pos="677"/>
        </w:tabs>
        <w:jc w:val="both"/>
        <w:rPr>
          <w:bCs/>
          <w:sz w:val="26"/>
          <w:szCs w:val="26"/>
        </w:rPr>
      </w:pPr>
      <w:r w:rsidRPr="00421160">
        <w:rPr>
          <w:b/>
          <w:bCs/>
          <w:sz w:val="26"/>
          <w:szCs w:val="26"/>
        </w:rPr>
        <w:t>горячая вода</w:t>
      </w:r>
      <w:r w:rsidRPr="00421160">
        <w:rPr>
          <w:bCs/>
          <w:sz w:val="26"/>
          <w:szCs w:val="26"/>
        </w:rPr>
        <w:t xml:space="preserve">                     – 4,30 (в 2023- 4,30);</w:t>
      </w:r>
    </w:p>
    <w:p w:rsidR="0098219F" w:rsidRPr="00421160" w:rsidRDefault="0098219F" w:rsidP="0098219F">
      <w:pPr>
        <w:pStyle w:val="afb"/>
        <w:numPr>
          <w:ilvl w:val="0"/>
          <w:numId w:val="8"/>
        </w:numPr>
        <w:tabs>
          <w:tab w:val="left" w:pos="0"/>
          <w:tab w:val="left" w:pos="677"/>
        </w:tabs>
        <w:jc w:val="both"/>
        <w:rPr>
          <w:sz w:val="26"/>
          <w:szCs w:val="26"/>
        </w:rPr>
      </w:pPr>
      <w:r w:rsidRPr="00421160">
        <w:rPr>
          <w:b/>
          <w:bCs/>
          <w:sz w:val="26"/>
          <w:szCs w:val="26"/>
        </w:rPr>
        <w:t xml:space="preserve">холодная вода                  </w:t>
      </w:r>
      <w:r w:rsidRPr="00421160">
        <w:rPr>
          <w:bCs/>
          <w:sz w:val="26"/>
          <w:szCs w:val="26"/>
        </w:rPr>
        <w:t>– 52,11 (в 2023 – 52,11).</w:t>
      </w:r>
      <w:r w:rsidRPr="00421160">
        <w:rPr>
          <w:b/>
          <w:bCs/>
          <w:sz w:val="26"/>
          <w:szCs w:val="26"/>
        </w:rPr>
        <w:t> </w:t>
      </w:r>
      <w:r w:rsidRPr="00421160">
        <w:rPr>
          <w:b/>
          <w:bCs/>
          <w:sz w:val="26"/>
          <w:szCs w:val="26"/>
        </w:rPr>
        <w:tab/>
      </w:r>
    </w:p>
    <w:p w:rsidR="0098219F" w:rsidRPr="00421160" w:rsidRDefault="00D22FFB" w:rsidP="0098219F">
      <w:pPr>
        <w:pStyle w:val="23"/>
        <w:tabs>
          <w:tab w:val="left" w:pos="0"/>
        </w:tabs>
        <w:ind w:firstLine="0"/>
        <w:rPr>
          <w:b w:val="0"/>
          <w:bCs w:val="0"/>
          <w:sz w:val="26"/>
          <w:szCs w:val="26"/>
        </w:rPr>
      </w:pPr>
      <w:r>
        <w:rPr>
          <w:b w:val="0"/>
          <w:bCs w:val="0"/>
          <w:sz w:val="26"/>
          <w:szCs w:val="26"/>
        </w:rPr>
        <w:tab/>
      </w:r>
      <w:r w:rsidR="0098219F" w:rsidRPr="00421160">
        <w:rPr>
          <w:b w:val="0"/>
          <w:bCs w:val="0"/>
          <w:sz w:val="26"/>
          <w:szCs w:val="26"/>
        </w:rPr>
        <w:t>Значения показателей за 2024 год рассчитаны с учетом фактического объема потребления энергетических ресурсов в жилых домах Суоярвского муниципального округа, количества проживающих в данных домах и их общей жилой площади (в части удельной величины потребления тепловой энергии).</w:t>
      </w:r>
    </w:p>
    <w:p w:rsidR="0098219F" w:rsidRPr="00421160" w:rsidRDefault="0098219F" w:rsidP="0098219F">
      <w:pPr>
        <w:pStyle w:val="23"/>
        <w:tabs>
          <w:tab w:val="left" w:pos="0"/>
        </w:tabs>
        <w:ind w:firstLine="0"/>
        <w:rPr>
          <w:b w:val="0"/>
          <w:bCs w:val="0"/>
          <w:sz w:val="26"/>
          <w:szCs w:val="26"/>
        </w:rPr>
      </w:pPr>
      <w:r w:rsidRPr="00421160">
        <w:rPr>
          <w:b w:val="0"/>
          <w:bCs w:val="0"/>
          <w:sz w:val="26"/>
          <w:szCs w:val="26"/>
        </w:rPr>
        <w:t xml:space="preserve">       Увеличение значений показателей по электрической энергии обусловлен, тем, что в летний период отсутствует горячее водоснабжение на территории округа в многоквартирных жилых домах и собственники жилых помещений осуществляют переход на электрические водонагреватели, так же приобретают технику. </w:t>
      </w:r>
    </w:p>
    <w:p w:rsidR="0098219F" w:rsidRPr="00421160" w:rsidRDefault="0098219F" w:rsidP="0098219F">
      <w:pPr>
        <w:widowControl w:val="0"/>
        <w:tabs>
          <w:tab w:val="left" w:pos="2211"/>
          <w:tab w:val="left" w:pos="3882"/>
          <w:tab w:val="left" w:pos="6121"/>
          <w:tab w:val="left" w:pos="7987"/>
        </w:tabs>
        <w:spacing w:line="275" w:lineRule="auto"/>
        <w:ind w:left="1" w:right="-19" w:firstLine="359"/>
        <w:jc w:val="both"/>
        <w:rPr>
          <w:sz w:val="26"/>
          <w:szCs w:val="26"/>
        </w:rPr>
      </w:pPr>
      <w:r w:rsidRPr="00421160">
        <w:rPr>
          <w:sz w:val="26"/>
          <w:szCs w:val="26"/>
        </w:rPr>
        <w:t xml:space="preserve">Уменьшение значений показателей по тепловой энергии </w:t>
      </w:r>
      <w:proofErr w:type="gramStart"/>
      <w:r w:rsidRPr="00421160">
        <w:rPr>
          <w:sz w:val="26"/>
          <w:szCs w:val="26"/>
        </w:rPr>
        <w:t>обусловлен</w:t>
      </w:r>
      <w:proofErr w:type="gramEnd"/>
      <w:r w:rsidRPr="00421160">
        <w:rPr>
          <w:sz w:val="26"/>
          <w:szCs w:val="26"/>
        </w:rPr>
        <w:t xml:space="preserve"> отключением от центральных систем теплоснабжения расселенных аварийных домов общей площадью 11</w:t>
      </w:r>
      <w:r w:rsidR="00E951BE" w:rsidRPr="00421160">
        <w:rPr>
          <w:sz w:val="26"/>
          <w:szCs w:val="26"/>
        </w:rPr>
        <w:t xml:space="preserve"> </w:t>
      </w:r>
      <w:r w:rsidRPr="00421160">
        <w:rPr>
          <w:sz w:val="26"/>
          <w:szCs w:val="26"/>
        </w:rPr>
        <w:t>347,5 кв.м., и потреблением ресурсов проживающими в многоквартирных домах.</w:t>
      </w:r>
    </w:p>
    <w:p w:rsidR="0098219F" w:rsidRPr="00421160" w:rsidRDefault="0098219F" w:rsidP="0098219F">
      <w:pPr>
        <w:pStyle w:val="23"/>
        <w:tabs>
          <w:tab w:val="left" w:pos="0"/>
        </w:tabs>
        <w:ind w:firstLine="0"/>
        <w:rPr>
          <w:sz w:val="26"/>
          <w:szCs w:val="26"/>
        </w:rPr>
      </w:pPr>
      <w:r w:rsidRPr="00421160">
        <w:rPr>
          <w:b w:val="0"/>
          <w:bCs w:val="0"/>
          <w:sz w:val="26"/>
          <w:szCs w:val="26"/>
        </w:rPr>
        <w:tab/>
        <w:t>Значения показателей на 2025-2027 годы спрогнозированы на уровне 2024 года.</w:t>
      </w:r>
    </w:p>
    <w:p w:rsidR="00A71040" w:rsidRPr="00421160" w:rsidRDefault="00A71040" w:rsidP="00A71040">
      <w:pPr>
        <w:tabs>
          <w:tab w:val="left" w:pos="0"/>
          <w:tab w:val="left" w:pos="677"/>
        </w:tabs>
        <w:ind w:firstLine="720"/>
        <w:jc w:val="both"/>
        <w:rPr>
          <w:b/>
          <w:bCs/>
          <w:sz w:val="26"/>
          <w:szCs w:val="26"/>
        </w:rPr>
      </w:pPr>
      <w:r w:rsidRPr="00421160">
        <w:rPr>
          <w:b/>
          <w:bCs/>
          <w:sz w:val="26"/>
          <w:szCs w:val="26"/>
        </w:rPr>
        <w:t>40.</w:t>
      </w:r>
      <w:r w:rsidRPr="00421160">
        <w:rPr>
          <w:b/>
          <w:bCs/>
          <w:sz w:val="26"/>
          <w:szCs w:val="26"/>
        </w:rPr>
        <w:tab/>
        <w:t>Удельная величина потребления энергетических ресурсов муниципальными бюджетными учреждениями:</w:t>
      </w:r>
    </w:p>
    <w:p w:rsidR="00A71040" w:rsidRPr="00421160" w:rsidRDefault="00A71040" w:rsidP="00A71040">
      <w:pPr>
        <w:pStyle w:val="afb"/>
        <w:numPr>
          <w:ilvl w:val="0"/>
          <w:numId w:val="9"/>
        </w:numPr>
        <w:tabs>
          <w:tab w:val="left" w:pos="0"/>
          <w:tab w:val="left" w:pos="677"/>
        </w:tabs>
        <w:jc w:val="both"/>
        <w:rPr>
          <w:b/>
          <w:bCs/>
          <w:sz w:val="26"/>
          <w:szCs w:val="26"/>
        </w:rPr>
      </w:pPr>
      <w:r w:rsidRPr="00421160">
        <w:rPr>
          <w:b/>
          <w:bCs/>
          <w:sz w:val="26"/>
          <w:szCs w:val="26"/>
        </w:rPr>
        <w:t xml:space="preserve">электрическая энергия            </w:t>
      </w:r>
      <w:r w:rsidRPr="00421160">
        <w:rPr>
          <w:bCs/>
          <w:sz w:val="26"/>
          <w:szCs w:val="26"/>
        </w:rPr>
        <w:t>– 250,0 (в 2023- 261,0);</w:t>
      </w:r>
    </w:p>
    <w:p w:rsidR="00A71040" w:rsidRPr="00421160" w:rsidRDefault="00A71040" w:rsidP="00A71040">
      <w:pPr>
        <w:pStyle w:val="afb"/>
        <w:numPr>
          <w:ilvl w:val="0"/>
          <w:numId w:val="9"/>
        </w:numPr>
        <w:tabs>
          <w:tab w:val="left" w:pos="0"/>
          <w:tab w:val="left" w:pos="677"/>
        </w:tabs>
        <w:jc w:val="both"/>
        <w:rPr>
          <w:bCs/>
          <w:sz w:val="26"/>
          <w:szCs w:val="26"/>
        </w:rPr>
      </w:pPr>
      <w:r w:rsidRPr="00421160">
        <w:rPr>
          <w:b/>
          <w:bCs/>
          <w:sz w:val="26"/>
          <w:szCs w:val="26"/>
        </w:rPr>
        <w:t xml:space="preserve">тепловая энергия                      </w:t>
      </w:r>
      <w:r w:rsidRPr="00421160">
        <w:rPr>
          <w:bCs/>
          <w:sz w:val="26"/>
          <w:szCs w:val="26"/>
        </w:rPr>
        <w:t>– 0,20 (в 2023- 0,20);</w:t>
      </w:r>
    </w:p>
    <w:p w:rsidR="00A71040" w:rsidRPr="00421160" w:rsidRDefault="00A71040" w:rsidP="00A71040">
      <w:pPr>
        <w:pStyle w:val="afb"/>
        <w:numPr>
          <w:ilvl w:val="0"/>
          <w:numId w:val="9"/>
        </w:numPr>
        <w:tabs>
          <w:tab w:val="left" w:pos="0"/>
          <w:tab w:val="left" w:pos="677"/>
        </w:tabs>
        <w:jc w:val="both"/>
        <w:rPr>
          <w:bCs/>
          <w:sz w:val="26"/>
          <w:szCs w:val="26"/>
        </w:rPr>
      </w:pPr>
      <w:r w:rsidRPr="00421160">
        <w:rPr>
          <w:b/>
          <w:bCs/>
          <w:sz w:val="26"/>
          <w:szCs w:val="26"/>
        </w:rPr>
        <w:t xml:space="preserve">холодная вода                            </w:t>
      </w:r>
      <w:r w:rsidRPr="00421160">
        <w:rPr>
          <w:bCs/>
          <w:sz w:val="26"/>
          <w:szCs w:val="26"/>
        </w:rPr>
        <w:t>– 2,80 (в 2023 – 2,90).</w:t>
      </w:r>
    </w:p>
    <w:p w:rsidR="00A71040" w:rsidRPr="00421160" w:rsidRDefault="00A71040" w:rsidP="00A71040">
      <w:pPr>
        <w:pStyle w:val="23"/>
        <w:tabs>
          <w:tab w:val="left" w:pos="0"/>
        </w:tabs>
        <w:ind w:firstLine="0"/>
        <w:rPr>
          <w:b w:val="0"/>
          <w:bCs w:val="0"/>
          <w:sz w:val="26"/>
          <w:szCs w:val="26"/>
        </w:rPr>
      </w:pPr>
      <w:r w:rsidRPr="00421160">
        <w:rPr>
          <w:b w:val="0"/>
          <w:bCs w:val="0"/>
          <w:sz w:val="26"/>
          <w:szCs w:val="26"/>
        </w:rPr>
        <w:tab/>
        <w:t xml:space="preserve">Значения показателей за 2024 годы рассчитаны с учетом фактического объема потребления энергетических ресурсов муниципальными учреждениями, численности населения Суоярвского муниципального округа и общей площади зданий, в которых размещаются муниципальные учреждения (в части удельной величины потребления тепловой энергии). </w:t>
      </w:r>
    </w:p>
    <w:p w:rsidR="00A71040" w:rsidRPr="00421160" w:rsidRDefault="00D22FFB" w:rsidP="00A71040">
      <w:pPr>
        <w:pStyle w:val="23"/>
        <w:tabs>
          <w:tab w:val="left" w:pos="0"/>
        </w:tabs>
        <w:rPr>
          <w:b w:val="0"/>
          <w:sz w:val="26"/>
          <w:szCs w:val="26"/>
          <w:shd w:val="clear" w:color="auto" w:fill="FFFFFF"/>
        </w:rPr>
      </w:pPr>
      <w:r>
        <w:rPr>
          <w:b w:val="0"/>
          <w:bCs w:val="0"/>
          <w:sz w:val="26"/>
          <w:szCs w:val="26"/>
        </w:rPr>
        <w:t>Положительная</w:t>
      </w:r>
      <w:r w:rsidR="00A71040" w:rsidRPr="00421160">
        <w:rPr>
          <w:b w:val="0"/>
          <w:bCs w:val="0"/>
          <w:sz w:val="26"/>
          <w:szCs w:val="26"/>
        </w:rPr>
        <w:t xml:space="preserve"> динамика значений по 1 показателю обусловлена  </w:t>
      </w:r>
      <w:r w:rsidR="00A71040" w:rsidRPr="00421160">
        <w:rPr>
          <w:b w:val="0"/>
          <w:sz w:val="26"/>
          <w:szCs w:val="26"/>
          <w:shd w:val="clear" w:color="auto" w:fill="FFFFFF"/>
        </w:rPr>
        <w:t xml:space="preserve">тем, что в 2024 году 2 здания находились на капремонте и была приостановлена их деятельность: здание </w:t>
      </w:r>
      <w:r w:rsidR="00A71040" w:rsidRPr="00421160">
        <w:rPr>
          <w:b w:val="0"/>
          <w:sz w:val="26"/>
          <w:szCs w:val="26"/>
          <w:shd w:val="clear" w:color="auto" w:fill="FFFFFF"/>
        </w:rPr>
        <w:lastRenderedPageBreak/>
        <w:t xml:space="preserve">дома культуры в п. </w:t>
      </w:r>
      <w:proofErr w:type="spellStart"/>
      <w:r w:rsidR="00A71040" w:rsidRPr="00421160">
        <w:rPr>
          <w:b w:val="0"/>
          <w:sz w:val="26"/>
          <w:szCs w:val="26"/>
          <w:shd w:val="clear" w:color="auto" w:fill="FFFFFF"/>
        </w:rPr>
        <w:t>Лахколампи</w:t>
      </w:r>
      <w:proofErr w:type="spellEnd"/>
      <w:r w:rsidR="00A71040" w:rsidRPr="00421160">
        <w:rPr>
          <w:b w:val="0"/>
          <w:sz w:val="26"/>
          <w:szCs w:val="26"/>
          <w:shd w:val="clear" w:color="auto" w:fill="FFFFFF"/>
        </w:rPr>
        <w:t xml:space="preserve"> МБУК «КДЦ Суоярвского муниципального округа» и здание МОУ </w:t>
      </w:r>
      <w:proofErr w:type="gramStart"/>
      <w:r w:rsidR="00A71040" w:rsidRPr="00421160">
        <w:rPr>
          <w:b w:val="0"/>
          <w:sz w:val="26"/>
          <w:szCs w:val="26"/>
          <w:shd w:val="clear" w:color="auto" w:fill="FFFFFF"/>
        </w:rPr>
        <w:t>ДО</w:t>
      </w:r>
      <w:proofErr w:type="gramEnd"/>
      <w:r w:rsidR="00A71040" w:rsidRPr="00421160">
        <w:rPr>
          <w:b w:val="0"/>
          <w:sz w:val="26"/>
          <w:szCs w:val="26"/>
          <w:shd w:val="clear" w:color="auto" w:fill="FFFFFF"/>
        </w:rPr>
        <w:t xml:space="preserve"> «</w:t>
      </w:r>
      <w:proofErr w:type="gramStart"/>
      <w:r w:rsidR="00A71040" w:rsidRPr="00421160">
        <w:rPr>
          <w:b w:val="0"/>
          <w:sz w:val="26"/>
          <w:szCs w:val="26"/>
          <w:shd w:val="clear" w:color="auto" w:fill="FFFFFF"/>
        </w:rPr>
        <w:t>Детская</w:t>
      </w:r>
      <w:proofErr w:type="gramEnd"/>
      <w:r w:rsidR="00A71040" w:rsidRPr="00421160">
        <w:rPr>
          <w:b w:val="0"/>
          <w:sz w:val="26"/>
          <w:szCs w:val="26"/>
          <w:shd w:val="clear" w:color="auto" w:fill="FFFFFF"/>
        </w:rPr>
        <w:t xml:space="preserve"> школа искусств» г. Суоярви.</w:t>
      </w:r>
    </w:p>
    <w:p w:rsidR="00A71040" w:rsidRPr="00421160" w:rsidRDefault="00A71040" w:rsidP="00A71040">
      <w:pPr>
        <w:pStyle w:val="23"/>
        <w:tabs>
          <w:tab w:val="left" w:pos="0"/>
        </w:tabs>
        <w:rPr>
          <w:b w:val="0"/>
          <w:sz w:val="26"/>
          <w:szCs w:val="26"/>
          <w:shd w:val="clear" w:color="auto" w:fill="FFFFFF"/>
        </w:rPr>
      </w:pPr>
    </w:p>
    <w:p w:rsidR="00A71040" w:rsidRPr="00421160" w:rsidRDefault="00A71040" w:rsidP="00A71040">
      <w:pPr>
        <w:pStyle w:val="23"/>
        <w:tabs>
          <w:tab w:val="left" w:pos="0"/>
        </w:tabs>
        <w:ind w:firstLine="0"/>
        <w:rPr>
          <w:sz w:val="26"/>
          <w:szCs w:val="26"/>
        </w:rPr>
      </w:pPr>
      <w:r w:rsidRPr="00421160">
        <w:rPr>
          <w:sz w:val="26"/>
          <w:szCs w:val="26"/>
        </w:rPr>
        <w:tab/>
        <w:t xml:space="preserve">41. </w:t>
      </w:r>
      <w:proofErr w:type="gramStart"/>
      <w:r w:rsidRPr="00421160">
        <w:rPr>
          <w:sz w:val="26"/>
          <w:szCs w:val="26"/>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roofErr w:type="gramEnd"/>
    </w:p>
    <w:p w:rsidR="00A71040" w:rsidRPr="00421160" w:rsidRDefault="00A71040" w:rsidP="00A71040">
      <w:pPr>
        <w:autoSpaceDE w:val="0"/>
        <w:autoSpaceDN w:val="0"/>
        <w:adjustRightInd w:val="0"/>
        <w:jc w:val="both"/>
        <w:rPr>
          <w:sz w:val="26"/>
          <w:szCs w:val="26"/>
          <w:u w:color="FF0000"/>
        </w:rPr>
      </w:pPr>
      <w:r w:rsidRPr="00421160">
        <w:rPr>
          <w:sz w:val="26"/>
          <w:szCs w:val="26"/>
          <w:u w:color="FF0000"/>
        </w:rPr>
        <w:t xml:space="preserve">     В сфере культуры средний балл независимой </w:t>
      </w:r>
      <w:proofErr w:type="gramStart"/>
      <w:r w:rsidRPr="00421160">
        <w:rPr>
          <w:sz w:val="26"/>
          <w:szCs w:val="26"/>
          <w:u w:color="FF0000"/>
        </w:rPr>
        <w:t>оценки качества условий оказания услуг</w:t>
      </w:r>
      <w:proofErr w:type="gramEnd"/>
      <w:r w:rsidRPr="00421160">
        <w:rPr>
          <w:sz w:val="26"/>
          <w:szCs w:val="26"/>
          <w:u w:color="FF0000"/>
        </w:rPr>
        <w:t xml:space="preserve"> составил 84,38 %.</w:t>
      </w:r>
    </w:p>
    <w:p w:rsidR="00A71040" w:rsidRPr="00421160" w:rsidRDefault="00A71040" w:rsidP="00A71040">
      <w:pPr>
        <w:autoSpaceDE w:val="0"/>
        <w:autoSpaceDN w:val="0"/>
        <w:adjustRightInd w:val="0"/>
        <w:ind w:firstLine="680"/>
        <w:jc w:val="both"/>
        <w:rPr>
          <w:sz w:val="26"/>
          <w:szCs w:val="26"/>
          <w:u w:color="FF0000"/>
        </w:rPr>
      </w:pPr>
      <w:r w:rsidRPr="00421160">
        <w:rPr>
          <w:sz w:val="26"/>
          <w:szCs w:val="26"/>
          <w:u w:color="FF0000"/>
        </w:rPr>
        <w:t xml:space="preserve">В 2023 году независимую оценку качества прошли два учреждения культуры Суоярвского муниципального округа: МКУ» </w:t>
      </w:r>
      <w:proofErr w:type="spellStart"/>
      <w:r w:rsidRPr="00421160">
        <w:rPr>
          <w:sz w:val="26"/>
          <w:szCs w:val="26"/>
          <w:u w:color="FF0000"/>
        </w:rPr>
        <w:t>Культурно-досуговый</w:t>
      </w:r>
      <w:proofErr w:type="spellEnd"/>
      <w:r w:rsidRPr="00421160">
        <w:rPr>
          <w:sz w:val="26"/>
          <w:szCs w:val="26"/>
          <w:u w:color="FF0000"/>
        </w:rPr>
        <w:t xml:space="preserve"> центр Суоярвского муниципального округа» и этнокультурный центр «</w:t>
      </w:r>
      <w:proofErr w:type="spellStart"/>
      <w:r w:rsidRPr="00421160">
        <w:rPr>
          <w:sz w:val="26"/>
          <w:szCs w:val="26"/>
          <w:u w:color="FF0000"/>
        </w:rPr>
        <w:t>Вешкелюс</w:t>
      </w:r>
      <w:proofErr w:type="spellEnd"/>
      <w:r w:rsidRPr="00421160">
        <w:rPr>
          <w:sz w:val="26"/>
          <w:szCs w:val="26"/>
          <w:u w:color="FF0000"/>
        </w:rPr>
        <w:t>», с 2025 года плановый показатель увеличен, в связи запланированной независимой оценкой качества условий оказания услуг муниципальным учреждением культуры «</w:t>
      </w:r>
      <w:proofErr w:type="spellStart"/>
      <w:r w:rsidRPr="00421160">
        <w:rPr>
          <w:sz w:val="26"/>
          <w:szCs w:val="26"/>
          <w:u w:color="FF0000"/>
        </w:rPr>
        <w:t>Суоярвская</w:t>
      </w:r>
      <w:proofErr w:type="spellEnd"/>
      <w:r w:rsidRPr="00421160">
        <w:rPr>
          <w:sz w:val="26"/>
          <w:szCs w:val="26"/>
          <w:u w:color="FF0000"/>
        </w:rPr>
        <w:t xml:space="preserve"> централизованная библиотечная система». </w:t>
      </w:r>
    </w:p>
    <w:p w:rsidR="00A71040" w:rsidRPr="00421160" w:rsidRDefault="00A71040" w:rsidP="00A71040">
      <w:pPr>
        <w:autoSpaceDE w:val="0"/>
        <w:autoSpaceDN w:val="0"/>
        <w:adjustRightInd w:val="0"/>
        <w:ind w:firstLine="680"/>
        <w:jc w:val="both"/>
        <w:rPr>
          <w:rFonts w:ascii="Times New Roman CYR" w:hAnsi="Times New Roman CYR" w:cs="Times New Roman CYR"/>
          <w:sz w:val="26"/>
          <w:szCs w:val="26"/>
          <w:u w:color="FF0000"/>
        </w:rPr>
      </w:pPr>
      <w:r w:rsidRPr="00421160">
        <w:rPr>
          <w:rFonts w:ascii="Times New Roman CYR" w:hAnsi="Times New Roman CYR" w:cs="Times New Roman CYR"/>
          <w:sz w:val="26"/>
          <w:szCs w:val="26"/>
          <w:u w:color="FF0000"/>
        </w:rPr>
        <w:t xml:space="preserve">     В сфере образования независимая оценка качества условий оказания услуг в 2024 году не проводилась, запланирована во всех учреждениях образования на 2025 г. </w:t>
      </w:r>
    </w:p>
    <w:p w:rsidR="00A71040" w:rsidRPr="00421160" w:rsidRDefault="00A71040" w:rsidP="00A71040">
      <w:pPr>
        <w:autoSpaceDE w:val="0"/>
        <w:autoSpaceDN w:val="0"/>
        <w:adjustRightInd w:val="0"/>
        <w:ind w:firstLine="680"/>
        <w:jc w:val="both"/>
        <w:rPr>
          <w:rFonts w:ascii="Times New Roman CYR" w:hAnsi="Times New Roman CYR" w:cs="Times New Roman CYR"/>
          <w:sz w:val="26"/>
          <w:szCs w:val="26"/>
          <w:u w:color="FF0000"/>
        </w:rPr>
      </w:pPr>
    </w:p>
    <w:p w:rsidR="00DA6BB3" w:rsidRDefault="00DA6BB3" w:rsidP="00DA6BB3">
      <w:pPr>
        <w:autoSpaceDE w:val="0"/>
        <w:autoSpaceDN w:val="0"/>
        <w:adjustRightInd w:val="0"/>
        <w:ind w:firstLine="680"/>
        <w:jc w:val="both"/>
        <w:rPr>
          <w:rFonts w:ascii="Times New Roman CYR" w:hAnsi="Times New Roman CYR" w:cs="Times New Roman CYR"/>
          <w:sz w:val="26"/>
          <w:szCs w:val="26"/>
          <w:u w:color="FF0000"/>
        </w:rPr>
      </w:pPr>
    </w:p>
    <w:p w:rsidR="00421160" w:rsidRDefault="00421160" w:rsidP="00DA6BB3">
      <w:pPr>
        <w:autoSpaceDE w:val="0"/>
        <w:autoSpaceDN w:val="0"/>
        <w:adjustRightInd w:val="0"/>
        <w:ind w:firstLine="680"/>
        <w:jc w:val="both"/>
        <w:rPr>
          <w:rFonts w:ascii="Times New Roman CYR" w:hAnsi="Times New Roman CYR" w:cs="Times New Roman CYR"/>
          <w:sz w:val="26"/>
          <w:szCs w:val="26"/>
          <w:u w:color="FF0000"/>
        </w:rPr>
      </w:pPr>
    </w:p>
    <w:p w:rsidR="00421160" w:rsidRDefault="00421160" w:rsidP="00DA6BB3">
      <w:pPr>
        <w:autoSpaceDE w:val="0"/>
        <w:autoSpaceDN w:val="0"/>
        <w:adjustRightInd w:val="0"/>
        <w:ind w:firstLine="680"/>
        <w:jc w:val="both"/>
        <w:rPr>
          <w:rFonts w:ascii="Times New Roman CYR" w:hAnsi="Times New Roman CYR" w:cs="Times New Roman CYR"/>
          <w:sz w:val="26"/>
          <w:szCs w:val="26"/>
          <w:u w:color="FF0000"/>
        </w:rPr>
      </w:pPr>
    </w:p>
    <w:p w:rsidR="00421160" w:rsidRPr="00421160" w:rsidRDefault="00421160" w:rsidP="00DA6BB3">
      <w:pPr>
        <w:autoSpaceDE w:val="0"/>
        <w:autoSpaceDN w:val="0"/>
        <w:adjustRightInd w:val="0"/>
        <w:ind w:firstLine="680"/>
        <w:jc w:val="both"/>
        <w:rPr>
          <w:rFonts w:ascii="Times New Roman CYR" w:hAnsi="Times New Roman CYR" w:cs="Times New Roman CYR"/>
          <w:sz w:val="26"/>
          <w:szCs w:val="26"/>
          <w:u w:color="FF0000"/>
        </w:rPr>
      </w:pPr>
    </w:p>
    <w:p w:rsidR="00DA6BB3" w:rsidRPr="00421160" w:rsidRDefault="00DA6BB3" w:rsidP="00DA6BB3">
      <w:pPr>
        <w:pStyle w:val="aff8"/>
        <w:jc w:val="both"/>
        <w:rPr>
          <w:rFonts w:ascii="Times New Roman CYR" w:eastAsia="Times New Roman" w:hAnsi="Times New Roman CYR" w:cs="Times New Roman CYR"/>
          <w:sz w:val="26"/>
          <w:szCs w:val="26"/>
          <w:u w:color="FF0000"/>
          <w:lang w:eastAsia="ru-RU"/>
        </w:rPr>
      </w:pPr>
      <w:r w:rsidRPr="00421160">
        <w:rPr>
          <w:rFonts w:ascii="Times New Roman CYR" w:eastAsia="Times New Roman" w:hAnsi="Times New Roman CYR" w:cs="Times New Roman CYR"/>
          <w:sz w:val="26"/>
          <w:szCs w:val="26"/>
          <w:u w:color="FF0000"/>
          <w:lang w:eastAsia="ru-RU"/>
        </w:rPr>
        <w:t>Глава Суоярвского</w:t>
      </w:r>
    </w:p>
    <w:p w:rsidR="00DA6BB3" w:rsidRPr="00421160" w:rsidRDefault="001C50FC" w:rsidP="00DA6BB3">
      <w:pPr>
        <w:pStyle w:val="aff8"/>
        <w:jc w:val="both"/>
        <w:rPr>
          <w:rFonts w:ascii="Times New Roman CYR" w:eastAsia="Times New Roman" w:hAnsi="Times New Roman CYR" w:cs="Times New Roman CYR"/>
          <w:sz w:val="26"/>
          <w:szCs w:val="26"/>
          <w:u w:color="FF0000"/>
          <w:lang w:eastAsia="ru-RU"/>
        </w:rPr>
      </w:pPr>
      <w:r w:rsidRPr="00421160">
        <w:rPr>
          <w:rFonts w:ascii="Times New Roman CYR" w:eastAsia="Times New Roman" w:hAnsi="Times New Roman CYR" w:cs="Times New Roman CYR"/>
          <w:sz w:val="26"/>
          <w:szCs w:val="26"/>
          <w:u w:color="FF0000"/>
          <w:lang w:eastAsia="ru-RU"/>
        </w:rPr>
        <w:t>м</w:t>
      </w:r>
      <w:r w:rsidR="00DA6BB3" w:rsidRPr="00421160">
        <w:rPr>
          <w:rFonts w:ascii="Times New Roman CYR" w:eastAsia="Times New Roman" w:hAnsi="Times New Roman CYR" w:cs="Times New Roman CYR"/>
          <w:sz w:val="26"/>
          <w:szCs w:val="26"/>
          <w:u w:color="FF0000"/>
          <w:lang w:eastAsia="ru-RU"/>
        </w:rPr>
        <w:t>униципального округа                                                                                             Р.В. Петров</w:t>
      </w:r>
    </w:p>
    <w:p w:rsidR="00DA6BB3" w:rsidRPr="00421160" w:rsidRDefault="00DA6BB3" w:rsidP="00DA6BB3">
      <w:pPr>
        <w:ind w:firstLine="708"/>
        <w:jc w:val="both"/>
        <w:rPr>
          <w:i/>
        </w:rPr>
      </w:pPr>
    </w:p>
    <w:p w:rsidR="00DA6BB3" w:rsidRPr="00421160" w:rsidRDefault="00DA6BB3" w:rsidP="00DA6BB3">
      <w:pPr>
        <w:jc w:val="both"/>
        <w:rPr>
          <w:i/>
          <w:color w:val="FF0000"/>
        </w:rPr>
      </w:pPr>
    </w:p>
    <w:p w:rsidR="00DA6BB3" w:rsidRPr="00421160" w:rsidRDefault="00DA6BB3" w:rsidP="00DA6BB3">
      <w:pPr>
        <w:jc w:val="both"/>
        <w:rPr>
          <w:i/>
          <w:color w:val="FF0000"/>
        </w:rPr>
      </w:pPr>
    </w:p>
    <w:p w:rsidR="00DA6BB3" w:rsidRDefault="00DA6BB3"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421160" w:rsidRDefault="00421160" w:rsidP="00DA6BB3">
      <w:pPr>
        <w:jc w:val="both"/>
        <w:rPr>
          <w:i/>
          <w:color w:val="FF0000"/>
        </w:rPr>
      </w:pPr>
    </w:p>
    <w:p w:rsidR="00D8530C" w:rsidRDefault="00D8530C" w:rsidP="00DA6BB3">
      <w:pPr>
        <w:jc w:val="both"/>
        <w:rPr>
          <w:i/>
          <w:color w:val="FF0000"/>
        </w:rPr>
      </w:pPr>
    </w:p>
    <w:p w:rsidR="00D8530C" w:rsidRDefault="00D8530C" w:rsidP="00DA6BB3">
      <w:pPr>
        <w:jc w:val="both"/>
        <w:rPr>
          <w:i/>
          <w:color w:val="FF0000"/>
        </w:rPr>
      </w:pPr>
    </w:p>
    <w:p w:rsidR="00D8530C" w:rsidRDefault="00D8530C" w:rsidP="00DA6BB3">
      <w:pPr>
        <w:jc w:val="both"/>
        <w:rPr>
          <w:i/>
          <w:color w:val="FF0000"/>
        </w:rPr>
      </w:pPr>
    </w:p>
    <w:p w:rsidR="00D8530C" w:rsidRDefault="00D8530C" w:rsidP="00DA6BB3">
      <w:pPr>
        <w:jc w:val="both"/>
        <w:rPr>
          <w:i/>
          <w:color w:val="FF0000"/>
        </w:rPr>
      </w:pPr>
    </w:p>
    <w:p w:rsidR="00D8530C" w:rsidRDefault="00D8530C" w:rsidP="00DA6BB3">
      <w:pPr>
        <w:jc w:val="both"/>
        <w:rPr>
          <w:i/>
          <w:color w:val="FF0000"/>
        </w:rPr>
      </w:pPr>
    </w:p>
    <w:p w:rsidR="00DA6BB3" w:rsidRPr="00421160" w:rsidRDefault="00F30AAF" w:rsidP="00DA6BB3">
      <w:pPr>
        <w:jc w:val="both"/>
        <w:rPr>
          <w:i/>
        </w:rPr>
      </w:pPr>
      <w:r>
        <w:rPr>
          <w:i/>
        </w:rPr>
        <w:t xml:space="preserve"> </w:t>
      </w:r>
      <w:r w:rsidR="00DA6BB3" w:rsidRPr="00421160">
        <w:rPr>
          <w:i/>
        </w:rPr>
        <w:t xml:space="preserve">Исполнитель:  </w:t>
      </w:r>
      <w:proofErr w:type="spellStart"/>
      <w:r w:rsidR="00DA6BB3" w:rsidRPr="00421160">
        <w:rPr>
          <w:i/>
        </w:rPr>
        <w:t>Ваниева</w:t>
      </w:r>
      <w:proofErr w:type="spellEnd"/>
      <w:r w:rsidR="00DA6BB3" w:rsidRPr="00421160">
        <w:rPr>
          <w:i/>
        </w:rPr>
        <w:t xml:space="preserve"> Александра Игоревна, </w:t>
      </w:r>
    </w:p>
    <w:p w:rsidR="00DA6BB3" w:rsidRPr="00DD1F38" w:rsidRDefault="00DA6BB3" w:rsidP="00DA6BB3">
      <w:pPr>
        <w:jc w:val="both"/>
        <w:rPr>
          <w:i/>
        </w:rPr>
      </w:pPr>
      <w:r w:rsidRPr="00421160">
        <w:rPr>
          <w:i/>
        </w:rPr>
        <w:t>Тел. 8(81457) 5-14-72</w:t>
      </w:r>
    </w:p>
    <w:p w:rsidR="00DA6BB3" w:rsidRPr="00DD1F38" w:rsidRDefault="00DA6BB3" w:rsidP="00DA6BB3"/>
    <w:p w:rsidR="00DA6BB3" w:rsidRPr="00791111" w:rsidRDefault="00DA6BB3" w:rsidP="00DA6BB3">
      <w:pPr>
        <w:autoSpaceDE w:val="0"/>
        <w:autoSpaceDN w:val="0"/>
        <w:adjustRightInd w:val="0"/>
        <w:ind w:firstLine="680"/>
        <w:jc w:val="both"/>
        <w:rPr>
          <w:rFonts w:ascii="Times New Roman CYR" w:hAnsi="Times New Roman CYR" w:cs="Times New Roman CYR"/>
          <w:sz w:val="26"/>
          <w:szCs w:val="26"/>
          <w:u w:color="FF0000"/>
        </w:rPr>
      </w:pPr>
    </w:p>
    <w:p w:rsidR="00DA6BB3" w:rsidRPr="00791111" w:rsidRDefault="00DA6BB3" w:rsidP="00D679E0">
      <w:pPr>
        <w:autoSpaceDE w:val="0"/>
        <w:autoSpaceDN w:val="0"/>
        <w:adjustRightInd w:val="0"/>
        <w:ind w:firstLine="680"/>
        <w:jc w:val="both"/>
        <w:rPr>
          <w:rFonts w:ascii="Times New Roman CYR" w:hAnsi="Times New Roman CYR" w:cs="Times New Roman CYR"/>
          <w:sz w:val="26"/>
          <w:szCs w:val="26"/>
          <w:u w:color="FF0000"/>
        </w:rPr>
      </w:pPr>
    </w:p>
    <w:sectPr w:rsidR="00DA6BB3" w:rsidRPr="00791111" w:rsidSect="00551D20">
      <w:headerReference w:type="default" r:id="rId13"/>
      <w:pgSz w:w="11906" w:h="16838"/>
      <w:pgMar w:top="709" w:right="567" w:bottom="426" w:left="1134" w:header="397" w:footer="0" w:gutter="0"/>
      <w:pgNumType w:start="1"/>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E41" w:rsidRDefault="00624E41">
      <w:r>
        <w:separator/>
      </w:r>
    </w:p>
  </w:endnote>
  <w:endnote w:type="continuationSeparator" w:id="0">
    <w:p w:rsidR="00624E41" w:rsidRDefault="00624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iberation Sans">
    <w:charset w:val="CC"/>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E41" w:rsidRDefault="00624E41">
      <w:r>
        <w:separator/>
      </w:r>
    </w:p>
  </w:footnote>
  <w:footnote w:type="continuationSeparator" w:id="0">
    <w:p w:rsidR="00624E41" w:rsidRDefault="00624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70" w:rsidRDefault="00A13668">
    <w:pPr>
      <w:pStyle w:val="af6"/>
    </w:pPr>
    <w:r>
      <w:rPr>
        <w:noProof/>
      </w:rPr>
      <w:pict>
        <v:shapetype id="_x0000_t202" coordsize="21600,21600" o:spt="202" path="m,l,21600r21600,l21600,xe">
          <v:stroke joinstyle="miter"/>
          <v:path gradientshapeok="t" o:connecttype="rect"/>
        </v:shapetype>
        <v:shape id="Врезка1" o:spid="_x0000_s4097" type="#_x0000_t202" style="position:absolute;margin-left:0;margin-top:.05pt;width:12.05pt;height:13.8pt;z-index:1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" filled="f" stroked="f">
          <v:path arrowok="t"/>
          <v:textbox inset="0,0,0,0">
            <w:txbxContent>
              <w:p w:rsidR="00531170" w:rsidRDefault="00A13668">
                <w:pPr>
                  <w:pStyle w:val="af6"/>
                </w:pPr>
                <w:r w:rsidRPr="00A13668">
                  <w:rPr>
                    <w:rStyle w:val="a6"/>
                  </w:rPr>
                  <w:fldChar w:fldCharType="begin"/>
                </w:r>
                <w:r w:rsidR="00531170">
                  <w:instrText>PAGE</w:instrText>
                </w:r>
                <w:r>
                  <w:fldChar w:fldCharType="separate"/>
                </w:r>
                <w:r w:rsidR="00E8392C">
                  <w:rPr>
                    <w:noProof/>
                  </w:rPr>
                  <w:t>8</w:t>
                </w:r>
                <w:r>
                  <w:fldChar w:fldCharType="end"/>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0D5"/>
    <w:multiLevelType w:val="hybridMultilevel"/>
    <w:tmpl w:val="18BAF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32FED"/>
    <w:multiLevelType w:val="hybridMultilevel"/>
    <w:tmpl w:val="93BC2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530F6"/>
    <w:multiLevelType w:val="multilevel"/>
    <w:tmpl w:val="355085AA"/>
    <w:lvl w:ilvl="0">
      <w:start w:val="1"/>
      <w:numFmt w:val="bullet"/>
      <w:lvlText w:val="-"/>
      <w:lvlJc w:val="left"/>
      <w:pPr>
        <w:tabs>
          <w:tab w:val="num" w:pos="1428"/>
        </w:tabs>
        <w:ind w:left="1428" w:hanging="360"/>
      </w:pPr>
      <w:rPr>
        <w:rFonts w:ascii="Arial" w:hAnsi="Arial" w:cs="Aria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
    <w:nsid w:val="0B7A667C"/>
    <w:multiLevelType w:val="multilevel"/>
    <w:tmpl w:val="0364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5F3156"/>
    <w:multiLevelType w:val="hybridMultilevel"/>
    <w:tmpl w:val="224C0D2A"/>
    <w:lvl w:ilvl="0" w:tplc="64BE4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F376A0"/>
    <w:multiLevelType w:val="hybridMultilevel"/>
    <w:tmpl w:val="C1B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9D6171"/>
    <w:multiLevelType w:val="multilevel"/>
    <w:tmpl w:val="EF705662"/>
    <w:lvl w:ilvl="0">
      <w:start w:val="1"/>
      <w:numFmt w:val="bullet"/>
      <w:lvlText w:val="-"/>
      <w:lvlJc w:val="left"/>
      <w:pPr>
        <w:tabs>
          <w:tab w:val="num" w:pos="1428"/>
        </w:tabs>
        <w:ind w:left="1428" w:hanging="360"/>
      </w:pPr>
      <w:rPr>
        <w:rFonts w:ascii="Arial" w:hAnsi="Arial" w:cs="Aria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7">
    <w:nsid w:val="2D4D1EBC"/>
    <w:multiLevelType w:val="multilevel"/>
    <w:tmpl w:val="71BCCE1E"/>
    <w:lvl w:ilvl="0">
      <w:start w:val="1"/>
      <w:numFmt w:val="none"/>
      <w:pStyle w:val="1"/>
      <w:suff w:val="nothing"/>
      <w:lvlText w:val=""/>
      <w:lvlJc w:val="left"/>
      <w:pPr>
        <w:ind w:left="0" w:firstLine="0"/>
      </w:pPr>
    </w:lvl>
    <w:lvl w:ilvl="1">
      <w:start w:val="1"/>
      <w:numFmt w:val="upperRoman"/>
      <w:pStyle w:val="2"/>
      <w:lvlText w:val="%2."/>
      <w:lvlJc w:val="right"/>
      <w:pPr>
        <w:tabs>
          <w:tab w:val="num" w:pos="1441"/>
        </w:tabs>
        <w:ind w:left="1441"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AFC077B"/>
    <w:multiLevelType w:val="multilevel"/>
    <w:tmpl w:val="4428490E"/>
    <w:lvl w:ilvl="0">
      <w:start w:val="30"/>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firstLine="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firstLine="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firstLine="0"/>
      </w:pPr>
    </w:lvl>
  </w:abstractNum>
  <w:abstractNum w:abstractNumId="9">
    <w:nsid w:val="50581641"/>
    <w:multiLevelType w:val="multilevel"/>
    <w:tmpl w:val="51464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2B33F53"/>
    <w:multiLevelType w:val="hybridMultilevel"/>
    <w:tmpl w:val="3CA04E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48093E"/>
    <w:multiLevelType w:val="multilevel"/>
    <w:tmpl w:val="6ED8CDD8"/>
    <w:lvl w:ilvl="0">
      <w:start w:val="1"/>
      <w:numFmt w:val="decimal"/>
      <w:lvlText w:val="%1."/>
      <w:lvlJc w:val="left"/>
      <w:pPr>
        <w:tabs>
          <w:tab w:val="num" w:pos="720"/>
        </w:tabs>
        <w:ind w:left="720" w:hanging="360"/>
      </w:pPr>
      <w:rPr>
        <w:rFonts w:ascii="Times New Roman" w:hAnsi="Times New Roman" w:cs="Times New Roman" w:hint="default"/>
        <w:b/>
        <w:bCs/>
        <w:sz w:val="26"/>
        <w:szCs w:val="26"/>
      </w:rPr>
    </w:lvl>
    <w:lvl w:ilvl="1">
      <w:start w:val="1"/>
      <w:numFmt w:val="decimal"/>
      <w:lvlText w:val="%2."/>
      <w:lvlJc w:val="left"/>
      <w:pPr>
        <w:tabs>
          <w:tab w:val="num" w:pos="1080"/>
        </w:tabs>
        <w:ind w:left="1080" w:hanging="360"/>
      </w:pPr>
      <w:rPr>
        <w:rFonts w:ascii="Arial" w:hAnsi="Arial"/>
        <w:b/>
        <w:bCs/>
        <w:sz w:val="26"/>
        <w:szCs w:val="26"/>
      </w:rPr>
    </w:lvl>
    <w:lvl w:ilvl="2">
      <w:start w:val="1"/>
      <w:numFmt w:val="decimal"/>
      <w:lvlText w:val="%3."/>
      <w:lvlJc w:val="left"/>
      <w:pPr>
        <w:tabs>
          <w:tab w:val="num" w:pos="1440"/>
        </w:tabs>
        <w:ind w:left="1440" w:hanging="360"/>
      </w:pPr>
      <w:rPr>
        <w:rFonts w:ascii="Arial" w:hAnsi="Arial"/>
        <w:b/>
        <w:bCs/>
        <w:sz w:val="26"/>
        <w:szCs w:val="26"/>
      </w:rPr>
    </w:lvl>
    <w:lvl w:ilvl="3">
      <w:start w:val="1"/>
      <w:numFmt w:val="decimal"/>
      <w:lvlText w:val="%4."/>
      <w:lvlJc w:val="left"/>
      <w:pPr>
        <w:tabs>
          <w:tab w:val="num" w:pos="1800"/>
        </w:tabs>
        <w:ind w:left="1800" w:hanging="360"/>
      </w:pPr>
      <w:rPr>
        <w:rFonts w:ascii="Arial" w:hAnsi="Arial"/>
        <w:b/>
        <w:bCs/>
        <w:sz w:val="26"/>
        <w:szCs w:val="26"/>
      </w:rPr>
    </w:lvl>
    <w:lvl w:ilvl="4">
      <w:start w:val="1"/>
      <w:numFmt w:val="decimal"/>
      <w:lvlText w:val="%5."/>
      <w:lvlJc w:val="left"/>
      <w:pPr>
        <w:tabs>
          <w:tab w:val="num" w:pos="2160"/>
        </w:tabs>
        <w:ind w:left="2160" w:hanging="360"/>
      </w:pPr>
      <w:rPr>
        <w:rFonts w:ascii="Arial" w:hAnsi="Arial"/>
        <w:b/>
        <w:bCs/>
        <w:sz w:val="26"/>
        <w:szCs w:val="26"/>
      </w:rPr>
    </w:lvl>
    <w:lvl w:ilvl="5">
      <w:start w:val="1"/>
      <w:numFmt w:val="decimal"/>
      <w:lvlText w:val="%6."/>
      <w:lvlJc w:val="left"/>
      <w:pPr>
        <w:tabs>
          <w:tab w:val="num" w:pos="2520"/>
        </w:tabs>
        <w:ind w:left="2520" w:hanging="360"/>
      </w:pPr>
      <w:rPr>
        <w:rFonts w:ascii="Arial" w:hAnsi="Arial"/>
        <w:b/>
        <w:bCs/>
        <w:sz w:val="26"/>
        <w:szCs w:val="26"/>
      </w:rPr>
    </w:lvl>
    <w:lvl w:ilvl="6">
      <w:start w:val="1"/>
      <w:numFmt w:val="decimal"/>
      <w:lvlText w:val="%7."/>
      <w:lvlJc w:val="left"/>
      <w:pPr>
        <w:tabs>
          <w:tab w:val="num" w:pos="2880"/>
        </w:tabs>
        <w:ind w:left="2880" w:hanging="360"/>
      </w:pPr>
      <w:rPr>
        <w:rFonts w:ascii="Arial" w:hAnsi="Arial"/>
        <w:b/>
        <w:bCs/>
        <w:sz w:val="26"/>
        <w:szCs w:val="26"/>
      </w:rPr>
    </w:lvl>
    <w:lvl w:ilvl="7">
      <w:start w:val="1"/>
      <w:numFmt w:val="decimal"/>
      <w:lvlText w:val="%8."/>
      <w:lvlJc w:val="left"/>
      <w:pPr>
        <w:tabs>
          <w:tab w:val="num" w:pos="3240"/>
        </w:tabs>
        <w:ind w:left="3240" w:hanging="360"/>
      </w:pPr>
      <w:rPr>
        <w:rFonts w:ascii="Arial" w:hAnsi="Arial"/>
        <w:b/>
        <w:bCs/>
        <w:sz w:val="26"/>
        <w:szCs w:val="26"/>
      </w:rPr>
    </w:lvl>
    <w:lvl w:ilvl="8">
      <w:start w:val="1"/>
      <w:numFmt w:val="decimal"/>
      <w:lvlText w:val="%9."/>
      <w:lvlJc w:val="left"/>
      <w:pPr>
        <w:tabs>
          <w:tab w:val="num" w:pos="3600"/>
        </w:tabs>
        <w:ind w:left="3600" w:hanging="360"/>
      </w:pPr>
      <w:rPr>
        <w:rFonts w:ascii="Arial" w:hAnsi="Arial"/>
        <w:b/>
        <w:bCs/>
        <w:sz w:val="26"/>
        <w:szCs w:val="26"/>
      </w:rPr>
    </w:lvl>
  </w:abstractNum>
  <w:abstractNum w:abstractNumId="12">
    <w:nsid w:val="7DFF7A8A"/>
    <w:multiLevelType w:val="hybridMultilevel"/>
    <w:tmpl w:val="B23E6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0E0D46"/>
    <w:multiLevelType w:val="multilevel"/>
    <w:tmpl w:val="F55A3F0E"/>
    <w:lvl w:ilvl="0">
      <w:start w:val="1"/>
      <w:numFmt w:val="bullet"/>
      <w:lvlText w:val="-"/>
      <w:lvlJc w:val="left"/>
      <w:pPr>
        <w:tabs>
          <w:tab w:val="num" w:pos="1287"/>
        </w:tabs>
        <w:ind w:left="1287"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1"/>
  </w:num>
  <w:num w:numId="3">
    <w:abstractNumId w:val="13"/>
  </w:num>
  <w:num w:numId="4">
    <w:abstractNumId w:val="8"/>
  </w:num>
  <w:num w:numId="5">
    <w:abstractNumId w:val="2"/>
  </w:num>
  <w:num w:numId="6">
    <w:abstractNumId w:val="6"/>
  </w:num>
  <w:num w:numId="7">
    <w:abstractNumId w:val="0"/>
  </w:num>
  <w:num w:numId="8">
    <w:abstractNumId w:val="1"/>
  </w:num>
  <w:num w:numId="9">
    <w:abstractNumId w:val="10"/>
  </w:num>
  <w:num w:numId="10">
    <w:abstractNumId w:val="12"/>
  </w:num>
  <w:num w:numId="11">
    <w:abstractNumId w:val="5"/>
  </w:num>
  <w:num w:numId="12">
    <w:abstractNumId w:val="4"/>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8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AB079D"/>
    <w:rsid w:val="00001AB8"/>
    <w:rsid w:val="00003BE5"/>
    <w:rsid w:val="00011A17"/>
    <w:rsid w:val="00014B7D"/>
    <w:rsid w:val="00017F12"/>
    <w:rsid w:val="00022644"/>
    <w:rsid w:val="0002289F"/>
    <w:rsid w:val="00032FCD"/>
    <w:rsid w:val="000357EB"/>
    <w:rsid w:val="00040129"/>
    <w:rsid w:val="00041A1D"/>
    <w:rsid w:val="000434A4"/>
    <w:rsid w:val="00056CA2"/>
    <w:rsid w:val="00057875"/>
    <w:rsid w:val="000579C7"/>
    <w:rsid w:val="00072DFD"/>
    <w:rsid w:val="00073421"/>
    <w:rsid w:val="00074644"/>
    <w:rsid w:val="0007705A"/>
    <w:rsid w:val="00077525"/>
    <w:rsid w:val="00077716"/>
    <w:rsid w:val="00082CA0"/>
    <w:rsid w:val="00084C34"/>
    <w:rsid w:val="0009373E"/>
    <w:rsid w:val="00097F55"/>
    <w:rsid w:val="000A037D"/>
    <w:rsid w:val="000A1F8A"/>
    <w:rsid w:val="000A28ED"/>
    <w:rsid w:val="000A3E96"/>
    <w:rsid w:val="000A4EE9"/>
    <w:rsid w:val="000A53C7"/>
    <w:rsid w:val="000B002F"/>
    <w:rsid w:val="000B593B"/>
    <w:rsid w:val="000C05BA"/>
    <w:rsid w:val="000C1CD4"/>
    <w:rsid w:val="000C2A31"/>
    <w:rsid w:val="000D13DA"/>
    <w:rsid w:val="000D3428"/>
    <w:rsid w:val="000E0339"/>
    <w:rsid w:val="000E1607"/>
    <w:rsid w:val="000E16B2"/>
    <w:rsid w:val="000E3D9E"/>
    <w:rsid w:val="000E6369"/>
    <w:rsid w:val="000F04D2"/>
    <w:rsid w:val="000F15DA"/>
    <w:rsid w:val="000F4305"/>
    <w:rsid w:val="000F5719"/>
    <w:rsid w:val="000F6521"/>
    <w:rsid w:val="000F6C9F"/>
    <w:rsid w:val="00101360"/>
    <w:rsid w:val="00104EE2"/>
    <w:rsid w:val="001109E1"/>
    <w:rsid w:val="00110B45"/>
    <w:rsid w:val="00114BED"/>
    <w:rsid w:val="00120707"/>
    <w:rsid w:val="00122272"/>
    <w:rsid w:val="00122472"/>
    <w:rsid w:val="00123D4A"/>
    <w:rsid w:val="00126BED"/>
    <w:rsid w:val="0012734A"/>
    <w:rsid w:val="00127430"/>
    <w:rsid w:val="001316BC"/>
    <w:rsid w:val="00133458"/>
    <w:rsid w:val="00135346"/>
    <w:rsid w:val="001357BD"/>
    <w:rsid w:val="001377A9"/>
    <w:rsid w:val="00142EE7"/>
    <w:rsid w:val="00143A81"/>
    <w:rsid w:val="00144BBF"/>
    <w:rsid w:val="00147AD9"/>
    <w:rsid w:val="00151F94"/>
    <w:rsid w:val="00157453"/>
    <w:rsid w:val="00161A91"/>
    <w:rsid w:val="001662B3"/>
    <w:rsid w:val="0017376F"/>
    <w:rsid w:val="0017669E"/>
    <w:rsid w:val="001778A0"/>
    <w:rsid w:val="001800E5"/>
    <w:rsid w:val="001815D0"/>
    <w:rsid w:val="00190C3A"/>
    <w:rsid w:val="00191353"/>
    <w:rsid w:val="00191D18"/>
    <w:rsid w:val="00196334"/>
    <w:rsid w:val="001A02A9"/>
    <w:rsid w:val="001A1CD7"/>
    <w:rsid w:val="001A3643"/>
    <w:rsid w:val="001A4832"/>
    <w:rsid w:val="001B1576"/>
    <w:rsid w:val="001B23BD"/>
    <w:rsid w:val="001B43FC"/>
    <w:rsid w:val="001B7328"/>
    <w:rsid w:val="001B79FC"/>
    <w:rsid w:val="001C0A96"/>
    <w:rsid w:val="001C3F1D"/>
    <w:rsid w:val="001C4635"/>
    <w:rsid w:val="001C4800"/>
    <w:rsid w:val="001C4C5B"/>
    <w:rsid w:val="001C50FC"/>
    <w:rsid w:val="001C7424"/>
    <w:rsid w:val="001D0C60"/>
    <w:rsid w:val="001D183A"/>
    <w:rsid w:val="001D2F0E"/>
    <w:rsid w:val="001D47C8"/>
    <w:rsid w:val="001E103D"/>
    <w:rsid w:val="001E42FD"/>
    <w:rsid w:val="001E52FC"/>
    <w:rsid w:val="001E6DE6"/>
    <w:rsid w:val="001E799E"/>
    <w:rsid w:val="001F403B"/>
    <w:rsid w:val="001F6293"/>
    <w:rsid w:val="001F789B"/>
    <w:rsid w:val="001F7C9C"/>
    <w:rsid w:val="00200113"/>
    <w:rsid w:val="0020285A"/>
    <w:rsid w:val="00202B0D"/>
    <w:rsid w:val="00203870"/>
    <w:rsid w:val="00204C89"/>
    <w:rsid w:val="00207B74"/>
    <w:rsid w:val="00211977"/>
    <w:rsid w:val="00212540"/>
    <w:rsid w:val="0021472B"/>
    <w:rsid w:val="002158D3"/>
    <w:rsid w:val="00217061"/>
    <w:rsid w:val="00221C3F"/>
    <w:rsid w:val="00224797"/>
    <w:rsid w:val="00224FD2"/>
    <w:rsid w:val="002344CF"/>
    <w:rsid w:val="0023489B"/>
    <w:rsid w:val="00242AC1"/>
    <w:rsid w:val="002441ED"/>
    <w:rsid w:val="0024714A"/>
    <w:rsid w:val="002500A5"/>
    <w:rsid w:val="0025052B"/>
    <w:rsid w:val="00255320"/>
    <w:rsid w:val="002612D8"/>
    <w:rsid w:val="0026136D"/>
    <w:rsid w:val="00263B35"/>
    <w:rsid w:val="002661B0"/>
    <w:rsid w:val="002708D4"/>
    <w:rsid w:val="00273A32"/>
    <w:rsid w:val="0027692D"/>
    <w:rsid w:val="0027755F"/>
    <w:rsid w:val="00281219"/>
    <w:rsid w:val="002841AE"/>
    <w:rsid w:val="00285D12"/>
    <w:rsid w:val="0028606B"/>
    <w:rsid w:val="0028655E"/>
    <w:rsid w:val="002904EE"/>
    <w:rsid w:val="00295B96"/>
    <w:rsid w:val="002A2C35"/>
    <w:rsid w:val="002A7798"/>
    <w:rsid w:val="002B2D47"/>
    <w:rsid w:val="002B42AE"/>
    <w:rsid w:val="002B5C66"/>
    <w:rsid w:val="002B69A0"/>
    <w:rsid w:val="002C35F1"/>
    <w:rsid w:val="002C3F57"/>
    <w:rsid w:val="002C54A1"/>
    <w:rsid w:val="002D17F8"/>
    <w:rsid w:val="002D4737"/>
    <w:rsid w:val="002E0839"/>
    <w:rsid w:val="002E2C33"/>
    <w:rsid w:val="002E4E5F"/>
    <w:rsid w:val="002F1AFF"/>
    <w:rsid w:val="002F244A"/>
    <w:rsid w:val="002F5B6B"/>
    <w:rsid w:val="002F75D1"/>
    <w:rsid w:val="00300238"/>
    <w:rsid w:val="003013C9"/>
    <w:rsid w:val="00305EB1"/>
    <w:rsid w:val="00307E2A"/>
    <w:rsid w:val="0031283D"/>
    <w:rsid w:val="003163B1"/>
    <w:rsid w:val="00317540"/>
    <w:rsid w:val="00321939"/>
    <w:rsid w:val="003220A1"/>
    <w:rsid w:val="00324C5F"/>
    <w:rsid w:val="00334831"/>
    <w:rsid w:val="003403D1"/>
    <w:rsid w:val="00340489"/>
    <w:rsid w:val="003404CE"/>
    <w:rsid w:val="003407B1"/>
    <w:rsid w:val="00341B62"/>
    <w:rsid w:val="00345747"/>
    <w:rsid w:val="0034773B"/>
    <w:rsid w:val="003478C5"/>
    <w:rsid w:val="00351C6F"/>
    <w:rsid w:val="00354F7F"/>
    <w:rsid w:val="003556CD"/>
    <w:rsid w:val="00355D7D"/>
    <w:rsid w:val="003569C9"/>
    <w:rsid w:val="00361EB8"/>
    <w:rsid w:val="00364E18"/>
    <w:rsid w:val="00365442"/>
    <w:rsid w:val="00371818"/>
    <w:rsid w:val="00371CBD"/>
    <w:rsid w:val="00372027"/>
    <w:rsid w:val="00377A24"/>
    <w:rsid w:val="00377C4B"/>
    <w:rsid w:val="00384DA6"/>
    <w:rsid w:val="00385B5B"/>
    <w:rsid w:val="00385DE9"/>
    <w:rsid w:val="00392D87"/>
    <w:rsid w:val="00393CBD"/>
    <w:rsid w:val="00394026"/>
    <w:rsid w:val="00395EF8"/>
    <w:rsid w:val="00397A76"/>
    <w:rsid w:val="003A00C2"/>
    <w:rsid w:val="003A0E05"/>
    <w:rsid w:val="003A2A9D"/>
    <w:rsid w:val="003A3129"/>
    <w:rsid w:val="003A49B5"/>
    <w:rsid w:val="003A6BA5"/>
    <w:rsid w:val="003B47CA"/>
    <w:rsid w:val="003B5B27"/>
    <w:rsid w:val="003B6405"/>
    <w:rsid w:val="003C0523"/>
    <w:rsid w:val="003C0EAE"/>
    <w:rsid w:val="003C2287"/>
    <w:rsid w:val="003C2CEB"/>
    <w:rsid w:val="003C60F1"/>
    <w:rsid w:val="003D09EB"/>
    <w:rsid w:val="003D18B3"/>
    <w:rsid w:val="003D2D68"/>
    <w:rsid w:val="003D3489"/>
    <w:rsid w:val="003D39C1"/>
    <w:rsid w:val="003D3E79"/>
    <w:rsid w:val="003E5454"/>
    <w:rsid w:val="003E6AF6"/>
    <w:rsid w:val="003E7576"/>
    <w:rsid w:val="003F660D"/>
    <w:rsid w:val="003F77D9"/>
    <w:rsid w:val="00403D0A"/>
    <w:rsid w:val="00403DE9"/>
    <w:rsid w:val="00405840"/>
    <w:rsid w:val="00406DBC"/>
    <w:rsid w:val="0040792B"/>
    <w:rsid w:val="00411FEC"/>
    <w:rsid w:val="00415121"/>
    <w:rsid w:val="00421160"/>
    <w:rsid w:val="0042163F"/>
    <w:rsid w:val="00423ACD"/>
    <w:rsid w:val="00424291"/>
    <w:rsid w:val="0042599F"/>
    <w:rsid w:val="00425B9A"/>
    <w:rsid w:val="00426D2F"/>
    <w:rsid w:val="0043254B"/>
    <w:rsid w:val="00443B49"/>
    <w:rsid w:val="00446432"/>
    <w:rsid w:val="0045168F"/>
    <w:rsid w:val="004523B9"/>
    <w:rsid w:val="00452A11"/>
    <w:rsid w:val="00462B90"/>
    <w:rsid w:val="004659AD"/>
    <w:rsid w:val="00472493"/>
    <w:rsid w:val="00475976"/>
    <w:rsid w:val="00480497"/>
    <w:rsid w:val="0048087C"/>
    <w:rsid w:val="004812EC"/>
    <w:rsid w:val="00485DBD"/>
    <w:rsid w:val="004873B4"/>
    <w:rsid w:val="00493C71"/>
    <w:rsid w:val="00494480"/>
    <w:rsid w:val="00494842"/>
    <w:rsid w:val="004959F9"/>
    <w:rsid w:val="004972E9"/>
    <w:rsid w:val="004976E1"/>
    <w:rsid w:val="004A4E37"/>
    <w:rsid w:val="004B39DA"/>
    <w:rsid w:val="004C13EA"/>
    <w:rsid w:val="004C16D4"/>
    <w:rsid w:val="004C2985"/>
    <w:rsid w:val="004C4DAD"/>
    <w:rsid w:val="004C5DFB"/>
    <w:rsid w:val="004D18C8"/>
    <w:rsid w:val="004D1DC0"/>
    <w:rsid w:val="004D2D11"/>
    <w:rsid w:val="004D2F3B"/>
    <w:rsid w:val="004D5D38"/>
    <w:rsid w:val="004D799F"/>
    <w:rsid w:val="004E1EE9"/>
    <w:rsid w:val="004E303C"/>
    <w:rsid w:val="004E376F"/>
    <w:rsid w:val="004F1FC0"/>
    <w:rsid w:val="004F2ED3"/>
    <w:rsid w:val="004F2FCC"/>
    <w:rsid w:val="004F4CC0"/>
    <w:rsid w:val="00514A83"/>
    <w:rsid w:val="005157F3"/>
    <w:rsid w:val="0051683F"/>
    <w:rsid w:val="00524ABB"/>
    <w:rsid w:val="0052742E"/>
    <w:rsid w:val="00531170"/>
    <w:rsid w:val="00535873"/>
    <w:rsid w:val="00540114"/>
    <w:rsid w:val="0054169B"/>
    <w:rsid w:val="00541F93"/>
    <w:rsid w:val="0054320B"/>
    <w:rsid w:val="00544038"/>
    <w:rsid w:val="00551D20"/>
    <w:rsid w:val="0055304C"/>
    <w:rsid w:val="00553F73"/>
    <w:rsid w:val="0055557C"/>
    <w:rsid w:val="00555781"/>
    <w:rsid w:val="00557CC3"/>
    <w:rsid w:val="0056019C"/>
    <w:rsid w:val="0056435B"/>
    <w:rsid w:val="00564948"/>
    <w:rsid w:val="0056565D"/>
    <w:rsid w:val="00570201"/>
    <w:rsid w:val="00571302"/>
    <w:rsid w:val="005808D4"/>
    <w:rsid w:val="00583948"/>
    <w:rsid w:val="005853E7"/>
    <w:rsid w:val="00585493"/>
    <w:rsid w:val="005862AC"/>
    <w:rsid w:val="005910AE"/>
    <w:rsid w:val="005A1669"/>
    <w:rsid w:val="005B2A93"/>
    <w:rsid w:val="005B2D45"/>
    <w:rsid w:val="005C0DD1"/>
    <w:rsid w:val="005C4E25"/>
    <w:rsid w:val="005C6D01"/>
    <w:rsid w:val="005D1724"/>
    <w:rsid w:val="005D1B87"/>
    <w:rsid w:val="005D2851"/>
    <w:rsid w:val="005D7AA8"/>
    <w:rsid w:val="005E2227"/>
    <w:rsid w:val="005E3646"/>
    <w:rsid w:val="005E3D8A"/>
    <w:rsid w:val="005E4E62"/>
    <w:rsid w:val="005E60C2"/>
    <w:rsid w:val="005E67AA"/>
    <w:rsid w:val="005F0217"/>
    <w:rsid w:val="005F1BF7"/>
    <w:rsid w:val="005F3420"/>
    <w:rsid w:val="005F6CB3"/>
    <w:rsid w:val="005F7688"/>
    <w:rsid w:val="00602980"/>
    <w:rsid w:val="0061054A"/>
    <w:rsid w:val="00611C61"/>
    <w:rsid w:val="0061293F"/>
    <w:rsid w:val="0061739D"/>
    <w:rsid w:val="00622E96"/>
    <w:rsid w:val="00623614"/>
    <w:rsid w:val="00623C1A"/>
    <w:rsid w:val="00624E41"/>
    <w:rsid w:val="0063018A"/>
    <w:rsid w:val="006347E0"/>
    <w:rsid w:val="00637EFD"/>
    <w:rsid w:val="00641FF8"/>
    <w:rsid w:val="00642C03"/>
    <w:rsid w:val="00644198"/>
    <w:rsid w:val="006519BC"/>
    <w:rsid w:val="00651FF9"/>
    <w:rsid w:val="00652FE6"/>
    <w:rsid w:val="00661DA9"/>
    <w:rsid w:val="00662B3A"/>
    <w:rsid w:val="00667B25"/>
    <w:rsid w:val="00675C8B"/>
    <w:rsid w:val="006873C2"/>
    <w:rsid w:val="0069167F"/>
    <w:rsid w:val="0069179A"/>
    <w:rsid w:val="006A746B"/>
    <w:rsid w:val="006A7B70"/>
    <w:rsid w:val="006B1718"/>
    <w:rsid w:val="006B2E7F"/>
    <w:rsid w:val="006B3CDB"/>
    <w:rsid w:val="006B4B0C"/>
    <w:rsid w:val="006D18D5"/>
    <w:rsid w:val="006D3D7A"/>
    <w:rsid w:val="006D617F"/>
    <w:rsid w:val="006D791F"/>
    <w:rsid w:val="006E1FA6"/>
    <w:rsid w:val="006E6701"/>
    <w:rsid w:val="006F12F7"/>
    <w:rsid w:val="006F3738"/>
    <w:rsid w:val="006F72F8"/>
    <w:rsid w:val="007017A3"/>
    <w:rsid w:val="0070271F"/>
    <w:rsid w:val="007059CB"/>
    <w:rsid w:val="00706939"/>
    <w:rsid w:val="00710087"/>
    <w:rsid w:val="00710126"/>
    <w:rsid w:val="0071061E"/>
    <w:rsid w:val="0071093C"/>
    <w:rsid w:val="00710F9A"/>
    <w:rsid w:val="0071105B"/>
    <w:rsid w:val="007112AD"/>
    <w:rsid w:val="007117EB"/>
    <w:rsid w:val="0071220C"/>
    <w:rsid w:val="00713068"/>
    <w:rsid w:val="0071385E"/>
    <w:rsid w:val="0072109F"/>
    <w:rsid w:val="00721127"/>
    <w:rsid w:val="007220DE"/>
    <w:rsid w:val="0072244D"/>
    <w:rsid w:val="00722722"/>
    <w:rsid w:val="00731828"/>
    <w:rsid w:val="007319E7"/>
    <w:rsid w:val="0073434A"/>
    <w:rsid w:val="00735029"/>
    <w:rsid w:val="0073672E"/>
    <w:rsid w:val="00736803"/>
    <w:rsid w:val="00737C57"/>
    <w:rsid w:val="007405AA"/>
    <w:rsid w:val="00740EA6"/>
    <w:rsid w:val="00746957"/>
    <w:rsid w:val="00752BD9"/>
    <w:rsid w:val="007547F8"/>
    <w:rsid w:val="00756F20"/>
    <w:rsid w:val="007608A8"/>
    <w:rsid w:val="00763DD0"/>
    <w:rsid w:val="00771C5D"/>
    <w:rsid w:val="00777285"/>
    <w:rsid w:val="007807E7"/>
    <w:rsid w:val="007852E9"/>
    <w:rsid w:val="0078737B"/>
    <w:rsid w:val="00791111"/>
    <w:rsid w:val="0079114E"/>
    <w:rsid w:val="00791377"/>
    <w:rsid w:val="00794603"/>
    <w:rsid w:val="00796AE5"/>
    <w:rsid w:val="007A3E94"/>
    <w:rsid w:val="007A3EF6"/>
    <w:rsid w:val="007A50BA"/>
    <w:rsid w:val="007A5580"/>
    <w:rsid w:val="007A5728"/>
    <w:rsid w:val="007A6E9C"/>
    <w:rsid w:val="007A71E6"/>
    <w:rsid w:val="007A7751"/>
    <w:rsid w:val="007B0DF0"/>
    <w:rsid w:val="007B3AE1"/>
    <w:rsid w:val="007C0680"/>
    <w:rsid w:val="007C137C"/>
    <w:rsid w:val="007C37DC"/>
    <w:rsid w:val="007C5F0C"/>
    <w:rsid w:val="007C7151"/>
    <w:rsid w:val="007D004E"/>
    <w:rsid w:val="007E7808"/>
    <w:rsid w:val="007F117C"/>
    <w:rsid w:val="007F1EC9"/>
    <w:rsid w:val="007F58AC"/>
    <w:rsid w:val="007F5F71"/>
    <w:rsid w:val="007F7964"/>
    <w:rsid w:val="008117EF"/>
    <w:rsid w:val="0081386C"/>
    <w:rsid w:val="0081521D"/>
    <w:rsid w:val="0081761E"/>
    <w:rsid w:val="008209EB"/>
    <w:rsid w:val="00820ECB"/>
    <w:rsid w:val="00823A7A"/>
    <w:rsid w:val="00823BD6"/>
    <w:rsid w:val="00825FFA"/>
    <w:rsid w:val="00826599"/>
    <w:rsid w:val="008276C5"/>
    <w:rsid w:val="00830649"/>
    <w:rsid w:val="0083114B"/>
    <w:rsid w:val="00831328"/>
    <w:rsid w:val="00831DBA"/>
    <w:rsid w:val="00837021"/>
    <w:rsid w:val="0084079C"/>
    <w:rsid w:val="008417C8"/>
    <w:rsid w:val="008467B7"/>
    <w:rsid w:val="0084740F"/>
    <w:rsid w:val="008500CD"/>
    <w:rsid w:val="00851243"/>
    <w:rsid w:val="00852F48"/>
    <w:rsid w:val="00854560"/>
    <w:rsid w:val="008565FE"/>
    <w:rsid w:val="00860BA2"/>
    <w:rsid w:val="008630F0"/>
    <w:rsid w:val="00871019"/>
    <w:rsid w:val="008718BB"/>
    <w:rsid w:val="0087286B"/>
    <w:rsid w:val="00873B06"/>
    <w:rsid w:val="0087416A"/>
    <w:rsid w:val="00877FDE"/>
    <w:rsid w:val="00880729"/>
    <w:rsid w:val="008810A6"/>
    <w:rsid w:val="00887CEC"/>
    <w:rsid w:val="0089057B"/>
    <w:rsid w:val="008905EF"/>
    <w:rsid w:val="008906A0"/>
    <w:rsid w:val="008920E3"/>
    <w:rsid w:val="008963AB"/>
    <w:rsid w:val="0089728E"/>
    <w:rsid w:val="008A49F5"/>
    <w:rsid w:val="008A4D22"/>
    <w:rsid w:val="008A503D"/>
    <w:rsid w:val="008B1B9C"/>
    <w:rsid w:val="008C5CEC"/>
    <w:rsid w:val="008C7581"/>
    <w:rsid w:val="008D494F"/>
    <w:rsid w:val="008D52E7"/>
    <w:rsid w:val="008D79E0"/>
    <w:rsid w:val="008E0024"/>
    <w:rsid w:val="008E3E98"/>
    <w:rsid w:val="008E5B9E"/>
    <w:rsid w:val="008F1151"/>
    <w:rsid w:val="008F7D5C"/>
    <w:rsid w:val="009022F5"/>
    <w:rsid w:val="00904A18"/>
    <w:rsid w:val="00905D78"/>
    <w:rsid w:val="00910040"/>
    <w:rsid w:val="009112D7"/>
    <w:rsid w:val="009143D6"/>
    <w:rsid w:val="00927D44"/>
    <w:rsid w:val="009442E9"/>
    <w:rsid w:val="009448C7"/>
    <w:rsid w:val="00945AE5"/>
    <w:rsid w:val="00946AE2"/>
    <w:rsid w:val="00947976"/>
    <w:rsid w:val="009503CE"/>
    <w:rsid w:val="00950DE0"/>
    <w:rsid w:val="009518B4"/>
    <w:rsid w:val="00952FF5"/>
    <w:rsid w:val="00960351"/>
    <w:rsid w:val="00960F5A"/>
    <w:rsid w:val="009638CB"/>
    <w:rsid w:val="009653A5"/>
    <w:rsid w:val="009670A0"/>
    <w:rsid w:val="00970986"/>
    <w:rsid w:val="009731E3"/>
    <w:rsid w:val="00977651"/>
    <w:rsid w:val="009818D4"/>
    <w:rsid w:val="0098219F"/>
    <w:rsid w:val="00985799"/>
    <w:rsid w:val="00985AAE"/>
    <w:rsid w:val="00985C70"/>
    <w:rsid w:val="00987A9E"/>
    <w:rsid w:val="009918F9"/>
    <w:rsid w:val="00991E4B"/>
    <w:rsid w:val="00993669"/>
    <w:rsid w:val="00994066"/>
    <w:rsid w:val="009948C4"/>
    <w:rsid w:val="009A2066"/>
    <w:rsid w:val="009A231A"/>
    <w:rsid w:val="009B18C3"/>
    <w:rsid w:val="009B4192"/>
    <w:rsid w:val="009B4911"/>
    <w:rsid w:val="009C1F53"/>
    <w:rsid w:val="009C459F"/>
    <w:rsid w:val="009C51EC"/>
    <w:rsid w:val="009C6643"/>
    <w:rsid w:val="009D0A6E"/>
    <w:rsid w:val="009E0D6E"/>
    <w:rsid w:val="009E52CF"/>
    <w:rsid w:val="009F431B"/>
    <w:rsid w:val="009F4BB1"/>
    <w:rsid w:val="00A0113E"/>
    <w:rsid w:val="00A01630"/>
    <w:rsid w:val="00A041AA"/>
    <w:rsid w:val="00A05CB5"/>
    <w:rsid w:val="00A065A1"/>
    <w:rsid w:val="00A13668"/>
    <w:rsid w:val="00A149E0"/>
    <w:rsid w:val="00A24BDD"/>
    <w:rsid w:val="00A25903"/>
    <w:rsid w:val="00A26A65"/>
    <w:rsid w:val="00A319B3"/>
    <w:rsid w:val="00A33304"/>
    <w:rsid w:val="00A36D8D"/>
    <w:rsid w:val="00A413F0"/>
    <w:rsid w:val="00A468A9"/>
    <w:rsid w:val="00A471F3"/>
    <w:rsid w:val="00A5404F"/>
    <w:rsid w:val="00A54BDF"/>
    <w:rsid w:val="00A555C0"/>
    <w:rsid w:val="00A61466"/>
    <w:rsid w:val="00A62987"/>
    <w:rsid w:val="00A64D75"/>
    <w:rsid w:val="00A66121"/>
    <w:rsid w:val="00A700AA"/>
    <w:rsid w:val="00A71040"/>
    <w:rsid w:val="00A71105"/>
    <w:rsid w:val="00A7544B"/>
    <w:rsid w:val="00A80CC6"/>
    <w:rsid w:val="00A81F91"/>
    <w:rsid w:val="00A82399"/>
    <w:rsid w:val="00A83575"/>
    <w:rsid w:val="00A83B94"/>
    <w:rsid w:val="00A920F5"/>
    <w:rsid w:val="00A95298"/>
    <w:rsid w:val="00A956BC"/>
    <w:rsid w:val="00AA3DAD"/>
    <w:rsid w:val="00AA5C11"/>
    <w:rsid w:val="00AB079D"/>
    <w:rsid w:val="00AB39F3"/>
    <w:rsid w:val="00AB577A"/>
    <w:rsid w:val="00AB618B"/>
    <w:rsid w:val="00AB6A80"/>
    <w:rsid w:val="00AC1C3A"/>
    <w:rsid w:val="00AC3342"/>
    <w:rsid w:val="00AC3E80"/>
    <w:rsid w:val="00AC5039"/>
    <w:rsid w:val="00AD1966"/>
    <w:rsid w:val="00AD37F8"/>
    <w:rsid w:val="00AD44BE"/>
    <w:rsid w:val="00AD6113"/>
    <w:rsid w:val="00AE0A53"/>
    <w:rsid w:val="00AE235D"/>
    <w:rsid w:val="00AF0726"/>
    <w:rsid w:val="00AF08E5"/>
    <w:rsid w:val="00AF2FE1"/>
    <w:rsid w:val="00AF4DFC"/>
    <w:rsid w:val="00AF6831"/>
    <w:rsid w:val="00B025FA"/>
    <w:rsid w:val="00B05D12"/>
    <w:rsid w:val="00B1095D"/>
    <w:rsid w:val="00B15A66"/>
    <w:rsid w:val="00B2023E"/>
    <w:rsid w:val="00B2071F"/>
    <w:rsid w:val="00B22712"/>
    <w:rsid w:val="00B25F11"/>
    <w:rsid w:val="00B304E7"/>
    <w:rsid w:val="00B32D3A"/>
    <w:rsid w:val="00B3371A"/>
    <w:rsid w:val="00B36910"/>
    <w:rsid w:val="00B402C3"/>
    <w:rsid w:val="00B427EB"/>
    <w:rsid w:val="00B43094"/>
    <w:rsid w:val="00B4570A"/>
    <w:rsid w:val="00B45A74"/>
    <w:rsid w:val="00B46943"/>
    <w:rsid w:val="00B47549"/>
    <w:rsid w:val="00B5035D"/>
    <w:rsid w:val="00B567E6"/>
    <w:rsid w:val="00B56E8C"/>
    <w:rsid w:val="00B60233"/>
    <w:rsid w:val="00B6054E"/>
    <w:rsid w:val="00B63F78"/>
    <w:rsid w:val="00B66B42"/>
    <w:rsid w:val="00B71B67"/>
    <w:rsid w:val="00B737BC"/>
    <w:rsid w:val="00B73C58"/>
    <w:rsid w:val="00B749EE"/>
    <w:rsid w:val="00B816EC"/>
    <w:rsid w:val="00B81EFF"/>
    <w:rsid w:val="00B82BE7"/>
    <w:rsid w:val="00B831A3"/>
    <w:rsid w:val="00B83829"/>
    <w:rsid w:val="00B84E4B"/>
    <w:rsid w:val="00B96801"/>
    <w:rsid w:val="00B97757"/>
    <w:rsid w:val="00BA3855"/>
    <w:rsid w:val="00BA5937"/>
    <w:rsid w:val="00BA7E4B"/>
    <w:rsid w:val="00BB00E7"/>
    <w:rsid w:val="00BB75CC"/>
    <w:rsid w:val="00BB7F2A"/>
    <w:rsid w:val="00BC0144"/>
    <w:rsid w:val="00BC3A22"/>
    <w:rsid w:val="00BC5B17"/>
    <w:rsid w:val="00BC7292"/>
    <w:rsid w:val="00BD3B5B"/>
    <w:rsid w:val="00BD6C87"/>
    <w:rsid w:val="00BE1BFB"/>
    <w:rsid w:val="00BE3D3C"/>
    <w:rsid w:val="00BE42EA"/>
    <w:rsid w:val="00BE5B59"/>
    <w:rsid w:val="00BE64D7"/>
    <w:rsid w:val="00BF280A"/>
    <w:rsid w:val="00BF6488"/>
    <w:rsid w:val="00C00D96"/>
    <w:rsid w:val="00C036E2"/>
    <w:rsid w:val="00C03B09"/>
    <w:rsid w:val="00C070BE"/>
    <w:rsid w:val="00C10976"/>
    <w:rsid w:val="00C160F8"/>
    <w:rsid w:val="00C27ED4"/>
    <w:rsid w:val="00C27EE7"/>
    <w:rsid w:val="00C302A7"/>
    <w:rsid w:val="00C37743"/>
    <w:rsid w:val="00C4153C"/>
    <w:rsid w:val="00C45319"/>
    <w:rsid w:val="00C45A7A"/>
    <w:rsid w:val="00C466A5"/>
    <w:rsid w:val="00C51107"/>
    <w:rsid w:val="00C5771B"/>
    <w:rsid w:val="00C616A0"/>
    <w:rsid w:val="00C62B56"/>
    <w:rsid w:val="00C62F53"/>
    <w:rsid w:val="00C675C4"/>
    <w:rsid w:val="00C67941"/>
    <w:rsid w:val="00C71A39"/>
    <w:rsid w:val="00C71F56"/>
    <w:rsid w:val="00C7310E"/>
    <w:rsid w:val="00C73B37"/>
    <w:rsid w:val="00C73E6F"/>
    <w:rsid w:val="00C77033"/>
    <w:rsid w:val="00C81923"/>
    <w:rsid w:val="00C8548D"/>
    <w:rsid w:val="00C8771F"/>
    <w:rsid w:val="00C9100D"/>
    <w:rsid w:val="00C95C2F"/>
    <w:rsid w:val="00C95F48"/>
    <w:rsid w:val="00C96D2D"/>
    <w:rsid w:val="00C97069"/>
    <w:rsid w:val="00C977FA"/>
    <w:rsid w:val="00CA0083"/>
    <w:rsid w:val="00CA43C3"/>
    <w:rsid w:val="00CA4D81"/>
    <w:rsid w:val="00CA74C4"/>
    <w:rsid w:val="00CB126C"/>
    <w:rsid w:val="00CB131A"/>
    <w:rsid w:val="00CB14AC"/>
    <w:rsid w:val="00CB690A"/>
    <w:rsid w:val="00CC1004"/>
    <w:rsid w:val="00CC73BB"/>
    <w:rsid w:val="00CD320F"/>
    <w:rsid w:val="00CD5171"/>
    <w:rsid w:val="00CD790D"/>
    <w:rsid w:val="00CE1AF7"/>
    <w:rsid w:val="00CE2D51"/>
    <w:rsid w:val="00CF1861"/>
    <w:rsid w:val="00CF2721"/>
    <w:rsid w:val="00CF2E28"/>
    <w:rsid w:val="00CF3952"/>
    <w:rsid w:val="00CF4E01"/>
    <w:rsid w:val="00CF4FF8"/>
    <w:rsid w:val="00CF70D6"/>
    <w:rsid w:val="00D00730"/>
    <w:rsid w:val="00D01DE1"/>
    <w:rsid w:val="00D038DF"/>
    <w:rsid w:val="00D04EB1"/>
    <w:rsid w:val="00D10788"/>
    <w:rsid w:val="00D16AB4"/>
    <w:rsid w:val="00D22FFB"/>
    <w:rsid w:val="00D239CF"/>
    <w:rsid w:val="00D24DD7"/>
    <w:rsid w:val="00D251CB"/>
    <w:rsid w:val="00D25206"/>
    <w:rsid w:val="00D276EA"/>
    <w:rsid w:val="00D31BED"/>
    <w:rsid w:val="00D3313D"/>
    <w:rsid w:val="00D34902"/>
    <w:rsid w:val="00D3762D"/>
    <w:rsid w:val="00D40C86"/>
    <w:rsid w:val="00D41ACA"/>
    <w:rsid w:val="00D435B9"/>
    <w:rsid w:val="00D4507E"/>
    <w:rsid w:val="00D47054"/>
    <w:rsid w:val="00D51EF0"/>
    <w:rsid w:val="00D561B1"/>
    <w:rsid w:val="00D62C0C"/>
    <w:rsid w:val="00D64C2D"/>
    <w:rsid w:val="00D66E53"/>
    <w:rsid w:val="00D67492"/>
    <w:rsid w:val="00D679E0"/>
    <w:rsid w:val="00D725C1"/>
    <w:rsid w:val="00D7389A"/>
    <w:rsid w:val="00D73AAA"/>
    <w:rsid w:val="00D75427"/>
    <w:rsid w:val="00D8465E"/>
    <w:rsid w:val="00D8530C"/>
    <w:rsid w:val="00D85A1C"/>
    <w:rsid w:val="00D86B3F"/>
    <w:rsid w:val="00D905F2"/>
    <w:rsid w:val="00D917D5"/>
    <w:rsid w:val="00D922D3"/>
    <w:rsid w:val="00D9301C"/>
    <w:rsid w:val="00DA34BD"/>
    <w:rsid w:val="00DA5C3A"/>
    <w:rsid w:val="00DA6BB3"/>
    <w:rsid w:val="00DA6E5C"/>
    <w:rsid w:val="00DB19F8"/>
    <w:rsid w:val="00DB5F0E"/>
    <w:rsid w:val="00DB6BDC"/>
    <w:rsid w:val="00DB7306"/>
    <w:rsid w:val="00DC1BDB"/>
    <w:rsid w:val="00DC3438"/>
    <w:rsid w:val="00DC6EDB"/>
    <w:rsid w:val="00DC7A1C"/>
    <w:rsid w:val="00DC7AFA"/>
    <w:rsid w:val="00DD32D2"/>
    <w:rsid w:val="00DD61B2"/>
    <w:rsid w:val="00DD70B1"/>
    <w:rsid w:val="00DD763E"/>
    <w:rsid w:val="00DD7A9A"/>
    <w:rsid w:val="00DE1F55"/>
    <w:rsid w:val="00DE278B"/>
    <w:rsid w:val="00DE6713"/>
    <w:rsid w:val="00DF7043"/>
    <w:rsid w:val="00DF7A52"/>
    <w:rsid w:val="00E040A1"/>
    <w:rsid w:val="00E114C3"/>
    <w:rsid w:val="00E13377"/>
    <w:rsid w:val="00E135B1"/>
    <w:rsid w:val="00E20F74"/>
    <w:rsid w:val="00E21740"/>
    <w:rsid w:val="00E227D0"/>
    <w:rsid w:val="00E24F2A"/>
    <w:rsid w:val="00E2527C"/>
    <w:rsid w:val="00E25414"/>
    <w:rsid w:val="00E2572F"/>
    <w:rsid w:val="00E263D4"/>
    <w:rsid w:val="00E26575"/>
    <w:rsid w:val="00E31C58"/>
    <w:rsid w:val="00E32A2C"/>
    <w:rsid w:val="00E360B4"/>
    <w:rsid w:val="00E36C83"/>
    <w:rsid w:val="00E376FC"/>
    <w:rsid w:val="00E418C0"/>
    <w:rsid w:val="00E433D6"/>
    <w:rsid w:val="00E43494"/>
    <w:rsid w:val="00E45290"/>
    <w:rsid w:val="00E60102"/>
    <w:rsid w:val="00E607B8"/>
    <w:rsid w:val="00E63934"/>
    <w:rsid w:val="00E66491"/>
    <w:rsid w:val="00E67A8D"/>
    <w:rsid w:val="00E7681B"/>
    <w:rsid w:val="00E82D7B"/>
    <w:rsid w:val="00E8392C"/>
    <w:rsid w:val="00E85438"/>
    <w:rsid w:val="00E873F3"/>
    <w:rsid w:val="00E93878"/>
    <w:rsid w:val="00E951BE"/>
    <w:rsid w:val="00E97B71"/>
    <w:rsid w:val="00EA158F"/>
    <w:rsid w:val="00EA22EE"/>
    <w:rsid w:val="00EB4F94"/>
    <w:rsid w:val="00EB5294"/>
    <w:rsid w:val="00EC1D9C"/>
    <w:rsid w:val="00EC7FA1"/>
    <w:rsid w:val="00ED0743"/>
    <w:rsid w:val="00ED1F90"/>
    <w:rsid w:val="00ED7502"/>
    <w:rsid w:val="00EE156A"/>
    <w:rsid w:val="00EE15E8"/>
    <w:rsid w:val="00EF0F48"/>
    <w:rsid w:val="00EF2C4B"/>
    <w:rsid w:val="00EF5129"/>
    <w:rsid w:val="00EF7258"/>
    <w:rsid w:val="00F038BE"/>
    <w:rsid w:val="00F03B4D"/>
    <w:rsid w:val="00F04555"/>
    <w:rsid w:val="00F05403"/>
    <w:rsid w:val="00F068AE"/>
    <w:rsid w:val="00F21B21"/>
    <w:rsid w:val="00F239A6"/>
    <w:rsid w:val="00F269A2"/>
    <w:rsid w:val="00F30AAF"/>
    <w:rsid w:val="00F3219C"/>
    <w:rsid w:val="00F408AA"/>
    <w:rsid w:val="00F41DEC"/>
    <w:rsid w:val="00F4651D"/>
    <w:rsid w:val="00F62077"/>
    <w:rsid w:val="00F630C6"/>
    <w:rsid w:val="00F6592D"/>
    <w:rsid w:val="00F66ABD"/>
    <w:rsid w:val="00F67764"/>
    <w:rsid w:val="00F67C3A"/>
    <w:rsid w:val="00F71A5C"/>
    <w:rsid w:val="00F71AC2"/>
    <w:rsid w:val="00F71B72"/>
    <w:rsid w:val="00F729B4"/>
    <w:rsid w:val="00F735E5"/>
    <w:rsid w:val="00F73CDE"/>
    <w:rsid w:val="00F73DBC"/>
    <w:rsid w:val="00F76930"/>
    <w:rsid w:val="00F80D51"/>
    <w:rsid w:val="00F8227B"/>
    <w:rsid w:val="00F83F12"/>
    <w:rsid w:val="00F85B2F"/>
    <w:rsid w:val="00F923DA"/>
    <w:rsid w:val="00F92E9F"/>
    <w:rsid w:val="00F93BF8"/>
    <w:rsid w:val="00F93EC2"/>
    <w:rsid w:val="00F9547F"/>
    <w:rsid w:val="00F962A0"/>
    <w:rsid w:val="00F97429"/>
    <w:rsid w:val="00F97AC4"/>
    <w:rsid w:val="00F97DDA"/>
    <w:rsid w:val="00FA0B1B"/>
    <w:rsid w:val="00FA4058"/>
    <w:rsid w:val="00FA4D3A"/>
    <w:rsid w:val="00FA754B"/>
    <w:rsid w:val="00FB09DA"/>
    <w:rsid w:val="00FB4219"/>
    <w:rsid w:val="00FB49AA"/>
    <w:rsid w:val="00FD0A8C"/>
    <w:rsid w:val="00FD1D93"/>
    <w:rsid w:val="00FD4D8B"/>
    <w:rsid w:val="00FD597D"/>
    <w:rsid w:val="00FD5D35"/>
    <w:rsid w:val="00FE16B9"/>
    <w:rsid w:val="00FE190B"/>
    <w:rsid w:val="00FE2D58"/>
    <w:rsid w:val="00FE5F5B"/>
    <w:rsid w:val="00FE6C49"/>
    <w:rsid w:val="00FF1254"/>
    <w:rsid w:val="00FF2479"/>
    <w:rsid w:val="00FF6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71F"/>
    <w:pPr>
      <w:shd w:val="clear" w:color="auto" w:fill="FFFFFF"/>
      <w:suppressAutoHyphens/>
    </w:pPr>
    <w:rPr>
      <w:rFonts w:ascii="Times New Roman" w:eastAsia="Times New Roman" w:hAnsi="Times New Roman"/>
      <w:sz w:val="24"/>
      <w:szCs w:val="24"/>
    </w:rPr>
  </w:style>
  <w:style w:type="paragraph" w:styleId="1">
    <w:name w:val="heading 1"/>
    <w:basedOn w:val="a"/>
    <w:next w:val="a"/>
    <w:qFormat/>
    <w:rsid w:val="00B2071F"/>
    <w:pPr>
      <w:keepNext/>
      <w:numPr>
        <w:numId w:val="1"/>
      </w:numPr>
      <w:spacing w:after="240"/>
      <w:jc w:val="center"/>
      <w:outlineLvl w:val="0"/>
    </w:pPr>
    <w:rPr>
      <w:sz w:val="30"/>
    </w:rPr>
  </w:style>
  <w:style w:type="paragraph" w:styleId="2">
    <w:name w:val="heading 2"/>
    <w:basedOn w:val="a"/>
    <w:next w:val="a"/>
    <w:qFormat/>
    <w:rsid w:val="00B2071F"/>
    <w:pPr>
      <w:keepNext/>
      <w:numPr>
        <w:ilvl w:val="1"/>
        <w:numId w:val="1"/>
      </w:numPr>
      <w:spacing w:after="240" w:line="360" w:lineRule="exact"/>
      <w:jc w:val="both"/>
      <w:outlineLvl w:val="1"/>
    </w:pPr>
    <w:rPr>
      <w:b/>
      <w:sz w:val="28"/>
    </w:rPr>
  </w:style>
  <w:style w:type="paragraph" w:styleId="3">
    <w:name w:val="heading 3"/>
    <w:basedOn w:val="a"/>
    <w:next w:val="a"/>
    <w:qFormat/>
    <w:rsid w:val="00B2071F"/>
    <w:pPr>
      <w:keepNext/>
      <w:numPr>
        <w:ilvl w:val="2"/>
        <w:numId w:val="1"/>
      </w:numPr>
      <w:spacing w:line="360" w:lineRule="exact"/>
      <w:ind w:firstLine="720"/>
      <w:jc w:val="both"/>
      <w:outlineLvl w:val="2"/>
    </w:pPr>
    <w:rPr>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rsid w:val="00B2071F"/>
    <w:rPr>
      <w:rFonts w:ascii="Times New Roman" w:eastAsia="Times New Roman" w:hAnsi="Times New Roman" w:cs="Times New Roman"/>
      <w:sz w:val="30"/>
      <w:szCs w:val="24"/>
      <w:lang w:eastAsia="ru-RU"/>
    </w:rPr>
  </w:style>
  <w:style w:type="character" w:customStyle="1" w:styleId="20">
    <w:name w:val="Заголовок 2 Знак"/>
    <w:qFormat/>
    <w:rsid w:val="00B2071F"/>
    <w:rPr>
      <w:rFonts w:ascii="Times New Roman" w:eastAsia="Times New Roman" w:hAnsi="Times New Roman"/>
      <w:b/>
      <w:sz w:val="28"/>
      <w:szCs w:val="24"/>
    </w:rPr>
  </w:style>
  <w:style w:type="character" w:customStyle="1" w:styleId="30">
    <w:name w:val="Заголовок 3 Знак"/>
    <w:qFormat/>
    <w:rsid w:val="00B2071F"/>
    <w:rPr>
      <w:rFonts w:ascii="Times New Roman" w:eastAsia="Times New Roman" w:hAnsi="Times New Roman" w:cs="Times New Roman"/>
      <w:color w:val="FF0000"/>
      <w:sz w:val="28"/>
      <w:szCs w:val="28"/>
      <w:lang w:eastAsia="ru-RU"/>
    </w:rPr>
  </w:style>
  <w:style w:type="character" w:customStyle="1" w:styleId="a3">
    <w:name w:val="Основной текст с отступом Знак"/>
    <w:qFormat/>
    <w:rsid w:val="00B2071F"/>
    <w:rPr>
      <w:rFonts w:ascii="Times New Roman" w:eastAsia="Times New Roman" w:hAnsi="Times New Roman" w:cs="Times New Roman"/>
      <w:sz w:val="30"/>
      <w:szCs w:val="24"/>
      <w:lang w:eastAsia="ru-RU"/>
    </w:rPr>
  </w:style>
  <w:style w:type="character" w:customStyle="1" w:styleId="21">
    <w:name w:val="Основной текст с отступом 2 Знак"/>
    <w:qFormat/>
    <w:rsid w:val="00B2071F"/>
    <w:rPr>
      <w:rFonts w:ascii="Times New Roman" w:eastAsia="Times New Roman" w:hAnsi="Times New Roman" w:cs="Times New Roman"/>
      <w:b/>
      <w:bCs/>
      <w:sz w:val="30"/>
      <w:szCs w:val="24"/>
      <w:lang w:eastAsia="ru-RU"/>
    </w:rPr>
  </w:style>
  <w:style w:type="character" w:customStyle="1" w:styleId="a4">
    <w:name w:val="Основной текст Знак"/>
    <w:qFormat/>
    <w:rsid w:val="00B2071F"/>
    <w:rPr>
      <w:rFonts w:ascii="Arial" w:eastAsia="Times New Roman" w:hAnsi="Arial" w:cs="Arial"/>
      <w:b/>
      <w:bCs/>
      <w:i/>
      <w:iCs/>
      <w:color w:val="000000"/>
      <w:sz w:val="28"/>
      <w:szCs w:val="16"/>
      <w:lang w:eastAsia="ru-RU"/>
    </w:rPr>
  </w:style>
  <w:style w:type="character" w:customStyle="1" w:styleId="31">
    <w:name w:val="Основной текст с отступом 3 Знак"/>
    <w:qFormat/>
    <w:rsid w:val="00B2071F"/>
    <w:rPr>
      <w:rFonts w:ascii="Times New Roman" w:eastAsia="Times New Roman" w:hAnsi="Times New Roman" w:cs="Times New Roman"/>
      <w:iCs/>
      <w:sz w:val="20"/>
      <w:szCs w:val="26"/>
      <w:lang w:eastAsia="ru-RU"/>
    </w:rPr>
  </w:style>
  <w:style w:type="character" w:customStyle="1" w:styleId="a5">
    <w:name w:val="Верхний колонтитул Знак"/>
    <w:qFormat/>
    <w:rsid w:val="00B2071F"/>
    <w:rPr>
      <w:rFonts w:ascii="Times New Roman" w:eastAsia="Times New Roman" w:hAnsi="Times New Roman" w:cs="Times New Roman"/>
      <w:sz w:val="24"/>
      <w:szCs w:val="24"/>
      <w:lang w:eastAsia="ru-RU"/>
    </w:rPr>
  </w:style>
  <w:style w:type="character" w:styleId="a6">
    <w:name w:val="page number"/>
    <w:basedOn w:val="a0"/>
    <w:rsid w:val="00B2071F"/>
  </w:style>
  <w:style w:type="character" w:customStyle="1" w:styleId="32">
    <w:name w:val="Основной текст 3 Знак"/>
    <w:qFormat/>
    <w:rsid w:val="00B2071F"/>
    <w:rPr>
      <w:rFonts w:ascii="Arial" w:eastAsia="Times New Roman" w:hAnsi="Arial" w:cs="Arial"/>
      <w:b/>
      <w:bCs/>
      <w:color w:val="000000"/>
      <w:sz w:val="28"/>
      <w:szCs w:val="16"/>
      <w:lang w:eastAsia="ru-RU"/>
    </w:rPr>
  </w:style>
  <w:style w:type="character" w:customStyle="1" w:styleId="22">
    <w:name w:val="Основной текст 2 Знак"/>
    <w:qFormat/>
    <w:rsid w:val="00B2071F"/>
    <w:rPr>
      <w:rFonts w:ascii="Times New Roman" w:eastAsia="Times New Roman" w:hAnsi="Times New Roman" w:cs="Times New Roman"/>
      <w:sz w:val="28"/>
      <w:szCs w:val="24"/>
      <w:lang w:eastAsia="ru-RU"/>
    </w:rPr>
  </w:style>
  <w:style w:type="character" w:customStyle="1" w:styleId="a7">
    <w:name w:val="Название Знак"/>
    <w:qFormat/>
    <w:rsid w:val="00B2071F"/>
    <w:rPr>
      <w:rFonts w:ascii="Times New Roman" w:eastAsia="Times New Roman" w:hAnsi="Times New Roman" w:cs="Times New Roman"/>
      <w:b/>
      <w:bCs/>
      <w:sz w:val="28"/>
      <w:szCs w:val="24"/>
      <w:lang w:eastAsia="ru-RU"/>
    </w:rPr>
  </w:style>
  <w:style w:type="character" w:customStyle="1" w:styleId="a8">
    <w:name w:val="Текст сноски Знак"/>
    <w:qFormat/>
    <w:rsid w:val="00B2071F"/>
    <w:rPr>
      <w:rFonts w:ascii="Times New Roman" w:eastAsia="Times New Roman" w:hAnsi="Times New Roman" w:cs="Times New Roman"/>
      <w:sz w:val="20"/>
      <w:szCs w:val="20"/>
      <w:lang w:eastAsia="ru-RU"/>
    </w:rPr>
  </w:style>
  <w:style w:type="character" w:styleId="a9">
    <w:name w:val="footnote reference"/>
    <w:qFormat/>
    <w:rsid w:val="00B2071F"/>
    <w:rPr>
      <w:position w:val="20"/>
      <w:sz w:val="13"/>
    </w:rPr>
  </w:style>
  <w:style w:type="character" w:customStyle="1" w:styleId="aa">
    <w:name w:val="Нижний колонтитул Знак"/>
    <w:qFormat/>
    <w:rsid w:val="00B2071F"/>
    <w:rPr>
      <w:rFonts w:ascii="Times New Roman" w:eastAsia="Times New Roman" w:hAnsi="Times New Roman"/>
      <w:sz w:val="24"/>
      <w:szCs w:val="24"/>
    </w:rPr>
  </w:style>
  <w:style w:type="character" w:customStyle="1" w:styleId="FontStyle24">
    <w:name w:val="Font Style24"/>
    <w:qFormat/>
    <w:rsid w:val="00B2071F"/>
    <w:rPr>
      <w:rFonts w:ascii="Times New Roman" w:hAnsi="Times New Roman" w:cs="Times New Roman"/>
      <w:sz w:val="26"/>
      <w:szCs w:val="26"/>
    </w:rPr>
  </w:style>
  <w:style w:type="character" w:customStyle="1" w:styleId="ab">
    <w:name w:val="Текст выноски Знак"/>
    <w:qFormat/>
    <w:rsid w:val="00B2071F"/>
    <w:rPr>
      <w:rFonts w:ascii="Tahoma" w:eastAsia="Times New Roman" w:hAnsi="Tahoma" w:cs="Tahoma"/>
      <w:sz w:val="16"/>
      <w:szCs w:val="16"/>
    </w:rPr>
  </w:style>
  <w:style w:type="character" w:customStyle="1" w:styleId="14">
    <w:name w:val="Обычный + 14 Знак"/>
    <w:qFormat/>
    <w:rsid w:val="00B2071F"/>
    <w:rPr>
      <w:rFonts w:ascii="Times New Roman" w:eastAsia="Times New Roman" w:hAnsi="Times New Roman" w:cs="Times New Roman"/>
      <w:sz w:val="28"/>
      <w:szCs w:val="28"/>
      <w:lang w:eastAsia="ru-RU"/>
    </w:rPr>
  </w:style>
  <w:style w:type="character" w:customStyle="1" w:styleId="11">
    <w:name w:val="Знак Знак Знак1"/>
    <w:qFormat/>
    <w:rsid w:val="00B2071F"/>
    <w:rPr>
      <w:sz w:val="28"/>
      <w:szCs w:val="24"/>
    </w:rPr>
  </w:style>
  <w:style w:type="character" w:customStyle="1" w:styleId="ac">
    <w:name w:val="Знак Знак Знак"/>
    <w:qFormat/>
    <w:rsid w:val="00B2071F"/>
    <w:rPr>
      <w:b/>
      <w:bCs/>
      <w:sz w:val="28"/>
      <w:szCs w:val="24"/>
    </w:rPr>
  </w:style>
  <w:style w:type="character" w:customStyle="1" w:styleId="Heading1Char">
    <w:name w:val="Heading 1 Char"/>
    <w:qFormat/>
    <w:rsid w:val="00B2071F"/>
    <w:rPr>
      <w:rFonts w:ascii="Times New Roman" w:hAnsi="Times New Roman" w:cs="Times New Roman"/>
      <w:sz w:val="24"/>
      <w:szCs w:val="24"/>
      <w:lang w:eastAsia="ru-RU"/>
    </w:rPr>
  </w:style>
  <w:style w:type="character" w:customStyle="1" w:styleId="Heading2Char">
    <w:name w:val="Heading 2 Char"/>
    <w:qFormat/>
    <w:rsid w:val="00B2071F"/>
    <w:rPr>
      <w:rFonts w:ascii="Times New Roman" w:hAnsi="Times New Roman" w:cs="Times New Roman"/>
      <w:b/>
      <w:sz w:val="24"/>
      <w:szCs w:val="24"/>
      <w:lang w:eastAsia="ru-RU"/>
    </w:rPr>
  </w:style>
  <w:style w:type="character" w:customStyle="1" w:styleId="Heading3Char">
    <w:name w:val="Heading 3 Char"/>
    <w:qFormat/>
    <w:rsid w:val="00B2071F"/>
    <w:rPr>
      <w:rFonts w:ascii="Times New Roman" w:hAnsi="Times New Roman" w:cs="Times New Roman"/>
      <w:color w:val="FF0000"/>
      <w:sz w:val="28"/>
      <w:szCs w:val="28"/>
      <w:lang w:eastAsia="ru-RU"/>
    </w:rPr>
  </w:style>
  <w:style w:type="character" w:customStyle="1" w:styleId="BodyTextIndentChar">
    <w:name w:val="Body Text Indent Char"/>
    <w:qFormat/>
    <w:rsid w:val="00B2071F"/>
    <w:rPr>
      <w:rFonts w:ascii="Times New Roman" w:hAnsi="Times New Roman" w:cs="Times New Roman"/>
      <w:sz w:val="24"/>
      <w:szCs w:val="24"/>
      <w:lang w:eastAsia="ru-RU"/>
    </w:rPr>
  </w:style>
  <w:style w:type="character" w:customStyle="1" w:styleId="BodyTextIndent2Char">
    <w:name w:val="Body Text Indent 2 Char"/>
    <w:qFormat/>
    <w:rsid w:val="00B2071F"/>
    <w:rPr>
      <w:rFonts w:ascii="Times New Roman" w:hAnsi="Times New Roman" w:cs="Times New Roman"/>
      <w:b/>
      <w:bCs/>
      <w:sz w:val="24"/>
      <w:szCs w:val="24"/>
      <w:lang w:eastAsia="ru-RU"/>
    </w:rPr>
  </w:style>
  <w:style w:type="character" w:customStyle="1" w:styleId="BodyTextChar">
    <w:name w:val="Body Text Char"/>
    <w:qFormat/>
    <w:rsid w:val="00B2071F"/>
    <w:rPr>
      <w:rFonts w:ascii="Arial" w:hAnsi="Arial" w:cs="Arial"/>
      <w:b/>
      <w:bCs/>
      <w:i/>
      <w:iCs/>
      <w:color w:val="000000"/>
      <w:sz w:val="16"/>
      <w:szCs w:val="16"/>
      <w:lang w:eastAsia="ru-RU"/>
    </w:rPr>
  </w:style>
  <w:style w:type="character" w:customStyle="1" w:styleId="BodyTextIndent3Char">
    <w:name w:val="Body Text Indent 3 Char"/>
    <w:qFormat/>
    <w:rsid w:val="00B2071F"/>
    <w:rPr>
      <w:rFonts w:ascii="Times New Roman" w:hAnsi="Times New Roman" w:cs="Times New Roman"/>
      <w:iCs/>
      <w:sz w:val="26"/>
      <w:szCs w:val="26"/>
      <w:lang w:eastAsia="ru-RU"/>
    </w:rPr>
  </w:style>
  <w:style w:type="character" w:customStyle="1" w:styleId="HeaderChar">
    <w:name w:val="Header Char"/>
    <w:qFormat/>
    <w:rsid w:val="00B2071F"/>
    <w:rPr>
      <w:rFonts w:ascii="Times New Roman" w:hAnsi="Times New Roman" w:cs="Times New Roman"/>
      <w:sz w:val="24"/>
      <w:szCs w:val="24"/>
      <w:lang w:eastAsia="ru-RU"/>
    </w:rPr>
  </w:style>
  <w:style w:type="character" w:customStyle="1" w:styleId="BodyText3Char">
    <w:name w:val="Body Text 3 Char"/>
    <w:qFormat/>
    <w:rsid w:val="00B2071F"/>
    <w:rPr>
      <w:rFonts w:ascii="Arial" w:hAnsi="Arial" w:cs="Arial"/>
      <w:b/>
      <w:bCs/>
      <w:color w:val="000000"/>
      <w:sz w:val="16"/>
      <w:szCs w:val="16"/>
      <w:lang w:eastAsia="ru-RU"/>
    </w:rPr>
  </w:style>
  <w:style w:type="character" w:customStyle="1" w:styleId="BodyText2Char">
    <w:name w:val="Body Text 2 Char"/>
    <w:qFormat/>
    <w:rsid w:val="00B2071F"/>
    <w:rPr>
      <w:rFonts w:ascii="Times New Roman" w:hAnsi="Times New Roman" w:cs="Times New Roman"/>
      <w:sz w:val="24"/>
      <w:szCs w:val="24"/>
      <w:lang w:eastAsia="ru-RU"/>
    </w:rPr>
  </w:style>
  <w:style w:type="character" w:customStyle="1" w:styleId="TitleChar">
    <w:name w:val="Title Char"/>
    <w:qFormat/>
    <w:rsid w:val="00B2071F"/>
    <w:rPr>
      <w:rFonts w:ascii="Times New Roman" w:hAnsi="Times New Roman" w:cs="Times New Roman"/>
      <w:b/>
      <w:bCs/>
      <w:sz w:val="24"/>
      <w:szCs w:val="24"/>
      <w:lang w:eastAsia="ru-RU"/>
    </w:rPr>
  </w:style>
  <w:style w:type="character" w:customStyle="1" w:styleId="12">
    <w:name w:val="Знак Знак Знак1"/>
    <w:qFormat/>
    <w:rsid w:val="00B2071F"/>
    <w:rPr>
      <w:rFonts w:cs="Times New Roman"/>
      <w:sz w:val="24"/>
      <w:szCs w:val="24"/>
    </w:rPr>
  </w:style>
  <w:style w:type="character" w:customStyle="1" w:styleId="ad">
    <w:name w:val="Знак Знак Знак"/>
    <w:qFormat/>
    <w:rsid w:val="00B2071F"/>
    <w:rPr>
      <w:rFonts w:cs="Times New Roman"/>
      <w:b/>
      <w:bCs/>
      <w:sz w:val="24"/>
      <w:szCs w:val="24"/>
    </w:rPr>
  </w:style>
  <w:style w:type="character" w:customStyle="1" w:styleId="8">
    <w:name w:val="Знак Знак8"/>
    <w:qFormat/>
    <w:rsid w:val="00B2071F"/>
    <w:rPr>
      <w:b/>
      <w:bCs/>
      <w:sz w:val="30"/>
      <w:szCs w:val="24"/>
      <w:lang w:val="ru-RU" w:eastAsia="ru-RU" w:bidi="ar-SA"/>
    </w:rPr>
  </w:style>
  <w:style w:type="character" w:customStyle="1" w:styleId="FontStyle17">
    <w:name w:val="Font Style17"/>
    <w:qFormat/>
    <w:rsid w:val="00B2071F"/>
    <w:rPr>
      <w:rFonts w:ascii="Times New Roman" w:hAnsi="Times New Roman" w:cs="Times New Roman"/>
      <w:sz w:val="26"/>
      <w:szCs w:val="26"/>
    </w:rPr>
  </w:style>
  <w:style w:type="character" w:styleId="ae">
    <w:name w:val="Hyperlink"/>
    <w:qFormat/>
    <w:rsid w:val="00B2071F"/>
    <w:rPr>
      <w:color w:val="0000FF"/>
      <w:u w:val="single"/>
    </w:rPr>
  </w:style>
  <w:style w:type="character" w:customStyle="1" w:styleId="wmi-callto">
    <w:name w:val="wmi-callto"/>
    <w:basedOn w:val="a0"/>
    <w:qFormat/>
    <w:rsid w:val="00B2071F"/>
  </w:style>
  <w:style w:type="character" w:styleId="af">
    <w:name w:val="annotation reference"/>
    <w:qFormat/>
    <w:rsid w:val="00B2071F"/>
    <w:rPr>
      <w:sz w:val="16"/>
      <w:szCs w:val="16"/>
    </w:rPr>
  </w:style>
  <w:style w:type="character" w:customStyle="1" w:styleId="af0">
    <w:name w:val="Основной текст_"/>
    <w:qFormat/>
    <w:rsid w:val="00B2071F"/>
    <w:rPr>
      <w:rFonts w:ascii="Sylfaen" w:eastAsia="Sylfaen" w:hAnsi="Sylfaen" w:cs="Sylfaen"/>
      <w:sz w:val="27"/>
      <w:szCs w:val="27"/>
      <w:highlight w:val="white"/>
    </w:rPr>
  </w:style>
  <w:style w:type="character" w:customStyle="1" w:styleId="WWCharLFO5LVL1">
    <w:name w:val="WW_CharLFO5LVL1"/>
    <w:qFormat/>
    <w:rsid w:val="00B2071F"/>
    <w:rPr>
      <w:rFonts w:ascii="Arial" w:hAnsi="Arial"/>
    </w:rPr>
  </w:style>
  <w:style w:type="character" w:customStyle="1" w:styleId="WWCharLFO5LVL2">
    <w:name w:val="WW_CharLFO5LVL2"/>
    <w:qFormat/>
    <w:rsid w:val="00B2071F"/>
    <w:rPr>
      <w:rFonts w:ascii="Courier New" w:hAnsi="Courier New" w:cs="Courier New"/>
    </w:rPr>
  </w:style>
  <w:style w:type="character" w:customStyle="1" w:styleId="WWCharLFO5LVL3">
    <w:name w:val="WW_CharLFO5LVL3"/>
    <w:qFormat/>
    <w:rsid w:val="00B2071F"/>
    <w:rPr>
      <w:rFonts w:ascii="Wingdings" w:hAnsi="Wingdings"/>
    </w:rPr>
  </w:style>
  <w:style w:type="character" w:customStyle="1" w:styleId="WWCharLFO5LVL4">
    <w:name w:val="WW_CharLFO5LVL4"/>
    <w:qFormat/>
    <w:rsid w:val="00B2071F"/>
    <w:rPr>
      <w:rFonts w:ascii="Symbol" w:hAnsi="Symbol"/>
    </w:rPr>
  </w:style>
  <w:style w:type="character" w:customStyle="1" w:styleId="WWCharLFO5LVL5">
    <w:name w:val="WW_CharLFO5LVL5"/>
    <w:qFormat/>
    <w:rsid w:val="00B2071F"/>
    <w:rPr>
      <w:rFonts w:ascii="Courier New" w:hAnsi="Courier New" w:cs="Courier New"/>
    </w:rPr>
  </w:style>
  <w:style w:type="character" w:customStyle="1" w:styleId="WWCharLFO5LVL6">
    <w:name w:val="WW_CharLFO5LVL6"/>
    <w:qFormat/>
    <w:rsid w:val="00B2071F"/>
    <w:rPr>
      <w:rFonts w:ascii="Wingdings" w:hAnsi="Wingdings"/>
    </w:rPr>
  </w:style>
  <w:style w:type="character" w:customStyle="1" w:styleId="WWCharLFO5LVL7">
    <w:name w:val="WW_CharLFO5LVL7"/>
    <w:qFormat/>
    <w:rsid w:val="00B2071F"/>
    <w:rPr>
      <w:rFonts w:ascii="Symbol" w:hAnsi="Symbol"/>
    </w:rPr>
  </w:style>
  <w:style w:type="character" w:customStyle="1" w:styleId="WWCharLFO5LVL8">
    <w:name w:val="WW_CharLFO5LVL8"/>
    <w:qFormat/>
    <w:rsid w:val="00B2071F"/>
    <w:rPr>
      <w:rFonts w:ascii="Courier New" w:hAnsi="Courier New" w:cs="Courier New"/>
    </w:rPr>
  </w:style>
  <w:style w:type="character" w:customStyle="1" w:styleId="WWCharLFO5LVL9">
    <w:name w:val="WW_CharLFO5LVL9"/>
    <w:qFormat/>
    <w:rsid w:val="00B2071F"/>
    <w:rPr>
      <w:rFonts w:ascii="Wingdings" w:hAnsi="Wingdings"/>
    </w:rPr>
  </w:style>
  <w:style w:type="character" w:customStyle="1" w:styleId="WWCharLFO6LVL1">
    <w:name w:val="WW_CharLFO6LVL1"/>
    <w:qFormat/>
    <w:rsid w:val="00B2071F"/>
    <w:rPr>
      <w:rFonts w:ascii="Arial" w:hAnsi="Arial"/>
    </w:rPr>
  </w:style>
  <w:style w:type="character" w:customStyle="1" w:styleId="WWCharLFO6LVL2">
    <w:name w:val="WW_CharLFO6LVL2"/>
    <w:qFormat/>
    <w:rsid w:val="00B2071F"/>
    <w:rPr>
      <w:rFonts w:ascii="Courier New" w:hAnsi="Courier New" w:cs="Courier New"/>
    </w:rPr>
  </w:style>
  <w:style w:type="character" w:customStyle="1" w:styleId="WWCharLFO6LVL3">
    <w:name w:val="WW_CharLFO6LVL3"/>
    <w:qFormat/>
    <w:rsid w:val="00B2071F"/>
    <w:rPr>
      <w:rFonts w:ascii="Wingdings" w:hAnsi="Wingdings"/>
    </w:rPr>
  </w:style>
  <w:style w:type="character" w:customStyle="1" w:styleId="WWCharLFO6LVL4">
    <w:name w:val="WW_CharLFO6LVL4"/>
    <w:qFormat/>
    <w:rsid w:val="00B2071F"/>
    <w:rPr>
      <w:rFonts w:ascii="Symbol" w:hAnsi="Symbol"/>
    </w:rPr>
  </w:style>
  <w:style w:type="character" w:customStyle="1" w:styleId="WWCharLFO6LVL5">
    <w:name w:val="WW_CharLFO6LVL5"/>
    <w:qFormat/>
    <w:rsid w:val="00B2071F"/>
    <w:rPr>
      <w:rFonts w:ascii="Courier New" w:hAnsi="Courier New" w:cs="Courier New"/>
    </w:rPr>
  </w:style>
  <w:style w:type="character" w:customStyle="1" w:styleId="WWCharLFO6LVL6">
    <w:name w:val="WW_CharLFO6LVL6"/>
    <w:qFormat/>
    <w:rsid w:val="00B2071F"/>
    <w:rPr>
      <w:rFonts w:ascii="Wingdings" w:hAnsi="Wingdings"/>
    </w:rPr>
  </w:style>
  <w:style w:type="character" w:customStyle="1" w:styleId="WWCharLFO6LVL7">
    <w:name w:val="WW_CharLFO6LVL7"/>
    <w:qFormat/>
    <w:rsid w:val="00B2071F"/>
    <w:rPr>
      <w:rFonts w:ascii="Symbol" w:hAnsi="Symbol"/>
    </w:rPr>
  </w:style>
  <w:style w:type="character" w:customStyle="1" w:styleId="WWCharLFO6LVL8">
    <w:name w:val="WW_CharLFO6LVL8"/>
    <w:qFormat/>
    <w:rsid w:val="00B2071F"/>
    <w:rPr>
      <w:rFonts w:ascii="Courier New" w:hAnsi="Courier New" w:cs="Courier New"/>
    </w:rPr>
  </w:style>
  <w:style w:type="character" w:customStyle="1" w:styleId="WWCharLFO6LVL9">
    <w:name w:val="WW_CharLFO6LVL9"/>
    <w:qFormat/>
    <w:rsid w:val="00B2071F"/>
    <w:rPr>
      <w:rFonts w:ascii="Wingdings" w:hAnsi="Wingdings"/>
    </w:rPr>
  </w:style>
  <w:style w:type="character" w:customStyle="1" w:styleId="WWCharLFO7LVL1">
    <w:name w:val="WW_CharLFO7LVL1"/>
    <w:qFormat/>
    <w:rsid w:val="00B2071F"/>
    <w:rPr>
      <w:rFonts w:ascii="Arial" w:hAnsi="Arial"/>
    </w:rPr>
  </w:style>
  <w:style w:type="character" w:customStyle="1" w:styleId="WWCharLFO7LVL2">
    <w:name w:val="WW_CharLFO7LVL2"/>
    <w:qFormat/>
    <w:rsid w:val="00B2071F"/>
    <w:rPr>
      <w:rFonts w:ascii="Courier New" w:hAnsi="Courier New" w:cs="Courier New"/>
    </w:rPr>
  </w:style>
  <w:style w:type="character" w:customStyle="1" w:styleId="WWCharLFO7LVL3">
    <w:name w:val="WW_CharLFO7LVL3"/>
    <w:qFormat/>
    <w:rsid w:val="00B2071F"/>
    <w:rPr>
      <w:rFonts w:ascii="Wingdings" w:hAnsi="Wingdings"/>
    </w:rPr>
  </w:style>
  <w:style w:type="character" w:customStyle="1" w:styleId="WWCharLFO7LVL4">
    <w:name w:val="WW_CharLFO7LVL4"/>
    <w:qFormat/>
    <w:rsid w:val="00B2071F"/>
    <w:rPr>
      <w:rFonts w:ascii="Symbol" w:hAnsi="Symbol"/>
    </w:rPr>
  </w:style>
  <w:style w:type="character" w:customStyle="1" w:styleId="WWCharLFO7LVL5">
    <w:name w:val="WW_CharLFO7LVL5"/>
    <w:qFormat/>
    <w:rsid w:val="00B2071F"/>
    <w:rPr>
      <w:rFonts w:ascii="Courier New" w:hAnsi="Courier New" w:cs="Courier New"/>
    </w:rPr>
  </w:style>
  <w:style w:type="character" w:customStyle="1" w:styleId="WWCharLFO7LVL6">
    <w:name w:val="WW_CharLFO7LVL6"/>
    <w:qFormat/>
    <w:rsid w:val="00B2071F"/>
    <w:rPr>
      <w:rFonts w:ascii="Wingdings" w:hAnsi="Wingdings"/>
    </w:rPr>
  </w:style>
  <w:style w:type="character" w:customStyle="1" w:styleId="WWCharLFO7LVL7">
    <w:name w:val="WW_CharLFO7LVL7"/>
    <w:qFormat/>
    <w:rsid w:val="00B2071F"/>
    <w:rPr>
      <w:rFonts w:ascii="Symbol" w:hAnsi="Symbol"/>
    </w:rPr>
  </w:style>
  <w:style w:type="character" w:customStyle="1" w:styleId="WWCharLFO7LVL8">
    <w:name w:val="WW_CharLFO7LVL8"/>
    <w:qFormat/>
    <w:rsid w:val="00B2071F"/>
    <w:rPr>
      <w:rFonts w:ascii="Courier New" w:hAnsi="Courier New" w:cs="Courier New"/>
    </w:rPr>
  </w:style>
  <w:style w:type="character" w:customStyle="1" w:styleId="WWCharLFO7LVL9">
    <w:name w:val="WW_CharLFO7LVL9"/>
    <w:qFormat/>
    <w:rsid w:val="00B2071F"/>
    <w:rPr>
      <w:rFonts w:ascii="Wingdings" w:hAnsi="Wingdings"/>
    </w:rPr>
  </w:style>
  <w:style w:type="character" w:customStyle="1" w:styleId="af1">
    <w:name w:val="Символ сноски"/>
    <w:qFormat/>
    <w:rsid w:val="00B2071F"/>
  </w:style>
  <w:style w:type="character" w:customStyle="1" w:styleId="af2">
    <w:name w:val="Символ нумерации"/>
    <w:qFormat/>
    <w:rsid w:val="00B2071F"/>
    <w:rPr>
      <w:rFonts w:ascii="Arial" w:hAnsi="Arial"/>
      <w:b/>
      <w:bCs/>
      <w:sz w:val="26"/>
      <w:szCs w:val="26"/>
    </w:rPr>
  </w:style>
  <w:style w:type="paragraph" w:customStyle="1" w:styleId="af3">
    <w:name w:val="Заголовок"/>
    <w:basedOn w:val="a"/>
    <w:next w:val="af4"/>
    <w:qFormat/>
    <w:rsid w:val="00B2071F"/>
    <w:pPr>
      <w:keepNext/>
      <w:spacing w:before="240" w:after="120"/>
    </w:pPr>
    <w:rPr>
      <w:rFonts w:ascii="Liberation Sans" w:eastAsia="MS Mincho" w:hAnsi="Liberation Sans" w:cs="Tahoma"/>
      <w:sz w:val="28"/>
      <w:szCs w:val="28"/>
    </w:rPr>
  </w:style>
  <w:style w:type="paragraph" w:styleId="af4">
    <w:name w:val="Body Text"/>
    <w:basedOn w:val="a"/>
    <w:rsid w:val="00B2071F"/>
    <w:pPr>
      <w:jc w:val="center"/>
    </w:pPr>
    <w:rPr>
      <w:rFonts w:ascii="Arial" w:hAnsi="Arial" w:cs="Arial"/>
      <w:b/>
      <w:bCs/>
      <w:i/>
      <w:iCs/>
      <w:color w:val="000000"/>
      <w:sz w:val="28"/>
      <w:szCs w:val="16"/>
    </w:rPr>
  </w:style>
  <w:style w:type="paragraph" w:styleId="af5">
    <w:name w:val="Body Text Indent"/>
    <w:basedOn w:val="a"/>
    <w:rsid w:val="00B2071F"/>
    <w:pPr>
      <w:ind w:firstLine="720"/>
      <w:jc w:val="both"/>
    </w:pPr>
    <w:rPr>
      <w:sz w:val="30"/>
    </w:rPr>
  </w:style>
  <w:style w:type="paragraph" w:styleId="23">
    <w:name w:val="Body Text Indent 2"/>
    <w:basedOn w:val="a"/>
    <w:qFormat/>
    <w:rsid w:val="00B2071F"/>
    <w:pPr>
      <w:ind w:firstLine="720"/>
      <w:jc w:val="both"/>
    </w:pPr>
    <w:rPr>
      <w:b/>
      <w:bCs/>
      <w:sz w:val="30"/>
    </w:rPr>
  </w:style>
  <w:style w:type="paragraph" w:styleId="33">
    <w:name w:val="Body Text Indent 3"/>
    <w:basedOn w:val="a"/>
    <w:qFormat/>
    <w:rsid w:val="00B2071F"/>
    <w:pPr>
      <w:ind w:firstLine="249"/>
      <w:jc w:val="both"/>
    </w:pPr>
    <w:rPr>
      <w:iCs/>
      <w:sz w:val="20"/>
      <w:szCs w:val="26"/>
      <w:highlight w:val="white"/>
    </w:rPr>
  </w:style>
  <w:style w:type="paragraph" w:styleId="af6">
    <w:name w:val="header"/>
    <w:basedOn w:val="a"/>
    <w:rsid w:val="00B2071F"/>
    <w:pPr>
      <w:tabs>
        <w:tab w:val="center" w:pos="4677"/>
        <w:tab w:val="right" w:pos="9355"/>
      </w:tabs>
    </w:pPr>
  </w:style>
  <w:style w:type="paragraph" w:styleId="34">
    <w:name w:val="Body Text 3"/>
    <w:basedOn w:val="a"/>
    <w:qFormat/>
    <w:rsid w:val="00B2071F"/>
    <w:rPr>
      <w:rFonts w:ascii="Arial" w:hAnsi="Arial" w:cs="Arial"/>
      <w:b/>
      <w:bCs/>
      <w:color w:val="000000"/>
      <w:sz w:val="28"/>
      <w:szCs w:val="16"/>
    </w:rPr>
  </w:style>
  <w:style w:type="paragraph" w:customStyle="1" w:styleId="LO-Normal">
    <w:name w:val="LO-Normal"/>
    <w:qFormat/>
    <w:rsid w:val="00B2071F"/>
    <w:pPr>
      <w:shd w:val="clear" w:color="auto" w:fill="FFFFFF"/>
      <w:suppressAutoHyphens/>
      <w:spacing w:line="288" w:lineRule="auto"/>
      <w:ind w:firstLine="567"/>
      <w:jc w:val="both"/>
    </w:pPr>
    <w:rPr>
      <w:rFonts w:ascii="Arial" w:eastAsia="Times New Roman" w:hAnsi="Arial"/>
      <w:sz w:val="22"/>
    </w:rPr>
  </w:style>
  <w:style w:type="paragraph" w:styleId="24">
    <w:name w:val="Body Text 2"/>
    <w:basedOn w:val="a"/>
    <w:qFormat/>
    <w:rsid w:val="00B2071F"/>
    <w:pPr>
      <w:jc w:val="center"/>
    </w:pPr>
    <w:rPr>
      <w:sz w:val="28"/>
    </w:rPr>
  </w:style>
  <w:style w:type="paragraph" w:styleId="af7">
    <w:name w:val="caption"/>
    <w:basedOn w:val="a"/>
    <w:qFormat/>
    <w:rsid w:val="00B2071F"/>
    <w:pPr>
      <w:spacing w:after="240"/>
      <w:jc w:val="center"/>
    </w:pPr>
    <w:rPr>
      <w:b/>
      <w:bCs/>
      <w:sz w:val="28"/>
    </w:rPr>
  </w:style>
  <w:style w:type="paragraph" w:styleId="af8">
    <w:name w:val="Normal (Web)"/>
    <w:aliases w:val="Обычный (Web)"/>
    <w:basedOn w:val="a"/>
    <w:link w:val="af9"/>
    <w:uiPriority w:val="99"/>
    <w:qFormat/>
    <w:rsid w:val="00B2071F"/>
    <w:pPr>
      <w:spacing w:before="100" w:after="100"/>
    </w:pPr>
  </w:style>
  <w:style w:type="paragraph" w:styleId="afa">
    <w:name w:val="footnote text"/>
    <w:basedOn w:val="a"/>
    <w:qFormat/>
    <w:rsid w:val="00B2071F"/>
    <w:rPr>
      <w:sz w:val="20"/>
      <w:szCs w:val="20"/>
    </w:rPr>
  </w:style>
  <w:style w:type="paragraph" w:styleId="afb">
    <w:name w:val="List Paragraph"/>
    <w:basedOn w:val="a"/>
    <w:link w:val="afc"/>
    <w:uiPriority w:val="34"/>
    <w:qFormat/>
    <w:rsid w:val="00B2071F"/>
    <w:pPr>
      <w:ind w:left="708"/>
    </w:pPr>
    <w:rPr>
      <w:rFonts w:eastAsia="Calibri"/>
    </w:rPr>
  </w:style>
  <w:style w:type="paragraph" w:customStyle="1" w:styleId="ConsPlusNormal">
    <w:name w:val="ConsPlusNormal"/>
    <w:qFormat/>
    <w:rsid w:val="00B2071F"/>
    <w:pPr>
      <w:widowControl w:val="0"/>
      <w:shd w:val="clear" w:color="auto" w:fill="FFFFFF"/>
      <w:suppressAutoHyphens/>
      <w:autoSpaceDE w:val="0"/>
      <w:ind w:firstLine="720"/>
    </w:pPr>
    <w:rPr>
      <w:rFonts w:ascii="Arial" w:eastAsia="Times New Roman" w:hAnsi="Arial" w:cs="Arial"/>
    </w:rPr>
  </w:style>
  <w:style w:type="paragraph" w:styleId="afd">
    <w:name w:val="footer"/>
    <w:basedOn w:val="a"/>
    <w:rsid w:val="00B2071F"/>
    <w:pPr>
      <w:tabs>
        <w:tab w:val="center" w:pos="4677"/>
        <w:tab w:val="right" w:pos="9355"/>
      </w:tabs>
    </w:pPr>
  </w:style>
  <w:style w:type="paragraph" w:customStyle="1" w:styleId="5">
    <w:name w:val="Знак5 Знак Знак Знак"/>
    <w:basedOn w:val="a"/>
    <w:qFormat/>
    <w:rsid w:val="00B2071F"/>
    <w:pPr>
      <w:spacing w:after="160" w:line="240" w:lineRule="exact"/>
    </w:pPr>
    <w:rPr>
      <w:rFonts w:ascii="Verdana" w:hAnsi="Verdana"/>
      <w:sz w:val="20"/>
      <w:szCs w:val="20"/>
      <w:lang w:val="en-US" w:eastAsia="en-US"/>
    </w:rPr>
  </w:style>
  <w:style w:type="paragraph" w:styleId="afe">
    <w:name w:val="Balloon Text"/>
    <w:basedOn w:val="a"/>
    <w:qFormat/>
    <w:rsid w:val="00B2071F"/>
    <w:rPr>
      <w:rFonts w:ascii="Tahoma" w:hAnsi="Tahoma" w:cs="Tahoma"/>
      <w:sz w:val="16"/>
      <w:szCs w:val="16"/>
    </w:rPr>
  </w:style>
  <w:style w:type="paragraph" w:customStyle="1" w:styleId="ConsPlusNonformat">
    <w:name w:val="ConsPlusNonformat"/>
    <w:qFormat/>
    <w:rsid w:val="00B2071F"/>
    <w:pPr>
      <w:shd w:val="clear" w:color="auto" w:fill="FFFFFF"/>
      <w:suppressAutoHyphens/>
      <w:autoSpaceDE w:val="0"/>
    </w:pPr>
    <w:rPr>
      <w:rFonts w:ascii="Courier New" w:eastAsia="Times New Roman" w:hAnsi="Courier New" w:cs="Courier New"/>
    </w:rPr>
  </w:style>
  <w:style w:type="paragraph" w:customStyle="1" w:styleId="140">
    <w:name w:val="Обычный + 14"/>
    <w:basedOn w:val="afa"/>
    <w:qFormat/>
    <w:rsid w:val="00B2071F"/>
    <w:pPr>
      <w:jc w:val="both"/>
    </w:pPr>
    <w:rPr>
      <w:sz w:val="28"/>
      <w:szCs w:val="28"/>
    </w:rPr>
  </w:style>
  <w:style w:type="paragraph" w:customStyle="1" w:styleId="141">
    <w:name w:val="Обычный + 14 пт"/>
    <w:basedOn w:val="a"/>
    <w:qFormat/>
    <w:rsid w:val="00B2071F"/>
    <w:pPr>
      <w:ind w:firstLine="720"/>
      <w:jc w:val="both"/>
    </w:pPr>
    <w:rPr>
      <w:sz w:val="28"/>
      <w:szCs w:val="28"/>
    </w:rPr>
  </w:style>
  <w:style w:type="paragraph" w:customStyle="1" w:styleId="13">
    <w:name w:val="Обычный1"/>
    <w:qFormat/>
    <w:rsid w:val="00B2071F"/>
    <w:pPr>
      <w:shd w:val="clear" w:color="auto" w:fill="FFFFFF"/>
      <w:suppressAutoHyphens/>
      <w:spacing w:line="288" w:lineRule="auto"/>
      <w:ind w:firstLine="567"/>
      <w:jc w:val="both"/>
    </w:pPr>
    <w:rPr>
      <w:rFonts w:ascii="Arial" w:hAnsi="Arial"/>
      <w:sz w:val="22"/>
    </w:rPr>
  </w:style>
  <w:style w:type="paragraph" w:customStyle="1" w:styleId="50">
    <w:name w:val="Знак5 Знак Знак Знак"/>
    <w:basedOn w:val="a"/>
    <w:qFormat/>
    <w:rsid w:val="00B2071F"/>
    <w:pPr>
      <w:spacing w:after="160" w:line="240" w:lineRule="exact"/>
    </w:pPr>
    <w:rPr>
      <w:rFonts w:ascii="Verdana" w:eastAsia="Calibri" w:hAnsi="Verdana"/>
      <w:sz w:val="20"/>
      <w:szCs w:val="20"/>
      <w:lang w:val="en-US" w:eastAsia="en-US"/>
    </w:rPr>
  </w:style>
  <w:style w:type="paragraph" w:customStyle="1" w:styleId="Style3">
    <w:name w:val="Style3"/>
    <w:basedOn w:val="a"/>
    <w:qFormat/>
    <w:rsid w:val="00B2071F"/>
    <w:pPr>
      <w:widowControl w:val="0"/>
      <w:autoSpaceDE w:val="0"/>
      <w:spacing w:line="482" w:lineRule="exact"/>
      <w:ind w:firstLine="698"/>
      <w:jc w:val="both"/>
    </w:pPr>
  </w:style>
  <w:style w:type="paragraph" w:customStyle="1" w:styleId="Style14">
    <w:name w:val="Style14"/>
    <w:basedOn w:val="a"/>
    <w:qFormat/>
    <w:rsid w:val="00B2071F"/>
    <w:pPr>
      <w:widowControl w:val="0"/>
      <w:autoSpaceDE w:val="0"/>
      <w:spacing w:line="479" w:lineRule="exact"/>
      <w:ind w:firstLine="533"/>
      <w:jc w:val="both"/>
    </w:pPr>
  </w:style>
  <w:style w:type="paragraph" w:customStyle="1" w:styleId="aff">
    <w:name w:val="Стиль"/>
    <w:basedOn w:val="a"/>
    <w:qFormat/>
    <w:rsid w:val="00B2071F"/>
    <w:pPr>
      <w:spacing w:after="160" w:line="240" w:lineRule="exact"/>
    </w:pPr>
    <w:rPr>
      <w:rFonts w:ascii="Verdana" w:hAnsi="Verdana" w:cs="Verdana"/>
      <w:lang w:val="en-US" w:eastAsia="en-US"/>
    </w:rPr>
  </w:style>
  <w:style w:type="paragraph" w:customStyle="1" w:styleId="ConsPlusTitle">
    <w:name w:val="ConsPlusTitle"/>
    <w:qFormat/>
    <w:rsid w:val="00B2071F"/>
    <w:pPr>
      <w:widowControl w:val="0"/>
      <w:shd w:val="clear" w:color="auto" w:fill="FFFFFF"/>
      <w:suppressAutoHyphens/>
      <w:autoSpaceDE w:val="0"/>
    </w:pPr>
    <w:rPr>
      <w:rFonts w:ascii="Times New Roman" w:eastAsia="Times New Roman" w:hAnsi="Times New Roman"/>
      <w:b/>
      <w:bCs/>
      <w:sz w:val="24"/>
      <w:szCs w:val="24"/>
    </w:rPr>
  </w:style>
  <w:style w:type="paragraph" w:customStyle="1" w:styleId="aff0">
    <w:name w:val="Нормальный"/>
    <w:qFormat/>
    <w:rsid w:val="00B2071F"/>
    <w:pPr>
      <w:widowControl w:val="0"/>
      <w:shd w:val="clear" w:color="auto" w:fill="FFFFFF"/>
      <w:suppressAutoHyphens/>
    </w:pPr>
    <w:rPr>
      <w:rFonts w:ascii="Times New Roman" w:eastAsia="Times New Roman" w:hAnsi="Times New Roman"/>
    </w:rPr>
  </w:style>
  <w:style w:type="paragraph" w:customStyle="1" w:styleId="E">
    <w:name w:val="E"/>
    <w:basedOn w:val="a"/>
    <w:qFormat/>
    <w:rsid w:val="00B2071F"/>
    <w:pPr>
      <w:spacing w:before="100" w:after="100"/>
    </w:pPr>
    <w:rPr>
      <w:rFonts w:ascii="Tahoma" w:hAnsi="Tahoma"/>
      <w:sz w:val="20"/>
      <w:szCs w:val="20"/>
      <w:lang w:val="en-US" w:eastAsia="en-US"/>
    </w:rPr>
  </w:style>
  <w:style w:type="paragraph" w:customStyle="1" w:styleId="aff1">
    <w:name w:val="Знак Знак Знак Знак Знак Знак Знак"/>
    <w:basedOn w:val="a"/>
    <w:qFormat/>
    <w:rsid w:val="00B2071F"/>
    <w:rPr>
      <w:rFonts w:ascii="Verdana" w:hAnsi="Verdana" w:cs="Verdana"/>
      <w:sz w:val="20"/>
      <w:szCs w:val="20"/>
      <w:lang w:val="en-US" w:eastAsia="en-US"/>
    </w:rPr>
  </w:style>
  <w:style w:type="paragraph" w:customStyle="1" w:styleId="15">
    <w:name w:val="Знак Знак Знак Знак1 Знак Знак Знак Знак Знак Знак"/>
    <w:basedOn w:val="a"/>
    <w:qFormat/>
    <w:rsid w:val="00B2071F"/>
    <w:pPr>
      <w:spacing w:before="100" w:after="100"/>
    </w:pPr>
    <w:rPr>
      <w:rFonts w:ascii="Tahoma" w:hAnsi="Tahoma"/>
      <w:sz w:val="20"/>
      <w:szCs w:val="20"/>
      <w:lang w:val="en-US" w:eastAsia="en-US"/>
    </w:rPr>
  </w:style>
  <w:style w:type="paragraph" w:customStyle="1" w:styleId="aff2">
    <w:name w:val="Знак Знак Знак Знак Знак Знак Знак Знак Знак Знак Знак Знак Знак"/>
    <w:basedOn w:val="a"/>
    <w:qFormat/>
    <w:rsid w:val="00B2071F"/>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qFormat/>
    <w:rsid w:val="00B2071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w:basedOn w:val="a"/>
    <w:qFormat/>
    <w:rsid w:val="00B2071F"/>
    <w:rPr>
      <w:rFonts w:ascii="Verdana" w:hAnsi="Verdana" w:cs="Verdana"/>
      <w:sz w:val="20"/>
      <w:szCs w:val="20"/>
      <w:lang w:val="en-US" w:eastAsia="en-US"/>
    </w:rPr>
  </w:style>
  <w:style w:type="paragraph" w:customStyle="1" w:styleId="aff4">
    <w:name w:val="Знак Знак Знак Знак"/>
    <w:basedOn w:val="a"/>
    <w:qFormat/>
    <w:rsid w:val="00B2071F"/>
    <w:pPr>
      <w:spacing w:before="100" w:after="100"/>
    </w:pPr>
    <w:rPr>
      <w:rFonts w:ascii="Tahoma" w:hAnsi="Tahoma"/>
      <w:sz w:val="20"/>
      <w:szCs w:val="20"/>
      <w:lang w:val="en-US" w:eastAsia="en-US"/>
    </w:rPr>
  </w:style>
  <w:style w:type="paragraph" w:styleId="aff5">
    <w:name w:val="annotation text"/>
    <w:basedOn w:val="a"/>
    <w:qFormat/>
    <w:rsid w:val="00B2071F"/>
    <w:rPr>
      <w:sz w:val="20"/>
      <w:szCs w:val="20"/>
    </w:rPr>
  </w:style>
  <w:style w:type="paragraph" w:styleId="aff6">
    <w:name w:val="annotation subject"/>
    <w:basedOn w:val="aff5"/>
    <w:next w:val="aff5"/>
    <w:qFormat/>
    <w:rsid w:val="00B2071F"/>
    <w:rPr>
      <w:b/>
      <w:bCs/>
    </w:rPr>
  </w:style>
  <w:style w:type="paragraph" w:customStyle="1" w:styleId="16">
    <w:name w:val="Основной текст1"/>
    <w:basedOn w:val="a"/>
    <w:qFormat/>
    <w:rsid w:val="00B2071F"/>
    <w:pPr>
      <w:widowControl w:val="0"/>
      <w:spacing w:line="322" w:lineRule="exact"/>
    </w:pPr>
    <w:rPr>
      <w:rFonts w:ascii="Sylfaen" w:eastAsia="Sylfaen" w:hAnsi="Sylfaen" w:cs="Sylfaen"/>
      <w:sz w:val="27"/>
      <w:szCs w:val="27"/>
    </w:rPr>
  </w:style>
  <w:style w:type="paragraph" w:customStyle="1" w:styleId="aff7">
    <w:name w:val="Содержимое врезки"/>
    <w:basedOn w:val="a"/>
    <w:qFormat/>
    <w:rsid w:val="00B2071F"/>
  </w:style>
  <w:style w:type="paragraph" w:customStyle="1" w:styleId="western">
    <w:name w:val="western"/>
    <w:basedOn w:val="a"/>
    <w:rsid w:val="002E4E5F"/>
    <w:pPr>
      <w:suppressAutoHyphens w:val="0"/>
      <w:spacing w:before="100" w:beforeAutospacing="1" w:after="142" w:line="276" w:lineRule="auto"/>
    </w:pPr>
  </w:style>
  <w:style w:type="paragraph" w:customStyle="1" w:styleId="cf7a747987be32b5western">
    <w:name w:val="cf7a747987be32b5western"/>
    <w:basedOn w:val="a"/>
    <w:rsid w:val="00A80CC6"/>
    <w:pPr>
      <w:shd w:val="clear" w:color="auto" w:fill="auto"/>
      <w:suppressAutoHyphens w:val="0"/>
      <w:spacing w:before="100" w:beforeAutospacing="1" w:after="100" w:afterAutospacing="1"/>
    </w:pPr>
  </w:style>
  <w:style w:type="paragraph" w:customStyle="1" w:styleId="Standard">
    <w:name w:val="Standard"/>
    <w:rsid w:val="00354F7F"/>
    <w:pPr>
      <w:suppressAutoHyphens/>
      <w:textAlignment w:val="baseline"/>
    </w:pPr>
    <w:rPr>
      <w:rFonts w:ascii="Liberation Serif" w:eastAsia="SimSun" w:hAnsi="Liberation Serif" w:cs="Mangal"/>
      <w:kern w:val="2"/>
      <w:sz w:val="24"/>
      <w:szCs w:val="24"/>
      <w:lang w:val="en-US" w:eastAsia="zh-CN" w:bidi="hi-IN"/>
    </w:rPr>
  </w:style>
  <w:style w:type="paragraph" w:styleId="aff8">
    <w:name w:val="No Spacing"/>
    <w:aliases w:val="Мой,основа"/>
    <w:link w:val="aff9"/>
    <w:uiPriority w:val="1"/>
    <w:qFormat/>
    <w:rsid w:val="009112D7"/>
    <w:rPr>
      <w:rFonts w:asciiTheme="minorHAnsi" w:eastAsiaTheme="minorHAnsi" w:hAnsiTheme="minorHAnsi" w:cstheme="minorBidi"/>
      <w:sz w:val="22"/>
      <w:szCs w:val="22"/>
      <w:lang w:eastAsia="en-US"/>
    </w:rPr>
  </w:style>
  <w:style w:type="character" w:customStyle="1" w:styleId="aff9">
    <w:name w:val="Без интервала Знак"/>
    <w:aliases w:val="Мой Знак,основа Знак"/>
    <w:link w:val="aff8"/>
    <w:uiPriority w:val="1"/>
    <w:rsid w:val="009112D7"/>
    <w:rPr>
      <w:rFonts w:asciiTheme="minorHAnsi" w:eastAsiaTheme="minorHAnsi" w:hAnsiTheme="minorHAnsi" w:cstheme="minorBidi"/>
      <w:sz w:val="22"/>
      <w:szCs w:val="22"/>
      <w:lang w:eastAsia="en-US"/>
    </w:rPr>
  </w:style>
  <w:style w:type="paragraph" w:customStyle="1" w:styleId="ConsNonformat">
    <w:name w:val="ConsNonformat"/>
    <w:rsid w:val="00570201"/>
    <w:pPr>
      <w:widowControl w:val="0"/>
      <w:autoSpaceDE w:val="0"/>
      <w:autoSpaceDN w:val="0"/>
      <w:adjustRightInd w:val="0"/>
      <w:ind w:right="19772"/>
    </w:pPr>
    <w:rPr>
      <w:rFonts w:ascii="Courier New" w:eastAsia="Times New Roman" w:hAnsi="Courier New" w:cs="Courier New"/>
    </w:rPr>
  </w:style>
  <w:style w:type="paragraph" w:customStyle="1" w:styleId="msobodytextindent2mrcssattr">
    <w:name w:val="msobodytextindent2_mr_css_attr"/>
    <w:basedOn w:val="a"/>
    <w:rsid w:val="00FF2479"/>
    <w:pPr>
      <w:shd w:val="clear" w:color="auto" w:fill="auto"/>
      <w:suppressAutoHyphens w:val="0"/>
      <w:spacing w:before="100" w:beforeAutospacing="1" w:after="100" w:afterAutospacing="1"/>
    </w:pPr>
  </w:style>
  <w:style w:type="paragraph" w:customStyle="1" w:styleId="affa">
    <w:name w:val="Леша"/>
    <w:basedOn w:val="a"/>
    <w:rsid w:val="00A54BDF"/>
    <w:pPr>
      <w:shd w:val="clear" w:color="auto" w:fill="auto"/>
      <w:suppressAutoHyphens w:val="0"/>
      <w:jc w:val="both"/>
    </w:pPr>
    <w:rPr>
      <w:b/>
      <w:sz w:val="28"/>
      <w:szCs w:val="28"/>
    </w:rPr>
  </w:style>
  <w:style w:type="character" w:customStyle="1" w:styleId="afc">
    <w:name w:val="Абзац списка Знак"/>
    <w:basedOn w:val="a0"/>
    <w:link w:val="afb"/>
    <w:uiPriority w:val="34"/>
    <w:rsid w:val="00C160F8"/>
    <w:rPr>
      <w:rFonts w:ascii="Times New Roman" w:hAnsi="Times New Roman"/>
      <w:sz w:val="24"/>
      <w:szCs w:val="24"/>
      <w:shd w:val="clear" w:color="auto" w:fill="FFFFFF"/>
    </w:rPr>
  </w:style>
  <w:style w:type="character" w:customStyle="1" w:styleId="affb">
    <w:name w:val="Цветовое выделение"/>
    <w:rsid w:val="00985AAE"/>
    <w:rPr>
      <w:b/>
      <w:bCs/>
      <w:color w:val="26282F"/>
      <w:sz w:val="26"/>
      <w:szCs w:val="26"/>
    </w:rPr>
  </w:style>
  <w:style w:type="character" w:customStyle="1" w:styleId="3384">
    <w:name w:val="3384"/>
    <w:aliases w:val="bqiaagaaeyqcaaagiaiaaaofdaaaba0maaaaaaaaaaaaaaaaaaaaaaaaaaaaaaaaaaaaaaaaaaaaaaaaaaaaaaaaaaaaaaaaaaaaaaaaaaaaaaaaaaaaaaaaaaaaaaaaaaaaaaaaaaaaaaaaaaaaaaaaaaaaaaaaaaaaaaaaaaaaaaaaaaaaaaaaaaaaaaaaaaaaaaaaaaaaaaaaaaaaaaaaaaaaaaaaaaaaaaaa"/>
    <w:basedOn w:val="a0"/>
    <w:rsid w:val="009B4911"/>
  </w:style>
  <w:style w:type="paragraph" w:customStyle="1" w:styleId="Default">
    <w:name w:val="Default"/>
    <w:rsid w:val="004D799F"/>
    <w:pPr>
      <w:autoSpaceDE w:val="0"/>
      <w:autoSpaceDN w:val="0"/>
      <w:adjustRightInd w:val="0"/>
    </w:pPr>
    <w:rPr>
      <w:rFonts w:ascii="Times New Roman" w:eastAsiaTheme="minorHAnsi" w:hAnsi="Times New Roman"/>
      <w:color w:val="000000"/>
      <w:sz w:val="24"/>
      <w:szCs w:val="24"/>
      <w:lang w:eastAsia="en-US"/>
    </w:rPr>
  </w:style>
  <w:style w:type="character" w:customStyle="1" w:styleId="af9">
    <w:name w:val="Обычный (веб) Знак"/>
    <w:aliases w:val="Обычный (Web) Знак"/>
    <w:link w:val="af8"/>
    <w:uiPriority w:val="99"/>
    <w:locked/>
    <w:rsid w:val="00F67764"/>
    <w:rPr>
      <w:rFonts w:ascii="Times New Roman" w:eastAsia="Times New Roman" w:hAnsi="Times New Roman"/>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152721845">
      <w:bodyDiv w:val="1"/>
      <w:marLeft w:val="0"/>
      <w:marRight w:val="0"/>
      <w:marTop w:val="0"/>
      <w:marBottom w:val="0"/>
      <w:divBdr>
        <w:top w:val="none" w:sz="0" w:space="0" w:color="auto"/>
        <w:left w:val="none" w:sz="0" w:space="0" w:color="auto"/>
        <w:bottom w:val="none" w:sz="0" w:space="0" w:color="auto"/>
        <w:right w:val="none" w:sz="0" w:space="0" w:color="auto"/>
      </w:divBdr>
    </w:div>
    <w:div w:id="171141825">
      <w:bodyDiv w:val="1"/>
      <w:marLeft w:val="0"/>
      <w:marRight w:val="0"/>
      <w:marTop w:val="0"/>
      <w:marBottom w:val="0"/>
      <w:divBdr>
        <w:top w:val="none" w:sz="0" w:space="0" w:color="auto"/>
        <w:left w:val="none" w:sz="0" w:space="0" w:color="auto"/>
        <w:bottom w:val="none" w:sz="0" w:space="0" w:color="auto"/>
        <w:right w:val="none" w:sz="0" w:space="0" w:color="auto"/>
      </w:divBdr>
    </w:div>
    <w:div w:id="232130344">
      <w:bodyDiv w:val="1"/>
      <w:marLeft w:val="0"/>
      <w:marRight w:val="0"/>
      <w:marTop w:val="0"/>
      <w:marBottom w:val="0"/>
      <w:divBdr>
        <w:top w:val="none" w:sz="0" w:space="0" w:color="auto"/>
        <w:left w:val="none" w:sz="0" w:space="0" w:color="auto"/>
        <w:bottom w:val="none" w:sz="0" w:space="0" w:color="auto"/>
        <w:right w:val="none" w:sz="0" w:space="0" w:color="auto"/>
      </w:divBdr>
    </w:div>
    <w:div w:id="257837146">
      <w:bodyDiv w:val="1"/>
      <w:marLeft w:val="0"/>
      <w:marRight w:val="0"/>
      <w:marTop w:val="0"/>
      <w:marBottom w:val="0"/>
      <w:divBdr>
        <w:top w:val="none" w:sz="0" w:space="0" w:color="auto"/>
        <w:left w:val="none" w:sz="0" w:space="0" w:color="auto"/>
        <w:bottom w:val="none" w:sz="0" w:space="0" w:color="auto"/>
        <w:right w:val="none" w:sz="0" w:space="0" w:color="auto"/>
      </w:divBdr>
    </w:div>
    <w:div w:id="344601560">
      <w:bodyDiv w:val="1"/>
      <w:marLeft w:val="0"/>
      <w:marRight w:val="0"/>
      <w:marTop w:val="0"/>
      <w:marBottom w:val="0"/>
      <w:divBdr>
        <w:top w:val="none" w:sz="0" w:space="0" w:color="auto"/>
        <w:left w:val="none" w:sz="0" w:space="0" w:color="auto"/>
        <w:bottom w:val="none" w:sz="0" w:space="0" w:color="auto"/>
        <w:right w:val="none" w:sz="0" w:space="0" w:color="auto"/>
      </w:divBdr>
    </w:div>
    <w:div w:id="346756586">
      <w:bodyDiv w:val="1"/>
      <w:marLeft w:val="0"/>
      <w:marRight w:val="0"/>
      <w:marTop w:val="0"/>
      <w:marBottom w:val="0"/>
      <w:divBdr>
        <w:top w:val="none" w:sz="0" w:space="0" w:color="auto"/>
        <w:left w:val="none" w:sz="0" w:space="0" w:color="auto"/>
        <w:bottom w:val="none" w:sz="0" w:space="0" w:color="auto"/>
        <w:right w:val="none" w:sz="0" w:space="0" w:color="auto"/>
      </w:divBdr>
    </w:div>
    <w:div w:id="366562783">
      <w:bodyDiv w:val="1"/>
      <w:marLeft w:val="0"/>
      <w:marRight w:val="0"/>
      <w:marTop w:val="0"/>
      <w:marBottom w:val="0"/>
      <w:divBdr>
        <w:top w:val="none" w:sz="0" w:space="0" w:color="auto"/>
        <w:left w:val="none" w:sz="0" w:space="0" w:color="auto"/>
        <w:bottom w:val="none" w:sz="0" w:space="0" w:color="auto"/>
        <w:right w:val="none" w:sz="0" w:space="0" w:color="auto"/>
      </w:divBdr>
    </w:div>
    <w:div w:id="433866040">
      <w:bodyDiv w:val="1"/>
      <w:marLeft w:val="0"/>
      <w:marRight w:val="0"/>
      <w:marTop w:val="0"/>
      <w:marBottom w:val="0"/>
      <w:divBdr>
        <w:top w:val="none" w:sz="0" w:space="0" w:color="auto"/>
        <w:left w:val="none" w:sz="0" w:space="0" w:color="auto"/>
        <w:bottom w:val="none" w:sz="0" w:space="0" w:color="auto"/>
        <w:right w:val="none" w:sz="0" w:space="0" w:color="auto"/>
      </w:divBdr>
    </w:div>
    <w:div w:id="533615939">
      <w:bodyDiv w:val="1"/>
      <w:marLeft w:val="0"/>
      <w:marRight w:val="0"/>
      <w:marTop w:val="0"/>
      <w:marBottom w:val="0"/>
      <w:divBdr>
        <w:top w:val="none" w:sz="0" w:space="0" w:color="auto"/>
        <w:left w:val="none" w:sz="0" w:space="0" w:color="auto"/>
        <w:bottom w:val="none" w:sz="0" w:space="0" w:color="auto"/>
        <w:right w:val="none" w:sz="0" w:space="0" w:color="auto"/>
      </w:divBdr>
    </w:div>
    <w:div w:id="608975659">
      <w:bodyDiv w:val="1"/>
      <w:marLeft w:val="0"/>
      <w:marRight w:val="0"/>
      <w:marTop w:val="0"/>
      <w:marBottom w:val="0"/>
      <w:divBdr>
        <w:top w:val="none" w:sz="0" w:space="0" w:color="auto"/>
        <w:left w:val="none" w:sz="0" w:space="0" w:color="auto"/>
        <w:bottom w:val="none" w:sz="0" w:space="0" w:color="auto"/>
        <w:right w:val="none" w:sz="0" w:space="0" w:color="auto"/>
      </w:divBdr>
    </w:div>
    <w:div w:id="810097114">
      <w:bodyDiv w:val="1"/>
      <w:marLeft w:val="0"/>
      <w:marRight w:val="0"/>
      <w:marTop w:val="0"/>
      <w:marBottom w:val="0"/>
      <w:divBdr>
        <w:top w:val="none" w:sz="0" w:space="0" w:color="auto"/>
        <w:left w:val="none" w:sz="0" w:space="0" w:color="auto"/>
        <w:bottom w:val="none" w:sz="0" w:space="0" w:color="auto"/>
        <w:right w:val="none" w:sz="0" w:space="0" w:color="auto"/>
      </w:divBdr>
    </w:div>
    <w:div w:id="1161893318">
      <w:bodyDiv w:val="1"/>
      <w:marLeft w:val="0"/>
      <w:marRight w:val="0"/>
      <w:marTop w:val="0"/>
      <w:marBottom w:val="0"/>
      <w:divBdr>
        <w:top w:val="none" w:sz="0" w:space="0" w:color="auto"/>
        <w:left w:val="none" w:sz="0" w:space="0" w:color="auto"/>
        <w:bottom w:val="none" w:sz="0" w:space="0" w:color="auto"/>
        <w:right w:val="none" w:sz="0" w:space="0" w:color="auto"/>
      </w:divBdr>
    </w:div>
    <w:div w:id="1176000886">
      <w:bodyDiv w:val="1"/>
      <w:marLeft w:val="0"/>
      <w:marRight w:val="0"/>
      <w:marTop w:val="0"/>
      <w:marBottom w:val="0"/>
      <w:divBdr>
        <w:top w:val="none" w:sz="0" w:space="0" w:color="auto"/>
        <w:left w:val="none" w:sz="0" w:space="0" w:color="auto"/>
        <w:bottom w:val="none" w:sz="0" w:space="0" w:color="auto"/>
        <w:right w:val="none" w:sz="0" w:space="0" w:color="auto"/>
      </w:divBdr>
    </w:div>
    <w:div w:id="1233392009">
      <w:bodyDiv w:val="1"/>
      <w:marLeft w:val="0"/>
      <w:marRight w:val="0"/>
      <w:marTop w:val="0"/>
      <w:marBottom w:val="0"/>
      <w:divBdr>
        <w:top w:val="none" w:sz="0" w:space="0" w:color="auto"/>
        <w:left w:val="none" w:sz="0" w:space="0" w:color="auto"/>
        <w:bottom w:val="none" w:sz="0" w:space="0" w:color="auto"/>
        <w:right w:val="none" w:sz="0" w:space="0" w:color="auto"/>
      </w:divBdr>
    </w:div>
    <w:div w:id="1292787464">
      <w:bodyDiv w:val="1"/>
      <w:marLeft w:val="0"/>
      <w:marRight w:val="0"/>
      <w:marTop w:val="0"/>
      <w:marBottom w:val="0"/>
      <w:divBdr>
        <w:top w:val="none" w:sz="0" w:space="0" w:color="auto"/>
        <w:left w:val="none" w:sz="0" w:space="0" w:color="auto"/>
        <w:bottom w:val="none" w:sz="0" w:space="0" w:color="auto"/>
        <w:right w:val="none" w:sz="0" w:space="0" w:color="auto"/>
      </w:divBdr>
    </w:div>
    <w:div w:id="1333100183">
      <w:bodyDiv w:val="1"/>
      <w:marLeft w:val="0"/>
      <w:marRight w:val="0"/>
      <w:marTop w:val="0"/>
      <w:marBottom w:val="0"/>
      <w:divBdr>
        <w:top w:val="none" w:sz="0" w:space="0" w:color="auto"/>
        <w:left w:val="none" w:sz="0" w:space="0" w:color="auto"/>
        <w:bottom w:val="none" w:sz="0" w:space="0" w:color="auto"/>
        <w:right w:val="none" w:sz="0" w:space="0" w:color="auto"/>
      </w:divBdr>
    </w:div>
    <w:div w:id="1367605930">
      <w:bodyDiv w:val="1"/>
      <w:marLeft w:val="0"/>
      <w:marRight w:val="0"/>
      <w:marTop w:val="0"/>
      <w:marBottom w:val="0"/>
      <w:divBdr>
        <w:top w:val="none" w:sz="0" w:space="0" w:color="auto"/>
        <w:left w:val="none" w:sz="0" w:space="0" w:color="auto"/>
        <w:bottom w:val="none" w:sz="0" w:space="0" w:color="auto"/>
        <w:right w:val="none" w:sz="0" w:space="0" w:color="auto"/>
      </w:divBdr>
    </w:div>
    <w:div w:id="1379664181">
      <w:bodyDiv w:val="1"/>
      <w:marLeft w:val="0"/>
      <w:marRight w:val="0"/>
      <w:marTop w:val="0"/>
      <w:marBottom w:val="0"/>
      <w:divBdr>
        <w:top w:val="none" w:sz="0" w:space="0" w:color="auto"/>
        <w:left w:val="none" w:sz="0" w:space="0" w:color="auto"/>
        <w:bottom w:val="none" w:sz="0" w:space="0" w:color="auto"/>
        <w:right w:val="none" w:sz="0" w:space="0" w:color="auto"/>
      </w:divBdr>
    </w:div>
    <w:div w:id="1520973952">
      <w:bodyDiv w:val="1"/>
      <w:marLeft w:val="0"/>
      <w:marRight w:val="0"/>
      <w:marTop w:val="0"/>
      <w:marBottom w:val="0"/>
      <w:divBdr>
        <w:top w:val="none" w:sz="0" w:space="0" w:color="auto"/>
        <w:left w:val="none" w:sz="0" w:space="0" w:color="auto"/>
        <w:bottom w:val="none" w:sz="0" w:space="0" w:color="auto"/>
        <w:right w:val="none" w:sz="0" w:space="0" w:color="auto"/>
      </w:divBdr>
    </w:div>
    <w:div w:id="1626083566">
      <w:bodyDiv w:val="1"/>
      <w:marLeft w:val="0"/>
      <w:marRight w:val="0"/>
      <w:marTop w:val="0"/>
      <w:marBottom w:val="0"/>
      <w:divBdr>
        <w:top w:val="none" w:sz="0" w:space="0" w:color="auto"/>
        <w:left w:val="none" w:sz="0" w:space="0" w:color="auto"/>
        <w:bottom w:val="none" w:sz="0" w:space="0" w:color="auto"/>
        <w:right w:val="none" w:sz="0" w:space="0" w:color="auto"/>
      </w:divBdr>
    </w:div>
    <w:div w:id="1828204799">
      <w:bodyDiv w:val="1"/>
      <w:marLeft w:val="0"/>
      <w:marRight w:val="0"/>
      <w:marTop w:val="0"/>
      <w:marBottom w:val="0"/>
      <w:divBdr>
        <w:top w:val="none" w:sz="0" w:space="0" w:color="auto"/>
        <w:left w:val="none" w:sz="0" w:space="0" w:color="auto"/>
        <w:bottom w:val="none" w:sz="0" w:space="0" w:color="auto"/>
        <w:right w:val="none" w:sz="0" w:space="0" w:color="auto"/>
      </w:divBdr>
    </w:div>
    <w:div w:id="1936669792">
      <w:bodyDiv w:val="1"/>
      <w:marLeft w:val="0"/>
      <w:marRight w:val="0"/>
      <w:marTop w:val="0"/>
      <w:marBottom w:val="0"/>
      <w:divBdr>
        <w:top w:val="none" w:sz="0" w:space="0" w:color="auto"/>
        <w:left w:val="none" w:sz="0" w:space="0" w:color="auto"/>
        <w:bottom w:val="none" w:sz="0" w:space="0" w:color="auto"/>
        <w:right w:val="none" w:sz="0" w:space="0" w:color="auto"/>
      </w:divBdr>
    </w:div>
    <w:div w:id="2083600392">
      <w:bodyDiv w:val="1"/>
      <w:marLeft w:val="0"/>
      <w:marRight w:val="0"/>
      <w:marTop w:val="0"/>
      <w:marBottom w:val="0"/>
      <w:divBdr>
        <w:top w:val="none" w:sz="0" w:space="0" w:color="auto"/>
        <w:left w:val="none" w:sz="0" w:space="0" w:color="auto"/>
        <w:bottom w:val="none" w:sz="0" w:space="0" w:color="auto"/>
        <w:right w:val="none" w:sz="0" w:space="0" w:color="auto"/>
      </w:divBdr>
      <w:divsChild>
        <w:div w:id="1024864114">
          <w:marLeft w:val="0"/>
          <w:marRight w:val="0"/>
          <w:marTop w:val="0"/>
          <w:marBottom w:val="0"/>
          <w:divBdr>
            <w:top w:val="none" w:sz="0" w:space="0" w:color="auto"/>
            <w:left w:val="none" w:sz="0" w:space="0" w:color="auto"/>
            <w:bottom w:val="none" w:sz="0" w:space="0" w:color="auto"/>
            <w:right w:val="none" w:sz="0" w:space="0" w:color="auto"/>
          </w:divBdr>
        </w:div>
        <w:div w:id="1169756117">
          <w:marLeft w:val="0"/>
          <w:marRight w:val="0"/>
          <w:marTop w:val="0"/>
          <w:marBottom w:val="0"/>
          <w:divBdr>
            <w:top w:val="none" w:sz="0" w:space="0" w:color="auto"/>
            <w:left w:val="none" w:sz="0" w:space="0" w:color="auto"/>
            <w:bottom w:val="none" w:sz="0" w:space="0" w:color="auto"/>
            <w:right w:val="none" w:sz="0" w:space="0" w:color="auto"/>
          </w:divBdr>
        </w:div>
      </w:divsChild>
    </w:div>
    <w:div w:id="2136942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21454&amp;backlink=1&amp;&amp;nd=10213823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gov.ru/proxy/ips/?docbody=&amp;prevDoc=102121454&amp;backlink=1&amp;&amp;nd=6022368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prevDoc=102121454&amp;backlink=1&amp;&amp;nd=1024684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gov.ru/proxy/ips/?docbody=&amp;prevDoc=102121454&amp;backlink=1&amp;&amp;nd=102414472" TargetMode="External"/><Relationship Id="rId4" Type="http://schemas.openxmlformats.org/officeDocument/2006/relationships/settings" Target="settings.xml"/><Relationship Id="rId9" Type="http://schemas.openxmlformats.org/officeDocument/2006/relationships/hyperlink" Target="http://pravo.gov.ru/proxy/ips/?docbody=&amp;prevDoc=102121454&amp;backlink=1&amp;&amp;nd=1021600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E078B-7A9A-4959-88C3-B6261563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20</Pages>
  <Words>9905</Words>
  <Characters>56460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
  <LinksUpToDate>false</LinksUpToDate>
  <CharactersWithSpaces>66233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Anatoliy.Safronov</dc:creator>
  <cp:lastModifiedBy>user</cp:lastModifiedBy>
  <cp:revision>165</cp:revision>
  <cp:lastPrinted>2025-05-15T09:59:00Z</cp:lastPrinted>
  <dcterms:created xsi:type="dcterms:W3CDTF">2025-03-13T12:56:00Z</dcterms:created>
  <dcterms:modified xsi:type="dcterms:W3CDTF">2025-05-22T11:40:00Z</dcterms:modified>
  <dc:language>ru-RU</dc:language>
</cp:coreProperties>
</file>