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45" w:rsidRDefault="00F23D45" w:rsidP="002B48E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D45" w:rsidRDefault="00F23D45" w:rsidP="002B48E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D45" w:rsidRDefault="00F23D45" w:rsidP="002B48E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D45" w:rsidRDefault="00F23D45" w:rsidP="002B48E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D45" w:rsidRPr="00F23D45" w:rsidRDefault="00F23D45" w:rsidP="00F23D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ТЕРРИТОРИАЛЬНАЯ ИЗБИРАТЕЛЬНАЯ КОМИССИЯ </w:t>
      </w:r>
    </w:p>
    <w:p w:rsidR="00F23D45" w:rsidRPr="00F23D45" w:rsidRDefault="00F23D45" w:rsidP="00F23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СУОЯРВСКОГО РАЙОНА</w:t>
      </w:r>
    </w:p>
    <w:p w:rsidR="00F23D45" w:rsidRPr="00F23D45" w:rsidRDefault="00F23D45" w:rsidP="00F23D4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23D45" w:rsidRPr="00F23D45" w:rsidRDefault="00F23D45" w:rsidP="00F23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F23D45" w:rsidRPr="00F23D45" w:rsidRDefault="00F23D45" w:rsidP="00F23D4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23D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28 апреля 2025 года  </w:t>
      </w:r>
      <w:r w:rsidRPr="00F23D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              </w:t>
      </w:r>
      <w:r w:rsidRPr="00F23D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F23D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F23D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F23D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№  69/3</w:t>
      </w:r>
      <w:r w:rsidR="00E972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77</w:t>
      </w:r>
      <w:r w:rsidRPr="00F23D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-5  </w:t>
      </w:r>
    </w:p>
    <w:p w:rsidR="00F23D45" w:rsidRPr="00F23D45" w:rsidRDefault="00F23D45" w:rsidP="00F23D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F23D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</w:t>
      </w:r>
      <w:proofErr w:type="gramStart"/>
      <w:r w:rsidRPr="00F23D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.С</w:t>
      </w:r>
      <w:proofErr w:type="gramEnd"/>
      <w:r w:rsidRPr="00F23D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уоярви</w:t>
      </w:r>
      <w:proofErr w:type="spellEnd"/>
    </w:p>
    <w:p w:rsidR="00F23D45" w:rsidRPr="002B48ED" w:rsidRDefault="00F23D45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</w:p>
    <w:p w:rsidR="002B48ED" w:rsidRPr="002B48ED" w:rsidRDefault="002B48ED" w:rsidP="002B48ED">
      <w:pPr>
        <w:suppressLineNumbers/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2B48ED" w:rsidRPr="00F23D45" w:rsidRDefault="002B48ED" w:rsidP="002B48ED">
      <w:pPr>
        <w:suppressLineNumbers/>
        <w:suppressAutoHyphens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поощрениях </w:t>
      </w:r>
    </w:p>
    <w:p w:rsidR="002B48ED" w:rsidRPr="00F23D45" w:rsidRDefault="002B48ED" w:rsidP="002B48ED">
      <w:pPr>
        <w:suppressLineNumbers/>
        <w:suppressAutoHyphens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Территориальной избирательной комиссии </w:t>
      </w:r>
      <w:r w:rsidR="00F23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Суоярвского </w:t>
      </w:r>
      <w:r w:rsidRPr="00F23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</w:p>
    <w:p w:rsidR="002B48ED" w:rsidRPr="00F23D45" w:rsidRDefault="002B48ED" w:rsidP="002B48ED">
      <w:pPr>
        <w:suppressLineNumbers/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3D45" w:rsidRDefault="00F23D45" w:rsidP="00F23D45">
      <w:pPr>
        <w:suppressLineNumbers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48ED" w:rsidRPr="00F23D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электоральной активности населения, повышения правовой и политической культуры избирателей, поощрения граждан, трудовых и ученических коллективов, общественных организаций и объединений за значимый вклад в подготовку и проведение выборов и местных референдумов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Суоярвского муниципального округа</w:t>
      </w:r>
      <w:r w:rsidR="002B48ED" w:rsidRPr="00F23D4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статьей 26 Федерального закона «Об основных гарантиях избирательных прав и права на участие в референдуме граждан Российской Федерации»,</w:t>
      </w:r>
      <w:proofErr w:type="gramEnd"/>
    </w:p>
    <w:p w:rsidR="002B48ED" w:rsidRPr="00F23D45" w:rsidRDefault="002B48ED" w:rsidP="002B48ED">
      <w:pPr>
        <w:suppressLineNumbers/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</w:t>
      </w:r>
      <w:r w:rsidR="00F2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Суоярвского </w:t>
      </w:r>
      <w:r w:rsidRPr="00F23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2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D45" w:rsidRPr="00F23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Pr="00F23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2B48ED" w:rsidRPr="00F23D45" w:rsidRDefault="00F23D45" w:rsidP="00F23D45">
      <w:pPr>
        <w:numPr>
          <w:ilvl w:val="0"/>
          <w:numId w:val="1"/>
        </w:numPr>
        <w:suppressLineNumbers/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="002B48ED" w:rsidRPr="00F2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«О поощрениях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Суоярвского </w:t>
      </w:r>
      <w:r w:rsidR="002B48ED" w:rsidRPr="00F23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согласно Приложению к настоящему решению.</w:t>
      </w:r>
    </w:p>
    <w:p w:rsidR="002B48ED" w:rsidRPr="00F23D45" w:rsidRDefault="002B48ED" w:rsidP="00F23D45">
      <w:pPr>
        <w:numPr>
          <w:ilvl w:val="0"/>
          <w:numId w:val="1"/>
        </w:numPr>
        <w:suppressLineNumbers/>
        <w:tabs>
          <w:tab w:val="left" w:pos="993"/>
        </w:tabs>
        <w:suppressAutoHyphens/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3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2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</w:t>
      </w:r>
      <w:r w:rsidR="00F23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Суоярвского муниципального округа</w:t>
      </w:r>
      <w:r w:rsidRPr="00F2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2B48ED" w:rsidRPr="00F23D45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ED" w:rsidRPr="00F23D45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ED" w:rsidRPr="00F23D45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B48ED" w:rsidRPr="00F23D45" w:rsidRDefault="002B48ED" w:rsidP="00F23D45">
      <w:pPr>
        <w:suppressLineNumber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15"/>
        </w:tabs>
        <w:suppressAutoHyphens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23D45">
        <w:rPr>
          <w:rFonts w:ascii="Times New Roman" w:eastAsia="Calibri" w:hAnsi="Times New Roman" w:cs="Times New Roman"/>
          <w:sz w:val="28"/>
          <w:szCs w:val="28"/>
        </w:rPr>
        <w:t xml:space="preserve">Председатель    </w:t>
      </w:r>
      <w:r w:rsidR="00F23D45" w:rsidRPr="00F23D45">
        <w:rPr>
          <w:rFonts w:ascii="Times New Roman" w:eastAsia="Calibri" w:hAnsi="Times New Roman" w:cs="Times New Roman"/>
          <w:sz w:val="28"/>
          <w:szCs w:val="28"/>
        </w:rPr>
        <w:t>ТИК</w:t>
      </w:r>
      <w:r w:rsidRPr="00F23D4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23D45">
        <w:rPr>
          <w:rFonts w:ascii="Times New Roman" w:eastAsia="Calibri" w:hAnsi="Times New Roman" w:cs="Times New Roman"/>
          <w:sz w:val="28"/>
          <w:szCs w:val="28"/>
        </w:rPr>
        <w:tab/>
      </w:r>
      <w:r w:rsidRPr="00F23D45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 w:rsidRPr="00F23D4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</w:t>
      </w:r>
      <w:r w:rsidR="00F23D45" w:rsidRPr="00F23D45">
        <w:rPr>
          <w:rFonts w:ascii="Times New Roman" w:eastAsia="Calibri" w:hAnsi="Times New Roman" w:cs="Times New Roman"/>
          <w:sz w:val="28"/>
          <w:szCs w:val="28"/>
        </w:rPr>
        <w:tab/>
        <w:t>М.С. Хлопкина</w:t>
      </w:r>
    </w:p>
    <w:p w:rsidR="002B48ED" w:rsidRPr="00F23D45" w:rsidRDefault="002B48ED" w:rsidP="002B48ED">
      <w:pPr>
        <w:suppressLineNumbers/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3D45" w:rsidRPr="00F23D45" w:rsidRDefault="00F23D45" w:rsidP="00F23D45">
      <w:pPr>
        <w:suppressLineNumbers/>
        <w:suppressAutoHyphens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2B48ED" w:rsidRPr="00F23D45" w:rsidRDefault="00F23D45" w:rsidP="00F23D45">
      <w:pPr>
        <w:suppressLineNumbers/>
        <w:suppressAutoHyphens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23D45">
        <w:rPr>
          <w:rFonts w:ascii="Times New Roman" w:eastAsia="Calibri" w:hAnsi="Times New Roman" w:cs="Times New Roman"/>
          <w:sz w:val="28"/>
          <w:szCs w:val="28"/>
        </w:rPr>
        <w:t>Секретарь  ТИК</w:t>
      </w:r>
      <w:r w:rsidR="002B48ED" w:rsidRPr="00F23D45">
        <w:rPr>
          <w:rFonts w:ascii="Times New Roman" w:eastAsia="Calibri" w:hAnsi="Times New Roman" w:cs="Times New Roman"/>
          <w:sz w:val="28"/>
          <w:szCs w:val="28"/>
        </w:rPr>
        <w:tab/>
      </w:r>
      <w:r w:rsidR="002B48ED" w:rsidRPr="00F23D45">
        <w:rPr>
          <w:rFonts w:ascii="Times New Roman" w:eastAsia="Calibri" w:hAnsi="Times New Roman" w:cs="Times New Roman"/>
          <w:sz w:val="28"/>
          <w:szCs w:val="28"/>
        </w:rPr>
        <w:tab/>
      </w:r>
      <w:r w:rsidR="002B48ED" w:rsidRPr="00F23D45">
        <w:rPr>
          <w:rFonts w:ascii="Times New Roman" w:eastAsia="Calibri" w:hAnsi="Times New Roman" w:cs="Times New Roman"/>
          <w:sz w:val="28"/>
          <w:szCs w:val="28"/>
        </w:rPr>
        <w:tab/>
      </w:r>
      <w:r w:rsidR="002B48ED" w:rsidRPr="00F23D45">
        <w:rPr>
          <w:rFonts w:ascii="Times New Roman" w:eastAsia="Calibri" w:hAnsi="Times New Roman" w:cs="Times New Roman"/>
          <w:sz w:val="28"/>
          <w:szCs w:val="28"/>
        </w:rPr>
        <w:tab/>
      </w:r>
      <w:r w:rsidR="002B48ED" w:rsidRPr="00F23D45">
        <w:rPr>
          <w:rFonts w:ascii="Times New Roman" w:eastAsia="Calibri" w:hAnsi="Times New Roman" w:cs="Times New Roman"/>
          <w:sz w:val="28"/>
          <w:szCs w:val="28"/>
        </w:rPr>
        <w:tab/>
      </w:r>
      <w:r w:rsidR="002B48ED" w:rsidRPr="00F23D45">
        <w:rPr>
          <w:rFonts w:ascii="Times New Roman" w:eastAsia="Calibri" w:hAnsi="Times New Roman" w:cs="Times New Roman"/>
          <w:sz w:val="28"/>
          <w:szCs w:val="28"/>
        </w:rPr>
        <w:tab/>
      </w:r>
      <w:r w:rsidR="002B48ED" w:rsidRPr="00F23D45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 w:rsidRPr="00F23D45">
        <w:rPr>
          <w:rFonts w:ascii="Times New Roman" w:eastAsia="Calibri" w:hAnsi="Times New Roman" w:cs="Times New Roman"/>
          <w:sz w:val="28"/>
          <w:szCs w:val="28"/>
        </w:rPr>
        <w:t>С.Ф. Никитина</w:t>
      </w:r>
    </w:p>
    <w:p w:rsidR="002B48ED" w:rsidRPr="00F23D45" w:rsidRDefault="002B48ED" w:rsidP="002B48ED">
      <w:pPr>
        <w:suppressLineNumbers/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8ED">
        <w:rPr>
          <w:rFonts w:ascii="Times New Roman" w:eastAsia="Calibri" w:hAnsi="Times New Roman" w:cs="Times New Roman"/>
          <w:sz w:val="24"/>
          <w:szCs w:val="24"/>
        </w:rPr>
        <w:tab/>
      </w: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8ED" w:rsidRPr="002B48ED" w:rsidRDefault="00F23D45" w:rsidP="00F23D4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Пр</w:t>
      </w:r>
      <w:r w:rsidR="002B48ED" w:rsidRPr="002B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иложение </w:t>
      </w:r>
    </w:p>
    <w:p w:rsidR="002B48ED" w:rsidRPr="00F23D45" w:rsidRDefault="002B48ED" w:rsidP="00F23D45">
      <w:pPr>
        <w:suppressLineNumbers/>
        <w:suppressAutoHyphens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Территориальной избирательной комиссии </w:t>
      </w:r>
    </w:p>
    <w:p w:rsidR="002B48ED" w:rsidRPr="00F23D45" w:rsidRDefault="005D0379" w:rsidP="00F23D45">
      <w:pPr>
        <w:suppressLineNumbers/>
        <w:suppressAutoHyphens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Суоярвского </w:t>
      </w:r>
      <w:r w:rsidR="002B48ED" w:rsidRPr="00F2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от </w:t>
      </w:r>
      <w:r w:rsidR="00E97285">
        <w:rPr>
          <w:rFonts w:ascii="Times New Roman" w:eastAsia="Times New Roman" w:hAnsi="Times New Roman" w:cs="Times New Roman"/>
          <w:sz w:val="24"/>
          <w:szCs w:val="24"/>
          <w:lang w:eastAsia="ru-RU"/>
        </w:rPr>
        <w:t>28.04.25г. № 69/377</w:t>
      </w:r>
      <w:bookmarkStart w:id="0" w:name="_GoBack"/>
      <w:bookmarkEnd w:id="0"/>
      <w:r w:rsidR="002B48ED" w:rsidRPr="00F23D45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bookmark0"/>
      <w:r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Положение</w:t>
      </w:r>
      <w:bookmarkEnd w:id="1"/>
    </w:p>
    <w:p w:rsidR="002B48ED" w:rsidRPr="002B48ED" w:rsidRDefault="002B48ED" w:rsidP="002B48ED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 поощрениях Территориальной избирательной комиссии </w:t>
      </w:r>
      <w:r w:rsidR="005D037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Суоярвского </w:t>
      </w:r>
      <w:r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района</w:t>
      </w:r>
    </w:p>
    <w:p w:rsidR="002B48ED" w:rsidRPr="002B48ED" w:rsidRDefault="002B48ED" w:rsidP="002B48ED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Настоящее Положение о поощрениях Территориальной избирательной комиссии </w:t>
      </w:r>
      <w:r w:rsidR="005D03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Суоярвс</w:t>
      </w:r>
      <w:r w:rsidRPr="002B48ED">
        <w:rPr>
          <w:rFonts w:ascii="Times New Roman" w:eastAsia="Times New Roman" w:hAnsi="Times New Roman" w:cs="Times New Roman"/>
          <w:sz w:val="24"/>
          <w:szCs w:val="28"/>
        </w:rPr>
        <w:t xml:space="preserve">кого района </w:t>
      </w: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регулирует основания и порядок применения Территориальной избирательной комиссией </w:t>
      </w:r>
      <w:r w:rsidR="005D03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Суоярв</w:t>
      </w:r>
      <w:r w:rsidRPr="002B48ED">
        <w:rPr>
          <w:rFonts w:ascii="Times New Roman" w:eastAsia="Times New Roman" w:hAnsi="Times New Roman" w:cs="Times New Roman"/>
          <w:sz w:val="24"/>
          <w:szCs w:val="28"/>
        </w:rPr>
        <w:t>ского района</w:t>
      </w: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(далее - Комиссия) мер поощрений граждан Российской Федерации и организаций за вклад в развитие избирательной системы Российской Федерации, добросовестную работу в системе избирательных комиссий, активное содействие в проведении избирательных кампаний и референдумов.</w:t>
      </w: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8ED" w:rsidRPr="005D0379" w:rsidRDefault="002B48ED" w:rsidP="005D0379">
      <w:pPr>
        <w:pStyle w:val="1"/>
        <w:numPr>
          <w:ilvl w:val="0"/>
          <w:numId w:val="10"/>
        </w:numPr>
        <w:suppressLineNumbers/>
        <w:spacing w:after="0" w:line="240" w:lineRule="atLeast"/>
        <w:rPr>
          <w:rFonts w:cs="Times New Roman"/>
          <w:sz w:val="24"/>
          <w:szCs w:val="24"/>
        </w:rPr>
      </w:pPr>
      <w:bookmarkStart w:id="2" w:name="bookmark1"/>
      <w:r w:rsidRPr="005D0379">
        <w:rPr>
          <w:rFonts w:cs="Times New Roman"/>
          <w:sz w:val="24"/>
          <w:szCs w:val="24"/>
          <w:lang w:eastAsia="ru-RU" w:bidi="ru-RU"/>
        </w:rPr>
        <w:t>Виды поощрений</w:t>
      </w:r>
      <w:bookmarkEnd w:id="2"/>
    </w:p>
    <w:p w:rsidR="002B48ED" w:rsidRPr="002B48ED" w:rsidRDefault="002B48ED" w:rsidP="002B48ED">
      <w:pPr>
        <w:suppressLineNumbers/>
        <w:tabs>
          <w:tab w:val="left" w:pos="993"/>
        </w:tabs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качестве поощрений Комиссией учреждаются следующие виды поощрений:</w:t>
      </w:r>
    </w:p>
    <w:p w:rsidR="002B48ED" w:rsidRPr="002B48ED" w:rsidRDefault="002B48ED" w:rsidP="002B48ED">
      <w:pPr>
        <w:suppressLineNumbers/>
        <w:tabs>
          <w:tab w:val="left" w:pos="993"/>
          <w:tab w:val="left" w:pos="1134"/>
        </w:tabs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1.1.</w:t>
      </w: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награждение Почетной грамотой Территориальной избирательной комиссии </w:t>
      </w:r>
      <w:r w:rsidR="005D03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Суоярв</w:t>
      </w:r>
      <w:r w:rsidRPr="002B48ED">
        <w:rPr>
          <w:rFonts w:ascii="Times New Roman" w:eastAsia="Times New Roman" w:hAnsi="Times New Roman" w:cs="Times New Roman"/>
          <w:sz w:val="24"/>
          <w:szCs w:val="28"/>
        </w:rPr>
        <w:t xml:space="preserve">ского района </w:t>
      </w: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(далее - Почетная грамота);</w:t>
      </w:r>
    </w:p>
    <w:p w:rsidR="002B48ED" w:rsidRPr="002B48ED" w:rsidRDefault="002B48ED" w:rsidP="002B48ED">
      <w:pPr>
        <w:suppressLineNumbers/>
        <w:tabs>
          <w:tab w:val="left" w:pos="993"/>
          <w:tab w:val="left" w:pos="1134"/>
        </w:tabs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1.2.</w:t>
      </w: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объявление Благодарности Территориальной избирательной комиссии </w:t>
      </w:r>
      <w:r w:rsidR="005D03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Суоярв</w:t>
      </w:r>
      <w:r w:rsidRPr="002B48ED">
        <w:rPr>
          <w:rFonts w:ascii="Times New Roman" w:eastAsia="Times New Roman" w:hAnsi="Times New Roman" w:cs="Times New Roman"/>
          <w:sz w:val="24"/>
          <w:szCs w:val="28"/>
        </w:rPr>
        <w:t xml:space="preserve">ского района </w:t>
      </w: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(далее - Благодарность);</w:t>
      </w:r>
    </w:p>
    <w:p w:rsidR="002B48ED" w:rsidRPr="002B48ED" w:rsidRDefault="002B48ED" w:rsidP="002B48ED">
      <w:pPr>
        <w:suppressLineNumbers/>
        <w:tabs>
          <w:tab w:val="left" w:pos="949"/>
          <w:tab w:val="left" w:pos="993"/>
          <w:tab w:val="left" w:pos="1134"/>
        </w:tabs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1.3.</w:t>
      </w: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поощрение Благодарственным письмом Территориальной избирательной комиссии </w:t>
      </w:r>
      <w:r w:rsidR="005D03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Суоярв</w:t>
      </w:r>
      <w:r w:rsidRPr="002B48ED">
        <w:rPr>
          <w:rFonts w:ascii="Times New Roman" w:eastAsia="Times New Roman" w:hAnsi="Times New Roman" w:cs="Times New Roman"/>
          <w:sz w:val="24"/>
          <w:szCs w:val="28"/>
        </w:rPr>
        <w:t xml:space="preserve">ского района </w:t>
      </w: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(далее - Благодарственное письмо).</w:t>
      </w:r>
    </w:p>
    <w:p w:rsidR="002B48ED" w:rsidRPr="002B48ED" w:rsidRDefault="002B48ED" w:rsidP="005D0379">
      <w:pPr>
        <w:suppressLineNumbers/>
        <w:tabs>
          <w:tab w:val="left" w:pos="0"/>
        </w:tabs>
        <w:suppressAutoHyphens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48ED" w:rsidRPr="002B48ED" w:rsidRDefault="005D0379" w:rsidP="005D0379">
      <w:pPr>
        <w:suppressLineNumbers/>
        <w:suppressAutoHyphens/>
        <w:spacing w:after="0" w:line="240" w:lineRule="atLeast"/>
        <w:ind w:left="4046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bookmark2"/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</w:t>
      </w:r>
      <w:r w:rsidR="002B48ED"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Почетная грамота</w:t>
      </w:r>
      <w:bookmarkEnd w:id="3"/>
    </w:p>
    <w:p w:rsidR="002B48ED" w:rsidRPr="002B48ED" w:rsidRDefault="002B48ED" w:rsidP="005D0379">
      <w:pPr>
        <w:numPr>
          <w:ilvl w:val="1"/>
          <w:numId w:val="1"/>
        </w:numPr>
        <w:suppressLineNumbers/>
        <w:tabs>
          <w:tab w:val="left" w:pos="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Почетная грамота является формой поощрения Комиссии.</w:t>
      </w:r>
    </w:p>
    <w:p w:rsidR="002B48ED" w:rsidRPr="002B48ED" w:rsidRDefault="002B48ED" w:rsidP="005D0379">
      <w:pPr>
        <w:numPr>
          <w:ilvl w:val="1"/>
          <w:numId w:val="1"/>
        </w:numPr>
        <w:suppressLineNumbers/>
        <w:tabs>
          <w:tab w:val="left" w:pos="0"/>
          <w:tab w:val="left" w:pos="1108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Почетной грамотой награждаются члены Комиссии, члены участковых избирательных комиссий, должностные лица органов местного самоуправления, иных органов власти, средств массовой информации, образовательных, общественных и иных организаций, а также граждане Российской Федерации за существенный вклад в развитие избирательной системы, обеспечение избирательных прав и права на участие в референдуме граждан Российской Федерации, за добросовестную работу по подготовке и проведению выборов (референдумов), многолетнюю добросовестную</w:t>
      </w:r>
      <w:proofErr w:type="gramEnd"/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работу в системе избирательных комиссий, а также за оказание содействия и помощь в организации и проведении избирательных кампаний (кампаний референдума) и мероприятий по повышению правовой культуры избирателей (участников референдума) и обучению организаторов выборов и референдумов, а также </w:t>
      </w:r>
      <w:proofErr w:type="gramStart"/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proofErr w:type="gramEnd"/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связи с юбилейными датами и празднованием Дня избирательных комиссий</w:t>
      </w:r>
      <w:r w:rsidR="00A437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Республики Карелия</w:t>
      </w: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2B48ED" w:rsidRPr="002B48ED" w:rsidRDefault="002B48ED" w:rsidP="005D0379">
      <w:pPr>
        <w:numPr>
          <w:ilvl w:val="1"/>
          <w:numId w:val="1"/>
        </w:numPr>
        <w:suppressLineNumbers/>
        <w:tabs>
          <w:tab w:val="left" w:pos="0"/>
          <w:tab w:val="left" w:pos="1105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48ED">
        <w:rPr>
          <w:rFonts w:ascii="Times New Roman" w:eastAsia="Times New Roman" w:hAnsi="Times New Roman" w:cs="Times New Roman"/>
          <w:sz w:val="24"/>
          <w:szCs w:val="24"/>
        </w:rPr>
        <w:t>К награждению Почетной грамотой представляются лица, участвовавшие в организации и проведении не менее двух федеральных и (или) нескольких региональных и муниципальных избирательных кампаний, кампаний референдума, имеющие, как правило, Благодарность</w:t>
      </w: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Территориальной избирательной комиссии </w:t>
      </w:r>
      <w:r w:rsidR="00A437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Суоярв</w:t>
      </w:r>
      <w:r w:rsidRPr="002B48ED">
        <w:rPr>
          <w:rFonts w:ascii="Times New Roman" w:eastAsia="Times New Roman" w:hAnsi="Times New Roman" w:cs="Times New Roman"/>
          <w:sz w:val="24"/>
          <w:szCs w:val="28"/>
        </w:rPr>
        <w:t>ского района</w:t>
      </w:r>
      <w:r w:rsidRPr="002B48ED">
        <w:rPr>
          <w:rFonts w:ascii="Times New Roman" w:eastAsia="Times New Roman" w:hAnsi="Times New Roman" w:cs="Times New Roman"/>
          <w:sz w:val="24"/>
          <w:szCs w:val="24"/>
        </w:rPr>
        <w:t xml:space="preserve"> за участие в организации выборов и референдумов.</w:t>
      </w:r>
      <w:proofErr w:type="gramEnd"/>
      <w:r w:rsidRPr="002B48ED">
        <w:rPr>
          <w:rFonts w:ascii="Times New Roman" w:eastAsia="Times New Roman" w:hAnsi="Times New Roman" w:cs="Times New Roman"/>
          <w:sz w:val="24"/>
          <w:szCs w:val="24"/>
        </w:rPr>
        <w:t xml:space="preserve"> Повторное награждение Почетной грамотой, как правило, не производится.</w:t>
      </w:r>
    </w:p>
    <w:p w:rsidR="002B48ED" w:rsidRPr="002B48ED" w:rsidRDefault="002B48ED" w:rsidP="005D0379">
      <w:pPr>
        <w:numPr>
          <w:ilvl w:val="1"/>
          <w:numId w:val="1"/>
        </w:numPr>
        <w:suppressLineNumbers/>
        <w:tabs>
          <w:tab w:val="left" w:pos="0"/>
          <w:tab w:val="left" w:pos="1105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Предложения о награждении Почетной грамотой вносятся членами Комиссии.</w:t>
      </w:r>
    </w:p>
    <w:p w:rsidR="002B48ED" w:rsidRPr="002B48ED" w:rsidRDefault="002B48ED" w:rsidP="005D0379">
      <w:pPr>
        <w:numPr>
          <w:ilvl w:val="1"/>
          <w:numId w:val="1"/>
        </w:numPr>
        <w:suppressLineNumbers/>
        <w:tabs>
          <w:tab w:val="left" w:pos="0"/>
          <w:tab w:val="left" w:pos="1105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ходатайством о награждении Почетной грамотой по форме согласно Приложению №1 к настоящему Положению в Комиссию могут обращаться органы государственной власти, органы местного самоуправления, иные органы и организации, в том числе общественные, политические партии и их местные отделения, участковые избирательные комиссии.</w:t>
      </w:r>
    </w:p>
    <w:p w:rsidR="002B48ED" w:rsidRPr="002B48ED" w:rsidRDefault="002B48ED" w:rsidP="005D0379">
      <w:pPr>
        <w:numPr>
          <w:ilvl w:val="1"/>
          <w:numId w:val="1"/>
        </w:numPr>
        <w:suppressLineNumbers/>
        <w:tabs>
          <w:tab w:val="left" w:pos="0"/>
          <w:tab w:val="left" w:pos="1105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Представление к награждению Почетной грамотой по форме согласно Приложению №2 к настоящему Положению </w:t>
      </w:r>
      <w:proofErr w:type="gramStart"/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готовит и представляет</w:t>
      </w:r>
      <w:proofErr w:type="gramEnd"/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рассмотрение Комиссии секретарь Комиссии (либо по поручению председателя Комиссии иной член Комиссии с правом решающего голоса).</w:t>
      </w:r>
    </w:p>
    <w:p w:rsidR="002B48ED" w:rsidRPr="002B48ED" w:rsidRDefault="002B48ED" w:rsidP="005D0379">
      <w:pPr>
        <w:numPr>
          <w:ilvl w:val="1"/>
          <w:numId w:val="1"/>
        </w:numPr>
        <w:suppressLineNumbers/>
        <w:tabs>
          <w:tab w:val="left" w:pos="0"/>
          <w:tab w:val="left" w:pos="110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Награждение Почетной грамотой осуществляется на основании решения Комиссии. Почетная грамота подписывается председателем Комиссии, а в случае награждения председателя Комиссии Почетную грамоту подписывает заместитель председателя либо секретарь Комиссии.</w:t>
      </w:r>
    </w:p>
    <w:p w:rsidR="002B48ED" w:rsidRPr="002B48ED" w:rsidRDefault="002B48ED" w:rsidP="005D0379">
      <w:pPr>
        <w:numPr>
          <w:ilvl w:val="1"/>
          <w:numId w:val="1"/>
        </w:numPr>
        <w:suppressLineNumbers/>
        <w:tabs>
          <w:tab w:val="left" w:pos="0"/>
          <w:tab w:val="left" w:pos="110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Вручение Почетной грамоты производится председателем либо по его поручению иным членом Комиссии с правом решающего голоса в торжественной обстановке.</w:t>
      </w:r>
    </w:p>
    <w:p w:rsidR="002B48ED" w:rsidRPr="002B48ED" w:rsidRDefault="005D0379" w:rsidP="005D0379">
      <w:pPr>
        <w:suppressLineNumbers/>
        <w:tabs>
          <w:tab w:val="left" w:pos="0"/>
        </w:tabs>
        <w:suppressAutoHyphens/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bookmark3"/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</w:t>
      </w:r>
      <w:r w:rsidR="002B48ED"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Благодарность</w:t>
      </w:r>
      <w:bookmarkEnd w:id="4"/>
    </w:p>
    <w:p w:rsidR="002B48ED" w:rsidRPr="002B48ED" w:rsidRDefault="002B48ED" w:rsidP="005D0379">
      <w:pPr>
        <w:numPr>
          <w:ilvl w:val="1"/>
          <w:numId w:val="7"/>
        </w:numPr>
        <w:suppressLineNumbers/>
        <w:tabs>
          <w:tab w:val="left" w:pos="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Благодарность является формой поощрения Комиссии.</w:t>
      </w:r>
      <w:r w:rsidRPr="002B4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48ED" w:rsidRPr="002B48ED" w:rsidRDefault="002B48ED" w:rsidP="005D0379">
      <w:pPr>
        <w:numPr>
          <w:ilvl w:val="1"/>
          <w:numId w:val="7"/>
        </w:numPr>
        <w:suppressLineNumbers/>
        <w:tabs>
          <w:tab w:val="left" w:pos="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Благодарность объявляется членам Комиссии, членам участковых избирательных комиссий, должностным лицам органов местного самоуправления, иных органов власти, средств массовой информации, образовательных, общественных и иных организаций, а также гражданам Российской Федерации за успешную работу по подготовке и проведению избирательных кампаний (кампаний референдума), образцовое выполнение обязанностей членов избирательных комиссий, продолжительную и безупречную работу в системе избирательных комиссий, а также за оказание содействия и</w:t>
      </w:r>
      <w:proofErr w:type="gramEnd"/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существенную помощь в организации и проведении избирательных кампаний (кампаний референдума) и мероприятий по повышению правовой культуры избирателей (участников референдума) и обучению организаторов выборов и референдумов.</w:t>
      </w:r>
      <w:r w:rsidRPr="002B4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48ED" w:rsidRPr="002B48ED" w:rsidRDefault="002B48ED" w:rsidP="005D0379">
      <w:pPr>
        <w:numPr>
          <w:ilvl w:val="1"/>
          <w:numId w:val="7"/>
        </w:numPr>
        <w:suppressLineNumbers/>
        <w:tabs>
          <w:tab w:val="left" w:pos="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Предложения об объявлении Благодарности вносятся членами Комиссии.</w:t>
      </w:r>
    </w:p>
    <w:p w:rsidR="002B48ED" w:rsidRPr="002B48ED" w:rsidRDefault="002B48ED" w:rsidP="005D0379">
      <w:pPr>
        <w:numPr>
          <w:ilvl w:val="1"/>
          <w:numId w:val="7"/>
        </w:numPr>
        <w:suppressLineNumbers/>
        <w:tabs>
          <w:tab w:val="left" w:pos="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ходатайством об объявлении Благодарности</w:t>
      </w:r>
      <w:r w:rsidR="00A437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форме согласно Приложению №2</w:t>
      </w: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настоящему Положению в Комиссию могут обращаться органы государственной власти, органы местного самоуправления, иные органы и организации, в том числе общественные, политические партии и их местные отделения, участковые избирательные комиссии.</w:t>
      </w:r>
    </w:p>
    <w:p w:rsidR="002B48ED" w:rsidRPr="002B48ED" w:rsidRDefault="002B48ED" w:rsidP="005D0379">
      <w:pPr>
        <w:numPr>
          <w:ilvl w:val="1"/>
          <w:numId w:val="7"/>
        </w:numPr>
        <w:suppressLineNumbers/>
        <w:tabs>
          <w:tab w:val="left" w:pos="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Представление об объявлении Благодарности по форме согласно Приложению №2 к настоящему Положению </w:t>
      </w:r>
      <w:proofErr w:type="gramStart"/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готовит и представляет</w:t>
      </w:r>
      <w:proofErr w:type="gramEnd"/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рассмотрение Комиссии секретарь Комиссии (либо по поручению председателя Комиссии иной член Комиссии с правом решающего голоса).</w:t>
      </w:r>
    </w:p>
    <w:p w:rsidR="002B48ED" w:rsidRPr="002B48ED" w:rsidRDefault="002B48ED" w:rsidP="005D0379">
      <w:pPr>
        <w:numPr>
          <w:ilvl w:val="1"/>
          <w:numId w:val="7"/>
        </w:numPr>
        <w:suppressLineNumbers/>
        <w:tabs>
          <w:tab w:val="left" w:pos="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Объявление Благодарности осуществляется на основании решения Комиссии. Благодарность подписывается председателем Комиссии, а в случае объявления Благодарности председателю Комиссии Благодарность подписывает заместитель председателя либо секретарь Комиссии.</w:t>
      </w:r>
    </w:p>
    <w:p w:rsidR="002B48ED" w:rsidRPr="002B48ED" w:rsidRDefault="002B48ED" w:rsidP="005D0379">
      <w:pPr>
        <w:numPr>
          <w:ilvl w:val="1"/>
          <w:numId w:val="7"/>
        </w:numPr>
        <w:suppressLineNumbers/>
        <w:tabs>
          <w:tab w:val="left" w:pos="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Вручение Благодарности производится председателем либо по его поручению членом Комиссии с правом решающего голоса в торжественной обстановке.</w:t>
      </w:r>
    </w:p>
    <w:p w:rsidR="002B48ED" w:rsidRPr="002B48ED" w:rsidRDefault="002B48ED" w:rsidP="005D0379">
      <w:pPr>
        <w:suppressLineNumbers/>
        <w:tabs>
          <w:tab w:val="left" w:pos="0"/>
          <w:tab w:val="left" w:pos="3375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5" w:name="bookmark4"/>
    </w:p>
    <w:p w:rsidR="002B48ED" w:rsidRPr="002B48ED" w:rsidRDefault="005D0379" w:rsidP="005D0379">
      <w:pPr>
        <w:suppressLineNumbers/>
        <w:tabs>
          <w:tab w:val="left" w:pos="0"/>
        </w:tabs>
        <w:suppressAutoHyphens/>
        <w:spacing w:after="0" w:line="240" w:lineRule="atLeast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4.</w:t>
      </w:r>
      <w:r w:rsidR="002B48ED"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Благодарственное письмо</w:t>
      </w:r>
      <w:bookmarkEnd w:id="5"/>
    </w:p>
    <w:p w:rsidR="002B48ED" w:rsidRPr="002B48ED" w:rsidRDefault="002B48ED" w:rsidP="005D0379">
      <w:pPr>
        <w:numPr>
          <w:ilvl w:val="1"/>
          <w:numId w:val="8"/>
        </w:numPr>
        <w:suppressLineNumbers/>
        <w:tabs>
          <w:tab w:val="left" w:pos="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Благодарственное письмо является формой поощрения Комиссии.</w:t>
      </w:r>
    </w:p>
    <w:p w:rsidR="002B48ED" w:rsidRPr="002B48ED" w:rsidRDefault="002B48ED" w:rsidP="005D0379">
      <w:pPr>
        <w:numPr>
          <w:ilvl w:val="1"/>
          <w:numId w:val="8"/>
        </w:numPr>
        <w:suppressLineNumbers/>
        <w:tabs>
          <w:tab w:val="left" w:pos="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Поощрение Благодарственным письмом органов власти и организаций осуществляется за оказание содействия и существенную помощь в организации и проведении избирательных кампаний (кампаний референдума) различных уровней, мероприятий по повышению правовой культуры избирателей (участников референдума) и обучению организаторов выборов и референдумов, помощь в обеспечении деятельности избирательных комиссий.</w:t>
      </w:r>
    </w:p>
    <w:p w:rsidR="002B48ED" w:rsidRPr="002B48ED" w:rsidRDefault="002B48ED" w:rsidP="005D0379">
      <w:pPr>
        <w:numPr>
          <w:ilvl w:val="1"/>
          <w:numId w:val="8"/>
        </w:numPr>
        <w:suppressLineNumbers/>
        <w:tabs>
          <w:tab w:val="left" w:pos="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Предложения о поощрении Благодарственным письмом вносятся членами Комиссии.</w:t>
      </w:r>
    </w:p>
    <w:p w:rsidR="002B48ED" w:rsidRPr="002B48ED" w:rsidRDefault="002B48ED" w:rsidP="005D0379">
      <w:pPr>
        <w:numPr>
          <w:ilvl w:val="1"/>
          <w:numId w:val="8"/>
        </w:numPr>
        <w:suppressLineNumbers/>
        <w:tabs>
          <w:tab w:val="left" w:pos="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ходатайством о поощрении Благодарственным письмом по форме согласно Приложению №3 к настоящему Положению в Комиссию могут обращаться органы государственной власти, органы местного самоуправления, иные органы и организации, в том числе общественные, политические партии и их местные отделения, участковые избирательные комиссии.</w:t>
      </w:r>
    </w:p>
    <w:p w:rsidR="002B48ED" w:rsidRPr="002B48ED" w:rsidRDefault="002B48ED" w:rsidP="005D0379">
      <w:pPr>
        <w:numPr>
          <w:ilvl w:val="1"/>
          <w:numId w:val="8"/>
        </w:numPr>
        <w:suppressLineNumbers/>
        <w:tabs>
          <w:tab w:val="left" w:pos="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Представление о поощрении Благодарственным письмом по форме согласно Приложению №4 к настоящему Положению </w:t>
      </w:r>
      <w:proofErr w:type="gramStart"/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готовит и представляет</w:t>
      </w:r>
      <w:proofErr w:type="gramEnd"/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рассмотрение Комиссии секретарь Комиссии (либо по поручению председателя Комиссии иной член Комиссии с правом решающего голоса).</w:t>
      </w:r>
    </w:p>
    <w:p w:rsidR="002B48ED" w:rsidRPr="002B48ED" w:rsidRDefault="002B48ED" w:rsidP="005D0379">
      <w:pPr>
        <w:numPr>
          <w:ilvl w:val="1"/>
          <w:numId w:val="8"/>
        </w:numPr>
        <w:suppressLineNumbers/>
        <w:tabs>
          <w:tab w:val="left" w:pos="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Поощрение Благодарственным письмом осуществляется на основании решения Комиссии. Благодарственное письмо </w:t>
      </w:r>
      <w:proofErr w:type="gramStart"/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оформляется на бланке Комиссии и подписывается</w:t>
      </w:r>
      <w:proofErr w:type="gramEnd"/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председателем Комиссии.</w:t>
      </w:r>
    </w:p>
    <w:p w:rsidR="002B48ED" w:rsidRPr="002B48ED" w:rsidRDefault="002B48ED" w:rsidP="005D0379">
      <w:pPr>
        <w:numPr>
          <w:ilvl w:val="1"/>
          <w:numId w:val="8"/>
        </w:numPr>
        <w:suppressLineNumbers/>
        <w:tabs>
          <w:tab w:val="left" w:pos="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Вручение Благодарственного письма производится председателем либо по его поручению иным членом Комиссии с правом решающего голоса, как правило, в торжественной обстановке. Благодарственное письмо может быть направлено по почте.</w:t>
      </w:r>
    </w:p>
    <w:p w:rsidR="002B48ED" w:rsidRPr="002B48ED" w:rsidRDefault="002B48ED" w:rsidP="005D0379">
      <w:pPr>
        <w:suppressLineNumbers/>
        <w:tabs>
          <w:tab w:val="left" w:pos="0"/>
          <w:tab w:val="left" w:pos="110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8ED" w:rsidRPr="009D71CB" w:rsidRDefault="009D71CB" w:rsidP="009D71CB">
      <w:pPr>
        <w:pStyle w:val="a7"/>
        <w:numPr>
          <w:ilvl w:val="0"/>
          <w:numId w:val="9"/>
        </w:numPr>
        <w:suppressLineNumbers/>
        <w:tabs>
          <w:tab w:val="left" w:pos="0"/>
        </w:tabs>
        <w:suppressAutoHyphens/>
        <w:spacing w:after="0" w:line="240" w:lineRule="atLeast"/>
        <w:outlineLvl w:val="0"/>
        <w:rPr>
          <w:rFonts w:ascii="Times New Roman" w:eastAsia="Times New Roman" w:hAnsi="Times New Roman" w:cs="Arial"/>
          <w:b/>
          <w:kern w:val="1"/>
          <w:sz w:val="24"/>
          <w:szCs w:val="24"/>
        </w:rPr>
      </w:pPr>
      <w:bookmarkStart w:id="6" w:name="bookmark5"/>
      <w:r>
        <w:rPr>
          <w:rFonts w:ascii="Times New Roman" w:eastAsia="Times New Roman" w:hAnsi="Times New Roman" w:cs="Arial"/>
          <w:b/>
          <w:kern w:val="1"/>
          <w:sz w:val="24"/>
          <w:szCs w:val="24"/>
        </w:rPr>
        <w:t xml:space="preserve"> </w:t>
      </w:r>
      <w:r w:rsidR="002B48ED" w:rsidRPr="009D71CB">
        <w:rPr>
          <w:rFonts w:ascii="Times New Roman" w:eastAsia="Times New Roman" w:hAnsi="Times New Roman" w:cs="Arial"/>
          <w:b/>
          <w:kern w:val="1"/>
          <w:sz w:val="24"/>
          <w:szCs w:val="24"/>
        </w:rPr>
        <w:t>Порядок подготовки и рассмотрения предложений по вопросам поощрения</w:t>
      </w:r>
    </w:p>
    <w:bookmarkEnd w:id="6"/>
    <w:p w:rsidR="002B48ED" w:rsidRPr="002B48ED" w:rsidRDefault="002B48ED" w:rsidP="005D0379">
      <w:pPr>
        <w:numPr>
          <w:ilvl w:val="1"/>
          <w:numId w:val="9"/>
        </w:numPr>
        <w:suppressLineNumbers/>
        <w:tabs>
          <w:tab w:val="left" w:pos="0"/>
          <w:tab w:val="left" w:pos="2424"/>
        </w:tabs>
        <w:suppressAutoHyphens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</w:rPr>
        <w:t xml:space="preserve"> Ходатайства и представления о поощрении, выполненные по установленной форме, направляются на имя председателя Территориальной избирательной комиссии </w:t>
      </w:r>
      <w:r w:rsidR="00A4374E">
        <w:rPr>
          <w:rFonts w:ascii="Times New Roman" w:eastAsia="Times New Roman" w:hAnsi="Times New Roman" w:cs="Times New Roman"/>
          <w:sz w:val="24"/>
          <w:szCs w:val="24"/>
        </w:rPr>
        <w:t xml:space="preserve">Суоярвского </w:t>
      </w:r>
      <w:r w:rsidRPr="002B48ED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2B48ED" w:rsidRPr="002B48ED" w:rsidRDefault="002B48ED" w:rsidP="005D0379">
      <w:pPr>
        <w:numPr>
          <w:ilvl w:val="1"/>
          <w:numId w:val="9"/>
        </w:numPr>
        <w:suppressLineNumbers/>
        <w:tabs>
          <w:tab w:val="left" w:pos="0"/>
          <w:tab w:val="left" w:pos="2424"/>
        </w:tabs>
        <w:suppressAutoHyphens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</w:rPr>
        <w:t xml:space="preserve"> В случае нарушения установленной формы и сроков подачи документов вопрос о поощрении может быть отклонен.</w:t>
      </w:r>
    </w:p>
    <w:p w:rsidR="002B48ED" w:rsidRPr="002B48ED" w:rsidRDefault="002B48ED" w:rsidP="005D0379">
      <w:pPr>
        <w:numPr>
          <w:ilvl w:val="1"/>
          <w:numId w:val="9"/>
        </w:numPr>
        <w:suppressLineNumbers/>
        <w:tabs>
          <w:tab w:val="left" w:pos="0"/>
          <w:tab w:val="left" w:pos="2424"/>
        </w:tabs>
        <w:suppressAutoHyphens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Проекты</w:t>
      </w: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решений Комиссии о поощрениях и наградах </w:t>
      </w:r>
      <w:proofErr w:type="gramStart"/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разрабатываются и вносятся</w:t>
      </w:r>
      <w:proofErr w:type="gramEnd"/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заседание Комиссии в порядке, установленном Регламентом Комиссии. К проекту решения о поощрении прилагаются поступившие представления и ходатайства.</w:t>
      </w:r>
      <w:r w:rsidRPr="002B4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48ED" w:rsidRPr="002B48ED" w:rsidRDefault="002B48ED" w:rsidP="005D0379">
      <w:pPr>
        <w:numPr>
          <w:ilvl w:val="1"/>
          <w:numId w:val="9"/>
        </w:numPr>
        <w:suppressLineNumbers/>
        <w:tabs>
          <w:tab w:val="left" w:pos="0"/>
          <w:tab w:val="left" w:pos="2424"/>
        </w:tabs>
        <w:suppressAutoHyphens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</w:rPr>
        <w:t xml:space="preserve"> Период между поощрениями Территориальной избирательной комиссии </w:t>
      </w:r>
      <w:r w:rsidR="00A4374E">
        <w:rPr>
          <w:rFonts w:ascii="Times New Roman" w:eastAsia="Times New Roman" w:hAnsi="Times New Roman" w:cs="Times New Roman"/>
          <w:sz w:val="24"/>
          <w:szCs w:val="24"/>
        </w:rPr>
        <w:t>Суоярвского</w:t>
      </w:r>
      <w:r w:rsidRPr="002B48ED">
        <w:rPr>
          <w:rFonts w:ascii="Times New Roman" w:eastAsia="Times New Roman" w:hAnsi="Times New Roman" w:cs="Times New Roman"/>
          <w:sz w:val="24"/>
          <w:szCs w:val="24"/>
        </w:rPr>
        <w:t xml:space="preserve"> района должен быть не менее двух лет, а в период проведения федеральных или региональных избирательных кампаний - не менее одного года. </w:t>
      </w:r>
    </w:p>
    <w:p w:rsidR="002B48ED" w:rsidRPr="002B48ED" w:rsidRDefault="002B48ED" w:rsidP="005D0379">
      <w:pPr>
        <w:numPr>
          <w:ilvl w:val="1"/>
          <w:numId w:val="9"/>
        </w:numPr>
        <w:suppressLineNumbers/>
        <w:tabs>
          <w:tab w:val="left" w:pos="0"/>
          <w:tab w:val="left" w:pos="1147"/>
          <w:tab w:val="left" w:pos="2424"/>
        </w:tabs>
        <w:suppressAutoHyphens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Оформление, регистрацию и учет Почетных грамот, Благодарностей, Благодарственных писем осуществляет секретарь Комиссии.</w:t>
      </w:r>
    </w:p>
    <w:p w:rsidR="002B48ED" w:rsidRPr="002B48ED" w:rsidRDefault="002B48ED" w:rsidP="005D0379">
      <w:pPr>
        <w:numPr>
          <w:ilvl w:val="1"/>
          <w:numId w:val="9"/>
        </w:numPr>
        <w:suppressLineNumbers/>
        <w:tabs>
          <w:tab w:val="left" w:pos="0"/>
          <w:tab w:val="left" w:pos="1147"/>
          <w:tab w:val="left" w:pos="2424"/>
        </w:tabs>
        <w:suppressAutoHyphens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B48ED" w:rsidRPr="002B48ED" w:rsidSect="0091754E">
          <w:headerReference w:type="default" r:id="rId9"/>
          <w:pgSz w:w="11900" w:h="16840"/>
          <w:pgMar w:top="568" w:right="701" w:bottom="284" w:left="1418" w:header="0" w:footer="3" w:gutter="0"/>
          <w:pgNumType w:start="0"/>
          <w:cols w:space="720"/>
          <w:noEndnote/>
          <w:titlePg/>
          <w:docGrid w:linePitch="360"/>
        </w:sectPr>
      </w:pPr>
      <w:r w:rsidRPr="002B4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Решения Комиссии о поощрениях подлежат размещению на официальном сайте </w:t>
      </w:r>
      <w:r w:rsidR="00A404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муниципального образования «</w:t>
      </w:r>
      <w:proofErr w:type="spellStart"/>
      <w:r w:rsidR="00A404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Суоярвский</w:t>
      </w:r>
      <w:proofErr w:type="spellEnd"/>
      <w:r w:rsidR="00A404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муниципальный округ» в информационном блоке «Территориальная избирательная комиссия». </w:t>
      </w:r>
      <w:r w:rsidRPr="002B48ED">
        <w:rPr>
          <w:rFonts w:ascii="Times New Roman" w:eastAsia="Times New Roman" w:hAnsi="Times New Roman" w:cs="Times New Roman"/>
          <w:sz w:val="24"/>
          <w:szCs w:val="24"/>
        </w:rPr>
        <w:t>В случае утраты ранее врученных поощрений, их дубликаты не выдаются.</w:t>
      </w:r>
    </w:p>
    <w:p w:rsidR="002B48ED" w:rsidRPr="002B48ED" w:rsidRDefault="002B48ED" w:rsidP="002B48ED">
      <w:pPr>
        <w:suppressLineNumbers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№1</w:t>
      </w:r>
    </w:p>
    <w:p w:rsidR="002B48ED" w:rsidRPr="002B48ED" w:rsidRDefault="002B48ED" w:rsidP="002B48ED">
      <w:pPr>
        <w:suppressLineNumbers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B48E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к Положению о поощрениях Территориальной избирательной комиссии </w:t>
      </w:r>
      <w:r w:rsidR="00A4044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Суоярвского</w:t>
      </w:r>
      <w:r w:rsidRPr="002B48E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района, </w:t>
      </w:r>
    </w:p>
    <w:p w:rsidR="002B48ED" w:rsidRPr="002B48ED" w:rsidRDefault="002B48ED" w:rsidP="002B48ED">
      <w:pPr>
        <w:suppressLineNumbers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gramStart"/>
      <w:r w:rsidRPr="002B48E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утвержденного</w:t>
      </w:r>
      <w:proofErr w:type="gramEnd"/>
      <w:r w:rsidRPr="002B48E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решением Территориальной избирательной комиссии </w:t>
      </w:r>
      <w:r w:rsidR="00A4044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Суоярвского </w:t>
      </w:r>
      <w:r w:rsidRPr="002B48E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района</w:t>
      </w:r>
    </w:p>
    <w:p w:rsidR="002B48ED" w:rsidRPr="002B48ED" w:rsidRDefault="00A4044A" w:rsidP="002B48ED">
      <w:pPr>
        <w:suppressLineNumbers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от 28 апреля  2025 года № 69/379-5</w:t>
      </w: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Форма ходатайства о представлении к награждению</w:t>
      </w:r>
    </w:p>
    <w:p w:rsidR="002B48ED" w:rsidRPr="002B48ED" w:rsidRDefault="002B48ED" w:rsidP="002B48ED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Почетной грамотой Территориальной избирательной комиссии </w:t>
      </w:r>
      <w:r w:rsidR="00A4044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Суоярвского</w:t>
      </w:r>
      <w:r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района,</w:t>
      </w:r>
      <w:r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 xml:space="preserve">объявлению Благодарности Территориальной избирательной комиссии </w:t>
      </w:r>
    </w:p>
    <w:p w:rsidR="002B48ED" w:rsidRPr="002B48ED" w:rsidRDefault="00A4044A" w:rsidP="002B48ED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Суоярв</w:t>
      </w:r>
      <w:r w:rsidR="002B48ED"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ского района</w:t>
      </w:r>
    </w:p>
    <w:p w:rsidR="002B48ED" w:rsidRPr="002B48ED" w:rsidRDefault="002B48ED" w:rsidP="002B48ED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2B48ED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(Оформляется на бланке органа власти, организации, избирательной комиссии)</w:t>
      </w: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8ED" w:rsidRPr="002B48ED" w:rsidRDefault="002B48ED" w:rsidP="002B48ED">
      <w:pPr>
        <w:numPr>
          <w:ilvl w:val="0"/>
          <w:numId w:val="2"/>
        </w:numPr>
        <w:suppressLineNumbers/>
        <w:tabs>
          <w:tab w:val="left" w:pos="358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Фамилия, имя, отчество.</w:t>
      </w:r>
    </w:p>
    <w:p w:rsidR="002B48ED" w:rsidRPr="002B48ED" w:rsidRDefault="002B48ED" w:rsidP="002B48ED">
      <w:pPr>
        <w:numPr>
          <w:ilvl w:val="0"/>
          <w:numId w:val="2"/>
        </w:numPr>
        <w:suppressLineNumbers/>
        <w:tabs>
          <w:tab w:val="left" w:pos="382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Должность, место работы.</w:t>
      </w:r>
    </w:p>
    <w:p w:rsidR="002B48ED" w:rsidRPr="002B48ED" w:rsidRDefault="002B48ED" w:rsidP="002B48ED">
      <w:pPr>
        <w:numPr>
          <w:ilvl w:val="0"/>
          <w:numId w:val="2"/>
        </w:numPr>
        <w:suppressLineNumbers/>
        <w:tabs>
          <w:tab w:val="left" w:pos="382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 рождения (число, месяц, год).</w:t>
      </w:r>
    </w:p>
    <w:p w:rsidR="002B48ED" w:rsidRPr="002B48ED" w:rsidRDefault="002B48ED" w:rsidP="002B48ED">
      <w:pPr>
        <w:numPr>
          <w:ilvl w:val="0"/>
          <w:numId w:val="2"/>
        </w:numPr>
        <w:suppressLineNumbers/>
        <w:tabs>
          <w:tab w:val="left" w:pos="382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Стаж работы в избирательной системе.</w:t>
      </w:r>
    </w:p>
    <w:p w:rsidR="002B48ED" w:rsidRPr="002B48ED" w:rsidRDefault="002B48ED" w:rsidP="002B48ED">
      <w:pPr>
        <w:numPr>
          <w:ilvl w:val="0"/>
          <w:numId w:val="2"/>
        </w:numPr>
        <w:suppressLineNumbers/>
        <w:tabs>
          <w:tab w:val="left" w:pos="392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Характеристика с указанием конкретных заслуг </w:t>
      </w:r>
      <w:proofErr w:type="gramStart"/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представляемого</w:t>
      </w:r>
      <w:proofErr w:type="gramEnd"/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поощрению.</w:t>
      </w: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2B48ED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Подпись уполномоченного лица, дата, печать.</w:t>
      </w:r>
      <w:bookmarkStart w:id="7" w:name="bookmark6"/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 w:bidi="ru-RU"/>
        </w:rPr>
      </w:pPr>
      <w:r w:rsidRPr="002B48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Приложение №2</w:t>
      </w:r>
    </w:p>
    <w:p w:rsidR="00A4044A" w:rsidRPr="002B48ED" w:rsidRDefault="00A4044A" w:rsidP="00A4044A">
      <w:pPr>
        <w:suppressLineNumbers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B48E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к Положению о поощрениях Территориальной избирательной комиссии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Суоярвского</w:t>
      </w:r>
      <w:r w:rsidRPr="002B48E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района, </w:t>
      </w:r>
    </w:p>
    <w:p w:rsidR="00A4044A" w:rsidRPr="002B48ED" w:rsidRDefault="00A4044A" w:rsidP="00A4044A">
      <w:pPr>
        <w:suppressLineNumbers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gramStart"/>
      <w:r w:rsidRPr="002B48E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утвержденного</w:t>
      </w:r>
      <w:proofErr w:type="gramEnd"/>
      <w:r w:rsidRPr="002B48E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решением Территориальной избирательной комиссии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Суоярвского </w:t>
      </w:r>
      <w:r w:rsidRPr="002B48E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района</w:t>
      </w:r>
    </w:p>
    <w:p w:rsidR="00A4044A" w:rsidRPr="002B48ED" w:rsidRDefault="00A4044A" w:rsidP="00A4044A">
      <w:pPr>
        <w:suppressLineNumbers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от 28 апреля  2025 года № 69/379-5</w:t>
      </w: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Форма</w:t>
      </w:r>
      <w:bookmarkEnd w:id="7"/>
      <w:r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bookmarkStart w:id="8" w:name="bookmark7"/>
      <w:r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представления к награждению</w:t>
      </w:r>
      <w:r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>Почетной грамотой</w:t>
      </w:r>
      <w:bookmarkEnd w:id="8"/>
      <w:r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Территориальной избирательной комиссии </w:t>
      </w:r>
      <w:r w:rsidR="00A4044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Суоярвского </w:t>
      </w:r>
      <w:r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района,</w:t>
      </w:r>
      <w:r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>объявлению Благодарности Территориальной избирательной комиссии</w:t>
      </w:r>
    </w:p>
    <w:p w:rsidR="002B48ED" w:rsidRPr="002B48ED" w:rsidRDefault="00A4044A" w:rsidP="002B48ED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Суоярвского </w:t>
      </w:r>
      <w:r w:rsidR="002B48ED"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района</w:t>
      </w:r>
    </w:p>
    <w:p w:rsidR="002B48ED" w:rsidRPr="002B48ED" w:rsidRDefault="002B48ED" w:rsidP="002B48ED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2B48ED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(Оформляется на бланке Территориальной избирательной комиссии </w:t>
      </w:r>
      <w:r w:rsidR="00A4044A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Суоярвского </w:t>
      </w:r>
      <w:r w:rsidRPr="002B48ED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района)</w:t>
      </w:r>
    </w:p>
    <w:p w:rsidR="002B48ED" w:rsidRPr="002B48ED" w:rsidRDefault="002B48ED" w:rsidP="002B48ED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B48ED" w:rsidRPr="002B48ED" w:rsidRDefault="002B48ED" w:rsidP="002B48ED">
      <w:pPr>
        <w:numPr>
          <w:ilvl w:val="0"/>
          <w:numId w:val="3"/>
        </w:numPr>
        <w:suppressLineNumbers/>
        <w:tabs>
          <w:tab w:val="left" w:pos="358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Фамилия, имя, отчество.</w:t>
      </w:r>
    </w:p>
    <w:p w:rsidR="002B48ED" w:rsidRPr="002B48ED" w:rsidRDefault="002B48ED" w:rsidP="002B48ED">
      <w:pPr>
        <w:numPr>
          <w:ilvl w:val="0"/>
          <w:numId w:val="3"/>
        </w:numPr>
        <w:suppressLineNumbers/>
        <w:tabs>
          <w:tab w:val="left" w:pos="382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Должность, место работы.</w:t>
      </w:r>
    </w:p>
    <w:p w:rsidR="002B48ED" w:rsidRPr="002B48ED" w:rsidRDefault="002B48ED" w:rsidP="002B48ED">
      <w:pPr>
        <w:numPr>
          <w:ilvl w:val="0"/>
          <w:numId w:val="3"/>
        </w:numPr>
        <w:suppressLineNumbers/>
        <w:tabs>
          <w:tab w:val="left" w:pos="382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 рождения (число, месяц, год).</w:t>
      </w:r>
    </w:p>
    <w:p w:rsidR="002B48ED" w:rsidRPr="002B48ED" w:rsidRDefault="002B48ED" w:rsidP="002B48ED">
      <w:pPr>
        <w:numPr>
          <w:ilvl w:val="0"/>
          <w:numId w:val="3"/>
        </w:numPr>
        <w:suppressLineNumbers/>
        <w:tabs>
          <w:tab w:val="left" w:pos="382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Стаж работы в избирательной системе.</w:t>
      </w:r>
    </w:p>
    <w:p w:rsidR="002B48ED" w:rsidRPr="002B48ED" w:rsidRDefault="002B48ED" w:rsidP="002B48ED">
      <w:pPr>
        <w:numPr>
          <w:ilvl w:val="0"/>
          <w:numId w:val="3"/>
        </w:numPr>
        <w:suppressLineNumbers/>
        <w:tabs>
          <w:tab w:val="left" w:pos="392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Краткая характеристика с указанием конкретных заслуг </w:t>
      </w:r>
      <w:proofErr w:type="gramStart"/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представляемого</w:t>
      </w:r>
      <w:proofErr w:type="gramEnd"/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поощрению.</w:t>
      </w: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  <w:sectPr w:rsidR="002B48ED" w:rsidRPr="002B48ED" w:rsidSect="00A65E36">
          <w:headerReference w:type="default" r:id="rId10"/>
          <w:pgSz w:w="11900" w:h="16840"/>
          <w:pgMar w:top="568" w:right="535" w:bottom="568" w:left="1659" w:header="0" w:footer="3" w:gutter="0"/>
          <w:cols w:space="720"/>
          <w:noEndnote/>
          <w:docGrid w:linePitch="360"/>
        </w:sectPr>
      </w:pPr>
      <w:r w:rsidRPr="002B48ED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Подпись секретаря Территориальной избирательной комиссии </w:t>
      </w:r>
      <w:r w:rsidR="00A4044A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Суоярвского </w:t>
      </w:r>
      <w:r w:rsidRPr="002B48ED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района</w:t>
      </w:r>
      <w:r w:rsidRPr="002B4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,</w:t>
      </w:r>
      <w:r w:rsidRPr="002B48ED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члена Территориальной избирательной комиссии </w:t>
      </w:r>
      <w:r w:rsidR="00A4044A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Суоярвского</w:t>
      </w:r>
      <w:r w:rsidRPr="002B48ED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района с правом решающего голоса, дата.</w:t>
      </w:r>
    </w:p>
    <w:p w:rsidR="002B48ED" w:rsidRPr="002B48ED" w:rsidRDefault="002B48ED" w:rsidP="002B48ED">
      <w:pPr>
        <w:suppressLineNumbers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bookmarkStart w:id="9" w:name="bookmark8"/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№3</w:t>
      </w:r>
    </w:p>
    <w:p w:rsidR="00A4044A" w:rsidRPr="002B48ED" w:rsidRDefault="00A4044A" w:rsidP="00A4044A">
      <w:pPr>
        <w:suppressLineNumbers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B48E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к Положению о поощрениях Территориальной избирательной комиссии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Суоярвского</w:t>
      </w:r>
      <w:r w:rsidRPr="002B48E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района, </w:t>
      </w:r>
    </w:p>
    <w:p w:rsidR="00A4044A" w:rsidRPr="002B48ED" w:rsidRDefault="00A4044A" w:rsidP="00A4044A">
      <w:pPr>
        <w:suppressLineNumbers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gramStart"/>
      <w:r w:rsidRPr="002B48E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утвержденного</w:t>
      </w:r>
      <w:proofErr w:type="gramEnd"/>
      <w:r w:rsidRPr="002B48E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решением Территориальной избирательной комиссии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Суоярвского </w:t>
      </w:r>
      <w:r w:rsidRPr="002B48E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района</w:t>
      </w:r>
    </w:p>
    <w:p w:rsidR="00A4044A" w:rsidRPr="002B48ED" w:rsidRDefault="00A4044A" w:rsidP="00A4044A">
      <w:pPr>
        <w:suppressLineNumbers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от 28 апреля  2025 года № 69/379-5</w:t>
      </w: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Форма ходатайства</w:t>
      </w:r>
      <w:bookmarkEnd w:id="9"/>
      <w:r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о представлении к поощрению</w:t>
      </w:r>
    </w:p>
    <w:p w:rsidR="002B48ED" w:rsidRPr="002B48ED" w:rsidRDefault="002B48ED" w:rsidP="002B48ED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Благодарственным письмом Территориальной избирательной комиссии </w:t>
      </w:r>
      <w:r w:rsidR="00A4044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Суоярвского</w:t>
      </w:r>
      <w:r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района</w:t>
      </w:r>
    </w:p>
    <w:p w:rsidR="002B48ED" w:rsidRPr="002B48ED" w:rsidRDefault="002B48ED" w:rsidP="002B48ED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2B48ED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(Оформляется на бланке органа власти, организации, избирательной комиссии)</w:t>
      </w: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8ED" w:rsidRPr="002B48ED" w:rsidRDefault="002B48ED" w:rsidP="002B48ED">
      <w:pPr>
        <w:numPr>
          <w:ilvl w:val="0"/>
          <w:numId w:val="4"/>
        </w:numPr>
        <w:suppressLineNumbers/>
        <w:tabs>
          <w:tab w:val="left" w:pos="358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Название организации.</w:t>
      </w:r>
    </w:p>
    <w:p w:rsidR="002B48ED" w:rsidRPr="002B48ED" w:rsidRDefault="002B48ED" w:rsidP="002B48ED">
      <w:pPr>
        <w:numPr>
          <w:ilvl w:val="0"/>
          <w:numId w:val="4"/>
        </w:numPr>
        <w:suppressLineNumbers/>
        <w:tabs>
          <w:tab w:val="left" w:pos="382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 и место регистрации.</w:t>
      </w:r>
    </w:p>
    <w:p w:rsidR="002B48ED" w:rsidRPr="002B48ED" w:rsidRDefault="002B48ED" w:rsidP="002B48ED">
      <w:pPr>
        <w:numPr>
          <w:ilvl w:val="0"/>
          <w:numId w:val="4"/>
        </w:numPr>
        <w:suppressLineNumbers/>
        <w:tabs>
          <w:tab w:val="left" w:pos="382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ИНН, ОГРН.</w:t>
      </w:r>
    </w:p>
    <w:p w:rsidR="002B48ED" w:rsidRPr="002B48ED" w:rsidRDefault="002B48ED" w:rsidP="002B48ED">
      <w:pPr>
        <w:numPr>
          <w:ilvl w:val="0"/>
          <w:numId w:val="4"/>
        </w:numPr>
        <w:suppressLineNumbers/>
        <w:tabs>
          <w:tab w:val="left" w:pos="382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Указание конкретных заслуг организации, принявшей активное участие и оказавшей содействие в подготовке и проведении выборов (референдумов).</w:t>
      </w: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2B48ED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Подпись уполномоченного лица, дата, печать.</w:t>
      </w: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 w:bidi="ru-RU"/>
        </w:rPr>
      </w:pPr>
      <w:r w:rsidRPr="002B48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Приложение №4</w:t>
      </w:r>
    </w:p>
    <w:p w:rsidR="00A4044A" w:rsidRPr="002B48ED" w:rsidRDefault="00A4044A" w:rsidP="00A4044A">
      <w:pPr>
        <w:suppressLineNumbers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B48E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к Положению о поощрениях Территориальной избирательной комиссии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Суоярвского</w:t>
      </w:r>
      <w:r w:rsidRPr="002B48E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района, </w:t>
      </w:r>
    </w:p>
    <w:p w:rsidR="00A4044A" w:rsidRPr="002B48ED" w:rsidRDefault="00A4044A" w:rsidP="00A4044A">
      <w:pPr>
        <w:suppressLineNumbers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gramStart"/>
      <w:r w:rsidRPr="002B48E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утвержденного</w:t>
      </w:r>
      <w:proofErr w:type="gramEnd"/>
      <w:r w:rsidRPr="002B48E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решением Территориальной избирательной комиссии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Суоярвского </w:t>
      </w:r>
      <w:r w:rsidRPr="002B48E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района</w:t>
      </w:r>
    </w:p>
    <w:p w:rsidR="00A4044A" w:rsidRPr="002B48ED" w:rsidRDefault="00A4044A" w:rsidP="00A4044A">
      <w:pPr>
        <w:suppressLineNumbers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от 28 апреля  2025 года № 69/379-5</w:t>
      </w: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Форма представления к поощрению</w:t>
      </w:r>
    </w:p>
    <w:p w:rsidR="002B48ED" w:rsidRPr="002B48ED" w:rsidRDefault="002B48ED" w:rsidP="002B48ED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Благодарственным письмом Территориальной избирательной комиссии </w:t>
      </w:r>
    </w:p>
    <w:p w:rsidR="002B48ED" w:rsidRPr="002B48ED" w:rsidRDefault="00A4044A" w:rsidP="002B48ED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Суоярвского</w:t>
      </w:r>
      <w:r w:rsidR="002B48ED" w:rsidRPr="002B48E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района</w:t>
      </w:r>
    </w:p>
    <w:p w:rsidR="002B48ED" w:rsidRPr="002B48ED" w:rsidRDefault="002B48ED" w:rsidP="002B48ED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44A" w:rsidRDefault="002B48ED" w:rsidP="00A4044A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2B48ED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(Оформляется на бланке Территориальной избирательной комиссии </w:t>
      </w:r>
      <w:r w:rsidR="00A4044A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Суоярвского района)</w:t>
      </w:r>
    </w:p>
    <w:p w:rsidR="002B48ED" w:rsidRPr="002B48ED" w:rsidRDefault="00A4044A" w:rsidP="00A4044A">
      <w:pPr>
        <w:suppressLineNumbers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2B48ED"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Название организации.</w:t>
      </w:r>
    </w:p>
    <w:p w:rsidR="002B48ED" w:rsidRPr="002B48ED" w:rsidRDefault="00A4044A" w:rsidP="00A4044A">
      <w:pPr>
        <w:suppressLineNumbers/>
        <w:tabs>
          <w:tab w:val="left" w:pos="382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2B48ED"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Юридический адрес.</w:t>
      </w:r>
    </w:p>
    <w:p w:rsidR="002B48ED" w:rsidRPr="002B48ED" w:rsidRDefault="00A4044A" w:rsidP="00A4044A">
      <w:pPr>
        <w:suppressLineNumbers/>
        <w:tabs>
          <w:tab w:val="left" w:pos="382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</w:t>
      </w:r>
      <w:r w:rsidR="002B48ED" w:rsidRPr="002B48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Указание конкретных заслуг организации, принявшей активное участие и оказавшей содействие в подготовке и проведении выборов (референдумов).</w:t>
      </w:r>
    </w:p>
    <w:p w:rsidR="002B48ED" w:rsidRPr="002B48ED" w:rsidRDefault="002B48ED" w:rsidP="002B48ED">
      <w:pPr>
        <w:suppressLineNumbers/>
        <w:tabs>
          <w:tab w:val="left" w:pos="382"/>
        </w:tabs>
        <w:suppressAutoHyphens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8ED" w:rsidRPr="002B48ED" w:rsidRDefault="002B48ED" w:rsidP="002B48ED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B48ED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Подпись секретаря Территориальной избирательной комиссии </w:t>
      </w:r>
      <w:r w:rsidR="00A4044A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Суоярвского </w:t>
      </w:r>
      <w:r w:rsidRPr="002B4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района,</w:t>
      </w:r>
      <w:r w:rsidRPr="002B48ED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члена Территориальной избирательной комиссии </w:t>
      </w:r>
      <w:r w:rsidR="00A4044A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Суоярвского </w:t>
      </w:r>
      <w:r w:rsidRPr="002B4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района</w:t>
      </w:r>
      <w:r w:rsidRPr="002B48ED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с правом, решающего голоса, дата.</w:t>
      </w:r>
    </w:p>
    <w:p w:rsidR="005367C5" w:rsidRDefault="005367C5"/>
    <w:sectPr w:rsidR="005367C5" w:rsidSect="00A65E36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1A5" w:rsidRDefault="00CC21A5">
      <w:pPr>
        <w:spacing w:after="0" w:line="240" w:lineRule="auto"/>
      </w:pPr>
      <w:r>
        <w:separator/>
      </w:r>
    </w:p>
  </w:endnote>
  <w:endnote w:type="continuationSeparator" w:id="0">
    <w:p w:rsidR="00CC21A5" w:rsidRDefault="00CC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1A5" w:rsidRDefault="00CC21A5">
      <w:pPr>
        <w:spacing w:after="0" w:line="240" w:lineRule="auto"/>
      </w:pPr>
      <w:r>
        <w:separator/>
      </w:r>
    </w:p>
  </w:footnote>
  <w:footnote w:type="continuationSeparator" w:id="0">
    <w:p w:rsidR="00CC21A5" w:rsidRDefault="00CC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815500"/>
      <w:docPartObj>
        <w:docPartGallery w:val="Page Numbers (Top of Page)"/>
        <w:docPartUnique/>
      </w:docPartObj>
    </w:sdtPr>
    <w:sdtEndPr/>
    <w:sdtContent>
      <w:p w:rsidR="00A65E36" w:rsidRDefault="002B48ED" w:rsidP="0091754E">
        <w:pPr>
          <w:pStyle w:val="a3"/>
          <w:ind w:right="-864"/>
          <w:jc w:val="right"/>
        </w:pPr>
        <w:r>
          <w:rPr>
            <w:noProof/>
          </w:rPr>
          <mc:AlternateContent>
            <mc:Choice Requires="wpg">
              <w:drawing>
                <wp:inline distT="0" distB="0" distL="0" distR="0" wp14:anchorId="5843D40A" wp14:editId="3D2A71DA">
                  <wp:extent cx="548640" cy="237490"/>
                  <wp:effectExtent l="9525" t="9525" r="13335" b="10160"/>
                  <wp:docPr id="1543582888" name="Групп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1514010278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652406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6846979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5E36" w:rsidRDefault="002B48ED"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97285" w:rsidRPr="00E97285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Группа 2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">
                  <v:roundrect id="AutoShape 4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XN0ssA&#10;AADjAAAADwAAAGRycy9kb3ducmV2LnhtbESPQUvDQBCF74L/YRnBS2l3E9SW2G0RIeBBKEYPHofs&#10;mASzsyG7TVJ/vXMQPM68N+99sz8uvlcTjbELbCHbGFDEdXAdNxY+3sv1DlRMyA77wGThQhGOh+ur&#10;PRYuzPxGU5UaJSEcC7TQpjQUWse6JY9xEwZi0b7C6DHJODbajThLuO91bsyD9tixNLQ40HNL9Xd1&#10;9hZcftnp1ansf1blaTp/pup1Litrb2+Wp0dQiZb0b/67fnGCf5/dmczkW4GWn2QB+vAL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R1c3SywAAAOMAAAAPAAAAAAAAAAAAAAAAAJgC&#10;AABkcnMvZG93bnJldi54bWxQSwUGAAAAAAQABAD1AAAAkAMAAAAA&#10;" strokecolor="#e4be84"/>
                  <v:roundrect id="AutoShape 4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WS8sA&#10;AADiAAAADwAAAGRycy9kb3ducmV2LnhtbESPQUsDMRSE74L/ITzBi9iki13t2rSUguBNWkX2+Ny8&#10;blY3L0sS27W/3ggFj8PMfMMsVqPrxYFC7DxrmE4UCOLGm45bDW+vT7cPIGJCNth7Jg0/FGG1vLxY&#10;YGX8kbd02KVWZAjHCjXYlIZKythYchgnfiDO3t4HhynL0EoT8JjhrpeFUqV02HFesDjQxlLztft2&#10;Gl5qWW9m9cf9dq3CaT99P9GN/dT6+mpcP4JINKb/8Ln9bDTMi3k5K+5UCX+X8h2Qy1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tl9ZLywAAAOIAAAAPAAAAAAAAAAAAAAAAAJgC&#10;AABkcnMvZG93bnJldi54bWxQSwUGAAAAAAQABAD1AAAAkAMAAAAA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4vCsoA&#10;AADiAAAADwAAAGRycy9kb3ducmV2LnhtbESPQUvDQBSE74L/YXmCN7vbIrFJuy2lKAiCmKYHj8/s&#10;a7I0+zZm1zb+e1co9DjMzDfMcj26TpxoCNazhulEgSCuvbHcaNhXLw9zECEiG+w8k4ZfCrBe3d4s&#10;sTD+zCWddrERCcKhQA1tjH0hZahbchgmvidO3sEPDmOSQyPNgOcEd52cKZVJh5bTQos9bVuqj7sf&#10;p2HzyeWz/X7/+igPpa2qXPFbdtT6/m7cLEBEGuM1fGm/Gg25yuaPWf6Uw/+ldAfk6g8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FeLwrKAAAA4gAAAA8AAAAAAAAAAAAAAAAAmAIA&#10;AGRycy9kb3ducmV2LnhtbFBLBQYAAAAABAAEAPUAAACPAwAAAAA=&#10;" filled="f" stroked="f">
                    <v:textbox inset="0,0,0,0">
                      <w:txbxContent>
                        <w:p w:rsidR="00A65E36" w:rsidRDefault="002B48ED"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97285" w:rsidRPr="00E97285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1B7" w:rsidRDefault="00CC21A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F73D6"/>
    <w:multiLevelType w:val="multilevel"/>
    <w:tmpl w:val="2D0C8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FE0B38"/>
    <w:multiLevelType w:val="hybridMultilevel"/>
    <w:tmpl w:val="00AE715C"/>
    <w:lvl w:ilvl="0" w:tplc="05CE11AE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0F">
      <w:start w:val="1"/>
      <w:numFmt w:val="decimal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40C74337"/>
    <w:multiLevelType w:val="multilevel"/>
    <w:tmpl w:val="8CB47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8B72F5"/>
    <w:multiLevelType w:val="multilevel"/>
    <w:tmpl w:val="F77AB1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601A09C6"/>
    <w:multiLevelType w:val="multilevel"/>
    <w:tmpl w:val="537649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63493E01"/>
    <w:multiLevelType w:val="multilevel"/>
    <w:tmpl w:val="E4960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6E4691"/>
    <w:multiLevelType w:val="multilevel"/>
    <w:tmpl w:val="CD2CB22E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6DC32616"/>
    <w:multiLevelType w:val="multilevel"/>
    <w:tmpl w:val="AD422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C918CD"/>
    <w:multiLevelType w:val="multilevel"/>
    <w:tmpl w:val="423081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2"/>
    <w:rsid w:val="000977D8"/>
    <w:rsid w:val="00155A32"/>
    <w:rsid w:val="002B48ED"/>
    <w:rsid w:val="005367C5"/>
    <w:rsid w:val="005C1376"/>
    <w:rsid w:val="005D0379"/>
    <w:rsid w:val="00611E93"/>
    <w:rsid w:val="00942BD4"/>
    <w:rsid w:val="009D71CB"/>
    <w:rsid w:val="00A4044A"/>
    <w:rsid w:val="00A4374E"/>
    <w:rsid w:val="00BB540D"/>
    <w:rsid w:val="00CC21A5"/>
    <w:rsid w:val="00E97285"/>
    <w:rsid w:val="00F2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48ED"/>
    <w:pPr>
      <w:keepNext/>
      <w:numPr>
        <w:numId w:val="1"/>
      </w:numPr>
      <w:suppressAutoHyphens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8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D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8ED"/>
    <w:rPr>
      <w:rFonts w:ascii="Times New Roman" w:eastAsia="Times New Roman" w:hAnsi="Times New Roman" w:cs="Arial"/>
      <w:b/>
      <w:bCs/>
      <w:kern w:val="1"/>
      <w:sz w:val="28"/>
      <w:szCs w:val="32"/>
      <w:lang w:eastAsia="zh-CN"/>
    </w:rPr>
  </w:style>
  <w:style w:type="paragraph" w:styleId="a3">
    <w:name w:val="header"/>
    <w:basedOn w:val="a"/>
    <w:link w:val="a4"/>
    <w:uiPriority w:val="99"/>
    <w:unhideWhenUsed/>
    <w:rsid w:val="002B48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4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D4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3D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9D7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48ED"/>
    <w:pPr>
      <w:keepNext/>
      <w:numPr>
        <w:numId w:val="1"/>
      </w:numPr>
      <w:suppressAutoHyphens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8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D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8ED"/>
    <w:rPr>
      <w:rFonts w:ascii="Times New Roman" w:eastAsia="Times New Roman" w:hAnsi="Times New Roman" w:cs="Arial"/>
      <w:b/>
      <w:bCs/>
      <w:kern w:val="1"/>
      <w:sz w:val="28"/>
      <w:szCs w:val="32"/>
      <w:lang w:eastAsia="zh-CN"/>
    </w:rPr>
  </w:style>
  <w:style w:type="paragraph" w:styleId="a3">
    <w:name w:val="header"/>
    <w:basedOn w:val="a"/>
    <w:link w:val="a4"/>
    <w:uiPriority w:val="99"/>
    <w:unhideWhenUsed/>
    <w:rsid w:val="002B48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4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D4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3D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9D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3</cp:revision>
  <dcterms:created xsi:type="dcterms:W3CDTF">2025-04-28T09:50:00Z</dcterms:created>
  <dcterms:modified xsi:type="dcterms:W3CDTF">2025-04-28T09:51:00Z</dcterms:modified>
</cp:coreProperties>
</file>