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341" w:rsidRPr="00185A4C" w:rsidRDefault="00377341" w:rsidP="00185A4C">
      <w:pPr>
        <w:shd w:val="clear" w:color="auto" w:fill="FFFFFF"/>
        <w:spacing w:before="24" w:line="420" w:lineRule="atLeast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  <w:r w:rsidRPr="00185A4C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  <w:t xml:space="preserve">Сообщение о проведении </w:t>
      </w:r>
      <w:r w:rsidR="00C240F3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  <w:t xml:space="preserve">повторного </w:t>
      </w:r>
      <w:r w:rsidRPr="00185A4C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  <w:t>общего собрания участников долевой собственности на земельные доли</w:t>
      </w:r>
    </w:p>
    <w:p w:rsidR="00185A4C" w:rsidRPr="00961773" w:rsidRDefault="00377341" w:rsidP="00185A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185A4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 соответствии </w:t>
      </w:r>
      <w:r w:rsidR="00C07EA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со </w:t>
      </w:r>
      <w:r w:rsidR="00DE020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ст.12.1,</w:t>
      </w:r>
      <w:r w:rsidR="00C07EA5" w:rsidRPr="00185A4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DE020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п.2, п.5.1, п.5.2 ст.14.1</w:t>
      </w:r>
      <w:r w:rsidR="00C07EA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185A4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Федерального закона «</w:t>
      </w:r>
      <w:r w:rsidR="0096177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 обороте земель сельскохозяйственного назначения</w:t>
      </w:r>
      <w:r w:rsidRPr="00185A4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» от 24.07.2002 года № 101-ФЗ</w:t>
      </w:r>
      <w:r w:rsidR="00C07EA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  <w:r w:rsidRPr="00185A4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администрация Суоярвского муниципального округа сообщает о проведении </w:t>
      </w:r>
      <w:r w:rsidR="00C240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повторного </w:t>
      </w:r>
      <w:r w:rsidRPr="00185A4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общего собрания участников долевой собственности на земельные доли</w:t>
      </w:r>
      <w:r w:rsidR="00185A4C" w:rsidRPr="00185A4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</w:t>
      </w:r>
      <w:r w:rsidRPr="00185A4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AE7C3F" w:rsidRPr="00961773">
        <w:rPr>
          <w:rFonts w:ascii="Times New Roman" w:eastAsia="Times New Roman" w:hAnsi="Times New Roman" w:cs="Times New Roman"/>
          <w:bCs/>
          <w:color w:val="222222"/>
          <w:kern w:val="36"/>
          <w:sz w:val="24"/>
          <w:szCs w:val="24"/>
          <w:lang w:eastAsia="ru-RU"/>
        </w:rPr>
        <w:t>расположенные</w:t>
      </w:r>
      <w:r w:rsidR="00AE7C3F" w:rsidRPr="00185A4C">
        <w:rPr>
          <w:rFonts w:ascii="Times New Roman" w:eastAsia="Times New Roman" w:hAnsi="Times New Roman" w:cs="Times New Roman"/>
          <w:b/>
          <w:bCs/>
          <w:color w:val="222222"/>
          <w:kern w:val="36"/>
          <w:sz w:val="24"/>
          <w:szCs w:val="24"/>
          <w:lang w:eastAsia="ru-RU"/>
        </w:rPr>
        <w:t xml:space="preserve"> </w:t>
      </w:r>
      <w:r w:rsidR="00AE7C3F" w:rsidRPr="00185A4C">
        <w:rPr>
          <w:rFonts w:ascii="Times New Roman" w:hAnsi="Times New Roman" w:cs="Times New Roman"/>
          <w:sz w:val="24"/>
          <w:szCs w:val="24"/>
        </w:rPr>
        <w:t>на территории бывших земель СТОО «</w:t>
      </w:r>
      <w:proofErr w:type="spellStart"/>
      <w:r w:rsidR="00AE7C3F" w:rsidRPr="00185A4C">
        <w:rPr>
          <w:rFonts w:ascii="Times New Roman" w:hAnsi="Times New Roman" w:cs="Times New Roman"/>
          <w:sz w:val="24"/>
          <w:szCs w:val="24"/>
        </w:rPr>
        <w:t>Вешкельское</w:t>
      </w:r>
      <w:proofErr w:type="spellEnd"/>
      <w:r w:rsidR="00AE7C3F" w:rsidRPr="00185A4C">
        <w:rPr>
          <w:rFonts w:ascii="Times New Roman" w:hAnsi="Times New Roman" w:cs="Times New Roman"/>
          <w:sz w:val="24"/>
          <w:szCs w:val="24"/>
        </w:rPr>
        <w:t>» и МУПС «</w:t>
      </w:r>
      <w:proofErr w:type="spellStart"/>
      <w:r w:rsidR="00AE7C3F" w:rsidRPr="00185A4C">
        <w:rPr>
          <w:rFonts w:ascii="Times New Roman" w:hAnsi="Times New Roman" w:cs="Times New Roman"/>
          <w:sz w:val="24"/>
          <w:szCs w:val="24"/>
        </w:rPr>
        <w:t>Вешкельское</w:t>
      </w:r>
      <w:proofErr w:type="spellEnd"/>
      <w:r w:rsidR="00AE7C3F" w:rsidRPr="00185A4C">
        <w:rPr>
          <w:rFonts w:ascii="Times New Roman" w:hAnsi="Times New Roman" w:cs="Times New Roman"/>
          <w:sz w:val="24"/>
          <w:szCs w:val="24"/>
        </w:rPr>
        <w:t xml:space="preserve">» - урочище </w:t>
      </w:r>
      <w:proofErr w:type="spellStart"/>
      <w:r w:rsidR="00AE7C3F" w:rsidRPr="00185A4C">
        <w:rPr>
          <w:rFonts w:ascii="Times New Roman" w:hAnsi="Times New Roman" w:cs="Times New Roman"/>
          <w:sz w:val="24"/>
          <w:szCs w:val="24"/>
        </w:rPr>
        <w:t>Инжунаволок</w:t>
      </w:r>
      <w:proofErr w:type="spellEnd"/>
      <w:r w:rsidR="00AE7C3F" w:rsidRPr="00185A4C">
        <w:rPr>
          <w:rFonts w:ascii="Times New Roman" w:hAnsi="Times New Roman" w:cs="Times New Roman"/>
          <w:sz w:val="24"/>
          <w:szCs w:val="24"/>
        </w:rPr>
        <w:t xml:space="preserve"> </w:t>
      </w:r>
      <w:r w:rsidR="00961773">
        <w:rPr>
          <w:rFonts w:ascii="Times New Roman" w:hAnsi="Times New Roman" w:cs="Times New Roman"/>
          <w:sz w:val="24"/>
          <w:szCs w:val="24"/>
        </w:rPr>
        <w:t xml:space="preserve">(далее - бывшие земли) </w:t>
      </w:r>
      <w:r w:rsidR="00AE7C3F" w:rsidRPr="00185A4C">
        <w:rPr>
          <w:rFonts w:ascii="Times New Roman" w:hAnsi="Times New Roman" w:cs="Times New Roman"/>
          <w:sz w:val="24"/>
          <w:szCs w:val="24"/>
        </w:rPr>
        <w:t>в границах Суоярвского муниципального округа</w:t>
      </w:r>
      <w:proofErr w:type="gramEnd"/>
      <w:r w:rsidRPr="00185A4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Республики Карелия </w:t>
      </w:r>
      <w:r w:rsidR="00C240F3" w:rsidRPr="00C240F3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ru-RU"/>
        </w:rPr>
        <w:t>17.03</w:t>
      </w:r>
      <w:r w:rsidR="00AE7C3F" w:rsidRPr="00C240F3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ru-RU"/>
        </w:rPr>
        <w:t>.2025</w:t>
      </w:r>
      <w:r w:rsidRPr="00C240F3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ru-RU"/>
        </w:rPr>
        <w:t xml:space="preserve"> года</w:t>
      </w:r>
      <w:r w:rsidRPr="0096177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здании </w:t>
      </w:r>
      <w:r w:rsidR="00715EEF" w:rsidRPr="00961773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МБУ этнокультурный центр «</w:t>
      </w:r>
      <w:proofErr w:type="spellStart"/>
      <w:r w:rsidR="00715EEF" w:rsidRPr="00961773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Вешкелюс</w:t>
      </w:r>
      <w:proofErr w:type="spellEnd"/>
      <w:r w:rsidR="00715EEF" w:rsidRPr="00961773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» </w:t>
      </w:r>
      <w:r w:rsidRPr="0096177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 адресу:   </w:t>
      </w:r>
      <w:r w:rsidR="00E9442C" w:rsidRPr="0096177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186877</w:t>
      </w:r>
      <w:r w:rsidRPr="0096177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Республика Карелия, </w:t>
      </w:r>
      <w:r w:rsidR="00E9442C" w:rsidRPr="0096177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Суоярвский муниципальный округ</w:t>
      </w:r>
      <w:r w:rsidRPr="0096177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с. </w:t>
      </w:r>
      <w:proofErr w:type="spellStart"/>
      <w:r w:rsidR="00E9442C" w:rsidRPr="0096177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Вешкелица</w:t>
      </w:r>
      <w:proofErr w:type="spellEnd"/>
      <w:r w:rsidRPr="0096177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  <w:r w:rsidR="00715EEF" w:rsidRPr="00961773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ул. Школьная, д.3 </w:t>
      </w:r>
    </w:p>
    <w:p w:rsidR="00185A4C" w:rsidRPr="00961773" w:rsidRDefault="00377341" w:rsidP="00185A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6177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Начало собрания: 15.00.</w:t>
      </w:r>
    </w:p>
    <w:p w:rsidR="00185A4C" w:rsidRPr="00961773" w:rsidRDefault="00377341" w:rsidP="00185A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6177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Время начала регистрации лиц, имеющих право на участие в собрании: 14.00.</w:t>
      </w:r>
    </w:p>
    <w:p w:rsidR="00185A4C" w:rsidRDefault="00377341" w:rsidP="00185A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85A4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Инициатор проведения собрания – администрация </w:t>
      </w:r>
      <w:r w:rsidR="00E9442C" w:rsidRPr="00185A4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Суоярвского муниципального округа</w:t>
      </w:r>
      <w:r w:rsidRPr="00185A4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185A4C" w:rsidRDefault="00377341" w:rsidP="00715E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85A4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Повестка дня:</w:t>
      </w:r>
    </w:p>
    <w:p w:rsidR="00185A4C" w:rsidRDefault="00185A4C" w:rsidP="00185A4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1. </w:t>
      </w:r>
      <w:r w:rsidR="00377341" w:rsidRPr="00185A4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Выборы председателя, секретаря собрания и счетной комиссии.</w:t>
      </w:r>
    </w:p>
    <w:p w:rsidR="00185A4C" w:rsidRDefault="00185A4C" w:rsidP="00185A4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 У</w:t>
      </w:r>
      <w:r w:rsidR="00377341" w:rsidRPr="00185A4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тверждение списка лиц, земельные доли которых могут быть признаны невостребованными, и земельных </w:t>
      </w:r>
      <w:r w:rsidR="00E9442C" w:rsidRPr="00185A4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долей,</w:t>
      </w:r>
      <w:r w:rsidR="00377341" w:rsidRPr="00185A4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которые могут быть признаны невостребованными, расположенных </w:t>
      </w:r>
      <w:r w:rsidR="0096177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 территории бывших земель</w:t>
      </w:r>
      <w:r w:rsidR="00E9442C" w:rsidRPr="00185A4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185A4C" w:rsidRDefault="00377341" w:rsidP="00185A4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85A4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</w:t>
      </w:r>
      <w:r w:rsidR="00185A4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185A4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Выбор лица, уполномоченного участниками долевой собственности действовать от их имени без доверенности.</w:t>
      </w:r>
    </w:p>
    <w:p w:rsidR="00185A4C" w:rsidRDefault="00377341" w:rsidP="00715EE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85A4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Принять участие в голосовании на </w:t>
      </w:r>
      <w:r w:rsidR="00C240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повторном </w:t>
      </w:r>
      <w:r w:rsidRPr="00185A4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общем собрании участников долевой собственности могут только лица, предоставившие документы, удостоверяющие личность (паспорт гражданина РФ), документы, удостоверяющие право на земельную долю, а также документы, подтверждающие полномочия этих лиц (полномочия представителей подтверждаются доверенностью, удостоверенной надлежащим образом).</w:t>
      </w:r>
    </w:p>
    <w:p w:rsidR="00185A4C" w:rsidRDefault="00377341" w:rsidP="00715EE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85A4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Ознакомится с документами по вопросам, вынесенным на обсуждение </w:t>
      </w:r>
      <w:r w:rsidR="00C240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повторного </w:t>
      </w:r>
      <w:r w:rsidRPr="00185A4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общего собрания, можно в администрации </w:t>
      </w:r>
      <w:r w:rsidR="00E9442C" w:rsidRPr="00185A4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Суоярвского муниципального округа</w:t>
      </w:r>
      <w:r w:rsidRPr="00185A4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срок до </w:t>
      </w:r>
      <w:r w:rsidR="00E9442C" w:rsidRPr="00185A4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</w:t>
      </w:r>
      <w:r w:rsidR="00C240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</w:t>
      </w:r>
      <w:r w:rsidR="00E9442C" w:rsidRPr="00185A4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.0</w:t>
      </w:r>
      <w:r w:rsidR="00BF291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</w:t>
      </w:r>
      <w:r w:rsidR="00E9442C" w:rsidRPr="00185A4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.2025</w:t>
      </w:r>
      <w:r w:rsidRPr="00185A4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г.</w:t>
      </w:r>
    </w:p>
    <w:p w:rsidR="00377341" w:rsidRPr="00185A4C" w:rsidRDefault="00377341" w:rsidP="00715EE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85A4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По истечении установленных законодательством сроков и утверждения списка невостребованных долей администрация </w:t>
      </w:r>
      <w:r w:rsidR="00E9442C" w:rsidRPr="00185A4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Суоярвского муниципального округа</w:t>
      </w:r>
      <w:r w:rsidRPr="00185A4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вправе обратиться в суд с требованием о признании права муниципальной собственности на данные доли (пункт </w:t>
      </w:r>
      <w:r w:rsidR="00AD797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7</w:t>
      </w:r>
      <w:r w:rsidRPr="00185A4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ст. 12.1 Федерального закона от 24.07.2002 № 101-ФЗ)</w:t>
      </w:r>
      <w:r w:rsidR="0096177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893D5C" w:rsidRDefault="00893D5C"/>
    <w:sectPr w:rsidR="00893D5C" w:rsidSect="00893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7341"/>
    <w:rsid w:val="000F10EE"/>
    <w:rsid w:val="00185A4C"/>
    <w:rsid w:val="00256D25"/>
    <w:rsid w:val="002C5C0E"/>
    <w:rsid w:val="00377341"/>
    <w:rsid w:val="00715EEF"/>
    <w:rsid w:val="00860BE6"/>
    <w:rsid w:val="00893D5C"/>
    <w:rsid w:val="00961773"/>
    <w:rsid w:val="00AD797D"/>
    <w:rsid w:val="00AE7C3F"/>
    <w:rsid w:val="00BC5CFF"/>
    <w:rsid w:val="00BF2916"/>
    <w:rsid w:val="00C07EA5"/>
    <w:rsid w:val="00C240F3"/>
    <w:rsid w:val="00DE0209"/>
    <w:rsid w:val="00E9442C"/>
    <w:rsid w:val="00F35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3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2024-12-03T07:58:00Z</dcterms:created>
  <dcterms:modified xsi:type="dcterms:W3CDTF">2025-02-05T13:57:00Z</dcterms:modified>
</cp:coreProperties>
</file>