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40"/>
        <w:gridCol w:w="505"/>
        <w:gridCol w:w="1852"/>
        <w:gridCol w:w="384"/>
        <w:gridCol w:w="1959"/>
      </w:tblGrid>
      <w:tr w:rsidR="00880C01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</w:pPr>
            <w:r>
              <w:t>Главе Республики Карелия</w:t>
            </w:r>
          </w:p>
          <w:p w:rsidR="00880C01" w:rsidRDefault="00880C01">
            <w:pPr>
              <w:pStyle w:val="ConsPlusNormal"/>
            </w:pPr>
            <w:r>
              <w:t>_____________________________</w:t>
            </w:r>
          </w:p>
          <w:p w:rsidR="00880C01" w:rsidRDefault="00880C01">
            <w:pPr>
              <w:pStyle w:val="ConsPlusNormal"/>
            </w:pPr>
            <w:r>
              <w:t>_____________________________</w:t>
            </w:r>
          </w:p>
          <w:p w:rsidR="00880C01" w:rsidRDefault="00880C01">
            <w:pPr>
              <w:pStyle w:val="ConsPlusNormal"/>
              <w:jc w:val="center"/>
            </w:pPr>
            <w:r>
              <w:t>(фамилия, имя, отчество)</w:t>
            </w:r>
          </w:p>
          <w:p w:rsidR="00880C01" w:rsidRDefault="00880C01">
            <w:pPr>
              <w:pStyle w:val="ConsPlusNormal"/>
            </w:pPr>
            <w:r>
              <w:t>от __________________________</w:t>
            </w:r>
          </w:p>
          <w:p w:rsidR="00880C01" w:rsidRDefault="00880C01">
            <w:pPr>
              <w:pStyle w:val="ConsPlusNormal"/>
            </w:pPr>
            <w:r>
              <w:t>_____________________________</w:t>
            </w:r>
          </w:p>
          <w:p w:rsidR="00880C01" w:rsidRDefault="00880C01">
            <w:pPr>
              <w:pStyle w:val="ConsPlusNormal"/>
            </w:pPr>
            <w:r>
              <w:t>_____________________________</w:t>
            </w:r>
          </w:p>
          <w:p w:rsidR="00880C01" w:rsidRDefault="00880C01">
            <w:pPr>
              <w:pStyle w:val="ConsPlusNormal"/>
              <w:jc w:val="center"/>
            </w:pPr>
            <w:r>
              <w:t>(фамилия, имя, отчество, наименование замещаемой должности)</w:t>
            </w:r>
          </w:p>
        </w:tc>
      </w:tr>
      <w:tr w:rsidR="00880C0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jc w:val="center"/>
            </w:pPr>
            <w:bookmarkStart w:id="0" w:name="_GoBack"/>
            <w:r>
              <w:t>Уведомление</w:t>
            </w:r>
          </w:p>
          <w:p w:rsidR="00880C01" w:rsidRDefault="00880C01">
            <w:pPr>
              <w:pStyle w:val="ConsPlusNormal"/>
              <w:jc w:val="center"/>
            </w:pPr>
            <w:r>
              <w:t>лица, замещающего муниципальную должность, об участии</w:t>
            </w:r>
          </w:p>
          <w:p w:rsidR="00880C01" w:rsidRDefault="00880C01">
            <w:pPr>
              <w:pStyle w:val="ConsPlusNormal"/>
              <w:jc w:val="center"/>
            </w:pPr>
            <w:r>
              <w:t>на безвозмездной основе в управлении некоммерческой организацией</w:t>
            </w:r>
            <w:bookmarkEnd w:id="0"/>
          </w:p>
        </w:tc>
      </w:tr>
      <w:tr w:rsidR="00880C0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пунктом 2 части 3.5 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об участии на безвозмездной основе с "_____" ____________ ______ года в управлении некоммерческой организацией _________________________________________________________________,</w:t>
            </w:r>
          </w:p>
          <w:p w:rsidR="00880C01" w:rsidRDefault="00880C01">
            <w:pPr>
              <w:pStyle w:val="ConsPlusNormal"/>
              <w:jc w:val="center"/>
            </w:pPr>
            <w:r>
              <w:t>(наименование некоммерческой организации)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_________________________________________________________________,</w:t>
            </w:r>
          </w:p>
          <w:p w:rsidR="00880C01" w:rsidRDefault="00880C01">
            <w:pPr>
              <w:pStyle w:val="ConsPlusNormal"/>
              <w:jc w:val="center"/>
            </w:pPr>
            <w:r>
              <w:t>(место нахождения и адрес некоммерческой организации)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_________________________________________________________________,</w:t>
            </w:r>
          </w:p>
          <w:p w:rsidR="00880C01" w:rsidRDefault="00880C01">
            <w:pPr>
              <w:pStyle w:val="ConsPlusNormal"/>
              <w:jc w:val="center"/>
            </w:pPr>
            <w:r>
              <w:t>(ИНН и виды деятельности некоммерческой организации)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</w:t>
            </w:r>
          </w:p>
          <w:p w:rsidR="00880C01" w:rsidRDefault="00880C01">
            <w:pPr>
              <w:pStyle w:val="ConsPlusNormal"/>
              <w:jc w:val="center"/>
            </w:pPr>
            <w:r>
              <w:t>(наименование единоличного исполнительного или коллегиального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</w:t>
            </w:r>
          </w:p>
          <w:p w:rsidR="00880C01" w:rsidRDefault="00880C01">
            <w:pPr>
              <w:pStyle w:val="ConsPlusNormal"/>
              <w:jc w:val="center"/>
            </w:pPr>
            <w:r>
              <w:t>органа управления некоммерческой организации, в качестве которого или в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</w:t>
            </w:r>
          </w:p>
          <w:p w:rsidR="00880C01" w:rsidRDefault="00880C01">
            <w:pPr>
              <w:pStyle w:val="ConsPlusNormal"/>
              <w:jc w:val="center"/>
            </w:pPr>
            <w:proofErr w:type="gramStart"/>
            <w:r>
              <w:t>качестве члена</w:t>
            </w:r>
            <w:proofErr w:type="gramEnd"/>
            <w:r>
              <w:t xml:space="preserve"> которого депутат, член выборного органа местного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</w:t>
            </w:r>
          </w:p>
          <w:p w:rsidR="00880C01" w:rsidRDefault="00880C01">
            <w:pPr>
              <w:pStyle w:val="ConsPlusNormal"/>
              <w:jc w:val="center"/>
            </w:pPr>
            <w:r>
              <w:t>самоуправления, выборное должностное лицо местного самоуправления намерен / намерено участвовать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</w:t>
            </w:r>
          </w:p>
          <w:p w:rsidR="00880C01" w:rsidRDefault="00880C01">
            <w:pPr>
              <w:pStyle w:val="ConsPlusNormal"/>
              <w:jc w:val="center"/>
            </w:pPr>
            <w:r>
              <w:t>(участвует) на безвозмездной основе в управлении этой организацией,</w:t>
            </w:r>
          </w:p>
          <w:p w:rsidR="00880C01" w:rsidRDefault="00880C01">
            <w:pPr>
              <w:pStyle w:val="ConsPlusNormal"/>
            </w:pPr>
            <w:r>
              <w:t>_________________________________________________________________.</w:t>
            </w:r>
          </w:p>
          <w:p w:rsidR="00880C01" w:rsidRDefault="00880C01">
            <w:pPr>
              <w:pStyle w:val="ConsPlusNormal"/>
              <w:jc w:val="center"/>
            </w:pPr>
            <w:r>
              <w:t>а также функции, которые на него будут возложены / возложены)</w:t>
            </w:r>
          </w:p>
        </w:tc>
      </w:tr>
      <w:tr w:rsidR="00880C0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ind w:firstLine="283"/>
              <w:jc w:val="both"/>
            </w:pPr>
            <w:r>
              <w:t>Участие на безвозмездной основе в управлении указанной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880C01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outlineLvl w:val="0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jc w:val="center"/>
            </w:pPr>
            <w:r>
              <w:t>_____________</w:t>
            </w:r>
          </w:p>
        </w:tc>
      </w:tr>
      <w:tr w:rsidR="00880C01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jc w:val="center"/>
            </w:pPr>
            <w:r>
              <w:t>(подпись лица, представляющего уведомление)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880C01" w:rsidRDefault="00880C0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80C01" w:rsidRDefault="00880C01">
      <w:pPr>
        <w:pStyle w:val="ConsPlusNormal"/>
      </w:pPr>
      <w:hyperlink r:id="rId5">
        <w:r>
          <w:rPr>
            <w:i/>
            <w:color w:val="0000FF"/>
          </w:rPr>
          <w:br/>
          <w:t>Закон Республики Карелия от 12.11.2007 N 1128-ЗРК (ред. от 24.09.2024) "О некоторых вопросах правового положения лиц, замещающих муниципальные должности в органах местного самоуправления в Республике Карелия" (принят ЗС РК 25.10.2007)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134EAF" w:rsidRDefault="00134EAF"/>
    <w:sectPr w:rsidR="00134EAF" w:rsidSect="009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01"/>
    <w:rsid w:val="00134EAF"/>
    <w:rsid w:val="008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30DF5-5AE3-412E-8C82-371C4B79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04&amp;n=619481&amp;dst=39,12" TargetMode="External"/><Relationship Id="rId4" Type="http://schemas.openxmlformats.org/officeDocument/2006/relationships/hyperlink" Target="https://login.consultant.ru/link/?req=doc&amp;base=LAW&amp;n=482878&amp;dst=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2024-12-12T11:09:00Z</dcterms:created>
  <dcterms:modified xsi:type="dcterms:W3CDTF">2024-12-12T11:10:00Z</dcterms:modified>
</cp:coreProperties>
</file>