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12" w:rsidRDefault="00967812" w:rsidP="0096781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12" w:rsidRDefault="00967812" w:rsidP="00967812">
      <w:pPr>
        <w:jc w:val="center"/>
        <w:rPr>
          <w:sz w:val="24"/>
          <w:szCs w:val="24"/>
        </w:rPr>
      </w:pPr>
    </w:p>
    <w:p w:rsidR="00967812" w:rsidRDefault="00967812" w:rsidP="00967812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967812" w:rsidRDefault="00967812" w:rsidP="00967812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967812" w:rsidRDefault="00967812" w:rsidP="00967812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967812" w:rsidRDefault="00967812" w:rsidP="00967812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967812" w:rsidRDefault="00967812" w:rsidP="00967812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67812" w:rsidRDefault="00967812" w:rsidP="00967812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967812" w:rsidRDefault="00967812" w:rsidP="00967812">
      <w:pPr>
        <w:jc w:val="center"/>
        <w:rPr>
          <w:szCs w:val="28"/>
        </w:rPr>
      </w:pPr>
    </w:p>
    <w:p w:rsidR="00967812" w:rsidRDefault="00967812" w:rsidP="0096781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67812" w:rsidRDefault="00967812" w:rsidP="00967812">
      <w:pPr>
        <w:rPr>
          <w:szCs w:val="28"/>
        </w:rPr>
      </w:pPr>
    </w:p>
    <w:p w:rsidR="00967812" w:rsidRDefault="00361564" w:rsidP="00967812">
      <w:pPr>
        <w:jc w:val="both"/>
        <w:rPr>
          <w:szCs w:val="28"/>
        </w:rPr>
      </w:pPr>
      <w:r>
        <w:rPr>
          <w:szCs w:val="28"/>
        </w:rPr>
        <w:t xml:space="preserve">    0</w:t>
      </w:r>
      <w:r w:rsidR="00AB0502">
        <w:rPr>
          <w:szCs w:val="28"/>
        </w:rPr>
        <w:t>6</w:t>
      </w:r>
      <w:bookmarkStart w:id="0" w:name="_GoBack"/>
      <w:bookmarkEnd w:id="0"/>
      <w:r w:rsidR="00967812" w:rsidRPr="00AB0502">
        <w:rPr>
          <w:szCs w:val="28"/>
        </w:rPr>
        <w:t>.0</w:t>
      </w:r>
      <w:r w:rsidRPr="00AB0502">
        <w:rPr>
          <w:szCs w:val="28"/>
        </w:rPr>
        <w:t>8</w:t>
      </w:r>
      <w:r w:rsidR="00967812" w:rsidRPr="00AB0502">
        <w:rPr>
          <w:szCs w:val="28"/>
        </w:rPr>
        <w:t xml:space="preserve">.2024                                                                                                 № </w:t>
      </w:r>
      <w:r w:rsidR="00AB0502">
        <w:rPr>
          <w:szCs w:val="28"/>
        </w:rPr>
        <w:t>720</w:t>
      </w:r>
    </w:p>
    <w:p w:rsidR="00967812" w:rsidRDefault="00967812" w:rsidP="00967812">
      <w:pPr>
        <w:jc w:val="both"/>
        <w:rPr>
          <w:szCs w:val="28"/>
        </w:rPr>
      </w:pPr>
    </w:p>
    <w:p w:rsidR="00820AEC" w:rsidRDefault="00967812" w:rsidP="00F50BDB">
      <w:pPr>
        <w:jc w:val="center"/>
        <w:rPr>
          <w:b/>
        </w:rPr>
      </w:pPr>
      <w:r w:rsidRPr="00967812">
        <w:rPr>
          <w:b/>
        </w:rPr>
        <w:t xml:space="preserve">О </w:t>
      </w:r>
      <w:r w:rsidR="00361564">
        <w:rPr>
          <w:b/>
        </w:rPr>
        <w:t xml:space="preserve">внесении изменений в Постановление </w:t>
      </w:r>
      <w:proofErr w:type="gramStart"/>
      <w:r w:rsidR="00361564">
        <w:rPr>
          <w:b/>
        </w:rPr>
        <w:t xml:space="preserve">администрации </w:t>
      </w:r>
      <w:r w:rsidR="00F50BDB">
        <w:rPr>
          <w:b/>
        </w:rPr>
        <w:t xml:space="preserve"> Суоярвского</w:t>
      </w:r>
      <w:proofErr w:type="gramEnd"/>
      <w:r w:rsidR="00F50BDB">
        <w:rPr>
          <w:b/>
        </w:rPr>
        <w:t xml:space="preserve"> муниципального округа</w:t>
      </w:r>
      <w:r w:rsidR="00361564">
        <w:rPr>
          <w:b/>
        </w:rPr>
        <w:t xml:space="preserve"> от 30.07.2024 № 682 «Об утверждении Перечня автомобильных дорог общего пользования местного значения в границах Суоярвского муниципального округа и присвоении идентификационных номеров автомобильным дорогам общего пользования местного значения</w:t>
      </w:r>
    </w:p>
    <w:p w:rsidR="00C34D0E" w:rsidRDefault="00C34D0E" w:rsidP="00C34D0E">
      <w:pPr>
        <w:jc w:val="center"/>
        <w:rPr>
          <w:b/>
        </w:rPr>
      </w:pPr>
    </w:p>
    <w:p w:rsidR="00C34D0E" w:rsidRDefault="00C34D0E" w:rsidP="00C34D0E">
      <w:pPr>
        <w:jc w:val="center"/>
        <w:rPr>
          <w:b/>
        </w:rPr>
      </w:pPr>
    </w:p>
    <w:p w:rsidR="00C34D0E" w:rsidRPr="00C34D0E" w:rsidRDefault="00C34D0E" w:rsidP="00C34D0E"/>
    <w:p w:rsidR="002E640F" w:rsidRPr="008C28B9" w:rsidRDefault="00C34D0E" w:rsidP="00FB709B">
      <w:pPr>
        <w:jc w:val="both"/>
        <w:rPr>
          <w:sz w:val="26"/>
          <w:szCs w:val="26"/>
        </w:rPr>
      </w:pPr>
      <w:r>
        <w:t xml:space="preserve">        </w:t>
      </w:r>
      <w:r w:rsidRPr="008C28B9">
        <w:rPr>
          <w:sz w:val="26"/>
          <w:szCs w:val="26"/>
        </w:rPr>
        <w:t xml:space="preserve">В </w:t>
      </w:r>
      <w:r w:rsidR="00073BDE" w:rsidRPr="008C28B9">
        <w:rPr>
          <w:sz w:val="26"/>
          <w:szCs w:val="26"/>
        </w:rPr>
        <w:t>соответствии с Федеральным законом от 06.10.2023 №131-ФЗ «Об общих принципах организации местного самоуправления в Российской Федерации», Федеральным законом от 08.11.2007 №257-ФЗ (ред. От 14.11.2023) «Об автомобильных дорогах и о дорожной деятельности в Российской Федерации» и о внесении изменений в отдельные законодательные акты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Законом Республики Карелия от 27.05.2022 №2710-ЗРК «О преобразовании всех поселений, входящих в состав муниципального образования «Суоярвский район»</w:t>
      </w:r>
      <w:r w:rsidR="00FB709B" w:rsidRPr="008C28B9">
        <w:rPr>
          <w:sz w:val="26"/>
          <w:szCs w:val="26"/>
        </w:rPr>
        <w:t>, путем их объединения и наделении вновь образованного муниципального образования статусом муниципального округа», Постановлением от 30.07.2024 №681 «Об утверждении Порядка присвоения идентификационных номеров автомобильным дорогам Суоярвского муниципального округа и Уставом Суоярвского муниципального округа:</w:t>
      </w:r>
    </w:p>
    <w:p w:rsidR="00FB709B" w:rsidRPr="008C28B9" w:rsidRDefault="00FB709B" w:rsidP="008C28B9">
      <w:pPr>
        <w:pStyle w:val="a3"/>
        <w:numPr>
          <w:ilvl w:val="0"/>
          <w:numId w:val="2"/>
        </w:numPr>
        <w:ind w:left="0" w:firstLine="349"/>
        <w:jc w:val="both"/>
        <w:rPr>
          <w:sz w:val="26"/>
          <w:szCs w:val="26"/>
        </w:rPr>
      </w:pPr>
      <w:r w:rsidRPr="008C28B9">
        <w:rPr>
          <w:sz w:val="26"/>
          <w:szCs w:val="26"/>
        </w:rPr>
        <w:t>Внести в Приложение №1 к Постановлению администрации Суоярвского муниципального округа №682 от 30.07.2024 «Об утверждении Перечня автомобильных дорог общего пользования местного значения в границах Суоярвского муниципального округа и присвоении идентификационных номеров автомобильным дорогам общего пользования местного значения</w:t>
      </w:r>
      <w:r w:rsidR="00EE6ECB" w:rsidRPr="008C28B9">
        <w:rPr>
          <w:sz w:val="26"/>
          <w:szCs w:val="26"/>
        </w:rPr>
        <w:t>» следующие изменения:</w:t>
      </w:r>
    </w:p>
    <w:p w:rsidR="00EE6ECB" w:rsidRPr="008C28B9" w:rsidRDefault="00EE6ECB" w:rsidP="008C28B9">
      <w:pPr>
        <w:pStyle w:val="a3"/>
        <w:numPr>
          <w:ilvl w:val="0"/>
          <w:numId w:val="3"/>
        </w:numPr>
        <w:ind w:left="0" w:firstLine="600"/>
        <w:jc w:val="both"/>
        <w:rPr>
          <w:sz w:val="26"/>
          <w:szCs w:val="26"/>
        </w:rPr>
      </w:pPr>
      <w:r w:rsidRPr="008C28B9">
        <w:rPr>
          <w:sz w:val="26"/>
          <w:szCs w:val="26"/>
        </w:rPr>
        <w:t>Дополнить</w:t>
      </w:r>
      <w:r w:rsidR="00681BFE" w:rsidRPr="008C28B9">
        <w:rPr>
          <w:sz w:val="26"/>
          <w:szCs w:val="26"/>
        </w:rPr>
        <w:t xml:space="preserve"> Перечень автомобильных дорог общего пользования местного значения и идентификационных номеров автомобильных дорог общего </w:t>
      </w:r>
      <w:r w:rsidR="00681BFE" w:rsidRPr="008C28B9">
        <w:rPr>
          <w:sz w:val="26"/>
          <w:szCs w:val="26"/>
        </w:rPr>
        <w:lastRenderedPageBreak/>
        <w:t>пользования местного значения Суоярвского муниципального округа строками 235 и 236 следующего содержания:</w:t>
      </w:r>
    </w:p>
    <w:p w:rsidR="00681BFE" w:rsidRPr="008C28B9" w:rsidRDefault="00681BFE" w:rsidP="00681BFE">
      <w:pPr>
        <w:pStyle w:val="a3"/>
        <w:ind w:left="960"/>
        <w:jc w:val="both"/>
        <w:rPr>
          <w:sz w:val="26"/>
          <w:szCs w:val="2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52"/>
        <w:gridCol w:w="3073"/>
        <w:gridCol w:w="2317"/>
        <w:gridCol w:w="1948"/>
        <w:gridCol w:w="1360"/>
      </w:tblGrid>
      <w:tr w:rsidR="00681BFE" w:rsidRPr="008C28B9" w:rsidTr="00681BFE">
        <w:tc>
          <w:tcPr>
            <w:tcW w:w="701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8C28B9">
              <w:rPr>
                <w:sz w:val="26"/>
                <w:szCs w:val="26"/>
                <w:lang w:val="en-US"/>
              </w:rPr>
              <w:t>NN</w:t>
            </w:r>
          </w:p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8C28B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584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Идентификационный номер автодороги</w:t>
            </w:r>
          </w:p>
        </w:tc>
        <w:tc>
          <w:tcPr>
            <w:tcW w:w="2661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Наименование и место нахождения объекта</w:t>
            </w:r>
          </w:p>
        </w:tc>
        <w:tc>
          <w:tcPr>
            <w:tcW w:w="1134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Протяженность объекта (км.)</w:t>
            </w:r>
          </w:p>
        </w:tc>
        <w:tc>
          <w:tcPr>
            <w:tcW w:w="1270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Категория дороги</w:t>
            </w:r>
          </w:p>
        </w:tc>
      </w:tr>
      <w:tr w:rsidR="00681BFE" w:rsidRPr="008C28B9" w:rsidTr="00681BFE">
        <w:tc>
          <w:tcPr>
            <w:tcW w:w="701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235</w:t>
            </w:r>
          </w:p>
        </w:tc>
        <w:tc>
          <w:tcPr>
            <w:tcW w:w="3584" w:type="dxa"/>
          </w:tcPr>
          <w:p w:rsidR="00681BFE" w:rsidRPr="008C28B9" w:rsidRDefault="00E94FC6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86-550-000 ОП МО 235</w:t>
            </w:r>
          </w:p>
        </w:tc>
        <w:tc>
          <w:tcPr>
            <w:tcW w:w="2661" w:type="dxa"/>
          </w:tcPr>
          <w:p w:rsidR="00681BFE" w:rsidRPr="008C28B9" w:rsidRDefault="00E94FC6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Автомобильная дорога п. Поросозеро, пер. Комсомольский</w:t>
            </w:r>
          </w:p>
        </w:tc>
        <w:tc>
          <w:tcPr>
            <w:tcW w:w="1134" w:type="dxa"/>
          </w:tcPr>
          <w:p w:rsidR="00681BFE" w:rsidRPr="008C28B9" w:rsidRDefault="00E94FC6" w:rsidP="00E94FC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0,510</w:t>
            </w:r>
          </w:p>
        </w:tc>
        <w:tc>
          <w:tcPr>
            <w:tcW w:w="1270" w:type="dxa"/>
          </w:tcPr>
          <w:p w:rsidR="00681BFE" w:rsidRPr="008C28B9" w:rsidRDefault="00E94FC6" w:rsidP="00E94FC6">
            <w:pPr>
              <w:pStyle w:val="a3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C28B9">
              <w:rPr>
                <w:sz w:val="26"/>
                <w:szCs w:val="26"/>
                <w:lang w:val="en-US"/>
              </w:rPr>
              <w:t>V</w:t>
            </w:r>
          </w:p>
        </w:tc>
      </w:tr>
      <w:tr w:rsidR="00681BFE" w:rsidRPr="008C28B9" w:rsidTr="00681BFE">
        <w:tc>
          <w:tcPr>
            <w:tcW w:w="701" w:type="dxa"/>
          </w:tcPr>
          <w:p w:rsidR="00681BFE" w:rsidRPr="008C28B9" w:rsidRDefault="00681BFE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236</w:t>
            </w:r>
          </w:p>
        </w:tc>
        <w:tc>
          <w:tcPr>
            <w:tcW w:w="3584" w:type="dxa"/>
          </w:tcPr>
          <w:p w:rsidR="00681BFE" w:rsidRPr="008C28B9" w:rsidRDefault="00E94FC6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86-550-000 ОП МО 236</w:t>
            </w:r>
          </w:p>
        </w:tc>
        <w:tc>
          <w:tcPr>
            <w:tcW w:w="2661" w:type="dxa"/>
          </w:tcPr>
          <w:p w:rsidR="00681BFE" w:rsidRPr="008C28B9" w:rsidRDefault="00E94FC6" w:rsidP="00681BF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 xml:space="preserve">Автомобильная дорога п. Поросозеро, ул. Ломоносова </w:t>
            </w:r>
          </w:p>
        </w:tc>
        <w:tc>
          <w:tcPr>
            <w:tcW w:w="1134" w:type="dxa"/>
          </w:tcPr>
          <w:p w:rsidR="00681BFE" w:rsidRPr="008C28B9" w:rsidRDefault="00E94FC6" w:rsidP="00E94FC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0,174</w:t>
            </w:r>
          </w:p>
        </w:tc>
        <w:tc>
          <w:tcPr>
            <w:tcW w:w="1270" w:type="dxa"/>
          </w:tcPr>
          <w:p w:rsidR="00681BFE" w:rsidRPr="008C28B9" w:rsidRDefault="00E94FC6" w:rsidP="00E94FC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681BFE" w:rsidRPr="008C28B9" w:rsidRDefault="00681BFE" w:rsidP="00681BFE">
      <w:pPr>
        <w:pStyle w:val="a3"/>
        <w:ind w:left="960"/>
        <w:jc w:val="both"/>
        <w:rPr>
          <w:sz w:val="26"/>
          <w:szCs w:val="26"/>
        </w:rPr>
      </w:pPr>
    </w:p>
    <w:p w:rsidR="002E640F" w:rsidRPr="008C28B9" w:rsidRDefault="00E94FC6" w:rsidP="008C28B9">
      <w:pPr>
        <w:pStyle w:val="a3"/>
        <w:numPr>
          <w:ilvl w:val="0"/>
          <w:numId w:val="3"/>
        </w:numPr>
        <w:ind w:left="0" w:firstLine="600"/>
        <w:jc w:val="both"/>
        <w:rPr>
          <w:sz w:val="26"/>
          <w:szCs w:val="26"/>
        </w:rPr>
      </w:pPr>
      <w:r w:rsidRPr="008C28B9">
        <w:rPr>
          <w:sz w:val="26"/>
          <w:szCs w:val="26"/>
        </w:rPr>
        <w:t xml:space="preserve">Внести изменения в Перечень автомобильных дорог общего пользования местного значения и идентификационных номеров автомобильных дорог общего пользования местного значения Суоярвского муниципального округа в строке № 173 следующего содержания: </w:t>
      </w:r>
    </w:p>
    <w:p w:rsidR="00945E4C" w:rsidRPr="008C28B9" w:rsidRDefault="00945E4C" w:rsidP="00945E4C">
      <w:pPr>
        <w:ind w:left="600"/>
        <w:jc w:val="both"/>
        <w:rPr>
          <w:sz w:val="26"/>
          <w:szCs w:val="2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19"/>
        <w:gridCol w:w="2862"/>
        <w:gridCol w:w="2244"/>
        <w:gridCol w:w="1948"/>
        <w:gridCol w:w="1677"/>
      </w:tblGrid>
      <w:tr w:rsidR="00945E4C" w:rsidRPr="008C28B9" w:rsidTr="00945E4C">
        <w:tc>
          <w:tcPr>
            <w:tcW w:w="621" w:type="dxa"/>
          </w:tcPr>
          <w:p w:rsidR="00945E4C" w:rsidRPr="008C28B9" w:rsidRDefault="00945E4C" w:rsidP="00945E4C">
            <w:pPr>
              <w:pStyle w:val="a3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8C28B9">
              <w:rPr>
                <w:sz w:val="26"/>
                <w:szCs w:val="26"/>
                <w:lang w:val="en-US"/>
              </w:rPr>
              <w:t>NN</w:t>
            </w:r>
          </w:p>
          <w:p w:rsidR="00945E4C" w:rsidRPr="008C28B9" w:rsidRDefault="00945E4C" w:rsidP="00945E4C">
            <w:pPr>
              <w:ind w:left="-713" w:firstLine="713"/>
              <w:jc w:val="both"/>
              <w:rPr>
                <w:sz w:val="26"/>
                <w:szCs w:val="26"/>
              </w:rPr>
            </w:pPr>
            <w:proofErr w:type="spellStart"/>
            <w:r w:rsidRPr="008C28B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923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Идентификационный номер автодороги</w:t>
            </w:r>
          </w:p>
        </w:tc>
        <w:tc>
          <w:tcPr>
            <w:tcW w:w="2308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Наименование и место нахождения объекта</w:t>
            </w:r>
          </w:p>
        </w:tc>
        <w:tc>
          <w:tcPr>
            <w:tcW w:w="1749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Протяженность объекта (км.)</w:t>
            </w:r>
          </w:p>
        </w:tc>
        <w:tc>
          <w:tcPr>
            <w:tcW w:w="1749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Категория дороги</w:t>
            </w:r>
          </w:p>
        </w:tc>
      </w:tr>
      <w:tr w:rsidR="00945E4C" w:rsidRPr="008C28B9" w:rsidTr="00945E4C">
        <w:tc>
          <w:tcPr>
            <w:tcW w:w="621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173</w:t>
            </w:r>
          </w:p>
        </w:tc>
        <w:tc>
          <w:tcPr>
            <w:tcW w:w="2923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86-550-000 ОП МО 173</w:t>
            </w:r>
          </w:p>
        </w:tc>
        <w:tc>
          <w:tcPr>
            <w:tcW w:w="2308" w:type="dxa"/>
          </w:tcPr>
          <w:p w:rsidR="00945E4C" w:rsidRPr="008C28B9" w:rsidRDefault="00945E4C" w:rsidP="00945E4C">
            <w:pPr>
              <w:jc w:val="both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 xml:space="preserve">Автомобильная дорога п. </w:t>
            </w:r>
            <w:proofErr w:type="spellStart"/>
            <w:r w:rsidRPr="008C28B9">
              <w:rPr>
                <w:sz w:val="26"/>
                <w:szCs w:val="26"/>
              </w:rPr>
              <w:t>Лахколампи</w:t>
            </w:r>
            <w:proofErr w:type="spellEnd"/>
            <w:r w:rsidRPr="008C28B9">
              <w:rPr>
                <w:sz w:val="26"/>
                <w:szCs w:val="26"/>
              </w:rPr>
              <w:t>, ул. Пожарная</w:t>
            </w:r>
          </w:p>
        </w:tc>
        <w:tc>
          <w:tcPr>
            <w:tcW w:w="1749" w:type="dxa"/>
          </w:tcPr>
          <w:p w:rsidR="00945E4C" w:rsidRPr="008C28B9" w:rsidRDefault="00945E4C" w:rsidP="00945E4C">
            <w:pPr>
              <w:jc w:val="center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</w:rPr>
              <w:t>0,428</w:t>
            </w:r>
          </w:p>
        </w:tc>
        <w:tc>
          <w:tcPr>
            <w:tcW w:w="1749" w:type="dxa"/>
          </w:tcPr>
          <w:p w:rsidR="00945E4C" w:rsidRPr="008C28B9" w:rsidRDefault="00945E4C" w:rsidP="00945E4C">
            <w:pPr>
              <w:jc w:val="center"/>
              <w:rPr>
                <w:sz w:val="26"/>
                <w:szCs w:val="26"/>
              </w:rPr>
            </w:pPr>
            <w:r w:rsidRPr="008C28B9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945E4C" w:rsidRPr="008C28B9" w:rsidRDefault="00945E4C" w:rsidP="00945E4C">
      <w:pPr>
        <w:ind w:left="600"/>
        <w:jc w:val="both"/>
        <w:rPr>
          <w:sz w:val="26"/>
          <w:szCs w:val="26"/>
        </w:rPr>
      </w:pPr>
    </w:p>
    <w:p w:rsidR="002E640F" w:rsidRPr="008C28B9" w:rsidRDefault="002E640F" w:rsidP="00974B8D">
      <w:pPr>
        <w:jc w:val="both"/>
        <w:rPr>
          <w:sz w:val="26"/>
          <w:szCs w:val="26"/>
        </w:rPr>
      </w:pPr>
    </w:p>
    <w:p w:rsidR="002E640F" w:rsidRPr="008C28B9" w:rsidRDefault="00361D3C" w:rsidP="008C28B9">
      <w:pPr>
        <w:pStyle w:val="a3"/>
        <w:numPr>
          <w:ilvl w:val="0"/>
          <w:numId w:val="2"/>
        </w:numPr>
        <w:ind w:left="0" w:firstLine="60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="00153B70" w:rsidRPr="008C28B9">
        <w:rPr>
          <w:sz w:val="26"/>
          <w:szCs w:val="26"/>
        </w:rPr>
        <w:t xml:space="preserve"> настоящее Постановление на официальном сайте Суоярвского муниципального округа в информационно – телекоммуникационной сети «Интернет» и опубликовать в газете «Суоярвский вестник».</w:t>
      </w:r>
    </w:p>
    <w:p w:rsidR="008C28B9" w:rsidRPr="008C28B9" w:rsidRDefault="008C28B9" w:rsidP="00153B70">
      <w:pPr>
        <w:pStyle w:val="a3"/>
        <w:numPr>
          <w:ilvl w:val="0"/>
          <w:numId w:val="2"/>
        </w:numPr>
        <w:ind w:left="0" w:firstLine="600"/>
        <w:jc w:val="both"/>
        <w:rPr>
          <w:sz w:val="26"/>
          <w:szCs w:val="26"/>
        </w:rPr>
      </w:pPr>
      <w:r w:rsidRPr="008C28B9">
        <w:rPr>
          <w:sz w:val="26"/>
          <w:szCs w:val="26"/>
        </w:rPr>
        <w:t>Контроль за выполнением настоящего Постановления возложить на первого заместителя главы администрации Суоярвского муниципального округа Денисова С.С.</w:t>
      </w:r>
    </w:p>
    <w:p w:rsidR="002E640F" w:rsidRPr="008C28B9" w:rsidRDefault="002E640F" w:rsidP="00974B8D">
      <w:pPr>
        <w:jc w:val="both"/>
        <w:rPr>
          <w:sz w:val="26"/>
          <w:szCs w:val="26"/>
        </w:rPr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Pr="008C28B9" w:rsidRDefault="002E640F" w:rsidP="002E640F">
      <w:pPr>
        <w:tabs>
          <w:tab w:val="num" w:pos="854"/>
        </w:tabs>
        <w:jc w:val="both"/>
        <w:rPr>
          <w:color w:val="000000"/>
          <w:sz w:val="26"/>
          <w:szCs w:val="26"/>
        </w:rPr>
      </w:pPr>
      <w:r w:rsidRPr="008C28B9">
        <w:rPr>
          <w:color w:val="000000"/>
          <w:sz w:val="26"/>
          <w:szCs w:val="26"/>
        </w:rPr>
        <w:t>Глава Суоярвского</w:t>
      </w:r>
    </w:p>
    <w:p w:rsidR="002E640F" w:rsidRPr="008C28B9" w:rsidRDefault="002E640F" w:rsidP="002E640F">
      <w:pPr>
        <w:jc w:val="both"/>
        <w:rPr>
          <w:color w:val="000000"/>
          <w:sz w:val="26"/>
          <w:szCs w:val="26"/>
        </w:rPr>
      </w:pPr>
      <w:r w:rsidRPr="008C28B9">
        <w:rPr>
          <w:color w:val="000000"/>
          <w:sz w:val="26"/>
          <w:szCs w:val="26"/>
          <w:u w:val="single"/>
        </w:rPr>
        <w:t xml:space="preserve">муниципального округа                                                                                      </w:t>
      </w:r>
      <w:proofErr w:type="spellStart"/>
      <w:r w:rsidRPr="008C28B9">
        <w:rPr>
          <w:color w:val="000000"/>
          <w:sz w:val="26"/>
          <w:szCs w:val="26"/>
          <w:u w:val="single"/>
        </w:rPr>
        <w:t>Р.В.Петров</w:t>
      </w:r>
      <w:proofErr w:type="spellEnd"/>
    </w:p>
    <w:p w:rsidR="002E640F" w:rsidRDefault="002E640F" w:rsidP="002E640F">
      <w:pPr>
        <w:rPr>
          <w:sz w:val="20"/>
        </w:rPr>
      </w:pPr>
      <w:r w:rsidRPr="00AA2A45">
        <w:rPr>
          <w:i/>
          <w:color w:val="000000"/>
          <w:sz w:val="20"/>
        </w:rPr>
        <w:t xml:space="preserve">Разослать: </w:t>
      </w:r>
      <w:r>
        <w:rPr>
          <w:sz w:val="20"/>
        </w:rPr>
        <w:t>Д</w:t>
      </w:r>
      <w:r w:rsidRPr="00AA2A45">
        <w:rPr>
          <w:sz w:val="20"/>
        </w:rPr>
        <w:t xml:space="preserve">ело, </w:t>
      </w:r>
      <w:r>
        <w:rPr>
          <w:sz w:val="20"/>
        </w:rPr>
        <w:t>МКУ «ЦУМИ и ЗР Суоярвского района»</w:t>
      </w:r>
      <w:r w:rsidRPr="00AA2A45">
        <w:rPr>
          <w:sz w:val="20"/>
        </w:rPr>
        <w:t xml:space="preserve">, </w:t>
      </w:r>
      <w:r>
        <w:rPr>
          <w:sz w:val="20"/>
        </w:rPr>
        <w:t>О</w:t>
      </w:r>
      <w:r w:rsidRPr="00AA2A45">
        <w:rPr>
          <w:sz w:val="20"/>
        </w:rPr>
        <w:t>тдел по развитию инфраструктуры и благоустройства</w:t>
      </w:r>
      <w:r>
        <w:rPr>
          <w:sz w:val="20"/>
        </w:rPr>
        <w:t>, С.С. Денисов.</w:t>
      </w:r>
    </w:p>
    <w:sectPr w:rsidR="002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63E6"/>
    <w:multiLevelType w:val="hybridMultilevel"/>
    <w:tmpl w:val="88C69B80"/>
    <w:lvl w:ilvl="0" w:tplc="9A70314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66C4C"/>
    <w:multiLevelType w:val="hybridMultilevel"/>
    <w:tmpl w:val="4F1C4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85D50"/>
    <w:multiLevelType w:val="hybridMultilevel"/>
    <w:tmpl w:val="CF581DE8"/>
    <w:lvl w:ilvl="0" w:tplc="591E3D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C"/>
    <w:rsid w:val="00073BDE"/>
    <w:rsid w:val="00153B70"/>
    <w:rsid w:val="001577B0"/>
    <w:rsid w:val="0018194B"/>
    <w:rsid w:val="001B4AFA"/>
    <w:rsid w:val="002842C1"/>
    <w:rsid w:val="002E640F"/>
    <w:rsid w:val="00310D04"/>
    <w:rsid w:val="00361564"/>
    <w:rsid w:val="00361D3C"/>
    <w:rsid w:val="003A6862"/>
    <w:rsid w:val="00487D32"/>
    <w:rsid w:val="004D10B9"/>
    <w:rsid w:val="00566564"/>
    <w:rsid w:val="00635E33"/>
    <w:rsid w:val="00681BFE"/>
    <w:rsid w:val="0077143C"/>
    <w:rsid w:val="00820AEC"/>
    <w:rsid w:val="008C28B9"/>
    <w:rsid w:val="00900DBD"/>
    <w:rsid w:val="009329B9"/>
    <w:rsid w:val="00945E4C"/>
    <w:rsid w:val="00967812"/>
    <w:rsid w:val="00974B8D"/>
    <w:rsid w:val="00A8547A"/>
    <w:rsid w:val="00AB0502"/>
    <w:rsid w:val="00AF53D1"/>
    <w:rsid w:val="00B61746"/>
    <w:rsid w:val="00BD2A13"/>
    <w:rsid w:val="00C34D0E"/>
    <w:rsid w:val="00D45B3C"/>
    <w:rsid w:val="00E94FC6"/>
    <w:rsid w:val="00EE6ECB"/>
    <w:rsid w:val="00F36242"/>
    <w:rsid w:val="00F50BDB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A226-EF47-48A5-B293-E4137CA3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13"/>
    <w:rPr>
      <w:rFonts w:ascii="Segoe UI" w:eastAsia="Times New Roman" w:hAnsi="Segoe UI" w:cs="Segoe UI"/>
      <w:bCs/>
      <w:sz w:val="18"/>
      <w:szCs w:val="18"/>
      <w:lang w:eastAsia="ar-SA"/>
    </w:rPr>
  </w:style>
  <w:style w:type="table" w:styleId="a6">
    <w:name w:val="Table Grid"/>
    <w:basedOn w:val="a1"/>
    <w:uiPriority w:val="39"/>
    <w:rsid w:val="0068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2024-08-06T14:06:00Z</cp:lastPrinted>
  <dcterms:created xsi:type="dcterms:W3CDTF">2024-08-06T08:21:00Z</dcterms:created>
  <dcterms:modified xsi:type="dcterms:W3CDTF">2024-08-06T14:06:00Z</dcterms:modified>
</cp:coreProperties>
</file>