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KARJALAN TAZAVALDU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FC04B9" w:rsidRPr="00FC04B9" w:rsidRDefault="00FC04B9" w:rsidP="00FC0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SUOJÄRVEN PIIRIKUNNAN HALLINDO</w:t>
      </w:r>
    </w:p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04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FC04B9" w:rsidRPr="00FC04B9" w:rsidRDefault="00FC04B9" w:rsidP="00FC04B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3A13C2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</w:t>
      </w:r>
      <w:r w:rsidR="00FC04B9"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2D34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FC04B9"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FC04B9"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FC04B9"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</w:t>
      </w:r>
      <w:r w:rsidR="00681AB0"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FC04B9"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2</w:t>
      </w:r>
      <w:r w:rsidRPr="003A13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="00FC04B9" w:rsidRPr="00FC04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1AB0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проведении конкурса профессионального мастерства «Педагог года» </w:t>
      </w:r>
    </w:p>
    <w:p w:rsid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Суоярвском муниципальном округе</w:t>
      </w:r>
    </w:p>
    <w:p w:rsidR="00FC04B9" w:rsidRDefault="00FC04B9" w:rsidP="00FC0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 w:rsidP="00FC0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мероприятиями муниципальной программы «Развитие образования в Суоярвском муниципальном округе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FC04B9" w:rsidRDefault="00FC04B9" w:rsidP="009342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Провести конкурс профессионального мастерства «Педагог года» </w:t>
      </w:r>
      <w:r w:rsidR="00934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Конкурс)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Суоярвском муниципальном округе в период с 2</w:t>
      </w:r>
      <w:r w:rsidR="007856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2</w:t>
      </w:r>
      <w:r w:rsidR="007856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марта 202</w:t>
      </w:r>
      <w:r w:rsidR="007856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на базе образова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тельных организаций </w:t>
      </w:r>
      <w:proofErr w:type="spellStart"/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г.Суоярви</w:t>
      </w:r>
      <w:proofErr w:type="spellEnd"/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согласованию)</w:t>
      </w:r>
    </w:p>
    <w:p w:rsidR="0093425A" w:rsidRPr="001F42DE" w:rsidRDefault="00FC04B9" w:rsidP="00934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934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Положение </w:t>
      </w:r>
      <w:r w:rsidR="0093425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3425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="0093425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 года»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425A" w:rsidRDefault="0093425A" w:rsidP="00FC0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Назначить ответственным за проведение Конкурса отдел образования, культуры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социальной политики (Денисова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Е.М.)</w:t>
      </w:r>
      <w:r w:rsidR="00681A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3425A" w:rsidRDefault="0093425A" w:rsidP="009342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Руководителям образовательных организаций направить кандидатуры для участия в Конкурсе.</w:t>
      </w:r>
    </w:p>
    <w:p w:rsidR="0093425A" w:rsidRDefault="0093425A" w:rsidP="009342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 Контроль за исполнением настоящего постановления возложить на заместителя Главы администрации Смирнову</w:t>
      </w:r>
      <w:r w:rsidRPr="009342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Е.Н.</w:t>
      </w:r>
    </w:p>
    <w:p w:rsidR="0093425A" w:rsidRDefault="0093425A" w:rsidP="00FC04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4B9" w:rsidRP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C0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Суоярвского</w:t>
      </w:r>
    </w:p>
    <w:p w:rsidR="00FC04B9" w:rsidRDefault="00FC04B9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856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:rsidR="00785655" w:rsidRDefault="00785655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85655" w:rsidRDefault="00785655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85655" w:rsidRDefault="00785655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85655" w:rsidRDefault="00785655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85655" w:rsidRPr="00785655" w:rsidRDefault="00785655" w:rsidP="00FC04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______________________________________________________________________</w:t>
      </w:r>
    </w:p>
    <w:p w:rsidR="00FC04B9" w:rsidRDefault="00FC04B9" w:rsidP="007856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Разослать: Дело</w:t>
      </w:r>
      <w:r w:rsidR="00681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, </w:t>
      </w:r>
      <w:proofErr w:type="spellStart"/>
      <w:r w:rsidR="00681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ООКиСП</w:t>
      </w:r>
      <w:proofErr w:type="spellEnd"/>
      <w:r w:rsidR="00681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О</w:t>
      </w:r>
      <w:r w:rsidR="002D347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О-9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547AB" w:rsidRDefault="0093425A" w:rsidP="0093425A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3425A" w:rsidRPr="001F42DE" w:rsidRDefault="0093425A" w:rsidP="0093425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Суоярвского муниципального </w:t>
      </w:r>
      <w:r w:rsidRPr="003A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№2</w:t>
      </w:r>
      <w:r w:rsidR="003A13C2" w:rsidRPr="003A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от 19</w:t>
      </w:r>
      <w:r w:rsidRPr="003A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A13C2" w:rsidRPr="003A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A13C2" w:rsidRPr="003A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4D36B5" w:rsidRPr="001F42DE" w:rsidRDefault="004476E8" w:rsidP="00FC04B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4D36B5" w:rsidP="004D36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проведении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</w:p>
    <w:p w:rsidR="004D36B5" w:rsidRPr="001F42DE" w:rsidRDefault="004D36B5" w:rsidP="004D36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="00934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5394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</w:t>
      </w:r>
    </w:p>
    <w:p w:rsidR="004D36B5" w:rsidRPr="001F42DE" w:rsidRDefault="004D36B5" w:rsidP="004D36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4D36B5" w:rsidP="004D36B5">
      <w:pPr>
        <w:numPr>
          <w:ilvl w:val="0"/>
          <w:numId w:val="1"/>
        </w:numPr>
        <w:spacing w:after="0" w:line="240" w:lineRule="auto"/>
        <w:ind w:right="7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 </w:t>
      </w:r>
    </w:p>
    <w:p w:rsidR="004D36B5" w:rsidRPr="001F42DE" w:rsidRDefault="001F42DE" w:rsidP="004D36B5">
      <w:pPr>
        <w:numPr>
          <w:ilvl w:val="1"/>
          <w:numId w:val="2"/>
        </w:numPr>
        <w:suppressAutoHyphens/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F42DE">
        <w:rPr>
          <w:rFonts w:ascii="Times New Roman" w:eastAsia="Times New Roman" w:hAnsi="Times New Roman" w:cs="Arial"/>
          <w:kern w:val="1"/>
          <w:sz w:val="28"/>
          <w:szCs w:val="28"/>
          <w:lang w:eastAsia="ar-SA"/>
        </w:rPr>
        <w:t>Конкурс</w:t>
      </w:r>
      <w:r w:rsidR="004D36B5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профессиональ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ного </w:t>
      </w:r>
      <w:r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мастерства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</w:t>
      </w:r>
      <w:r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Педагог</w:t>
      </w:r>
      <w:r w:rsidR="004476E8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4D36B5" w:rsidRPr="001F42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1F42DE">
        <w:rPr>
          <w:rFonts w:ascii="Times New Roman" w:hAnsi="Times New Roman" w:cs="Times New Roman"/>
          <w:sz w:val="28"/>
          <w:szCs w:val="28"/>
        </w:rPr>
        <w:t>проводит Администрация Суоярвского муниципального округа (далее - Администрация)</w:t>
      </w:r>
    </w:p>
    <w:p w:rsidR="004D36B5" w:rsidRPr="001F42DE" w:rsidRDefault="004D36B5" w:rsidP="001F42DE">
      <w:pPr>
        <w:numPr>
          <w:ilvl w:val="1"/>
          <w:numId w:val="2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1F42DE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профессионального конкурса «Педагог года»</w:t>
      </w:r>
      <w:r w:rsid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цели и задачи, порядок организации, подведения итогов и награждения победителей </w:t>
      </w:r>
      <w:r w:rsidR="004476E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конкурса «</w:t>
      </w:r>
      <w:r w:rsid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 (далее – Конкурс).</w:t>
      </w:r>
    </w:p>
    <w:p w:rsidR="004D36B5" w:rsidRPr="001F42DE" w:rsidRDefault="004D36B5" w:rsidP="001F42DE">
      <w:pPr>
        <w:numPr>
          <w:ilvl w:val="1"/>
          <w:numId w:val="2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Учредителями и организаторами Конкурса 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4476E8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476E8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Суоярвского муниципального округа.</w:t>
      </w:r>
    </w:p>
    <w:p w:rsidR="000B67FD" w:rsidRPr="00FB03BE" w:rsidRDefault="004D36B5" w:rsidP="000B67FD">
      <w:pPr>
        <w:numPr>
          <w:ilvl w:val="1"/>
          <w:numId w:val="2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Координатором и оператором Конкурса является </w:t>
      </w:r>
      <w:r w:rsidR="004476E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образования, культуры и социальной политики Суоярвского муниципального округа</w:t>
      </w:r>
      <w:r w:rsidR="00834964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0B67FD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</w:t>
      </w:r>
      <w:r w:rsidR="00834964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Конкурса)</w:t>
      </w:r>
      <w:r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6B5" w:rsidRPr="000B67FD" w:rsidRDefault="004D36B5" w:rsidP="000B67FD">
      <w:pPr>
        <w:numPr>
          <w:ilvl w:val="1"/>
          <w:numId w:val="2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Конкурсе размещается на сайт</w:t>
      </w:r>
      <w:r w:rsidR="004476E8"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Суоярвского муниципального округа</w:t>
      </w:r>
      <w:r w:rsidR="00681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E8" w:rsidRPr="000B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6B5" w:rsidRPr="001F42DE" w:rsidRDefault="003261E1" w:rsidP="00E76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36B5" w:rsidRPr="001F42DE" w:rsidRDefault="004D36B5" w:rsidP="00E76C99">
      <w:pPr>
        <w:numPr>
          <w:ilvl w:val="0"/>
          <w:numId w:val="1"/>
        </w:numPr>
        <w:spacing w:after="0" w:line="240" w:lineRule="auto"/>
        <w:ind w:left="0" w:right="72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Конкурса</w:t>
      </w:r>
    </w:p>
    <w:p w:rsidR="00B71F9A" w:rsidRPr="001F42DE" w:rsidRDefault="004D36B5" w:rsidP="00E76C99">
      <w:pPr>
        <w:pStyle w:val="ab"/>
        <w:numPr>
          <w:ilvl w:val="1"/>
          <w:numId w:val="3"/>
        </w:numPr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целях </w:t>
      </w:r>
      <w:r w:rsidR="00B71F9A" w:rsidRPr="001F42D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и личностного развития педагогов, работающих в образовательных организациях, реализующих образовательные программы дошкольного</w:t>
      </w:r>
      <w:r w:rsidR="000B67FD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начального основного, общего основного, среднего основного</w:t>
      </w:r>
      <w:r w:rsidR="00B71F9A" w:rsidRPr="001F4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образования; выявления и поддержки наиболее талантливых педагогов, распространения их лучших практик на территории </w:t>
      </w:r>
      <w:r w:rsidR="000B67FD">
        <w:rPr>
          <w:rFonts w:ascii="Times New Roman" w:hAnsi="Times New Roman" w:cs="Times New Roman"/>
          <w:sz w:val="28"/>
          <w:szCs w:val="28"/>
          <w:shd w:val="clear" w:color="auto" w:fill="FFFFFF"/>
        </w:rPr>
        <w:t>Суоярвского муниципального округа</w:t>
      </w:r>
      <w:r w:rsidR="00B71F9A" w:rsidRPr="001F42DE">
        <w:rPr>
          <w:rFonts w:ascii="Times New Roman" w:hAnsi="Times New Roman" w:cs="Times New Roman"/>
          <w:sz w:val="28"/>
          <w:szCs w:val="28"/>
          <w:shd w:val="clear" w:color="auto" w:fill="FFFFFF"/>
        </w:rPr>
        <w:t>; привлечения внимания органов местного самоуправления, педагогической общественности, средств массовой информации к важности решения проблем образования.</w:t>
      </w:r>
    </w:p>
    <w:p w:rsidR="004D36B5" w:rsidRPr="001F42DE" w:rsidRDefault="004D36B5" w:rsidP="00E76C99">
      <w:pPr>
        <w:numPr>
          <w:ilvl w:val="1"/>
          <w:numId w:val="3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Конкурса являются:</w:t>
      </w:r>
    </w:p>
    <w:p w:rsidR="004D36B5" w:rsidRPr="001F42DE" w:rsidRDefault="004D36B5" w:rsidP="00E76C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1F9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педагогических работников условий и стимулов к развитию творческой инициативы, профессиональному совершенствованию;</w:t>
      </w:r>
    </w:p>
    <w:p w:rsidR="00B71F9A" w:rsidRPr="001F42DE" w:rsidRDefault="00B71F9A" w:rsidP="00B71F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широкой общественности достижений педагогических работников;</w:t>
      </w:r>
    </w:p>
    <w:p w:rsidR="00B71F9A" w:rsidRPr="001F42DE" w:rsidRDefault="00B71F9A" w:rsidP="00B71F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информационной среды, ориентированной на освещение историй успеха педагогических работников и способствующей популяризации и повышению престижа профессии;</w:t>
      </w:r>
    </w:p>
    <w:p w:rsidR="00B71F9A" w:rsidRPr="001F42DE" w:rsidRDefault="00B71F9A" w:rsidP="00B71F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распространение педагогических практик, получивших признание профессионального сообщества.</w:t>
      </w:r>
    </w:p>
    <w:p w:rsidR="004D36B5" w:rsidRPr="001F42DE" w:rsidRDefault="004D36B5" w:rsidP="003F5E47">
      <w:pPr>
        <w:keepNext/>
        <w:keepLines/>
        <w:numPr>
          <w:ilvl w:val="0"/>
          <w:numId w:val="1"/>
        </w:numPr>
        <w:spacing w:after="0" w:line="240" w:lineRule="auto"/>
        <w:ind w:left="0" w:right="72"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Конкурса</w:t>
      </w:r>
    </w:p>
    <w:p w:rsidR="004D36B5" w:rsidRPr="001F42DE" w:rsidRDefault="000B67FD" w:rsidP="000B67FD">
      <w:pPr>
        <w:numPr>
          <w:ilvl w:val="1"/>
          <w:numId w:val="4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конкурсе могут педагогические работники в муниципальных образовательных организаций Суоярвского муниципального округа.</w:t>
      </w:r>
    </w:p>
    <w:p w:rsidR="004D36B5" w:rsidRPr="001F42DE" w:rsidRDefault="004D36B5" w:rsidP="000B67FD">
      <w:pPr>
        <w:numPr>
          <w:ilvl w:val="1"/>
          <w:numId w:val="4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является добровольным. Согласие претендента на выдвижение его кандидатуры для участия в Конкурсе обязательно.</w:t>
      </w:r>
    </w:p>
    <w:p w:rsidR="004D36B5" w:rsidRPr="001F42DE" w:rsidRDefault="004D36B5" w:rsidP="004D36B5">
      <w:pPr>
        <w:numPr>
          <w:ilvl w:val="1"/>
          <w:numId w:val="4"/>
        </w:numPr>
        <w:spacing w:after="0" w:line="240" w:lineRule="auto"/>
        <w:ind w:left="0"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кандидатов для участи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Конкурсе осуществляется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 коллективами образовательных организаций</w:t>
      </w:r>
      <w:r w:rsidR="000A798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Суоярвского муниципального округа.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D3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CC0D38" w:rsidP="00CC0D38">
      <w:pPr>
        <w:spacing w:after="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4D36B5" w:rsidP="003F5E47">
      <w:pPr>
        <w:keepNext/>
        <w:keepLines/>
        <w:tabs>
          <w:tab w:val="center" w:pos="4044"/>
          <w:tab w:val="center" w:pos="5907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</w:t>
      </w:r>
      <w:bookmarkStart w:id="0" w:name="_GoBack"/>
      <w:bookmarkEnd w:id="0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 и проведение Конкурса</w:t>
      </w:r>
    </w:p>
    <w:p w:rsidR="004D36B5" w:rsidRPr="001F42DE" w:rsidRDefault="004D36B5" w:rsidP="003F5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Для организации и проведения Конкурса </w:t>
      </w:r>
      <w:r w:rsidR="00A0709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ответственный исполнитель</w:t>
      </w:r>
      <w:r w:rsidR="00CC0D38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09D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образования, культуры и социальной политики </w:t>
      </w:r>
      <w:r w:rsidR="00D61EC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округа.</w:t>
      </w:r>
    </w:p>
    <w:p w:rsidR="004D36B5" w:rsidRPr="001F42DE" w:rsidRDefault="00A0709D" w:rsidP="00AD68F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0B67FD" w:rsidRDefault="004D36B5" w:rsidP="000B67FD">
      <w:pPr>
        <w:numPr>
          <w:ilvl w:val="0"/>
          <w:numId w:val="7"/>
        </w:numPr>
        <w:spacing w:after="0" w:line="240" w:lineRule="auto"/>
        <w:ind w:left="0" w:right="72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подачи заявки на участие в Конкурсе и требования к оформлению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 материалов</w:t>
      </w:r>
    </w:p>
    <w:p w:rsidR="00D4268A" w:rsidRPr="001F42DE" w:rsidRDefault="000A798B" w:rsidP="000B67FD">
      <w:pPr>
        <w:pStyle w:val="a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</w:t>
      </w:r>
      <w:r w:rsidR="00D85299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 формы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оргкомитет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8E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 марта 2024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1AB0" w:rsidRP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поступившие позже установленного </w:t>
      </w:r>
      <w:proofErr w:type="gramStart"/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срока, 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соответствующие  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681AB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Конкурсе, не регистрируются и к рассмотрению не принимаются.</w:t>
      </w:r>
    </w:p>
    <w:p w:rsidR="00D85299" w:rsidRPr="001F42DE" w:rsidRDefault="00D85299" w:rsidP="00D85299">
      <w:pPr>
        <w:pStyle w:val="ab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D61EC5" w:rsidP="00D61E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proofErr w:type="gram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7E71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="004D36B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и требования к оформлению</w:t>
      </w:r>
      <w:r w:rsidR="000F7E71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36B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материалов</w:t>
      </w:r>
    </w:p>
    <w:p w:rsidR="002658E6" w:rsidRDefault="00D61EC5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D36B5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36B5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состоит из трех туров</w:t>
      </w:r>
      <w:r w:rsidR="002658E6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номинациях: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8E6">
        <w:rPr>
          <w:rFonts w:ascii="Times New Roman" w:hAnsi="Times New Roman" w:cs="Times New Roman"/>
          <w:sz w:val="28"/>
          <w:szCs w:val="28"/>
        </w:rPr>
        <w:t>«Воспитатель</w:t>
      </w:r>
      <w:r w:rsidR="001221D8">
        <w:rPr>
          <w:rFonts w:ascii="Times New Roman" w:hAnsi="Times New Roman" w:cs="Times New Roman"/>
          <w:sz w:val="28"/>
          <w:szCs w:val="28"/>
        </w:rPr>
        <w:t>»;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58E6">
        <w:rPr>
          <w:rFonts w:ascii="Times New Roman" w:hAnsi="Times New Roman" w:cs="Times New Roman"/>
          <w:sz w:val="28"/>
          <w:szCs w:val="28"/>
        </w:rPr>
        <w:t>Учитель»;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8E6">
        <w:rPr>
          <w:rFonts w:ascii="Times New Roman" w:hAnsi="Times New Roman" w:cs="Times New Roman"/>
          <w:sz w:val="28"/>
          <w:szCs w:val="28"/>
        </w:rPr>
        <w:t>«Классный руководитель» - учителя, осуществляющие классное руководство;</w:t>
      </w:r>
    </w:p>
    <w:p w:rsidR="002658E6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8E6">
        <w:rPr>
          <w:rFonts w:ascii="Times New Roman" w:hAnsi="Times New Roman" w:cs="Times New Roman"/>
          <w:sz w:val="28"/>
          <w:szCs w:val="28"/>
        </w:rPr>
        <w:t>«Учитель родного языка»;</w:t>
      </w:r>
    </w:p>
    <w:p w:rsidR="002658E6" w:rsidRPr="002658E6" w:rsidRDefault="001F34AF" w:rsidP="002658E6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здоровья»</w:t>
      </w:r>
      <w:r w:rsidR="002658E6" w:rsidRPr="002658E6">
        <w:rPr>
          <w:rFonts w:ascii="Times New Roman" w:hAnsi="Times New Roman" w:cs="Times New Roman"/>
          <w:sz w:val="28"/>
          <w:szCs w:val="28"/>
        </w:rPr>
        <w:t>;</w:t>
      </w:r>
    </w:p>
    <w:p w:rsidR="004D36B5" w:rsidRPr="002658E6" w:rsidRDefault="002658E6" w:rsidP="002658E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E6">
        <w:rPr>
          <w:rFonts w:ascii="Times New Roman" w:hAnsi="Times New Roman" w:cs="Times New Roman"/>
          <w:sz w:val="28"/>
          <w:szCs w:val="28"/>
        </w:rPr>
        <w:t>«Дебют» - учителя с педагогическим стажем до 5 лет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B5" w:rsidRPr="001F42DE" w:rsidRDefault="001221D8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Конкурса:</w:t>
      </w:r>
    </w:p>
    <w:p w:rsidR="00A52A4E" w:rsidRPr="001F42DE" w:rsidRDefault="00A0709D" w:rsidP="000F7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A4E" w:rsidRPr="001F42DE">
        <w:rPr>
          <w:rFonts w:ascii="Times New Roman" w:hAnsi="Times New Roman" w:cs="Times New Roman"/>
          <w:sz w:val="28"/>
          <w:szCs w:val="28"/>
        </w:rPr>
        <w:t>Торжественная церемония открытия Конкурса</w:t>
      </w:r>
      <w:r w:rsidR="00460FE7" w:rsidRPr="001F42DE">
        <w:rPr>
          <w:rFonts w:ascii="Times New Roman" w:hAnsi="Times New Roman" w:cs="Times New Roman"/>
          <w:sz w:val="28"/>
          <w:szCs w:val="28"/>
        </w:rPr>
        <w:t>,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жеребьевка</w:t>
      </w:r>
      <w:r w:rsidR="00460FE7" w:rsidRPr="001F42DE">
        <w:rPr>
          <w:rFonts w:ascii="Times New Roman" w:hAnsi="Times New Roman" w:cs="Times New Roman"/>
          <w:sz w:val="28"/>
          <w:szCs w:val="28"/>
        </w:rPr>
        <w:t xml:space="preserve"> и первые конкурсные испытания </w:t>
      </w:r>
      <w:r w:rsidR="00A52A4E" w:rsidRPr="001F42DE">
        <w:rPr>
          <w:rFonts w:ascii="Times New Roman" w:hAnsi="Times New Roman" w:cs="Times New Roman"/>
          <w:sz w:val="28"/>
          <w:szCs w:val="28"/>
        </w:rPr>
        <w:t>состоятся 2</w:t>
      </w:r>
      <w:r w:rsidR="001F34AF">
        <w:rPr>
          <w:rFonts w:ascii="Times New Roman" w:hAnsi="Times New Roman" w:cs="Times New Roman"/>
          <w:sz w:val="28"/>
          <w:szCs w:val="28"/>
        </w:rPr>
        <w:t>1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="00BE1A07" w:rsidRPr="001F42DE">
        <w:rPr>
          <w:rFonts w:ascii="Times New Roman" w:hAnsi="Times New Roman" w:cs="Times New Roman"/>
          <w:sz w:val="28"/>
          <w:szCs w:val="28"/>
        </w:rPr>
        <w:t>марта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202</w:t>
      </w:r>
      <w:r w:rsidR="001F34AF">
        <w:rPr>
          <w:rFonts w:ascii="Times New Roman" w:hAnsi="Times New Roman" w:cs="Times New Roman"/>
          <w:sz w:val="28"/>
          <w:szCs w:val="28"/>
        </w:rPr>
        <w:t>4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года. Торжественная церемония награждения победителей, лауреатов и участников Конкурса состоится 2</w:t>
      </w:r>
      <w:r w:rsidR="001F34AF">
        <w:rPr>
          <w:rFonts w:ascii="Times New Roman" w:hAnsi="Times New Roman" w:cs="Times New Roman"/>
          <w:sz w:val="28"/>
          <w:szCs w:val="28"/>
        </w:rPr>
        <w:t>2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="00BE1A07" w:rsidRPr="001F42DE">
        <w:rPr>
          <w:rFonts w:ascii="Times New Roman" w:hAnsi="Times New Roman" w:cs="Times New Roman"/>
          <w:sz w:val="28"/>
          <w:szCs w:val="28"/>
        </w:rPr>
        <w:t>марта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202</w:t>
      </w:r>
      <w:r w:rsidR="001F34AF">
        <w:rPr>
          <w:rFonts w:ascii="Times New Roman" w:hAnsi="Times New Roman" w:cs="Times New Roman"/>
          <w:sz w:val="28"/>
          <w:szCs w:val="28"/>
        </w:rPr>
        <w:t>4</w:t>
      </w:r>
      <w:r w:rsidR="00A52A4E" w:rsidRPr="001F42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4CE6" w:rsidRPr="001F42DE" w:rsidRDefault="00D61EC5" w:rsidP="00681AB0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648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48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Очные туры Конкурса проводятся на базе муниципальных образовательных </w:t>
      </w:r>
      <w:r w:rsidR="000B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Суоярвского муниципального округа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согласованию).</w:t>
      </w:r>
    </w:p>
    <w:p w:rsidR="00B94CE6" w:rsidRDefault="00B94CE6" w:rsidP="00B94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Материалы, представляемые на Конкурс, не возвращаются и могут быть использованы, с согласия участников Конкурса, для публикаций в СМИ и при подготовке учебно-методических материалов Конкурса. </w:t>
      </w:r>
    </w:p>
    <w:p w:rsidR="001221D8" w:rsidRDefault="008F46DA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1EC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туры:</w:t>
      </w:r>
    </w:p>
    <w:p w:rsidR="004D36B5" w:rsidRPr="001F42DE" w:rsidRDefault="00681AB0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1221D8" w:rsidRP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</w:t>
      </w:r>
      <w:r w:rsid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4D36B5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Медиавизитка</w:t>
      </w:r>
      <w:proofErr w:type="spellEnd"/>
      <w:r w:rsidR="00B14544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«Я - педагог</w:t>
      </w:r>
      <w:r w:rsidR="004D36B5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1D8" w:rsidRPr="004279DC">
        <w:rPr>
          <w:rFonts w:ascii="Times New Roman" w:hAnsi="Times New Roman" w:cs="Times New Roman"/>
          <w:b/>
          <w:sz w:val="28"/>
          <w:szCs w:val="28"/>
        </w:rPr>
        <w:t>(для всех номинаций)</w:t>
      </w:r>
      <w:r w:rsidR="001221D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конкурсного испытания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конкурсантов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достижений с использованием информационно-коммуникационных технологий.</w:t>
      </w:r>
    </w:p>
    <w:p w:rsidR="004D36B5" w:rsidRPr="001F42DE" w:rsidRDefault="004D36B5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сами определяют жанр видеоролика: интервью, репортаж, видеоклип, мультфильм и т.п.</w:t>
      </w:r>
    </w:p>
    <w:p w:rsidR="004D36B5" w:rsidRPr="001F42DE" w:rsidRDefault="004D36B5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Формат: видеоролик продолжительностью не более 3-х минут с возможностью воспроизведения на большом количестве современных цифровых устройств, качество не ниже </w:t>
      </w:r>
      <w:r w:rsid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760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Видеоролик должен быть оформлен информационной заставкой с указанием 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 Российской Федерации, </w:t>
      </w:r>
      <w:r w:rsidR="001221D8" w:rsidRPr="004279DC">
        <w:rPr>
          <w:rFonts w:ascii="Times New Roman" w:hAnsi="Times New Roman" w:cs="Times New Roman"/>
          <w:sz w:val="28"/>
          <w:szCs w:val="28"/>
        </w:rPr>
        <w:t>конкретного рай</w:t>
      </w:r>
      <w:r w:rsidR="001221D8">
        <w:rPr>
          <w:rFonts w:ascii="Times New Roman" w:hAnsi="Times New Roman" w:cs="Times New Roman"/>
          <w:sz w:val="28"/>
          <w:szCs w:val="28"/>
        </w:rPr>
        <w:t>она (города) Республики Карелия</w:t>
      </w:r>
      <w:r w:rsidR="0084192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образовательной организации, Ф.И.О. участника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«</w:t>
      </w:r>
      <w:proofErr w:type="spellStart"/>
      <w:r w:rsidR="001221D8">
        <w:rPr>
          <w:rFonts w:ascii="Times New Roman" w:hAnsi="Times New Roman" w:cs="Times New Roman"/>
          <w:sz w:val="28"/>
          <w:szCs w:val="28"/>
        </w:rPr>
        <w:t>Медиавизитка</w:t>
      </w:r>
      <w:proofErr w:type="spellEnd"/>
      <w:r w:rsidRPr="001F42DE">
        <w:rPr>
          <w:rFonts w:ascii="Times New Roman" w:hAnsi="Times New Roman" w:cs="Times New Roman"/>
          <w:sz w:val="28"/>
          <w:szCs w:val="28"/>
        </w:rPr>
        <w:t xml:space="preserve"> «Я – педагог» – 10 баллов.</w:t>
      </w:r>
    </w:p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</w:t>
      </w:r>
      <w:proofErr w:type="spellStart"/>
      <w:r w:rsidR="001221D8">
        <w:rPr>
          <w:rFonts w:ascii="Times New Roman" w:hAnsi="Times New Roman" w:cs="Times New Roman"/>
          <w:sz w:val="28"/>
          <w:szCs w:val="28"/>
        </w:rPr>
        <w:t>Медиавизитка</w:t>
      </w:r>
      <w:proofErr w:type="spellEnd"/>
      <w:r w:rsidR="001221D8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Pr="001F42DE">
        <w:rPr>
          <w:rFonts w:ascii="Times New Roman" w:hAnsi="Times New Roman" w:cs="Times New Roman"/>
          <w:sz w:val="28"/>
          <w:szCs w:val="28"/>
        </w:rPr>
        <w:t>«Я – педагог»: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558"/>
        <w:gridCol w:w="2472"/>
        <w:gridCol w:w="846"/>
        <w:gridCol w:w="4530"/>
        <w:gridCol w:w="1041"/>
      </w:tblGrid>
      <w:tr w:rsidR="00B14544" w:rsidRPr="001F42DE" w:rsidTr="00672A8B">
        <w:tc>
          <w:tcPr>
            <w:tcW w:w="559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9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14544" w:rsidRPr="001F42DE" w:rsidTr="00672A8B">
        <w:tc>
          <w:tcPr>
            <w:tcW w:w="559" w:type="dxa"/>
            <w:vMerge w:val="restart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9" w:type="dxa"/>
            <w:vMerge w:val="restart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Информативность и содержательность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профессиональные достижения педагога в работе с воспитанниками</w:t>
            </w:r>
            <w:r w:rsidR="001221D8">
              <w:rPr>
                <w:rFonts w:ascii="Times New Roman" w:hAnsi="Times New Roman" w:cs="Times New Roman"/>
                <w:sz w:val="28"/>
                <w:szCs w:val="28"/>
              </w:rPr>
              <w:t>/обучающимися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работе с родителями (законными представителями) воспитанников</w:t>
            </w:r>
            <w:r w:rsidR="001221D8">
              <w:rPr>
                <w:rFonts w:ascii="Times New Roman" w:hAnsi="Times New Roman" w:cs="Times New Roman"/>
                <w:sz w:val="28"/>
                <w:szCs w:val="28"/>
              </w:rPr>
              <w:t>/обучающихся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демонстрируются аспекты профессиональной культуры педагога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демонстрируется разнообразие форм, методов и средств педагогической деятельности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 w:val="restart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9" w:type="dxa"/>
            <w:vMerge w:val="restart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соблюдается соответствие видеоряда содержанию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соблюдается целостность и логичность композиция видеоролика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55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31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соблюдается временной регламент конкурсного испытания</w:t>
            </w:r>
          </w:p>
        </w:tc>
        <w:tc>
          <w:tcPr>
            <w:tcW w:w="990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B14544" w:rsidRPr="001F42DE" w:rsidTr="00672A8B">
        <w:tc>
          <w:tcPr>
            <w:tcW w:w="2758" w:type="dxa"/>
            <w:gridSpan w:val="2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68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</w:tcPr>
          <w:p w:rsidR="00B14544" w:rsidRPr="001F42DE" w:rsidRDefault="00B14544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B14544" w:rsidRPr="001F42DE" w:rsidRDefault="009E28C0" w:rsidP="00672A8B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</w:tr>
    </w:tbl>
    <w:p w:rsidR="00B14544" w:rsidRPr="001F42DE" w:rsidRDefault="00B14544" w:rsidP="003F5E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0B" w:rsidRPr="001F42DE" w:rsidRDefault="0087138D" w:rsidP="00BF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0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0B" w:rsidRPr="001F42DE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9968BC" w:rsidRPr="001F42DE">
        <w:rPr>
          <w:rFonts w:ascii="Times New Roman" w:hAnsi="Times New Roman" w:cs="Times New Roman"/>
          <w:sz w:val="28"/>
          <w:szCs w:val="28"/>
        </w:rPr>
        <w:t>конкурсных</w:t>
      </w:r>
      <w:r w:rsidR="00BF620B" w:rsidRPr="001F42DE">
        <w:rPr>
          <w:rFonts w:ascii="Times New Roman" w:hAnsi="Times New Roman" w:cs="Times New Roman"/>
          <w:sz w:val="28"/>
          <w:szCs w:val="28"/>
        </w:rPr>
        <w:t xml:space="preserve"> заданий  этапа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</w:t>
      </w:r>
    </w:p>
    <w:p w:rsidR="00D82E63" w:rsidRPr="001F42DE" w:rsidRDefault="00D82E63" w:rsidP="00D82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</w:t>
      </w:r>
      <w:r w:rsidRPr="00122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 2</w:t>
      </w:r>
      <w:r w:rsidR="00F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9DD" w:rsidRPr="004279DC">
        <w:rPr>
          <w:rFonts w:ascii="Times New Roman" w:hAnsi="Times New Roman" w:cs="Times New Roman"/>
          <w:b/>
          <w:sz w:val="28"/>
          <w:szCs w:val="28"/>
        </w:rPr>
        <w:t>«Мастер-класс» (для всех номинаций)</w:t>
      </w:r>
      <w:r w:rsidR="00FF79DD">
        <w:rPr>
          <w:rFonts w:ascii="Times New Roman" w:hAnsi="Times New Roman" w:cs="Times New Roman"/>
          <w:b/>
          <w:sz w:val="28"/>
          <w:szCs w:val="28"/>
        </w:rPr>
        <w:t>.</w:t>
      </w:r>
    </w:p>
    <w:p w:rsidR="001221D8" w:rsidRPr="001F42DE" w:rsidRDefault="001221D8" w:rsidP="0012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Цель конкурсного испытания: демонстрация  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  <w:r w:rsidR="00FF79DD" w:rsidRPr="00FF7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D8" w:rsidRPr="001F42DE" w:rsidRDefault="001221D8" w:rsidP="001221D8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Формат: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эффектность и 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тиражируемость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испытание проводится в специально отведенной аудитории. Тему, форму мастер-класса (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тренинговое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</w:t>
      </w:r>
      <w:proofErr w:type="spellEnd"/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наличие фокус-группы и ее количественный состав конкурсанты определяют самостоятельно.  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Регламент: до 10 минут.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«Мастер-класс» – </w:t>
      </w:r>
      <w:r w:rsidR="00FF79DD">
        <w:rPr>
          <w:rFonts w:ascii="Times New Roman" w:hAnsi="Times New Roman" w:cs="Times New Roman"/>
          <w:sz w:val="28"/>
          <w:szCs w:val="28"/>
        </w:rPr>
        <w:t>38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221D8" w:rsidRPr="001F42DE" w:rsidRDefault="001221D8" w:rsidP="00122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«Мастер-класс»: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559"/>
        <w:gridCol w:w="2467"/>
        <w:gridCol w:w="925"/>
        <w:gridCol w:w="4455"/>
        <w:gridCol w:w="1041"/>
      </w:tblGrid>
      <w:tr w:rsidR="001221D8" w:rsidRPr="001F42DE" w:rsidTr="00FF79DD">
        <w:tc>
          <w:tcPr>
            <w:tcW w:w="559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7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221D8" w:rsidRPr="00FF79DD" w:rsidTr="00FF79DD">
        <w:tc>
          <w:tcPr>
            <w:tcW w:w="559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  <w:vMerge w:val="restart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925" w:type="dxa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5" w:type="dxa"/>
          </w:tcPr>
          <w:p w:rsidR="001221D8" w:rsidRPr="00FF79DD" w:rsidRDefault="001221D8" w:rsidP="00FF79DD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обосновывает значимость демонстрируемого опыта для достижения целей образования</w:t>
            </w:r>
          </w:p>
        </w:tc>
        <w:tc>
          <w:tcPr>
            <w:tcW w:w="1041" w:type="dxa"/>
          </w:tcPr>
          <w:p w:rsidR="001221D8" w:rsidRPr="00FF79DD" w:rsidRDefault="001221D8" w:rsidP="00325748">
            <w:pPr>
              <w:rPr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FF79DD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55" w:type="dxa"/>
          </w:tcPr>
          <w:p w:rsidR="001221D8" w:rsidRPr="00FF79DD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1041" w:type="dxa"/>
          </w:tcPr>
          <w:p w:rsidR="001221D8" w:rsidRPr="00FF79DD" w:rsidRDefault="001221D8" w:rsidP="00325748">
            <w:pPr>
              <w:rPr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F79DD" w:rsidRPr="00FF79DD" w:rsidTr="00325748">
        <w:trPr>
          <w:trHeight w:val="966"/>
        </w:trPr>
        <w:tc>
          <w:tcPr>
            <w:tcW w:w="559" w:type="dxa"/>
            <w:vMerge/>
          </w:tcPr>
          <w:p w:rsidR="00FF79DD" w:rsidRPr="001F42DE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FF79DD" w:rsidRPr="00FF79DD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FF79DD" w:rsidRPr="00FF79DD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55" w:type="dxa"/>
          </w:tcPr>
          <w:p w:rsidR="00FF79DD" w:rsidRPr="00FF79DD" w:rsidRDefault="00FF79D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041" w:type="dxa"/>
          </w:tcPr>
          <w:p w:rsidR="00FF79DD" w:rsidRPr="00FF79DD" w:rsidRDefault="00FF79DD" w:rsidP="00325748">
            <w:pPr>
              <w:rPr>
                <w:sz w:val="28"/>
                <w:szCs w:val="28"/>
              </w:rPr>
            </w:pPr>
            <w:r w:rsidRPr="00FF79D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Образовательный потенциал мастер-класса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ценностных, развивающих и </w:t>
            </w: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эффектах представляемого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результативность используемой технологии/ методов/ приемов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предлагает конкретные рекомендации по использованию демонстрируемой технологии/ методов/ приемов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мастер-классе проблемы/ задачи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7" w:type="dxa"/>
            <w:vMerge w:val="restart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Организационная, информационная и коммуникативная культура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умения в области передачи собственного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оптимальные объём и содержание информации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и хронометраж мастер-класса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559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7" w:type="dxa"/>
            <w:vMerge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навыки публичного выступления и артистизм</w:t>
            </w:r>
          </w:p>
        </w:tc>
        <w:tc>
          <w:tcPr>
            <w:tcW w:w="1041" w:type="dxa"/>
          </w:tcPr>
          <w:p w:rsidR="001221D8" w:rsidRPr="001F42DE" w:rsidRDefault="001221D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1221D8" w:rsidRPr="001F42DE" w:rsidTr="00FF79DD">
        <w:tc>
          <w:tcPr>
            <w:tcW w:w="3026" w:type="dxa"/>
            <w:gridSpan w:val="2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балл</w:t>
            </w:r>
          </w:p>
        </w:tc>
        <w:tc>
          <w:tcPr>
            <w:tcW w:w="92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1221D8" w:rsidRPr="001F42DE" w:rsidRDefault="001221D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1221D8" w:rsidRPr="001F42DE" w:rsidRDefault="001221D8" w:rsidP="00FF79DD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F79D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1221D8" w:rsidRPr="001F42DE" w:rsidRDefault="001221D8" w:rsidP="0012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2DE">
        <w:rPr>
          <w:rFonts w:ascii="Times New Roman" w:hAnsi="Times New Roman" w:cs="Times New Roman"/>
          <w:sz w:val="28"/>
          <w:szCs w:val="28"/>
        </w:rPr>
        <w:t>Порядок оценивания конкурсных испытаний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1221D8" w:rsidRDefault="00681AB0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4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Тур 3</w:t>
      </w:r>
    </w:p>
    <w:p w:rsidR="004D36B5" w:rsidRPr="001F42DE" w:rsidRDefault="004607DE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.3.1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B8E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</w:t>
      </w:r>
      <w:proofErr w:type="gramEnd"/>
      <w:r w:rsidR="00494B8E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испытание </w:t>
      </w:r>
      <w:r w:rsidR="004D36B5" w:rsidRPr="001F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«Педагогическое мероприятие с детьми»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(для номинации «Воспитатель</w:t>
      </w:r>
      <w:r w:rsidR="00681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E63" w:rsidRPr="001F42DE" w:rsidRDefault="00D82E63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Цель конкурсного испытания</w:t>
      </w:r>
      <w:r w:rsidR="00387F12" w:rsidRPr="001F42DE">
        <w:rPr>
          <w:rFonts w:ascii="Times New Roman" w:hAnsi="Times New Roman" w:cs="Times New Roman"/>
          <w:sz w:val="28"/>
          <w:szCs w:val="28"/>
        </w:rPr>
        <w:t>:</w:t>
      </w:r>
      <w:r w:rsidRPr="001F42DE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4D36B5" w:rsidRPr="001F42DE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Формат: педагогическое мероприятие с детьми</w:t>
      </w:r>
      <w:r w:rsidR="00D82E6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 дошкольного образования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демонстрирующее практический опыт участника Конкурса и отражающее сущность используемых образовательных технологий.</w:t>
      </w:r>
      <w:r w:rsidR="00D82E63" w:rsidRPr="001F42DE">
        <w:rPr>
          <w:sz w:val="28"/>
          <w:szCs w:val="28"/>
        </w:rPr>
        <w:t xml:space="preserve"> </w:t>
      </w:r>
    </w:p>
    <w:p w:rsidR="00F832AA" w:rsidRPr="001F42DE" w:rsidRDefault="001C32B1" w:rsidP="001C3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проводится в дошкольных образовательных организациях, реализующих </w:t>
      </w:r>
      <w:r w:rsidR="00F832A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дошкольного образования. </w:t>
      </w:r>
    </w:p>
    <w:p w:rsidR="004D36B5" w:rsidRDefault="000F7E71" w:rsidP="001C3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с воспитанниками дошкольного возраста может быть представлена в разных формах. </w:t>
      </w:r>
    </w:p>
    <w:p w:rsidR="004607DE" w:rsidRPr="001F42DE" w:rsidRDefault="004607DE" w:rsidP="001C3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 о возрастной группе</w:t>
      </w:r>
      <w:r w:rsidRPr="004279DC">
        <w:rPr>
          <w:rFonts w:ascii="Times New Roman" w:hAnsi="Times New Roman" w:cs="Times New Roman"/>
          <w:sz w:val="28"/>
          <w:szCs w:val="28"/>
        </w:rPr>
        <w:t xml:space="preserve">, необходимом для проведения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4279DC">
        <w:rPr>
          <w:rFonts w:ascii="Times New Roman" w:hAnsi="Times New Roman" w:cs="Times New Roman"/>
          <w:sz w:val="28"/>
          <w:szCs w:val="28"/>
        </w:rPr>
        <w:t xml:space="preserve"> оборудовании заявляются конкурсантом при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B5" w:rsidRPr="001F42DE" w:rsidRDefault="004D36B5" w:rsidP="00387F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педагогического мероприятия с детьми участник Конкурса должен продемонстрировать </w:t>
      </w:r>
      <w:r w:rsidR="00387F12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способы, методы или приемы обучения, воспитания и развития детей дошкольного возраста, п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редставленные им в </w:t>
      </w:r>
      <w:r w:rsidR="00387F12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конкурсном задании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F13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их элементы). </w:t>
      </w:r>
    </w:p>
    <w:p w:rsidR="000B4C47" w:rsidRPr="001F42DE" w:rsidRDefault="004D36B5" w:rsidP="004D36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eastAsiaTheme="minorEastAsia" w:hAnsi="Times New Roman" w:cs="Times New Roman"/>
          <w:b/>
          <w:sz w:val="28"/>
          <w:szCs w:val="28"/>
          <w:u w:color="000000"/>
          <w:lang w:eastAsia="ru-RU"/>
        </w:rPr>
        <w:t xml:space="preserve">Регламент: </w:t>
      </w:r>
      <w:r w:rsidR="000B4C47" w:rsidRPr="001F42DE">
        <w:rPr>
          <w:rFonts w:ascii="Times New Roman" w:hAnsi="Times New Roman" w:cs="Times New Roman"/>
          <w:b/>
          <w:sz w:val="28"/>
          <w:szCs w:val="28"/>
        </w:rPr>
        <w:t>проведение мероприятия – 2</w:t>
      </w:r>
      <w:r w:rsidR="001C702D" w:rsidRPr="001F42DE">
        <w:rPr>
          <w:rFonts w:ascii="Times New Roman" w:hAnsi="Times New Roman" w:cs="Times New Roman"/>
          <w:b/>
          <w:sz w:val="28"/>
          <w:szCs w:val="28"/>
        </w:rPr>
        <w:t>5</w:t>
      </w:r>
      <w:r w:rsidR="000B4C47" w:rsidRPr="001F42DE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1C702D" w:rsidRPr="001F42DE">
        <w:rPr>
          <w:rFonts w:ascii="Times New Roman" w:hAnsi="Times New Roman" w:cs="Times New Roman"/>
          <w:sz w:val="28"/>
          <w:szCs w:val="28"/>
        </w:rPr>
        <w:t xml:space="preserve"> (демонстрация задания – 20 минут, </w:t>
      </w:r>
      <w:r w:rsidR="000B4C47" w:rsidRPr="001F42DE">
        <w:rPr>
          <w:rFonts w:ascii="Times New Roman" w:hAnsi="Times New Roman" w:cs="Times New Roman"/>
          <w:sz w:val="28"/>
          <w:szCs w:val="28"/>
        </w:rPr>
        <w:t xml:space="preserve">ответы на вопросы членов жюри – </w:t>
      </w:r>
      <w:r w:rsidR="00387F12" w:rsidRPr="001F42DE">
        <w:rPr>
          <w:rFonts w:ascii="Times New Roman" w:hAnsi="Times New Roman" w:cs="Times New Roman"/>
          <w:sz w:val="28"/>
          <w:szCs w:val="28"/>
        </w:rPr>
        <w:t xml:space="preserve">до </w:t>
      </w:r>
      <w:r w:rsidR="00051577" w:rsidRPr="001F42DE">
        <w:rPr>
          <w:rFonts w:ascii="Times New Roman" w:hAnsi="Times New Roman" w:cs="Times New Roman"/>
          <w:sz w:val="28"/>
          <w:szCs w:val="28"/>
        </w:rPr>
        <w:t>5</w:t>
      </w:r>
      <w:r w:rsidR="000B4C47" w:rsidRPr="001F42D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C702D" w:rsidRPr="001F42DE">
        <w:rPr>
          <w:rFonts w:ascii="Times New Roman" w:hAnsi="Times New Roman" w:cs="Times New Roman"/>
          <w:sz w:val="28"/>
          <w:szCs w:val="28"/>
        </w:rPr>
        <w:t>)</w:t>
      </w:r>
      <w:r w:rsidR="000B4C47" w:rsidRPr="001F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9DF" w:rsidRPr="001F42DE" w:rsidRDefault="00FA59DF" w:rsidP="00672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«Педагогическое мероприятие с детьми» – </w:t>
      </w:r>
      <w:r w:rsidR="00325748">
        <w:rPr>
          <w:rFonts w:ascii="Times New Roman" w:hAnsi="Times New Roman" w:cs="Times New Roman"/>
          <w:sz w:val="28"/>
          <w:szCs w:val="28"/>
        </w:rPr>
        <w:t>58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A59DF" w:rsidRPr="001F42DE" w:rsidRDefault="00FA59DF" w:rsidP="00FA5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«Педагогическое мероприятие с детьми»: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559"/>
        <w:gridCol w:w="2426"/>
        <w:gridCol w:w="930"/>
        <w:gridCol w:w="4491"/>
        <w:gridCol w:w="1041"/>
      </w:tblGrid>
      <w:tr w:rsidR="000B4C47" w:rsidRPr="001F42DE" w:rsidTr="00325748">
        <w:tc>
          <w:tcPr>
            <w:tcW w:w="559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30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1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0B4C47" w:rsidRPr="001F42DE" w:rsidRDefault="000B4C47" w:rsidP="00672A8B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занятия ФГОС ДО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речевого/ социально-коммуникативного/ </w:t>
            </w: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/ художественно-эстетического развития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привлечения внимания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удержания внимания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инициативы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применяет средства наглядности и ИКТ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мероприятия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91" w:type="dxa"/>
          </w:tcPr>
          <w:p w:rsidR="00387F12" w:rsidRPr="001F42DE" w:rsidRDefault="00494B8E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7F12" w:rsidRPr="001F42DE">
              <w:rPr>
                <w:rFonts w:ascii="Times New Roman" w:hAnsi="Times New Roman" w:cs="Times New Roman"/>
                <w:sz w:val="28"/>
                <w:szCs w:val="28"/>
              </w:rPr>
              <w:t>отивированно использует/ не использует раздаточный материал и ТСО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зонирует</w:t>
            </w:r>
            <w:proofErr w:type="spellEnd"/>
            <w:r w:rsidRPr="001F42DE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 санитарно-гигиенические нормы ДО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 регламент конкурсного задания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Речевая, коммуникативная культура, личностные качества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494B8E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6" w:type="dxa"/>
            <w:vMerge w:val="restart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Рефлексивная культура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559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041" w:type="dxa"/>
          </w:tcPr>
          <w:p w:rsidR="00387F12" w:rsidRPr="001F42DE" w:rsidRDefault="00387F12" w:rsidP="00387F12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87F12" w:rsidRPr="001F42DE" w:rsidTr="00325748">
        <w:tc>
          <w:tcPr>
            <w:tcW w:w="2985" w:type="dxa"/>
            <w:gridSpan w:val="2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30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387F12" w:rsidRPr="001F42DE" w:rsidRDefault="00387F12" w:rsidP="00387F1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87F12" w:rsidRPr="001F42DE" w:rsidRDefault="00387F12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2574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0B4C47" w:rsidRPr="001F42DE" w:rsidRDefault="000B4C47" w:rsidP="004D36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color="000000"/>
          <w:lang w:eastAsia="ru-RU"/>
        </w:rPr>
      </w:pPr>
    </w:p>
    <w:p w:rsidR="00494B8E" w:rsidRPr="001F42DE" w:rsidRDefault="00BE0F13" w:rsidP="0049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4C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4C7" w:rsidRPr="001F42DE">
        <w:rPr>
          <w:rFonts w:ascii="Times New Roman" w:hAnsi="Times New Roman" w:cs="Times New Roman"/>
          <w:sz w:val="28"/>
          <w:szCs w:val="28"/>
        </w:rPr>
        <w:t xml:space="preserve">Порядок оценивания конкурсных испытаний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</w:t>
      </w:r>
      <w:r w:rsidR="00494B8E" w:rsidRPr="001F42DE">
        <w:rPr>
          <w:rFonts w:ascii="Times New Roman" w:hAnsi="Times New Roman" w:cs="Times New Roman"/>
          <w:sz w:val="28"/>
          <w:szCs w:val="28"/>
        </w:rPr>
        <w:t>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4607DE" w:rsidRPr="00897FDF" w:rsidRDefault="00BE0F13" w:rsidP="00460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</w:t>
      </w:r>
      <w:r w:rsidR="004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7DE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7DE" w:rsidRPr="00897FDF">
        <w:rPr>
          <w:rFonts w:ascii="Times New Roman" w:hAnsi="Times New Roman" w:cs="Times New Roman"/>
          <w:b/>
          <w:sz w:val="28"/>
          <w:szCs w:val="28"/>
        </w:rPr>
        <w:t>Конкурсное</w:t>
      </w:r>
      <w:proofErr w:type="gramEnd"/>
      <w:r w:rsidR="004607DE" w:rsidRPr="00897FDF">
        <w:rPr>
          <w:rFonts w:ascii="Times New Roman" w:hAnsi="Times New Roman" w:cs="Times New Roman"/>
          <w:b/>
          <w:sz w:val="28"/>
          <w:szCs w:val="28"/>
        </w:rPr>
        <w:t xml:space="preserve"> испытание «Урок» (для номинаций «Учитель», «Учитель родных языков», «Учитель здоровья», «Дебют»)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Цель конкурсного испытания – демонстрация конкурсантом профессиональных компетенций в области проведения и анализа урока как основной формы организации образовательного процесса и учебной деятельности обучающихся.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урок по учебному предмету, который проводится конкурсантом в общеобразовательной организации, утверждённой Оргкомитетом в качестве площадки проведения второго дня Конкурса.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учётом её фактического выполнения в соответствующем классе </w:t>
      </w:r>
      <w:r w:rsidR="00325748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325748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Pr="004279DC">
        <w:rPr>
          <w:rFonts w:ascii="Times New Roman" w:hAnsi="Times New Roman" w:cs="Times New Roman"/>
          <w:sz w:val="28"/>
          <w:szCs w:val="28"/>
        </w:rPr>
        <w:t xml:space="preserve">. В случае если преподаваемый конкурсантом предмет не изучается в данной общеобразовательной организации, урок проводится на произвольную тему.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Сведения о возрастной группе (классе), необходимом для проведения урока оборудовании заявляются конкурсантом при регистрации. </w:t>
      </w:r>
    </w:p>
    <w:p w:rsidR="004607DE" w:rsidRDefault="004607DE" w:rsidP="0046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проведение урока – 35 минут; самоанализ урока и ответы на вопросы членов жюри (экспертов) – до 10 минут. </w:t>
      </w:r>
    </w:p>
    <w:p w:rsidR="00325748" w:rsidRPr="001F42DE" w:rsidRDefault="00325748" w:rsidP="003257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«Урока»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Конкурса должен продемонстрировать способы, методы или приемы обучения, воспитания 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им в конкурсном задании  </w:t>
      </w:r>
      <w:r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(или их элементы). </w:t>
      </w:r>
    </w:p>
    <w:p w:rsidR="00325748" w:rsidRPr="001F42DE" w:rsidRDefault="00325748" w:rsidP="003257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«</w:t>
      </w:r>
      <w:r w:rsidR="001F1402">
        <w:rPr>
          <w:rFonts w:ascii="Times New Roman" w:hAnsi="Times New Roman" w:cs="Times New Roman"/>
          <w:sz w:val="28"/>
          <w:szCs w:val="28"/>
        </w:rPr>
        <w:t>Урок» – 58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325748" w:rsidRPr="001F42DE" w:rsidRDefault="00325748" w:rsidP="00325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</w:t>
      </w:r>
      <w:r w:rsidR="001F1402">
        <w:rPr>
          <w:rFonts w:ascii="Times New Roman" w:hAnsi="Times New Roman" w:cs="Times New Roman"/>
          <w:sz w:val="28"/>
          <w:szCs w:val="28"/>
        </w:rPr>
        <w:t>Урок</w:t>
      </w:r>
      <w:r w:rsidRPr="001F42DE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559"/>
        <w:gridCol w:w="2582"/>
        <w:gridCol w:w="905"/>
        <w:gridCol w:w="4360"/>
        <w:gridCol w:w="1041"/>
      </w:tblGrid>
      <w:tr w:rsidR="00325748" w:rsidRPr="001F42DE" w:rsidTr="005F1B06">
        <w:tc>
          <w:tcPr>
            <w:tcW w:w="559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25748" w:rsidRPr="001F42DE" w:rsidTr="005F1B06">
        <w:tc>
          <w:tcPr>
            <w:tcW w:w="559" w:type="dxa"/>
            <w:vMerge w:val="restart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2" w:type="dxa"/>
            <w:vMerge w:val="restart"/>
          </w:tcPr>
          <w:p w:rsidR="00325748" w:rsidRPr="00325748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Соответствие урока методической концепции конкурсанта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60" w:type="dxa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обучающихся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60" w:type="dxa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раскрывает педагогические идеи и методические аспект через  методы и приемы,</w:t>
            </w:r>
            <w:r w:rsidRPr="005F1B06">
              <w:t xml:space="preserve"> </w:t>
            </w: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конкретные технологии обучения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 w:val="restart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vMerge w:val="restart"/>
          </w:tcPr>
          <w:p w:rsidR="00325748" w:rsidRPr="001F42DE" w:rsidRDefault="00A4349F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смысловых и ценностных аспектах содержания; использует </w:t>
            </w:r>
            <w:proofErr w:type="spellStart"/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325748">
              <w:rPr>
                <w:rFonts w:ascii="Times New Roman" w:hAnsi="Times New Roman" w:cs="Times New Roman"/>
                <w:sz w:val="28"/>
                <w:szCs w:val="28"/>
              </w:rPr>
              <w:t xml:space="preserve"> связи; показывает практическую ценность предметного содержания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демонстрирует глубокое понимание предметного содержания и профессиональный кругозор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четко организует работу на занятии с оптимальным объемом учебной информации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48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применяет педагогические технологии (в том числе ИКТ);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5F1B06" w:rsidTr="005F1B06">
        <w:tc>
          <w:tcPr>
            <w:tcW w:w="559" w:type="dxa"/>
            <w:vMerge w:val="restart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2" w:type="dxa"/>
            <w:vMerge w:val="restart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грамотность</w:t>
            </w:r>
          </w:p>
        </w:tc>
        <w:tc>
          <w:tcPr>
            <w:tcW w:w="905" w:type="dxa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учитывает возрастные и социокультурные особенности обучающихся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5F1B06" w:rsidTr="005F1B06">
        <w:tc>
          <w:tcPr>
            <w:tcW w:w="559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tabs>
                <w:tab w:val="left" w:pos="163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создает на занятии мотивирующую и доброжелательную образовательную среду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5F1B06" w:rsidTr="005F1B06">
        <w:tc>
          <w:tcPr>
            <w:tcW w:w="559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5F1B06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</w:t>
            </w:r>
            <w:proofErr w:type="spellStart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 подходы, использует приемы снятия напряжения и смену видов учебной деятельности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F1B06" w:rsidRPr="005F1B06" w:rsidTr="005F1B06">
        <w:tc>
          <w:tcPr>
            <w:tcW w:w="559" w:type="dxa"/>
            <w:vMerge w:val="restart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2" w:type="dxa"/>
            <w:vMerge w:val="restart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решению профессиональных задач</w:t>
            </w:r>
          </w:p>
        </w:tc>
        <w:tc>
          <w:tcPr>
            <w:tcW w:w="905" w:type="dxa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60" w:type="dxa"/>
          </w:tcPr>
          <w:p w:rsidR="005F1B06" w:rsidRPr="00BA1C7E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стимулирует познавательный интерес, творческую и исследовательскую активность обучающихся</w:t>
            </w:r>
          </w:p>
        </w:tc>
        <w:tc>
          <w:tcPr>
            <w:tcW w:w="1041" w:type="dxa"/>
          </w:tcPr>
          <w:p w:rsidR="005F1B06" w:rsidRPr="005F1B06" w:rsidRDefault="00BA1C7E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F1B06" w:rsidRPr="005F1B06" w:rsidTr="005F1B06">
        <w:tc>
          <w:tcPr>
            <w:tcW w:w="559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60" w:type="dxa"/>
          </w:tcPr>
          <w:p w:rsidR="005F1B06" w:rsidRPr="00BA1C7E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создает на уроке целесообразные проблемные ситуации, ситуации выбора и принятия решений</w:t>
            </w:r>
          </w:p>
        </w:tc>
        <w:tc>
          <w:tcPr>
            <w:tcW w:w="1041" w:type="dxa"/>
          </w:tcPr>
          <w:p w:rsidR="005F1B06" w:rsidRPr="005F1B06" w:rsidRDefault="00BA1C7E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F1B06" w:rsidRPr="005F1B06" w:rsidTr="005F1B06">
        <w:tc>
          <w:tcPr>
            <w:tcW w:w="559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5F1B06" w:rsidRPr="005F1B06" w:rsidRDefault="005F1B06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60" w:type="dxa"/>
          </w:tcPr>
          <w:p w:rsidR="005F1B06" w:rsidRPr="00BA1C7E" w:rsidRDefault="005F1B06" w:rsidP="005F1B06">
            <w:pPr>
              <w:tabs>
                <w:tab w:val="left" w:pos="1110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демонстрирует педагогическую гибкость, готовность к импровизации, способность вносить оптимальные коррективы в проведении урока</w:t>
            </w:r>
          </w:p>
        </w:tc>
        <w:tc>
          <w:tcPr>
            <w:tcW w:w="1041" w:type="dxa"/>
          </w:tcPr>
          <w:p w:rsidR="005F1B06" w:rsidRPr="005F1B06" w:rsidRDefault="00BA1C7E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адекватно использует свои авторские разработки и творчески перерабатывает существующие педагогические разработки</w:t>
            </w:r>
          </w:p>
        </w:tc>
        <w:tc>
          <w:tcPr>
            <w:tcW w:w="1041" w:type="dxa"/>
          </w:tcPr>
          <w:p w:rsidR="00BA1C7E" w:rsidRDefault="00BA1C7E">
            <w:r w:rsidRPr="00103D3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 w:val="restart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2" w:type="dxa"/>
            <w:vMerge w:val="restart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Целеполагание и результативность</w:t>
            </w: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эффективные педагогические подходы для достижения личностных, </w:t>
            </w:r>
            <w:proofErr w:type="spellStart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образовательных результатов</w:t>
            </w:r>
          </w:p>
        </w:tc>
        <w:tc>
          <w:tcPr>
            <w:tcW w:w="1041" w:type="dxa"/>
          </w:tcPr>
          <w:p w:rsidR="00BA1C7E" w:rsidRDefault="00BA1C7E">
            <w:r w:rsidRPr="00103D3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60" w:type="dxa"/>
          </w:tcPr>
          <w:p w:rsidR="00BA1C7E" w:rsidRPr="00BA1C7E" w:rsidRDefault="00BA1C7E" w:rsidP="005F1B06">
            <w:pPr>
              <w:tabs>
                <w:tab w:val="left" w:pos="91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соотносит цели, задачи и планируемые результаты при организации учебной активности</w:t>
            </w:r>
          </w:p>
        </w:tc>
        <w:tc>
          <w:tcPr>
            <w:tcW w:w="1041" w:type="dxa"/>
          </w:tcPr>
          <w:p w:rsidR="00BA1C7E" w:rsidRDefault="00BA1C7E">
            <w:r w:rsidRPr="009A501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поддерживает осознанное отношение к познавательной деятельности; поддерживает достижение индивидуального образовательного результата и личную учебную успешность обучающихся, обеспечивая достижение результата урока</w:t>
            </w:r>
          </w:p>
        </w:tc>
        <w:tc>
          <w:tcPr>
            <w:tcW w:w="1041" w:type="dxa"/>
          </w:tcPr>
          <w:p w:rsidR="00BA1C7E" w:rsidRDefault="00BA1C7E">
            <w:r w:rsidRPr="009A501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A1C7E" w:rsidRPr="005F1B06" w:rsidTr="005F1B06">
        <w:tc>
          <w:tcPr>
            <w:tcW w:w="559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BA1C7E" w:rsidRPr="005F1B06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60" w:type="dxa"/>
          </w:tcPr>
          <w:p w:rsidR="00BA1C7E" w:rsidRPr="00BA1C7E" w:rsidRDefault="00BA1C7E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помогает обучающимся проявлять свою самостоятельность и индивидуальность</w:t>
            </w:r>
          </w:p>
        </w:tc>
        <w:tc>
          <w:tcPr>
            <w:tcW w:w="1041" w:type="dxa"/>
          </w:tcPr>
          <w:p w:rsidR="00BA1C7E" w:rsidRDefault="00BA1C7E">
            <w:r w:rsidRPr="00C167E1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5F1B06" w:rsidTr="005F1B06">
        <w:tc>
          <w:tcPr>
            <w:tcW w:w="559" w:type="dxa"/>
            <w:vMerge w:val="restart"/>
          </w:tcPr>
          <w:p w:rsidR="00325748" w:rsidRPr="005F1B06" w:rsidRDefault="00B66E1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82" w:type="dxa"/>
            <w:vMerge w:val="restart"/>
          </w:tcPr>
          <w:p w:rsidR="00325748" w:rsidRPr="005F1B06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Речевая, коммуникативная культура, личностные качества</w:t>
            </w:r>
          </w:p>
        </w:tc>
        <w:tc>
          <w:tcPr>
            <w:tcW w:w="905" w:type="dxa"/>
          </w:tcPr>
          <w:p w:rsidR="00325748" w:rsidRPr="005F1B06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5748" w:rsidRPr="005F1B0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учитывает в коммуникации возрастные и поведенческие особенности обучающихся</w:t>
            </w:r>
          </w:p>
        </w:tc>
        <w:tc>
          <w:tcPr>
            <w:tcW w:w="1041" w:type="dxa"/>
          </w:tcPr>
          <w:p w:rsidR="00325748" w:rsidRPr="005F1B06" w:rsidRDefault="00325748" w:rsidP="00325748">
            <w:pPr>
              <w:rPr>
                <w:sz w:val="28"/>
                <w:szCs w:val="28"/>
              </w:rPr>
            </w:pPr>
            <w:r w:rsidRPr="005F1B06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ind w:right="72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целесообразно использует разные средства общения, 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использует четкие понятные учебные инструкции и разные способы обратной связи на уроке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4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успешно преодолевает коммуникационные барьеры, использует вопросы на понимание, развивает умение формулировать вопросы и способствует развитию речевой культуры обучающихся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 w:val="restart"/>
          </w:tcPr>
          <w:p w:rsidR="00325748" w:rsidRPr="00BA1C7E" w:rsidRDefault="00B66E1D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2" w:type="dxa"/>
            <w:vMerge w:val="restart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Рефлексия проведенного урока (самоанализ)</w:t>
            </w:r>
          </w:p>
        </w:tc>
        <w:tc>
          <w:tcPr>
            <w:tcW w:w="905" w:type="dxa"/>
          </w:tcPr>
          <w:p w:rsidR="00325748" w:rsidRPr="00BA1C7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5748" w:rsidRPr="00BA1C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проводит грамотную и разностороннюю рефлексию по итогам урока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60" w:type="dxa"/>
          </w:tcPr>
          <w:p w:rsidR="00325748" w:rsidRPr="00BA1C7E" w:rsidRDefault="005F1B06" w:rsidP="005F1B06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 xml:space="preserve">дает четкие смысловые комментарии по проведенному уроку, показывая способность отделять значимое от второстепенного; 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559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25748" w:rsidRPr="001F42DE" w:rsidRDefault="00B66E1D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5748" w:rsidRPr="001F42D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60" w:type="dxa"/>
          </w:tcPr>
          <w:p w:rsidR="00325748" w:rsidRPr="00BA1C7E" w:rsidRDefault="005F1B06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C7E">
              <w:rPr>
                <w:rFonts w:ascii="Times New Roman" w:hAnsi="Times New Roman" w:cs="Times New Roman"/>
                <w:sz w:val="28"/>
                <w:szCs w:val="28"/>
              </w:rPr>
              <w:t>соотносит использованные на уроке методы и приёмы с поставленной целью, задачами и достигнутыми результатами</w:t>
            </w:r>
          </w:p>
        </w:tc>
        <w:tc>
          <w:tcPr>
            <w:tcW w:w="1041" w:type="dxa"/>
          </w:tcPr>
          <w:p w:rsidR="00325748" w:rsidRPr="001F42DE" w:rsidRDefault="00325748" w:rsidP="00325748">
            <w:pPr>
              <w:rPr>
                <w:sz w:val="28"/>
                <w:szCs w:val="28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25748" w:rsidRPr="001F42DE" w:rsidTr="005F1B06">
        <w:tc>
          <w:tcPr>
            <w:tcW w:w="3141" w:type="dxa"/>
            <w:gridSpan w:val="2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2DE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05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325748" w:rsidRPr="001F42DE" w:rsidRDefault="00325748" w:rsidP="0032574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25748" w:rsidRPr="001F42DE" w:rsidRDefault="00B66E1D" w:rsidP="00A434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A43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5748" w:rsidRPr="001F42DE" w:rsidRDefault="00325748" w:rsidP="003257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color="000000"/>
          <w:lang w:eastAsia="ru-RU"/>
        </w:rPr>
      </w:pPr>
    </w:p>
    <w:p w:rsidR="00325748" w:rsidRPr="001F42DE" w:rsidRDefault="00325748" w:rsidP="0032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2DE">
        <w:rPr>
          <w:rFonts w:ascii="Times New Roman" w:hAnsi="Times New Roman" w:cs="Times New Roman"/>
          <w:sz w:val="28"/>
          <w:szCs w:val="28"/>
        </w:rPr>
        <w:t>Порядок оценивания конкурсных испытаний  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4D36B5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402" w:rsidRPr="004C3D58" w:rsidRDefault="00681AB0" w:rsidP="001F1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</w:t>
      </w:r>
      <w:r w:rsidR="001F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.3.3 </w:t>
      </w:r>
      <w:r w:rsidR="001F1402" w:rsidRPr="004C3D58">
        <w:rPr>
          <w:rFonts w:ascii="Times New Roman" w:hAnsi="Times New Roman" w:cs="Times New Roman"/>
          <w:b/>
          <w:sz w:val="28"/>
          <w:szCs w:val="28"/>
        </w:rPr>
        <w:t>Конкурсное испытание «Классный час» (для номинации «Классный руководитель»)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Цель конкурсного испытания: демонстрация конкурсантами профессионально-личностных компетенций в области воспитания и социализации обучающихся. 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классный час с обучающимися. 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>Классный час проводится в общеобразовательной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ации, утверждённой Оргкомитетом.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Тема классного часа определяется в соответствии с планом воспитательной работы общеобразовательной организации, утвержденной Оргкомитетом, и воспитательным планом класса. </w:t>
      </w:r>
    </w:p>
    <w:p w:rsidR="001F1402" w:rsidRDefault="001F1402" w:rsidP="001F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Сведения о возрастной группе (классе), и необходимом для проведения урока оборудовании заявляются конкурсантом при регистрации. </w:t>
      </w:r>
    </w:p>
    <w:p w:rsidR="001F1402" w:rsidRPr="001F42DE" w:rsidRDefault="001F1402" w:rsidP="001F1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проведение классного часа – 35 минут ответы на вопросы членов жюри (экспертов) – до 10 минут. </w:t>
      </w:r>
    </w:p>
    <w:p w:rsidR="00CD0A4A" w:rsidRPr="001F42DE" w:rsidRDefault="00BE0F13" w:rsidP="00CD0A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F12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«Классного часа»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Конкурса должен продемонстрировать способы, методы или приемы обучения, воспитания и развития 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им в конкурсном задании  </w:t>
      </w:r>
      <w:r w:rsidR="00CD0A4A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CD0A4A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(или их элементы). </w:t>
      </w:r>
    </w:p>
    <w:p w:rsidR="00CD0A4A" w:rsidRPr="001F42DE" w:rsidRDefault="00CD0A4A" w:rsidP="00CD0A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«</w:t>
      </w:r>
      <w:r>
        <w:rPr>
          <w:rFonts w:ascii="Times New Roman" w:hAnsi="Times New Roman" w:cs="Times New Roman"/>
          <w:sz w:val="28"/>
          <w:szCs w:val="28"/>
        </w:rPr>
        <w:t>Классный час» – 5</w:t>
      </w:r>
      <w:r w:rsidR="00FD0F78">
        <w:rPr>
          <w:rFonts w:ascii="Times New Roman" w:hAnsi="Times New Roman" w:cs="Times New Roman"/>
          <w:sz w:val="28"/>
          <w:szCs w:val="28"/>
        </w:rPr>
        <w:t>0</w:t>
      </w:r>
      <w:r w:rsidRPr="001F42D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D0A4A" w:rsidRPr="001F42DE" w:rsidRDefault="00CD0A4A" w:rsidP="00CD0A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</w:t>
      </w:r>
      <w:r>
        <w:rPr>
          <w:rFonts w:ascii="Times New Roman" w:hAnsi="Times New Roman" w:cs="Times New Roman"/>
          <w:sz w:val="28"/>
          <w:szCs w:val="28"/>
        </w:rPr>
        <w:t>Классный час</w:t>
      </w:r>
      <w:r w:rsidRPr="001F42DE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559"/>
        <w:gridCol w:w="2615"/>
        <w:gridCol w:w="900"/>
        <w:gridCol w:w="4332"/>
        <w:gridCol w:w="1041"/>
      </w:tblGrid>
      <w:tr w:rsidR="00CD0A4A" w:rsidRPr="001C5A35" w:rsidTr="00681AB0">
        <w:tc>
          <w:tcPr>
            <w:tcW w:w="559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D0A4A" w:rsidRPr="001C5A35" w:rsidTr="00681AB0">
        <w:tc>
          <w:tcPr>
            <w:tcW w:w="559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2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Соответствие классного часа воспитательной концепции конкурсанта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60" w:type="dxa"/>
          </w:tcPr>
          <w:p w:rsidR="00CD0A4A" w:rsidRPr="001C5A35" w:rsidRDefault="00A4349F" w:rsidP="00A4349F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раскрывает педагогические идеи </w:t>
            </w:r>
            <w:r w:rsidR="00CD0A4A"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детьми через конкретные технологии, методы и приемы 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Воспитательная ценность проведенного классного часа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поддерживает обсуждение темы с ценностных и мировоззренческих позиций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показывает актуальность рассматриваемых вопросов в современном обществе и расставляет воспитательные акценты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ориентируется на развитие ценностно-эмоциональной сферы личности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обеспечивает реализацию содержания классного часа на основе связи с жизнью и актуализации личного опыта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форму и использует адекватные методы с учетом </w:t>
            </w: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возможностей различных видов деятельности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60" w:type="dxa"/>
          </w:tcPr>
          <w:p w:rsidR="00CD0A4A" w:rsidRPr="001C5A35" w:rsidRDefault="00CD0A4A" w:rsidP="00CD0A4A">
            <w:pPr>
              <w:tabs>
                <w:tab w:val="left" w:pos="1635"/>
              </w:tabs>
              <w:ind w:righ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показывает продуманность, целесообразность и последовательность действий в организации и проведении классного часа демонстрирует понимание и использование знаний из разных предметных областей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грамотность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понимание возрастных особенностей и интересов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60" w:type="dxa"/>
          </w:tcPr>
          <w:p w:rsidR="00CD0A4A" w:rsidRPr="001C5A35" w:rsidRDefault="00CD0A4A" w:rsidP="00CD0A4A">
            <w:pPr>
              <w:tabs>
                <w:tab w:val="left" w:pos="900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стимулирует активность и интерес обучающихся к обсуждаемым вопросам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решению воспитательных задач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нестандартные подходы в решении воспитательных задач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tabs>
                <w:tab w:val="left" w:pos="91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способствует рассмотрению проблемных ситуаций, позволяющих обучающимся делать выбор и принимать ответственные решения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создает атмосферу доверия, творческой активности и конструктивности при обсуждении проблем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Результативность и эффективность решения воспитательных задач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60" w:type="dxa"/>
          </w:tcPr>
          <w:p w:rsidR="00CD0A4A" w:rsidRPr="001C5A35" w:rsidRDefault="00CD0A4A" w:rsidP="00CD0A4A">
            <w:pPr>
              <w:tabs>
                <w:tab w:val="left" w:pos="118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делает акцент в воспитании личности на моральные нормы и духовно- нравственные ориентиры, глубоко раскрывая тему классного часа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эффективно организует совместную работу обучающихся и дает возможности для выражения личностной индивидуальной позиции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способствует формированию личностно значимого для обучающихся отношения к базовым общественным ценностям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tabs>
                <w:tab w:val="left" w:pos="1035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поддерживает выражение обучающимися своих мировоззренческих взглядов и обращается к их социально ответственной позиции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создает возможности для высказывания разных точек зрения и личностной самореализации обучающихся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2" w:type="dxa"/>
            <w:vMerge w:val="restart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Коммуникативная культура, личностная ориентированность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точность и выразительность речи, образцы языковой грамотности, соблюдает языковые нормы русского языка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грамотно выстраивает диалоговое взаимодействие с обучающимися и поддерживает содержательную «обратную связь»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559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противодействует проявлениям </w:t>
            </w:r>
            <w:proofErr w:type="spellStart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деструктивности</w:t>
            </w:r>
            <w:proofErr w:type="spellEnd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, показывает примеры </w:t>
            </w:r>
            <w:proofErr w:type="spellStart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1C5A35">
              <w:rPr>
                <w:rFonts w:ascii="Times New Roman" w:hAnsi="Times New Roman" w:cs="Times New Roman"/>
                <w:sz w:val="28"/>
                <w:szCs w:val="28"/>
              </w:rPr>
              <w:t xml:space="preserve"> и эмоциональной устойчивости</w:t>
            </w:r>
          </w:p>
        </w:tc>
        <w:tc>
          <w:tcPr>
            <w:tcW w:w="1041" w:type="dxa"/>
          </w:tcPr>
          <w:p w:rsidR="00CD0A4A" w:rsidRPr="001C5A35" w:rsidRDefault="00CD0A4A" w:rsidP="0068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 w:val="restart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2" w:type="dxa"/>
            <w:vMerge w:val="restart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Рефлексия проведенного классного часа (самоанализ)</w:t>
            </w: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проводит грамотную и разностороннюю рефлексию по итогам классного часа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дает четкие смысловые комментарии по проведенному классному часу, показывая способность отделять значимое от второстепенного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соотносит использованные на занятии методы и приёмы с поставленной целью, задачами и достигнутыми результатами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обоснованно показывает взаимосвязь проведенного занятия с методическими принципами, представленными на методическом прологе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D0F78" w:rsidRPr="001C5A35" w:rsidTr="00681AB0">
        <w:tc>
          <w:tcPr>
            <w:tcW w:w="559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vMerge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4360" w:type="dxa"/>
          </w:tcPr>
          <w:p w:rsidR="00FD0F78" w:rsidRPr="001C5A35" w:rsidRDefault="00FD0F78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демонстрирует понимание смысла своей педагогической деятельности</w:t>
            </w:r>
          </w:p>
        </w:tc>
        <w:tc>
          <w:tcPr>
            <w:tcW w:w="1041" w:type="dxa"/>
          </w:tcPr>
          <w:p w:rsidR="00FD0F78" w:rsidRPr="001C5A35" w:rsidRDefault="00FD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CD0A4A" w:rsidRPr="001C5A35" w:rsidTr="00681AB0">
        <w:tc>
          <w:tcPr>
            <w:tcW w:w="3141" w:type="dxa"/>
            <w:gridSpan w:val="2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05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D0A4A" w:rsidRPr="001C5A35" w:rsidRDefault="00CD0A4A" w:rsidP="00681AB0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CD0A4A" w:rsidRPr="001C5A35" w:rsidRDefault="00CD0A4A" w:rsidP="00FD0F78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35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  <w:r w:rsidR="00FD0F78" w:rsidRPr="001C5A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0F78" w:rsidRPr="001F42DE" w:rsidRDefault="00FD0F78" w:rsidP="00FD0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hAnsi="Times New Roman" w:cs="Times New Roman"/>
          <w:sz w:val="28"/>
          <w:szCs w:val="28"/>
        </w:rPr>
        <w:lastRenderedPageBreak/>
        <w:t>Порядок оценивания конкурсных испытаний   тура: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балла – показатель проявлен.</w:t>
      </w:r>
    </w:p>
    <w:p w:rsidR="004D36B5" w:rsidRPr="001F42DE" w:rsidRDefault="00C6012C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6B5" w:rsidRPr="001F42DE" w:rsidRDefault="004D36B5" w:rsidP="004D36B5">
      <w:pPr>
        <w:spacing w:after="0" w:line="240" w:lineRule="auto"/>
        <w:ind w:right="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Жюри и счетная комиссия Конкурса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Для оценивания конкурсных мероприятий формиру</w:t>
      </w:r>
      <w:r w:rsidR="001C32B1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</w:t>
      </w:r>
      <w:r w:rsidR="00C6012C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</w:t>
      </w:r>
      <w:r w:rsidR="006E74C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 работы утверждаются </w:t>
      </w:r>
      <w:r w:rsidR="001B0436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Конкурса. 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В состав жюри Конкурса </w:t>
      </w:r>
      <w:r w:rsidR="000A798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педагогические работники 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98B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образовательных организаций Суоярвского муниципального округах, представители учредителя, общественных организаций, средств массовой информации,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предыдущих Конкурсов, руководители образовательных организаций, не выдвинувшие своего участника и имеющие опыт экспертной деятельности.  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Жюри оценивает выполнение конкурсных мероприятий в баллах в соответствии с критериями</w:t>
      </w:r>
      <w:r w:rsidR="006E74C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показателями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установленными настоящим Положением. Все представители каждого состава жюри знакомятся с оценочными ведомостями не позднее, чем за 1 день до проведения конкурсных испытаний и при необходимости обсуждают возникающие вопросы. Все недопонимания, связанные с критериями оценки, должны быть решены до начала оценивания. По каждому конкурсному мероприятию члены жюри заполняют оценочные ведомости и передают их в счетную комиссию сразу после выступления каждого участника Конкурса.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:rsidR="004D36B5" w:rsidRPr="001F42DE" w:rsidRDefault="004D36B5" w:rsidP="004D36B5">
      <w:pPr>
        <w:tabs>
          <w:tab w:val="left" w:pos="141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Оценочные ведомости архивируются и могут быть использованы для разрешения конфликтов и/или протестов против нарушения настоящего Положения.</w:t>
      </w:r>
    </w:p>
    <w:p w:rsidR="00F832AA" w:rsidRPr="001F42DE" w:rsidRDefault="00F832AA" w:rsidP="004D36B5">
      <w:pPr>
        <w:tabs>
          <w:tab w:val="left" w:pos="141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Оценочные ведомости хранятся у </w:t>
      </w:r>
      <w:r w:rsidR="00A4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776E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в течение двух лет.</w:t>
      </w:r>
    </w:p>
    <w:p w:rsidR="004D36B5" w:rsidRPr="001F42DE" w:rsidRDefault="004D36B5" w:rsidP="004D36B5">
      <w:pPr>
        <w:tabs>
          <w:tab w:val="left" w:pos="1418"/>
        </w:tabs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4D36B5" w:rsidP="004D36B5">
      <w:pPr>
        <w:spacing w:after="0" w:line="240" w:lineRule="auto"/>
        <w:ind w:right="7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Определение и награждение победителя и лауреатов </w:t>
      </w:r>
      <w:r w:rsidR="00970029"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FB03BE" w:rsidRDefault="004D36B5" w:rsidP="00FB03BE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конкурсных испытаний определяется два победителя:  </w:t>
      </w:r>
    </w:p>
    <w:p w:rsidR="00FB03BE" w:rsidRDefault="00FB03BE" w:rsidP="00FB03BE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«Воспитатель»;</w:t>
      </w:r>
    </w:p>
    <w:p w:rsidR="00FB03BE" w:rsidRPr="00FB03BE" w:rsidRDefault="00681AB0" w:rsidP="00FB03BE">
      <w:pPr>
        <w:pStyle w:val="ab"/>
        <w:spacing w:after="0" w:line="240" w:lineRule="auto"/>
        <w:ind w:left="709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FB03BE" w:rsidRP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номинаций </w:t>
      </w:r>
      <w:r w:rsidR="00FB03BE" w:rsidRPr="00FB03BE">
        <w:rPr>
          <w:rFonts w:ascii="Times New Roman" w:hAnsi="Times New Roman" w:cs="Times New Roman"/>
          <w:sz w:val="28"/>
          <w:szCs w:val="28"/>
        </w:rPr>
        <w:t>«Учитель»; «Классный руководитель» «Учитель родного языка»; «Учитель здоровья»</w:t>
      </w:r>
      <w:r w:rsidR="00732489">
        <w:rPr>
          <w:rFonts w:ascii="Times New Roman" w:hAnsi="Times New Roman" w:cs="Times New Roman"/>
          <w:sz w:val="28"/>
          <w:szCs w:val="28"/>
        </w:rPr>
        <w:t>;</w:t>
      </w:r>
      <w:r w:rsidR="00FB03BE">
        <w:rPr>
          <w:rFonts w:ascii="Times New Roman" w:hAnsi="Times New Roman" w:cs="Times New Roman"/>
          <w:sz w:val="28"/>
          <w:szCs w:val="28"/>
        </w:rPr>
        <w:t xml:space="preserve"> </w:t>
      </w:r>
      <w:r w:rsidR="00FB03BE" w:rsidRPr="00FB03BE">
        <w:rPr>
          <w:rFonts w:ascii="Times New Roman" w:hAnsi="Times New Roman" w:cs="Times New Roman"/>
          <w:sz w:val="28"/>
          <w:szCs w:val="28"/>
        </w:rPr>
        <w:t>«Дебют»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 w:rsidR="00FB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AD63F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звание победител</w:t>
      </w:r>
      <w:r w:rsidR="00F80CD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конкурса «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года».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Педагоги, занявшие в соответствии с количеством набранных баллов 2-е и 3-е места, становятся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лауреатами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4D36B5" w:rsidRPr="001F42DE" w:rsidRDefault="004D36B5" w:rsidP="004D36B5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8.4. Победител</w:t>
      </w:r>
      <w:r w:rsidR="00FB03BE" w:rsidRP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награждаются дипломами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денежной премией, лауреаты </w:t>
      </w:r>
      <w:proofErr w:type="gramStart"/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 -</w:t>
      </w:r>
      <w:proofErr w:type="gramEnd"/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дипломами и ценными подарками.</w:t>
      </w:r>
    </w:p>
    <w:p w:rsidR="004D21CD" w:rsidRPr="001F42DE" w:rsidRDefault="008C2B50" w:rsidP="004D36B5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4D21C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4D21CD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 награждаются дипломами </w:t>
      </w:r>
      <w:proofErr w:type="gramStart"/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 профессионального</w:t>
      </w:r>
      <w:proofErr w:type="gramEnd"/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4D36B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</w:t>
      </w:r>
    </w:p>
    <w:p w:rsidR="00323DD5" w:rsidRPr="001F42DE" w:rsidRDefault="004D36B5" w:rsidP="00CB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(при необходимости –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лауреаты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Конкурса) выдвига</w:t>
      </w:r>
      <w:r w:rsidR="00AD63F7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оргкомитетом для участия 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 профессиональных конкурсах </w:t>
      </w:r>
      <w:r w:rsidR="00323DD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«Воспитатель года </w:t>
      </w:r>
      <w:r w:rsidR="00323DD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Карелии</w:t>
      </w:r>
      <w:r w:rsidR="00323DD5" w:rsidRPr="001F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23DD5" w:rsidRPr="001F42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34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DD5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«Учитель года Карелии – 202</w:t>
      </w:r>
      <w:r w:rsidR="001F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D36B5" w:rsidRPr="001F42DE" w:rsidRDefault="004D36B5" w:rsidP="004D36B5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3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C2B50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Учредители Конкурса 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установить дополнительные номинации Конкурса, победители которых награждаются специальными призами.</w:t>
      </w:r>
    </w:p>
    <w:p w:rsidR="004D36B5" w:rsidRPr="001F42DE" w:rsidRDefault="004D36B5" w:rsidP="004D36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F13" w:rsidRPr="001F42DE" w:rsidRDefault="004D36B5" w:rsidP="00BE0F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IX.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Конкурса.</w:t>
      </w:r>
    </w:p>
    <w:p w:rsidR="004D36B5" w:rsidRPr="001F42DE" w:rsidRDefault="00BE0F13" w:rsidP="00BE0F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Финансирование конкурса осуществляется за счет муниципальной программы  «Развитие образования» на соответствующий финансовый год, а также иных средств, привлекаемых в соответствии с законодательством Российской Федерации</w:t>
      </w:r>
    </w:p>
    <w:p w:rsidR="004D36B5" w:rsidRPr="001F42DE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F13" w:rsidRPr="001F42DE" w:rsidRDefault="004D36B5" w:rsidP="00BE0F13">
      <w:pPr>
        <w:keepNext/>
        <w:keepLine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Конкурса</w:t>
      </w:r>
    </w:p>
    <w:p w:rsidR="00BE0F13" w:rsidRPr="001F42DE" w:rsidRDefault="00D85299" w:rsidP="00BE0F1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престижа Конкурса среди педагогов, формирования позитивного общественного мнения о профессии педагога образовательной организации, повышения престижа труда педагогических работников, распространения лучшего профессионального опыта педагогов Оргкомитет обеспечивает освещение подготовки и хода конкурса</w:t>
      </w:r>
      <w:r w:rsidR="00CB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СМИ и социальных сетях.</w:t>
      </w:r>
      <w:r w:rsidR="00BE0F13"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F13" w:rsidRPr="001F42DE" w:rsidRDefault="00BE0F13" w:rsidP="00BE0F13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4D36B5" w:rsidRPr="001F42DE" w:rsidRDefault="004D36B5" w:rsidP="004D3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B5" w:rsidRPr="001F42DE" w:rsidRDefault="004D36B5" w:rsidP="004D36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4DE" w:rsidRPr="001F42DE" w:rsidRDefault="00BE0F13" w:rsidP="00F35A53">
      <w:pPr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11D" w:rsidRPr="001F42DE">
        <w:rPr>
          <w:sz w:val="28"/>
          <w:szCs w:val="28"/>
        </w:rPr>
        <w:t xml:space="preserve"> </w:t>
      </w:r>
    </w:p>
    <w:p w:rsidR="00CB0379" w:rsidRDefault="00CB0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06704" w:rsidRPr="001F42DE" w:rsidRDefault="00606704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74DE" w:rsidRPr="001F42DE" w:rsidRDefault="00606704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      На бланке организации</w:t>
      </w:r>
    </w:p>
    <w:p w:rsidR="005774DE" w:rsidRPr="001F42DE" w:rsidRDefault="00606704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>Организатору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конкурса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>«</w:t>
      </w:r>
      <w:r w:rsidR="00CB0379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Pr="001F42DE">
        <w:rPr>
          <w:rFonts w:ascii="Times New Roman" w:hAnsi="Times New Roman" w:cs="Times New Roman"/>
          <w:b/>
          <w:sz w:val="28"/>
          <w:szCs w:val="28"/>
        </w:rPr>
        <w:t xml:space="preserve">года»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DE">
        <w:rPr>
          <w:rFonts w:ascii="Times New Roman" w:hAnsi="Times New Roman" w:cs="Times New Roman"/>
          <w:b/>
          <w:sz w:val="28"/>
          <w:szCs w:val="28"/>
        </w:rPr>
        <w:t>Представление.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74DE" w:rsidRPr="001F42DE" w:rsidRDefault="005774DE" w:rsidP="005774DE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76C99" w:rsidRPr="001F42D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1F42DE">
        <w:rPr>
          <w:rFonts w:ascii="Times New Roman" w:hAnsi="Times New Roman" w:cs="Times New Roman"/>
          <w:sz w:val="28"/>
          <w:szCs w:val="28"/>
        </w:rPr>
        <w:t>)</w:t>
      </w:r>
    </w:p>
    <w:p w:rsidR="00E76C99" w:rsidRPr="001F42DE" w:rsidRDefault="00E76C99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выдвигают  </w:t>
      </w:r>
      <w:r w:rsidRPr="001F42D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E0F13" w:rsidRPr="001F42DE">
        <w:rPr>
          <w:rFonts w:ascii="Times New Roman" w:hAnsi="Times New Roman" w:cs="Times New Roman"/>
          <w:sz w:val="28"/>
          <w:szCs w:val="28"/>
        </w:rPr>
        <w:t xml:space="preserve"> </w:t>
      </w:r>
      <w:r w:rsidRPr="001F42DE">
        <w:rPr>
          <w:rFonts w:ascii="Times New Roman" w:hAnsi="Times New Roman" w:cs="Times New Roman"/>
          <w:sz w:val="28"/>
          <w:szCs w:val="28"/>
        </w:rPr>
        <w:t xml:space="preserve"> профессиональном конкурсе «</w:t>
      </w:r>
      <w:r w:rsidR="00CB0379">
        <w:rPr>
          <w:rFonts w:ascii="Times New Roman" w:hAnsi="Times New Roman" w:cs="Times New Roman"/>
          <w:sz w:val="28"/>
          <w:szCs w:val="28"/>
        </w:rPr>
        <w:t>Педагог</w:t>
      </w:r>
      <w:r w:rsidRPr="001F42DE">
        <w:rPr>
          <w:rFonts w:ascii="Times New Roman" w:hAnsi="Times New Roman" w:cs="Times New Roman"/>
          <w:sz w:val="28"/>
          <w:szCs w:val="28"/>
        </w:rPr>
        <w:t xml:space="preserve"> года »</w:t>
      </w:r>
      <w:r w:rsidR="00E76C99" w:rsidRPr="001F42DE">
        <w:rPr>
          <w:rFonts w:ascii="Times New Roman" w:hAnsi="Times New Roman" w:cs="Times New Roman"/>
          <w:sz w:val="28"/>
          <w:szCs w:val="28"/>
        </w:rPr>
        <w:t>.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Руководитель: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</w:t>
      </w:r>
      <w:r w:rsidRPr="001F42D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    (фамилия, имя, отчество)                                                   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>М.П.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2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74DE" w:rsidRPr="001F42DE" w:rsidRDefault="005774DE" w:rsidP="0057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BF5" w:rsidRPr="00CB0379" w:rsidRDefault="00606704" w:rsidP="00CB0379">
      <w:pPr>
        <w:rPr>
          <w:rFonts w:ascii="Times New Roman" w:hAnsi="Times New Roman" w:cs="Times New Roman"/>
          <w:sz w:val="28"/>
          <w:szCs w:val="28"/>
        </w:rPr>
      </w:pPr>
      <w:r w:rsidRPr="00CB0379">
        <w:rPr>
          <w:rFonts w:ascii="Times New Roman" w:hAnsi="Times New Roman" w:cs="Times New Roman"/>
          <w:sz w:val="28"/>
          <w:szCs w:val="28"/>
        </w:rPr>
        <w:t xml:space="preserve">Согласие участника профессионального конкурса </w:t>
      </w:r>
      <w:r w:rsidR="00CB0379">
        <w:rPr>
          <w:rFonts w:ascii="Times New Roman" w:hAnsi="Times New Roman" w:cs="Times New Roman"/>
          <w:sz w:val="28"/>
          <w:szCs w:val="28"/>
        </w:rPr>
        <w:t xml:space="preserve"> </w:t>
      </w:r>
      <w:r w:rsidRPr="00CB0379">
        <w:rPr>
          <w:rFonts w:ascii="Times New Roman" w:hAnsi="Times New Roman" w:cs="Times New Roman"/>
          <w:sz w:val="28"/>
          <w:szCs w:val="28"/>
        </w:rPr>
        <w:t>«</w:t>
      </w:r>
      <w:r w:rsidR="00CB037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B0379">
        <w:rPr>
          <w:rFonts w:ascii="Times New Roman" w:hAnsi="Times New Roman" w:cs="Times New Roman"/>
          <w:sz w:val="28"/>
          <w:szCs w:val="28"/>
        </w:rPr>
        <w:t xml:space="preserve"> года» __________________</w:t>
      </w:r>
      <w:r w:rsidR="00CB0379">
        <w:rPr>
          <w:rFonts w:ascii="Times New Roman" w:hAnsi="Times New Roman" w:cs="Times New Roman"/>
          <w:sz w:val="28"/>
          <w:szCs w:val="28"/>
        </w:rPr>
        <w:t>_______________________________/___</w:t>
      </w:r>
      <w:r w:rsidRPr="00CB0379">
        <w:rPr>
          <w:rFonts w:ascii="Times New Roman" w:hAnsi="Times New Roman" w:cs="Times New Roman"/>
          <w:sz w:val="28"/>
          <w:szCs w:val="28"/>
        </w:rPr>
        <w:t>_____________</w:t>
      </w:r>
    </w:p>
    <w:p w:rsidR="00606704" w:rsidRPr="00CB0379" w:rsidRDefault="00606704" w:rsidP="00606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3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0379">
        <w:rPr>
          <w:rFonts w:ascii="Times New Roman" w:hAnsi="Times New Roman" w:cs="Times New Roman"/>
          <w:sz w:val="28"/>
          <w:szCs w:val="28"/>
        </w:rPr>
        <w:t xml:space="preserve"> </w:t>
      </w:r>
      <w:r w:rsidRPr="00CB0379">
        <w:rPr>
          <w:rFonts w:ascii="Times New Roman" w:hAnsi="Times New Roman" w:cs="Times New Roman"/>
          <w:sz w:val="28"/>
          <w:szCs w:val="28"/>
        </w:rPr>
        <w:t xml:space="preserve">   ФИО                                                         </w:t>
      </w:r>
      <w:r w:rsidR="00CB0379">
        <w:rPr>
          <w:rFonts w:ascii="Times New Roman" w:hAnsi="Times New Roman" w:cs="Times New Roman"/>
          <w:sz w:val="28"/>
          <w:szCs w:val="28"/>
        </w:rPr>
        <w:t>/</w:t>
      </w:r>
      <w:r w:rsidRPr="00CB0379">
        <w:rPr>
          <w:rFonts w:ascii="Times New Roman" w:hAnsi="Times New Roman" w:cs="Times New Roman"/>
          <w:sz w:val="28"/>
          <w:szCs w:val="28"/>
        </w:rPr>
        <w:t xml:space="preserve">          подпись</w:t>
      </w:r>
    </w:p>
    <w:p w:rsidR="004607DE" w:rsidRDefault="004607DE" w:rsidP="00BE0F13">
      <w:pPr>
        <w:rPr>
          <w:rFonts w:ascii="Times New Roman" w:hAnsi="Times New Roman" w:cs="Times New Roman"/>
          <w:sz w:val="28"/>
          <w:szCs w:val="28"/>
        </w:rPr>
      </w:pPr>
    </w:p>
    <w:p w:rsidR="004607DE" w:rsidRDefault="004607DE" w:rsidP="00BE0F13">
      <w:pPr>
        <w:rPr>
          <w:rFonts w:ascii="Times New Roman" w:hAnsi="Times New Roman" w:cs="Times New Roman"/>
          <w:sz w:val="28"/>
          <w:szCs w:val="28"/>
        </w:rPr>
      </w:pPr>
    </w:p>
    <w:p w:rsidR="004607DE" w:rsidRDefault="004607DE" w:rsidP="00BE0F13">
      <w:pPr>
        <w:rPr>
          <w:rFonts w:ascii="Times New Roman" w:hAnsi="Times New Roman" w:cs="Times New Roman"/>
          <w:sz w:val="28"/>
          <w:szCs w:val="28"/>
        </w:rPr>
      </w:pPr>
      <w:r w:rsidRPr="004279DC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о возрастной группе (классе)</w:t>
      </w:r>
      <w:r w:rsidRPr="004607DE">
        <w:rPr>
          <w:rFonts w:ascii="Times New Roman" w:hAnsi="Times New Roman" w:cs="Times New Roman"/>
          <w:sz w:val="28"/>
          <w:szCs w:val="28"/>
        </w:rPr>
        <w:t xml:space="preserve"> </w:t>
      </w:r>
      <w:r w:rsidRPr="004279DC">
        <w:rPr>
          <w:rFonts w:ascii="Times New Roman" w:hAnsi="Times New Roman" w:cs="Times New Roman"/>
          <w:sz w:val="28"/>
          <w:szCs w:val="28"/>
        </w:rPr>
        <w:t>для проведения урока</w:t>
      </w:r>
      <w:r>
        <w:rPr>
          <w:rFonts w:ascii="Times New Roman" w:hAnsi="Times New Roman" w:cs="Times New Roman"/>
          <w:sz w:val="28"/>
          <w:szCs w:val="28"/>
        </w:rPr>
        <w:t>/мероприятия_____</w:t>
      </w:r>
    </w:p>
    <w:p w:rsidR="00606704" w:rsidRPr="001F42DE" w:rsidRDefault="004607DE" w:rsidP="00BE0F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79DC">
        <w:rPr>
          <w:rFonts w:ascii="Times New Roman" w:hAnsi="Times New Roman" w:cs="Times New Roman"/>
          <w:sz w:val="28"/>
          <w:szCs w:val="28"/>
        </w:rPr>
        <w:t>борудовании</w:t>
      </w:r>
      <w:r w:rsidRPr="004607DE">
        <w:rPr>
          <w:rFonts w:ascii="Times New Roman" w:hAnsi="Times New Roman" w:cs="Times New Roman"/>
          <w:sz w:val="28"/>
          <w:szCs w:val="28"/>
        </w:rPr>
        <w:t xml:space="preserve"> </w:t>
      </w:r>
      <w:r w:rsidRPr="004279DC">
        <w:rPr>
          <w:rFonts w:ascii="Times New Roman" w:hAnsi="Times New Roman" w:cs="Times New Roman"/>
          <w:sz w:val="28"/>
          <w:szCs w:val="28"/>
        </w:rPr>
        <w:t>для проведения урока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06704" w:rsidRPr="001F42DE" w:rsidSect="001F42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B0AD5"/>
    <w:multiLevelType w:val="hybridMultilevel"/>
    <w:tmpl w:val="7D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FD6108"/>
    <w:multiLevelType w:val="multilevel"/>
    <w:tmpl w:val="874E5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5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45963DF3"/>
    <w:multiLevelType w:val="hybridMultilevel"/>
    <w:tmpl w:val="9BDA7584"/>
    <w:lvl w:ilvl="0" w:tplc="D318E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8">
    <w:nsid w:val="734857E6"/>
    <w:multiLevelType w:val="hybridMultilevel"/>
    <w:tmpl w:val="BCFA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51"/>
    <w:rsid w:val="000510A8"/>
    <w:rsid w:val="00051577"/>
    <w:rsid w:val="00056A42"/>
    <w:rsid w:val="000A798B"/>
    <w:rsid w:val="000B4C47"/>
    <w:rsid w:val="000B67FD"/>
    <w:rsid w:val="000D03FA"/>
    <w:rsid w:val="000D7BE0"/>
    <w:rsid w:val="000F5DDD"/>
    <w:rsid w:val="000F7E71"/>
    <w:rsid w:val="00111527"/>
    <w:rsid w:val="001221D8"/>
    <w:rsid w:val="001A61BF"/>
    <w:rsid w:val="001B0436"/>
    <w:rsid w:val="001C0324"/>
    <w:rsid w:val="001C0627"/>
    <w:rsid w:val="001C32B1"/>
    <w:rsid w:val="001C5A35"/>
    <w:rsid w:val="001C702D"/>
    <w:rsid w:val="001D1A56"/>
    <w:rsid w:val="001F1402"/>
    <w:rsid w:val="001F34AF"/>
    <w:rsid w:val="001F42DE"/>
    <w:rsid w:val="001F69D8"/>
    <w:rsid w:val="002505A3"/>
    <w:rsid w:val="002524EC"/>
    <w:rsid w:val="0025671A"/>
    <w:rsid w:val="002658E6"/>
    <w:rsid w:val="002D3479"/>
    <w:rsid w:val="002F184A"/>
    <w:rsid w:val="0030006B"/>
    <w:rsid w:val="003149A6"/>
    <w:rsid w:val="00323624"/>
    <w:rsid w:val="00323DD5"/>
    <w:rsid w:val="00325748"/>
    <w:rsid w:val="003261E1"/>
    <w:rsid w:val="003423F6"/>
    <w:rsid w:val="003718CC"/>
    <w:rsid w:val="00387F12"/>
    <w:rsid w:val="003A13C2"/>
    <w:rsid w:val="003F5E47"/>
    <w:rsid w:val="00405F30"/>
    <w:rsid w:val="004225C4"/>
    <w:rsid w:val="00424961"/>
    <w:rsid w:val="004476E8"/>
    <w:rsid w:val="00450F25"/>
    <w:rsid w:val="00455360"/>
    <w:rsid w:val="00456250"/>
    <w:rsid w:val="004607DE"/>
    <w:rsid w:val="00460FE7"/>
    <w:rsid w:val="00466DD7"/>
    <w:rsid w:val="00494B8E"/>
    <w:rsid w:val="004D21CD"/>
    <w:rsid w:val="004D36B5"/>
    <w:rsid w:val="004D5A51"/>
    <w:rsid w:val="004F6487"/>
    <w:rsid w:val="0051310F"/>
    <w:rsid w:val="00517599"/>
    <w:rsid w:val="00534EF6"/>
    <w:rsid w:val="005774DE"/>
    <w:rsid w:val="005F1B06"/>
    <w:rsid w:val="00606704"/>
    <w:rsid w:val="00621C9E"/>
    <w:rsid w:val="0064361F"/>
    <w:rsid w:val="00672A8B"/>
    <w:rsid w:val="00681AB0"/>
    <w:rsid w:val="006832DD"/>
    <w:rsid w:val="00684D65"/>
    <w:rsid w:val="006E74C7"/>
    <w:rsid w:val="0071692C"/>
    <w:rsid w:val="00725197"/>
    <w:rsid w:val="00732489"/>
    <w:rsid w:val="007331C3"/>
    <w:rsid w:val="00776EB5"/>
    <w:rsid w:val="00785655"/>
    <w:rsid w:val="007B13A2"/>
    <w:rsid w:val="007F79C1"/>
    <w:rsid w:val="0080082B"/>
    <w:rsid w:val="00834964"/>
    <w:rsid w:val="0084192B"/>
    <w:rsid w:val="008515C2"/>
    <w:rsid w:val="0087138D"/>
    <w:rsid w:val="008C2B50"/>
    <w:rsid w:val="008E3D47"/>
    <w:rsid w:val="008F46DA"/>
    <w:rsid w:val="009108F8"/>
    <w:rsid w:val="00932304"/>
    <w:rsid w:val="0093425A"/>
    <w:rsid w:val="0093489B"/>
    <w:rsid w:val="00944B2E"/>
    <w:rsid w:val="00951F52"/>
    <w:rsid w:val="00970029"/>
    <w:rsid w:val="00995259"/>
    <w:rsid w:val="009968BC"/>
    <w:rsid w:val="009C260B"/>
    <w:rsid w:val="009E28C0"/>
    <w:rsid w:val="00A01517"/>
    <w:rsid w:val="00A0709D"/>
    <w:rsid w:val="00A4271A"/>
    <w:rsid w:val="00A42AE0"/>
    <w:rsid w:val="00A4349F"/>
    <w:rsid w:val="00A52A4E"/>
    <w:rsid w:val="00A92D04"/>
    <w:rsid w:val="00A9737D"/>
    <w:rsid w:val="00AD63F7"/>
    <w:rsid w:val="00AD68F1"/>
    <w:rsid w:val="00AD6E30"/>
    <w:rsid w:val="00B14544"/>
    <w:rsid w:val="00B159BA"/>
    <w:rsid w:val="00B32652"/>
    <w:rsid w:val="00B514A5"/>
    <w:rsid w:val="00B547AB"/>
    <w:rsid w:val="00B54F30"/>
    <w:rsid w:val="00B66E1D"/>
    <w:rsid w:val="00B67F85"/>
    <w:rsid w:val="00B71F9A"/>
    <w:rsid w:val="00B94CE6"/>
    <w:rsid w:val="00BA1C7E"/>
    <w:rsid w:val="00BE0F13"/>
    <w:rsid w:val="00BE1A07"/>
    <w:rsid w:val="00BF620B"/>
    <w:rsid w:val="00C05A72"/>
    <w:rsid w:val="00C1119B"/>
    <w:rsid w:val="00C12F99"/>
    <w:rsid w:val="00C20752"/>
    <w:rsid w:val="00C6012C"/>
    <w:rsid w:val="00C67DFC"/>
    <w:rsid w:val="00C94B62"/>
    <w:rsid w:val="00CB0379"/>
    <w:rsid w:val="00CC0D38"/>
    <w:rsid w:val="00CD0A4A"/>
    <w:rsid w:val="00D3094D"/>
    <w:rsid w:val="00D40220"/>
    <w:rsid w:val="00D4268A"/>
    <w:rsid w:val="00D52937"/>
    <w:rsid w:val="00D5394D"/>
    <w:rsid w:val="00D550EA"/>
    <w:rsid w:val="00D61EC5"/>
    <w:rsid w:val="00D62B98"/>
    <w:rsid w:val="00D64731"/>
    <w:rsid w:val="00D72EB2"/>
    <w:rsid w:val="00D82E63"/>
    <w:rsid w:val="00D85299"/>
    <w:rsid w:val="00D86B69"/>
    <w:rsid w:val="00D90C1B"/>
    <w:rsid w:val="00DC5429"/>
    <w:rsid w:val="00DD14A2"/>
    <w:rsid w:val="00E6316B"/>
    <w:rsid w:val="00E67DE6"/>
    <w:rsid w:val="00E76C99"/>
    <w:rsid w:val="00EA3DC1"/>
    <w:rsid w:val="00EC4C8B"/>
    <w:rsid w:val="00ED0EBC"/>
    <w:rsid w:val="00EF1BF5"/>
    <w:rsid w:val="00F07165"/>
    <w:rsid w:val="00F35A53"/>
    <w:rsid w:val="00F4111D"/>
    <w:rsid w:val="00F44D7E"/>
    <w:rsid w:val="00F80CDD"/>
    <w:rsid w:val="00F832AA"/>
    <w:rsid w:val="00FA59DF"/>
    <w:rsid w:val="00FB03BE"/>
    <w:rsid w:val="00FB1F45"/>
    <w:rsid w:val="00FC04B9"/>
    <w:rsid w:val="00FD0F7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ACB43-1EFE-4781-B2CD-BF1CD41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E47"/>
    <w:rPr>
      <w:color w:val="0000FF"/>
      <w:u w:val="single"/>
    </w:rPr>
  </w:style>
  <w:style w:type="paragraph" w:styleId="a6">
    <w:name w:val="Body Text"/>
    <w:link w:val="a7"/>
    <w:unhideWhenUsed/>
    <w:rsid w:val="005774DE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7">
    <w:name w:val="Основной текст Знак"/>
    <w:basedOn w:val="a0"/>
    <w:link w:val="a6"/>
    <w:rsid w:val="005774DE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8">
    <w:name w:val="МОН"/>
    <w:rsid w:val="005774D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styleId="a9">
    <w:name w:val="Table Grid"/>
    <w:basedOn w:val="a1"/>
    <w:uiPriority w:val="39"/>
    <w:rsid w:val="00B5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B6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5DD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26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HP Inc.</cp:lastModifiedBy>
  <cp:revision>6</cp:revision>
  <cp:lastPrinted>2024-02-19T12:06:00Z</cp:lastPrinted>
  <dcterms:created xsi:type="dcterms:W3CDTF">2024-02-16T12:21:00Z</dcterms:created>
  <dcterms:modified xsi:type="dcterms:W3CDTF">2024-02-19T12:08:00Z</dcterms:modified>
</cp:coreProperties>
</file>