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B9" w:rsidRPr="00FC04B9" w:rsidRDefault="00FC04B9" w:rsidP="00FC0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drawing>
          <wp:inline distT="0" distB="0" distL="0" distR="0">
            <wp:extent cx="495300" cy="80010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4B9" w:rsidRPr="00FC04B9" w:rsidRDefault="00FC04B9" w:rsidP="00FC0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C04B9" w:rsidRPr="00FC04B9" w:rsidRDefault="00FC04B9" w:rsidP="00FC0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КАРЕЛИЯ</w:t>
      </w:r>
    </w:p>
    <w:p w:rsidR="00FC04B9" w:rsidRPr="00FC04B9" w:rsidRDefault="00FC04B9" w:rsidP="00FC0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0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KARJALAN TAZAVALDU</w:t>
      </w:r>
    </w:p>
    <w:p w:rsidR="00FC04B9" w:rsidRPr="00FC04B9" w:rsidRDefault="00FC04B9" w:rsidP="00FC0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4B9" w:rsidRPr="00FC04B9" w:rsidRDefault="00FC04B9" w:rsidP="00FC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FC04B9" w:rsidRPr="00FC04B9" w:rsidRDefault="00FC04B9" w:rsidP="00FC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FC04B9" w:rsidRPr="00FC04B9" w:rsidRDefault="00FC04B9" w:rsidP="00FC0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0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SUOJÄRVEN PIIRIKUNNAN HALLINDO</w:t>
      </w:r>
    </w:p>
    <w:p w:rsidR="00FC04B9" w:rsidRPr="00FC04B9" w:rsidRDefault="00FC04B9" w:rsidP="00FC0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C04B9" w:rsidRPr="00FC04B9" w:rsidRDefault="00FC04B9" w:rsidP="00FC0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C04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FC04B9" w:rsidRPr="00FC04B9" w:rsidRDefault="00FC04B9" w:rsidP="00FC04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C04B9" w:rsidRPr="00FC04B9" w:rsidRDefault="003A13C2" w:rsidP="00FC0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13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19</w:t>
      </w:r>
      <w:r w:rsidR="00FC04B9" w:rsidRPr="003A13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2D34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FC04B9" w:rsidRPr="003A13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.202</w:t>
      </w:r>
      <w:r w:rsidRPr="003A13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FC04B9" w:rsidRPr="003A13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FC04B9" w:rsidRPr="003A13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</w:t>
      </w:r>
      <w:r w:rsidR="00681AB0" w:rsidRPr="003A13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</w:t>
      </w:r>
      <w:r w:rsidR="00FC04B9" w:rsidRPr="003A13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2</w:t>
      </w:r>
      <w:r w:rsidRPr="003A13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13</w:t>
      </w:r>
      <w:r w:rsidR="00FC04B9" w:rsidRPr="00FC04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FC04B9" w:rsidRPr="00FC04B9" w:rsidRDefault="00FC04B9" w:rsidP="00FC0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81AB0" w:rsidRDefault="00FC04B9" w:rsidP="00FC0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проведении конкурса профессионального мастерства «Педагог года» </w:t>
      </w:r>
    </w:p>
    <w:p w:rsidR="00FC04B9" w:rsidRDefault="00FC04B9" w:rsidP="00FC0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Суоярвском муниципальном округе</w:t>
      </w:r>
    </w:p>
    <w:p w:rsidR="00FC04B9" w:rsidRDefault="00FC04B9" w:rsidP="00FC0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C04B9" w:rsidRDefault="00FC04B9" w:rsidP="00FC04B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мероприятиями муниципальной программы «Развитие образования в Суоярвском муниципальном округе</w:t>
      </w:r>
      <w:r w:rsidR="00681A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FC04B9" w:rsidRDefault="00FC04B9" w:rsidP="0093425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Провести конкурс профессионального мастерства «Педагог года» </w:t>
      </w:r>
      <w:r w:rsidR="009342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(далее – Конкурс)</w:t>
      </w:r>
      <w:r w:rsidR="00681A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Суоярвском муниципальном округе в период с 2</w:t>
      </w:r>
      <w:r w:rsidR="007856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2</w:t>
      </w:r>
      <w:r w:rsidR="007856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марта 202</w:t>
      </w:r>
      <w:r w:rsidR="007856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на базе образова</w:t>
      </w:r>
      <w:r w:rsidR="00681A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тельных организаций </w:t>
      </w:r>
      <w:proofErr w:type="spellStart"/>
      <w:r w:rsidR="00681A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г.Суоярви</w:t>
      </w:r>
      <w:proofErr w:type="spellEnd"/>
      <w:r w:rsidR="00681A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согласованию)</w:t>
      </w:r>
    </w:p>
    <w:p w:rsidR="0093425A" w:rsidRPr="001F42DE" w:rsidRDefault="00FC04B9" w:rsidP="00934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9342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Утвердить Положение </w:t>
      </w:r>
      <w:r w:rsidR="0093425A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</w:t>
      </w:r>
      <w:r w:rsidR="0093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93425A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</w:t>
      </w:r>
      <w:r w:rsidR="0093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мастерства</w:t>
      </w:r>
      <w:r w:rsidR="0093425A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«Педагог года»</w:t>
      </w:r>
      <w:r w:rsidR="0093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="006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425A" w:rsidRDefault="0093425A" w:rsidP="00FC04B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 Назначить ответственным за проведение Конкурса отдел образования, культуры</w:t>
      </w:r>
      <w:r w:rsidR="00681A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социальной политики (Денисова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Е.М.)</w:t>
      </w:r>
      <w:r w:rsidR="00681A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93425A" w:rsidRDefault="0093425A" w:rsidP="0093425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 Руководителям образовательных организаций направить кандидатуры для участия в Конкурсе.</w:t>
      </w:r>
    </w:p>
    <w:p w:rsidR="0093425A" w:rsidRDefault="0093425A" w:rsidP="0093425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 Контроль за исполнением настоящего постановления возложить на заместителя Главы администрации Смирнову</w:t>
      </w:r>
      <w:r w:rsidRPr="009342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Е.Н.</w:t>
      </w:r>
    </w:p>
    <w:p w:rsidR="0093425A" w:rsidRDefault="0093425A" w:rsidP="00FC04B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C04B9" w:rsidRDefault="00FC04B9" w:rsidP="00FC0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C04B9" w:rsidRDefault="00FC04B9" w:rsidP="00FC0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C04B9" w:rsidRPr="00FC04B9" w:rsidRDefault="00FC04B9" w:rsidP="00FC0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C04B9" w:rsidRPr="00FC04B9" w:rsidRDefault="00FC04B9" w:rsidP="00FC0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C04B9" w:rsidRPr="00FC04B9" w:rsidRDefault="00FC04B9" w:rsidP="00FC0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C04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Глава Суоярвского</w:t>
      </w:r>
    </w:p>
    <w:p w:rsidR="00FC04B9" w:rsidRDefault="00FC04B9" w:rsidP="00FC0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856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муниципального округа                                                                        Р.В. Петров</w:t>
      </w:r>
    </w:p>
    <w:p w:rsidR="00785655" w:rsidRDefault="00785655" w:rsidP="00FC0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85655" w:rsidRDefault="00785655" w:rsidP="00FC0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85655" w:rsidRDefault="00785655" w:rsidP="00FC0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85655" w:rsidRDefault="00785655" w:rsidP="00FC0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85655" w:rsidRPr="00785655" w:rsidRDefault="00785655" w:rsidP="00FC0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______________________________________________________________________</w:t>
      </w:r>
    </w:p>
    <w:p w:rsidR="00FC04B9" w:rsidRDefault="00FC04B9" w:rsidP="0078565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Разослать: Дело</w:t>
      </w:r>
      <w:r w:rsidR="00681A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, </w:t>
      </w:r>
      <w:proofErr w:type="spellStart"/>
      <w:r w:rsidR="00681A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ООКиСП</w:t>
      </w:r>
      <w:proofErr w:type="spellEnd"/>
      <w:r w:rsidR="00681A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, О</w:t>
      </w:r>
      <w:r w:rsidR="002D347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О-9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547AB" w:rsidRDefault="0093425A" w:rsidP="0093425A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93425A" w:rsidRPr="001F42DE" w:rsidRDefault="0093425A" w:rsidP="0093425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Суоярвского муниципального </w:t>
      </w:r>
      <w:r w:rsidRPr="003A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№2</w:t>
      </w:r>
      <w:r w:rsidR="003A13C2" w:rsidRPr="003A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от 19</w:t>
      </w:r>
      <w:r w:rsidRPr="003A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3A13C2" w:rsidRPr="003A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A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3A13C2" w:rsidRPr="003A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4D36B5" w:rsidRPr="001F42DE" w:rsidRDefault="004476E8" w:rsidP="00FC04B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36B5" w:rsidRPr="001F42DE" w:rsidRDefault="004D36B5" w:rsidP="004D36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проведении </w:t>
      </w:r>
      <w:r w:rsidR="0093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</w:t>
      </w:r>
    </w:p>
    <w:p w:rsidR="004D36B5" w:rsidRPr="001F42DE" w:rsidRDefault="004D36B5" w:rsidP="004D36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</w:t>
      </w:r>
      <w:r w:rsidR="0093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мастерства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5394D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</w:t>
      </w:r>
    </w:p>
    <w:p w:rsidR="004D36B5" w:rsidRPr="001F42DE" w:rsidRDefault="004D36B5" w:rsidP="004D36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6B5" w:rsidRPr="001F42DE" w:rsidRDefault="004D36B5" w:rsidP="004D36B5">
      <w:pPr>
        <w:numPr>
          <w:ilvl w:val="0"/>
          <w:numId w:val="1"/>
        </w:numPr>
        <w:spacing w:after="0" w:line="240" w:lineRule="auto"/>
        <w:ind w:right="7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положения </w:t>
      </w:r>
    </w:p>
    <w:p w:rsidR="004D36B5" w:rsidRPr="001F42DE" w:rsidRDefault="001F42DE" w:rsidP="004D36B5">
      <w:pPr>
        <w:numPr>
          <w:ilvl w:val="1"/>
          <w:numId w:val="2"/>
        </w:numPr>
        <w:suppressAutoHyphens/>
        <w:spacing w:after="0" w:line="240" w:lineRule="auto"/>
        <w:ind w:left="0" w:right="72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F42DE"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  <w:t>Конкурс</w:t>
      </w:r>
      <w:r w:rsidR="004D36B5" w:rsidRPr="001F42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476E8" w:rsidRPr="001F42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D36B5" w:rsidRPr="001F42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профессиональ</w:t>
      </w:r>
      <w:r w:rsidR="004476E8" w:rsidRPr="001F42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ного </w:t>
      </w:r>
      <w:r w:rsidRPr="001F42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мастерства</w:t>
      </w:r>
      <w:r w:rsidR="004476E8" w:rsidRPr="001F42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Pr="001F42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Педагог</w:t>
      </w:r>
      <w:r w:rsidR="004476E8" w:rsidRPr="001F42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</w:t>
      </w:r>
      <w:r w:rsidR="004D36B5" w:rsidRPr="001F42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Pr="001F42DE">
        <w:rPr>
          <w:rFonts w:ascii="Times New Roman" w:hAnsi="Times New Roman" w:cs="Times New Roman"/>
          <w:sz w:val="28"/>
          <w:szCs w:val="28"/>
        </w:rPr>
        <w:t>проводит Администрация Суоярвского муниципального округа (далее - Администрация)</w:t>
      </w:r>
    </w:p>
    <w:p w:rsidR="004D36B5" w:rsidRPr="001F42DE" w:rsidRDefault="004D36B5" w:rsidP="001F42DE">
      <w:pPr>
        <w:numPr>
          <w:ilvl w:val="1"/>
          <w:numId w:val="2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1F42DE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профессионального конкурса «Педагог года»</w:t>
      </w:r>
      <w:r w:rsid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Положение) 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цели и задачи, порядок организации, подведения итогов и награждения победителей </w:t>
      </w:r>
      <w:r w:rsidR="004476E8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конкурса «</w:t>
      </w:r>
      <w:r w:rsid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 (далее – Конкурс).</w:t>
      </w:r>
    </w:p>
    <w:p w:rsidR="004D36B5" w:rsidRPr="001F42DE" w:rsidRDefault="004D36B5" w:rsidP="001F42DE">
      <w:pPr>
        <w:numPr>
          <w:ilvl w:val="1"/>
          <w:numId w:val="2"/>
        </w:numPr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Учредителями и организаторами Конкурса </w:t>
      </w:r>
      <w:r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4476E8"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4476E8"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Суоярвского муниципального округа.</w:t>
      </w:r>
    </w:p>
    <w:p w:rsidR="000B67FD" w:rsidRPr="00FB03BE" w:rsidRDefault="004D36B5" w:rsidP="000B67FD">
      <w:pPr>
        <w:numPr>
          <w:ilvl w:val="1"/>
          <w:numId w:val="2"/>
        </w:numPr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Координатором и оператором Конкурса является </w:t>
      </w:r>
      <w:r w:rsidR="004476E8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образования, культуры и социальной политики Суоярвского муниципального округа</w:t>
      </w:r>
      <w:r w:rsidR="00834964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0B67FD" w:rsidRP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</w:t>
      </w:r>
      <w:r w:rsidR="00834964" w:rsidRP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Конкурса)</w:t>
      </w:r>
      <w:r w:rsidRP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36B5" w:rsidRPr="000B67FD" w:rsidRDefault="004D36B5" w:rsidP="000B67FD">
      <w:pPr>
        <w:numPr>
          <w:ilvl w:val="1"/>
          <w:numId w:val="2"/>
        </w:numPr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Конкурсе размещается на сайт</w:t>
      </w:r>
      <w:r w:rsidR="004476E8" w:rsidRPr="000B67FD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Суоярвского муниципального округа</w:t>
      </w:r>
      <w:r w:rsidR="00681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6E8" w:rsidRPr="000B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6B5" w:rsidRPr="001F42DE" w:rsidRDefault="003261E1" w:rsidP="00E76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D36B5" w:rsidRPr="001F42DE" w:rsidRDefault="004D36B5" w:rsidP="00E76C99">
      <w:pPr>
        <w:numPr>
          <w:ilvl w:val="0"/>
          <w:numId w:val="1"/>
        </w:numPr>
        <w:spacing w:after="0" w:line="240" w:lineRule="auto"/>
        <w:ind w:left="0" w:right="7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Конкурса</w:t>
      </w:r>
    </w:p>
    <w:p w:rsidR="00B71F9A" w:rsidRPr="001F42DE" w:rsidRDefault="004D36B5" w:rsidP="00E76C99">
      <w:pPr>
        <w:pStyle w:val="ab"/>
        <w:numPr>
          <w:ilvl w:val="1"/>
          <w:numId w:val="3"/>
        </w:numPr>
        <w:spacing w:after="0" w:line="240" w:lineRule="auto"/>
        <w:ind w:left="0"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целях </w:t>
      </w:r>
      <w:r w:rsidR="00B71F9A" w:rsidRPr="001F42DE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 и личностного развития педагогов, работающих в образовательных организациях, реализующих образовательные программы дошкольного</w:t>
      </w:r>
      <w:r w:rsidR="000B67FD">
        <w:rPr>
          <w:rFonts w:ascii="Times New Roman" w:hAnsi="Times New Roman" w:cs="Times New Roman"/>
          <w:sz w:val="28"/>
          <w:szCs w:val="28"/>
          <w:shd w:val="clear" w:color="auto" w:fill="FFFFFF"/>
        </w:rPr>
        <w:t>, начального основного, общего основного, среднего основного</w:t>
      </w:r>
      <w:r w:rsidR="00B71F9A" w:rsidRPr="001F4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образования; выявления и поддержки наиболее талантливых педагогов, распространения их лучших практик на территории </w:t>
      </w:r>
      <w:r w:rsidR="000B67FD">
        <w:rPr>
          <w:rFonts w:ascii="Times New Roman" w:hAnsi="Times New Roman" w:cs="Times New Roman"/>
          <w:sz w:val="28"/>
          <w:szCs w:val="28"/>
          <w:shd w:val="clear" w:color="auto" w:fill="FFFFFF"/>
        </w:rPr>
        <w:t>Суоярвского муниципального округа</w:t>
      </w:r>
      <w:r w:rsidR="00B71F9A" w:rsidRPr="001F42DE">
        <w:rPr>
          <w:rFonts w:ascii="Times New Roman" w:hAnsi="Times New Roman" w:cs="Times New Roman"/>
          <w:sz w:val="28"/>
          <w:szCs w:val="28"/>
          <w:shd w:val="clear" w:color="auto" w:fill="FFFFFF"/>
        </w:rPr>
        <w:t>; привлечения внимания органов местного самоуправления, педагогической общественности, средств массовой информации к важности решения проблем образования.</w:t>
      </w:r>
    </w:p>
    <w:p w:rsidR="004D36B5" w:rsidRPr="001F42DE" w:rsidRDefault="004D36B5" w:rsidP="00E76C99">
      <w:pPr>
        <w:numPr>
          <w:ilvl w:val="1"/>
          <w:numId w:val="3"/>
        </w:numPr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Конкурса являются:</w:t>
      </w:r>
    </w:p>
    <w:p w:rsidR="004D36B5" w:rsidRPr="001F42DE" w:rsidRDefault="004D36B5" w:rsidP="00E76C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71F9A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для педагогических работников условий и стимулов к развитию творческой инициативы, профессиональному совершенствованию;</w:t>
      </w:r>
    </w:p>
    <w:p w:rsidR="00B71F9A" w:rsidRPr="001F42DE" w:rsidRDefault="00B71F9A" w:rsidP="00B71F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демонстрация широкой общественности достижений педагогических работников;</w:t>
      </w:r>
    </w:p>
    <w:p w:rsidR="00B71F9A" w:rsidRPr="001F42DE" w:rsidRDefault="00B71F9A" w:rsidP="00B71F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информационной среды, ориентированной на освещение историй успеха педагогических работников и способствующей популяризации и повышению престижа профессии;</w:t>
      </w:r>
    </w:p>
    <w:p w:rsidR="00B71F9A" w:rsidRPr="001F42DE" w:rsidRDefault="00B71F9A" w:rsidP="00B71F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распространение педагогических практик, получивших признание профессионального сообщества.</w:t>
      </w:r>
    </w:p>
    <w:p w:rsidR="004D36B5" w:rsidRPr="001F42DE" w:rsidRDefault="004D36B5" w:rsidP="003F5E47">
      <w:pPr>
        <w:keepNext/>
        <w:keepLines/>
        <w:numPr>
          <w:ilvl w:val="0"/>
          <w:numId w:val="1"/>
        </w:numPr>
        <w:spacing w:after="0" w:line="240" w:lineRule="auto"/>
        <w:ind w:left="0" w:right="72"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Участники Конкурса</w:t>
      </w:r>
    </w:p>
    <w:p w:rsidR="004D36B5" w:rsidRPr="001F42DE" w:rsidRDefault="000B67FD" w:rsidP="000B67FD">
      <w:pPr>
        <w:numPr>
          <w:ilvl w:val="1"/>
          <w:numId w:val="4"/>
        </w:numPr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участие в конкурсе могут педагогические работники в муниципальных образовательных организаций Суоярвского муниципального округа.</w:t>
      </w:r>
    </w:p>
    <w:p w:rsidR="004D36B5" w:rsidRPr="001F42DE" w:rsidRDefault="004D36B5" w:rsidP="000B67FD">
      <w:pPr>
        <w:numPr>
          <w:ilvl w:val="1"/>
          <w:numId w:val="4"/>
        </w:numPr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является добровольным. Согласие претендента на выдвижение его кандидатуры для участия в Конкурсе обязательно.</w:t>
      </w:r>
    </w:p>
    <w:p w:rsidR="004D36B5" w:rsidRPr="001F42DE" w:rsidRDefault="004D36B5" w:rsidP="004D36B5">
      <w:pPr>
        <w:numPr>
          <w:ilvl w:val="1"/>
          <w:numId w:val="4"/>
        </w:numPr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Выдвижение кандидатов для участи</w:t>
      </w:r>
      <w:r w:rsidR="006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Конкурсе осуществляется 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педагогическими коллективами образовательных организаций</w:t>
      </w:r>
      <w:r w:rsidR="000A798B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Суоярвского муниципального округа. 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D38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36B5" w:rsidRPr="001F42DE" w:rsidRDefault="00CC0D38" w:rsidP="00CC0D38">
      <w:pPr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36B5" w:rsidRPr="001F42DE" w:rsidRDefault="004D36B5" w:rsidP="003F5E47">
      <w:pPr>
        <w:keepNext/>
        <w:keepLines/>
        <w:tabs>
          <w:tab w:val="center" w:pos="4044"/>
          <w:tab w:val="center" w:pos="5907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</w:t>
      </w:r>
      <w:bookmarkStart w:id="0" w:name="_GoBack"/>
      <w:bookmarkEnd w:id="0"/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зация и проведение Конкурса</w:t>
      </w:r>
    </w:p>
    <w:p w:rsidR="004D36B5" w:rsidRPr="001F42DE" w:rsidRDefault="004D36B5" w:rsidP="003F5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Для организации и проведения Конкурса </w:t>
      </w:r>
      <w:r w:rsidR="00A0709D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 ответственный исполнитель</w:t>
      </w:r>
      <w:r w:rsidR="00CC0D38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09D"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 образования, культуры и социальной политики </w:t>
      </w:r>
      <w:r w:rsidR="00D61EC5"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Суоярвского муниципального округа.</w:t>
      </w:r>
    </w:p>
    <w:p w:rsidR="004D36B5" w:rsidRPr="001F42DE" w:rsidRDefault="00A0709D" w:rsidP="00AD68F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36B5" w:rsidRPr="000B67FD" w:rsidRDefault="004D36B5" w:rsidP="000B67FD">
      <w:pPr>
        <w:numPr>
          <w:ilvl w:val="0"/>
          <w:numId w:val="7"/>
        </w:numPr>
        <w:spacing w:after="0" w:line="240" w:lineRule="auto"/>
        <w:ind w:left="0" w:right="7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подачи заявки на участие в Конкурсе и требования к оформлению</w:t>
      </w:r>
      <w:r w:rsidR="000B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и материалов</w:t>
      </w:r>
    </w:p>
    <w:p w:rsidR="00D4268A" w:rsidRPr="001F42DE" w:rsidRDefault="000A798B" w:rsidP="000B67FD">
      <w:pPr>
        <w:pStyle w:val="a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конкурсе </w:t>
      </w:r>
      <w:r w:rsidR="000B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</w:t>
      </w:r>
      <w:r w:rsidR="00D85299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установленной формы</w:t>
      </w:r>
      <w:r w:rsidR="006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1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оргкомитет</w:t>
      </w:r>
      <w:r w:rsidR="000B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="008E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13 марта 2024</w:t>
      </w:r>
      <w:r w:rsid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0B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1AB0" w:rsidRPr="006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681AB0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поступившие позже установленного </w:t>
      </w:r>
      <w:proofErr w:type="gramStart"/>
      <w:r w:rsidR="00681AB0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срока, </w:t>
      </w:r>
      <w:r w:rsidR="006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6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AB0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соответствующие  </w:t>
      </w:r>
      <w:r w:rsidR="006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</w:t>
      </w:r>
      <w:r w:rsidR="00681AB0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Конкурсе, не регистрируются и к рассмотрению не принимаются.</w:t>
      </w:r>
    </w:p>
    <w:p w:rsidR="00D85299" w:rsidRPr="001F42DE" w:rsidRDefault="00D85299" w:rsidP="00D85299">
      <w:pPr>
        <w:pStyle w:val="ab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6B5" w:rsidRPr="001F42DE" w:rsidRDefault="00D61EC5" w:rsidP="00D61E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proofErr w:type="gramStart"/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F7E71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36B5"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="004D36B5"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 и требования к оформлению</w:t>
      </w:r>
      <w:r w:rsidR="000F7E71"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D36B5"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 материалов</w:t>
      </w:r>
    </w:p>
    <w:p w:rsidR="002658E6" w:rsidRDefault="00D61EC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D36B5" w:rsidRP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D36B5" w:rsidRP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Конкурс состоит из трех туров</w:t>
      </w:r>
      <w:r w:rsidR="002658E6" w:rsidRP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номинациях:</w:t>
      </w:r>
    </w:p>
    <w:p w:rsidR="002658E6" w:rsidRPr="002658E6" w:rsidRDefault="002658E6" w:rsidP="002658E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8E6">
        <w:rPr>
          <w:rFonts w:ascii="Times New Roman" w:hAnsi="Times New Roman" w:cs="Times New Roman"/>
          <w:sz w:val="28"/>
          <w:szCs w:val="28"/>
        </w:rPr>
        <w:t>«Воспитатель</w:t>
      </w:r>
      <w:r w:rsidR="001221D8">
        <w:rPr>
          <w:rFonts w:ascii="Times New Roman" w:hAnsi="Times New Roman" w:cs="Times New Roman"/>
          <w:sz w:val="28"/>
          <w:szCs w:val="28"/>
        </w:rPr>
        <w:t>»;</w:t>
      </w:r>
    </w:p>
    <w:p w:rsidR="002658E6" w:rsidRPr="002658E6" w:rsidRDefault="002658E6" w:rsidP="002658E6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58E6">
        <w:rPr>
          <w:rFonts w:ascii="Times New Roman" w:hAnsi="Times New Roman" w:cs="Times New Roman"/>
          <w:sz w:val="28"/>
          <w:szCs w:val="28"/>
        </w:rPr>
        <w:t>Учитель»;</w:t>
      </w:r>
    </w:p>
    <w:p w:rsidR="002658E6" w:rsidRPr="002658E6" w:rsidRDefault="002658E6" w:rsidP="002658E6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8E6">
        <w:rPr>
          <w:rFonts w:ascii="Times New Roman" w:hAnsi="Times New Roman" w:cs="Times New Roman"/>
          <w:sz w:val="28"/>
          <w:szCs w:val="28"/>
        </w:rPr>
        <w:t>«Классный руководитель» - учителя, осуществляющие классное руководство;</w:t>
      </w:r>
    </w:p>
    <w:p w:rsidR="002658E6" w:rsidRPr="002658E6" w:rsidRDefault="002658E6" w:rsidP="002658E6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8E6">
        <w:rPr>
          <w:rFonts w:ascii="Times New Roman" w:hAnsi="Times New Roman" w:cs="Times New Roman"/>
          <w:sz w:val="28"/>
          <w:szCs w:val="28"/>
        </w:rPr>
        <w:t>«Учитель родного языка»;</w:t>
      </w:r>
    </w:p>
    <w:p w:rsidR="002658E6" w:rsidRPr="002658E6" w:rsidRDefault="001F34AF" w:rsidP="002658E6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«Учитель здоровья»</w:t>
      </w:r>
      <w:r w:rsidR="002658E6" w:rsidRPr="002658E6">
        <w:rPr>
          <w:rFonts w:ascii="Times New Roman" w:hAnsi="Times New Roman" w:cs="Times New Roman"/>
          <w:sz w:val="28"/>
          <w:szCs w:val="28"/>
        </w:rPr>
        <w:t>;</w:t>
      </w:r>
    </w:p>
    <w:p w:rsidR="004D36B5" w:rsidRPr="002658E6" w:rsidRDefault="002658E6" w:rsidP="002658E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8E6">
        <w:rPr>
          <w:rFonts w:ascii="Times New Roman" w:hAnsi="Times New Roman" w:cs="Times New Roman"/>
          <w:sz w:val="28"/>
          <w:szCs w:val="28"/>
        </w:rPr>
        <w:t>«Дебют» - учителя с педагогическим стажем до 5 лет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6B5" w:rsidRPr="001F42DE" w:rsidRDefault="001221D8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 </w:t>
      </w:r>
      <w:r w:rsidR="004D36B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Конкурса:</w:t>
      </w:r>
    </w:p>
    <w:p w:rsidR="00A52A4E" w:rsidRPr="001F42DE" w:rsidRDefault="00A0709D" w:rsidP="000F7E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A4E" w:rsidRPr="001F42DE">
        <w:rPr>
          <w:rFonts w:ascii="Times New Roman" w:hAnsi="Times New Roman" w:cs="Times New Roman"/>
          <w:sz w:val="28"/>
          <w:szCs w:val="28"/>
        </w:rPr>
        <w:t>Торжественная церемония открытия Конкурса</w:t>
      </w:r>
      <w:r w:rsidR="00460FE7" w:rsidRPr="001F42DE">
        <w:rPr>
          <w:rFonts w:ascii="Times New Roman" w:hAnsi="Times New Roman" w:cs="Times New Roman"/>
          <w:sz w:val="28"/>
          <w:szCs w:val="28"/>
        </w:rPr>
        <w:t>,</w:t>
      </w:r>
      <w:r w:rsidR="00A52A4E" w:rsidRPr="001F42DE">
        <w:rPr>
          <w:rFonts w:ascii="Times New Roman" w:hAnsi="Times New Roman" w:cs="Times New Roman"/>
          <w:sz w:val="28"/>
          <w:szCs w:val="28"/>
        </w:rPr>
        <w:t xml:space="preserve"> жеребьевка</w:t>
      </w:r>
      <w:r w:rsidR="00460FE7" w:rsidRPr="001F42DE">
        <w:rPr>
          <w:rFonts w:ascii="Times New Roman" w:hAnsi="Times New Roman" w:cs="Times New Roman"/>
          <w:sz w:val="28"/>
          <w:szCs w:val="28"/>
        </w:rPr>
        <w:t xml:space="preserve"> и первые конкурсные испытания </w:t>
      </w:r>
      <w:r w:rsidR="00A52A4E" w:rsidRPr="001F42DE">
        <w:rPr>
          <w:rFonts w:ascii="Times New Roman" w:hAnsi="Times New Roman" w:cs="Times New Roman"/>
          <w:sz w:val="28"/>
          <w:szCs w:val="28"/>
        </w:rPr>
        <w:t>состоятся 2</w:t>
      </w:r>
      <w:r w:rsidR="001F34AF">
        <w:rPr>
          <w:rFonts w:ascii="Times New Roman" w:hAnsi="Times New Roman" w:cs="Times New Roman"/>
          <w:sz w:val="28"/>
          <w:szCs w:val="28"/>
        </w:rPr>
        <w:t>1</w:t>
      </w:r>
      <w:r w:rsidR="00A52A4E" w:rsidRPr="001F42DE">
        <w:rPr>
          <w:rFonts w:ascii="Times New Roman" w:hAnsi="Times New Roman" w:cs="Times New Roman"/>
          <w:sz w:val="28"/>
          <w:szCs w:val="28"/>
        </w:rPr>
        <w:t xml:space="preserve"> </w:t>
      </w:r>
      <w:r w:rsidR="00BE1A07" w:rsidRPr="001F42DE">
        <w:rPr>
          <w:rFonts w:ascii="Times New Roman" w:hAnsi="Times New Roman" w:cs="Times New Roman"/>
          <w:sz w:val="28"/>
          <w:szCs w:val="28"/>
        </w:rPr>
        <w:t>марта</w:t>
      </w:r>
      <w:r w:rsidR="00A52A4E" w:rsidRPr="001F42DE">
        <w:rPr>
          <w:rFonts w:ascii="Times New Roman" w:hAnsi="Times New Roman" w:cs="Times New Roman"/>
          <w:sz w:val="28"/>
          <w:szCs w:val="28"/>
        </w:rPr>
        <w:t xml:space="preserve"> 202</w:t>
      </w:r>
      <w:r w:rsidR="001F34AF">
        <w:rPr>
          <w:rFonts w:ascii="Times New Roman" w:hAnsi="Times New Roman" w:cs="Times New Roman"/>
          <w:sz w:val="28"/>
          <w:szCs w:val="28"/>
        </w:rPr>
        <w:t>4</w:t>
      </w:r>
      <w:r w:rsidR="00A52A4E" w:rsidRPr="001F42DE">
        <w:rPr>
          <w:rFonts w:ascii="Times New Roman" w:hAnsi="Times New Roman" w:cs="Times New Roman"/>
          <w:sz w:val="28"/>
          <w:szCs w:val="28"/>
        </w:rPr>
        <w:t xml:space="preserve"> года. Торжественная церемония награждения победителей, лауреатов и участников Конкурса состоится 2</w:t>
      </w:r>
      <w:r w:rsidR="001F34AF">
        <w:rPr>
          <w:rFonts w:ascii="Times New Roman" w:hAnsi="Times New Roman" w:cs="Times New Roman"/>
          <w:sz w:val="28"/>
          <w:szCs w:val="28"/>
        </w:rPr>
        <w:t>2</w:t>
      </w:r>
      <w:r w:rsidR="00A52A4E" w:rsidRPr="001F42DE">
        <w:rPr>
          <w:rFonts w:ascii="Times New Roman" w:hAnsi="Times New Roman" w:cs="Times New Roman"/>
          <w:sz w:val="28"/>
          <w:szCs w:val="28"/>
        </w:rPr>
        <w:t xml:space="preserve"> </w:t>
      </w:r>
      <w:r w:rsidR="00BE1A07" w:rsidRPr="001F42DE">
        <w:rPr>
          <w:rFonts w:ascii="Times New Roman" w:hAnsi="Times New Roman" w:cs="Times New Roman"/>
          <w:sz w:val="28"/>
          <w:szCs w:val="28"/>
        </w:rPr>
        <w:t>марта</w:t>
      </w:r>
      <w:r w:rsidR="00A52A4E" w:rsidRPr="001F42DE">
        <w:rPr>
          <w:rFonts w:ascii="Times New Roman" w:hAnsi="Times New Roman" w:cs="Times New Roman"/>
          <w:sz w:val="28"/>
          <w:szCs w:val="28"/>
        </w:rPr>
        <w:t xml:space="preserve"> 202</w:t>
      </w:r>
      <w:r w:rsidR="001F34AF">
        <w:rPr>
          <w:rFonts w:ascii="Times New Roman" w:hAnsi="Times New Roman" w:cs="Times New Roman"/>
          <w:sz w:val="28"/>
          <w:szCs w:val="28"/>
        </w:rPr>
        <w:t>4</w:t>
      </w:r>
      <w:r w:rsidR="00A52A4E" w:rsidRPr="001F42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94CE6" w:rsidRPr="001F42DE" w:rsidRDefault="00D61EC5" w:rsidP="00681AB0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F6487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F6487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D36B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Очные туры Конкурса проводятся на базе муниципальных образовательных </w:t>
      </w:r>
      <w:r w:rsidR="000B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Суоярвского муниципального округа</w:t>
      </w:r>
      <w:r w:rsidR="004D36B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согласованию).</w:t>
      </w:r>
    </w:p>
    <w:p w:rsidR="00B94CE6" w:rsidRDefault="00B94CE6" w:rsidP="00B94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Материалы, представляемые на Конкурс, не возвращаются и могут быть использованы, с согласия участников Конкурса, для публикаций в СМИ и при подготовке учебно-методических материалов Конкурса. </w:t>
      </w:r>
    </w:p>
    <w:p w:rsidR="001221D8" w:rsidRDefault="008F46DA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r w:rsidR="006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61EC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туры:</w:t>
      </w:r>
    </w:p>
    <w:p w:rsidR="004D36B5" w:rsidRPr="001F42DE" w:rsidRDefault="00681AB0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</w:t>
      </w:r>
      <w:r w:rsidR="0012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1221D8" w:rsidRPr="00122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</w:t>
      </w:r>
      <w:r w:rsidR="00122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22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="004D36B5" w:rsidRPr="001F4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122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Медиавизитка</w:t>
      </w:r>
      <w:proofErr w:type="spellEnd"/>
      <w:r w:rsidR="00B14544" w:rsidRPr="001F4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«Я - педагог</w:t>
      </w:r>
      <w:r w:rsidR="004D36B5" w:rsidRPr="001F4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4D36B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21D8" w:rsidRPr="004279DC">
        <w:rPr>
          <w:rFonts w:ascii="Times New Roman" w:hAnsi="Times New Roman" w:cs="Times New Roman"/>
          <w:b/>
          <w:sz w:val="28"/>
          <w:szCs w:val="28"/>
        </w:rPr>
        <w:t>(для всех номинаций)</w:t>
      </w:r>
      <w:r w:rsidR="001221D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D36B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видеоролик, представляющий педагогического работника, рассказывающий о его профессиональной и общественной деятельности, достижениях и увлечениях.</w:t>
      </w:r>
    </w:p>
    <w:p w:rsidR="00B14544" w:rsidRPr="001F42DE" w:rsidRDefault="00B14544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конкурсного испытания</w:t>
      </w:r>
      <w:r w:rsidR="0084192B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демонстрация </w:t>
      </w:r>
      <w:r w:rsidR="0084192B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конкурсантов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достижений с использованием информационно-коммуникационных технологий.</w:t>
      </w:r>
    </w:p>
    <w:p w:rsidR="004D36B5" w:rsidRPr="001F42DE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 сами определяют жанр видеоролика: интервью, репортаж, видеоклип, мультфильм и т.п.</w:t>
      </w:r>
    </w:p>
    <w:p w:rsidR="004D36B5" w:rsidRPr="001F42DE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Формат: видеоролик продолжительностью не более 3-х минут с возможностью воспроизведения на большом количестве современных цифровых устройств, качество не ниже </w:t>
      </w:r>
      <w:r w:rsidR="0012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760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px</w:t>
      </w:r>
      <w:proofErr w:type="spellEnd"/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Видеоролик должен быть оформлен информационной заставкой с указанием </w:t>
      </w:r>
      <w:r w:rsidR="0084192B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 Российской Федерации, </w:t>
      </w:r>
      <w:r w:rsidR="001221D8" w:rsidRPr="004279DC">
        <w:rPr>
          <w:rFonts w:ascii="Times New Roman" w:hAnsi="Times New Roman" w:cs="Times New Roman"/>
          <w:sz w:val="28"/>
          <w:szCs w:val="28"/>
        </w:rPr>
        <w:t>конкретного рай</w:t>
      </w:r>
      <w:r w:rsidR="001221D8">
        <w:rPr>
          <w:rFonts w:ascii="Times New Roman" w:hAnsi="Times New Roman" w:cs="Times New Roman"/>
          <w:sz w:val="28"/>
          <w:szCs w:val="28"/>
        </w:rPr>
        <w:t>она (города) Республики Карелия</w:t>
      </w:r>
      <w:r w:rsidR="0084192B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образовательной организации, Ф.И.О. участника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4544" w:rsidRPr="001F42DE" w:rsidRDefault="00B14544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hAnsi="Times New Roman" w:cs="Times New Roman"/>
          <w:sz w:val="28"/>
          <w:szCs w:val="28"/>
        </w:rPr>
        <w:t>Максимальная оценка за конкурсное испытание «</w:t>
      </w:r>
      <w:proofErr w:type="spellStart"/>
      <w:r w:rsidR="001221D8">
        <w:rPr>
          <w:rFonts w:ascii="Times New Roman" w:hAnsi="Times New Roman" w:cs="Times New Roman"/>
          <w:sz w:val="28"/>
          <w:szCs w:val="28"/>
        </w:rPr>
        <w:t>Медиавизитка</w:t>
      </w:r>
      <w:proofErr w:type="spellEnd"/>
      <w:r w:rsidRPr="001F42DE">
        <w:rPr>
          <w:rFonts w:ascii="Times New Roman" w:hAnsi="Times New Roman" w:cs="Times New Roman"/>
          <w:sz w:val="28"/>
          <w:szCs w:val="28"/>
        </w:rPr>
        <w:t xml:space="preserve"> «Я – педагог» – 10 баллов.</w:t>
      </w:r>
    </w:p>
    <w:p w:rsidR="00B14544" w:rsidRPr="001F42DE" w:rsidRDefault="00B14544" w:rsidP="003F5E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>Критерии и показатели оценки конкурсного испытания «</w:t>
      </w:r>
      <w:proofErr w:type="spellStart"/>
      <w:r w:rsidR="001221D8">
        <w:rPr>
          <w:rFonts w:ascii="Times New Roman" w:hAnsi="Times New Roman" w:cs="Times New Roman"/>
          <w:sz w:val="28"/>
          <w:szCs w:val="28"/>
        </w:rPr>
        <w:t>Медиавизитка</w:t>
      </w:r>
      <w:proofErr w:type="spellEnd"/>
      <w:r w:rsidR="001221D8" w:rsidRPr="001F42DE">
        <w:rPr>
          <w:rFonts w:ascii="Times New Roman" w:hAnsi="Times New Roman" w:cs="Times New Roman"/>
          <w:sz w:val="28"/>
          <w:szCs w:val="28"/>
        </w:rPr>
        <w:t xml:space="preserve"> </w:t>
      </w:r>
      <w:r w:rsidRPr="001F42DE">
        <w:rPr>
          <w:rFonts w:ascii="Times New Roman" w:hAnsi="Times New Roman" w:cs="Times New Roman"/>
          <w:sz w:val="28"/>
          <w:szCs w:val="28"/>
        </w:rPr>
        <w:t>«Я – педагог»:</w:t>
      </w:r>
    </w:p>
    <w:tbl>
      <w:tblPr>
        <w:tblStyle w:val="a9"/>
        <w:tblW w:w="9447" w:type="dxa"/>
        <w:tblLook w:val="04A0" w:firstRow="1" w:lastRow="0" w:firstColumn="1" w:lastColumn="0" w:noHBand="0" w:noVBand="1"/>
      </w:tblPr>
      <w:tblGrid>
        <w:gridCol w:w="558"/>
        <w:gridCol w:w="2472"/>
        <w:gridCol w:w="846"/>
        <w:gridCol w:w="4530"/>
        <w:gridCol w:w="1041"/>
      </w:tblGrid>
      <w:tr w:rsidR="00B14544" w:rsidRPr="001F42DE" w:rsidTr="00672A8B">
        <w:tc>
          <w:tcPr>
            <w:tcW w:w="559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99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68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31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0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14544" w:rsidRPr="001F42DE" w:rsidTr="00672A8B">
        <w:tc>
          <w:tcPr>
            <w:tcW w:w="559" w:type="dxa"/>
            <w:vMerge w:val="restart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9" w:type="dxa"/>
            <w:vMerge w:val="restart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Информативность и содержательность</w:t>
            </w:r>
          </w:p>
        </w:tc>
        <w:tc>
          <w:tcPr>
            <w:tcW w:w="968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31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демонстрируются профессиональные достижения педагога в работе с воспитанниками</w:t>
            </w:r>
            <w:r w:rsidR="001221D8">
              <w:rPr>
                <w:rFonts w:ascii="Times New Roman" w:hAnsi="Times New Roman" w:cs="Times New Roman"/>
                <w:sz w:val="28"/>
                <w:szCs w:val="28"/>
              </w:rPr>
              <w:t>/обучающимися</w:t>
            </w:r>
          </w:p>
        </w:tc>
        <w:tc>
          <w:tcPr>
            <w:tcW w:w="990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B14544" w:rsidRPr="001F42DE" w:rsidTr="00672A8B">
        <w:tc>
          <w:tcPr>
            <w:tcW w:w="55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31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демонстрируются достижения педагога в работе с родителями (законными представителями) воспитанников</w:t>
            </w:r>
            <w:r w:rsidR="001221D8">
              <w:rPr>
                <w:rFonts w:ascii="Times New Roman" w:hAnsi="Times New Roman" w:cs="Times New Roman"/>
                <w:sz w:val="28"/>
                <w:szCs w:val="28"/>
              </w:rPr>
              <w:t>/обучающихся</w:t>
            </w:r>
          </w:p>
        </w:tc>
        <w:tc>
          <w:tcPr>
            <w:tcW w:w="990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B14544" w:rsidRPr="001F42DE" w:rsidTr="00672A8B">
        <w:tc>
          <w:tcPr>
            <w:tcW w:w="55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731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демонстрируются достижения педагога в профессиональном взаимодействии с коллегами</w:t>
            </w:r>
          </w:p>
        </w:tc>
        <w:tc>
          <w:tcPr>
            <w:tcW w:w="990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B14544" w:rsidRPr="001F42DE" w:rsidTr="00672A8B">
        <w:tc>
          <w:tcPr>
            <w:tcW w:w="55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731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демонстрируются интересы и увлечения педагога, связанные с профессиональной деятельностью</w:t>
            </w:r>
          </w:p>
        </w:tc>
        <w:tc>
          <w:tcPr>
            <w:tcW w:w="990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B14544" w:rsidRPr="001F42DE" w:rsidTr="00672A8B">
        <w:tc>
          <w:tcPr>
            <w:tcW w:w="55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731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демонстрируются аспекты профессиональной культуры педагога</w:t>
            </w:r>
          </w:p>
        </w:tc>
        <w:tc>
          <w:tcPr>
            <w:tcW w:w="990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B14544" w:rsidRPr="001F42DE" w:rsidTr="00672A8B">
        <w:tc>
          <w:tcPr>
            <w:tcW w:w="55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731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демонстрируется разнообразие форм, методов и средств педагогической деятельности</w:t>
            </w:r>
          </w:p>
        </w:tc>
        <w:tc>
          <w:tcPr>
            <w:tcW w:w="990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B14544" w:rsidRPr="001F42DE" w:rsidTr="00672A8B">
        <w:tc>
          <w:tcPr>
            <w:tcW w:w="55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731" w:type="dxa"/>
          </w:tcPr>
          <w:p w:rsidR="00B14544" w:rsidRPr="001F42DE" w:rsidRDefault="009E28C0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демонстрируется индивидуальный стиль профессиональной деятельности и оригинальность</w:t>
            </w:r>
          </w:p>
        </w:tc>
        <w:tc>
          <w:tcPr>
            <w:tcW w:w="990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B14544" w:rsidRPr="001F42DE" w:rsidTr="00672A8B">
        <w:tc>
          <w:tcPr>
            <w:tcW w:w="559" w:type="dxa"/>
            <w:vMerge w:val="restart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99" w:type="dxa"/>
            <w:vMerge w:val="restart"/>
          </w:tcPr>
          <w:p w:rsidR="00B14544" w:rsidRPr="001F42DE" w:rsidRDefault="009E28C0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</w:t>
            </w:r>
          </w:p>
        </w:tc>
        <w:tc>
          <w:tcPr>
            <w:tcW w:w="968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31" w:type="dxa"/>
          </w:tcPr>
          <w:p w:rsidR="00B14544" w:rsidRPr="001F42DE" w:rsidRDefault="009E28C0" w:rsidP="00672A8B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соблюдается соответствие видеоряда содержанию</w:t>
            </w:r>
          </w:p>
        </w:tc>
        <w:tc>
          <w:tcPr>
            <w:tcW w:w="990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B14544" w:rsidRPr="001F42DE" w:rsidTr="00672A8B">
        <w:tc>
          <w:tcPr>
            <w:tcW w:w="55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31" w:type="dxa"/>
          </w:tcPr>
          <w:p w:rsidR="00B14544" w:rsidRPr="001F42DE" w:rsidRDefault="009E28C0" w:rsidP="00672A8B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соблюдается целостность и логичность композиция видеоролика</w:t>
            </w:r>
          </w:p>
        </w:tc>
        <w:tc>
          <w:tcPr>
            <w:tcW w:w="990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B14544" w:rsidRPr="001F42DE" w:rsidTr="00672A8B">
        <w:tc>
          <w:tcPr>
            <w:tcW w:w="55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31" w:type="dxa"/>
          </w:tcPr>
          <w:p w:rsidR="00B14544" w:rsidRPr="001F42DE" w:rsidRDefault="009E28C0" w:rsidP="00672A8B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соблюдается временной регламент конкурсного испытания</w:t>
            </w:r>
          </w:p>
        </w:tc>
        <w:tc>
          <w:tcPr>
            <w:tcW w:w="990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B14544" w:rsidRPr="001F42DE" w:rsidTr="00672A8B">
        <w:tc>
          <w:tcPr>
            <w:tcW w:w="2758" w:type="dxa"/>
            <w:gridSpan w:val="2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968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14544" w:rsidRPr="001F42DE" w:rsidRDefault="009E28C0" w:rsidP="00672A8B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</w:tbl>
    <w:p w:rsidR="00B14544" w:rsidRPr="001F42DE" w:rsidRDefault="00B14544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20B" w:rsidRPr="001F42DE" w:rsidRDefault="0087138D" w:rsidP="00BF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20B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20B" w:rsidRPr="001F42DE">
        <w:rPr>
          <w:rFonts w:ascii="Times New Roman" w:hAnsi="Times New Roman" w:cs="Times New Roman"/>
          <w:sz w:val="28"/>
          <w:szCs w:val="28"/>
        </w:rPr>
        <w:t xml:space="preserve">Оценивание </w:t>
      </w:r>
      <w:r w:rsidR="009968BC" w:rsidRPr="001F42DE">
        <w:rPr>
          <w:rFonts w:ascii="Times New Roman" w:hAnsi="Times New Roman" w:cs="Times New Roman"/>
          <w:sz w:val="28"/>
          <w:szCs w:val="28"/>
        </w:rPr>
        <w:t>конкурсных</w:t>
      </w:r>
      <w:r w:rsidR="00BF620B" w:rsidRPr="001F42DE">
        <w:rPr>
          <w:rFonts w:ascii="Times New Roman" w:hAnsi="Times New Roman" w:cs="Times New Roman"/>
          <w:sz w:val="28"/>
          <w:szCs w:val="28"/>
        </w:rPr>
        <w:t xml:space="preserve"> заданий  этапа производится по 2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1 балла, где 0 баллов – «показатель не проявлен», 1 балл – «показатель проявлен».</w:t>
      </w:r>
    </w:p>
    <w:p w:rsidR="00D82E63" w:rsidRPr="001F42DE" w:rsidRDefault="00D82E63" w:rsidP="00D82E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21D8" w:rsidRPr="001F42DE" w:rsidRDefault="001221D8" w:rsidP="001221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</w:t>
      </w:r>
      <w:r w:rsidRPr="00122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 2</w:t>
      </w:r>
      <w:r w:rsidR="00FF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9DD" w:rsidRPr="004279DC">
        <w:rPr>
          <w:rFonts w:ascii="Times New Roman" w:hAnsi="Times New Roman" w:cs="Times New Roman"/>
          <w:b/>
          <w:sz w:val="28"/>
          <w:szCs w:val="28"/>
        </w:rPr>
        <w:t>«Мастер-класс» (для всех номинаций)</w:t>
      </w:r>
      <w:r w:rsidR="00FF79DD">
        <w:rPr>
          <w:rFonts w:ascii="Times New Roman" w:hAnsi="Times New Roman" w:cs="Times New Roman"/>
          <w:b/>
          <w:sz w:val="28"/>
          <w:szCs w:val="28"/>
        </w:rPr>
        <w:t>.</w:t>
      </w:r>
    </w:p>
    <w:p w:rsidR="001221D8" w:rsidRPr="001F42DE" w:rsidRDefault="001221D8" w:rsidP="0012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hAnsi="Times New Roman" w:cs="Times New Roman"/>
          <w:sz w:val="28"/>
          <w:szCs w:val="28"/>
        </w:rPr>
        <w:t>Цель конкурсного испытания: демонстрация   собственной педагогической разработки (технологии, метода, способа, приема или средства), используемой в профессиональной деятельности, а также компетенций в области презентации и передачи личного педагогического опыта.</w:t>
      </w:r>
      <w:r w:rsidR="00FF79DD" w:rsidRPr="00FF7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1D8" w:rsidRPr="001F42DE" w:rsidRDefault="001221D8" w:rsidP="001221D8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Формат: мастер-класс с использованием элементов профессиональной деятельности (приемы, методы, технологии обучения и развития детей дошкольного возраста), демонстрирующий систему работы педагога, ее оригинальность, эффектность и </w:t>
      </w:r>
      <w:proofErr w:type="spellStart"/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тиражируемость</w:t>
      </w:r>
      <w:proofErr w:type="spellEnd"/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221D8" w:rsidRPr="001F42DE" w:rsidRDefault="001221D8" w:rsidP="001221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Конкурсное испытание проводится в специально отведенной аудитории. Тему, форму мастер-класса (</w:t>
      </w:r>
      <w:proofErr w:type="spellStart"/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тренинговое</w:t>
      </w:r>
      <w:proofErr w:type="spellEnd"/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занятие, деловая имитационная игра, моделирование, мастерская, творческая лаборатория, </w:t>
      </w:r>
      <w:proofErr w:type="spellStart"/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воркшоп</w:t>
      </w:r>
      <w:proofErr w:type="spellEnd"/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т.д.), наличие фокус-группы и ее количественный состав конкурсанты определяют самостоятельно.  </w:t>
      </w:r>
    </w:p>
    <w:p w:rsidR="001221D8" w:rsidRPr="001F42DE" w:rsidRDefault="001221D8" w:rsidP="001221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Регламент: до 10 минут.</w:t>
      </w:r>
    </w:p>
    <w:p w:rsidR="001221D8" w:rsidRPr="001F42DE" w:rsidRDefault="001221D8" w:rsidP="001221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hAnsi="Times New Roman" w:cs="Times New Roman"/>
          <w:sz w:val="28"/>
          <w:szCs w:val="28"/>
        </w:rPr>
        <w:t xml:space="preserve">Максимальная оценка за конкурсное испытание «Мастер-класс» – </w:t>
      </w:r>
      <w:r w:rsidR="00FF79DD">
        <w:rPr>
          <w:rFonts w:ascii="Times New Roman" w:hAnsi="Times New Roman" w:cs="Times New Roman"/>
          <w:sz w:val="28"/>
          <w:szCs w:val="28"/>
        </w:rPr>
        <w:t>38</w:t>
      </w:r>
      <w:r w:rsidRPr="001F42DE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1221D8" w:rsidRPr="001F42DE" w:rsidRDefault="001221D8" w:rsidP="001221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>Критерии и показатели оценки конкурсного испытания «Мастер-класс»:</w:t>
      </w:r>
    </w:p>
    <w:tbl>
      <w:tblPr>
        <w:tblStyle w:val="a9"/>
        <w:tblW w:w="9447" w:type="dxa"/>
        <w:tblLook w:val="04A0" w:firstRow="1" w:lastRow="0" w:firstColumn="1" w:lastColumn="0" w:noHBand="0" w:noVBand="1"/>
      </w:tblPr>
      <w:tblGrid>
        <w:gridCol w:w="559"/>
        <w:gridCol w:w="2467"/>
        <w:gridCol w:w="925"/>
        <w:gridCol w:w="4455"/>
        <w:gridCol w:w="1041"/>
      </w:tblGrid>
      <w:tr w:rsidR="001221D8" w:rsidRPr="001F42DE" w:rsidTr="00FF79DD">
        <w:tc>
          <w:tcPr>
            <w:tcW w:w="559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7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1221D8" w:rsidRPr="00FF79DD" w:rsidTr="00FF79DD">
        <w:tc>
          <w:tcPr>
            <w:tcW w:w="559" w:type="dxa"/>
            <w:vMerge w:val="restart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7" w:type="dxa"/>
            <w:vMerge w:val="restart"/>
          </w:tcPr>
          <w:p w:rsidR="001221D8" w:rsidRPr="00FF79DD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9DD">
              <w:rPr>
                <w:rFonts w:ascii="Times New Roman" w:hAnsi="Times New Roman" w:cs="Times New Roman"/>
                <w:sz w:val="28"/>
                <w:szCs w:val="28"/>
              </w:rPr>
              <w:t>Актуальность и методическая обоснованность представленного опыта</w:t>
            </w:r>
          </w:p>
        </w:tc>
        <w:tc>
          <w:tcPr>
            <w:tcW w:w="925" w:type="dxa"/>
          </w:tcPr>
          <w:p w:rsidR="001221D8" w:rsidRPr="00FF79DD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9D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55" w:type="dxa"/>
          </w:tcPr>
          <w:p w:rsidR="001221D8" w:rsidRPr="00FF79DD" w:rsidRDefault="001221D8" w:rsidP="00FF79DD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9DD">
              <w:rPr>
                <w:rFonts w:ascii="Times New Roman" w:hAnsi="Times New Roman" w:cs="Times New Roman"/>
                <w:sz w:val="28"/>
                <w:szCs w:val="28"/>
              </w:rPr>
              <w:t>обосновывает значимость демонстрируемого опыта для достижения целей образования</w:t>
            </w:r>
          </w:p>
        </w:tc>
        <w:tc>
          <w:tcPr>
            <w:tcW w:w="1041" w:type="dxa"/>
          </w:tcPr>
          <w:p w:rsidR="001221D8" w:rsidRPr="00FF79DD" w:rsidRDefault="001221D8" w:rsidP="00325748">
            <w:pPr>
              <w:rPr>
                <w:sz w:val="28"/>
                <w:szCs w:val="28"/>
              </w:rPr>
            </w:pPr>
            <w:r w:rsidRPr="00FF79DD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FF79DD" w:rsidTr="00FF79DD">
        <w:tc>
          <w:tcPr>
            <w:tcW w:w="559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1221D8" w:rsidRPr="00FF79DD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1221D8" w:rsidRPr="00FF79DD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9D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55" w:type="dxa"/>
          </w:tcPr>
          <w:p w:rsidR="001221D8" w:rsidRPr="00FF79DD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9DD">
              <w:rPr>
                <w:rFonts w:ascii="Times New Roman" w:hAnsi="Times New Roman" w:cs="Times New Roman"/>
                <w:sz w:val="28"/>
                <w:szCs w:val="28"/>
              </w:rPr>
              <w:t>формулирует цель и задачи демонстрируемого опыта</w:t>
            </w:r>
          </w:p>
        </w:tc>
        <w:tc>
          <w:tcPr>
            <w:tcW w:w="1041" w:type="dxa"/>
          </w:tcPr>
          <w:p w:rsidR="001221D8" w:rsidRPr="00FF79DD" w:rsidRDefault="001221D8" w:rsidP="00325748">
            <w:pPr>
              <w:rPr>
                <w:sz w:val="28"/>
                <w:szCs w:val="28"/>
              </w:rPr>
            </w:pPr>
            <w:r w:rsidRPr="00FF79DD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F79DD" w:rsidRPr="00FF79DD" w:rsidTr="00325748">
        <w:trPr>
          <w:trHeight w:val="966"/>
        </w:trPr>
        <w:tc>
          <w:tcPr>
            <w:tcW w:w="559" w:type="dxa"/>
            <w:vMerge/>
          </w:tcPr>
          <w:p w:rsidR="00FF79DD" w:rsidRPr="001F42DE" w:rsidRDefault="00FF79DD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FF79DD" w:rsidRPr="00FF79DD" w:rsidRDefault="00FF79DD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</w:tcPr>
          <w:p w:rsidR="00FF79DD" w:rsidRPr="00FF79DD" w:rsidRDefault="00FF79DD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9D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55" w:type="dxa"/>
          </w:tcPr>
          <w:p w:rsidR="00FF79DD" w:rsidRPr="00FF79DD" w:rsidRDefault="00FF79DD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9DD">
              <w:rPr>
                <w:rFonts w:ascii="Times New Roman" w:hAnsi="Times New Roman" w:cs="Times New Roman"/>
                <w:sz w:val="28"/>
                <w:szCs w:val="28"/>
              </w:rPr>
              <w:t>обосновывает педагогическую эффективность демонстрируемого опыта</w:t>
            </w:r>
          </w:p>
        </w:tc>
        <w:tc>
          <w:tcPr>
            <w:tcW w:w="1041" w:type="dxa"/>
          </w:tcPr>
          <w:p w:rsidR="00FF79DD" w:rsidRPr="00FF79DD" w:rsidRDefault="00FF79DD" w:rsidP="00325748">
            <w:pPr>
              <w:rPr>
                <w:sz w:val="28"/>
                <w:szCs w:val="28"/>
              </w:rPr>
            </w:pPr>
            <w:r w:rsidRPr="00FF79DD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559" w:type="dxa"/>
            <w:vMerge w:val="restart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  <w:vMerge w:val="restart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Образовательный потенциал мастер-класса</w:t>
            </w: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 xml:space="preserve">акцентирует внимание на ценностных, развивающих и </w:t>
            </w:r>
            <w:r w:rsidRPr="001F4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воспитательных эффектах представляемого опыта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</w:t>
            </w:r>
          </w:p>
        </w:tc>
      </w:tr>
      <w:tr w:rsidR="001221D8" w:rsidRPr="001F42DE" w:rsidTr="00FF79DD">
        <w:tc>
          <w:tcPr>
            <w:tcW w:w="559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демонстрирует результативность используемой технологии/ методов/ приемов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559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обозначает возможность тиражирования опыта в практике дошкольного образования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559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обозначает особенности реализации представляемого опыта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559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предлагает конкретные рекомендации по использованию демонстрируемой технологии/ методов/ приемов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559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демонстрирует широкий набор методов/ приемов активизации профессиональной аудитории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559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демонстрирует комплексность применения технологий, методов, приемов решения постановленной в мастер-классе проблемы/ задачи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559" w:type="dxa"/>
            <w:vMerge w:val="restart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7" w:type="dxa"/>
            <w:vMerge w:val="restart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Организационная, информационная и коммуникативная культура</w:t>
            </w: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демонстрирует умения в области передачи собственного опыта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559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использует оптимальные объём и содержание информации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559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использует различные способы структурирования и представления информации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559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демонстрирует умение сочетать интерактивные формы презентации педагогического опыта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559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точно и корректно использует профессиональную терминологию, не допускает речевых ошибок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559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обеспечивает четкую структуру и хронометраж мастер-класса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559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оптимально использует ИКТ и средства наглядности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559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демонстрирует навыки публичного выступления и артистизм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3026" w:type="dxa"/>
            <w:gridSpan w:val="2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Итоговый балл</w:t>
            </w: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1221D8" w:rsidRPr="001F42DE" w:rsidRDefault="001221D8" w:rsidP="00FF79DD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FF79D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1221D8" w:rsidRPr="001F42DE" w:rsidRDefault="001221D8" w:rsidP="0012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F42DE">
        <w:rPr>
          <w:rFonts w:ascii="Times New Roman" w:hAnsi="Times New Roman" w:cs="Times New Roman"/>
          <w:sz w:val="28"/>
          <w:szCs w:val="28"/>
        </w:rPr>
        <w:t>Порядок оценивания конкурсных испытаний тура: оценивание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балла, где 0 баллов – «показатель не проявлен», 1 балл – «показатель проявлен частично», 2 балла – показатель проявлен.</w:t>
      </w:r>
    </w:p>
    <w:p w:rsidR="001221D8" w:rsidRDefault="00681AB0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</w:t>
      </w:r>
      <w:r w:rsidR="0046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 Тур 3</w:t>
      </w:r>
    </w:p>
    <w:p w:rsidR="004D36B5" w:rsidRPr="001F42DE" w:rsidRDefault="004607DE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.3.1 </w:t>
      </w:r>
      <w:r w:rsidR="004D36B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B8E" w:rsidRPr="001F4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Конкурсное</w:t>
      </w:r>
      <w:proofErr w:type="gramEnd"/>
      <w:r w:rsidR="00494B8E" w:rsidRPr="001F4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испытание </w:t>
      </w:r>
      <w:r w:rsidR="004D36B5" w:rsidRPr="001F4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«Педагогическое мероприятие с детьми»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(для номинации «Воспитатель</w:t>
      </w:r>
      <w:r w:rsidR="00681A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4D36B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E63" w:rsidRPr="001F42DE" w:rsidRDefault="00D82E63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hAnsi="Times New Roman" w:cs="Times New Roman"/>
          <w:sz w:val="28"/>
          <w:szCs w:val="28"/>
        </w:rPr>
        <w:t>Цель конкурсного испытания</w:t>
      </w:r>
      <w:r w:rsidR="00387F12" w:rsidRPr="001F42DE">
        <w:rPr>
          <w:rFonts w:ascii="Times New Roman" w:hAnsi="Times New Roman" w:cs="Times New Roman"/>
          <w:sz w:val="28"/>
          <w:szCs w:val="28"/>
        </w:rPr>
        <w:t>:</w:t>
      </w:r>
      <w:r w:rsidRPr="001F42DE">
        <w:rPr>
          <w:rFonts w:ascii="Times New Roman" w:hAnsi="Times New Roman" w:cs="Times New Roman"/>
          <w:sz w:val="28"/>
          <w:szCs w:val="28"/>
        </w:rPr>
        <w:t xml:space="preserve"> 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дошкольников.</w:t>
      </w:r>
    </w:p>
    <w:p w:rsidR="004D36B5" w:rsidRPr="001F42DE" w:rsidRDefault="004D36B5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Формат: педагогическое мероприятие с детьми</w:t>
      </w:r>
      <w:r w:rsidR="00D82E63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образовательной организации дошкольного образования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демонстрирующее практический опыт участника Конкурса и отражающее сущность используемых образовательных технологий.</w:t>
      </w:r>
      <w:r w:rsidR="00D82E63" w:rsidRPr="001F42DE">
        <w:rPr>
          <w:sz w:val="28"/>
          <w:szCs w:val="28"/>
        </w:rPr>
        <w:t xml:space="preserve"> </w:t>
      </w:r>
    </w:p>
    <w:p w:rsidR="00F832AA" w:rsidRPr="001F42DE" w:rsidRDefault="001C32B1" w:rsidP="001C32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Конкурсное испытание проводится в дошкольных образовательных организациях, реализующих </w:t>
      </w:r>
      <w:r w:rsidR="00F832AA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дошкольного образования. </w:t>
      </w:r>
    </w:p>
    <w:p w:rsidR="004D36B5" w:rsidRDefault="000F7E71" w:rsidP="001C32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36B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с воспитанниками дошкольного возраста может быть представлена в разных формах. </w:t>
      </w:r>
    </w:p>
    <w:p w:rsidR="004607DE" w:rsidRPr="001F42DE" w:rsidRDefault="004607DE" w:rsidP="001C32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Сведения о возрастной группе</w:t>
      </w:r>
      <w:r w:rsidRPr="004279DC">
        <w:rPr>
          <w:rFonts w:ascii="Times New Roman" w:hAnsi="Times New Roman" w:cs="Times New Roman"/>
          <w:sz w:val="28"/>
          <w:szCs w:val="28"/>
        </w:rPr>
        <w:t xml:space="preserve">, необходимом для проведения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4279DC">
        <w:rPr>
          <w:rFonts w:ascii="Times New Roman" w:hAnsi="Times New Roman" w:cs="Times New Roman"/>
          <w:sz w:val="28"/>
          <w:szCs w:val="28"/>
        </w:rPr>
        <w:t xml:space="preserve"> оборудовании заявляются конкурсантом при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6B5" w:rsidRPr="001F42DE" w:rsidRDefault="004D36B5" w:rsidP="00387F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педагогического мероприятия с детьми участник Конкурса должен продемонстрировать </w:t>
      </w:r>
      <w:r w:rsidR="00387F12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способы, методы или приемы обучения, воспитания и развития детей дошкольного возраста, п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редставленные им в </w:t>
      </w:r>
      <w:r w:rsidR="00387F12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конкурсном задании </w:t>
      </w:r>
      <w:r w:rsidR="00BE0F13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F13"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  <w:r w:rsidR="00BE0F13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их элементы). </w:t>
      </w:r>
    </w:p>
    <w:p w:rsidR="000B4C47" w:rsidRPr="001F42DE" w:rsidRDefault="004D36B5" w:rsidP="004D36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eastAsiaTheme="minorEastAsia" w:hAnsi="Times New Roman" w:cs="Times New Roman"/>
          <w:b/>
          <w:sz w:val="28"/>
          <w:szCs w:val="28"/>
          <w:u w:color="000000"/>
          <w:lang w:eastAsia="ru-RU"/>
        </w:rPr>
        <w:t xml:space="preserve">Регламент: </w:t>
      </w:r>
      <w:r w:rsidR="000B4C47" w:rsidRPr="001F42DE">
        <w:rPr>
          <w:rFonts w:ascii="Times New Roman" w:hAnsi="Times New Roman" w:cs="Times New Roman"/>
          <w:b/>
          <w:sz w:val="28"/>
          <w:szCs w:val="28"/>
        </w:rPr>
        <w:t>проведение мероприятия – 2</w:t>
      </w:r>
      <w:r w:rsidR="001C702D" w:rsidRPr="001F42DE">
        <w:rPr>
          <w:rFonts w:ascii="Times New Roman" w:hAnsi="Times New Roman" w:cs="Times New Roman"/>
          <w:b/>
          <w:sz w:val="28"/>
          <w:szCs w:val="28"/>
        </w:rPr>
        <w:t>5</w:t>
      </w:r>
      <w:r w:rsidR="000B4C47" w:rsidRPr="001F42DE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1C702D" w:rsidRPr="001F42DE">
        <w:rPr>
          <w:rFonts w:ascii="Times New Roman" w:hAnsi="Times New Roman" w:cs="Times New Roman"/>
          <w:sz w:val="28"/>
          <w:szCs w:val="28"/>
        </w:rPr>
        <w:t xml:space="preserve"> (демонстрация задания – 20 минут, </w:t>
      </w:r>
      <w:r w:rsidR="000B4C47" w:rsidRPr="001F42DE">
        <w:rPr>
          <w:rFonts w:ascii="Times New Roman" w:hAnsi="Times New Roman" w:cs="Times New Roman"/>
          <w:sz w:val="28"/>
          <w:szCs w:val="28"/>
        </w:rPr>
        <w:t xml:space="preserve">ответы на вопросы членов жюри – </w:t>
      </w:r>
      <w:r w:rsidR="00387F12" w:rsidRPr="001F42DE">
        <w:rPr>
          <w:rFonts w:ascii="Times New Roman" w:hAnsi="Times New Roman" w:cs="Times New Roman"/>
          <w:sz w:val="28"/>
          <w:szCs w:val="28"/>
        </w:rPr>
        <w:t xml:space="preserve">до </w:t>
      </w:r>
      <w:r w:rsidR="00051577" w:rsidRPr="001F42DE">
        <w:rPr>
          <w:rFonts w:ascii="Times New Roman" w:hAnsi="Times New Roman" w:cs="Times New Roman"/>
          <w:sz w:val="28"/>
          <w:szCs w:val="28"/>
        </w:rPr>
        <w:t>5</w:t>
      </w:r>
      <w:r w:rsidR="000B4C47" w:rsidRPr="001F42D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1C702D" w:rsidRPr="001F42DE">
        <w:rPr>
          <w:rFonts w:ascii="Times New Roman" w:hAnsi="Times New Roman" w:cs="Times New Roman"/>
          <w:sz w:val="28"/>
          <w:szCs w:val="28"/>
        </w:rPr>
        <w:t>)</w:t>
      </w:r>
      <w:r w:rsidR="000B4C47" w:rsidRPr="001F42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9DF" w:rsidRPr="001F42DE" w:rsidRDefault="00FA59DF" w:rsidP="00672A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hAnsi="Times New Roman" w:cs="Times New Roman"/>
          <w:sz w:val="28"/>
          <w:szCs w:val="28"/>
        </w:rPr>
        <w:t xml:space="preserve">Максимальная оценка за конкурсное испытание «Педагогическое мероприятие с детьми» – </w:t>
      </w:r>
      <w:r w:rsidR="00325748">
        <w:rPr>
          <w:rFonts w:ascii="Times New Roman" w:hAnsi="Times New Roman" w:cs="Times New Roman"/>
          <w:sz w:val="28"/>
          <w:szCs w:val="28"/>
        </w:rPr>
        <w:t>58</w:t>
      </w:r>
      <w:r w:rsidRPr="001F42DE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FA59DF" w:rsidRPr="001F42DE" w:rsidRDefault="00FA59DF" w:rsidP="00FA5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>Критерии и показатели оценки конкурсного испытания «Педагогическое мероприятие с детьми»:</w:t>
      </w:r>
    </w:p>
    <w:tbl>
      <w:tblPr>
        <w:tblStyle w:val="a9"/>
        <w:tblW w:w="9447" w:type="dxa"/>
        <w:tblLook w:val="04A0" w:firstRow="1" w:lastRow="0" w:firstColumn="1" w:lastColumn="0" w:noHBand="0" w:noVBand="1"/>
      </w:tblPr>
      <w:tblGrid>
        <w:gridCol w:w="559"/>
        <w:gridCol w:w="2426"/>
        <w:gridCol w:w="930"/>
        <w:gridCol w:w="4491"/>
        <w:gridCol w:w="1041"/>
      </w:tblGrid>
      <w:tr w:rsidR="000B4C47" w:rsidRPr="001F42DE" w:rsidTr="00325748">
        <w:tc>
          <w:tcPr>
            <w:tcW w:w="559" w:type="dxa"/>
          </w:tcPr>
          <w:p w:rsidR="000B4C47" w:rsidRPr="001F42DE" w:rsidRDefault="000B4C47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26" w:type="dxa"/>
          </w:tcPr>
          <w:p w:rsidR="000B4C47" w:rsidRPr="001F42DE" w:rsidRDefault="000B4C47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30" w:type="dxa"/>
          </w:tcPr>
          <w:p w:rsidR="000B4C47" w:rsidRPr="001F42DE" w:rsidRDefault="000B4C47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91" w:type="dxa"/>
          </w:tcPr>
          <w:p w:rsidR="000B4C47" w:rsidRPr="001F42DE" w:rsidRDefault="000B4C47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041" w:type="dxa"/>
          </w:tcPr>
          <w:p w:rsidR="000B4C47" w:rsidRPr="001F42DE" w:rsidRDefault="000B4C47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87F12" w:rsidRPr="001F42DE" w:rsidTr="00325748">
        <w:tc>
          <w:tcPr>
            <w:tcW w:w="559" w:type="dxa"/>
            <w:vMerge w:val="restart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  <w:vMerge w:val="restart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Реализация содержания образовательной программы дошкольного образования</w:t>
            </w: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обеспечивает соответствие содержания занятия ФГОС ДО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обеспечивает соответствие содержания возрастным особенностям воспитанников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реализует воспитательные возможности содержания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 xml:space="preserve">создает условия для речевого/ социально-коммуникативного/ </w:t>
            </w:r>
            <w:r w:rsidRPr="001F4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физического / художественно-эстетического развития воспитанников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реализует содержание, соответствующее современным научным знаниям, способствующее формированию современной картины мира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реализует содержание, соответствующее традиционным ценностям российского общества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 w:val="restart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6" w:type="dxa"/>
            <w:vMerge w:val="restart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Методические приемы решения педагогических задач</w:t>
            </w: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использует приемы привлечения внимания воспитанников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использует приемы удержания внимания воспитанников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использует приемы поддержки инициативы воспитанников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использует приемы поддержки самостоятельности воспитанников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использует приемы стимулирования и поощрения воспитанников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целесообразно применяет средства наглядности и ИКТ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 w:val="restart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6" w:type="dxa"/>
            <w:vMerge w:val="restart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Организационная культура</w:t>
            </w: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обеспечивает четкую структуру мероприятия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491" w:type="dxa"/>
          </w:tcPr>
          <w:p w:rsidR="00387F12" w:rsidRPr="001F42DE" w:rsidRDefault="00494B8E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7F12" w:rsidRPr="001F42DE">
              <w:rPr>
                <w:rFonts w:ascii="Times New Roman" w:hAnsi="Times New Roman" w:cs="Times New Roman"/>
                <w:sz w:val="28"/>
                <w:szCs w:val="28"/>
              </w:rPr>
              <w:t>отивированно использует/ не использует раздаточный материал и ТСО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зонирует</w:t>
            </w:r>
            <w:proofErr w:type="spellEnd"/>
            <w:r w:rsidRPr="001F42DE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 в соответствии с целями и задачами мероприятия и эффективно его использует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соблюдает санитарно-гигиенические нормы ДО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соблюдает регламент конкурсного задания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 w:val="restart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6" w:type="dxa"/>
            <w:vMerge w:val="restart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Речевая, коммуникативная культура, личностные качества</w:t>
            </w: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устанавливает эмоциональный контакт с воспитанниками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создает благоприятный психологический климат в работе с воспитанниками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494B8E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соблюдает этические правила общения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не допускает речевых ошибок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удерживает в фокусе внимания всех воспитанников, участвующих в мероприятии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четко, понятно, доступно формулирует вопросы и задания для воспитанников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демонстрирует эмоциональную устойчивость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демонстрирует индивидуальный стиль профессиональной деятельности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 w:val="restart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26" w:type="dxa"/>
            <w:vMerge w:val="restart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Рефлексивная культура</w:t>
            </w: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оценивает результативность проведенного мероприятия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делает вывод о том, насколько удалось реализовать план мероприятия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обосновывает корректировку (или отсутствие корректировки) плана мероприятия в соответствии с условиями его проведения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оценивает эффективность своего взаимодействия с воспитанниками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2985" w:type="dxa"/>
            <w:gridSpan w:val="2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387F12" w:rsidRPr="001F42DE" w:rsidRDefault="00387F12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32574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0B4C47" w:rsidRPr="001F42DE" w:rsidRDefault="000B4C47" w:rsidP="004D36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color="000000"/>
          <w:lang w:eastAsia="ru-RU"/>
        </w:rPr>
      </w:pPr>
    </w:p>
    <w:p w:rsidR="00494B8E" w:rsidRPr="001F42DE" w:rsidRDefault="00BE0F13" w:rsidP="0049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4C7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4C7" w:rsidRPr="001F42DE">
        <w:rPr>
          <w:rFonts w:ascii="Times New Roman" w:hAnsi="Times New Roman" w:cs="Times New Roman"/>
          <w:sz w:val="28"/>
          <w:szCs w:val="28"/>
        </w:rPr>
        <w:t xml:space="preserve">Порядок оценивания конкурсных испытаний тура: оценивание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критериям. Критерии не равнозначны и имеют разное выражение в баллах, каждый критерий раскрывается через совокупность показателей. </w:t>
      </w:r>
      <w:r w:rsidR="00494B8E" w:rsidRPr="001F42DE">
        <w:rPr>
          <w:rFonts w:ascii="Times New Roman" w:hAnsi="Times New Roman" w:cs="Times New Roman"/>
          <w:sz w:val="28"/>
          <w:szCs w:val="28"/>
        </w:rPr>
        <w:t>Каждый показатель оценивается по шкале от 0 до 2 балла, где 0 баллов – «показатель не проявлен», 1 балл – «показатель проявлен частично», 2 балла – показатель проявлен.</w:t>
      </w:r>
    </w:p>
    <w:p w:rsidR="004607DE" w:rsidRPr="00897FDF" w:rsidRDefault="00BE0F13" w:rsidP="00460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F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F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</w:t>
      </w:r>
      <w:r w:rsidR="0046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7DE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7DE" w:rsidRPr="00897FDF">
        <w:rPr>
          <w:rFonts w:ascii="Times New Roman" w:hAnsi="Times New Roman" w:cs="Times New Roman"/>
          <w:b/>
          <w:sz w:val="28"/>
          <w:szCs w:val="28"/>
        </w:rPr>
        <w:t>Конкурсное</w:t>
      </w:r>
      <w:proofErr w:type="gramEnd"/>
      <w:r w:rsidR="004607DE" w:rsidRPr="00897FDF">
        <w:rPr>
          <w:rFonts w:ascii="Times New Roman" w:hAnsi="Times New Roman" w:cs="Times New Roman"/>
          <w:b/>
          <w:sz w:val="28"/>
          <w:szCs w:val="28"/>
        </w:rPr>
        <w:t xml:space="preserve"> испытание «Урок» (для номинаций «Учитель», «Учитель родных языков», «Учитель здоровья», «Дебют»)</w:t>
      </w:r>
    </w:p>
    <w:p w:rsidR="004607DE" w:rsidRDefault="004607DE" w:rsidP="0046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DC">
        <w:rPr>
          <w:rFonts w:ascii="Times New Roman" w:hAnsi="Times New Roman" w:cs="Times New Roman"/>
          <w:sz w:val="28"/>
          <w:szCs w:val="28"/>
        </w:rPr>
        <w:t xml:space="preserve">Цель конкурсного испытания – демонстрация конкурсантом профессиональных компетенций в области проведения и анализа урока как основной формы организации образовательного процесса и учебной деятельности обучающихся. </w:t>
      </w:r>
    </w:p>
    <w:p w:rsidR="004607DE" w:rsidRDefault="004607DE" w:rsidP="0046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DC">
        <w:rPr>
          <w:rFonts w:ascii="Times New Roman" w:hAnsi="Times New Roman" w:cs="Times New Roman"/>
          <w:sz w:val="28"/>
          <w:szCs w:val="28"/>
        </w:rPr>
        <w:t xml:space="preserve">Формат конкурсного испытания: урок по учебному предмету, который проводится конкурсантом в общеобразовательной организации, утверждённой Оргкомитетом в качестве площадки проведения второго дня Конкурса. </w:t>
      </w:r>
    </w:p>
    <w:p w:rsidR="004607DE" w:rsidRDefault="004607DE" w:rsidP="0046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DC">
        <w:rPr>
          <w:rFonts w:ascii="Times New Roman" w:hAnsi="Times New Roman" w:cs="Times New Roman"/>
          <w:sz w:val="28"/>
          <w:szCs w:val="28"/>
        </w:rPr>
        <w:t xml:space="preserve">Тема урока определяется в соответствии с календарно-тематическим планированием и рабочей программой по соответствующему предмету с учётом её фактического выполнения в соответствующем классе </w:t>
      </w:r>
      <w:r w:rsidR="00325748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325748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Pr="004279DC">
        <w:rPr>
          <w:rFonts w:ascii="Times New Roman" w:hAnsi="Times New Roman" w:cs="Times New Roman"/>
          <w:sz w:val="28"/>
          <w:szCs w:val="28"/>
        </w:rPr>
        <w:t xml:space="preserve">. В случае если преподаваемый конкурсантом предмет не изучается в данной общеобразовательной организации, урок проводится на произвольную тему. </w:t>
      </w:r>
    </w:p>
    <w:p w:rsidR="004607DE" w:rsidRDefault="004607DE" w:rsidP="0046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DC">
        <w:rPr>
          <w:rFonts w:ascii="Times New Roman" w:hAnsi="Times New Roman" w:cs="Times New Roman"/>
          <w:sz w:val="28"/>
          <w:szCs w:val="28"/>
        </w:rPr>
        <w:t xml:space="preserve">Сведения о возрастной группе (классе), необходимом для проведения урока оборудовании заявляются конкурсантом при регистрации. </w:t>
      </w:r>
    </w:p>
    <w:p w:rsidR="004607DE" w:rsidRDefault="004607DE" w:rsidP="0046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DC">
        <w:rPr>
          <w:rFonts w:ascii="Times New Roman" w:hAnsi="Times New Roman" w:cs="Times New Roman"/>
          <w:sz w:val="28"/>
          <w:szCs w:val="28"/>
        </w:rPr>
        <w:t xml:space="preserve">Регламент конкурсного испытания: проведение урока – 35 минут; самоанализ урока и ответы на вопросы членов жюри (экспертов) – до 10 минут. </w:t>
      </w:r>
    </w:p>
    <w:p w:rsidR="00325748" w:rsidRPr="001F42DE" w:rsidRDefault="00325748" w:rsidP="003257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</w:t>
      </w:r>
      <w:r w:rsidR="00CD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«Урока»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Конкурса должен продемонстрировать способы, методы или приемы обучения, воспитания и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представленные им в конкурсном задании  </w:t>
      </w:r>
      <w:r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(или их элементы). </w:t>
      </w:r>
    </w:p>
    <w:p w:rsidR="00325748" w:rsidRPr="001F42DE" w:rsidRDefault="00325748" w:rsidP="003257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hAnsi="Times New Roman" w:cs="Times New Roman"/>
          <w:sz w:val="28"/>
          <w:szCs w:val="28"/>
        </w:rPr>
        <w:t>Максимальная оценка за конкурсное испытание «</w:t>
      </w:r>
      <w:r w:rsidR="001F1402">
        <w:rPr>
          <w:rFonts w:ascii="Times New Roman" w:hAnsi="Times New Roman" w:cs="Times New Roman"/>
          <w:sz w:val="28"/>
          <w:szCs w:val="28"/>
        </w:rPr>
        <w:t>Урок» – 58</w:t>
      </w:r>
      <w:r w:rsidRPr="001F42DE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325748" w:rsidRPr="001F42DE" w:rsidRDefault="00325748" w:rsidP="003257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>Критерии и показатели оценки конкурсного испытания «</w:t>
      </w:r>
      <w:r w:rsidR="001F1402">
        <w:rPr>
          <w:rFonts w:ascii="Times New Roman" w:hAnsi="Times New Roman" w:cs="Times New Roman"/>
          <w:sz w:val="28"/>
          <w:szCs w:val="28"/>
        </w:rPr>
        <w:t>Урок</w:t>
      </w:r>
      <w:r w:rsidRPr="001F42DE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9"/>
        <w:tblW w:w="9447" w:type="dxa"/>
        <w:tblLook w:val="04A0" w:firstRow="1" w:lastRow="0" w:firstColumn="1" w:lastColumn="0" w:noHBand="0" w:noVBand="1"/>
      </w:tblPr>
      <w:tblGrid>
        <w:gridCol w:w="559"/>
        <w:gridCol w:w="2582"/>
        <w:gridCol w:w="905"/>
        <w:gridCol w:w="4360"/>
        <w:gridCol w:w="1041"/>
      </w:tblGrid>
      <w:tr w:rsidR="00325748" w:rsidRPr="001F42DE" w:rsidTr="005F1B06">
        <w:tc>
          <w:tcPr>
            <w:tcW w:w="559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2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05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0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041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25748" w:rsidRPr="001F42DE" w:rsidTr="005F1B06">
        <w:tc>
          <w:tcPr>
            <w:tcW w:w="559" w:type="dxa"/>
            <w:vMerge w:val="restart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2" w:type="dxa"/>
            <w:vMerge w:val="restart"/>
          </w:tcPr>
          <w:p w:rsidR="00325748" w:rsidRPr="00325748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748">
              <w:rPr>
                <w:rFonts w:ascii="Times New Roman" w:hAnsi="Times New Roman" w:cs="Times New Roman"/>
                <w:sz w:val="28"/>
                <w:szCs w:val="28"/>
              </w:rPr>
              <w:t>Соответствие урока методической концепции конкурсанта</w:t>
            </w:r>
          </w:p>
        </w:tc>
        <w:tc>
          <w:tcPr>
            <w:tcW w:w="905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60" w:type="dxa"/>
          </w:tcPr>
          <w:p w:rsidR="00325748" w:rsidRPr="005F1B06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B06">
              <w:rPr>
                <w:rFonts w:ascii="Times New Roman" w:hAnsi="Times New Roman" w:cs="Times New Roman"/>
                <w:sz w:val="28"/>
                <w:szCs w:val="28"/>
              </w:rPr>
              <w:t>обеспечивает соответствие содержания возрастным особенностям обучающихся</w:t>
            </w:r>
          </w:p>
        </w:tc>
        <w:tc>
          <w:tcPr>
            <w:tcW w:w="1041" w:type="dxa"/>
          </w:tcPr>
          <w:p w:rsidR="00325748" w:rsidRPr="001F42DE" w:rsidRDefault="0032574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1F42DE" w:rsidTr="005F1B06">
        <w:tc>
          <w:tcPr>
            <w:tcW w:w="559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60" w:type="dxa"/>
          </w:tcPr>
          <w:p w:rsidR="00325748" w:rsidRPr="005F1B06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B06">
              <w:rPr>
                <w:rFonts w:ascii="Times New Roman" w:hAnsi="Times New Roman" w:cs="Times New Roman"/>
                <w:sz w:val="28"/>
                <w:szCs w:val="28"/>
              </w:rPr>
              <w:t>раскрывает педагогические идеи и методические аспект через  методы и приемы,</w:t>
            </w:r>
            <w:r w:rsidRPr="005F1B06">
              <w:t xml:space="preserve"> </w:t>
            </w:r>
            <w:r w:rsidRPr="005F1B06">
              <w:rPr>
                <w:rFonts w:ascii="Times New Roman" w:hAnsi="Times New Roman" w:cs="Times New Roman"/>
                <w:sz w:val="28"/>
                <w:szCs w:val="28"/>
              </w:rPr>
              <w:t>конкретные технологии обучения</w:t>
            </w:r>
          </w:p>
        </w:tc>
        <w:tc>
          <w:tcPr>
            <w:tcW w:w="1041" w:type="dxa"/>
          </w:tcPr>
          <w:p w:rsidR="00325748" w:rsidRPr="001F42DE" w:rsidRDefault="0032574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1F42DE" w:rsidTr="005F1B06">
        <w:tc>
          <w:tcPr>
            <w:tcW w:w="559" w:type="dxa"/>
            <w:vMerge w:val="restart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2" w:type="dxa"/>
            <w:vMerge w:val="restart"/>
          </w:tcPr>
          <w:p w:rsidR="00325748" w:rsidRPr="001F42DE" w:rsidRDefault="00A4349F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грамотность</w:t>
            </w:r>
          </w:p>
        </w:tc>
        <w:tc>
          <w:tcPr>
            <w:tcW w:w="905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60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48">
              <w:rPr>
                <w:rFonts w:ascii="Times New Roman" w:hAnsi="Times New Roman" w:cs="Times New Roman"/>
                <w:sz w:val="28"/>
                <w:szCs w:val="28"/>
              </w:rPr>
              <w:t>ориентируется на цели, задачи и планируемые результаты при отборе учебного материала и проведении урока</w:t>
            </w:r>
          </w:p>
        </w:tc>
        <w:tc>
          <w:tcPr>
            <w:tcW w:w="1041" w:type="dxa"/>
          </w:tcPr>
          <w:p w:rsidR="00325748" w:rsidRPr="001F42DE" w:rsidRDefault="0032574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1F42DE" w:rsidTr="005F1B06">
        <w:tc>
          <w:tcPr>
            <w:tcW w:w="559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60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48">
              <w:rPr>
                <w:rFonts w:ascii="Times New Roman" w:hAnsi="Times New Roman" w:cs="Times New Roman"/>
                <w:sz w:val="28"/>
                <w:szCs w:val="28"/>
              </w:rPr>
              <w:t xml:space="preserve">акцентирует внимание на смысловых и ценностных аспектах содержания; использует </w:t>
            </w:r>
            <w:proofErr w:type="spellStart"/>
            <w:r w:rsidRPr="00325748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325748">
              <w:rPr>
                <w:rFonts w:ascii="Times New Roman" w:hAnsi="Times New Roman" w:cs="Times New Roman"/>
                <w:sz w:val="28"/>
                <w:szCs w:val="28"/>
              </w:rPr>
              <w:t xml:space="preserve"> связи; показывает практическую ценность предметного содержания</w:t>
            </w:r>
          </w:p>
        </w:tc>
        <w:tc>
          <w:tcPr>
            <w:tcW w:w="1041" w:type="dxa"/>
          </w:tcPr>
          <w:p w:rsidR="00325748" w:rsidRPr="001F42DE" w:rsidRDefault="0032574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1F42DE" w:rsidTr="005F1B06">
        <w:tc>
          <w:tcPr>
            <w:tcW w:w="559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60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48">
              <w:rPr>
                <w:rFonts w:ascii="Times New Roman" w:hAnsi="Times New Roman" w:cs="Times New Roman"/>
                <w:sz w:val="28"/>
                <w:szCs w:val="28"/>
              </w:rPr>
              <w:t>демонстрирует глубокое понимание предметного содержания и профессиональный кругозор</w:t>
            </w:r>
          </w:p>
        </w:tc>
        <w:tc>
          <w:tcPr>
            <w:tcW w:w="1041" w:type="dxa"/>
          </w:tcPr>
          <w:p w:rsidR="00325748" w:rsidRPr="001F42DE" w:rsidRDefault="0032574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1F42DE" w:rsidTr="005F1B06">
        <w:tc>
          <w:tcPr>
            <w:tcW w:w="559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360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48">
              <w:rPr>
                <w:rFonts w:ascii="Times New Roman" w:hAnsi="Times New Roman" w:cs="Times New Roman"/>
                <w:sz w:val="28"/>
                <w:szCs w:val="28"/>
              </w:rPr>
              <w:t>четко организует работу на занятии с оптимальным объемом учебной информации</w:t>
            </w:r>
          </w:p>
        </w:tc>
        <w:tc>
          <w:tcPr>
            <w:tcW w:w="1041" w:type="dxa"/>
          </w:tcPr>
          <w:p w:rsidR="00325748" w:rsidRPr="001F42DE" w:rsidRDefault="0032574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1F42DE" w:rsidTr="005F1B06">
        <w:tc>
          <w:tcPr>
            <w:tcW w:w="559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360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48">
              <w:rPr>
                <w:rFonts w:ascii="Times New Roman" w:hAnsi="Times New Roman" w:cs="Times New Roman"/>
                <w:sz w:val="28"/>
                <w:szCs w:val="28"/>
              </w:rPr>
              <w:t>целесообразно применяет педагогические технологии (в том числе ИКТ);</w:t>
            </w:r>
          </w:p>
        </w:tc>
        <w:tc>
          <w:tcPr>
            <w:tcW w:w="1041" w:type="dxa"/>
          </w:tcPr>
          <w:p w:rsidR="00325748" w:rsidRPr="001F42DE" w:rsidRDefault="0032574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5F1B06" w:rsidTr="005F1B06">
        <w:tc>
          <w:tcPr>
            <w:tcW w:w="559" w:type="dxa"/>
            <w:vMerge w:val="restart"/>
          </w:tcPr>
          <w:p w:rsidR="00325748" w:rsidRPr="005F1B06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2" w:type="dxa"/>
            <w:vMerge w:val="restart"/>
          </w:tcPr>
          <w:p w:rsidR="00325748" w:rsidRPr="005F1B06" w:rsidRDefault="005F1B06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B06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грамотность</w:t>
            </w:r>
          </w:p>
        </w:tc>
        <w:tc>
          <w:tcPr>
            <w:tcW w:w="905" w:type="dxa"/>
          </w:tcPr>
          <w:p w:rsidR="00325748" w:rsidRPr="005F1B06" w:rsidRDefault="005F1B06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0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60" w:type="dxa"/>
          </w:tcPr>
          <w:p w:rsidR="00325748" w:rsidRPr="00BA1C7E" w:rsidRDefault="005F1B06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учитывает возрастные и социокультурные особенности обучающихся</w:t>
            </w:r>
          </w:p>
        </w:tc>
        <w:tc>
          <w:tcPr>
            <w:tcW w:w="1041" w:type="dxa"/>
          </w:tcPr>
          <w:p w:rsidR="00325748" w:rsidRPr="005F1B06" w:rsidRDefault="00325748" w:rsidP="00325748">
            <w:pPr>
              <w:rPr>
                <w:sz w:val="28"/>
                <w:szCs w:val="28"/>
              </w:rPr>
            </w:pPr>
            <w:r w:rsidRPr="005F1B06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5F1B06" w:rsidTr="005F1B06">
        <w:tc>
          <w:tcPr>
            <w:tcW w:w="559" w:type="dxa"/>
            <w:vMerge/>
          </w:tcPr>
          <w:p w:rsidR="00325748" w:rsidRPr="005F1B06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325748" w:rsidRPr="005F1B06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25748" w:rsidRPr="005F1B06" w:rsidRDefault="005F1B06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0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60" w:type="dxa"/>
          </w:tcPr>
          <w:p w:rsidR="00325748" w:rsidRPr="00BA1C7E" w:rsidRDefault="005F1B06" w:rsidP="005F1B06">
            <w:pPr>
              <w:tabs>
                <w:tab w:val="left" w:pos="1635"/>
              </w:tabs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создает на занятии мотивирующую и доброжелательную образовательную среду</w:t>
            </w:r>
          </w:p>
        </w:tc>
        <w:tc>
          <w:tcPr>
            <w:tcW w:w="1041" w:type="dxa"/>
          </w:tcPr>
          <w:p w:rsidR="00325748" w:rsidRPr="005F1B06" w:rsidRDefault="00325748" w:rsidP="00325748">
            <w:pPr>
              <w:rPr>
                <w:sz w:val="28"/>
                <w:szCs w:val="28"/>
              </w:rPr>
            </w:pPr>
            <w:r w:rsidRPr="005F1B06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5F1B06" w:rsidTr="005F1B06">
        <w:tc>
          <w:tcPr>
            <w:tcW w:w="559" w:type="dxa"/>
            <w:vMerge/>
          </w:tcPr>
          <w:p w:rsidR="00325748" w:rsidRPr="005F1B06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325748" w:rsidRPr="005F1B06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25748" w:rsidRPr="005F1B06" w:rsidRDefault="005F1B06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0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60" w:type="dxa"/>
          </w:tcPr>
          <w:p w:rsidR="00325748" w:rsidRPr="00BA1C7E" w:rsidRDefault="005F1B06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 </w:t>
            </w:r>
            <w:proofErr w:type="spellStart"/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BA1C7E">
              <w:rPr>
                <w:rFonts w:ascii="Times New Roman" w:hAnsi="Times New Roman" w:cs="Times New Roman"/>
                <w:sz w:val="28"/>
                <w:szCs w:val="28"/>
              </w:rPr>
              <w:t xml:space="preserve"> подходы, использует приемы снятия напряжения и смену видов учебной деятельности</w:t>
            </w:r>
          </w:p>
        </w:tc>
        <w:tc>
          <w:tcPr>
            <w:tcW w:w="1041" w:type="dxa"/>
          </w:tcPr>
          <w:p w:rsidR="00325748" w:rsidRPr="005F1B06" w:rsidRDefault="00325748" w:rsidP="00325748">
            <w:pPr>
              <w:rPr>
                <w:sz w:val="28"/>
                <w:szCs w:val="28"/>
              </w:rPr>
            </w:pPr>
            <w:r w:rsidRPr="005F1B06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5F1B06" w:rsidRPr="005F1B06" w:rsidTr="005F1B06">
        <w:tc>
          <w:tcPr>
            <w:tcW w:w="559" w:type="dxa"/>
            <w:vMerge w:val="restart"/>
          </w:tcPr>
          <w:p w:rsidR="005F1B06" w:rsidRPr="005F1B06" w:rsidRDefault="005F1B06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2" w:type="dxa"/>
            <w:vMerge w:val="restart"/>
          </w:tcPr>
          <w:p w:rsidR="005F1B06" w:rsidRPr="005F1B06" w:rsidRDefault="005F1B06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06">
              <w:rPr>
                <w:rFonts w:ascii="Times New Roman" w:hAnsi="Times New Roman" w:cs="Times New Roman"/>
                <w:sz w:val="28"/>
                <w:szCs w:val="28"/>
              </w:rPr>
              <w:t>Творческий подход к решению профессиональных задач</w:t>
            </w:r>
          </w:p>
        </w:tc>
        <w:tc>
          <w:tcPr>
            <w:tcW w:w="905" w:type="dxa"/>
          </w:tcPr>
          <w:p w:rsidR="005F1B06" w:rsidRPr="005F1B06" w:rsidRDefault="005F1B06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60" w:type="dxa"/>
          </w:tcPr>
          <w:p w:rsidR="005F1B06" w:rsidRPr="00BA1C7E" w:rsidRDefault="005F1B06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стимулирует познавательный интерес, творческую и исследовательскую активность обучающихся</w:t>
            </w:r>
          </w:p>
        </w:tc>
        <w:tc>
          <w:tcPr>
            <w:tcW w:w="1041" w:type="dxa"/>
          </w:tcPr>
          <w:p w:rsidR="005F1B06" w:rsidRPr="005F1B06" w:rsidRDefault="00BA1C7E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5F1B06" w:rsidRPr="005F1B06" w:rsidTr="005F1B06">
        <w:tc>
          <w:tcPr>
            <w:tcW w:w="559" w:type="dxa"/>
            <w:vMerge/>
          </w:tcPr>
          <w:p w:rsidR="005F1B06" w:rsidRPr="005F1B06" w:rsidRDefault="005F1B06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5F1B06" w:rsidRPr="005F1B06" w:rsidRDefault="005F1B06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5F1B06" w:rsidRPr="005F1B06" w:rsidRDefault="005F1B06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60" w:type="dxa"/>
          </w:tcPr>
          <w:p w:rsidR="005F1B06" w:rsidRPr="00BA1C7E" w:rsidRDefault="005F1B06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создает на уроке целесообразные проблемные ситуации, ситуации выбора и принятия решений</w:t>
            </w:r>
          </w:p>
        </w:tc>
        <w:tc>
          <w:tcPr>
            <w:tcW w:w="1041" w:type="dxa"/>
          </w:tcPr>
          <w:p w:rsidR="005F1B06" w:rsidRPr="005F1B06" w:rsidRDefault="00BA1C7E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5F1B06" w:rsidRPr="005F1B06" w:rsidTr="005F1B06">
        <w:tc>
          <w:tcPr>
            <w:tcW w:w="559" w:type="dxa"/>
            <w:vMerge/>
          </w:tcPr>
          <w:p w:rsidR="005F1B06" w:rsidRPr="005F1B06" w:rsidRDefault="005F1B06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5F1B06" w:rsidRPr="005F1B06" w:rsidRDefault="005F1B06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5F1B06" w:rsidRPr="005F1B06" w:rsidRDefault="005F1B06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360" w:type="dxa"/>
          </w:tcPr>
          <w:p w:rsidR="005F1B06" w:rsidRPr="00BA1C7E" w:rsidRDefault="005F1B06" w:rsidP="005F1B06">
            <w:pPr>
              <w:tabs>
                <w:tab w:val="left" w:pos="1110"/>
              </w:tabs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демонстрирует педагогическую гибкость, готовность к импровизации, способность вносить оптимальные коррективы в проведении урока</w:t>
            </w:r>
          </w:p>
        </w:tc>
        <w:tc>
          <w:tcPr>
            <w:tcW w:w="1041" w:type="dxa"/>
          </w:tcPr>
          <w:p w:rsidR="005F1B06" w:rsidRPr="005F1B06" w:rsidRDefault="00BA1C7E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A1C7E" w:rsidRPr="005F1B06" w:rsidTr="005F1B06">
        <w:tc>
          <w:tcPr>
            <w:tcW w:w="559" w:type="dxa"/>
            <w:vMerge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360" w:type="dxa"/>
          </w:tcPr>
          <w:p w:rsidR="00BA1C7E" w:rsidRPr="00BA1C7E" w:rsidRDefault="00BA1C7E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адекватно использует свои авторские разработки и творчески перерабатывает существующие педагогические разработки</w:t>
            </w:r>
          </w:p>
        </w:tc>
        <w:tc>
          <w:tcPr>
            <w:tcW w:w="1041" w:type="dxa"/>
          </w:tcPr>
          <w:p w:rsidR="00BA1C7E" w:rsidRDefault="00BA1C7E">
            <w:r w:rsidRPr="00103D3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A1C7E" w:rsidRPr="005F1B06" w:rsidTr="005F1B06">
        <w:tc>
          <w:tcPr>
            <w:tcW w:w="559" w:type="dxa"/>
            <w:vMerge w:val="restart"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2" w:type="dxa"/>
            <w:vMerge w:val="restart"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06">
              <w:rPr>
                <w:rFonts w:ascii="Times New Roman" w:hAnsi="Times New Roman" w:cs="Times New Roman"/>
                <w:sz w:val="28"/>
                <w:szCs w:val="28"/>
              </w:rPr>
              <w:t>Целеполагание и результативность</w:t>
            </w:r>
          </w:p>
        </w:tc>
        <w:tc>
          <w:tcPr>
            <w:tcW w:w="905" w:type="dxa"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360" w:type="dxa"/>
          </w:tcPr>
          <w:p w:rsidR="00BA1C7E" w:rsidRPr="00BA1C7E" w:rsidRDefault="00BA1C7E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эффективные педагогические подходы для достижения личностных, </w:t>
            </w:r>
            <w:proofErr w:type="spellStart"/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BA1C7E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предметных образовательных результатов</w:t>
            </w:r>
          </w:p>
        </w:tc>
        <w:tc>
          <w:tcPr>
            <w:tcW w:w="1041" w:type="dxa"/>
          </w:tcPr>
          <w:p w:rsidR="00BA1C7E" w:rsidRDefault="00BA1C7E">
            <w:r w:rsidRPr="00103D3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A1C7E" w:rsidRPr="005F1B06" w:rsidTr="005F1B06">
        <w:tc>
          <w:tcPr>
            <w:tcW w:w="559" w:type="dxa"/>
            <w:vMerge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360" w:type="dxa"/>
          </w:tcPr>
          <w:p w:rsidR="00BA1C7E" w:rsidRPr="00BA1C7E" w:rsidRDefault="00BA1C7E" w:rsidP="005F1B06">
            <w:pPr>
              <w:tabs>
                <w:tab w:val="left" w:pos="915"/>
              </w:tabs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соотносит цели, задачи и планируемые результаты при организации учебной активности</w:t>
            </w:r>
          </w:p>
        </w:tc>
        <w:tc>
          <w:tcPr>
            <w:tcW w:w="1041" w:type="dxa"/>
          </w:tcPr>
          <w:p w:rsidR="00BA1C7E" w:rsidRDefault="00BA1C7E">
            <w:r w:rsidRPr="009A5014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A1C7E" w:rsidRPr="005F1B06" w:rsidTr="005F1B06">
        <w:tc>
          <w:tcPr>
            <w:tcW w:w="559" w:type="dxa"/>
            <w:vMerge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360" w:type="dxa"/>
          </w:tcPr>
          <w:p w:rsidR="00BA1C7E" w:rsidRPr="00BA1C7E" w:rsidRDefault="00BA1C7E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поддерживает осознанное отношение к познавательной деятельности; поддерживает достижение индивидуального образовательного результата и личную учебную успешность обучающихся, обеспечивая достижение результата урока</w:t>
            </w:r>
          </w:p>
        </w:tc>
        <w:tc>
          <w:tcPr>
            <w:tcW w:w="1041" w:type="dxa"/>
          </w:tcPr>
          <w:p w:rsidR="00BA1C7E" w:rsidRDefault="00BA1C7E">
            <w:r w:rsidRPr="009A5014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A1C7E" w:rsidRPr="005F1B06" w:rsidTr="005F1B06">
        <w:tc>
          <w:tcPr>
            <w:tcW w:w="559" w:type="dxa"/>
            <w:vMerge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360" w:type="dxa"/>
          </w:tcPr>
          <w:p w:rsidR="00BA1C7E" w:rsidRPr="00BA1C7E" w:rsidRDefault="00BA1C7E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помогает обучающимся проявлять свою самостоятельность и индивидуальность</w:t>
            </w:r>
          </w:p>
        </w:tc>
        <w:tc>
          <w:tcPr>
            <w:tcW w:w="1041" w:type="dxa"/>
          </w:tcPr>
          <w:p w:rsidR="00BA1C7E" w:rsidRDefault="00BA1C7E">
            <w:r w:rsidRPr="00C167E1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5F1B06" w:rsidTr="005F1B06">
        <w:tc>
          <w:tcPr>
            <w:tcW w:w="559" w:type="dxa"/>
            <w:vMerge w:val="restart"/>
          </w:tcPr>
          <w:p w:rsidR="00325748" w:rsidRPr="005F1B06" w:rsidRDefault="00B66E1D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582" w:type="dxa"/>
            <w:vMerge w:val="restart"/>
          </w:tcPr>
          <w:p w:rsidR="00325748" w:rsidRPr="005F1B06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06">
              <w:rPr>
                <w:rFonts w:ascii="Times New Roman" w:hAnsi="Times New Roman" w:cs="Times New Roman"/>
                <w:sz w:val="28"/>
                <w:szCs w:val="28"/>
              </w:rPr>
              <w:t>Речевая, коммуникативная культура, личностные качества</w:t>
            </w:r>
          </w:p>
        </w:tc>
        <w:tc>
          <w:tcPr>
            <w:tcW w:w="905" w:type="dxa"/>
          </w:tcPr>
          <w:p w:rsidR="00325748" w:rsidRPr="005F1B06" w:rsidRDefault="00B66E1D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5748" w:rsidRPr="005F1B0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360" w:type="dxa"/>
          </w:tcPr>
          <w:p w:rsidR="00325748" w:rsidRPr="00BA1C7E" w:rsidRDefault="005F1B06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учитывает в коммуникации возрастные и поведенческие особенности обучающихся</w:t>
            </w:r>
          </w:p>
        </w:tc>
        <w:tc>
          <w:tcPr>
            <w:tcW w:w="1041" w:type="dxa"/>
          </w:tcPr>
          <w:p w:rsidR="00325748" w:rsidRPr="005F1B06" w:rsidRDefault="00325748" w:rsidP="00325748">
            <w:pPr>
              <w:rPr>
                <w:sz w:val="28"/>
                <w:szCs w:val="28"/>
              </w:rPr>
            </w:pPr>
            <w:r w:rsidRPr="005F1B06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1F42DE" w:rsidTr="005F1B06">
        <w:tc>
          <w:tcPr>
            <w:tcW w:w="559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25748" w:rsidRPr="001F42DE" w:rsidRDefault="00B66E1D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5748" w:rsidRPr="001F42D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360" w:type="dxa"/>
          </w:tcPr>
          <w:p w:rsidR="00325748" w:rsidRPr="00BA1C7E" w:rsidRDefault="005F1B06" w:rsidP="005F1B06">
            <w:pPr>
              <w:ind w:right="72"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целесообразно использует разные средства общения, адекватную визуализацию и эффективные способы коммуникации на уроке, демонстрируя высокий уровень речевой культуры</w:t>
            </w:r>
          </w:p>
        </w:tc>
        <w:tc>
          <w:tcPr>
            <w:tcW w:w="1041" w:type="dxa"/>
          </w:tcPr>
          <w:p w:rsidR="00325748" w:rsidRPr="001F42DE" w:rsidRDefault="0032574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1F42DE" w:rsidTr="005F1B06">
        <w:tc>
          <w:tcPr>
            <w:tcW w:w="559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25748" w:rsidRPr="001F42DE" w:rsidRDefault="00B66E1D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5748" w:rsidRPr="001F42D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360" w:type="dxa"/>
          </w:tcPr>
          <w:p w:rsidR="00325748" w:rsidRPr="00BA1C7E" w:rsidRDefault="005F1B06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использует четкие понятные учебные инструкции и разные способы обратной связи на уроке</w:t>
            </w:r>
          </w:p>
        </w:tc>
        <w:tc>
          <w:tcPr>
            <w:tcW w:w="1041" w:type="dxa"/>
          </w:tcPr>
          <w:p w:rsidR="00325748" w:rsidRPr="001F42DE" w:rsidRDefault="0032574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1F42DE" w:rsidTr="005F1B06">
        <w:tc>
          <w:tcPr>
            <w:tcW w:w="559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25748" w:rsidRPr="001F42DE" w:rsidRDefault="00B66E1D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349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360" w:type="dxa"/>
          </w:tcPr>
          <w:p w:rsidR="00325748" w:rsidRPr="00BA1C7E" w:rsidRDefault="005F1B06" w:rsidP="005F1B06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успешно преодолевает коммуникационные барьеры, использует вопросы на понимание, развивает умение формулировать вопросы и способствует развитию речевой культуры обучающихся</w:t>
            </w:r>
          </w:p>
        </w:tc>
        <w:tc>
          <w:tcPr>
            <w:tcW w:w="1041" w:type="dxa"/>
          </w:tcPr>
          <w:p w:rsidR="00325748" w:rsidRPr="001F42DE" w:rsidRDefault="0032574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1F42DE" w:rsidTr="005F1B06">
        <w:tc>
          <w:tcPr>
            <w:tcW w:w="559" w:type="dxa"/>
            <w:vMerge w:val="restart"/>
          </w:tcPr>
          <w:p w:rsidR="00325748" w:rsidRPr="00BA1C7E" w:rsidRDefault="00B66E1D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2" w:type="dxa"/>
            <w:vMerge w:val="restart"/>
          </w:tcPr>
          <w:p w:rsidR="00325748" w:rsidRPr="00BA1C7E" w:rsidRDefault="005F1B06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Рефлексия проведенного урока (самоанализ)</w:t>
            </w:r>
          </w:p>
        </w:tc>
        <w:tc>
          <w:tcPr>
            <w:tcW w:w="905" w:type="dxa"/>
          </w:tcPr>
          <w:p w:rsidR="00325748" w:rsidRPr="00BA1C7E" w:rsidRDefault="00B66E1D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5748" w:rsidRPr="00BA1C7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360" w:type="dxa"/>
          </w:tcPr>
          <w:p w:rsidR="00325748" w:rsidRPr="00BA1C7E" w:rsidRDefault="005F1B06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проводит грамотную и разностороннюю рефлексию по итогам урока</w:t>
            </w:r>
          </w:p>
        </w:tc>
        <w:tc>
          <w:tcPr>
            <w:tcW w:w="1041" w:type="dxa"/>
          </w:tcPr>
          <w:p w:rsidR="00325748" w:rsidRPr="001F42DE" w:rsidRDefault="00325748" w:rsidP="00325748">
            <w:pPr>
              <w:rPr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1F42DE" w:rsidTr="005F1B06">
        <w:tc>
          <w:tcPr>
            <w:tcW w:w="559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25748" w:rsidRPr="001F42DE" w:rsidRDefault="00B66E1D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5748" w:rsidRPr="001F42D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360" w:type="dxa"/>
          </w:tcPr>
          <w:p w:rsidR="00325748" w:rsidRPr="00BA1C7E" w:rsidRDefault="005F1B06" w:rsidP="005F1B06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 xml:space="preserve">дает четкие смысловые комментарии по проведенному уроку, показывая способность отделять значимое от второстепенного; </w:t>
            </w:r>
          </w:p>
        </w:tc>
        <w:tc>
          <w:tcPr>
            <w:tcW w:w="1041" w:type="dxa"/>
          </w:tcPr>
          <w:p w:rsidR="00325748" w:rsidRPr="001F42DE" w:rsidRDefault="0032574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1F42DE" w:rsidTr="005F1B06">
        <w:tc>
          <w:tcPr>
            <w:tcW w:w="559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25748" w:rsidRPr="001F42DE" w:rsidRDefault="00B66E1D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5748" w:rsidRPr="001F42D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360" w:type="dxa"/>
          </w:tcPr>
          <w:p w:rsidR="00325748" w:rsidRPr="00BA1C7E" w:rsidRDefault="005F1B06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соотносит использованные на уроке методы и приёмы с поставленной целью, задачами и достигнутыми результатами</w:t>
            </w:r>
          </w:p>
        </w:tc>
        <w:tc>
          <w:tcPr>
            <w:tcW w:w="1041" w:type="dxa"/>
          </w:tcPr>
          <w:p w:rsidR="00325748" w:rsidRPr="001F42DE" w:rsidRDefault="0032574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1F42DE" w:rsidTr="005F1B06">
        <w:tc>
          <w:tcPr>
            <w:tcW w:w="3141" w:type="dxa"/>
            <w:gridSpan w:val="2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905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325748" w:rsidRPr="001F42DE" w:rsidRDefault="00B66E1D" w:rsidP="00A4349F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  <w:r w:rsidR="00A434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25748" w:rsidRPr="001F42DE" w:rsidRDefault="00325748" w:rsidP="003257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color="000000"/>
          <w:lang w:eastAsia="ru-RU"/>
        </w:rPr>
      </w:pPr>
    </w:p>
    <w:p w:rsidR="00325748" w:rsidRPr="001F42DE" w:rsidRDefault="00325748" w:rsidP="0032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F42DE">
        <w:rPr>
          <w:rFonts w:ascii="Times New Roman" w:hAnsi="Times New Roman" w:cs="Times New Roman"/>
          <w:sz w:val="28"/>
          <w:szCs w:val="28"/>
        </w:rPr>
        <w:t>Порядок оценивания конкурсных испытаний   тура: оценивание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балла, где 0 баллов – «показатель не проявлен», 1 балл – «показатель проявлен частично», 2 балла – показатель проявлен.</w:t>
      </w:r>
    </w:p>
    <w:p w:rsidR="004D36B5" w:rsidRDefault="004D36B5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402" w:rsidRPr="004C3D58" w:rsidRDefault="00681AB0" w:rsidP="001F1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6.5</w:t>
      </w:r>
      <w:r w:rsidR="001F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.3.3 </w:t>
      </w:r>
      <w:r w:rsidR="001F1402" w:rsidRPr="004C3D58">
        <w:rPr>
          <w:rFonts w:ascii="Times New Roman" w:hAnsi="Times New Roman" w:cs="Times New Roman"/>
          <w:b/>
          <w:sz w:val="28"/>
          <w:szCs w:val="28"/>
        </w:rPr>
        <w:t>Конкурсное испытание «Классный час» (для номинации «Классный руководитель»)</w:t>
      </w:r>
    </w:p>
    <w:p w:rsidR="001F1402" w:rsidRDefault="001F1402" w:rsidP="001F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DC">
        <w:rPr>
          <w:rFonts w:ascii="Times New Roman" w:hAnsi="Times New Roman" w:cs="Times New Roman"/>
          <w:sz w:val="28"/>
          <w:szCs w:val="28"/>
        </w:rPr>
        <w:t xml:space="preserve">Цель конкурсного испытания: демонстрация конкурсантами профессионально-личностных компетенций в области воспитания и социализации обучающихся. </w:t>
      </w:r>
    </w:p>
    <w:p w:rsidR="001F1402" w:rsidRDefault="001F1402" w:rsidP="001F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DC">
        <w:rPr>
          <w:rFonts w:ascii="Times New Roman" w:hAnsi="Times New Roman" w:cs="Times New Roman"/>
          <w:sz w:val="28"/>
          <w:szCs w:val="28"/>
        </w:rPr>
        <w:t xml:space="preserve">Формат конкурсного испытания: классный час с обучающимися. </w:t>
      </w:r>
    </w:p>
    <w:p w:rsidR="001F1402" w:rsidRDefault="001F1402" w:rsidP="001F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DC">
        <w:rPr>
          <w:rFonts w:ascii="Times New Roman" w:hAnsi="Times New Roman" w:cs="Times New Roman"/>
          <w:sz w:val="28"/>
          <w:szCs w:val="28"/>
        </w:rPr>
        <w:t>Классный час проводится в общеобразовательной организ</w:t>
      </w:r>
      <w:r>
        <w:rPr>
          <w:rFonts w:ascii="Times New Roman" w:hAnsi="Times New Roman" w:cs="Times New Roman"/>
          <w:sz w:val="28"/>
          <w:szCs w:val="28"/>
        </w:rPr>
        <w:t>ации, утверждённой Оргкомитетом.</w:t>
      </w:r>
    </w:p>
    <w:p w:rsidR="001F1402" w:rsidRDefault="001F1402" w:rsidP="001F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DC">
        <w:rPr>
          <w:rFonts w:ascii="Times New Roman" w:hAnsi="Times New Roman" w:cs="Times New Roman"/>
          <w:sz w:val="28"/>
          <w:szCs w:val="28"/>
        </w:rPr>
        <w:t xml:space="preserve">Тема классного часа определяется в соответствии с планом воспитательной работы общеобразовательной организации, утвержденной Оргкомитетом, и воспитательным планом класса. </w:t>
      </w:r>
    </w:p>
    <w:p w:rsidR="001F1402" w:rsidRDefault="001F1402" w:rsidP="001F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DC">
        <w:rPr>
          <w:rFonts w:ascii="Times New Roman" w:hAnsi="Times New Roman" w:cs="Times New Roman"/>
          <w:sz w:val="28"/>
          <w:szCs w:val="28"/>
        </w:rPr>
        <w:t xml:space="preserve">Сведения о возрастной группе (классе), и необходимом для проведения урока оборудовании заявляются конкурсантом при регистрации. </w:t>
      </w:r>
    </w:p>
    <w:p w:rsidR="001F1402" w:rsidRPr="001F42DE" w:rsidRDefault="001F1402" w:rsidP="001F14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9DC">
        <w:rPr>
          <w:rFonts w:ascii="Times New Roman" w:hAnsi="Times New Roman" w:cs="Times New Roman"/>
          <w:sz w:val="28"/>
          <w:szCs w:val="28"/>
        </w:rPr>
        <w:t xml:space="preserve">Регламент конкурсного испытания: проведение классного часа – 35 минут ответы на вопросы членов жюри (экспертов) – до 10 минут. </w:t>
      </w:r>
    </w:p>
    <w:p w:rsidR="00CD0A4A" w:rsidRPr="001F42DE" w:rsidRDefault="00BE0F13" w:rsidP="00CD0A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F12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A4A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</w:t>
      </w:r>
      <w:r w:rsidR="00CD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«Классного часа»</w:t>
      </w:r>
      <w:r w:rsidR="00CD0A4A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Конкурса должен продемонстрировать способы, методы или приемы обучения, воспитания и развития </w:t>
      </w:r>
      <w:r w:rsidR="00CD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CD0A4A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представленные им в конкурсном задании  </w:t>
      </w:r>
      <w:r w:rsidR="00CD0A4A"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  <w:r w:rsidR="00CD0A4A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(или их элементы). </w:t>
      </w:r>
    </w:p>
    <w:p w:rsidR="00CD0A4A" w:rsidRPr="001F42DE" w:rsidRDefault="00CD0A4A" w:rsidP="00CD0A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hAnsi="Times New Roman" w:cs="Times New Roman"/>
          <w:sz w:val="28"/>
          <w:szCs w:val="28"/>
        </w:rPr>
        <w:t>Максимальная оценка за конкурсное испытание «</w:t>
      </w:r>
      <w:r>
        <w:rPr>
          <w:rFonts w:ascii="Times New Roman" w:hAnsi="Times New Roman" w:cs="Times New Roman"/>
          <w:sz w:val="28"/>
          <w:szCs w:val="28"/>
        </w:rPr>
        <w:t>Классный час» – 5</w:t>
      </w:r>
      <w:r w:rsidR="00FD0F78">
        <w:rPr>
          <w:rFonts w:ascii="Times New Roman" w:hAnsi="Times New Roman" w:cs="Times New Roman"/>
          <w:sz w:val="28"/>
          <w:szCs w:val="28"/>
        </w:rPr>
        <w:t>0</w:t>
      </w:r>
      <w:r w:rsidRPr="001F42DE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CD0A4A" w:rsidRPr="001F42DE" w:rsidRDefault="00CD0A4A" w:rsidP="00CD0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>Критерии и показатели оценки конкурсного испытания «</w:t>
      </w:r>
      <w:r>
        <w:rPr>
          <w:rFonts w:ascii="Times New Roman" w:hAnsi="Times New Roman" w:cs="Times New Roman"/>
          <w:sz w:val="28"/>
          <w:szCs w:val="28"/>
        </w:rPr>
        <w:t>Классный час</w:t>
      </w:r>
      <w:r w:rsidRPr="001F42DE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9"/>
        <w:tblW w:w="9447" w:type="dxa"/>
        <w:tblLook w:val="04A0" w:firstRow="1" w:lastRow="0" w:firstColumn="1" w:lastColumn="0" w:noHBand="0" w:noVBand="1"/>
      </w:tblPr>
      <w:tblGrid>
        <w:gridCol w:w="559"/>
        <w:gridCol w:w="2615"/>
        <w:gridCol w:w="900"/>
        <w:gridCol w:w="4332"/>
        <w:gridCol w:w="1041"/>
      </w:tblGrid>
      <w:tr w:rsidR="00CD0A4A" w:rsidRPr="001C5A35" w:rsidTr="00681AB0">
        <w:tc>
          <w:tcPr>
            <w:tcW w:w="559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2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D0A4A" w:rsidRPr="001C5A35" w:rsidTr="00681AB0">
        <w:tc>
          <w:tcPr>
            <w:tcW w:w="559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2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Соответствие классного часа воспитательной концепции конкурсанта</w:t>
            </w: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60" w:type="dxa"/>
          </w:tcPr>
          <w:p w:rsidR="00CD0A4A" w:rsidRPr="001C5A35" w:rsidRDefault="00A4349F" w:rsidP="00A4349F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 xml:space="preserve">раскрывает педагогические идеи </w:t>
            </w:r>
            <w:r w:rsidR="00CD0A4A" w:rsidRPr="001C5A35">
              <w:rPr>
                <w:rFonts w:ascii="Times New Roman" w:hAnsi="Times New Roman" w:cs="Times New Roman"/>
                <w:sz w:val="28"/>
                <w:szCs w:val="28"/>
              </w:rPr>
              <w:t xml:space="preserve">в работе с детьми через конкретные технологии, методы и приемы 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 w:val="restart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2" w:type="dxa"/>
            <w:vMerge w:val="restart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Воспитательная ценность проведенного классного часа</w:t>
            </w: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поддерживает обсуждение темы с ценностных и мировоззренческих позиций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показывает актуальность рассматриваемых вопросов в современном обществе и расставляет воспитательные акценты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ориентируется на развитие ценностно-эмоциональной сферы личности обучающихся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обеспечивает реализацию содержания классного часа на основе связи с жизнью и актуализации личного опыта обучающихся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 w:val="restart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2" w:type="dxa"/>
            <w:vMerge w:val="restart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Методическая грамотность</w:t>
            </w: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 xml:space="preserve">выбирает форму и использует адекватные методы с учетом </w:t>
            </w:r>
            <w:r w:rsidRPr="001C5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воспитательных возможностей различных видов деятельности обучающихся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</w:t>
            </w:r>
          </w:p>
        </w:tc>
      </w:tr>
      <w:tr w:rsidR="00CD0A4A" w:rsidRPr="001C5A35" w:rsidTr="00681AB0">
        <w:tc>
          <w:tcPr>
            <w:tcW w:w="559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60" w:type="dxa"/>
          </w:tcPr>
          <w:p w:rsidR="00CD0A4A" w:rsidRPr="001C5A35" w:rsidRDefault="00CD0A4A" w:rsidP="00CD0A4A">
            <w:pPr>
              <w:tabs>
                <w:tab w:val="left" w:pos="1635"/>
              </w:tabs>
              <w:ind w:right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показывает продуманность, целесообразность и последовательность действий в организации и проведении классного часа демонстрирует понимание и использование знаний из разных предметных областей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 w:val="restart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2" w:type="dxa"/>
            <w:vMerge w:val="restart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грамотность</w:t>
            </w: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демонстрирует понимание возрастных особенностей и интересов обучающихся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60" w:type="dxa"/>
          </w:tcPr>
          <w:p w:rsidR="00CD0A4A" w:rsidRPr="001C5A35" w:rsidRDefault="00CD0A4A" w:rsidP="00CD0A4A">
            <w:pPr>
              <w:tabs>
                <w:tab w:val="left" w:pos="900"/>
              </w:tabs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стимулирует активность и интерес обучающихся к обсуждаемым вопросам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 w:val="restart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2" w:type="dxa"/>
            <w:vMerge w:val="restart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Творческий подход к решению воспитательных задач</w:t>
            </w: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демонстрирует нестандартные подходы в решении воспитательных задач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tabs>
                <w:tab w:val="left" w:pos="915"/>
              </w:tabs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способствует рассмотрению проблемных ситуаций, позволяющих обучающимся делать выбор и принимать ответственные решения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создает атмосферу доверия, творческой активности и конструктивности при обсуждении проблем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 w:val="restart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2" w:type="dxa"/>
            <w:vMerge w:val="restart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Результативность и эффективность решения воспитательных задач</w:t>
            </w: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360" w:type="dxa"/>
          </w:tcPr>
          <w:p w:rsidR="00CD0A4A" w:rsidRPr="001C5A35" w:rsidRDefault="00CD0A4A" w:rsidP="00CD0A4A">
            <w:pPr>
              <w:tabs>
                <w:tab w:val="left" w:pos="1185"/>
              </w:tabs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делает акцент в воспитании личности на моральные нормы и духовно- нравственные ориентиры, глубоко раскрывая тему классного часа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эффективно организует совместную работу обучающихся и дает возможности для выражения личностной индивидуальной позиции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способствует формированию личностно значимого для обучающихся отношения к базовым общественным ценностям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tabs>
                <w:tab w:val="left" w:pos="1035"/>
              </w:tabs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поддерживает выражение обучающимися своих мировоззренческих взглядов и обращается к их социально ответственной позиции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создает возможности для высказывания разных точек зрения и личностной самореализации обучающихся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 w:val="restart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2" w:type="dxa"/>
            <w:vMerge w:val="restart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Коммуникативная культура, личностная ориентированность</w:t>
            </w: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демонстрирует точность и выразительность речи, образцы языковой грамотности, соблюдает языковые нормы русского языка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грамотно выстраивает диалоговое взаимодействие с обучающимися и поддерживает содержательную «обратную связь»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противодействует проявлениям </w:t>
            </w:r>
            <w:proofErr w:type="spellStart"/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деструктивности</w:t>
            </w:r>
            <w:proofErr w:type="spellEnd"/>
            <w:r w:rsidRPr="001C5A35">
              <w:rPr>
                <w:rFonts w:ascii="Times New Roman" w:hAnsi="Times New Roman" w:cs="Times New Roman"/>
                <w:sz w:val="28"/>
                <w:szCs w:val="28"/>
              </w:rPr>
              <w:t xml:space="preserve">, показывает примеры </w:t>
            </w:r>
            <w:proofErr w:type="spellStart"/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1C5A35">
              <w:rPr>
                <w:rFonts w:ascii="Times New Roman" w:hAnsi="Times New Roman" w:cs="Times New Roman"/>
                <w:sz w:val="28"/>
                <w:szCs w:val="28"/>
              </w:rPr>
              <w:t xml:space="preserve"> и эмоциональной устойчивости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D0F78" w:rsidRPr="001C5A35" w:rsidTr="00681AB0">
        <w:tc>
          <w:tcPr>
            <w:tcW w:w="559" w:type="dxa"/>
            <w:vMerge w:val="restart"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2" w:type="dxa"/>
            <w:vMerge w:val="restart"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Рефлексия проведенного классного часа (самоанализ)</w:t>
            </w:r>
          </w:p>
        </w:tc>
        <w:tc>
          <w:tcPr>
            <w:tcW w:w="905" w:type="dxa"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360" w:type="dxa"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проводит грамотную и разностороннюю рефлексию по итогам классного часа</w:t>
            </w:r>
          </w:p>
        </w:tc>
        <w:tc>
          <w:tcPr>
            <w:tcW w:w="1041" w:type="dxa"/>
          </w:tcPr>
          <w:p w:rsidR="00FD0F78" w:rsidRPr="001C5A35" w:rsidRDefault="00FD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D0F78" w:rsidRPr="001C5A35" w:rsidTr="00681AB0">
        <w:tc>
          <w:tcPr>
            <w:tcW w:w="559" w:type="dxa"/>
            <w:vMerge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360" w:type="dxa"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дает четкие смысловые комментарии по проведенному классному часу, показывая способность отделять значимое от второстепенного</w:t>
            </w:r>
          </w:p>
        </w:tc>
        <w:tc>
          <w:tcPr>
            <w:tcW w:w="1041" w:type="dxa"/>
          </w:tcPr>
          <w:p w:rsidR="00FD0F78" w:rsidRPr="001C5A35" w:rsidRDefault="00FD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D0F78" w:rsidRPr="001C5A35" w:rsidTr="00681AB0">
        <w:tc>
          <w:tcPr>
            <w:tcW w:w="559" w:type="dxa"/>
            <w:vMerge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4360" w:type="dxa"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соотносит использованные на занятии методы и приёмы с поставленной целью, задачами и достигнутыми результатами</w:t>
            </w:r>
          </w:p>
        </w:tc>
        <w:tc>
          <w:tcPr>
            <w:tcW w:w="1041" w:type="dxa"/>
          </w:tcPr>
          <w:p w:rsidR="00FD0F78" w:rsidRPr="001C5A35" w:rsidRDefault="00FD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D0F78" w:rsidRPr="001C5A35" w:rsidTr="00681AB0">
        <w:tc>
          <w:tcPr>
            <w:tcW w:w="559" w:type="dxa"/>
            <w:vMerge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4360" w:type="dxa"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обоснованно показывает взаимосвязь проведенного занятия с методическими принципами, представленными на методическом прологе</w:t>
            </w:r>
          </w:p>
        </w:tc>
        <w:tc>
          <w:tcPr>
            <w:tcW w:w="1041" w:type="dxa"/>
          </w:tcPr>
          <w:p w:rsidR="00FD0F78" w:rsidRPr="001C5A35" w:rsidRDefault="00FD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D0F78" w:rsidRPr="001C5A35" w:rsidTr="00681AB0">
        <w:tc>
          <w:tcPr>
            <w:tcW w:w="559" w:type="dxa"/>
            <w:vMerge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4360" w:type="dxa"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демонстрирует понимание смысла своей педагогической деятельности</w:t>
            </w:r>
          </w:p>
        </w:tc>
        <w:tc>
          <w:tcPr>
            <w:tcW w:w="1041" w:type="dxa"/>
          </w:tcPr>
          <w:p w:rsidR="00FD0F78" w:rsidRPr="001C5A35" w:rsidRDefault="00FD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3141" w:type="dxa"/>
            <w:gridSpan w:val="2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CD0A4A" w:rsidRPr="001C5A35" w:rsidRDefault="00CD0A4A" w:rsidP="00FD0F7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  <w:r w:rsidR="00FD0F78" w:rsidRPr="001C5A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D0F78" w:rsidRPr="001F42DE" w:rsidRDefault="00FD0F78" w:rsidP="00FD0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hAnsi="Times New Roman" w:cs="Times New Roman"/>
          <w:sz w:val="28"/>
          <w:szCs w:val="28"/>
        </w:rPr>
        <w:lastRenderedPageBreak/>
        <w:t>Порядок оценивания конкурсных испытаний   тура: оценивание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балла, где 0 баллов – «показатель не проявлен», 1 балл – «показатель проявлен частично», 2 балла – показатель проявлен.</w:t>
      </w:r>
    </w:p>
    <w:p w:rsidR="004D36B5" w:rsidRPr="001F42DE" w:rsidRDefault="00C6012C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36B5" w:rsidRPr="001F42DE" w:rsidRDefault="004D36B5" w:rsidP="004D36B5">
      <w:pPr>
        <w:spacing w:after="0" w:line="240" w:lineRule="auto"/>
        <w:ind w:right="7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1F4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Жюри и счетная комиссия Конкурса</w:t>
      </w:r>
    </w:p>
    <w:p w:rsidR="004D36B5" w:rsidRPr="001F42DE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Для оценивания конкурсных мероприятий формиру</w:t>
      </w:r>
      <w:r w:rsidR="001C32B1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8C2B50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жюри</w:t>
      </w:r>
      <w:r w:rsidR="00C6012C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36B5" w:rsidRPr="001F42DE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жюри</w:t>
      </w:r>
      <w:r w:rsidR="006E74C7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 работы утверждаются </w:t>
      </w:r>
      <w:r w:rsidR="001B0436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исполнителем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позднее, чем за </w:t>
      </w:r>
      <w:r w:rsid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</w:t>
      </w:r>
      <w:r w:rsid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Конкурса. </w:t>
      </w:r>
    </w:p>
    <w:p w:rsidR="004D36B5" w:rsidRPr="001F42DE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В состав жюри Конкурса </w:t>
      </w:r>
      <w:r w:rsidR="000A798B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входят педагогические работники  </w:t>
      </w:r>
      <w:r w:rsidR="00BE0F13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98B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образовательных организаций Суоярвского муниципального округах, представители учредителя, общественных организаций, средств массовой информации,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 предыдущих Конкурсов, руководители образовательных организаций, не выдвинувшие своего участника и имеющие опыт экспертной деятельности.  </w:t>
      </w:r>
    </w:p>
    <w:p w:rsidR="004D36B5" w:rsidRPr="001F42DE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Жюри оценивает выполнение конкурсных мероприятий в баллах в соответствии с критериями</w:t>
      </w:r>
      <w:r w:rsidR="006E74C7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показателями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установленными настоящим Положением. Все представители каждого состава жюри знакомятся с оценочными ведомостями не позднее, чем за 1 день до проведения конкурсных испытаний и при необходимости обсуждают возникающие вопросы. Все недопонимания, связанные с критериями оценки, должны быть решены до начала оценивания. По каждому конкурсному мероприятию члены жюри заполняют оценочные ведомости и передают их в счетную комиссию сразу после выступления каждого участника Конкурса.</w:t>
      </w:r>
    </w:p>
    <w:p w:rsidR="004D36B5" w:rsidRPr="001F42DE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Члены жюри обязаны соблюдать настоящий Порядок, регламент работы жюри, голосовать индивидуально, не пропускать заседания без уважительной причины. </w:t>
      </w:r>
    </w:p>
    <w:p w:rsidR="004D36B5" w:rsidRPr="001F42DE" w:rsidRDefault="004D36B5" w:rsidP="004D36B5">
      <w:pPr>
        <w:tabs>
          <w:tab w:val="left" w:pos="1418"/>
        </w:tabs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C2B50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Оценочные ведомости архивируются и могут быть использованы для разрешения конфликтов и/или протестов против нарушения настоящего Положения.</w:t>
      </w:r>
    </w:p>
    <w:p w:rsidR="00F832AA" w:rsidRPr="001F42DE" w:rsidRDefault="00F832AA" w:rsidP="004D36B5">
      <w:pPr>
        <w:tabs>
          <w:tab w:val="left" w:pos="1418"/>
        </w:tabs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C2B50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Оценочные ведомости хранятся у </w:t>
      </w:r>
      <w:r w:rsidR="00A4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</w:t>
      </w:r>
      <w:r w:rsidR="00776EB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в течение двух лет.</w:t>
      </w:r>
    </w:p>
    <w:p w:rsidR="004D36B5" w:rsidRPr="001F42DE" w:rsidRDefault="004D36B5" w:rsidP="004D36B5">
      <w:pPr>
        <w:tabs>
          <w:tab w:val="left" w:pos="1418"/>
        </w:tabs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6B5" w:rsidRPr="001F42DE" w:rsidRDefault="004D36B5" w:rsidP="004D36B5">
      <w:pPr>
        <w:spacing w:after="0" w:line="240" w:lineRule="auto"/>
        <w:ind w:right="7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Pr="001F4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Определение и награждение победителя и лауреатов </w:t>
      </w:r>
      <w:r w:rsidR="00970029" w:rsidRPr="001F4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F4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Конкурса</w:t>
      </w:r>
    </w:p>
    <w:p w:rsidR="00FB03BE" w:rsidRDefault="004D36B5" w:rsidP="00FB03BE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="00BE0F13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конкурсных испытаний определяется два победителя:  </w:t>
      </w:r>
    </w:p>
    <w:p w:rsidR="00FB03BE" w:rsidRDefault="00FB03BE" w:rsidP="00FB03BE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 «Воспитатель»;</w:t>
      </w:r>
    </w:p>
    <w:p w:rsidR="00FB03BE" w:rsidRPr="00FB03BE" w:rsidRDefault="00681AB0" w:rsidP="00FB03BE">
      <w:pPr>
        <w:pStyle w:val="ab"/>
        <w:spacing w:after="0" w:line="240" w:lineRule="auto"/>
        <w:ind w:left="709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один </w:t>
      </w:r>
      <w:r w:rsidR="0073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FB03BE" w:rsidRP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номинаций </w:t>
      </w:r>
      <w:r w:rsidR="00FB03BE" w:rsidRPr="00FB03BE">
        <w:rPr>
          <w:rFonts w:ascii="Times New Roman" w:hAnsi="Times New Roman" w:cs="Times New Roman"/>
          <w:sz w:val="28"/>
          <w:szCs w:val="28"/>
        </w:rPr>
        <w:t>«Учитель»; «Классный руководитель» «Учитель родного языка»; «Учитель здоровья»</w:t>
      </w:r>
      <w:r w:rsidR="00732489">
        <w:rPr>
          <w:rFonts w:ascii="Times New Roman" w:hAnsi="Times New Roman" w:cs="Times New Roman"/>
          <w:sz w:val="28"/>
          <w:szCs w:val="28"/>
        </w:rPr>
        <w:t>;</w:t>
      </w:r>
      <w:r w:rsidR="00FB03BE">
        <w:rPr>
          <w:rFonts w:ascii="Times New Roman" w:hAnsi="Times New Roman" w:cs="Times New Roman"/>
          <w:sz w:val="28"/>
          <w:szCs w:val="28"/>
        </w:rPr>
        <w:t xml:space="preserve"> </w:t>
      </w:r>
      <w:r w:rsidR="00FB03BE" w:rsidRPr="00FB03BE">
        <w:rPr>
          <w:rFonts w:ascii="Times New Roman" w:hAnsi="Times New Roman" w:cs="Times New Roman"/>
          <w:sz w:val="28"/>
          <w:szCs w:val="28"/>
        </w:rPr>
        <w:t>«Дебют»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6B5" w:rsidRPr="001F42DE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</w:t>
      </w:r>
      <w:r w:rsid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="00AD63F7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</w:t>
      </w:r>
      <w:r w:rsidR="00CB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звание победител</w:t>
      </w:r>
      <w:r w:rsidR="00F80CDD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конкурса «</w:t>
      </w:r>
      <w:r w:rsidR="00CB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года».</w:t>
      </w:r>
    </w:p>
    <w:p w:rsidR="004D36B5" w:rsidRPr="001F42DE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Педагоги, занявшие в соответствии с количеством набранных баллов 2-е и 3-е места, становятся </w:t>
      </w:r>
      <w:r w:rsidR="0073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лауреатами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</w:p>
    <w:p w:rsidR="004D36B5" w:rsidRPr="001F42DE" w:rsidRDefault="004D36B5" w:rsidP="004D36B5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8.4. Победител</w:t>
      </w:r>
      <w:r w:rsidR="00FB03BE" w:rsidRPr="00CB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награждаются дипломами</w:t>
      </w:r>
      <w:r w:rsidR="0073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денежной премией, лауреаты </w:t>
      </w:r>
      <w:proofErr w:type="gramStart"/>
      <w:r w:rsidR="0073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 -</w:t>
      </w:r>
      <w:proofErr w:type="gramEnd"/>
      <w:r w:rsidR="0073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дипломами и ценными подарками.</w:t>
      </w:r>
    </w:p>
    <w:p w:rsidR="004D21CD" w:rsidRPr="001F42DE" w:rsidRDefault="008C2B50" w:rsidP="004D36B5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</w:t>
      </w:r>
      <w:r w:rsidR="004D21CD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36B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4D21CD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остальные </w:t>
      </w:r>
      <w:r w:rsidR="004D36B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Конкурса награждаются дипломами </w:t>
      </w:r>
      <w:proofErr w:type="gramStart"/>
      <w:r w:rsidR="004D36B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 профессионального</w:t>
      </w:r>
      <w:proofErr w:type="gramEnd"/>
      <w:r w:rsidR="004D36B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«</w:t>
      </w:r>
      <w:r w:rsidR="00CB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4D36B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</w:t>
      </w:r>
    </w:p>
    <w:p w:rsidR="00323DD5" w:rsidRPr="001F42DE" w:rsidRDefault="004D36B5" w:rsidP="00CB0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8C2B50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Победител</w:t>
      </w:r>
      <w:r w:rsidR="00CB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(при необходимости – </w:t>
      </w:r>
      <w:r w:rsidR="0073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лауреаты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Конкурса) выдвига</w:t>
      </w:r>
      <w:r w:rsidR="00AD63F7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оргкомитетом для участия </w:t>
      </w:r>
      <w:r w:rsidR="0073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B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региональных профессиональных конкурсах </w:t>
      </w:r>
      <w:r w:rsidR="00323DD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«Воспитатель года </w:t>
      </w:r>
      <w:r w:rsidR="00323DD5"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Карелии</w:t>
      </w:r>
      <w:r w:rsidR="00323DD5" w:rsidRPr="001F4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23DD5"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34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3DD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B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«Учитель года Карелии – 202</w:t>
      </w:r>
      <w:r w:rsidR="001F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B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D36B5" w:rsidRPr="001F42DE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73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C2B50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Учредители Конкурса 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установить дополнительные номинации Конкурса, победители которых награждаются специальными призами.</w:t>
      </w:r>
    </w:p>
    <w:p w:rsidR="004D36B5" w:rsidRPr="001F42DE" w:rsidRDefault="004D36B5" w:rsidP="004D36B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F13" w:rsidRPr="001F42DE" w:rsidRDefault="004D36B5" w:rsidP="00BE0F1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IX. </w:t>
      </w:r>
      <w:r w:rsidR="00BE0F13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Финансирование Конкурса.</w:t>
      </w:r>
    </w:p>
    <w:p w:rsidR="004D36B5" w:rsidRPr="001F42DE" w:rsidRDefault="00BE0F13" w:rsidP="00BE0F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Финансирование конкурса осуществляется за счет муниципальной программы  «Развитие образования» на соответствующий финансовый год, а также иных средств, привлекаемых в соответствии с законодательством Российской Федерации</w:t>
      </w:r>
    </w:p>
    <w:p w:rsidR="004D36B5" w:rsidRPr="001F42DE" w:rsidRDefault="004D36B5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F13" w:rsidRPr="001F42DE" w:rsidRDefault="004D36B5" w:rsidP="00BE0F13">
      <w:pPr>
        <w:keepNext/>
        <w:keepLines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0F13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Пропаганда Конкурса</w:t>
      </w:r>
    </w:p>
    <w:p w:rsidR="00BE0F13" w:rsidRPr="001F42DE" w:rsidRDefault="00D85299" w:rsidP="00BE0F1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F13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престижа Конкурса среди педагогов, формирования позитивного общественного мнения о профессии педагога образовательной организации, повышения престижа труда педагогических работников, распространения лучшего профессионального опыта педагогов Оргкомитет обеспечивает освещение подготовки и хода конкурса</w:t>
      </w:r>
      <w:r w:rsidR="00CB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СМИ и социальных сетях.</w:t>
      </w:r>
      <w:r w:rsidR="00BE0F13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0F13" w:rsidRPr="001F42DE" w:rsidRDefault="00BE0F13" w:rsidP="00BE0F13">
      <w:pPr>
        <w:spacing w:after="0" w:line="240" w:lineRule="auto"/>
        <w:ind w:firstLine="709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4D36B5" w:rsidRPr="001F42DE" w:rsidRDefault="004D36B5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6B5" w:rsidRPr="001F42DE" w:rsidRDefault="004D36B5" w:rsidP="004D36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4DE" w:rsidRPr="001F42DE" w:rsidRDefault="00BE0F13" w:rsidP="00F35A53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11D" w:rsidRPr="001F42DE">
        <w:rPr>
          <w:sz w:val="28"/>
          <w:szCs w:val="28"/>
        </w:rPr>
        <w:t xml:space="preserve"> </w:t>
      </w:r>
    </w:p>
    <w:p w:rsidR="00CB0379" w:rsidRDefault="00CB03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42D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606704" w:rsidRPr="001F42DE" w:rsidRDefault="00606704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74DE" w:rsidRPr="001F42DE" w:rsidRDefault="00606704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 xml:space="preserve">           На бланке организации</w:t>
      </w:r>
    </w:p>
    <w:p w:rsidR="005774DE" w:rsidRPr="001F42DE" w:rsidRDefault="00606704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2DE">
        <w:rPr>
          <w:rFonts w:ascii="Times New Roman" w:hAnsi="Times New Roman" w:cs="Times New Roman"/>
          <w:b/>
          <w:sz w:val="28"/>
          <w:szCs w:val="28"/>
        </w:rPr>
        <w:t>Организатору</w:t>
      </w: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2DE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конкурса </w:t>
      </w: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2DE">
        <w:rPr>
          <w:rFonts w:ascii="Times New Roman" w:hAnsi="Times New Roman" w:cs="Times New Roman"/>
          <w:b/>
          <w:sz w:val="28"/>
          <w:szCs w:val="28"/>
        </w:rPr>
        <w:t>«</w:t>
      </w:r>
      <w:r w:rsidR="00CB0379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 w:rsidRPr="001F42DE">
        <w:rPr>
          <w:rFonts w:ascii="Times New Roman" w:hAnsi="Times New Roman" w:cs="Times New Roman"/>
          <w:b/>
          <w:sz w:val="28"/>
          <w:szCs w:val="28"/>
        </w:rPr>
        <w:t xml:space="preserve">года» </w:t>
      </w: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DE">
        <w:rPr>
          <w:rFonts w:ascii="Times New Roman" w:hAnsi="Times New Roman" w:cs="Times New Roman"/>
          <w:b/>
          <w:sz w:val="28"/>
          <w:szCs w:val="28"/>
        </w:rPr>
        <w:t>Представление.</w:t>
      </w: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774DE" w:rsidRPr="001F42DE" w:rsidRDefault="005774DE" w:rsidP="005774DE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E76C99" w:rsidRPr="001F42D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1F42DE">
        <w:rPr>
          <w:rFonts w:ascii="Times New Roman" w:hAnsi="Times New Roman" w:cs="Times New Roman"/>
          <w:sz w:val="28"/>
          <w:szCs w:val="28"/>
        </w:rPr>
        <w:t>)</w:t>
      </w:r>
    </w:p>
    <w:p w:rsidR="00E76C99" w:rsidRPr="001F42DE" w:rsidRDefault="00E76C99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 xml:space="preserve">выдвигают  </w:t>
      </w:r>
      <w:r w:rsidRPr="001F42DE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>(фамилия, имя, отчество участника Конкурса)</w:t>
      </w: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BE0F13" w:rsidRPr="001F42DE">
        <w:rPr>
          <w:rFonts w:ascii="Times New Roman" w:hAnsi="Times New Roman" w:cs="Times New Roman"/>
          <w:sz w:val="28"/>
          <w:szCs w:val="28"/>
        </w:rPr>
        <w:t xml:space="preserve"> </w:t>
      </w:r>
      <w:r w:rsidRPr="001F42DE">
        <w:rPr>
          <w:rFonts w:ascii="Times New Roman" w:hAnsi="Times New Roman" w:cs="Times New Roman"/>
          <w:sz w:val="28"/>
          <w:szCs w:val="28"/>
        </w:rPr>
        <w:t xml:space="preserve"> профессиональном конкурсе «</w:t>
      </w:r>
      <w:r w:rsidR="00CB0379">
        <w:rPr>
          <w:rFonts w:ascii="Times New Roman" w:hAnsi="Times New Roman" w:cs="Times New Roman"/>
          <w:sz w:val="28"/>
          <w:szCs w:val="28"/>
        </w:rPr>
        <w:t>Педагог</w:t>
      </w:r>
      <w:r w:rsidRPr="001F42DE">
        <w:rPr>
          <w:rFonts w:ascii="Times New Roman" w:hAnsi="Times New Roman" w:cs="Times New Roman"/>
          <w:sz w:val="28"/>
          <w:szCs w:val="28"/>
        </w:rPr>
        <w:t xml:space="preserve"> года »</w:t>
      </w:r>
      <w:r w:rsidR="00E76C99" w:rsidRPr="001F42DE">
        <w:rPr>
          <w:rFonts w:ascii="Times New Roman" w:hAnsi="Times New Roman" w:cs="Times New Roman"/>
          <w:sz w:val="28"/>
          <w:szCs w:val="28"/>
        </w:rPr>
        <w:t>.</w:t>
      </w: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 xml:space="preserve">Руководитель:  </w:t>
      </w: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</w:t>
      </w:r>
      <w:r w:rsidRPr="001F42D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 xml:space="preserve">         (фамилия, имя, отчество)                                                     </w:t>
      </w: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>М.П.</w:t>
      </w: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BF5" w:rsidRPr="00CB0379" w:rsidRDefault="00606704" w:rsidP="00CB0379">
      <w:pPr>
        <w:rPr>
          <w:rFonts w:ascii="Times New Roman" w:hAnsi="Times New Roman" w:cs="Times New Roman"/>
          <w:sz w:val="28"/>
          <w:szCs w:val="28"/>
        </w:rPr>
      </w:pPr>
      <w:r w:rsidRPr="00CB0379">
        <w:rPr>
          <w:rFonts w:ascii="Times New Roman" w:hAnsi="Times New Roman" w:cs="Times New Roman"/>
          <w:sz w:val="28"/>
          <w:szCs w:val="28"/>
        </w:rPr>
        <w:t xml:space="preserve">Согласие участника профессионального конкурса </w:t>
      </w:r>
      <w:r w:rsidR="00CB0379">
        <w:rPr>
          <w:rFonts w:ascii="Times New Roman" w:hAnsi="Times New Roman" w:cs="Times New Roman"/>
          <w:sz w:val="28"/>
          <w:szCs w:val="28"/>
        </w:rPr>
        <w:t xml:space="preserve"> </w:t>
      </w:r>
      <w:r w:rsidRPr="00CB0379">
        <w:rPr>
          <w:rFonts w:ascii="Times New Roman" w:hAnsi="Times New Roman" w:cs="Times New Roman"/>
          <w:sz w:val="28"/>
          <w:szCs w:val="28"/>
        </w:rPr>
        <w:t>«</w:t>
      </w:r>
      <w:r w:rsidR="00CB0379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CB0379">
        <w:rPr>
          <w:rFonts w:ascii="Times New Roman" w:hAnsi="Times New Roman" w:cs="Times New Roman"/>
          <w:sz w:val="28"/>
          <w:szCs w:val="28"/>
        </w:rPr>
        <w:t xml:space="preserve"> года» __________________</w:t>
      </w:r>
      <w:r w:rsidR="00CB0379">
        <w:rPr>
          <w:rFonts w:ascii="Times New Roman" w:hAnsi="Times New Roman" w:cs="Times New Roman"/>
          <w:sz w:val="28"/>
          <w:szCs w:val="28"/>
        </w:rPr>
        <w:t>_______________________________/___</w:t>
      </w:r>
      <w:r w:rsidRPr="00CB0379">
        <w:rPr>
          <w:rFonts w:ascii="Times New Roman" w:hAnsi="Times New Roman" w:cs="Times New Roman"/>
          <w:sz w:val="28"/>
          <w:szCs w:val="28"/>
        </w:rPr>
        <w:t>_____________</w:t>
      </w:r>
    </w:p>
    <w:p w:rsidR="00606704" w:rsidRPr="00CB0379" w:rsidRDefault="00606704" w:rsidP="00606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3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0379">
        <w:rPr>
          <w:rFonts w:ascii="Times New Roman" w:hAnsi="Times New Roman" w:cs="Times New Roman"/>
          <w:sz w:val="28"/>
          <w:szCs w:val="28"/>
        </w:rPr>
        <w:t xml:space="preserve"> </w:t>
      </w:r>
      <w:r w:rsidRPr="00CB0379">
        <w:rPr>
          <w:rFonts w:ascii="Times New Roman" w:hAnsi="Times New Roman" w:cs="Times New Roman"/>
          <w:sz w:val="28"/>
          <w:szCs w:val="28"/>
        </w:rPr>
        <w:t xml:space="preserve">   ФИО                                                         </w:t>
      </w:r>
      <w:r w:rsidR="00CB0379">
        <w:rPr>
          <w:rFonts w:ascii="Times New Roman" w:hAnsi="Times New Roman" w:cs="Times New Roman"/>
          <w:sz w:val="28"/>
          <w:szCs w:val="28"/>
        </w:rPr>
        <w:t>/</w:t>
      </w:r>
      <w:r w:rsidRPr="00CB0379">
        <w:rPr>
          <w:rFonts w:ascii="Times New Roman" w:hAnsi="Times New Roman" w:cs="Times New Roman"/>
          <w:sz w:val="28"/>
          <w:szCs w:val="28"/>
        </w:rPr>
        <w:t xml:space="preserve">          подпись</w:t>
      </w:r>
    </w:p>
    <w:p w:rsidR="004607DE" w:rsidRDefault="004607DE" w:rsidP="00BE0F13">
      <w:pPr>
        <w:rPr>
          <w:rFonts w:ascii="Times New Roman" w:hAnsi="Times New Roman" w:cs="Times New Roman"/>
          <w:sz w:val="28"/>
          <w:szCs w:val="28"/>
        </w:rPr>
      </w:pPr>
    </w:p>
    <w:p w:rsidR="004607DE" w:rsidRDefault="004607DE" w:rsidP="00BE0F13">
      <w:pPr>
        <w:rPr>
          <w:rFonts w:ascii="Times New Roman" w:hAnsi="Times New Roman" w:cs="Times New Roman"/>
          <w:sz w:val="28"/>
          <w:szCs w:val="28"/>
        </w:rPr>
      </w:pPr>
    </w:p>
    <w:p w:rsidR="004607DE" w:rsidRDefault="004607DE" w:rsidP="00BE0F13">
      <w:pPr>
        <w:rPr>
          <w:rFonts w:ascii="Times New Roman" w:hAnsi="Times New Roman" w:cs="Times New Roman"/>
          <w:sz w:val="28"/>
          <w:szCs w:val="28"/>
        </w:rPr>
      </w:pPr>
      <w:r w:rsidRPr="004279DC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 о возрастной группе (классе)</w:t>
      </w:r>
      <w:r w:rsidRPr="004607DE">
        <w:rPr>
          <w:rFonts w:ascii="Times New Roman" w:hAnsi="Times New Roman" w:cs="Times New Roman"/>
          <w:sz w:val="28"/>
          <w:szCs w:val="28"/>
        </w:rPr>
        <w:t xml:space="preserve"> </w:t>
      </w:r>
      <w:r w:rsidRPr="004279DC">
        <w:rPr>
          <w:rFonts w:ascii="Times New Roman" w:hAnsi="Times New Roman" w:cs="Times New Roman"/>
          <w:sz w:val="28"/>
          <w:szCs w:val="28"/>
        </w:rPr>
        <w:t>для проведения урока</w:t>
      </w:r>
      <w:r>
        <w:rPr>
          <w:rFonts w:ascii="Times New Roman" w:hAnsi="Times New Roman" w:cs="Times New Roman"/>
          <w:sz w:val="28"/>
          <w:szCs w:val="28"/>
        </w:rPr>
        <w:t>/мероприятия_____</w:t>
      </w:r>
    </w:p>
    <w:p w:rsidR="00606704" w:rsidRPr="001F42DE" w:rsidRDefault="004607DE" w:rsidP="00BE0F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279DC">
        <w:rPr>
          <w:rFonts w:ascii="Times New Roman" w:hAnsi="Times New Roman" w:cs="Times New Roman"/>
          <w:sz w:val="28"/>
          <w:szCs w:val="28"/>
        </w:rPr>
        <w:t>борудовании</w:t>
      </w:r>
      <w:r w:rsidRPr="004607DE">
        <w:rPr>
          <w:rFonts w:ascii="Times New Roman" w:hAnsi="Times New Roman" w:cs="Times New Roman"/>
          <w:sz w:val="28"/>
          <w:szCs w:val="28"/>
        </w:rPr>
        <w:t xml:space="preserve"> </w:t>
      </w:r>
      <w:r w:rsidRPr="004279DC">
        <w:rPr>
          <w:rFonts w:ascii="Times New Roman" w:hAnsi="Times New Roman" w:cs="Times New Roman"/>
          <w:sz w:val="28"/>
          <w:szCs w:val="28"/>
        </w:rPr>
        <w:t>для проведения урока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606704" w:rsidRPr="001F42DE" w:rsidSect="001F42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B0AD5"/>
    <w:multiLevelType w:val="hybridMultilevel"/>
    <w:tmpl w:val="7D9C6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FD6108"/>
    <w:multiLevelType w:val="multilevel"/>
    <w:tmpl w:val="874E5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5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6">
    <w:nsid w:val="45963DF3"/>
    <w:multiLevelType w:val="hybridMultilevel"/>
    <w:tmpl w:val="9BDA7584"/>
    <w:lvl w:ilvl="0" w:tplc="D318E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4" w:hanging="1800"/>
      </w:pPr>
      <w:rPr>
        <w:rFonts w:hint="default"/>
      </w:rPr>
    </w:lvl>
  </w:abstractNum>
  <w:abstractNum w:abstractNumId="8">
    <w:nsid w:val="734857E6"/>
    <w:multiLevelType w:val="hybridMultilevel"/>
    <w:tmpl w:val="BCFA3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51"/>
    <w:rsid w:val="000510A8"/>
    <w:rsid w:val="00051577"/>
    <w:rsid w:val="00056A42"/>
    <w:rsid w:val="000A798B"/>
    <w:rsid w:val="000B4C47"/>
    <w:rsid w:val="000B67FD"/>
    <w:rsid w:val="000D03FA"/>
    <w:rsid w:val="000D7BE0"/>
    <w:rsid w:val="000F5DDD"/>
    <w:rsid w:val="000F7E71"/>
    <w:rsid w:val="00111527"/>
    <w:rsid w:val="001221D8"/>
    <w:rsid w:val="001A61BF"/>
    <w:rsid w:val="001B0436"/>
    <w:rsid w:val="001C0324"/>
    <w:rsid w:val="001C0627"/>
    <w:rsid w:val="001C32B1"/>
    <w:rsid w:val="001C5A35"/>
    <w:rsid w:val="001C702D"/>
    <w:rsid w:val="001D1A56"/>
    <w:rsid w:val="001F1402"/>
    <w:rsid w:val="001F34AF"/>
    <w:rsid w:val="001F42DE"/>
    <w:rsid w:val="001F69D8"/>
    <w:rsid w:val="002505A3"/>
    <w:rsid w:val="002524EC"/>
    <w:rsid w:val="0025671A"/>
    <w:rsid w:val="002658E6"/>
    <w:rsid w:val="002D3479"/>
    <w:rsid w:val="002F184A"/>
    <w:rsid w:val="0030006B"/>
    <w:rsid w:val="003149A6"/>
    <w:rsid w:val="00323624"/>
    <w:rsid w:val="00323DD5"/>
    <w:rsid w:val="00325748"/>
    <w:rsid w:val="003261E1"/>
    <w:rsid w:val="003423F6"/>
    <w:rsid w:val="003718CC"/>
    <w:rsid w:val="00387F12"/>
    <w:rsid w:val="003A13C2"/>
    <w:rsid w:val="003F5E47"/>
    <w:rsid w:val="00405F30"/>
    <w:rsid w:val="004225C4"/>
    <w:rsid w:val="00424961"/>
    <w:rsid w:val="004476E8"/>
    <w:rsid w:val="00450F25"/>
    <w:rsid w:val="00455360"/>
    <w:rsid w:val="00456250"/>
    <w:rsid w:val="004607DE"/>
    <w:rsid w:val="00460FE7"/>
    <w:rsid w:val="00466DD7"/>
    <w:rsid w:val="00494B8E"/>
    <w:rsid w:val="004D21CD"/>
    <w:rsid w:val="004D36B5"/>
    <w:rsid w:val="004D5A51"/>
    <w:rsid w:val="004F6487"/>
    <w:rsid w:val="0051310F"/>
    <w:rsid w:val="00517599"/>
    <w:rsid w:val="00534EF6"/>
    <w:rsid w:val="005774DE"/>
    <w:rsid w:val="005F1B06"/>
    <w:rsid w:val="00606704"/>
    <w:rsid w:val="00621C9E"/>
    <w:rsid w:val="0064361F"/>
    <w:rsid w:val="00672A8B"/>
    <w:rsid w:val="00681AB0"/>
    <w:rsid w:val="006832DD"/>
    <w:rsid w:val="00684D65"/>
    <w:rsid w:val="006E74C7"/>
    <w:rsid w:val="0071692C"/>
    <w:rsid w:val="00725197"/>
    <w:rsid w:val="00732489"/>
    <w:rsid w:val="007331C3"/>
    <w:rsid w:val="00776EB5"/>
    <w:rsid w:val="00785655"/>
    <w:rsid w:val="007B13A2"/>
    <w:rsid w:val="007F79C1"/>
    <w:rsid w:val="0080082B"/>
    <w:rsid w:val="00834964"/>
    <w:rsid w:val="0084192B"/>
    <w:rsid w:val="008515C2"/>
    <w:rsid w:val="0087138D"/>
    <w:rsid w:val="008C2B50"/>
    <w:rsid w:val="008E3D47"/>
    <w:rsid w:val="008F46DA"/>
    <w:rsid w:val="009108F8"/>
    <w:rsid w:val="00932304"/>
    <w:rsid w:val="0093425A"/>
    <w:rsid w:val="0093489B"/>
    <w:rsid w:val="00944B2E"/>
    <w:rsid w:val="00951F52"/>
    <w:rsid w:val="00970029"/>
    <w:rsid w:val="00995259"/>
    <w:rsid w:val="009968BC"/>
    <w:rsid w:val="009C260B"/>
    <w:rsid w:val="009E28C0"/>
    <w:rsid w:val="00A01517"/>
    <w:rsid w:val="00A0709D"/>
    <w:rsid w:val="00A4271A"/>
    <w:rsid w:val="00A42AE0"/>
    <w:rsid w:val="00A4349F"/>
    <w:rsid w:val="00A52A4E"/>
    <w:rsid w:val="00A92D04"/>
    <w:rsid w:val="00A9737D"/>
    <w:rsid w:val="00AD63F7"/>
    <w:rsid w:val="00AD68F1"/>
    <w:rsid w:val="00AD6E30"/>
    <w:rsid w:val="00B14544"/>
    <w:rsid w:val="00B159BA"/>
    <w:rsid w:val="00B32652"/>
    <w:rsid w:val="00B514A5"/>
    <w:rsid w:val="00B547AB"/>
    <w:rsid w:val="00B54F30"/>
    <w:rsid w:val="00B66E1D"/>
    <w:rsid w:val="00B67F85"/>
    <w:rsid w:val="00B71F9A"/>
    <w:rsid w:val="00B94CE6"/>
    <w:rsid w:val="00BA1C7E"/>
    <w:rsid w:val="00BE0F13"/>
    <w:rsid w:val="00BE1A07"/>
    <w:rsid w:val="00BF620B"/>
    <w:rsid w:val="00C05A72"/>
    <w:rsid w:val="00C1119B"/>
    <w:rsid w:val="00C12F99"/>
    <w:rsid w:val="00C20752"/>
    <w:rsid w:val="00C6012C"/>
    <w:rsid w:val="00C67DFC"/>
    <w:rsid w:val="00C94B62"/>
    <w:rsid w:val="00CB0379"/>
    <w:rsid w:val="00CC0D38"/>
    <w:rsid w:val="00CD0A4A"/>
    <w:rsid w:val="00D3094D"/>
    <w:rsid w:val="00D40220"/>
    <w:rsid w:val="00D4268A"/>
    <w:rsid w:val="00D52937"/>
    <w:rsid w:val="00D5394D"/>
    <w:rsid w:val="00D550EA"/>
    <w:rsid w:val="00D61EC5"/>
    <w:rsid w:val="00D62B98"/>
    <w:rsid w:val="00D64731"/>
    <w:rsid w:val="00D72EB2"/>
    <w:rsid w:val="00D82E63"/>
    <w:rsid w:val="00D85299"/>
    <w:rsid w:val="00D86B69"/>
    <w:rsid w:val="00D90C1B"/>
    <w:rsid w:val="00DC5429"/>
    <w:rsid w:val="00DD14A2"/>
    <w:rsid w:val="00E6316B"/>
    <w:rsid w:val="00E67DE6"/>
    <w:rsid w:val="00E76C99"/>
    <w:rsid w:val="00EA3DC1"/>
    <w:rsid w:val="00EC4C8B"/>
    <w:rsid w:val="00ED0EBC"/>
    <w:rsid w:val="00EF1BF5"/>
    <w:rsid w:val="00F07165"/>
    <w:rsid w:val="00F35A53"/>
    <w:rsid w:val="00F4111D"/>
    <w:rsid w:val="00F44D7E"/>
    <w:rsid w:val="00F80CDD"/>
    <w:rsid w:val="00F832AA"/>
    <w:rsid w:val="00FA59DF"/>
    <w:rsid w:val="00FB03BE"/>
    <w:rsid w:val="00FB1F45"/>
    <w:rsid w:val="00FC04B9"/>
    <w:rsid w:val="00FD0F78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ACB43-1EFE-4781-B2CD-BF1CD416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3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5E47"/>
    <w:rPr>
      <w:color w:val="0000FF"/>
      <w:u w:val="single"/>
    </w:rPr>
  </w:style>
  <w:style w:type="paragraph" w:styleId="a6">
    <w:name w:val="Body Text"/>
    <w:link w:val="a7"/>
    <w:unhideWhenUsed/>
    <w:rsid w:val="005774DE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7">
    <w:name w:val="Основной текст Знак"/>
    <w:basedOn w:val="a0"/>
    <w:link w:val="a6"/>
    <w:rsid w:val="005774DE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customStyle="1" w:styleId="a8">
    <w:name w:val="МОН"/>
    <w:rsid w:val="005774DE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table" w:styleId="a9">
    <w:name w:val="Table Grid"/>
    <w:basedOn w:val="a1"/>
    <w:uiPriority w:val="39"/>
    <w:rsid w:val="00B5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B6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F5DD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26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4458</Words>
  <Characters>25413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HP Inc.</cp:lastModifiedBy>
  <cp:revision>6</cp:revision>
  <cp:lastPrinted>2024-02-19T12:06:00Z</cp:lastPrinted>
  <dcterms:created xsi:type="dcterms:W3CDTF">2024-02-16T12:21:00Z</dcterms:created>
  <dcterms:modified xsi:type="dcterms:W3CDTF">2024-02-19T12:08:00Z</dcterms:modified>
</cp:coreProperties>
</file>