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82" w:rsidRDefault="00FD6582" w:rsidP="00FD6582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495300" cy="800100"/>
            <wp:effectExtent l="19050" t="0" r="0" b="0"/>
            <wp:docPr id="3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82" w:rsidRDefault="00FD6582" w:rsidP="00FD6582">
      <w:pPr>
        <w:jc w:val="center"/>
        <w:rPr>
          <w:szCs w:val="24"/>
        </w:rPr>
      </w:pPr>
    </w:p>
    <w:p w:rsidR="00FD6582" w:rsidRPr="00FD6582" w:rsidRDefault="00FD6582" w:rsidP="00FD6582">
      <w:pPr>
        <w:jc w:val="center"/>
        <w:rPr>
          <w:bCs/>
          <w:color w:val="000000"/>
          <w:sz w:val="28"/>
          <w:szCs w:val="28"/>
        </w:rPr>
      </w:pPr>
      <w:r w:rsidRPr="00FD6582">
        <w:rPr>
          <w:bCs/>
          <w:color w:val="000000"/>
          <w:sz w:val="28"/>
          <w:szCs w:val="28"/>
        </w:rPr>
        <w:t>РОССИЙСКАЯ ФЕДЕРАЦИЯ</w:t>
      </w:r>
    </w:p>
    <w:p w:rsidR="00FD6582" w:rsidRPr="00FD6582" w:rsidRDefault="00FD6582" w:rsidP="00FD6582">
      <w:pPr>
        <w:jc w:val="center"/>
        <w:rPr>
          <w:bCs/>
          <w:color w:val="000000"/>
          <w:sz w:val="28"/>
          <w:szCs w:val="28"/>
        </w:rPr>
      </w:pPr>
      <w:r w:rsidRPr="00FD6582">
        <w:rPr>
          <w:bCs/>
          <w:color w:val="000000"/>
          <w:sz w:val="28"/>
          <w:szCs w:val="28"/>
        </w:rPr>
        <w:t>РЕСПУБЛИКА КАРЕЛИЯ</w:t>
      </w:r>
    </w:p>
    <w:p w:rsidR="00FD6582" w:rsidRPr="00FD6582" w:rsidRDefault="00FD6582" w:rsidP="00FD6582">
      <w:pPr>
        <w:jc w:val="center"/>
        <w:rPr>
          <w:bCs/>
          <w:color w:val="000000"/>
          <w:sz w:val="28"/>
          <w:szCs w:val="28"/>
        </w:rPr>
      </w:pPr>
    </w:p>
    <w:p w:rsidR="00FD6582" w:rsidRPr="00FD6582" w:rsidRDefault="00FD6582" w:rsidP="00FD6582">
      <w:pPr>
        <w:jc w:val="center"/>
        <w:rPr>
          <w:bCs/>
          <w:color w:val="000000"/>
          <w:sz w:val="28"/>
          <w:szCs w:val="28"/>
        </w:rPr>
      </w:pPr>
      <w:r w:rsidRPr="00FD6582">
        <w:rPr>
          <w:bCs/>
          <w:color w:val="000000"/>
          <w:sz w:val="28"/>
          <w:szCs w:val="28"/>
        </w:rPr>
        <w:t>АДМИНИСТРАЦИЯ</w:t>
      </w:r>
    </w:p>
    <w:p w:rsidR="00FD6582" w:rsidRPr="00FD6582" w:rsidRDefault="00FD6582" w:rsidP="00FD6582">
      <w:pPr>
        <w:jc w:val="center"/>
        <w:rPr>
          <w:bCs/>
          <w:color w:val="000000"/>
          <w:sz w:val="28"/>
          <w:szCs w:val="28"/>
        </w:rPr>
      </w:pPr>
      <w:r w:rsidRPr="00FD6582">
        <w:rPr>
          <w:bCs/>
          <w:color w:val="000000"/>
          <w:sz w:val="28"/>
          <w:szCs w:val="28"/>
        </w:rPr>
        <w:t>СУОЯРВСКОГО МУНИЦИПАЛЬНОГО ОКРУГА</w:t>
      </w:r>
    </w:p>
    <w:p w:rsidR="00FD6582" w:rsidRPr="00FD6582" w:rsidRDefault="00FD6582" w:rsidP="00FD6582">
      <w:pPr>
        <w:jc w:val="center"/>
        <w:rPr>
          <w:sz w:val="28"/>
          <w:szCs w:val="28"/>
        </w:rPr>
      </w:pPr>
    </w:p>
    <w:p w:rsidR="00FD6582" w:rsidRPr="00FD6582" w:rsidRDefault="00FD6582" w:rsidP="00FD6582">
      <w:pPr>
        <w:jc w:val="center"/>
        <w:rPr>
          <w:b/>
          <w:sz w:val="28"/>
          <w:szCs w:val="28"/>
        </w:rPr>
      </w:pPr>
      <w:r w:rsidRPr="00FD6582">
        <w:rPr>
          <w:b/>
          <w:sz w:val="28"/>
          <w:szCs w:val="28"/>
        </w:rPr>
        <w:t>ПОСТАНОВЛЕНИЕ</w:t>
      </w:r>
    </w:p>
    <w:p w:rsidR="00FD6582" w:rsidRPr="00FD6582" w:rsidRDefault="00FD6582" w:rsidP="00FD6582">
      <w:pPr>
        <w:rPr>
          <w:sz w:val="28"/>
          <w:szCs w:val="28"/>
        </w:rPr>
      </w:pPr>
    </w:p>
    <w:p w:rsidR="00FD6582" w:rsidRPr="00FD6582" w:rsidRDefault="00FD6582" w:rsidP="00FD6582">
      <w:pPr>
        <w:jc w:val="both"/>
        <w:rPr>
          <w:sz w:val="28"/>
          <w:szCs w:val="28"/>
        </w:rPr>
      </w:pPr>
      <w:r w:rsidRPr="00FD6582">
        <w:rPr>
          <w:sz w:val="28"/>
          <w:szCs w:val="28"/>
        </w:rPr>
        <w:t xml:space="preserve">13.02.2024                                                                                                 № 197 </w:t>
      </w:r>
    </w:p>
    <w:p w:rsidR="00FD6582" w:rsidRPr="00FD6582" w:rsidRDefault="00FD6582" w:rsidP="00FD6582">
      <w:pPr>
        <w:jc w:val="both"/>
        <w:rPr>
          <w:sz w:val="28"/>
          <w:szCs w:val="28"/>
        </w:rPr>
      </w:pPr>
    </w:p>
    <w:p w:rsidR="00FD6582" w:rsidRPr="00FD6582" w:rsidRDefault="00FD6582" w:rsidP="00FD6582">
      <w:pPr>
        <w:jc w:val="center"/>
        <w:rPr>
          <w:sz w:val="28"/>
          <w:szCs w:val="28"/>
        </w:rPr>
      </w:pPr>
      <w:r w:rsidRPr="00FD6582">
        <w:rPr>
          <w:b/>
          <w:sz w:val="28"/>
          <w:szCs w:val="28"/>
        </w:rPr>
        <w:t xml:space="preserve">О внесении изменений в Административный регламент администрации Суоярвского муниципального округа по предоставлению муниципальной услуги «Предоставление земельных участков, находящихся в муниципальной собственности Суоярвского муниципального округа, на торгах», утвержденный постановлением администрации Суоярвского муниципального округа №1423 от 27.11.2023 </w:t>
      </w:r>
    </w:p>
    <w:p w:rsidR="00FD6582" w:rsidRPr="00FD6582" w:rsidRDefault="00FD6582" w:rsidP="00FD6582">
      <w:pPr>
        <w:jc w:val="center"/>
        <w:rPr>
          <w:sz w:val="28"/>
          <w:szCs w:val="28"/>
        </w:rPr>
      </w:pPr>
    </w:p>
    <w:p w:rsidR="00FD6582" w:rsidRPr="00FD6582" w:rsidRDefault="00FD6582" w:rsidP="00FD6582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D6582">
        <w:rPr>
          <w:sz w:val="28"/>
          <w:szCs w:val="28"/>
        </w:rPr>
        <w:t>В целях приведения Административного регламента администрации Суоярвского муниципального округа по предоставлению муниципальной услуги «Предоставление земельных участков, находящихся в муниципальной собственности Суоярвского муниципального округа, на торгах», утвержденного постановлением администрации Суоярвского муниципального округа № 1423 от 27.11.2023 в соответствие с положениями Федерального закона от  27.07.2010 № 210-ФЗ «Об организации предоставления государственных и муниципальных услуг» (далее – Федеральный закон № 210-ФЗ):</w:t>
      </w:r>
      <w:proofErr w:type="gramEnd"/>
    </w:p>
    <w:p w:rsidR="00FD6582" w:rsidRPr="00FD6582" w:rsidRDefault="00FD6582" w:rsidP="00FD6582">
      <w:pPr>
        <w:numPr>
          <w:ilvl w:val="0"/>
          <w:numId w:val="21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FD6582">
        <w:rPr>
          <w:sz w:val="28"/>
          <w:szCs w:val="28"/>
        </w:rPr>
        <w:t>Внести в Административный регламент администрации Суоярвского муниципального округа по предоставлению муниципальной услуги «Предоставление земельных участков, находящихся в муниципальной собственности Суоярвского муниципального округа, на  торгах», утвержденный постановлением администрации Суоярвского муниципального округа № 1423 от 27.11.2023  следующие изменения:</w:t>
      </w:r>
    </w:p>
    <w:p w:rsidR="00FD6582" w:rsidRPr="00FD6582" w:rsidRDefault="00FD6582" w:rsidP="00FD6582">
      <w:pPr>
        <w:numPr>
          <w:ilvl w:val="1"/>
          <w:numId w:val="22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FD6582">
        <w:rPr>
          <w:sz w:val="28"/>
          <w:szCs w:val="28"/>
        </w:rPr>
        <w:t>Пункт 5.9. изложить в новой редакции:</w:t>
      </w:r>
    </w:p>
    <w:p w:rsidR="00FD6582" w:rsidRPr="00FD6582" w:rsidRDefault="00FD6582" w:rsidP="00FD6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582">
        <w:rPr>
          <w:sz w:val="28"/>
          <w:szCs w:val="28"/>
        </w:rPr>
        <w:t>«5.9. По результатам рассмотрения жалобы принимается одно из следующих решений:</w:t>
      </w:r>
    </w:p>
    <w:p w:rsidR="00FD6582" w:rsidRPr="00FD6582" w:rsidRDefault="00FD6582" w:rsidP="00FD6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D6582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Карелия, муниципальными правовыми актами Суоярвского муниципального округа;</w:t>
      </w:r>
      <w:proofErr w:type="gramEnd"/>
    </w:p>
    <w:p w:rsidR="00FD6582" w:rsidRPr="00FD6582" w:rsidRDefault="00FD6582" w:rsidP="00FD6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582">
        <w:rPr>
          <w:sz w:val="28"/>
          <w:szCs w:val="28"/>
        </w:rPr>
        <w:lastRenderedPageBreak/>
        <w:t>2) в удовлетворении жалобы отказывается».</w:t>
      </w:r>
    </w:p>
    <w:p w:rsidR="00FD6582" w:rsidRPr="00FD6582" w:rsidRDefault="00FD6582" w:rsidP="00FD65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6582">
        <w:rPr>
          <w:color w:val="1A1A1A"/>
          <w:sz w:val="28"/>
          <w:szCs w:val="28"/>
          <w:shd w:val="clear" w:color="auto" w:fill="FFFFFF"/>
        </w:rPr>
        <w:t xml:space="preserve">1.2. Приложение № 9 к </w:t>
      </w:r>
      <w:r w:rsidRPr="00FD6582">
        <w:rPr>
          <w:sz w:val="28"/>
          <w:szCs w:val="28"/>
        </w:rPr>
        <w:t xml:space="preserve">Административному регламенту администрации Суоярвского муниципального округа по предоставлению муниципальной услуги «Предоставление земельных участков, находящихся в муниципальной собственности Суоярвского муниципального округа, на  торгах», утвержденному постановлением администрации Суоярвского муниципального округа от 27.11.2023   № 1423 </w:t>
      </w:r>
      <w:r w:rsidRPr="00FD6582">
        <w:rPr>
          <w:color w:val="1A1A1A"/>
          <w:sz w:val="28"/>
          <w:szCs w:val="28"/>
          <w:shd w:val="clear" w:color="auto" w:fill="FFFFFF"/>
        </w:rPr>
        <w:t>изложить в новой редакции.</w:t>
      </w:r>
    </w:p>
    <w:p w:rsidR="00FD6582" w:rsidRPr="00FD6582" w:rsidRDefault="00FD6582" w:rsidP="00FD6582">
      <w:pPr>
        <w:ind w:firstLine="709"/>
        <w:contextualSpacing/>
        <w:jc w:val="both"/>
        <w:rPr>
          <w:sz w:val="28"/>
          <w:szCs w:val="28"/>
        </w:rPr>
      </w:pPr>
      <w:r w:rsidRPr="00FD6582">
        <w:rPr>
          <w:sz w:val="28"/>
          <w:szCs w:val="28"/>
        </w:rPr>
        <w:t>2. Настоящее постановление разместить на официальном сайте Суоярвского муниципального округа в информационно-телекоммуникационной сети «Интернет».</w:t>
      </w:r>
    </w:p>
    <w:p w:rsidR="00FD6582" w:rsidRPr="00FD6582" w:rsidRDefault="00FD6582" w:rsidP="00FD6582">
      <w:pPr>
        <w:tabs>
          <w:tab w:val="left" w:pos="463"/>
          <w:tab w:val="left" w:pos="550"/>
          <w:tab w:val="left" w:pos="1007"/>
        </w:tabs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FD6582">
        <w:rPr>
          <w:sz w:val="28"/>
          <w:szCs w:val="28"/>
        </w:rPr>
        <w:t xml:space="preserve">3. </w:t>
      </w:r>
      <w:proofErr w:type="gramStart"/>
      <w:r w:rsidRPr="00FD6582">
        <w:rPr>
          <w:rFonts w:eastAsia="SimSu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FD6582">
        <w:rPr>
          <w:rFonts w:eastAsia="SimSun"/>
          <w:kern w:val="2"/>
          <w:sz w:val="28"/>
          <w:szCs w:val="28"/>
          <w:lang w:eastAsia="hi-IN" w:bidi="hi-IN"/>
        </w:rPr>
        <w:t xml:space="preserve"> исполнением постановления возложить на первого заместителя главы администрации Суоярвского муниципального округа Денисова С.С.</w:t>
      </w:r>
    </w:p>
    <w:p w:rsidR="00FD6582" w:rsidRPr="00FD6582" w:rsidRDefault="00FD6582" w:rsidP="00FD6582">
      <w:pPr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FD6582" w:rsidRPr="00FD6582" w:rsidRDefault="00FD6582" w:rsidP="00FD6582">
      <w:pPr>
        <w:jc w:val="both"/>
        <w:rPr>
          <w:sz w:val="28"/>
          <w:szCs w:val="28"/>
        </w:rPr>
      </w:pPr>
    </w:p>
    <w:p w:rsidR="00FD6582" w:rsidRPr="00FD6582" w:rsidRDefault="00FD6582" w:rsidP="00FD6582">
      <w:pPr>
        <w:jc w:val="both"/>
        <w:rPr>
          <w:sz w:val="28"/>
          <w:szCs w:val="28"/>
        </w:rPr>
      </w:pPr>
    </w:p>
    <w:p w:rsidR="00FD6582" w:rsidRPr="00FD6582" w:rsidRDefault="00FD6582" w:rsidP="00FD6582">
      <w:pPr>
        <w:jc w:val="both"/>
        <w:rPr>
          <w:color w:val="000000"/>
          <w:sz w:val="28"/>
          <w:szCs w:val="28"/>
        </w:rPr>
      </w:pPr>
      <w:r w:rsidRPr="00FD6582">
        <w:rPr>
          <w:color w:val="000000"/>
          <w:sz w:val="28"/>
          <w:szCs w:val="28"/>
        </w:rPr>
        <w:t>Глава Суоярвского</w:t>
      </w:r>
    </w:p>
    <w:p w:rsidR="00FD6582" w:rsidRPr="00FD6582" w:rsidRDefault="00FD6582" w:rsidP="00FD6582">
      <w:pPr>
        <w:jc w:val="both"/>
        <w:rPr>
          <w:color w:val="000000"/>
          <w:sz w:val="28"/>
          <w:szCs w:val="28"/>
        </w:rPr>
      </w:pPr>
      <w:r w:rsidRPr="00FD6582">
        <w:rPr>
          <w:color w:val="000000"/>
          <w:sz w:val="28"/>
          <w:szCs w:val="28"/>
          <w:u w:val="single"/>
        </w:rPr>
        <w:t>муниципального округа                                                                        Р.В. Петров</w:t>
      </w:r>
    </w:p>
    <w:p w:rsidR="00FD6582" w:rsidRPr="00C95AEF" w:rsidRDefault="00FD6582" w:rsidP="00FD6582">
      <w:pPr>
        <w:rPr>
          <w:i/>
          <w:color w:val="000000"/>
          <w:szCs w:val="24"/>
        </w:rPr>
      </w:pPr>
      <w:r w:rsidRPr="00C95AEF">
        <w:rPr>
          <w:i/>
          <w:color w:val="000000"/>
          <w:szCs w:val="24"/>
        </w:rPr>
        <w:t>Разослать: Дело</w:t>
      </w:r>
      <w:r>
        <w:rPr>
          <w:i/>
          <w:color w:val="000000"/>
          <w:szCs w:val="24"/>
        </w:rPr>
        <w:t>, МКУ «ЦУМИ и ЗР Суоярвского района»</w:t>
      </w:r>
    </w:p>
    <w:p w:rsidR="00FD6582" w:rsidRDefault="00FD6582" w:rsidP="00FD6582">
      <w:pPr>
        <w:ind w:left="-180"/>
        <w:jc w:val="right"/>
        <w:rPr>
          <w:szCs w:val="24"/>
        </w:rPr>
      </w:pPr>
    </w:p>
    <w:p w:rsidR="00FD6582" w:rsidRDefault="00FD6582" w:rsidP="00FD6582">
      <w:pPr>
        <w:ind w:left="-180"/>
        <w:jc w:val="right"/>
        <w:rPr>
          <w:szCs w:val="24"/>
        </w:rPr>
      </w:pPr>
    </w:p>
    <w:p w:rsidR="00FD6582" w:rsidRDefault="00FD6582" w:rsidP="00FD6582">
      <w:pPr>
        <w:rPr>
          <w:szCs w:val="24"/>
        </w:rPr>
      </w:pPr>
    </w:p>
    <w:p w:rsidR="00FD6582" w:rsidRPr="007D236C" w:rsidRDefault="00FD6582" w:rsidP="00FD6582">
      <w:pPr>
        <w:rPr>
          <w:szCs w:val="28"/>
        </w:rPr>
      </w:pPr>
    </w:p>
    <w:p w:rsidR="00E07AE2" w:rsidRPr="000A012D" w:rsidRDefault="00E07AE2" w:rsidP="00E07AE2">
      <w:pPr>
        <w:tabs>
          <w:tab w:val="left" w:pos="3393"/>
        </w:tabs>
        <w:rPr>
          <w:sz w:val="26"/>
          <w:szCs w:val="26"/>
        </w:rPr>
        <w:sectPr w:rsidR="00E07AE2" w:rsidRPr="000A012D" w:rsidSect="00FD6582">
          <w:footerReference w:type="default" r:id="rId10"/>
          <w:pgSz w:w="11907" w:h="16840" w:code="9"/>
          <w:pgMar w:top="567" w:right="680" w:bottom="1134" w:left="1701" w:header="720" w:footer="720" w:gutter="0"/>
          <w:cols w:space="720"/>
          <w:titlePg/>
        </w:sectPr>
      </w:pPr>
      <w:r>
        <w:rPr>
          <w:sz w:val="26"/>
          <w:szCs w:val="26"/>
        </w:rPr>
        <w:tab/>
      </w:r>
    </w:p>
    <w:p w:rsidR="00FD6582" w:rsidRPr="00E058E4" w:rsidRDefault="00E07AE2" w:rsidP="00FD6582">
      <w:pPr>
        <w:autoSpaceDE w:val="0"/>
        <w:autoSpaceDN w:val="0"/>
        <w:adjustRightInd w:val="0"/>
        <w:jc w:val="center"/>
        <w:rPr>
          <w:bCs/>
          <w:szCs w:val="24"/>
        </w:rPr>
      </w:pPr>
      <w:r>
        <w:rPr>
          <w:bCs/>
          <w:sz w:val="28"/>
          <w:szCs w:val="28"/>
        </w:rPr>
        <w:lastRenderedPageBreak/>
        <w:t xml:space="preserve">                           </w:t>
      </w:r>
      <w:r w:rsidR="00FD6582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FD6582" w:rsidRPr="00E058E4">
        <w:rPr>
          <w:bCs/>
          <w:szCs w:val="24"/>
        </w:rPr>
        <w:t xml:space="preserve">Приложение </w:t>
      </w:r>
      <w:proofErr w:type="gramStart"/>
      <w:r w:rsidR="00FD6582" w:rsidRPr="00E058E4">
        <w:rPr>
          <w:bCs/>
          <w:szCs w:val="24"/>
        </w:rPr>
        <w:t>к</w:t>
      </w:r>
      <w:proofErr w:type="gramEnd"/>
      <w:r w:rsidR="00FD6582" w:rsidRPr="00E058E4">
        <w:rPr>
          <w:bCs/>
          <w:szCs w:val="24"/>
        </w:rPr>
        <w:t xml:space="preserve"> </w:t>
      </w:r>
    </w:p>
    <w:p w:rsidR="00FD6582" w:rsidRPr="00E058E4" w:rsidRDefault="00FD6582" w:rsidP="00FD6582">
      <w:pPr>
        <w:autoSpaceDE w:val="0"/>
        <w:autoSpaceDN w:val="0"/>
        <w:adjustRightInd w:val="0"/>
        <w:jc w:val="right"/>
        <w:rPr>
          <w:bCs/>
          <w:szCs w:val="24"/>
        </w:rPr>
      </w:pPr>
      <w:r w:rsidRPr="00E058E4">
        <w:rPr>
          <w:bCs/>
          <w:szCs w:val="24"/>
        </w:rPr>
        <w:t xml:space="preserve">                                                             постановлению Администрации</w:t>
      </w:r>
    </w:p>
    <w:p w:rsidR="00FD6582" w:rsidRPr="00E058E4" w:rsidRDefault="00FD6582" w:rsidP="00FD6582">
      <w:pPr>
        <w:autoSpaceDE w:val="0"/>
        <w:autoSpaceDN w:val="0"/>
        <w:adjustRightInd w:val="0"/>
        <w:jc w:val="right"/>
        <w:rPr>
          <w:bCs/>
          <w:szCs w:val="24"/>
        </w:rPr>
      </w:pPr>
      <w:r w:rsidRPr="00E058E4">
        <w:rPr>
          <w:bCs/>
          <w:szCs w:val="24"/>
        </w:rPr>
        <w:t xml:space="preserve">                                                                  Суоярвского муниципального округа</w:t>
      </w:r>
    </w:p>
    <w:p w:rsidR="00FD6582" w:rsidRPr="000F0BBA" w:rsidRDefault="00FD6582" w:rsidP="00FD6582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058E4">
        <w:rPr>
          <w:bCs/>
          <w:szCs w:val="24"/>
        </w:rPr>
        <w:t xml:space="preserve">                                                       </w:t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      </w:t>
      </w:r>
      <w:r w:rsidRPr="00E058E4">
        <w:rPr>
          <w:bCs/>
          <w:szCs w:val="24"/>
        </w:rPr>
        <w:t>от 13.02.2024 № 197</w:t>
      </w:r>
      <w:r>
        <w:rPr>
          <w:bCs/>
          <w:szCs w:val="24"/>
        </w:rPr>
        <w:t xml:space="preserve"> </w:t>
      </w:r>
      <w:r w:rsidRPr="00CA4444">
        <w:rPr>
          <w:bCs/>
          <w:szCs w:val="24"/>
        </w:rPr>
        <w:t xml:space="preserve">           </w:t>
      </w:r>
    </w:p>
    <w:p w:rsidR="00FD6582" w:rsidRPr="00A7505E" w:rsidRDefault="00FD6582" w:rsidP="00FD6582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7505E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</w:t>
      </w:r>
    </w:p>
    <w:p w:rsidR="00FD6582" w:rsidRDefault="00FD6582" w:rsidP="00FD6582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A7505E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FD6582" w:rsidRDefault="00FD6582" w:rsidP="00FD6582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p w:rsidR="00FD6582" w:rsidRPr="00A7505E" w:rsidRDefault="00FD6582" w:rsidP="00FD6582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1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098"/>
        <w:gridCol w:w="2105"/>
        <w:gridCol w:w="1938"/>
        <w:gridCol w:w="2289"/>
        <w:gridCol w:w="1810"/>
        <w:gridCol w:w="2300"/>
        <w:gridCol w:w="10"/>
      </w:tblGrid>
      <w:tr w:rsidR="00FD6582" w:rsidRPr="006C4E07" w:rsidTr="00ED2067">
        <w:trPr>
          <w:gridAfter w:val="1"/>
          <w:wAfter w:w="10" w:type="dxa"/>
        </w:trPr>
        <w:tc>
          <w:tcPr>
            <w:tcW w:w="2263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09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2105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Срок выполнения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административных действий</w:t>
            </w:r>
          </w:p>
        </w:tc>
        <w:tc>
          <w:tcPr>
            <w:tcW w:w="193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Должностное лицо,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ответственное за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выполнение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административного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действия</w:t>
            </w:r>
          </w:p>
          <w:p w:rsidR="00FD6582" w:rsidRPr="006C4E07" w:rsidRDefault="00FD6582" w:rsidP="00ED20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Место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выполнения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административного действия/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используемая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информационная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система</w:t>
            </w:r>
          </w:p>
        </w:tc>
        <w:tc>
          <w:tcPr>
            <w:tcW w:w="181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Критерии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принятия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решения</w:t>
            </w:r>
          </w:p>
        </w:tc>
        <w:tc>
          <w:tcPr>
            <w:tcW w:w="230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Результат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административного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действия, способ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фиксации</w:t>
            </w:r>
          </w:p>
        </w:tc>
      </w:tr>
      <w:tr w:rsidR="00FD6582" w:rsidRPr="006C4E07" w:rsidTr="00ED2067">
        <w:trPr>
          <w:gridAfter w:val="1"/>
          <w:wAfter w:w="10" w:type="dxa"/>
        </w:trPr>
        <w:tc>
          <w:tcPr>
            <w:tcW w:w="2263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2105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2289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81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7</w:t>
            </w:r>
          </w:p>
        </w:tc>
      </w:tr>
      <w:tr w:rsidR="00FD6582" w:rsidRPr="006C4E07" w:rsidTr="00ED2067">
        <w:tc>
          <w:tcPr>
            <w:tcW w:w="14813" w:type="dxa"/>
            <w:gridSpan w:val="8"/>
            <w:shd w:val="clear" w:color="auto" w:fill="auto"/>
          </w:tcPr>
          <w:p w:rsidR="00FD6582" w:rsidRPr="006C4E07" w:rsidRDefault="00FD6582" w:rsidP="00FD6582">
            <w:pPr>
              <w:pStyle w:val="af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C4E07">
              <w:rPr>
                <w:rFonts w:ascii="Times New Roman" w:hAnsi="Times New Roman"/>
                <w:bCs/>
                <w:iCs/>
                <w:sz w:val="18"/>
                <w:szCs w:val="18"/>
              </w:rPr>
              <w:t>Проверка документов и регистрация заявления</w:t>
            </w:r>
          </w:p>
        </w:tc>
      </w:tr>
      <w:tr w:rsidR="00FD6582" w:rsidRPr="006C4E07" w:rsidTr="00ED2067">
        <w:trPr>
          <w:gridAfter w:val="1"/>
          <w:wAfter w:w="10" w:type="dxa"/>
        </w:trPr>
        <w:tc>
          <w:tcPr>
            <w:tcW w:w="2263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Поступление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заявления и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документов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для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предоставления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услуги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в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Администрацию</w:t>
            </w:r>
          </w:p>
        </w:tc>
        <w:tc>
          <w:tcPr>
            <w:tcW w:w="209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Прием и проверка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комплектности документов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на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наличие/отсутствие оснований для отказа в приеме документов, предусмотренных пунктом 2.8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Административного регламента</w:t>
            </w:r>
          </w:p>
        </w:tc>
        <w:tc>
          <w:tcPr>
            <w:tcW w:w="2105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3 рабочих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дня</w:t>
            </w:r>
          </w:p>
        </w:tc>
        <w:tc>
          <w:tcPr>
            <w:tcW w:w="193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Должностное лицо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Администрации,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ответственное за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предоставление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услуги</w:t>
            </w:r>
          </w:p>
        </w:tc>
        <w:tc>
          <w:tcPr>
            <w:tcW w:w="2289" w:type="dxa"/>
            <w:shd w:val="clear" w:color="auto" w:fill="auto"/>
          </w:tcPr>
          <w:p w:rsidR="00FD6582" w:rsidRPr="006C4E07" w:rsidRDefault="00FD6582" w:rsidP="00ED2067">
            <w:pPr>
              <w:rPr>
                <w:sz w:val="18"/>
                <w:szCs w:val="18"/>
              </w:rPr>
            </w:pPr>
            <w:r w:rsidRPr="006C4E07">
              <w:rPr>
                <w:sz w:val="18"/>
                <w:szCs w:val="18"/>
              </w:rPr>
              <w:t>Администрация / ГИС</w:t>
            </w:r>
          </w:p>
        </w:tc>
        <w:tc>
          <w:tcPr>
            <w:tcW w:w="181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230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Регистрация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заявления и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документов в ГИС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(присвоение номера и датирование);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назначение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должностного лица,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ответственного за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предоставление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услуги, и передача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ему документов</w:t>
            </w:r>
          </w:p>
        </w:tc>
      </w:tr>
      <w:tr w:rsidR="00FD6582" w:rsidRPr="006C4E07" w:rsidTr="00ED2067">
        <w:trPr>
          <w:gridAfter w:val="1"/>
          <w:wAfter w:w="10" w:type="dxa"/>
        </w:trPr>
        <w:tc>
          <w:tcPr>
            <w:tcW w:w="2263" w:type="dxa"/>
            <w:vMerge w:val="restart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В случае выявления оснований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для отказа в приеме документов,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направление заявителю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в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электронной форме в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личный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кабинет на ЕПГУ, 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уведомления об отказе  в приеме документов, необходимых для предоставления муниципальной услуги</w:t>
            </w:r>
          </w:p>
        </w:tc>
        <w:tc>
          <w:tcPr>
            <w:tcW w:w="2105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10" w:type="dxa"/>
            <w:vMerge w:val="restart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00" w:type="dxa"/>
            <w:vMerge w:val="restart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</w:tr>
      <w:tr w:rsidR="00FD6582" w:rsidRPr="006C4E07" w:rsidTr="00ED2067">
        <w:trPr>
          <w:gridAfter w:val="1"/>
          <w:wAfter w:w="10" w:type="dxa"/>
        </w:trPr>
        <w:tc>
          <w:tcPr>
            <w:tcW w:w="2263" w:type="dxa"/>
            <w:vMerge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В случае отсутствия оснований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lastRenderedPageBreak/>
              <w:t>для отказа в приеме документов,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proofErr w:type="gramStart"/>
            <w:r w:rsidRPr="006C4E07">
              <w:rPr>
                <w:bCs/>
                <w:iCs/>
                <w:sz w:val="18"/>
                <w:szCs w:val="18"/>
              </w:rPr>
              <w:t>предусмотренных</w:t>
            </w:r>
            <w:proofErr w:type="gramEnd"/>
            <w:r w:rsidRPr="006C4E07">
              <w:rPr>
                <w:bCs/>
                <w:iCs/>
                <w:sz w:val="18"/>
                <w:szCs w:val="18"/>
              </w:rPr>
              <w:t xml:space="preserve"> пунктом 2.8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Административного регламента,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регистрация заявления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в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электронной базе данных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по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учету документов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lastRenderedPageBreak/>
              <w:t>3 рабочих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дня</w:t>
            </w:r>
          </w:p>
        </w:tc>
        <w:tc>
          <w:tcPr>
            <w:tcW w:w="193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Должностное лицо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Администрации,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lastRenderedPageBreak/>
              <w:t>ответственное за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регистрацию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корреспонденции</w:t>
            </w:r>
          </w:p>
        </w:tc>
        <w:tc>
          <w:tcPr>
            <w:tcW w:w="2289" w:type="dxa"/>
            <w:shd w:val="clear" w:color="auto" w:fill="auto"/>
          </w:tcPr>
          <w:p w:rsidR="00FD6582" w:rsidRPr="006C4E07" w:rsidRDefault="00FD6582" w:rsidP="00ED2067">
            <w:pPr>
              <w:rPr>
                <w:sz w:val="18"/>
                <w:szCs w:val="18"/>
              </w:rPr>
            </w:pPr>
            <w:r w:rsidRPr="006C4E07">
              <w:rPr>
                <w:sz w:val="18"/>
                <w:szCs w:val="18"/>
              </w:rPr>
              <w:lastRenderedPageBreak/>
              <w:t>Администрация / ГИС</w:t>
            </w:r>
          </w:p>
        </w:tc>
        <w:tc>
          <w:tcPr>
            <w:tcW w:w="1810" w:type="dxa"/>
            <w:vMerge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</w:tr>
      <w:tr w:rsidR="00FD6582" w:rsidRPr="006C4E07" w:rsidTr="00ED2067">
        <w:trPr>
          <w:gridAfter w:val="1"/>
          <w:wAfter w:w="10" w:type="dxa"/>
        </w:trPr>
        <w:tc>
          <w:tcPr>
            <w:tcW w:w="2263" w:type="dxa"/>
            <w:vMerge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098" w:type="dxa"/>
            <w:vMerge w:val="restart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Проверка заявления и документов, представленных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для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получения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услуги</w:t>
            </w:r>
          </w:p>
        </w:tc>
        <w:tc>
          <w:tcPr>
            <w:tcW w:w="2105" w:type="dxa"/>
            <w:vMerge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8" w:type="dxa"/>
            <w:vMerge w:val="restart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Должностное лицо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Администрации,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ответственное за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предоставление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услуги</w:t>
            </w:r>
          </w:p>
        </w:tc>
        <w:tc>
          <w:tcPr>
            <w:tcW w:w="2289" w:type="dxa"/>
            <w:shd w:val="clear" w:color="auto" w:fill="auto"/>
          </w:tcPr>
          <w:p w:rsidR="00FD6582" w:rsidRPr="006C4E07" w:rsidRDefault="00FD6582" w:rsidP="00ED2067">
            <w:pPr>
              <w:rPr>
                <w:sz w:val="18"/>
                <w:szCs w:val="18"/>
              </w:rPr>
            </w:pPr>
            <w:r w:rsidRPr="006C4E07">
              <w:rPr>
                <w:sz w:val="18"/>
                <w:szCs w:val="18"/>
              </w:rPr>
              <w:t>Администрация / ГИС</w:t>
            </w:r>
          </w:p>
        </w:tc>
        <w:tc>
          <w:tcPr>
            <w:tcW w:w="181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2300" w:type="dxa"/>
            <w:vMerge w:val="restart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Направленное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заявителю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электронное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уведомление о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приеме заявления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к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рассмотрению либо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6C4E07">
              <w:rPr>
                <w:bCs/>
                <w:iCs/>
                <w:sz w:val="18"/>
                <w:szCs w:val="18"/>
              </w:rPr>
              <w:t>отказе</w:t>
            </w:r>
            <w:proofErr w:type="gramEnd"/>
            <w:r w:rsidRPr="006C4E07">
              <w:rPr>
                <w:bCs/>
                <w:iCs/>
                <w:sz w:val="18"/>
                <w:szCs w:val="18"/>
              </w:rPr>
              <w:t xml:space="preserve"> в приеме документов</w:t>
            </w:r>
          </w:p>
        </w:tc>
      </w:tr>
      <w:tr w:rsidR="00FD6582" w:rsidRPr="006C4E07" w:rsidTr="00ED2067">
        <w:trPr>
          <w:gridAfter w:val="1"/>
          <w:wAfter w:w="10" w:type="dxa"/>
          <w:trHeight w:val="119"/>
        </w:trPr>
        <w:tc>
          <w:tcPr>
            <w:tcW w:w="2263" w:type="dxa"/>
            <w:vMerge w:val="restart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05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8" w:type="dxa"/>
            <w:vMerge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0" w:type="dxa"/>
            <w:vMerge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</w:tr>
      <w:tr w:rsidR="00FD6582" w:rsidRPr="006C4E07" w:rsidTr="00ED2067">
        <w:trPr>
          <w:gridAfter w:val="1"/>
          <w:wAfter w:w="10" w:type="dxa"/>
          <w:trHeight w:val="119"/>
        </w:trPr>
        <w:tc>
          <w:tcPr>
            <w:tcW w:w="2263" w:type="dxa"/>
            <w:vMerge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:rsidR="00FD6582" w:rsidRPr="006C4E07" w:rsidRDefault="00FD6582" w:rsidP="00ED206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6C4E07">
              <w:rPr>
                <w:rFonts w:ascii="Times New Roman" w:hAnsi="Times New Roman"/>
                <w:sz w:val="18"/>
                <w:szCs w:val="18"/>
              </w:rPr>
              <w:t>Направление заявителю</w:t>
            </w:r>
          </w:p>
          <w:p w:rsidR="00FD6582" w:rsidRPr="006C4E07" w:rsidRDefault="00FD6582" w:rsidP="00ED206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6C4E07">
              <w:rPr>
                <w:rFonts w:ascii="Times New Roman" w:hAnsi="Times New Roman"/>
                <w:sz w:val="18"/>
                <w:szCs w:val="18"/>
              </w:rPr>
              <w:t>электронного сообщения о</w:t>
            </w:r>
          </w:p>
          <w:p w:rsidR="00FD6582" w:rsidRPr="006C4E07" w:rsidRDefault="00FD6582" w:rsidP="00ED206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6C4E07">
              <w:rPr>
                <w:rFonts w:ascii="Times New Roman" w:hAnsi="Times New Roman"/>
                <w:sz w:val="18"/>
                <w:szCs w:val="18"/>
              </w:rPr>
              <w:t xml:space="preserve">приеме заявления к рассмотрению либо отказа </w:t>
            </w:r>
            <w:proofErr w:type="gramStart"/>
            <w:r w:rsidRPr="006C4E07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</w:p>
          <w:p w:rsidR="00FD6582" w:rsidRPr="006C4E07" w:rsidRDefault="00FD6582" w:rsidP="00ED206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6C4E07">
              <w:rPr>
                <w:rFonts w:ascii="Times New Roman" w:hAnsi="Times New Roman"/>
                <w:sz w:val="18"/>
                <w:szCs w:val="18"/>
              </w:rPr>
              <w:t xml:space="preserve">приеме документов </w:t>
            </w:r>
            <w:proofErr w:type="gramStart"/>
            <w:r w:rsidRPr="006C4E0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</w:p>
          <w:p w:rsidR="00FD6582" w:rsidRPr="006C4E07" w:rsidRDefault="00FD6582" w:rsidP="00ED206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6C4E07">
              <w:rPr>
                <w:rFonts w:ascii="Times New Roman" w:hAnsi="Times New Roman"/>
                <w:sz w:val="18"/>
                <w:szCs w:val="18"/>
              </w:rPr>
              <w:t>обоснованием отказа</w:t>
            </w:r>
          </w:p>
        </w:tc>
        <w:tc>
          <w:tcPr>
            <w:tcW w:w="2105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3 рабочих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дня</w:t>
            </w:r>
          </w:p>
        </w:tc>
        <w:tc>
          <w:tcPr>
            <w:tcW w:w="193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289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:rsidR="00FD6582" w:rsidRPr="006C4E07" w:rsidRDefault="00FD6582" w:rsidP="00ED206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6C4E07">
              <w:rPr>
                <w:rFonts w:ascii="Times New Roman" w:hAnsi="Times New Roman"/>
                <w:sz w:val="18"/>
                <w:szCs w:val="18"/>
              </w:rPr>
              <w:t>наличие/отсутствие</w:t>
            </w:r>
          </w:p>
          <w:p w:rsidR="00FD6582" w:rsidRPr="006C4E07" w:rsidRDefault="00FD6582" w:rsidP="00ED206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6C4E07">
              <w:rPr>
                <w:rFonts w:ascii="Times New Roman" w:hAnsi="Times New Roman"/>
                <w:sz w:val="18"/>
                <w:szCs w:val="18"/>
              </w:rPr>
              <w:t xml:space="preserve">оснований </w:t>
            </w:r>
            <w:proofErr w:type="gramStart"/>
            <w:r w:rsidRPr="006C4E07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</w:p>
          <w:p w:rsidR="00FD6582" w:rsidRPr="006C4E07" w:rsidRDefault="00FD6582" w:rsidP="00ED206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6C4E07">
              <w:rPr>
                <w:rFonts w:ascii="Times New Roman" w:hAnsi="Times New Roman"/>
                <w:sz w:val="18"/>
                <w:szCs w:val="18"/>
              </w:rPr>
              <w:t>отказа в приеме</w:t>
            </w:r>
          </w:p>
          <w:p w:rsidR="00FD6582" w:rsidRPr="006C4E07" w:rsidRDefault="00FD6582" w:rsidP="00ED206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6C4E07">
              <w:rPr>
                <w:rFonts w:ascii="Times New Roman" w:hAnsi="Times New Roman"/>
                <w:sz w:val="18"/>
                <w:szCs w:val="18"/>
              </w:rPr>
              <w:t>документов,</w:t>
            </w:r>
          </w:p>
          <w:p w:rsidR="00FD6582" w:rsidRPr="006C4E07" w:rsidRDefault="00FD6582" w:rsidP="00ED206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C4E07">
              <w:rPr>
                <w:rFonts w:ascii="Times New Roman" w:hAnsi="Times New Roman"/>
                <w:sz w:val="18"/>
                <w:szCs w:val="18"/>
              </w:rPr>
              <w:t>предусмотренных</w:t>
            </w:r>
            <w:proofErr w:type="gramEnd"/>
            <w:r w:rsidRPr="006C4E07">
              <w:rPr>
                <w:rFonts w:ascii="Times New Roman" w:hAnsi="Times New Roman"/>
                <w:sz w:val="18"/>
                <w:szCs w:val="18"/>
              </w:rPr>
              <w:t xml:space="preserve"> пунктом</w:t>
            </w:r>
          </w:p>
          <w:p w:rsidR="00FD6582" w:rsidRPr="006C4E07" w:rsidRDefault="00FD6582" w:rsidP="00ED206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6C4E07">
              <w:rPr>
                <w:rFonts w:ascii="Times New Roman" w:hAnsi="Times New Roman"/>
                <w:sz w:val="18"/>
                <w:szCs w:val="18"/>
              </w:rPr>
              <w:t>2.8</w:t>
            </w:r>
          </w:p>
          <w:p w:rsidR="00FD6582" w:rsidRPr="006C4E07" w:rsidRDefault="00FD6582" w:rsidP="00ED206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6C4E07">
              <w:rPr>
                <w:rFonts w:ascii="Times New Roman" w:hAnsi="Times New Roman"/>
                <w:sz w:val="18"/>
                <w:szCs w:val="18"/>
              </w:rPr>
              <w:t>Административного</w:t>
            </w:r>
          </w:p>
          <w:p w:rsidR="00FD6582" w:rsidRPr="006C4E07" w:rsidRDefault="00FD6582" w:rsidP="00ED206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6C4E07">
              <w:rPr>
                <w:rFonts w:ascii="Times New Roman" w:hAnsi="Times New Roman"/>
                <w:sz w:val="18"/>
                <w:szCs w:val="18"/>
              </w:rPr>
              <w:t>регламента</w:t>
            </w:r>
          </w:p>
        </w:tc>
        <w:tc>
          <w:tcPr>
            <w:tcW w:w="230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FD6582" w:rsidRPr="006C4E07" w:rsidTr="00ED2067">
        <w:trPr>
          <w:trHeight w:val="119"/>
        </w:trPr>
        <w:tc>
          <w:tcPr>
            <w:tcW w:w="14813" w:type="dxa"/>
            <w:gridSpan w:val="8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2. Получение сведений посредством СМЭВ</w:t>
            </w:r>
          </w:p>
        </w:tc>
      </w:tr>
      <w:tr w:rsidR="00FD6582" w:rsidRPr="006C4E07" w:rsidTr="00ED2067">
        <w:trPr>
          <w:gridAfter w:val="1"/>
          <w:wAfter w:w="10" w:type="dxa"/>
          <w:trHeight w:val="3795"/>
        </w:trPr>
        <w:tc>
          <w:tcPr>
            <w:tcW w:w="2263" w:type="dxa"/>
            <w:vMerge w:val="restart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Пакет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зарегистрированных документов, поступивших должностному лицу,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proofErr w:type="gramStart"/>
            <w:r w:rsidRPr="006C4E07">
              <w:rPr>
                <w:bCs/>
                <w:iCs/>
                <w:sz w:val="18"/>
                <w:szCs w:val="18"/>
              </w:rPr>
              <w:t>ответственному</w:t>
            </w:r>
            <w:proofErr w:type="gramEnd"/>
            <w:r w:rsidRPr="006C4E07">
              <w:rPr>
                <w:bCs/>
                <w:iCs/>
                <w:sz w:val="18"/>
                <w:szCs w:val="18"/>
              </w:rPr>
              <w:t xml:space="preserve"> за предоставление муниципальной услуги</w:t>
            </w:r>
          </w:p>
        </w:tc>
        <w:tc>
          <w:tcPr>
            <w:tcW w:w="209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Направление межведомственных запросов в органы и организации, указанные в пункте 2.2.3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Административного регламента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05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В день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регистрации заявления и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документов</w:t>
            </w:r>
          </w:p>
        </w:tc>
        <w:tc>
          <w:tcPr>
            <w:tcW w:w="193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Должностное лицо Администрации,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ответственное за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предоставление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услуги</w:t>
            </w:r>
          </w:p>
        </w:tc>
        <w:tc>
          <w:tcPr>
            <w:tcW w:w="2289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Администрация/ГИС/СМЭВ</w:t>
            </w:r>
          </w:p>
        </w:tc>
        <w:tc>
          <w:tcPr>
            <w:tcW w:w="181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Отсутствие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документов, необходимых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для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предоставления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услуги,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находящихся в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proofErr w:type="gramStart"/>
            <w:r w:rsidRPr="006C4E07">
              <w:rPr>
                <w:bCs/>
                <w:iCs/>
                <w:sz w:val="18"/>
                <w:szCs w:val="18"/>
              </w:rPr>
              <w:t>распоряжении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государственных органов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(организаций), органов местного самоуправления</w:t>
            </w:r>
          </w:p>
        </w:tc>
        <w:tc>
          <w:tcPr>
            <w:tcW w:w="230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Направление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межведомственного запроса в органы (организации),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предоставляющие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документы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(сведения),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предусмотренные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пунктами 2.7.1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Административного регламента, в том числе с использованием СМЭВ</w:t>
            </w:r>
          </w:p>
        </w:tc>
      </w:tr>
      <w:tr w:rsidR="00FD6582" w:rsidRPr="006C4E07" w:rsidTr="00ED2067">
        <w:trPr>
          <w:gridAfter w:val="1"/>
          <w:wAfter w:w="10" w:type="dxa"/>
          <w:trHeight w:val="119"/>
        </w:trPr>
        <w:tc>
          <w:tcPr>
            <w:tcW w:w="2263" w:type="dxa"/>
            <w:vMerge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05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3 рабочих дня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со дня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направления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межведомственного запроса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в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орган или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организацию,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proofErr w:type="gramStart"/>
            <w:r w:rsidRPr="006C4E07">
              <w:rPr>
                <w:bCs/>
                <w:iCs/>
                <w:sz w:val="18"/>
                <w:szCs w:val="18"/>
              </w:rPr>
              <w:t>предоставляющие</w:t>
            </w:r>
            <w:proofErr w:type="gramEnd"/>
            <w:r w:rsidRPr="006C4E07">
              <w:rPr>
                <w:bCs/>
                <w:iCs/>
                <w:sz w:val="18"/>
                <w:szCs w:val="18"/>
              </w:rPr>
              <w:t xml:space="preserve"> документ и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информацию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Должностное лицо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Администрации,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ответственное за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предоставление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услуги</w:t>
            </w:r>
          </w:p>
        </w:tc>
        <w:tc>
          <w:tcPr>
            <w:tcW w:w="2289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Администрация/ГИС/СМЭВ</w:t>
            </w:r>
          </w:p>
        </w:tc>
        <w:tc>
          <w:tcPr>
            <w:tcW w:w="181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230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Получение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документов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(сведений),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необходимых для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предоставления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услуги</w:t>
            </w:r>
          </w:p>
        </w:tc>
      </w:tr>
      <w:tr w:rsidR="00FD6582" w:rsidRPr="006C4E07" w:rsidTr="00ED2067">
        <w:trPr>
          <w:trHeight w:val="119"/>
        </w:trPr>
        <w:tc>
          <w:tcPr>
            <w:tcW w:w="14813" w:type="dxa"/>
            <w:gridSpan w:val="8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3. Рассмотрение документов и сведений</w:t>
            </w:r>
          </w:p>
        </w:tc>
      </w:tr>
      <w:tr w:rsidR="00FD6582" w:rsidRPr="006C4E07" w:rsidTr="00ED2067">
        <w:trPr>
          <w:gridAfter w:val="1"/>
          <w:wAfter w:w="10" w:type="dxa"/>
          <w:trHeight w:val="3036"/>
        </w:trPr>
        <w:tc>
          <w:tcPr>
            <w:tcW w:w="2263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Пакет зарегистрированных документов, 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поступивших должностному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лицу, ответственному за предоставление муниципальной услуги</w:t>
            </w:r>
          </w:p>
        </w:tc>
        <w:tc>
          <w:tcPr>
            <w:tcW w:w="209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Проверка соответствия документов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и сведений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требованиям нормативных правовых актов, регламентирующих предоставление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 услуги</w:t>
            </w:r>
          </w:p>
        </w:tc>
        <w:tc>
          <w:tcPr>
            <w:tcW w:w="2105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1 рабочий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день</w:t>
            </w:r>
          </w:p>
        </w:tc>
        <w:tc>
          <w:tcPr>
            <w:tcW w:w="193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Должностное лицо 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Администрации,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ответственное</w:t>
            </w:r>
            <w:proofErr w:type="gramEnd"/>
            <w:r w:rsidRPr="006C4E07">
              <w:rPr>
                <w:bCs/>
                <w:iCs/>
                <w:sz w:val="18"/>
                <w:szCs w:val="18"/>
              </w:rPr>
              <w:t xml:space="preserve"> за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предоставление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 услуги</w:t>
            </w:r>
          </w:p>
        </w:tc>
        <w:tc>
          <w:tcPr>
            <w:tcW w:w="2289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Администрация/ГИС</w:t>
            </w:r>
          </w:p>
        </w:tc>
        <w:tc>
          <w:tcPr>
            <w:tcW w:w="181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Наличие или отсутствие оснований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для</w:t>
            </w:r>
            <w:proofErr w:type="gramEnd"/>
            <w:r w:rsidRPr="006C4E07">
              <w:rPr>
                <w:bCs/>
                <w:iCs/>
                <w:sz w:val="18"/>
                <w:szCs w:val="18"/>
              </w:rPr>
              <w:t xml:space="preserve"> 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отказа в предоставлении муниципальной услуги,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proofErr w:type="gramStart"/>
            <w:r w:rsidRPr="006C4E07">
              <w:rPr>
                <w:bCs/>
                <w:iCs/>
                <w:sz w:val="18"/>
                <w:szCs w:val="18"/>
              </w:rPr>
              <w:t>предусмотренных</w:t>
            </w:r>
            <w:proofErr w:type="gramEnd"/>
            <w:r w:rsidRPr="006C4E07">
              <w:rPr>
                <w:bCs/>
                <w:iCs/>
                <w:sz w:val="18"/>
                <w:szCs w:val="18"/>
              </w:rPr>
              <w:t xml:space="preserve"> пунктами 2.9.1, 2.9.2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Административного регламента</w:t>
            </w:r>
          </w:p>
        </w:tc>
        <w:tc>
          <w:tcPr>
            <w:tcW w:w="230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Проект результата предоставления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услуги по форме,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приведенной в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proofErr w:type="gramStart"/>
            <w:r w:rsidRPr="006C4E07">
              <w:rPr>
                <w:bCs/>
                <w:iCs/>
                <w:sz w:val="18"/>
                <w:szCs w:val="18"/>
              </w:rPr>
              <w:t>приложениях</w:t>
            </w:r>
            <w:proofErr w:type="gramEnd"/>
            <w:r w:rsidRPr="006C4E07">
              <w:rPr>
                <w:bCs/>
                <w:iCs/>
                <w:sz w:val="18"/>
                <w:szCs w:val="18"/>
              </w:rPr>
              <w:t xml:space="preserve"> № 1, 2, 3, 4 к Административному регламенту</w:t>
            </w:r>
          </w:p>
        </w:tc>
      </w:tr>
      <w:tr w:rsidR="00FD6582" w:rsidRPr="006C4E07" w:rsidTr="00ED2067">
        <w:trPr>
          <w:trHeight w:val="119"/>
        </w:trPr>
        <w:tc>
          <w:tcPr>
            <w:tcW w:w="14813" w:type="dxa"/>
            <w:gridSpan w:val="8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4. Принятие решения о предоставлении муниципальной услуги</w:t>
            </w:r>
          </w:p>
        </w:tc>
      </w:tr>
      <w:tr w:rsidR="00FD6582" w:rsidRPr="006C4E07" w:rsidTr="00ED2067">
        <w:trPr>
          <w:gridAfter w:val="1"/>
          <w:wAfter w:w="10" w:type="dxa"/>
          <w:trHeight w:val="119"/>
        </w:trPr>
        <w:tc>
          <w:tcPr>
            <w:tcW w:w="2263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Проект результата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предоставления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услуги по форме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согласно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приложениям № 1, 2, 3, 4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к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Административному регламенту</w:t>
            </w:r>
          </w:p>
        </w:tc>
        <w:tc>
          <w:tcPr>
            <w:tcW w:w="209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Принятие решения о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предоставления 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муниципальной услуги или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об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proofErr w:type="gramStart"/>
            <w:r w:rsidRPr="006C4E07">
              <w:rPr>
                <w:bCs/>
                <w:iCs/>
                <w:sz w:val="18"/>
                <w:szCs w:val="18"/>
              </w:rPr>
              <w:t>отказе</w:t>
            </w:r>
            <w:proofErr w:type="gramEnd"/>
            <w:r w:rsidRPr="006C4E07">
              <w:rPr>
                <w:bCs/>
                <w:iCs/>
                <w:sz w:val="18"/>
                <w:szCs w:val="18"/>
              </w:rPr>
              <w:t xml:space="preserve"> в предоставлении услуги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  <w:p w:rsidR="00FD6582" w:rsidRPr="006C4E07" w:rsidRDefault="00FD6582" w:rsidP="00ED206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6C4E07">
              <w:rPr>
                <w:rFonts w:ascii="Times New Roman" w:hAnsi="Times New Roman"/>
                <w:sz w:val="18"/>
                <w:szCs w:val="18"/>
              </w:rPr>
              <w:t>Формирование решения о</w:t>
            </w:r>
          </w:p>
          <w:p w:rsidR="00FD6582" w:rsidRPr="006C4E07" w:rsidRDefault="00FD6582" w:rsidP="00ED206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C4E07">
              <w:rPr>
                <w:rFonts w:ascii="Times New Roman" w:hAnsi="Times New Roman"/>
                <w:sz w:val="18"/>
                <w:szCs w:val="18"/>
              </w:rPr>
              <w:t>предоставлении</w:t>
            </w:r>
            <w:proofErr w:type="gramEnd"/>
          </w:p>
          <w:p w:rsidR="00FD6582" w:rsidRPr="006C4E07" w:rsidRDefault="00FD6582" w:rsidP="00ED206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6C4E07">
              <w:rPr>
                <w:rFonts w:ascii="Times New Roman" w:hAnsi="Times New Roman"/>
                <w:sz w:val="18"/>
                <w:szCs w:val="18"/>
              </w:rPr>
              <w:t>муниципальной услуги или</w:t>
            </w:r>
          </w:p>
          <w:p w:rsidR="00FD6582" w:rsidRPr="006C4E07" w:rsidRDefault="00FD6582" w:rsidP="00ED2067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6C4E07">
              <w:rPr>
                <w:rFonts w:ascii="Times New Roman" w:hAnsi="Times New Roman"/>
                <w:sz w:val="18"/>
                <w:szCs w:val="18"/>
              </w:rPr>
              <w:t>об отказе в предоставлении</w:t>
            </w:r>
          </w:p>
          <w:p w:rsidR="00FD6582" w:rsidRPr="006C4E07" w:rsidRDefault="00FD6582" w:rsidP="00ED2067">
            <w:pPr>
              <w:pStyle w:val="af6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6C4E07">
              <w:rPr>
                <w:rFonts w:ascii="Times New Roman" w:hAnsi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105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5 рабочий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день</w:t>
            </w:r>
          </w:p>
        </w:tc>
        <w:tc>
          <w:tcPr>
            <w:tcW w:w="193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Должностное лицо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Администрации,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ответственное за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предоставление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услуги;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руководитель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Администрации или иное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proofErr w:type="gramStart"/>
            <w:r w:rsidRPr="006C4E07">
              <w:rPr>
                <w:bCs/>
                <w:iCs/>
                <w:sz w:val="18"/>
                <w:szCs w:val="18"/>
              </w:rPr>
              <w:t>уполномоченное</w:t>
            </w:r>
            <w:proofErr w:type="gramEnd"/>
            <w:r w:rsidRPr="006C4E07">
              <w:rPr>
                <w:bCs/>
                <w:iCs/>
                <w:sz w:val="18"/>
                <w:szCs w:val="18"/>
              </w:rPr>
              <w:t xml:space="preserve"> Администрацией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лицо</w:t>
            </w:r>
          </w:p>
        </w:tc>
        <w:tc>
          <w:tcPr>
            <w:tcW w:w="2289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Администрация/ГИС</w:t>
            </w:r>
          </w:p>
        </w:tc>
        <w:tc>
          <w:tcPr>
            <w:tcW w:w="181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230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Результат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предоставления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услуги по форме,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приведенной в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приложениях № 1, 2, 3, 4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к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Административному регламенту,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подписанный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усиленной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квалифицированной подписью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Главы Суоярвского муниципального округа или иного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уполномоченного Администрацией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лица</w:t>
            </w:r>
          </w:p>
        </w:tc>
      </w:tr>
      <w:tr w:rsidR="00FD6582" w:rsidRPr="006C4E07" w:rsidTr="00ED2067">
        <w:trPr>
          <w:trHeight w:val="119"/>
        </w:trPr>
        <w:tc>
          <w:tcPr>
            <w:tcW w:w="14813" w:type="dxa"/>
            <w:gridSpan w:val="8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5. Выдача результата муниципальной услуги</w:t>
            </w:r>
          </w:p>
        </w:tc>
      </w:tr>
      <w:tr w:rsidR="00FD6582" w:rsidRPr="006C4E07" w:rsidTr="00ED2067">
        <w:trPr>
          <w:gridAfter w:val="1"/>
          <w:wAfter w:w="10" w:type="dxa"/>
          <w:trHeight w:val="2530"/>
        </w:trPr>
        <w:tc>
          <w:tcPr>
            <w:tcW w:w="2263" w:type="dxa"/>
            <w:vMerge w:val="restart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lastRenderedPageBreak/>
              <w:t>Формирование и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регистрация результата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услуги,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указанного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в пункте 2.5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Административного регламента,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в</w:t>
            </w:r>
            <w:proofErr w:type="gramEnd"/>
            <w:r w:rsidRPr="006C4E07">
              <w:rPr>
                <w:bCs/>
                <w:iCs/>
                <w:sz w:val="18"/>
                <w:szCs w:val="18"/>
              </w:rPr>
              <w:t xml:space="preserve"> электронного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документа в ГИС форме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Регистрация результата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предоставления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услуги</w:t>
            </w:r>
          </w:p>
        </w:tc>
        <w:tc>
          <w:tcPr>
            <w:tcW w:w="2105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После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окончания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процедуры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принятия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proofErr w:type="gramStart"/>
            <w:r w:rsidRPr="006C4E07">
              <w:rPr>
                <w:bCs/>
                <w:iCs/>
                <w:sz w:val="18"/>
                <w:szCs w:val="18"/>
              </w:rPr>
              <w:t>решения (в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общий срок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предоставления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 услуги не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включается)</w:t>
            </w:r>
          </w:p>
        </w:tc>
        <w:tc>
          <w:tcPr>
            <w:tcW w:w="193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Должностное лицо Администрации,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ответственное за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предоставление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</w:p>
        </w:tc>
        <w:tc>
          <w:tcPr>
            <w:tcW w:w="2289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Администрация/ГИС</w:t>
            </w:r>
          </w:p>
        </w:tc>
        <w:tc>
          <w:tcPr>
            <w:tcW w:w="181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230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Внесение сведений о конечном результате предоставления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услуги</w:t>
            </w:r>
          </w:p>
        </w:tc>
      </w:tr>
      <w:tr w:rsidR="00FD6582" w:rsidRPr="006C4E07" w:rsidTr="00ED2067">
        <w:trPr>
          <w:gridAfter w:val="1"/>
          <w:wAfter w:w="10" w:type="dxa"/>
          <w:trHeight w:val="5819"/>
        </w:trPr>
        <w:tc>
          <w:tcPr>
            <w:tcW w:w="2263" w:type="dxa"/>
            <w:vMerge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Направление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в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многофункциональный центр результата 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муниципальной услуги,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указанного</w:t>
            </w:r>
            <w:proofErr w:type="gramEnd"/>
            <w:r w:rsidRPr="006C4E07">
              <w:rPr>
                <w:bCs/>
                <w:iCs/>
                <w:sz w:val="18"/>
                <w:szCs w:val="18"/>
              </w:rPr>
              <w:t xml:space="preserve"> в пунктах 2.3.1, 2.3.2.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Административного регламента,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в форме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электронного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документа, подписанного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усиленной 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квалифицированной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электронной подписью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уполномоченного должностного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лица Администрации</w:t>
            </w:r>
          </w:p>
        </w:tc>
        <w:tc>
          <w:tcPr>
            <w:tcW w:w="2105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В сроки,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proofErr w:type="gramStart"/>
            <w:r w:rsidRPr="006C4E07">
              <w:rPr>
                <w:bCs/>
                <w:iCs/>
                <w:sz w:val="18"/>
                <w:szCs w:val="18"/>
              </w:rPr>
              <w:t>установленные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соглашением о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взаимодействии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между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Администрацией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и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многофункциональным центром</w:t>
            </w:r>
          </w:p>
        </w:tc>
        <w:tc>
          <w:tcPr>
            <w:tcW w:w="193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Администрации, 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ответственное за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предоставление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услуги</w:t>
            </w:r>
          </w:p>
        </w:tc>
        <w:tc>
          <w:tcPr>
            <w:tcW w:w="2289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Администрация / АИС МФЦ</w:t>
            </w:r>
          </w:p>
        </w:tc>
        <w:tc>
          <w:tcPr>
            <w:tcW w:w="181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Указание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заявителем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в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proofErr w:type="gramStart"/>
            <w:r w:rsidRPr="006C4E07">
              <w:rPr>
                <w:bCs/>
                <w:iCs/>
                <w:sz w:val="18"/>
                <w:szCs w:val="18"/>
              </w:rPr>
              <w:t>запросе</w:t>
            </w:r>
            <w:proofErr w:type="gramEnd"/>
            <w:r w:rsidRPr="006C4E07">
              <w:rPr>
                <w:bCs/>
                <w:iCs/>
                <w:sz w:val="18"/>
                <w:szCs w:val="18"/>
              </w:rPr>
              <w:t xml:space="preserve"> способа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выдачи результата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муниципальной услуги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в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многофункциональном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центре</w:t>
            </w:r>
            <w:proofErr w:type="gramEnd"/>
            <w:r w:rsidRPr="006C4E07">
              <w:rPr>
                <w:bCs/>
                <w:iCs/>
                <w:sz w:val="18"/>
                <w:szCs w:val="18"/>
              </w:rPr>
              <w:t>, 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также подача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запроса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через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230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Выдача результата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услуги заявителю в форме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бумажного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документа,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подтверждающего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содержание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электронного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документа,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proofErr w:type="gramStart"/>
            <w:r w:rsidRPr="006C4E07">
              <w:rPr>
                <w:bCs/>
                <w:iCs/>
                <w:sz w:val="18"/>
                <w:szCs w:val="18"/>
              </w:rPr>
              <w:t>заверенного</w:t>
            </w:r>
            <w:proofErr w:type="gramEnd"/>
            <w:r w:rsidRPr="006C4E07">
              <w:rPr>
                <w:bCs/>
                <w:iCs/>
                <w:sz w:val="18"/>
                <w:szCs w:val="18"/>
              </w:rPr>
              <w:t xml:space="preserve"> печатью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многофункционального центра;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внесение сведений в ГИС о выдаче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результата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услуги</w:t>
            </w:r>
          </w:p>
        </w:tc>
      </w:tr>
      <w:tr w:rsidR="00FD6582" w:rsidRPr="006C4E07" w:rsidTr="00ED2067">
        <w:trPr>
          <w:gridAfter w:val="1"/>
          <w:wAfter w:w="10" w:type="dxa"/>
          <w:trHeight w:val="119"/>
        </w:trPr>
        <w:tc>
          <w:tcPr>
            <w:tcW w:w="2263" w:type="dxa"/>
            <w:vMerge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09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Направление заявителю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результата предоставления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 услуги в личный кабинет на ЕПГУ</w:t>
            </w:r>
          </w:p>
        </w:tc>
        <w:tc>
          <w:tcPr>
            <w:tcW w:w="2105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В день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регистрации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результата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предоставления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 услуги</w:t>
            </w:r>
          </w:p>
        </w:tc>
        <w:tc>
          <w:tcPr>
            <w:tcW w:w="193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Должностное лицо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Администрации,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ответственное за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предоставление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услуги</w:t>
            </w:r>
          </w:p>
        </w:tc>
        <w:tc>
          <w:tcPr>
            <w:tcW w:w="2289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ГИС</w:t>
            </w:r>
          </w:p>
        </w:tc>
        <w:tc>
          <w:tcPr>
            <w:tcW w:w="181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230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Результат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услуги,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направленный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заявителю на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личный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кабинет на ЕПГУ</w:t>
            </w:r>
          </w:p>
        </w:tc>
      </w:tr>
      <w:tr w:rsidR="00FD6582" w:rsidRPr="006C4E07" w:rsidTr="00ED2067">
        <w:trPr>
          <w:trHeight w:val="119"/>
        </w:trPr>
        <w:tc>
          <w:tcPr>
            <w:tcW w:w="14813" w:type="dxa"/>
            <w:gridSpan w:val="8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6. Внесение результата муниципальной услуги в реестр решений</w:t>
            </w:r>
          </w:p>
        </w:tc>
      </w:tr>
      <w:tr w:rsidR="00FD6582" w:rsidRPr="006C4E07" w:rsidTr="00ED2067">
        <w:trPr>
          <w:gridAfter w:val="1"/>
          <w:wAfter w:w="10" w:type="dxa"/>
          <w:trHeight w:val="119"/>
        </w:trPr>
        <w:tc>
          <w:tcPr>
            <w:tcW w:w="2263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lastRenderedPageBreak/>
              <w:t>Формирование и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регистрация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результата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</w:p>
        </w:tc>
        <w:tc>
          <w:tcPr>
            <w:tcW w:w="209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Внесение сведений о результате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предоставления 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05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1 рабочий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день</w:t>
            </w:r>
          </w:p>
        </w:tc>
        <w:tc>
          <w:tcPr>
            <w:tcW w:w="193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Должностное лицо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Администрации,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ответственное за</w:t>
            </w:r>
          </w:p>
        </w:tc>
        <w:tc>
          <w:tcPr>
            <w:tcW w:w="2289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ГИС</w:t>
            </w:r>
          </w:p>
        </w:tc>
        <w:tc>
          <w:tcPr>
            <w:tcW w:w="181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230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Результат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предоставления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</w:p>
        </w:tc>
      </w:tr>
      <w:tr w:rsidR="00FD6582" w:rsidRPr="006C4E07" w:rsidTr="00ED2067">
        <w:trPr>
          <w:gridAfter w:val="1"/>
          <w:wAfter w:w="10" w:type="dxa"/>
          <w:trHeight w:val="119"/>
        </w:trPr>
        <w:tc>
          <w:tcPr>
            <w:tcW w:w="2263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098" w:type="dxa"/>
            <w:shd w:val="clear" w:color="auto" w:fill="auto"/>
          </w:tcPr>
          <w:p w:rsidR="00FD6582" w:rsidRPr="006C4E07" w:rsidRDefault="00FD6582" w:rsidP="00ED2067">
            <w:pPr>
              <w:tabs>
                <w:tab w:val="center" w:pos="941"/>
                <w:tab w:val="right" w:pos="1882"/>
              </w:tabs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ab/>
              <w:t>2</w:t>
            </w:r>
            <w:r w:rsidRPr="006C4E07">
              <w:rPr>
                <w:bCs/>
                <w:iCs/>
                <w:sz w:val="18"/>
                <w:szCs w:val="18"/>
              </w:rPr>
              <w:tab/>
            </w:r>
          </w:p>
        </w:tc>
        <w:tc>
          <w:tcPr>
            <w:tcW w:w="2105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93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2289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81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230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7</w:t>
            </w:r>
          </w:p>
        </w:tc>
      </w:tr>
      <w:tr w:rsidR="00FD6582" w:rsidRPr="006C4E07" w:rsidTr="00ED2067">
        <w:trPr>
          <w:gridAfter w:val="1"/>
          <w:wAfter w:w="10" w:type="dxa"/>
          <w:trHeight w:val="119"/>
        </w:trPr>
        <w:tc>
          <w:tcPr>
            <w:tcW w:w="2263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услуги,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указанного</w:t>
            </w:r>
            <w:proofErr w:type="gramEnd"/>
            <w:r w:rsidRPr="006C4E07">
              <w:rPr>
                <w:bCs/>
                <w:iCs/>
                <w:sz w:val="18"/>
                <w:szCs w:val="18"/>
              </w:rPr>
              <w:t xml:space="preserve"> в пунктах 2.5, 2.6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Административного регламента,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в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форме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электронного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документа в ГИС</w:t>
            </w:r>
          </w:p>
        </w:tc>
        <w:tc>
          <w:tcPr>
            <w:tcW w:w="209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муниципальной услуги, указанной в пунктах 2.3.1, 2.3.2. Административного регламента,</w:t>
            </w:r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в реестр решений</w:t>
            </w:r>
          </w:p>
        </w:tc>
        <w:tc>
          <w:tcPr>
            <w:tcW w:w="2105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8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предоставление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муниципальной</w:t>
            </w:r>
            <w:proofErr w:type="gramEnd"/>
          </w:p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>услуги</w:t>
            </w:r>
          </w:p>
        </w:tc>
        <w:tc>
          <w:tcPr>
            <w:tcW w:w="2289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1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00" w:type="dxa"/>
            <w:shd w:val="clear" w:color="auto" w:fill="auto"/>
          </w:tcPr>
          <w:p w:rsidR="00FD6582" w:rsidRPr="006C4E07" w:rsidRDefault="00FD6582" w:rsidP="00ED2067">
            <w:pPr>
              <w:autoSpaceDE w:val="0"/>
              <w:autoSpaceDN w:val="0"/>
              <w:adjustRightInd w:val="0"/>
              <w:rPr>
                <w:bCs/>
                <w:iCs/>
                <w:sz w:val="18"/>
                <w:szCs w:val="18"/>
              </w:rPr>
            </w:pPr>
            <w:r w:rsidRPr="006C4E07">
              <w:rPr>
                <w:bCs/>
                <w:iCs/>
                <w:sz w:val="18"/>
                <w:szCs w:val="18"/>
              </w:rPr>
              <w:t xml:space="preserve">услуги, указанной в пунктах 2.3.1, 2.3.2.  </w:t>
            </w:r>
            <w:proofErr w:type="gramStart"/>
            <w:r w:rsidRPr="006C4E07">
              <w:rPr>
                <w:bCs/>
                <w:iCs/>
                <w:sz w:val="18"/>
                <w:szCs w:val="18"/>
              </w:rPr>
              <w:t>Административного регламента внесен в реестр</w:t>
            </w:r>
            <w:proofErr w:type="gramEnd"/>
          </w:p>
        </w:tc>
      </w:tr>
    </w:tbl>
    <w:p w:rsidR="00E07AE2" w:rsidRDefault="00E07AE2" w:rsidP="00E07AE2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p w:rsidR="00E07AE2" w:rsidRPr="00A35614" w:rsidRDefault="00E07AE2" w:rsidP="00E07AE2">
      <w:pPr>
        <w:ind w:left="-567"/>
        <w:jc w:val="both"/>
        <w:rPr>
          <w:sz w:val="26"/>
          <w:szCs w:val="26"/>
        </w:rPr>
      </w:pPr>
    </w:p>
    <w:p w:rsidR="001124CF" w:rsidRDefault="001124CF"/>
    <w:sectPr w:rsidR="001124CF" w:rsidSect="006C4E07">
      <w:headerReference w:type="default" r:id="rId11"/>
      <w:footerReference w:type="default" r:id="rId12"/>
      <w:type w:val="continuous"/>
      <w:pgSz w:w="16838" w:h="11906" w:orient="landscape" w:code="9"/>
      <w:pgMar w:top="85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D9" w:rsidRDefault="00521AD9" w:rsidP="00E07AE2">
      <w:r>
        <w:separator/>
      </w:r>
    </w:p>
  </w:endnote>
  <w:endnote w:type="continuationSeparator" w:id="0">
    <w:p w:rsidR="00521AD9" w:rsidRDefault="00521AD9" w:rsidP="00E0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E2" w:rsidRDefault="00E07AE2">
    <w:pPr>
      <w:pStyle w:val="ad"/>
      <w:jc w:val="center"/>
    </w:pPr>
  </w:p>
  <w:p w:rsidR="00E07AE2" w:rsidRDefault="00E07AE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38" w:rsidRDefault="00521AD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D9" w:rsidRDefault="00521AD9" w:rsidP="00E07AE2">
      <w:r>
        <w:separator/>
      </w:r>
    </w:p>
  </w:footnote>
  <w:footnote w:type="continuationSeparator" w:id="0">
    <w:p w:rsidR="00521AD9" w:rsidRDefault="00521AD9" w:rsidP="00E07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38" w:rsidRDefault="00521AD9" w:rsidP="00E07AE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42B"/>
    <w:multiLevelType w:val="hybridMultilevel"/>
    <w:tmpl w:val="826CCD38"/>
    <w:lvl w:ilvl="0" w:tplc="B972C6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868A7"/>
    <w:multiLevelType w:val="hybridMultilevel"/>
    <w:tmpl w:val="DF2A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5119B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3">
    <w:nsid w:val="0A69127D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4">
    <w:nsid w:val="0FF25AFF"/>
    <w:multiLevelType w:val="hybridMultilevel"/>
    <w:tmpl w:val="4BD21BC0"/>
    <w:lvl w:ilvl="0" w:tplc="7ACA37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6C64BA"/>
    <w:multiLevelType w:val="hybridMultilevel"/>
    <w:tmpl w:val="3E30467A"/>
    <w:lvl w:ilvl="0" w:tplc="435A3C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DBB25F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7">
    <w:nsid w:val="3BA576C1"/>
    <w:multiLevelType w:val="hybridMultilevel"/>
    <w:tmpl w:val="ECF27D70"/>
    <w:lvl w:ilvl="0" w:tplc="A61AC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FA11FB"/>
    <w:multiLevelType w:val="hybridMultilevel"/>
    <w:tmpl w:val="CDB091AE"/>
    <w:lvl w:ilvl="0" w:tplc="073A7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B310C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0">
    <w:nsid w:val="415069DF"/>
    <w:multiLevelType w:val="hybridMultilevel"/>
    <w:tmpl w:val="BE5A2268"/>
    <w:lvl w:ilvl="0" w:tplc="A11C5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4A2E14"/>
    <w:multiLevelType w:val="singleLevel"/>
    <w:tmpl w:val="783AD0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50511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97958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922E62"/>
    <w:multiLevelType w:val="hybridMultilevel"/>
    <w:tmpl w:val="1E4216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E340D"/>
    <w:multiLevelType w:val="hybridMultilevel"/>
    <w:tmpl w:val="B176834C"/>
    <w:lvl w:ilvl="0" w:tplc="995A7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E733EBC"/>
    <w:multiLevelType w:val="hybridMultilevel"/>
    <w:tmpl w:val="ECDC6B4C"/>
    <w:lvl w:ilvl="0" w:tplc="39EC8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451532F"/>
    <w:multiLevelType w:val="hybridMultilevel"/>
    <w:tmpl w:val="0368054A"/>
    <w:lvl w:ilvl="0" w:tplc="2F3EE8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658B619A"/>
    <w:multiLevelType w:val="hybridMultilevel"/>
    <w:tmpl w:val="E808F74E"/>
    <w:lvl w:ilvl="0" w:tplc="7EC4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EC2B2D"/>
    <w:multiLevelType w:val="hybridMultilevel"/>
    <w:tmpl w:val="C4E878C4"/>
    <w:lvl w:ilvl="0" w:tplc="07E65D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C1D309A"/>
    <w:multiLevelType w:val="singleLevel"/>
    <w:tmpl w:val="EACE6B6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1">
    <w:nsid w:val="7D237D20"/>
    <w:multiLevelType w:val="hybridMultilevel"/>
    <w:tmpl w:val="11CC321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9"/>
  </w:num>
  <w:num w:numId="5">
    <w:abstractNumId w:val="12"/>
  </w:num>
  <w:num w:numId="6">
    <w:abstractNumId w:val="2"/>
  </w:num>
  <w:num w:numId="7">
    <w:abstractNumId w:val="6"/>
  </w:num>
  <w:num w:numId="8">
    <w:abstractNumId w:val="17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  <w:num w:numId="13">
    <w:abstractNumId w:val="0"/>
  </w:num>
  <w:num w:numId="14">
    <w:abstractNumId w:val="8"/>
  </w:num>
  <w:num w:numId="15">
    <w:abstractNumId w:val="15"/>
  </w:num>
  <w:num w:numId="16">
    <w:abstractNumId w:val="16"/>
  </w:num>
  <w:num w:numId="17">
    <w:abstractNumId w:val="19"/>
  </w:num>
  <w:num w:numId="18">
    <w:abstractNumId w:val="18"/>
  </w:num>
  <w:num w:numId="19">
    <w:abstractNumId w:val="5"/>
  </w:num>
  <w:num w:numId="20">
    <w:abstractNumId w:val="21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AE2"/>
    <w:rsid w:val="001124CF"/>
    <w:rsid w:val="00271169"/>
    <w:rsid w:val="002907CF"/>
    <w:rsid w:val="002A03AC"/>
    <w:rsid w:val="0051490D"/>
    <w:rsid w:val="00521AD9"/>
    <w:rsid w:val="006C4E07"/>
    <w:rsid w:val="00930530"/>
    <w:rsid w:val="00C10EDC"/>
    <w:rsid w:val="00E07AE2"/>
    <w:rsid w:val="00FD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7AE2"/>
    <w:pPr>
      <w:keepNext/>
      <w:ind w:firstLine="567"/>
      <w:outlineLvl w:val="0"/>
    </w:pPr>
    <w:rPr>
      <w:spacing w:val="20"/>
      <w:sz w:val="28"/>
    </w:rPr>
  </w:style>
  <w:style w:type="paragraph" w:styleId="2">
    <w:name w:val="heading 2"/>
    <w:basedOn w:val="a"/>
    <w:next w:val="a"/>
    <w:link w:val="20"/>
    <w:qFormat/>
    <w:rsid w:val="00E07AE2"/>
    <w:pPr>
      <w:keepNext/>
      <w:jc w:val="center"/>
      <w:outlineLvl w:val="1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AE2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7AE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Body Text Indent"/>
    <w:basedOn w:val="a"/>
    <w:link w:val="a4"/>
    <w:rsid w:val="00E07AE2"/>
    <w:pPr>
      <w:ind w:left="284" w:hanging="284"/>
    </w:pPr>
  </w:style>
  <w:style w:type="character" w:customStyle="1" w:styleId="a4">
    <w:name w:val="Основной текст с отступом Знак"/>
    <w:basedOn w:val="a0"/>
    <w:link w:val="a3"/>
    <w:rsid w:val="00E07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07AE2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07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07AE2"/>
    <w:rPr>
      <w:sz w:val="32"/>
    </w:rPr>
  </w:style>
  <w:style w:type="character" w:customStyle="1" w:styleId="a6">
    <w:name w:val="Основной текст Знак"/>
    <w:basedOn w:val="a0"/>
    <w:link w:val="a5"/>
    <w:rsid w:val="00E07AE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E07AE2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E07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rsid w:val="00E07AE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E07AE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E07A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7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rsid w:val="00E07A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7A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39"/>
    <w:rsid w:val="00E07A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rsid w:val="00E07AE2"/>
    <w:rPr>
      <w:color w:val="0000FF"/>
      <w:u w:val="single"/>
    </w:rPr>
  </w:style>
  <w:style w:type="paragraph" w:styleId="af1">
    <w:name w:val="List Paragraph"/>
    <w:basedOn w:val="a"/>
    <w:uiPriority w:val="1"/>
    <w:qFormat/>
    <w:rsid w:val="00E07A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unhideWhenUsed/>
    <w:rsid w:val="00E07AE2"/>
    <w:rPr>
      <w:rFonts w:ascii="Calibri" w:eastAsia="Calibri" w:hAnsi="Calibr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E07AE2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uiPriority w:val="99"/>
    <w:unhideWhenUsed/>
    <w:rsid w:val="00E07AE2"/>
    <w:rPr>
      <w:vertAlign w:val="superscript"/>
    </w:rPr>
  </w:style>
  <w:style w:type="character" w:styleId="af5">
    <w:name w:val="Placeholder Text"/>
    <w:uiPriority w:val="99"/>
    <w:semiHidden/>
    <w:rsid w:val="00E07AE2"/>
    <w:rPr>
      <w:color w:val="808080"/>
    </w:rPr>
  </w:style>
  <w:style w:type="paragraph" w:customStyle="1" w:styleId="ConsPlusNormal">
    <w:name w:val="ConsPlusNormal"/>
    <w:rsid w:val="00E07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6">
    <w:name w:val="No Spacing"/>
    <w:uiPriority w:val="1"/>
    <w:qFormat/>
    <w:rsid w:val="00E07AE2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rmal (Web)"/>
    <w:basedOn w:val="a"/>
    <w:rsid w:val="00E07AE2"/>
    <w:rPr>
      <w:szCs w:val="24"/>
    </w:rPr>
  </w:style>
  <w:style w:type="character" w:styleId="af8">
    <w:name w:val="FollowedHyperlink"/>
    <w:basedOn w:val="a0"/>
    <w:uiPriority w:val="99"/>
    <w:semiHidden/>
    <w:unhideWhenUsed/>
    <w:rsid w:val="00E07A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723B3-5161-47D1-A51F-6B4C8870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2024-02-13T13:46:00Z</dcterms:created>
  <dcterms:modified xsi:type="dcterms:W3CDTF">2024-02-13T13:46:00Z</dcterms:modified>
</cp:coreProperties>
</file>