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1B" w:rsidRPr="00B93417" w:rsidRDefault="009A031B" w:rsidP="009A031B">
      <w:pPr>
        <w:pStyle w:val="ConsPlusTitlePage"/>
        <w:jc w:val="right"/>
        <w:rPr>
          <w:rFonts w:ascii="Times New Roman" w:hAnsi="Times New Roman" w:cs="Times New Roman"/>
          <w:sz w:val="28"/>
          <w:szCs w:val="28"/>
        </w:rPr>
      </w:pPr>
      <w:r>
        <w:rPr>
          <w:rFonts w:ascii="Times New Roman" w:hAnsi="Times New Roman" w:cs="Times New Roman"/>
          <w:sz w:val="28"/>
          <w:szCs w:val="28"/>
        </w:rPr>
        <w:t>П</w:t>
      </w:r>
      <w:r w:rsidRPr="00B93417">
        <w:rPr>
          <w:rFonts w:ascii="Times New Roman" w:hAnsi="Times New Roman" w:cs="Times New Roman"/>
          <w:sz w:val="28"/>
          <w:szCs w:val="28"/>
        </w:rPr>
        <w:t>РОЕКТ</w:t>
      </w:r>
      <w:r w:rsidRPr="00B93417">
        <w:rPr>
          <w:rFonts w:ascii="Times New Roman" w:hAnsi="Times New Roman" w:cs="Times New Roman"/>
          <w:sz w:val="28"/>
          <w:szCs w:val="28"/>
        </w:rPr>
        <w:br/>
      </w:r>
    </w:p>
    <w:p w:rsidR="009A031B" w:rsidRDefault="009A031B" w:rsidP="009A031B">
      <w:pPr>
        <w:pStyle w:val="ConsPlusNormal"/>
        <w:jc w:val="both"/>
        <w:outlineLvl w:val="0"/>
      </w:pPr>
    </w:p>
    <w:p w:rsidR="009A031B" w:rsidRPr="004C7A65" w:rsidRDefault="009A031B" w:rsidP="009A031B">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7375A3E3" wp14:editId="031D2BC9">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9A031B" w:rsidRPr="004C7A65" w:rsidRDefault="009A031B" w:rsidP="009A031B">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9A031B" w:rsidRPr="004C7A65" w:rsidRDefault="009A031B" w:rsidP="009A031B">
      <w:pPr>
        <w:spacing w:after="200" w:line="276" w:lineRule="auto"/>
        <w:jc w:val="center"/>
        <w:rPr>
          <w:color w:val="000000"/>
          <w:sz w:val="26"/>
          <w:szCs w:val="26"/>
          <w:lang w:eastAsia="ru-RU"/>
        </w:rPr>
      </w:pPr>
      <w:r w:rsidRPr="004C7A65">
        <w:rPr>
          <w:color w:val="000000"/>
          <w:sz w:val="26"/>
          <w:szCs w:val="26"/>
          <w:lang w:eastAsia="ru-RU"/>
        </w:rPr>
        <w:t>KARJALAN TAZAVALDU</w:t>
      </w:r>
    </w:p>
    <w:p w:rsidR="009A031B" w:rsidRPr="004C7A65" w:rsidRDefault="009A031B" w:rsidP="009A031B">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9A031B" w:rsidRPr="004C7A65" w:rsidRDefault="009A031B" w:rsidP="009A031B">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9A031B" w:rsidRPr="004C7A65" w:rsidRDefault="009A031B" w:rsidP="009A031B">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rsidR="009A031B" w:rsidRPr="004C7A65" w:rsidRDefault="009A031B" w:rsidP="009A031B">
      <w:pPr>
        <w:suppressAutoHyphens/>
        <w:spacing w:after="200" w:line="276" w:lineRule="auto"/>
        <w:jc w:val="center"/>
        <w:rPr>
          <w:bCs/>
          <w:sz w:val="28"/>
          <w:szCs w:val="28"/>
          <w:lang w:eastAsia="ar-SA"/>
        </w:rPr>
      </w:pPr>
      <w:r w:rsidRPr="004C7A65">
        <w:rPr>
          <w:b/>
          <w:bCs/>
          <w:sz w:val="28"/>
          <w:szCs w:val="28"/>
          <w:lang w:eastAsia="ar-SA"/>
        </w:rPr>
        <w:t>ПОСТАНОВЛЕНИЕ</w:t>
      </w:r>
    </w:p>
    <w:p w:rsidR="009A031B" w:rsidRPr="004C7A65" w:rsidRDefault="009A031B" w:rsidP="009A031B">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Pr="00CE2972">
        <w:rPr>
          <w:rFonts w:ascii="Times New Roman" w:hAnsi="Times New Roman" w:cs="Times New Roman"/>
          <w:sz w:val="28"/>
          <w:szCs w:val="28"/>
          <w:lang w:eastAsia="ar-SA"/>
        </w:rPr>
        <w:t>00</w:t>
      </w:r>
      <w:r>
        <w:rPr>
          <w:rFonts w:ascii="Times New Roman" w:hAnsi="Times New Roman" w:cs="Times New Roman"/>
          <w:sz w:val="28"/>
          <w:szCs w:val="28"/>
          <w:lang w:eastAsia="ar-SA"/>
        </w:rPr>
        <w:t>.00</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000</w:t>
      </w:r>
      <w:r w:rsidRPr="004C7A65">
        <w:rPr>
          <w:rFonts w:ascii="Times New Roman" w:hAnsi="Times New Roman" w:cs="Times New Roman"/>
          <w:sz w:val="28"/>
          <w:szCs w:val="28"/>
          <w:lang w:eastAsia="ar-SA"/>
        </w:rPr>
        <w:t xml:space="preserve"> </w:t>
      </w:r>
    </w:p>
    <w:p w:rsidR="009A031B" w:rsidRPr="004C7A65" w:rsidRDefault="009A031B" w:rsidP="009A031B">
      <w:pPr>
        <w:spacing w:after="0" w:line="240" w:lineRule="auto"/>
        <w:jc w:val="both"/>
        <w:rPr>
          <w:rFonts w:ascii="Times New Roman" w:hAnsi="Times New Roman" w:cs="Times New Roman"/>
          <w:sz w:val="28"/>
          <w:szCs w:val="28"/>
          <w:lang w:eastAsia="ar-SA"/>
        </w:rPr>
      </w:pPr>
    </w:p>
    <w:p w:rsidR="009A031B" w:rsidRDefault="009A031B" w:rsidP="009A031B">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1820E4">
        <w:rPr>
          <w:rFonts w:ascii="Times New Roman" w:hAnsi="Times New Roman" w:cs="Times New Roman"/>
          <w:sz w:val="28"/>
          <w:szCs w:val="28"/>
        </w:rPr>
        <w:t xml:space="preserve">"Выдача </w:t>
      </w:r>
      <w:r>
        <w:rPr>
          <w:rFonts w:ascii="Times New Roman" w:hAnsi="Times New Roman" w:cs="Times New Roman"/>
          <w:sz w:val="28"/>
          <w:szCs w:val="28"/>
        </w:rPr>
        <w:t>градостроительного плана земельного участка</w:t>
      </w:r>
      <w:r w:rsidRPr="001820E4">
        <w:rPr>
          <w:rFonts w:ascii="Times New Roman" w:hAnsi="Times New Roman" w:cs="Times New Roman"/>
          <w:sz w:val="28"/>
          <w:szCs w:val="28"/>
        </w:rPr>
        <w:t>"</w:t>
      </w:r>
    </w:p>
    <w:p w:rsidR="009A031B" w:rsidRPr="004C7A65" w:rsidRDefault="009A031B" w:rsidP="009A031B">
      <w:pPr>
        <w:pStyle w:val="ConsPlusTitle"/>
        <w:jc w:val="center"/>
        <w:rPr>
          <w:rFonts w:ascii="Times New Roman" w:hAnsi="Times New Roman" w:cs="Times New Roman"/>
          <w:sz w:val="28"/>
          <w:szCs w:val="28"/>
        </w:rPr>
      </w:pPr>
      <w:r>
        <w:t xml:space="preserve"> </w:t>
      </w:r>
    </w:p>
    <w:p w:rsidR="009A031B" w:rsidRPr="004C7A65" w:rsidRDefault="009A031B" w:rsidP="009A031B">
      <w:pPr>
        <w:adjustRightInd w:val="0"/>
        <w:spacing w:after="200" w:line="276" w:lineRule="auto"/>
        <w:ind w:firstLine="709"/>
        <w:jc w:val="both"/>
        <w:rPr>
          <w:rFonts w:ascii="Times New Roman" w:hAnsi="Times New Roman" w:cs="Times New Roman"/>
          <w:sz w:val="28"/>
          <w:szCs w:val="28"/>
        </w:rPr>
      </w:pPr>
      <w:r w:rsidRPr="004C7A6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p>
    <w:p w:rsidR="009A031B" w:rsidRPr="00FA1442" w:rsidRDefault="009A031B" w:rsidP="009A031B">
      <w:pPr>
        <w:pStyle w:val="ConsPlusNormal"/>
        <w:numPr>
          <w:ilvl w:val="0"/>
          <w:numId w:val="1"/>
        </w:numPr>
        <w:spacing w:before="220"/>
        <w:ind w:left="142"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Pr>
          <w:rFonts w:ascii="Times New Roman" w:hAnsi="Times New Roman" w:cs="Times New Roman"/>
          <w:bCs/>
          <w:sz w:val="28"/>
          <w:szCs w:val="28"/>
          <w:lang w:eastAsia="zh-CN"/>
        </w:rPr>
        <w:t>«</w:t>
      </w:r>
      <w:r w:rsidRPr="001820E4">
        <w:rPr>
          <w:rFonts w:ascii="Times New Roman" w:hAnsi="Times New Roman" w:cs="Times New Roman"/>
          <w:sz w:val="28"/>
          <w:szCs w:val="28"/>
        </w:rPr>
        <w:t xml:space="preserve">Выдача </w:t>
      </w:r>
      <w:r>
        <w:rPr>
          <w:rFonts w:ascii="Times New Roman" w:hAnsi="Times New Roman" w:cs="Times New Roman"/>
          <w:sz w:val="28"/>
          <w:szCs w:val="28"/>
        </w:rPr>
        <w:t>градостроительного плана земельного участка»</w:t>
      </w:r>
      <w:r w:rsidRPr="004C7A65">
        <w:rPr>
          <w:rFonts w:ascii="Times New Roman" w:hAnsi="Times New Roman" w:cs="Times New Roman"/>
          <w:bCs/>
          <w:sz w:val="28"/>
          <w:szCs w:val="28"/>
          <w:lang w:eastAsia="zh-CN"/>
        </w:rPr>
        <w:t xml:space="preserve"> </w:t>
      </w:r>
      <w:r w:rsidRPr="004C7A65">
        <w:rPr>
          <w:rFonts w:ascii="Times New Roman" w:hAnsi="Times New Roman" w:cs="Times New Roman"/>
          <w:sz w:val="28"/>
          <w:szCs w:val="28"/>
        </w:rPr>
        <w:t>(прилагается).</w:t>
      </w:r>
    </w:p>
    <w:p w:rsidR="009A031B" w:rsidRPr="009A031B" w:rsidRDefault="009A031B" w:rsidP="009A031B">
      <w:pPr>
        <w:pStyle w:val="a3"/>
        <w:widowControl w:val="0"/>
        <w:numPr>
          <w:ilvl w:val="0"/>
          <w:numId w:val="1"/>
        </w:numPr>
        <w:autoSpaceDE w:val="0"/>
        <w:autoSpaceDN w:val="0"/>
        <w:adjustRightInd w:val="0"/>
        <w:ind w:left="142" w:firstLine="0"/>
        <w:jc w:val="both"/>
        <w:rPr>
          <w:rFonts w:ascii="Times New Roman" w:hAnsi="Times New Roman" w:cs="Times New Roman"/>
          <w:bCs/>
          <w:sz w:val="28"/>
          <w:szCs w:val="28"/>
        </w:rPr>
      </w:pPr>
      <w:r w:rsidRPr="009A031B">
        <w:rPr>
          <w:rFonts w:ascii="Times New Roman" w:hAnsi="Times New Roman" w:cs="Times New Roman"/>
          <w:sz w:val="28"/>
          <w:szCs w:val="28"/>
        </w:rPr>
        <w:t>Признать утратившим силу постановление администрации муниципального образования «</w:t>
      </w:r>
      <w:proofErr w:type="spellStart"/>
      <w:r w:rsidRPr="009A031B">
        <w:rPr>
          <w:rFonts w:ascii="Times New Roman" w:hAnsi="Times New Roman" w:cs="Times New Roman"/>
          <w:sz w:val="28"/>
          <w:szCs w:val="28"/>
        </w:rPr>
        <w:t>Суоярвский</w:t>
      </w:r>
      <w:proofErr w:type="spellEnd"/>
      <w:r w:rsidRPr="009A031B">
        <w:rPr>
          <w:rFonts w:ascii="Times New Roman" w:hAnsi="Times New Roman" w:cs="Times New Roman"/>
          <w:sz w:val="28"/>
          <w:szCs w:val="28"/>
        </w:rPr>
        <w:t xml:space="preserve"> район» от 08.04.2021 г. № 26</w:t>
      </w:r>
      <w:r>
        <w:rPr>
          <w:rFonts w:ascii="Times New Roman" w:hAnsi="Times New Roman" w:cs="Times New Roman"/>
          <w:sz w:val="28"/>
          <w:szCs w:val="28"/>
        </w:rPr>
        <w:t>5</w:t>
      </w:r>
      <w:r w:rsidRPr="009A031B">
        <w:rPr>
          <w:rFonts w:ascii="Times New Roman" w:hAnsi="Times New Roman" w:cs="Times New Roman"/>
          <w:sz w:val="28"/>
          <w:szCs w:val="28"/>
        </w:rPr>
        <w:t xml:space="preserve"> «</w:t>
      </w:r>
      <w:r w:rsidRPr="009A031B">
        <w:rPr>
          <w:rFonts w:ascii="Times New Roman" w:hAnsi="Times New Roman" w:cs="Times New Roman"/>
          <w:bCs/>
          <w:sz w:val="28"/>
          <w:szCs w:val="28"/>
        </w:rPr>
        <w:t>Об утверждении административного регламента администрации муниципального образования «</w:t>
      </w:r>
      <w:proofErr w:type="spellStart"/>
      <w:r w:rsidRPr="009A031B">
        <w:rPr>
          <w:rFonts w:ascii="Times New Roman" w:hAnsi="Times New Roman" w:cs="Times New Roman"/>
          <w:bCs/>
          <w:sz w:val="28"/>
          <w:szCs w:val="28"/>
        </w:rPr>
        <w:t>Суоярвский</w:t>
      </w:r>
      <w:proofErr w:type="spellEnd"/>
      <w:r w:rsidRPr="009A031B">
        <w:rPr>
          <w:rFonts w:ascii="Times New Roman" w:hAnsi="Times New Roman" w:cs="Times New Roman"/>
          <w:bCs/>
          <w:sz w:val="28"/>
          <w:szCs w:val="28"/>
        </w:rPr>
        <w:t xml:space="preserve"> район» по предоставлению муниципальной услуги «</w:t>
      </w:r>
      <w:r>
        <w:rPr>
          <w:rFonts w:ascii="Times New Roman" w:hAnsi="Times New Roman" w:cs="Times New Roman"/>
          <w:bCs/>
          <w:sz w:val="28"/>
          <w:szCs w:val="28"/>
        </w:rPr>
        <w:t>Выдача градостроительных планов земельных участков</w:t>
      </w:r>
      <w:r w:rsidRPr="009A031B">
        <w:rPr>
          <w:rFonts w:ascii="Times New Roman" w:hAnsi="Times New Roman" w:cs="Times New Roman"/>
          <w:bCs/>
          <w:sz w:val="28"/>
          <w:szCs w:val="28"/>
        </w:rPr>
        <w:t>»</w:t>
      </w:r>
    </w:p>
    <w:p w:rsidR="009A031B" w:rsidRPr="000749C3" w:rsidRDefault="009A031B" w:rsidP="009A031B">
      <w:pPr>
        <w:pStyle w:val="a3"/>
        <w:numPr>
          <w:ilvl w:val="0"/>
          <w:numId w:val="1"/>
        </w:numPr>
        <w:autoSpaceDE w:val="0"/>
        <w:autoSpaceDN w:val="0"/>
        <w:adjustRightInd w:val="0"/>
        <w:spacing w:after="0" w:line="240" w:lineRule="auto"/>
        <w:ind w:left="142" w:firstLine="0"/>
        <w:jc w:val="both"/>
        <w:rPr>
          <w:rFonts w:ascii="Times New Roman" w:hAnsi="Times New Roman" w:cs="Times New Roman"/>
          <w:sz w:val="28"/>
          <w:szCs w:val="28"/>
        </w:rPr>
      </w:pPr>
      <w:r w:rsidRPr="000749C3">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9A031B" w:rsidRPr="004C7A65" w:rsidRDefault="009A031B" w:rsidP="009A031B">
      <w:pPr>
        <w:widowControl w:val="0"/>
        <w:numPr>
          <w:ilvl w:val="0"/>
          <w:numId w:val="1"/>
        </w:numPr>
        <w:autoSpaceDE w:val="0"/>
        <w:autoSpaceDN w:val="0"/>
        <w:spacing w:after="0" w:line="240" w:lineRule="auto"/>
        <w:ind w:left="142" w:firstLine="0"/>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вестник».</w:t>
      </w:r>
    </w:p>
    <w:p w:rsidR="009A031B" w:rsidRPr="004C7A65" w:rsidRDefault="009A031B" w:rsidP="009A031B">
      <w:pPr>
        <w:numPr>
          <w:ilvl w:val="0"/>
          <w:numId w:val="1"/>
        </w:numPr>
        <w:spacing w:after="0" w:line="240" w:lineRule="auto"/>
        <w:ind w:left="142"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lastRenderedPageBreak/>
        <w:t xml:space="preserve">Контроль за исполнением настоящего постановления возложить на </w:t>
      </w:r>
      <w:r>
        <w:rPr>
          <w:rFonts w:ascii="Times New Roman" w:hAnsi="Times New Roman" w:cs="Times New Roman"/>
          <w:sz w:val="28"/>
          <w:szCs w:val="28"/>
          <w:lang w:eastAsia="hi-IN" w:bidi="hi-IN"/>
        </w:rPr>
        <w:t xml:space="preserve">Первого </w:t>
      </w:r>
      <w:r w:rsidRPr="004C7A65">
        <w:rPr>
          <w:rFonts w:ascii="Times New Roman" w:hAnsi="Times New Roman" w:cs="Times New Roman"/>
          <w:sz w:val="28"/>
          <w:szCs w:val="28"/>
          <w:lang w:eastAsia="hi-IN" w:bidi="hi-IN"/>
        </w:rPr>
        <w:t xml:space="preserve">заместителя главы администрации </w:t>
      </w:r>
      <w:r>
        <w:rPr>
          <w:rFonts w:ascii="Times New Roman" w:hAnsi="Times New Roman" w:cs="Times New Roman"/>
          <w:sz w:val="28"/>
          <w:szCs w:val="28"/>
          <w:lang w:eastAsia="hi-IN" w:bidi="hi-IN"/>
        </w:rPr>
        <w:t xml:space="preserve">Суоярвского муниципального округа Денисова С.С. </w:t>
      </w:r>
    </w:p>
    <w:p w:rsidR="009A031B" w:rsidRDefault="009A031B" w:rsidP="009A031B">
      <w:pPr>
        <w:spacing w:after="0" w:line="240" w:lineRule="auto"/>
        <w:rPr>
          <w:rFonts w:ascii="Times New Roman" w:hAnsi="Times New Roman" w:cs="Times New Roman"/>
          <w:sz w:val="28"/>
          <w:szCs w:val="28"/>
          <w:lang w:eastAsia="hi-IN" w:bidi="hi-IN"/>
        </w:rPr>
      </w:pPr>
    </w:p>
    <w:p w:rsidR="009A031B" w:rsidRPr="004C7A65" w:rsidRDefault="009A031B" w:rsidP="009A031B">
      <w:pPr>
        <w:spacing w:after="0" w:line="240" w:lineRule="auto"/>
        <w:rPr>
          <w:rFonts w:ascii="Times New Roman" w:hAnsi="Times New Roman" w:cs="Times New Roman"/>
          <w:sz w:val="28"/>
          <w:szCs w:val="28"/>
          <w:lang w:eastAsia="hi-IN" w:bidi="hi-IN"/>
        </w:rPr>
      </w:pPr>
    </w:p>
    <w:p w:rsidR="009A031B" w:rsidRPr="004C7A65" w:rsidRDefault="009A031B" w:rsidP="009A031B">
      <w:pPr>
        <w:spacing w:after="0" w:line="240" w:lineRule="auto"/>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Глава Суоярвского</w:t>
      </w:r>
    </w:p>
    <w:p w:rsidR="009A031B" w:rsidRDefault="009A031B" w:rsidP="009A031B">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Р. В. </w:t>
      </w:r>
      <w:r>
        <w:rPr>
          <w:rFonts w:ascii="Times New Roman" w:eastAsiaTheme="minorHAnsi" w:hAnsi="Times New Roman" w:cs="Times New Roman"/>
          <w:b w:val="0"/>
          <w:sz w:val="28"/>
          <w:szCs w:val="28"/>
          <w:lang w:eastAsia="hi-IN" w:bidi="hi-IN"/>
        </w:rPr>
        <w:t>Петров</w:t>
      </w:r>
    </w:p>
    <w:p w:rsidR="009A031B" w:rsidRDefault="009A031B" w:rsidP="009A031B">
      <w:pPr>
        <w:pStyle w:val="ConsPlusNormal"/>
        <w:jc w:val="both"/>
      </w:pPr>
    </w:p>
    <w:p w:rsidR="009A031B" w:rsidRDefault="009A031B" w:rsidP="009A031B">
      <w:pPr>
        <w:spacing w:after="0" w:line="240" w:lineRule="auto"/>
        <w:rPr>
          <w:rFonts w:ascii="Times New Roman" w:hAnsi="Times New Roman" w:cs="Times New Roman"/>
          <w:sz w:val="28"/>
          <w:szCs w:val="28"/>
          <w:lang w:eastAsia="hi-IN" w:bidi="hi-IN"/>
        </w:rPr>
      </w:pPr>
    </w:p>
    <w:p w:rsidR="009A031B" w:rsidRPr="004C7A65" w:rsidRDefault="009A031B" w:rsidP="009A031B">
      <w:pPr>
        <w:spacing w:after="0" w:line="240" w:lineRule="auto"/>
        <w:rPr>
          <w:rFonts w:ascii="Times New Roman" w:hAnsi="Times New Roman" w:cs="Times New Roman"/>
          <w:sz w:val="28"/>
          <w:szCs w:val="28"/>
          <w:lang w:eastAsia="hi-IN" w:bidi="hi-IN"/>
        </w:rPr>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pStyle w:val="ConsPlusNormal"/>
        <w:jc w:val="both"/>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Pr="00834154" w:rsidRDefault="009A031B" w:rsidP="009A031B">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9A031B" w:rsidRPr="00834154" w:rsidRDefault="009A031B" w:rsidP="009A031B">
      <w:pPr>
        <w:rPr>
          <w:rFonts w:ascii="Times New Roman" w:eastAsia="SimSun" w:hAnsi="Times New Roman" w:cs="Times New Roman"/>
          <w:i/>
          <w:iCs/>
          <w:color w:val="000000"/>
          <w:spacing w:val="4"/>
          <w:kern w:val="1"/>
          <w:sz w:val="28"/>
          <w:szCs w:val="28"/>
          <w:lang w:eastAsia="hi-IN" w:bidi="hi-IN"/>
        </w:rPr>
      </w:pPr>
      <w:r w:rsidRPr="00834154">
        <w:rPr>
          <w:rFonts w:ascii="Times New Roman" w:eastAsia="SimSun" w:hAnsi="Times New Roman" w:cs="Times New Roman"/>
          <w:i/>
          <w:iCs/>
          <w:color w:val="000000"/>
          <w:spacing w:val="4"/>
          <w:kern w:val="1"/>
          <w:sz w:val="28"/>
          <w:szCs w:val="28"/>
          <w:lang w:eastAsia="hi-IN" w:bidi="hi-IN"/>
        </w:rPr>
        <w:t>Разослать: Дело, МКУ «ЦУМИ и ЗР Суоярвского района»</w:t>
      </w:r>
    </w:p>
    <w:p w:rsidR="00606C6C" w:rsidRDefault="00606C6C">
      <w:pPr>
        <w:pStyle w:val="ConsPlusNormal"/>
        <w:jc w:val="both"/>
      </w:pPr>
    </w:p>
    <w:p w:rsidR="00606C6C" w:rsidRDefault="00606C6C">
      <w:pPr>
        <w:pStyle w:val="ConsPlusNormal"/>
        <w:jc w:val="both"/>
      </w:pPr>
    </w:p>
    <w:p w:rsidR="00606C6C" w:rsidRDefault="00606C6C">
      <w:pPr>
        <w:pStyle w:val="ConsPlusNormal"/>
        <w:jc w:val="both"/>
      </w:pPr>
    </w:p>
    <w:p w:rsidR="00606C6C" w:rsidRDefault="00606C6C">
      <w:pPr>
        <w:pStyle w:val="ConsPlusNormal"/>
        <w:jc w:val="both"/>
      </w:pPr>
    </w:p>
    <w:p w:rsidR="00606C6C" w:rsidRPr="009A031B" w:rsidRDefault="00606C6C">
      <w:pPr>
        <w:pStyle w:val="ConsPlusNormal"/>
        <w:jc w:val="right"/>
        <w:outlineLvl w:val="0"/>
        <w:rPr>
          <w:rFonts w:ascii="Times New Roman" w:hAnsi="Times New Roman" w:cs="Times New Roman"/>
          <w:sz w:val="24"/>
          <w:szCs w:val="24"/>
        </w:rPr>
      </w:pPr>
      <w:r w:rsidRPr="009A031B">
        <w:rPr>
          <w:rFonts w:ascii="Times New Roman" w:hAnsi="Times New Roman" w:cs="Times New Roman"/>
          <w:sz w:val="24"/>
          <w:szCs w:val="24"/>
        </w:rPr>
        <w:t>Утвержден</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постановлением</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Администрации</w:t>
      </w:r>
    </w:p>
    <w:p w:rsidR="00606C6C" w:rsidRPr="009A031B" w:rsidRDefault="009A031B">
      <w:pPr>
        <w:pStyle w:val="ConsPlusNormal"/>
        <w:jc w:val="right"/>
        <w:rPr>
          <w:rFonts w:ascii="Times New Roman" w:hAnsi="Times New Roman" w:cs="Times New Roman"/>
          <w:sz w:val="24"/>
          <w:szCs w:val="24"/>
        </w:rPr>
      </w:pPr>
      <w:r>
        <w:rPr>
          <w:rFonts w:ascii="Times New Roman" w:hAnsi="Times New Roman" w:cs="Times New Roman"/>
          <w:sz w:val="24"/>
          <w:szCs w:val="24"/>
        </w:rPr>
        <w:t>Суоярвского муниципального</w:t>
      </w:r>
      <w:r w:rsidR="00606C6C" w:rsidRPr="009A031B">
        <w:rPr>
          <w:rFonts w:ascii="Times New Roman" w:hAnsi="Times New Roman" w:cs="Times New Roman"/>
          <w:sz w:val="24"/>
          <w:szCs w:val="24"/>
        </w:rPr>
        <w:t xml:space="preserve"> округа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 xml:space="preserve">от </w:t>
      </w:r>
      <w:r w:rsidR="009A031B">
        <w:rPr>
          <w:rFonts w:ascii="Times New Roman" w:hAnsi="Times New Roman" w:cs="Times New Roman"/>
          <w:sz w:val="24"/>
          <w:szCs w:val="24"/>
        </w:rPr>
        <w:t>00.00</w:t>
      </w:r>
      <w:r w:rsidRPr="009A031B">
        <w:rPr>
          <w:rFonts w:ascii="Times New Roman" w:hAnsi="Times New Roman" w:cs="Times New Roman"/>
          <w:sz w:val="24"/>
          <w:szCs w:val="24"/>
        </w:rPr>
        <w:t xml:space="preserve">.2023 N </w:t>
      </w:r>
      <w:r w:rsidR="009A031B">
        <w:rPr>
          <w:rFonts w:ascii="Times New Roman" w:hAnsi="Times New Roman" w:cs="Times New Roman"/>
          <w:sz w:val="24"/>
          <w:szCs w:val="24"/>
        </w:rPr>
        <w:t>0000</w:t>
      </w:r>
    </w:p>
    <w:p w:rsidR="00606C6C" w:rsidRPr="009A031B" w:rsidRDefault="00606C6C">
      <w:pPr>
        <w:pStyle w:val="ConsPlusNormal"/>
        <w:jc w:val="both"/>
        <w:rPr>
          <w:rFonts w:ascii="Times New Roman" w:hAnsi="Times New Roman" w:cs="Times New Roman"/>
          <w:sz w:val="24"/>
          <w:szCs w:val="24"/>
        </w:rPr>
      </w:pPr>
    </w:p>
    <w:p w:rsidR="00606C6C" w:rsidRDefault="009A031B">
      <w:pPr>
        <w:pStyle w:val="ConsPlusTitle"/>
        <w:jc w:val="center"/>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Административный регламент </w:t>
      </w:r>
    </w:p>
    <w:p w:rsidR="00606C6C" w:rsidRDefault="009A031B">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Суоярвского муниципального округа</w:t>
      </w:r>
    </w:p>
    <w:p w:rsidR="009A031B" w:rsidRDefault="009A031B">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9A031B" w:rsidRPr="009A031B" w:rsidRDefault="009A031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«Выдача градостроительного плана земельного участка» </w:t>
      </w:r>
    </w:p>
    <w:p w:rsidR="009A031B" w:rsidRDefault="009A031B">
      <w:pPr>
        <w:pStyle w:val="ConsPlusTitle"/>
        <w:jc w:val="center"/>
        <w:outlineLvl w:val="1"/>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1. Общие положения</w:t>
      </w:r>
    </w:p>
    <w:p w:rsidR="00606C6C" w:rsidRPr="009A031B" w:rsidRDefault="00606C6C">
      <w:pPr>
        <w:pStyle w:val="ConsPlusNormal"/>
        <w:jc w:val="both"/>
        <w:rPr>
          <w:rFonts w:ascii="Times New Roman" w:hAnsi="Times New Roman" w:cs="Times New Roman"/>
          <w:sz w:val="24"/>
          <w:szCs w:val="24"/>
        </w:rPr>
      </w:pPr>
    </w:p>
    <w:p w:rsidR="009A031B" w:rsidRPr="00B575C2" w:rsidRDefault="00606C6C" w:rsidP="009A031B">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1.1. Административный регламент Администрации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по предоставлению муниципальной услуги "Выдача градостроительного плана земельного участка" (далее - ГПЗУ) на территории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(далее - Административный регламент, муниципальная услуга) </w:t>
      </w:r>
      <w:r w:rsidR="009A031B" w:rsidRPr="00B575C2">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Суоярвского муниципального округа (далее - Администрация)</w:t>
      </w:r>
      <w:r w:rsidR="009A031B" w:rsidRPr="00B575C2">
        <w:rPr>
          <w:rFonts w:ascii="Times New Roman" w:hAnsi="Times New Roman" w:cs="Times New Roman"/>
          <w:bCs/>
          <w:sz w:val="24"/>
          <w:szCs w:val="24"/>
        </w:rPr>
        <w:t xml:space="preserve"> Муниципального казенного учреждения «Центр по управлению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9A031B" w:rsidRPr="00B575C2">
        <w:rPr>
          <w:rFonts w:ascii="Times New Roman" w:hAnsi="Times New Roman" w:cs="Times New Roman"/>
          <w:sz w:val="24"/>
          <w:szCs w:val="24"/>
        </w:rPr>
        <w:t>при осуществлении действий (административных процедур) при осуществлении полномочий по предоставлению муниципальной услуги.</w:t>
      </w:r>
    </w:p>
    <w:p w:rsidR="00606C6C" w:rsidRPr="009A031B" w:rsidRDefault="00606C6C">
      <w:pPr>
        <w:pStyle w:val="ConsPlusNormal"/>
        <w:ind w:firstLine="540"/>
        <w:jc w:val="both"/>
        <w:rPr>
          <w:rFonts w:ascii="Times New Roman" w:hAnsi="Times New Roman" w:cs="Times New Roman"/>
          <w:sz w:val="24"/>
          <w:szCs w:val="24"/>
        </w:rPr>
      </w:pPr>
    </w:p>
    <w:p w:rsidR="00606C6C" w:rsidRPr="009A031B" w:rsidRDefault="00606C6C">
      <w:pPr>
        <w:pStyle w:val="ConsPlusNormal"/>
        <w:spacing w:before="220"/>
        <w:ind w:firstLine="540"/>
        <w:jc w:val="both"/>
        <w:rPr>
          <w:rFonts w:ascii="Times New Roman" w:hAnsi="Times New Roman" w:cs="Times New Roman"/>
          <w:sz w:val="24"/>
          <w:szCs w:val="24"/>
        </w:rPr>
      </w:pPr>
      <w:bookmarkStart w:id="1" w:name="P47"/>
      <w:bookmarkEnd w:id="1"/>
      <w:r w:rsidRPr="009A031B">
        <w:rPr>
          <w:rFonts w:ascii="Times New Roman" w:hAnsi="Times New Roman" w:cs="Times New Roman"/>
          <w:sz w:val="24"/>
          <w:szCs w:val="24"/>
        </w:rPr>
        <w:t xml:space="preserve">1.2.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9A031B">
        <w:rPr>
          <w:rFonts w:ascii="Times New Roman" w:hAnsi="Times New Roman" w:cs="Times New Roman"/>
          <w:sz w:val="24"/>
          <w:szCs w:val="24"/>
        </w:rPr>
        <w:t>Учреждение</w:t>
      </w:r>
      <w:r w:rsidRPr="009A031B">
        <w:rPr>
          <w:rFonts w:ascii="Times New Roman" w:hAnsi="Times New Roman" w:cs="Times New Roman"/>
          <w:sz w:val="24"/>
          <w:szCs w:val="24"/>
        </w:rPr>
        <w:t>.</w:t>
      </w:r>
    </w:p>
    <w:p w:rsidR="00606C6C" w:rsidRPr="009A031B" w:rsidRDefault="00606C6C">
      <w:pPr>
        <w:pStyle w:val="ConsPlusNormal"/>
        <w:spacing w:before="220"/>
        <w:ind w:firstLine="540"/>
        <w:jc w:val="both"/>
        <w:rPr>
          <w:rFonts w:ascii="Times New Roman" w:hAnsi="Times New Roman" w:cs="Times New Roman"/>
          <w:sz w:val="24"/>
          <w:szCs w:val="24"/>
        </w:rPr>
      </w:pPr>
      <w:bookmarkStart w:id="2" w:name="P48"/>
      <w:bookmarkEnd w:id="2"/>
      <w:r w:rsidRPr="009A031B">
        <w:rPr>
          <w:rFonts w:ascii="Times New Roman" w:hAnsi="Times New Roman" w:cs="Times New Roman"/>
          <w:sz w:val="24"/>
          <w:szCs w:val="24"/>
        </w:rPr>
        <w:t xml:space="preserve">1.3. Заявителями на получение муниципальной услуги являются правообладатели земельных участков, а также иные лица в случае, предусмотренном </w:t>
      </w:r>
      <w:hyperlink r:id="rId6">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 (далее - заявитель).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лица, обладающие соответствующими полномочиями (далее - представитель заявителя).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Требования к порядку информирования</w:t>
      </w:r>
    </w:p>
    <w:p w:rsidR="00606C6C"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порядке предоставления муниципальной услуги</w:t>
      </w:r>
    </w:p>
    <w:p w:rsidR="006031EF" w:rsidRDefault="006031EF">
      <w:pPr>
        <w:pStyle w:val="ConsPlusTitle"/>
        <w:jc w:val="center"/>
        <w:rPr>
          <w:rFonts w:ascii="Times New Roman" w:hAnsi="Times New Roman" w:cs="Times New Roman"/>
          <w:sz w:val="24"/>
          <w:szCs w:val="24"/>
        </w:rPr>
      </w:pPr>
    </w:p>
    <w:p w:rsidR="006031EF" w:rsidRPr="00834154" w:rsidRDefault="006031EF" w:rsidP="006031EF">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посредством телефонной связи в Администрации или МФЦ;</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3) письменно, в том числе посредством факсимильной связи, электронной почты по адресу: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сайте Администрации: </w:t>
      </w:r>
      <w:r w:rsidRPr="00C42F88">
        <w:rPr>
          <w:rFonts w:ascii="Times New Roman" w:hAnsi="Times New Roman" w:cs="Times New Roman"/>
          <w:sz w:val="24"/>
          <w:szCs w:val="24"/>
        </w:rPr>
        <w:t>https://suojarvi.ru/</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д. 6.</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xml:space="preserve">, д. </w:t>
      </w:r>
      <w:proofErr w:type="gramStart"/>
      <w:r w:rsidRPr="00834154">
        <w:rPr>
          <w:rFonts w:ascii="Times New Roman" w:hAnsi="Times New Roman" w:cs="Times New Roman"/>
          <w:sz w:val="24"/>
          <w:szCs w:val="24"/>
        </w:rPr>
        <w:t>6.,</w:t>
      </w:r>
      <w:proofErr w:type="gramEnd"/>
      <w:r w:rsidRPr="00834154">
        <w:rPr>
          <w:rFonts w:ascii="Times New Roman" w:hAnsi="Times New Roman" w:cs="Times New Roman"/>
          <w:sz w:val="24"/>
          <w:szCs w:val="24"/>
        </w:rPr>
        <w:t xml:space="preserve"> кабинет 37 (Учреждение).</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1.5.4. График работы Администрации и Учреждения: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1.5.5. График приема заявителей в Учреждении: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Приемные дни: с понедельника по пятницу с 9.00 до 12.00 часов.</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сайта Администрации, а также адрес электронной почты: </w:t>
      </w:r>
      <w:hyperlink r:id="rId7" w:history="1">
        <w:r w:rsidRPr="00741191">
          <w:rPr>
            <w:rStyle w:val="a4"/>
            <w:rFonts w:ascii="Times New Roman" w:hAnsi="Times New Roman" w:cs="Times New Roman"/>
            <w:sz w:val="24"/>
            <w:szCs w:val="24"/>
          </w:rPr>
          <w:t>https://suojarvi.ru/</w:t>
        </w:r>
      </w:hyperlink>
      <w:r>
        <w:rPr>
          <w:rFonts w:ascii="Times New Roman" w:hAnsi="Times New Roman" w:cs="Times New Roman"/>
          <w:sz w:val="24"/>
          <w:szCs w:val="24"/>
        </w:rPr>
        <w:t xml:space="preserve">;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непосредственно в Учреждении при личном обращении заявителя;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8" w:history="1">
        <w:r w:rsidRPr="00834154">
          <w:rPr>
            <w:rStyle w:val="a4"/>
            <w:rFonts w:ascii="Times New Roman" w:hAnsi="Times New Roman" w:cs="Times New Roman"/>
            <w:sz w:val="24"/>
            <w:szCs w:val="24"/>
            <w:lang w:val="en-US"/>
          </w:rPr>
          <w:t>otdel</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smiz</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yandex</w:t>
        </w:r>
        <w:r w:rsidRPr="00834154">
          <w:rPr>
            <w:rStyle w:val="a4"/>
            <w:rFonts w:ascii="Times New Roman" w:hAnsi="Times New Roman" w:cs="Times New Roman"/>
            <w:sz w:val="24"/>
            <w:szCs w:val="24"/>
          </w:rPr>
          <w:t>.</w:t>
        </w:r>
        <w:proofErr w:type="spellStart"/>
        <w:r w:rsidRPr="00834154">
          <w:rPr>
            <w:rStyle w:val="a4"/>
            <w:rFonts w:ascii="Times New Roman" w:hAnsi="Times New Roman" w:cs="Times New Roman"/>
            <w:sz w:val="24"/>
            <w:szCs w:val="24"/>
            <w:lang w:val="en-US"/>
          </w:rPr>
          <w:t>ru</w:t>
        </w:r>
        <w:proofErr w:type="spellEnd"/>
      </w:hyperlink>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1.7. Информация о ходе рассмотрения заявления о предоставлении муниципальной </w:t>
      </w:r>
      <w:r w:rsidRPr="00834154">
        <w:rPr>
          <w:rFonts w:ascii="Times New Roman" w:hAnsi="Times New Roman" w:cs="Times New Roman"/>
          <w:sz w:val="24"/>
          <w:szCs w:val="24"/>
        </w:rPr>
        <w:lastRenderedPageBreak/>
        <w:t>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6031EF" w:rsidRPr="00834154" w:rsidRDefault="006031EF" w:rsidP="006031EF">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9">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rsidR="006031EF" w:rsidRPr="009A031B" w:rsidRDefault="006031EF">
      <w:pPr>
        <w:pStyle w:val="ConsPlusTitle"/>
        <w:jc w:val="center"/>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2. Стандарт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Наименование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2.1. Наименование муниципальной услуги - "Выдача градостроительного плана земельного участка".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(организации), предоставляющего муниципальную услугу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 Муници</w:t>
      </w:r>
      <w:r w:rsidR="00B2628F">
        <w:rPr>
          <w:rFonts w:ascii="Times New Roman" w:hAnsi="Times New Roman" w:cs="Times New Roman"/>
          <w:sz w:val="24"/>
          <w:szCs w:val="24"/>
        </w:rPr>
        <w:t>пальная услуга осуществляется Учреждени</w:t>
      </w:r>
      <w:r w:rsidRPr="009A031B">
        <w:rPr>
          <w:rFonts w:ascii="Times New Roman" w:hAnsi="Times New Roman" w:cs="Times New Roman"/>
          <w:sz w:val="24"/>
          <w:szCs w:val="24"/>
        </w:rPr>
        <w:t xml:space="preserve">ем Администрации, указанным в </w:t>
      </w:r>
      <w:hyperlink w:anchor="P47">
        <w:r w:rsidRPr="009A031B">
          <w:rPr>
            <w:rFonts w:ascii="Times New Roman" w:hAnsi="Times New Roman" w:cs="Times New Roman"/>
            <w:color w:val="0000FF"/>
            <w:sz w:val="24"/>
            <w:szCs w:val="24"/>
          </w:rPr>
          <w:t>пункте 1.2</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У</w:t>
      </w:r>
      <w:r w:rsidR="00641011">
        <w:rPr>
          <w:rFonts w:ascii="Times New Roman" w:hAnsi="Times New Roman" w:cs="Times New Roman"/>
          <w:sz w:val="24"/>
          <w:szCs w:val="24"/>
        </w:rPr>
        <w:t>чреждение</w:t>
      </w:r>
      <w:r w:rsidRPr="009A031B">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Карелия, Управление по охране объектов культурного наследия Республики Карелия.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Описание результата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3" w:name="P118"/>
      <w:bookmarkEnd w:id="3"/>
      <w:r w:rsidRPr="009A031B">
        <w:rPr>
          <w:rFonts w:ascii="Times New Roman" w:hAnsi="Times New Roman" w:cs="Times New Roman"/>
          <w:sz w:val="24"/>
          <w:szCs w:val="24"/>
        </w:rPr>
        <w:t>2.3. Результатом предоставления муниципальной услуги является: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4" w:name="P119"/>
      <w:bookmarkEnd w:id="4"/>
      <w:r w:rsidRPr="009A031B">
        <w:rPr>
          <w:rFonts w:ascii="Times New Roman" w:hAnsi="Times New Roman" w:cs="Times New Roman"/>
          <w:sz w:val="24"/>
          <w:szCs w:val="24"/>
        </w:rPr>
        <w:t xml:space="preserve">2.3.1. выдача (направление) ГПЗУ по форме, утвержденной </w:t>
      </w:r>
      <w:hyperlink r:id="rId10">
        <w:r w:rsidRPr="009A031B">
          <w:rPr>
            <w:rFonts w:ascii="Times New Roman" w:hAnsi="Times New Roman" w:cs="Times New Roman"/>
            <w:color w:val="0000FF"/>
            <w:sz w:val="24"/>
            <w:szCs w:val="24"/>
          </w:rPr>
          <w:t>приказом</w:t>
        </w:r>
      </w:hyperlink>
      <w:r w:rsidRPr="009A031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N 741/</w:t>
      </w:r>
      <w:proofErr w:type="spellStart"/>
      <w:r w:rsidRPr="009A031B">
        <w:rPr>
          <w:rFonts w:ascii="Times New Roman" w:hAnsi="Times New Roman" w:cs="Times New Roman"/>
          <w:sz w:val="24"/>
          <w:szCs w:val="24"/>
        </w:rPr>
        <w:t>пр</w:t>
      </w:r>
      <w:proofErr w:type="spellEnd"/>
      <w:r w:rsidRPr="009A031B">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2.3.2. выдача (направление) </w:t>
      </w:r>
      <w:hyperlink w:anchor="P718">
        <w:r w:rsidRPr="009A031B">
          <w:rPr>
            <w:rFonts w:ascii="Times New Roman" w:hAnsi="Times New Roman" w:cs="Times New Roman"/>
            <w:color w:val="0000FF"/>
            <w:sz w:val="24"/>
            <w:szCs w:val="24"/>
          </w:rPr>
          <w:t>решения</w:t>
        </w:r>
      </w:hyperlink>
      <w:r w:rsidRPr="009A031B">
        <w:rPr>
          <w:rFonts w:ascii="Times New Roman" w:hAnsi="Times New Roman" w:cs="Times New Roman"/>
          <w:sz w:val="24"/>
          <w:szCs w:val="24"/>
        </w:rPr>
        <w:t xml:space="preserve"> об отказе в выдаче ГПЗУ по форме согласно приложению N 2 к Административному регламенту.</w:t>
      </w:r>
    </w:p>
    <w:p w:rsidR="00606C6C" w:rsidRPr="009A031B" w:rsidRDefault="00606C6C">
      <w:pPr>
        <w:pStyle w:val="ConsPlusNormal"/>
        <w:spacing w:before="220"/>
        <w:ind w:firstLine="540"/>
        <w:jc w:val="both"/>
        <w:rPr>
          <w:rFonts w:ascii="Times New Roman" w:hAnsi="Times New Roman" w:cs="Times New Roman"/>
          <w:sz w:val="24"/>
          <w:szCs w:val="24"/>
        </w:rPr>
      </w:pPr>
      <w:bookmarkStart w:id="5" w:name="P121"/>
      <w:bookmarkEnd w:id="5"/>
      <w:r w:rsidRPr="009A031B">
        <w:rPr>
          <w:rFonts w:ascii="Times New Roman" w:hAnsi="Times New Roman" w:cs="Times New Roman"/>
          <w:sz w:val="24"/>
          <w:szCs w:val="24"/>
        </w:rPr>
        <w:t xml:space="preserve">2.4. Результат предоставления муниципальной услуги представляется в форме </w:t>
      </w:r>
      <w:r w:rsidRPr="009A031B">
        <w:rPr>
          <w:rFonts w:ascii="Times New Roman" w:hAnsi="Times New Roman" w:cs="Times New Roman"/>
          <w:sz w:val="24"/>
          <w:szCs w:val="24"/>
        </w:rPr>
        <w:lastRenderedPageBreak/>
        <w:t xml:space="preserve">документа на бумажном носителе или электронного документа, подписанного электронной подписью в соответствии с требованиями Федерального </w:t>
      </w:r>
      <w:hyperlink r:id="rId11">
        <w:r w:rsidRPr="009A031B">
          <w:rPr>
            <w:rFonts w:ascii="Times New Roman" w:hAnsi="Times New Roman" w:cs="Times New Roman"/>
            <w:color w:val="0000FF"/>
            <w:sz w:val="24"/>
            <w:szCs w:val="24"/>
          </w:rPr>
          <w:t>закона</w:t>
        </w:r>
      </w:hyperlink>
      <w:r w:rsidRPr="009A031B">
        <w:rPr>
          <w:rFonts w:ascii="Times New Roman" w:hAnsi="Times New Roman" w:cs="Times New Roman"/>
          <w:sz w:val="24"/>
          <w:szCs w:val="24"/>
        </w:rPr>
        <w:t xml:space="preserve"> от 06.04.2011 N 63-ФЗ "Об электронной подписи".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6" w:name="P122"/>
      <w:bookmarkEnd w:id="6"/>
      <w:r w:rsidRPr="009A031B">
        <w:rPr>
          <w:rFonts w:ascii="Times New Roman" w:hAnsi="Times New Roman" w:cs="Times New Roman"/>
          <w:sz w:val="24"/>
          <w:szCs w:val="24"/>
        </w:rPr>
        <w:t>2.5. Результат предоставления муниципальной услуги может быть получен:</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2.5.1. на бумажном носителе при личном обращении в У</w:t>
      </w:r>
      <w:r w:rsidR="00641011">
        <w:rPr>
          <w:rFonts w:ascii="Times New Roman" w:hAnsi="Times New Roman" w:cs="Times New Roman"/>
          <w:sz w:val="24"/>
          <w:szCs w:val="24"/>
        </w:rPr>
        <w:t>чреждении</w:t>
      </w:r>
      <w:r w:rsidRPr="009A031B">
        <w:rPr>
          <w:rFonts w:ascii="Times New Roman" w:hAnsi="Times New Roman" w:cs="Times New Roman"/>
          <w:sz w:val="24"/>
          <w:szCs w:val="24"/>
        </w:rPr>
        <w:t xml:space="preserve"> или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2.5.2. на бумажном носителе посредством почтового отправления с описью вложения и уведомлением о вручении;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2.5.3. на портале ЕПГУ, в том числе в форме электронного документа, подписанного электронной подписью.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Результат предоставления муниципальной услуги (его копия или сведения, содержащиеся в нем), предусмотренный </w:t>
      </w:r>
      <w:hyperlink w:anchor="P119">
        <w:r w:rsidRPr="009A031B">
          <w:rPr>
            <w:rFonts w:ascii="Times New Roman" w:hAnsi="Times New Roman" w:cs="Times New Roman"/>
            <w:color w:val="0000FF"/>
            <w:sz w:val="24"/>
            <w:szCs w:val="24"/>
          </w:rPr>
          <w:t>подпунктом 2.3.1 пункта 2.3</w:t>
        </w:r>
      </w:hyperlink>
      <w:r w:rsidRPr="009A031B">
        <w:rPr>
          <w:rFonts w:ascii="Times New Roman" w:hAnsi="Times New Roman" w:cs="Times New Roman"/>
          <w:sz w:val="24"/>
          <w:szCs w:val="24"/>
        </w:rPr>
        <w:t xml:space="preserve"> Административного регламента, в течение пяти рабочих дней со дня его направления заявителю подлежит направлению (в том числе с использованием системы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Срок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том числе с учетом необходимости обращения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организации, участвующие в предоставлении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срок приостановления предоставления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в случае, если возможность приостановления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предусмотрена законодательством Российской Федерации,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срок выдачи (направления) документов, являющихся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результатом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2.6. Срок предоставления муниципальной услуги - не более четырнадцати рабочих дней после получения заявления о предоставлении муниципальной услуги У</w:t>
      </w:r>
      <w:r w:rsidR="00641011">
        <w:rPr>
          <w:rFonts w:ascii="Times New Roman" w:hAnsi="Times New Roman" w:cs="Times New Roman"/>
          <w:sz w:val="24"/>
          <w:szCs w:val="24"/>
        </w:rPr>
        <w:t>чрежден</w:t>
      </w:r>
      <w:r w:rsidRPr="009A031B">
        <w:rPr>
          <w:rFonts w:ascii="Times New Roman" w:hAnsi="Times New Roman" w:cs="Times New Roman"/>
          <w:sz w:val="24"/>
          <w:szCs w:val="24"/>
        </w:rPr>
        <w:t>ием.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Заявление о предоставлении муниципальной услуги считается полученным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ем со дня его регистрации.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2.7. Выдача (направление) одного из результатов предоставления муниципальной услуги, указанных в </w:t>
      </w:r>
      <w:hyperlink w:anchor="P118">
        <w:r w:rsidRPr="009A031B">
          <w:rPr>
            <w:rFonts w:ascii="Times New Roman" w:hAnsi="Times New Roman" w:cs="Times New Roman"/>
            <w:color w:val="0000FF"/>
            <w:sz w:val="24"/>
            <w:szCs w:val="24"/>
          </w:rPr>
          <w:t>пункте 2.3</w:t>
        </w:r>
      </w:hyperlink>
      <w:r w:rsidRPr="009A031B">
        <w:rPr>
          <w:rFonts w:ascii="Times New Roman" w:hAnsi="Times New Roman" w:cs="Times New Roman"/>
          <w:sz w:val="24"/>
          <w:szCs w:val="24"/>
        </w:rPr>
        <w:t xml:space="preserve"> Административного регламента, осуществляется в порядке, установленном </w:t>
      </w:r>
      <w:hyperlink w:anchor="P121">
        <w:r w:rsidRPr="009A031B">
          <w:rPr>
            <w:rFonts w:ascii="Times New Roman" w:hAnsi="Times New Roman" w:cs="Times New Roman"/>
            <w:color w:val="0000FF"/>
            <w:sz w:val="24"/>
            <w:szCs w:val="24"/>
          </w:rPr>
          <w:t>пунктами 2.4</w:t>
        </w:r>
      </w:hyperlink>
      <w:r w:rsidRPr="009A031B">
        <w:rPr>
          <w:rFonts w:ascii="Times New Roman" w:hAnsi="Times New Roman" w:cs="Times New Roman"/>
          <w:sz w:val="24"/>
          <w:szCs w:val="24"/>
        </w:rPr>
        <w:t xml:space="preserve">, </w:t>
      </w:r>
      <w:hyperlink w:anchor="P122">
        <w:r w:rsidRPr="009A031B">
          <w:rPr>
            <w:rFonts w:ascii="Times New Roman" w:hAnsi="Times New Roman" w:cs="Times New Roman"/>
            <w:color w:val="0000FF"/>
            <w:sz w:val="24"/>
            <w:szCs w:val="24"/>
          </w:rPr>
          <w:t>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Выдача (направление) документа, являющегося результатом предоставления муниципальной услуги, осуществляется в день оформления и регистрации результата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2.8. Приостановление предоставления муниципальной услуги действующим законодательством Российской Федерации не предусмотрено.</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Нормативные правовые акты,</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регулирующие предоставление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2.9. Предоставление муниципальной услуги осуществляется в соответствии с:</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 Земельным </w:t>
      </w:r>
      <w:hyperlink r:id="rId12">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Градостроительным </w:t>
      </w:r>
      <w:hyperlink r:id="rId13">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4">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5">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rsidR="00606C6C"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16">
        <w:r w:rsidRPr="009A031B">
          <w:rPr>
            <w:rFonts w:ascii="Times New Roman" w:hAnsi="Times New Roman" w:cs="Times New Roman"/>
            <w:color w:val="0000FF"/>
            <w:sz w:val="24"/>
            <w:szCs w:val="24"/>
          </w:rPr>
          <w:t>приказом</w:t>
        </w:r>
      </w:hyperlink>
      <w:r w:rsidRPr="009A031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N 741/</w:t>
      </w:r>
      <w:proofErr w:type="spellStart"/>
      <w:r w:rsidRPr="009A031B">
        <w:rPr>
          <w:rFonts w:ascii="Times New Roman" w:hAnsi="Times New Roman" w:cs="Times New Roman"/>
          <w:sz w:val="24"/>
          <w:szCs w:val="24"/>
        </w:rPr>
        <w:t>пр</w:t>
      </w:r>
      <w:proofErr w:type="spellEnd"/>
      <w:r w:rsidRPr="009A031B">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E932CE" w:rsidRPr="009A031B" w:rsidRDefault="00E932C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генеральные планы, и правил</w:t>
      </w:r>
      <w:bookmarkStart w:id="7" w:name="_GoBack"/>
      <w:bookmarkEnd w:id="7"/>
      <w:r>
        <w:rPr>
          <w:rFonts w:ascii="Times New Roman" w:hAnsi="Times New Roman" w:cs="Times New Roman"/>
          <w:sz w:val="24"/>
          <w:szCs w:val="24"/>
        </w:rPr>
        <w:t xml:space="preserve">а землепользования и застройки, действующие на территории Суоярвского муниципального округа утвержденные </w:t>
      </w:r>
      <w:r>
        <w:rPr>
          <w:rFonts w:ascii="Times New Roman" w:hAnsi="Times New Roman" w:cs="Times New Roman"/>
          <w:sz w:val="24"/>
          <w:szCs w:val="24"/>
        </w:rPr>
        <w:t xml:space="preserve">Решением </w:t>
      </w:r>
      <w:r w:rsidRPr="00A44556">
        <w:rPr>
          <w:rFonts w:ascii="Times New Roman" w:hAnsi="Times New Roman" w:cs="Times New Roman"/>
          <w:sz w:val="24"/>
          <w:szCs w:val="24"/>
        </w:rPr>
        <w:t>Совета Суоярвского городского поселения № 199 от 13.12.2012 с изменениями</w:t>
      </w:r>
      <w:r>
        <w:rPr>
          <w:rFonts w:ascii="Times New Roman" w:hAnsi="Times New Roman" w:cs="Times New Roman"/>
          <w:sz w:val="24"/>
          <w:szCs w:val="24"/>
        </w:rPr>
        <w:t xml:space="preserve"> от 25.03.2015; 08.06.2017; 24.08.2018; 29.01.2020; 24.12.2021, 30.03.2022, 01.08.2022, 15.12.2022, 27.04.2023; </w:t>
      </w:r>
      <w:r w:rsidRPr="002514C6">
        <w:rPr>
          <w:rFonts w:ascii="Times New Roman" w:hAnsi="Times New Roman" w:cs="Times New Roman"/>
          <w:sz w:val="24"/>
          <w:szCs w:val="24"/>
        </w:rPr>
        <w:t>Решение</w:t>
      </w:r>
      <w:r>
        <w:rPr>
          <w:rFonts w:ascii="Times New Roman" w:hAnsi="Times New Roman" w:cs="Times New Roman"/>
          <w:sz w:val="24"/>
          <w:szCs w:val="24"/>
        </w:rPr>
        <w:t>м</w:t>
      </w:r>
      <w:r w:rsidRPr="002514C6">
        <w:rPr>
          <w:rFonts w:ascii="Times New Roman" w:hAnsi="Times New Roman" w:cs="Times New Roman"/>
          <w:sz w:val="24"/>
          <w:szCs w:val="24"/>
        </w:rPr>
        <w:t xml:space="preserve"> Совета депутатов муниципального образования «</w:t>
      </w:r>
      <w:proofErr w:type="spellStart"/>
      <w:r w:rsidRPr="002514C6">
        <w:rPr>
          <w:rFonts w:ascii="Times New Roman" w:hAnsi="Times New Roman" w:cs="Times New Roman"/>
          <w:sz w:val="24"/>
          <w:szCs w:val="24"/>
        </w:rPr>
        <w:t>Суоярвский</w:t>
      </w:r>
      <w:proofErr w:type="spellEnd"/>
      <w:r w:rsidRPr="002514C6">
        <w:rPr>
          <w:rFonts w:ascii="Times New Roman" w:hAnsi="Times New Roman" w:cs="Times New Roman"/>
          <w:sz w:val="24"/>
          <w:szCs w:val="24"/>
        </w:rPr>
        <w:t xml:space="preserve"> район»</w:t>
      </w:r>
      <w:r>
        <w:rPr>
          <w:rFonts w:ascii="Times New Roman" w:hAnsi="Times New Roman" w:cs="Times New Roman"/>
          <w:sz w:val="24"/>
          <w:szCs w:val="24"/>
        </w:rPr>
        <w:t xml:space="preserve"> №449 от 16.09.2022; </w:t>
      </w:r>
      <w:r w:rsidRPr="00A44556">
        <w:rPr>
          <w:rFonts w:ascii="Times New Roman" w:hAnsi="Times New Roman" w:cs="Times New Roman"/>
          <w:sz w:val="24"/>
          <w:szCs w:val="24"/>
        </w:rPr>
        <w:t>Решение</w:t>
      </w:r>
      <w:r>
        <w:rPr>
          <w:rFonts w:ascii="Times New Roman" w:hAnsi="Times New Roman" w:cs="Times New Roman"/>
          <w:sz w:val="24"/>
          <w:szCs w:val="24"/>
        </w:rPr>
        <w:t>м</w:t>
      </w:r>
      <w:r w:rsidRPr="00A44556">
        <w:rPr>
          <w:rFonts w:ascii="Times New Roman" w:hAnsi="Times New Roman" w:cs="Times New Roman"/>
          <w:sz w:val="24"/>
          <w:szCs w:val="24"/>
        </w:rPr>
        <w:t xml:space="preserve"> Совета </w:t>
      </w:r>
      <w:r>
        <w:rPr>
          <w:rFonts w:ascii="Times New Roman" w:hAnsi="Times New Roman" w:cs="Times New Roman"/>
          <w:sz w:val="24"/>
          <w:szCs w:val="24"/>
        </w:rPr>
        <w:t>депутатов МО «</w:t>
      </w: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r w:rsidRPr="00A44556">
        <w:rPr>
          <w:rFonts w:ascii="Times New Roman" w:hAnsi="Times New Roman" w:cs="Times New Roman"/>
          <w:sz w:val="24"/>
          <w:szCs w:val="24"/>
        </w:rPr>
        <w:t xml:space="preserve"> № </w:t>
      </w:r>
      <w:r>
        <w:rPr>
          <w:rFonts w:ascii="Times New Roman" w:hAnsi="Times New Roman" w:cs="Times New Roman"/>
          <w:sz w:val="24"/>
          <w:szCs w:val="24"/>
        </w:rPr>
        <w:t>433</w:t>
      </w:r>
      <w:r w:rsidRPr="00A44556">
        <w:rPr>
          <w:rFonts w:ascii="Times New Roman" w:hAnsi="Times New Roman" w:cs="Times New Roman"/>
          <w:sz w:val="24"/>
          <w:szCs w:val="24"/>
        </w:rPr>
        <w:t xml:space="preserve"> от </w:t>
      </w:r>
      <w:r>
        <w:rPr>
          <w:rFonts w:ascii="Times New Roman" w:hAnsi="Times New Roman" w:cs="Times New Roman"/>
          <w:sz w:val="24"/>
          <w:szCs w:val="24"/>
        </w:rPr>
        <w:t>30</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.20</w:t>
      </w:r>
      <w:r>
        <w:rPr>
          <w:rFonts w:ascii="Times New Roman" w:hAnsi="Times New Roman" w:cs="Times New Roman"/>
          <w:sz w:val="24"/>
          <w:szCs w:val="24"/>
        </w:rPr>
        <w:t>23;</w:t>
      </w:r>
      <w:r w:rsidRPr="00B93417">
        <w:rPr>
          <w:rFonts w:ascii="Times New Roman" w:hAnsi="Times New Roman" w:cs="Times New Roman"/>
          <w:sz w:val="24"/>
          <w:szCs w:val="24"/>
        </w:rPr>
        <w:t xml:space="preserve"> </w:t>
      </w:r>
      <w:r w:rsidRPr="00A44556">
        <w:rPr>
          <w:rFonts w:ascii="Times New Roman" w:hAnsi="Times New Roman" w:cs="Times New Roman"/>
          <w:sz w:val="24"/>
          <w:szCs w:val="24"/>
        </w:rPr>
        <w:t>Решение</w:t>
      </w:r>
      <w:r>
        <w:rPr>
          <w:rFonts w:ascii="Times New Roman" w:hAnsi="Times New Roman" w:cs="Times New Roman"/>
          <w:sz w:val="24"/>
          <w:szCs w:val="24"/>
        </w:rPr>
        <w:t>м</w:t>
      </w:r>
      <w:r w:rsidRPr="00A44556">
        <w:rPr>
          <w:rFonts w:ascii="Times New Roman" w:hAnsi="Times New Roman" w:cs="Times New Roman"/>
          <w:sz w:val="24"/>
          <w:szCs w:val="24"/>
        </w:rPr>
        <w:t xml:space="preserve"> Совета </w:t>
      </w:r>
      <w:r>
        <w:rPr>
          <w:rFonts w:ascii="Times New Roman" w:hAnsi="Times New Roman" w:cs="Times New Roman"/>
          <w:sz w:val="24"/>
          <w:szCs w:val="24"/>
        </w:rPr>
        <w:t>депутатов МО «</w:t>
      </w: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r w:rsidRPr="00A44556">
        <w:rPr>
          <w:rFonts w:ascii="Times New Roman" w:hAnsi="Times New Roman" w:cs="Times New Roman"/>
          <w:sz w:val="24"/>
          <w:szCs w:val="24"/>
        </w:rPr>
        <w:t xml:space="preserve"> № </w:t>
      </w:r>
      <w:r>
        <w:rPr>
          <w:rFonts w:ascii="Times New Roman" w:hAnsi="Times New Roman" w:cs="Times New Roman"/>
          <w:sz w:val="24"/>
          <w:szCs w:val="24"/>
        </w:rPr>
        <w:t>111</w:t>
      </w:r>
      <w:r w:rsidRPr="00A44556">
        <w:rPr>
          <w:rFonts w:ascii="Times New Roman" w:hAnsi="Times New Roman" w:cs="Times New Roman"/>
          <w:sz w:val="24"/>
          <w:szCs w:val="24"/>
        </w:rPr>
        <w:t xml:space="preserve"> от </w:t>
      </w:r>
      <w:r>
        <w:rPr>
          <w:rFonts w:ascii="Times New Roman" w:hAnsi="Times New Roman" w:cs="Times New Roman"/>
          <w:sz w:val="24"/>
          <w:szCs w:val="24"/>
        </w:rPr>
        <w:t>27</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w:t>
      </w:r>
      <w:r>
        <w:rPr>
          <w:rFonts w:ascii="Times New Roman" w:hAnsi="Times New Roman" w:cs="Times New Roman"/>
          <w:sz w:val="24"/>
          <w:szCs w:val="24"/>
        </w:rPr>
        <w:t xml:space="preserve">019 с изменениями от 28.04.2022; </w:t>
      </w:r>
      <w:r w:rsidRPr="00A44556">
        <w:rPr>
          <w:rFonts w:ascii="Times New Roman" w:hAnsi="Times New Roman" w:cs="Times New Roman"/>
          <w:sz w:val="24"/>
          <w:szCs w:val="24"/>
        </w:rPr>
        <w:t>Решение</w:t>
      </w:r>
      <w:r>
        <w:rPr>
          <w:rFonts w:ascii="Times New Roman" w:hAnsi="Times New Roman" w:cs="Times New Roman"/>
          <w:sz w:val="24"/>
          <w:szCs w:val="24"/>
        </w:rPr>
        <w:t>м</w:t>
      </w:r>
      <w:r w:rsidRPr="00A44556">
        <w:rPr>
          <w:rFonts w:ascii="Times New Roman" w:hAnsi="Times New Roman" w:cs="Times New Roman"/>
          <w:sz w:val="24"/>
          <w:szCs w:val="24"/>
        </w:rPr>
        <w:t xml:space="preserve"> Совета </w:t>
      </w:r>
      <w:r>
        <w:rPr>
          <w:rFonts w:ascii="Times New Roman" w:hAnsi="Times New Roman" w:cs="Times New Roman"/>
          <w:sz w:val="24"/>
          <w:szCs w:val="24"/>
        </w:rPr>
        <w:t>депутатов МО «</w:t>
      </w: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r w:rsidRPr="00A44556">
        <w:rPr>
          <w:rFonts w:ascii="Times New Roman" w:hAnsi="Times New Roman" w:cs="Times New Roman"/>
          <w:sz w:val="24"/>
          <w:szCs w:val="24"/>
        </w:rPr>
        <w:t xml:space="preserve"> № </w:t>
      </w:r>
      <w:r>
        <w:rPr>
          <w:rFonts w:ascii="Times New Roman" w:hAnsi="Times New Roman" w:cs="Times New Roman"/>
          <w:sz w:val="24"/>
          <w:szCs w:val="24"/>
        </w:rPr>
        <w:t>445</w:t>
      </w:r>
      <w:r w:rsidRPr="00A44556">
        <w:rPr>
          <w:rFonts w:ascii="Times New Roman" w:hAnsi="Times New Roman" w:cs="Times New Roman"/>
          <w:sz w:val="24"/>
          <w:szCs w:val="24"/>
        </w:rPr>
        <w:t xml:space="preserve"> от </w:t>
      </w:r>
      <w:r>
        <w:rPr>
          <w:rFonts w:ascii="Times New Roman" w:hAnsi="Times New Roman" w:cs="Times New Roman"/>
          <w:sz w:val="24"/>
          <w:szCs w:val="24"/>
        </w:rPr>
        <w:t>02.09</w:t>
      </w:r>
      <w:r w:rsidRPr="00A44556">
        <w:rPr>
          <w:rFonts w:ascii="Times New Roman" w:hAnsi="Times New Roman" w:cs="Times New Roman"/>
          <w:sz w:val="24"/>
          <w:szCs w:val="24"/>
        </w:rPr>
        <w:t>.20</w:t>
      </w:r>
      <w:r>
        <w:rPr>
          <w:rFonts w:ascii="Times New Roman" w:hAnsi="Times New Roman" w:cs="Times New Roman"/>
          <w:sz w:val="24"/>
          <w:szCs w:val="24"/>
        </w:rPr>
        <w:t>23</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7">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8">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06.04.2011 N 63-ФЗ "Об электронной подписи" (далее - Федеральный закон N 63-ФЗ);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Федеральным </w:t>
      </w:r>
      <w:hyperlink r:id="rId19">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20">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21">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 </w:t>
      </w:r>
      <w:hyperlink r:id="rId22">
        <w:r w:rsidRPr="009A031B">
          <w:rPr>
            <w:rFonts w:ascii="Times New Roman" w:hAnsi="Times New Roman" w:cs="Times New Roman"/>
            <w:color w:val="0000FF"/>
            <w:sz w:val="24"/>
            <w:szCs w:val="24"/>
          </w:rPr>
          <w:t>приказом</w:t>
        </w:r>
      </w:hyperlink>
      <w:r w:rsidRPr="009A031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27.02.2020 N 94/</w:t>
      </w:r>
      <w:proofErr w:type="spellStart"/>
      <w:r w:rsidRPr="009A031B">
        <w:rPr>
          <w:rFonts w:ascii="Times New Roman" w:hAnsi="Times New Roman" w:cs="Times New Roman"/>
          <w:sz w:val="24"/>
          <w:szCs w:val="24"/>
        </w:rPr>
        <w:t>пр</w:t>
      </w:r>
      <w:proofErr w:type="spellEnd"/>
      <w:r w:rsidRPr="009A031B">
        <w:rPr>
          <w:rFonts w:ascii="Times New Roman" w:hAnsi="Times New Roman" w:cs="Times New Roman"/>
          <w:sz w:val="24"/>
          <w:szCs w:val="24"/>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N 741/</w:t>
      </w:r>
      <w:proofErr w:type="spellStart"/>
      <w:r w:rsidRPr="009A031B">
        <w:rPr>
          <w:rFonts w:ascii="Times New Roman" w:hAnsi="Times New Roman" w:cs="Times New Roman"/>
          <w:sz w:val="24"/>
          <w:szCs w:val="24"/>
        </w:rPr>
        <w:t>пр</w:t>
      </w:r>
      <w:proofErr w:type="spellEnd"/>
      <w:r w:rsidRPr="009A031B">
        <w:rPr>
          <w:rFonts w:ascii="Times New Roman" w:hAnsi="Times New Roman" w:cs="Times New Roman"/>
          <w:sz w:val="24"/>
          <w:szCs w:val="24"/>
        </w:rPr>
        <w:t>".</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документов,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необходимых в соответствии с нормативными правовыми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актами для предоставления муниципальной услуги, подлежащих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представлению заявителем, способы их получения, в том числе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электронной форме, порядок их представления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8" w:name="P167"/>
      <w:bookmarkEnd w:id="8"/>
      <w:r w:rsidRPr="009A031B">
        <w:rPr>
          <w:rFonts w:ascii="Times New Roman" w:hAnsi="Times New Roman" w:cs="Times New Roman"/>
          <w:sz w:val="24"/>
          <w:szCs w:val="24"/>
        </w:rPr>
        <w:lastRenderedPageBreak/>
        <w:t>2.10. Для предоставления муниципальной услуги необходимо представить документы: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2.10.1. </w:t>
      </w:r>
      <w:hyperlink w:anchor="P638">
        <w:r w:rsidRPr="009A031B">
          <w:rPr>
            <w:rFonts w:ascii="Times New Roman" w:hAnsi="Times New Roman" w:cs="Times New Roman"/>
            <w:color w:val="0000FF"/>
            <w:sz w:val="24"/>
            <w:szCs w:val="24"/>
          </w:rPr>
          <w:t>заявление</w:t>
        </w:r>
      </w:hyperlink>
      <w:r w:rsidRPr="009A031B">
        <w:rPr>
          <w:rFonts w:ascii="Times New Roman" w:hAnsi="Times New Roman" w:cs="Times New Roman"/>
          <w:sz w:val="24"/>
          <w:szCs w:val="24"/>
        </w:rPr>
        <w:t xml:space="preserve"> о выдаче ГПЗУ, заполненное и подписанное заявителем, по форме согласно приложению N 1 к Административному регламенту. В случае представления заявления о выдаче ГПЗУ в электронной форме посредством ЕПГУ, указанное заявление заполняется путем внесения соответствующих сведени</w:t>
      </w:r>
      <w:r w:rsidR="006031EF">
        <w:rPr>
          <w:rFonts w:ascii="Times New Roman" w:hAnsi="Times New Roman" w:cs="Times New Roman"/>
          <w:sz w:val="24"/>
          <w:szCs w:val="24"/>
        </w:rPr>
        <w:t>й в интерактивную форму на ЕПГУ</w:t>
      </w:r>
      <w:r w:rsidRPr="009A031B">
        <w:rPr>
          <w:rFonts w:ascii="Times New Roman" w:hAnsi="Times New Roman" w:cs="Times New Roman"/>
          <w:sz w:val="24"/>
          <w:szCs w:val="24"/>
        </w:rPr>
        <w:t>;</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2.10.2.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w:t>
      </w:r>
      <w:r w:rsidR="006F39E4">
        <w:rPr>
          <w:rFonts w:ascii="Times New Roman" w:hAnsi="Times New Roman" w:cs="Times New Roman"/>
          <w:sz w:val="24"/>
          <w:szCs w:val="24"/>
        </w:rPr>
        <w:t>чреждение</w:t>
      </w:r>
      <w:r w:rsidRPr="009A031B">
        <w:rPr>
          <w:rFonts w:ascii="Times New Roman" w:hAnsi="Times New Roman" w:cs="Times New Roman"/>
          <w:sz w:val="24"/>
          <w:szCs w:val="24"/>
        </w:rPr>
        <w:t>, МФЦ. В случае представления документов в электронной форме посредством ЕПГУ представление указанного документа не требуется;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2.10.3.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2.10.4.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2.11. Заявление в форме документа на бумажном носителе подписывается заявителем (представителем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23">
        <w:r w:rsidRPr="009A031B">
          <w:rPr>
            <w:rFonts w:ascii="Times New Roman" w:hAnsi="Times New Roman" w:cs="Times New Roman"/>
            <w:color w:val="0000FF"/>
            <w:sz w:val="24"/>
            <w:szCs w:val="24"/>
          </w:rPr>
          <w:t>частью 2 статьи 21.1</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случае направления заявления для предоставления муниципальной услуги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представлении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заявителя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случае направления заявления для предоставления муниципальной услуги посредством ЕПГУ сведения из документа, удостоверяющего личность заявителя, </w:t>
      </w:r>
      <w:r w:rsidRPr="009A031B">
        <w:rPr>
          <w:rFonts w:ascii="Times New Roman" w:hAnsi="Times New Roman" w:cs="Times New Roman"/>
          <w:sz w:val="24"/>
          <w:szCs w:val="24"/>
        </w:rPr>
        <w:lastRenderedPageBreak/>
        <w:t>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9" w:name="P179"/>
      <w:bookmarkEnd w:id="9"/>
      <w:r w:rsidRPr="009A031B">
        <w:rPr>
          <w:rFonts w:ascii="Times New Roman" w:hAnsi="Times New Roman" w:cs="Times New Roman"/>
          <w:sz w:val="24"/>
          <w:szCs w:val="24"/>
        </w:rPr>
        <w:t>2.13. Заявление и прилагаемые документы могут быть представлены (направлены) заявителем одним из следующих способов: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2.13.1. на бумажном носителе: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2.13.1.1. посредством почтового отправления с описью вложения и уведомлением о вручении;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2.13.1.2. при личном обращении в У</w:t>
      </w:r>
      <w:r w:rsidR="006F39E4">
        <w:rPr>
          <w:rFonts w:ascii="Times New Roman" w:hAnsi="Times New Roman" w:cs="Times New Roman"/>
          <w:sz w:val="24"/>
          <w:szCs w:val="24"/>
        </w:rPr>
        <w:t>чрежде</w:t>
      </w:r>
      <w:r w:rsidRPr="009A031B">
        <w:rPr>
          <w:rFonts w:ascii="Times New Roman" w:hAnsi="Times New Roman" w:cs="Times New Roman"/>
          <w:sz w:val="24"/>
          <w:szCs w:val="24"/>
        </w:rPr>
        <w:t>ние или в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2.13.2. в электронной форме (заполняется посредством внесения соответствующих сведений в интерактивную форму):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2.13.2.1. посредством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2.13.2.2.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документов, необходимых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соответствии с нормативными правовыми актами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для предоставления муниципальной услуги, которые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находятся в распоряжении государственных органов,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органов местного самоуправления и иных органов,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участвующих в предоставлении муниципальных услуг,</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которые заявитель вправе представить, а также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способы их получения заявителями, в том числе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электронной форме, порядок их представления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10" w:name="P197"/>
      <w:bookmarkEnd w:id="10"/>
      <w:r w:rsidRPr="009A031B">
        <w:rPr>
          <w:rFonts w:ascii="Times New Roman" w:hAnsi="Times New Roman" w:cs="Times New Roman"/>
          <w:sz w:val="24"/>
          <w:szCs w:val="24"/>
        </w:rPr>
        <w:t>2.14. Для предоставления муниципальной услуги в порядке межведомственного информационного взаимодействия У</w:t>
      </w:r>
      <w:r w:rsidR="006F39E4">
        <w:rPr>
          <w:rFonts w:ascii="Times New Roman" w:hAnsi="Times New Roman" w:cs="Times New Roman"/>
          <w:sz w:val="24"/>
          <w:szCs w:val="24"/>
        </w:rPr>
        <w:t>чрежден</w:t>
      </w:r>
      <w:r w:rsidRPr="009A031B">
        <w:rPr>
          <w:rFonts w:ascii="Times New Roman" w:hAnsi="Times New Roman" w:cs="Times New Roman"/>
          <w:sz w:val="24"/>
          <w:szCs w:val="24"/>
        </w:rPr>
        <w:t>ием запрашиваются документы, которые заявитель вправе представить по собственной инициативе: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2.14.3.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t>
      </w:r>
      <w:r w:rsidRPr="009A031B">
        <w:rPr>
          <w:rFonts w:ascii="Times New Roman" w:hAnsi="Times New Roman" w:cs="Times New Roman"/>
          <w:sz w:val="24"/>
          <w:szCs w:val="24"/>
        </w:rPr>
        <w:lastRenderedPageBreak/>
        <w:t xml:space="preserve">представившей данную информацию, в порядке, установленном </w:t>
      </w:r>
      <w:hyperlink r:id="rId24">
        <w:r w:rsidRPr="009A031B">
          <w:rPr>
            <w:rFonts w:ascii="Times New Roman" w:hAnsi="Times New Roman" w:cs="Times New Roman"/>
            <w:color w:val="0000FF"/>
            <w:sz w:val="24"/>
            <w:szCs w:val="24"/>
          </w:rPr>
          <w:t>частью 7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2.14.4.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25">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2.14.5. договор о комплексном развитии территории в случае, предусмотренном </w:t>
      </w:r>
      <w:hyperlink r:id="rId26">
        <w:r w:rsidRPr="009A031B">
          <w:rPr>
            <w:rFonts w:ascii="Times New Roman" w:hAnsi="Times New Roman" w:cs="Times New Roman"/>
            <w:color w:val="0000FF"/>
            <w:sz w:val="24"/>
            <w:szCs w:val="24"/>
          </w:rPr>
          <w:t>частью 4 статьи 57.3</w:t>
        </w:r>
      </w:hyperlink>
      <w:r w:rsidRPr="009A031B">
        <w:rPr>
          <w:rFonts w:ascii="Times New Roman" w:hAnsi="Times New Roman" w:cs="Times New Roman"/>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7">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 или субъектом Российской Федерации) и (или) документация по планировке территории в случаях, предусмотренных </w:t>
      </w:r>
      <w:hyperlink r:id="rId28">
        <w:r w:rsidRPr="009A031B">
          <w:rPr>
            <w:rFonts w:ascii="Times New Roman" w:hAnsi="Times New Roman" w:cs="Times New Roman"/>
            <w:color w:val="0000FF"/>
            <w:sz w:val="24"/>
            <w:szCs w:val="24"/>
          </w:rPr>
          <w:t>частью 4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2.14.8. информация о наличии или отсутствии в границах земельного участка объектов культурного наследия, о границах территорий таких объектов.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2.15. При предоставлении муниципальной услуги запрещается требовать от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2.15.1. 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2.15.2.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29">
        <w:r w:rsidRPr="009A031B">
          <w:rPr>
            <w:rFonts w:ascii="Times New Roman" w:hAnsi="Times New Roman" w:cs="Times New Roman"/>
            <w:color w:val="0000FF"/>
            <w:sz w:val="24"/>
            <w:szCs w:val="24"/>
          </w:rPr>
          <w:t>части 6 статьи 7</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sidRPr="009A031B">
          <w:rPr>
            <w:rFonts w:ascii="Times New Roman" w:hAnsi="Times New Roman" w:cs="Times New Roman"/>
            <w:color w:val="0000FF"/>
            <w:sz w:val="24"/>
            <w:szCs w:val="24"/>
          </w:rPr>
          <w:t>части 1 статьи 9</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A031B">
        <w:rPr>
          <w:rFonts w:ascii="Times New Roman" w:hAnsi="Times New Roman" w:cs="Times New Roman"/>
          <w:sz w:val="24"/>
          <w:szCs w:val="24"/>
        </w:rPr>
        <w:lastRenderedPageBreak/>
        <w:t xml:space="preserve">за исключением случаев, предусмотренных </w:t>
      </w:r>
      <w:hyperlink r:id="rId31">
        <w:r w:rsidRPr="009A031B">
          <w:rPr>
            <w:rFonts w:ascii="Times New Roman" w:hAnsi="Times New Roman" w:cs="Times New Roman"/>
            <w:color w:val="0000FF"/>
            <w:sz w:val="24"/>
            <w:szCs w:val="24"/>
          </w:rPr>
          <w:t>пунктом 4 части 1 статьи 7</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2.15.5. представления на бумажном носителе документов и информации, электронные образы которых ранее были заверены в соответствии с </w:t>
      </w:r>
      <w:hyperlink r:id="rId32">
        <w:r w:rsidRPr="009A031B">
          <w:rPr>
            <w:rFonts w:ascii="Times New Roman" w:hAnsi="Times New Roman" w:cs="Times New Roman"/>
            <w:color w:val="0000FF"/>
            <w:sz w:val="24"/>
            <w:szCs w:val="24"/>
          </w:rPr>
          <w:t>пунктом 7.2 части 1 статьи 16</w:t>
        </w:r>
      </w:hyperlink>
      <w:r w:rsidRPr="009A031B">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 является основанием для отказа в предоставлении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оснований для отказа</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приеме документов, необходимых для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представленных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11" w:name="P219"/>
      <w:bookmarkEnd w:id="11"/>
      <w:r w:rsidRPr="009A031B">
        <w:rPr>
          <w:rFonts w:ascii="Times New Roman" w:hAnsi="Times New Roman" w:cs="Times New Roman"/>
          <w:sz w:val="24"/>
          <w:szCs w:val="24"/>
        </w:rPr>
        <w:t>2.17. Основаниями для отказа в приеме к рассмотрению заявления и документов, необходимых для предоставления муниципальной услуги, (далее - отказ в приеме документов) являются: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12" w:name="P220"/>
      <w:bookmarkEnd w:id="12"/>
      <w:r w:rsidRPr="009A031B">
        <w:rPr>
          <w:rFonts w:ascii="Times New Roman" w:hAnsi="Times New Roman" w:cs="Times New Roman"/>
          <w:sz w:val="24"/>
          <w:szCs w:val="24"/>
        </w:rPr>
        <w:t>2.17.1. Подача документов в орган, неуполномоченный на предоставление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13" w:name="P221"/>
      <w:bookmarkEnd w:id="13"/>
      <w:r w:rsidRPr="009A031B">
        <w:rPr>
          <w:rFonts w:ascii="Times New Roman" w:hAnsi="Times New Roman" w:cs="Times New Roman"/>
          <w:sz w:val="24"/>
          <w:szCs w:val="24"/>
        </w:rPr>
        <w:t>2.17.2.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06C6C" w:rsidRPr="009A031B" w:rsidRDefault="00606C6C">
      <w:pPr>
        <w:pStyle w:val="ConsPlusNormal"/>
        <w:spacing w:before="220"/>
        <w:ind w:firstLine="540"/>
        <w:jc w:val="both"/>
        <w:rPr>
          <w:rFonts w:ascii="Times New Roman" w:hAnsi="Times New Roman" w:cs="Times New Roman"/>
          <w:sz w:val="24"/>
          <w:szCs w:val="24"/>
        </w:rPr>
      </w:pPr>
      <w:bookmarkStart w:id="14" w:name="P222"/>
      <w:bookmarkEnd w:id="14"/>
      <w:r w:rsidRPr="009A031B">
        <w:rPr>
          <w:rFonts w:ascii="Times New Roman" w:hAnsi="Times New Roman" w:cs="Times New Roman"/>
          <w:sz w:val="24"/>
          <w:szCs w:val="24"/>
        </w:rPr>
        <w:t>2.17.3.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15" w:name="P223"/>
      <w:bookmarkEnd w:id="15"/>
      <w:r w:rsidRPr="009A031B">
        <w:rPr>
          <w:rFonts w:ascii="Times New Roman" w:hAnsi="Times New Roman" w:cs="Times New Roman"/>
          <w:sz w:val="24"/>
          <w:szCs w:val="24"/>
        </w:rPr>
        <w:t>2.17.4.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606C6C" w:rsidRPr="009A031B" w:rsidRDefault="00606C6C">
      <w:pPr>
        <w:pStyle w:val="ConsPlusNormal"/>
        <w:spacing w:before="220"/>
        <w:ind w:firstLine="540"/>
        <w:jc w:val="both"/>
        <w:rPr>
          <w:rFonts w:ascii="Times New Roman" w:hAnsi="Times New Roman" w:cs="Times New Roman"/>
          <w:sz w:val="24"/>
          <w:szCs w:val="24"/>
        </w:rPr>
      </w:pPr>
      <w:bookmarkStart w:id="16" w:name="P224"/>
      <w:bookmarkEnd w:id="16"/>
      <w:r w:rsidRPr="009A031B">
        <w:rPr>
          <w:rFonts w:ascii="Times New Roman" w:hAnsi="Times New Roman" w:cs="Times New Roman"/>
          <w:sz w:val="24"/>
          <w:szCs w:val="24"/>
        </w:rPr>
        <w:t xml:space="preserve">2.17.5. Несоблюдение установленных </w:t>
      </w:r>
      <w:hyperlink r:id="rId33">
        <w:r w:rsidRPr="009A031B">
          <w:rPr>
            <w:rFonts w:ascii="Times New Roman" w:hAnsi="Times New Roman" w:cs="Times New Roman"/>
            <w:color w:val="0000FF"/>
            <w:sz w:val="24"/>
            <w:szCs w:val="24"/>
          </w:rPr>
          <w:t>статьей 11</w:t>
        </w:r>
      </w:hyperlink>
      <w:r w:rsidRPr="009A031B">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606C6C" w:rsidRPr="009A031B" w:rsidRDefault="00606C6C">
      <w:pPr>
        <w:pStyle w:val="ConsPlusNormal"/>
        <w:spacing w:before="220"/>
        <w:ind w:firstLine="540"/>
        <w:jc w:val="both"/>
        <w:rPr>
          <w:rFonts w:ascii="Times New Roman" w:hAnsi="Times New Roman" w:cs="Times New Roman"/>
          <w:sz w:val="24"/>
          <w:szCs w:val="24"/>
        </w:rPr>
      </w:pPr>
      <w:bookmarkStart w:id="17" w:name="P225"/>
      <w:bookmarkEnd w:id="17"/>
      <w:r w:rsidRPr="009A031B">
        <w:rPr>
          <w:rFonts w:ascii="Times New Roman" w:hAnsi="Times New Roman" w:cs="Times New Roman"/>
          <w:sz w:val="24"/>
          <w:szCs w:val="24"/>
        </w:rPr>
        <w:t>2.17.6. Неполное, некорректное заполнение полей в форме заявления, в том числе в интерактивной форме на ЕПГУ.</w:t>
      </w:r>
    </w:p>
    <w:p w:rsidR="00606C6C" w:rsidRPr="009A031B" w:rsidRDefault="00606C6C">
      <w:pPr>
        <w:pStyle w:val="ConsPlusNormal"/>
        <w:spacing w:before="220"/>
        <w:ind w:firstLine="540"/>
        <w:jc w:val="both"/>
        <w:rPr>
          <w:rFonts w:ascii="Times New Roman" w:hAnsi="Times New Roman" w:cs="Times New Roman"/>
          <w:sz w:val="24"/>
          <w:szCs w:val="24"/>
        </w:rPr>
      </w:pPr>
      <w:bookmarkStart w:id="18" w:name="P226"/>
      <w:bookmarkEnd w:id="18"/>
      <w:r w:rsidRPr="009A031B">
        <w:rPr>
          <w:rFonts w:ascii="Times New Roman" w:hAnsi="Times New Roman" w:cs="Times New Roman"/>
          <w:sz w:val="24"/>
          <w:szCs w:val="24"/>
        </w:rPr>
        <w:t xml:space="preserve">2.17.7. Непредставление документов, предусмотренных </w:t>
      </w:r>
      <w:hyperlink w:anchor="P167">
        <w:r w:rsidRPr="009A031B">
          <w:rPr>
            <w:rFonts w:ascii="Times New Roman" w:hAnsi="Times New Roman" w:cs="Times New Roman"/>
            <w:color w:val="0000FF"/>
            <w:sz w:val="24"/>
            <w:szCs w:val="24"/>
          </w:rPr>
          <w:t>пунктом 2.10</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19" w:name="P227"/>
      <w:bookmarkEnd w:id="19"/>
      <w:r w:rsidRPr="009A031B">
        <w:rPr>
          <w:rFonts w:ascii="Times New Roman" w:hAnsi="Times New Roman" w:cs="Times New Roman"/>
          <w:sz w:val="24"/>
          <w:szCs w:val="24"/>
        </w:rPr>
        <w:t>2.17.8. Наличие противоречивых сведений в заявлении и приложенных к нему документах.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2.17.9. Подача заявления от имени заявителя, неуполномоченным на то лицом.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2.18. При наличии оснований для отказа в приеме документов, указанных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специалист Управления, ответственный за прием, регистрацию и отправку документов, оформляет решение об отказе в приеме документов за подписью заместителя главы Администрации - председателя комитета градостроительства и землепользования, в котором указываются основания отказа в приеме документов и информация, необходимая для устранения причин отказа в приеме документов, а также иная дополнительная информация (при наличии). </w:t>
      </w:r>
      <w:hyperlink w:anchor="P765">
        <w:r w:rsidRPr="009A031B">
          <w:rPr>
            <w:rFonts w:ascii="Times New Roman" w:hAnsi="Times New Roman" w:cs="Times New Roman"/>
            <w:color w:val="0000FF"/>
            <w:sz w:val="24"/>
            <w:szCs w:val="24"/>
          </w:rPr>
          <w:t>Решение</w:t>
        </w:r>
      </w:hyperlink>
      <w:r w:rsidRPr="009A031B">
        <w:rPr>
          <w:rFonts w:ascii="Times New Roman" w:hAnsi="Times New Roman" w:cs="Times New Roman"/>
          <w:sz w:val="24"/>
          <w:szCs w:val="24"/>
        </w:rPr>
        <w:t xml:space="preserve"> об отказе в приеме документов оформляется по форме согласно приложению N 3 к Административному регламенту.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У</w:t>
      </w:r>
      <w:r w:rsidR="006F39E4">
        <w:rPr>
          <w:rFonts w:ascii="Times New Roman" w:hAnsi="Times New Roman" w:cs="Times New Roman"/>
          <w:sz w:val="24"/>
          <w:szCs w:val="24"/>
        </w:rPr>
        <w:t>чрежден</w:t>
      </w:r>
      <w:r w:rsidRPr="009A031B">
        <w:rPr>
          <w:rFonts w:ascii="Times New Roman" w:hAnsi="Times New Roman" w:cs="Times New Roman"/>
          <w:sz w:val="24"/>
          <w:szCs w:val="24"/>
        </w:rPr>
        <w:t>ие или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указанных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при личном обращении заявителя в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 специалист Управления, ответственный за прием, регистрацию и отправку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решение об отказе в приеме документов в какой-либо иной форме не направляется.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пункте 2.17 Административного регламента, полученных в форме электронного документа с использованием ЕПГУ, решение об отказе в приеме документов осуществляется посредством заполнения интерактивной формы ЕПГУ без направления в какой-либо иной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2.19. Отказ в приеме документов, необходимых для предоставления муниципальной услуги, не препятствует повторному обращению заявителя в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оснований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для приостановления или отказа в предоставлении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2.20. Оснований для приостановления предоставления муниципальной услуги действующим законодательством Российской Федерации не предусмотрено.</w:t>
      </w:r>
    </w:p>
    <w:p w:rsidR="00606C6C" w:rsidRPr="009A031B" w:rsidRDefault="00606C6C">
      <w:pPr>
        <w:pStyle w:val="ConsPlusNormal"/>
        <w:spacing w:before="220"/>
        <w:ind w:firstLine="540"/>
        <w:jc w:val="both"/>
        <w:rPr>
          <w:rFonts w:ascii="Times New Roman" w:hAnsi="Times New Roman" w:cs="Times New Roman"/>
          <w:sz w:val="24"/>
          <w:szCs w:val="24"/>
        </w:rPr>
      </w:pPr>
      <w:bookmarkStart w:id="20" w:name="P239"/>
      <w:bookmarkEnd w:id="20"/>
      <w:r w:rsidRPr="009A031B">
        <w:rPr>
          <w:rFonts w:ascii="Times New Roman" w:hAnsi="Times New Roman" w:cs="Times New Roman"/>
          <w:sz w:val="24"/>
          <w:szCs w:val="24"/>
        </w:rPr>
        <w:t>2.21. Основаниями для отказа в предоставлении муниципальной услуги являются:</w:t>
      </w:r>
    </w:p>
    <w:p w:rsidR="00606C6C" w:rsidRPr="009A031B" w:rsidRDefault="00606C6C">
      <w:pPr>
        <w:pStyle w:val="ConsPlusNormal"/>
        <w:spacing w:before="220"/>
        <w:ind w:firstLine="540"/>
        <w:jc w:val="both"/>
        <w:rPr>
          <w:rFonts w:ascii="Times New Roman" w:hAnsi="Times New Roman" w:cs="Times New Roman"/>
          <w:sz w:val="24"/>
          <w:szCs w:val="24"/>
        </w:rPr>
      </w:pPr>
      <w:bookmarkStart w:id="21" w:name="P240"/>
      <w:bookmarkEnd w:id="21"/>
      <w:r w:rsidRPr="009A031B">
        <w:rPr>
          <w:rFonts w:ascii="Times New Roman" w:hAnsi="Times New Roman" w:cs="Times New Roman"/>
          <w:sz w:val="24"/>
          <w:szCs w:val="24"/>
        </w:rPr>
        <w:t xml:space="preserve">2.21.1. Заявление о предоставления муниципальной услуги представлено лицом, не являющимся правообладателем земельного участка, за исключением случая, предусмотренного </w:t>
      </w:r>
      <w:hyperlink r:id="rId34">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22" w:name="P241"/>
      <w:bookmarkEnd w:id="22"/>
      <w:r w:rsidRPr="009A031B">
        <w:rPr>
          <w:rFonts w:ascii="Times New Roman" w:hAnsi="Times New Roman" w:cs="Times New Roman"/>
          <w:sz w:val="24"/>
          <w:szCs w:val="24"/>
        </w:rPr>
        <w:t xml:space="preserve">2.21.2. Отсутствует утвержденная документация по планировке территории в случае, если в соответствии с Градостроительным </w:t>
      </w:r>
      <w:hyperlink r:id="rId35">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23" w:name="P242"/>
      <w:bookmarkEnd w:id="23"/>
      <w:r w:rsidRPr="009A031B">
        <w:rPr>
          <w:rFonts w:ascii="Times New Roman" w:hAnsi="Times New Roman" w:cs="Times New Roman"/>
          <w:sz w:val="24"/>
          <w:szCs w:val="24"/>
        </w:rPr>
        <w:t xml:space="preserve">2.21.3.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36">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2.21.4. Перечень оснований для отказа в предоставлении муниципальной услуги, определенный </w:t>
      </w:r>
      <w:hyperlink w:anchor="P239">
        <w:r w:rsidRPr="009A031B">
          <w:rPr>
            <w:rFonts w:ascii="Times New Roman" w:hAnsi="Times New Roman" w:cs="Times New Roman"/>
            <w:color w:val="0000FF"/>
            <w:sz w:val="24"/>
            <w:szCs w:val="24"/>
          </w:rPr>
          <w:t>пунктом 2.21</w:t>
        </w:r>
      </w:hyperlink>
      <w:r w:rsidRPr="009A031B">
        <w:rPr>
          <w:rFonts w:ascii="Times New Roman" w:hAnsi="Times New Roman" w:cs="Times New Roman"/>
          <w:sz w:val="24"/>
          <w:szCs w:val="24"/>
        </w:rPr>
        <w:t xml:space="preserve"> Административного регламента, является исчерпывающим.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2.22. Решение об отказе в предоставлении муниципальной услуги с указанием причин отказа направляется заявителю в личный кабинет ЕПГУ в МФЦ, почтовым отправлением либо вручается лично.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r w:rsidR="006031EF">
        <w:rPr>
          <w:rFonts w:ascii="Times New Roman" w:hAnsi="Times New Roman" w:cs="Times New Roman"/>
          <w:sz w:val="24"/>
          <w:szCs w:val="24"/>
        </w:rPr>
        <w:t>.</w:t>
      </w:r>
      <w:r w:rsidRPr="009A031B">
        <w:rPr>
          <w:rFonts w:ascii="Times New Roman" w:hAnsi="Times New Roman" w:cs="Times New Roman"/>
          <w:sz w:val="24"/>
          <w:szCs w:val="24"/>
        </w:rPr>
        <w:t xml:space="preserve"> </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Перечень услуг, которые являются необходимыми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обязательными для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размер и основания взимания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государственной пошлины или иной платы, взимаемой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за предоставление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2.24. Предоставление муниципальной услуги осуществляется бесплатно.</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Максимальный срок ожидания в очереди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при подаче запроса о предоставлении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услуги, предоставляемой организацией, участвующей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предоставлении муниципальной услуги, и при получении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результата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2.25.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Срок регистрации запроса заявителя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предоставлении муниципальной услуги и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предоставляемой организацией, участвующей в предоставлении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2.26. Заявления о предоставлении муниципальной услуги подлежат регистрации в У</w:t>
      </w:r>
      <w:r w:rsidR="006F39E4">
        <w:rPr>
          <w:rFonts w:ascii="Times New Roman" w:hAnsi="Times New Roman" w:cs="Times New Roman"/>
          <w:sz w:val="24"/>
          <w:szCs w:val="24"/>
        </w:rPr>
        <w:t>чрежден</w:t>
      </w:r>
      <w:r w:rsidRPr="009A031B">
        <w:rPr>
          <w:rFonts w:ascii="Times New Roman" w:hAnsi="Times New Roman" w:cs="Times New Roman"/>
          <w:sz w:val="24"/>
          <w:szCs w:val="24"/>
        </w:rPr>
        <w:t>ии не позднее рабочего дня, следующего за днем поступления заявления в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е. В случае представления заявления в электронной форме вне рабочего времени У</w:t>
      </w:r>
      <w:r w:rsidR="006F39E4">
        <w:rPr>
          <w:rFonts w:ascii="Times New Roman" w:hAnsi="Times New Roman" w:cs="Times New Roman"/>
          <w:sz w:val="24"/>
          <w:szCs w:val="24"/>
        </w:rPr>
        <w:t>чреждени</w:t>
      </w:r>
      <w:r w:rsidRPr="009A031B">
        <w:rPr>
          <w:rFonts w:ascii="Times New Roman" w:hAnsi="Times New Roman" w:cs="Times New Roman"/>
          <w:sz w:val="24"/>
          <w:szCs w:val="24"/>
        </w:rPr>
        <w:t>я либо в выходной, нерабочий праздничный день, днем получения У</w:t>
      </w:r>
      <w:r w:rsidR="006F39E4">
        <w:rPr>
          <w:rFonts w:ascii="Times New Roman" w:hAnsi="Times New Roman" w:cs="Times New Roman"/>
          <w:sz w:val="24"/>
          <w:szCs w:val="24"/>
        </w:rPr>
        <w:t>чрежде</w:t>
      </w:r>
      <w:r w:rsidRPr="009A031B">
        <w:rPr>
          <w:rFonts w:ascii="Times New Roman" w:hAnsi="Times New Roman" w:cs="Times New Roman"/>
          <w:sz w:val="24"/>
          <w:szCs w:val="24"/>
        </w:rPr>
        <w:t>нием заявления считается первый рабочий день, следующий за днем представления заявителем указанного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2.26.1.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2.26.2.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заявление отправлено.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2.26.3. При направлении заявления посредством ЕПГУ заявитель в день подачи заявления получает в личном кабинете ЕПГУ уведомление, подтверждающее, что заявление отправлено, в котором указываются регистрационный номер и дата подачи заявления.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Требования к помещениям, в которых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предоставляется муниципальная услуга, к месту ожидания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приема заявителей, местам для заполнения запросов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предоставлении муниципальной услуги, информационным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стендам с образцами их заполнения и перечнем документов,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необходимых для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том числе к обеспечению доступности для инвалидов</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указанных объектов в соответствии с законодательством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Российской Федерации о социальной защите инвалидов</w:t>
      </w:r>
    </w:p>
    <w:p w:rsidR="00606C6C" w:rsidRPr="009A031B" w:rsidRDefault="00606C6C">
      <w:pPr>
        <w:pStyle w:val="ConsPlusNormal"/>
        <w:jc w:val="both"/>
        <w:rPr>
          <w:rFonts w:ascii="Times New Roman" w:hAnsi="Times New Roman" w:cs="Times New Roman"/>
          <w:sz w:val="24"/>
          <w:szCs w:val="24"/>
        </w:rPr>
      </w:pPr>
    </w:p>
    <w:p w:rsidR="007F50D1" w:rsidRPr="001C4FDB" w:rsidRDefault="00606C6C" w:rsidP="007F50D1">
      <w:pPr>
        <w:pStyle w:val="a5"/>
        <w:ind w:firstLine="709"/>
        <w:contextualSpacing/>
        <w:jc w:val="both"/>
        <w:rPr>
          <w:rFonts w:ascii="Times New Roman" w:hAnsi="Times New Roman"/>
          <w:sz w:val="24"/>
          <w:szCs w:val="24"/>
        </w:rPr>
      </w:pPr>
      <w:r w:rsidRPr="009A031B">
        <w:rPr>
          <w:rFonts w:ascii="Times New Roman" w:hAnsi="Times New Roman"/>
          <w:sz w:val="24"/>
          <w:szCs w:val="24"/>
        </w:rPr>
        <w:t xml:space="preserve">2.27. </w:t>
      </w:r>
      <w:r w:rsidR="007F50D1"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7F50D1" w:rsidRPr="001C4FDB">
        <w:rPr>
          <w:rFonts w:ascii="Times New Roman" w:hAnsi="Times New Roman"/>
          <w:i/>
          <w:iCs/>
          <w:sz w:val="24"/>
          <w:szCs w:val="24"/>
        </w:rPr>
        <w:t xml:space="preserve">, </w:t>
      </w:r>
      <w:r w:rsidR="007F50D1" w:rsidRPr="001C4FDB">
        <w:rPr>
          <w:rFonts w:ascii="Times New Roman" w:hAnsi="Times New Roman"/>
          <w:sz w:val="24"/>
          <w:szCs w:val="24"/>
        </w:rPr>
        <w:t>(далее </w:t>
      </w:r>
      <w:r w:rsidR="007F50D1" w:rsidRPr="001C4FDB">
        <w:rPr>
          <w:rFonts w:ascii="Times New Roman" w:hAnsi="Times New Roman"/>
          <w:i/>
          <w:iCs/>
          <w:sz w:val="24"/>
          <w:szCs w:val="24"/>
        </w:rPr>
        <w:t>–</w:t>
      </w:r>
      <w:r w:rsidR="007F50D1" w:rsidRPr="001C4FDB">
        <w:rPr>
          <w:rFonts w:ascii="Times New Roman" w:hAnsi="Times New Roman"/>
          <w:sz w:val="24"/>
          <w:szCs w:val="24"/>
        </w:rPr>
        <w:t> помещения)</w:t>
      </w:r>
      <w:r w:rsidR="007F50D1" w:rsidRPr="001C4FDB">
        <w:rPr>
          <w:rFonts w:ascii="Times New Roman" w:hAnsi="Times New Roman"/>
          <w:i/>
          <w:iCs/>
          <w:sz w:val="24"/>
          <w:szCs w:val="24"/>
        </w:rPr>
        <w:t>.</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7F50D1" w:rsidRPr="001C4FDB" w:rsidRDefault="00AF7A39" w:rsidP="007F50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2.28. </w:t>
      </w:r>
      <w:r w:rsidR="007F50D1"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lastRenderedPageBreak/>
        <w:t>Для заявителя, находящегося на приеме, должно быть предусмотрено место для раскладки документов.</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всех окон (кабинетов), в которых осуществляется прием и выдача документов.</w:t>
      </w:r>
    </w:p>
    <w:p w:rsidR="007F50D1" w:rsidRPr="001C4FDB" w:rsidRDefault="007F50D1" w:rsidP="007F50D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606C6C" w:rsidRPr="009A031B" w:rsidRDefault="00606C6C" w:rsidP="007F50D1">
      <w:pPr>
        <w:pStyle w:val="ConsPlusNormal"/>
        <w:ind w:firstLine="540"/>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Показатели доступности и качества</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количество</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взаимодействий заявителя с должностными лицами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при предоставлении муниципальной услуги и их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продолжительность, возможность получения информации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 ходе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том числе с использованием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информационно-коммуникационных технологий</w:t>
      </w:r>
    </w:p>
    <w:p w:rsidR="00606C6C" w:rsidRPr="009A031B" w:rsidRDefault="00606C6C">
      <w:pPr>
        <w:pStyle w:val="ConsPlusNormal"/>
        <w:jc w:val="both"/>
        <w:rPr>
          <w:rFonts w:ascii="Times New Roman" w:hAnsi="Times New Roman" w:cs="Times New Roman"/>
          <w:sz w:val="24"/>
          <w:szCs w:val="24"/>
        </w:rPr>
      </w:pPr>
    </w:p>
    <w:p w:rsidR="00AF7A39" w:rsidRPr="00AF7A39" w:rsidRDefault="00AF7A39" w:rsidP="00AF7A39">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 Основными показателями доступности предоставления муниципальной услуги являются:</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.2. возможность получения заявителем уведомлений о предоставлении муниципальной услуги с помощью ЕПГУ;</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29</w:t>
      </w:r>
      <w:r w:rsidRPr="00AF7A39">
        <w:rPr>
          <w:rFonts w:ascii="Times New Roman" w:eastAsiaTheme="minorEastAsia" w:hAnsi="Times New Roman" w:cs="Times New Roman"/>
          <w:sz w:val="24"/>
          <w:szCs w:val="24"/>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 Основными показателями качества предоставления муниципальной услуги являются:</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.1.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4. отсутствие нарушений установленных сроков в процессе предоставления муниципальной услуги;</w:t>
      </w:r>
    </w:p>
    <w:p w:rsidR="00AF7A39" w:rsidRPr="00AF7A39" w:rsidRDefault="00AF7A39" w:rsidP="00AF7A39">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AF7A3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30</w:t>
      </w:r>
      <w:r w:rsidRPr="00AF7A39">
        <w:rPr>
          <w:rFonts w:ascii="Times New Roman" w:eastAsiaTheme="minorEastAsia" w:hAnsi="Times New Roman" w:cs="Times New Roman"/>
          <w:sz w:val="24"/>
          <w:szCs w:val="24"/>
          <w:lang w:eastAsia="ru-RU"/>
        </w:rPr>
        <w:t xml:space="preserve">.5. отсутствие заявлений об оспаривании решений, действий (бездействия) Администрации, ее должностных лиц, МФЦ, его работников, принимаемых (совершенных) при предоставлении муниципальной услуги, по итогам </w:t>
      </w:r>
      <w:proofErr w:type="gramStart"/>
      <w:r w:rsidRPr="00AF7A39">
        <w:rPr>
          <w:rFonts w:ascii="Times New Roman" w:eastAsiaTheme="minorEastAsia" w:hAnsi="Times New Roman" w:cs="Times New Roman"/>
          <w:sz w:val="24"/>
          <w:szCs w:val="24"/>
          <w:lang w:eastAsia="ru-RU"/>
        </w:rPr>
        <w:t>рассмотрения</w:t>
      </w:r>
      <w:proofErr w:type="gramEnd"/>
      <w:r w:rsidRPr="00AF7A39">
        <w:rPr>
          <w:rFonts w:ascii="Times New Roman" w:eastAsiaTheme="minorEastAsia" w:hAnsi="Times New Roman" w:cs="Times New Roman"/>
          <w:sz w:val="24"/>
          <w:szCs w:val="24"/>
          <w:lang w:eastAsia="ru-RU"/>
        </w:rPr>
        <w:t xml:space="preserve"> которых вынесены решения об удовлетворении (частичном удовлетворении) требований заявителей.</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Иные требования, в том числе учитывающие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особенности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МФЦ, особенности предоставления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lastRenderedPageBreak/>
        <w:t>по экстерриториальному принципу и особенности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предоставления муниципальной услуги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2.31.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w:t>
      </w:r>
      <w:proofErr w:type="spellStart"/>
      <w:r w:rsidRPr="009A031B">
        <w:rPr>
          <w:rFonts w:ascii="Times New Roman" w:hAnsi="Times New Roman" w:cs="Times New Roman"/>
          <w:sz w:val="24"/>
          <w:szCs w:val="24"/>
        </w:rPr>
        <w:t>ЕПГУя</w:t>
      </w:r>
      <w:proofErr w:type="spellEnd"/>
      <w:r w:rsidRPr="009A031B">
        <w:rPr>
          <w:rFonts w:ascii="Times New Roman" w:hAnsi="Times New Roman" w:cs="Times New Roman"/>
          <w:sz w:val="24"/>
          <w:szCs w:val="24"/>
        </w:rPr>
        <w:t xml:space="preserve"> возможности подачи заявлений и получения результата предоставления муниципальной услуги посредством ЕПГУ заявитель должен быть зарегистрирован в ЕСИА.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2.32. Заявителям обеспечивается возможность представления заявления, а также получения результата предоставления муниципальной услуги в электронной форме (в форме электронных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2.33. Электронные документы представляются в следующих форматах: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а) </w:t>
      </w:r>
      <w:proofErr w:type="spellStart"/>
      <w:r w:rsidRPr="009A031B">
        <w:rPr>
          <w:rFonts w:ascii="Times New Roman" w:hAnsi="Times New Roman" w:cs="Times New Roman"/>
          <w:sz w:val="24"/>
          <w:szCs w:val="24"/>
        </w:rPr>
        <w:t>xml</w:t>
      </w:r>
      <w:proofErr w:type="spellEnd"/>
      <w:r w:rsidRPr="009A031B">
        <w:rPr>
          <w:rFonts w:ascii="Times New Roman" w:hAnsi="Times New Roman" w:cs="Times New Roman"/>
          <w:sz w:val="24"/>
          <w:szCs w:val="24"/>
        </w:rPr>
        <w:t xml:space="preserve"> - для формализованных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б) </w:t>
      </w:r>
      <w:proofErr w:type="spellStart"/>
      <w:r w:rsidRPr="009A031B">
        <w:rPr>
          <w:rFonts w:ascii="Times New Roman" w:hAnsi="Times New Roman" w:cs="Times New Roman"/>
          <w:sz w:val="24"/>
          <w:szCs w:val="24"/>
        </w:rPr>
        <w:t>doc</w:t>
      </w:r>
      <w:proofErr w:type="spellEnd"/>
      <w:r w:rsidRPr="009A031B">
        <w:rPr>
          <w:rFonts w:ascii="Times New Roman" w:hAnsi="Times New Roman" w:cs="Times New Roman"/>
          <w:sz w:val="24"/>
          <w:szCs w:val="24"/>
        </w:rPr>
        <w:t xml:space="preserve">, </w:t>
      </w:r>
      <w:proofErr w:type="spellStart"/>
      <w:r w:rsidRPr="009A031B">
        <w:rPr>
          <w:rFonts w:ascii="Times New Roman" w:hAnsi="Times New Roman" w:cs="Times New Roman"/>
          <w:sz w:val="24"/>
          <w:szCs w:val="24"/>
        </w:rPr>
        <w:t>docx</w:t>
      </w:r>
      <w:proofErr w:type="spellEnd"/>
      <w:r w:rsidRPr="009A031B">
        <w:rPr>
          <w:rFonts w:ascii="Times New Roman" w:hAnsi="Times New Roman" w:cs="Times New Roman"/>
          <w:sz w:val="24"/>
          <w:szCs w:val="24"/>
        </w:rPr>
        <w:t xml:space="preserve">, </w:t>
      </w:r>
      <w:proofErr w:type="spellStart"/>
      <w:r w:rsidRPr="009A031B">
        <w:rPr>
          <w:rFonts w:ascii="Times New Roman" w:hAnsi="Times New Roman" w:cs="Times New Roman"/>
          <w:sz w:val="24"/>
          <w:szCs w:val="24"/>
        </w:rPr>
        <w:t>odt</w:t>
      </w:r>
      <w:proofErr w:type="spellEnd"/>
      <w:r w:rsidRPr="009A031B">
        <w:rPr>
          <w:rFonts w:ascii="Times New Roman" w:hAnsi="Times New Roman" w:cs="Times New Roman"/>
          <w:sz w:val="24"/>
          <w:szCs w:val="24"/>
        </w:rPr>
        <w:t xml:space="preserve"> - для документов с текстовым содержанием, не включающим формулы;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w:t>
      </w:r>
      <w:proofErr w:type="spellStart"/>
      <w:r w:rsidRPr="009A031B">
        <w:rPr>
          <w:rFonts w:ascii="Times New Roman" w:hAnsi="Times New Roman" w:cs="Times New Roman"/>
          <w:sz w:val="24"/>
          <w:szCs w:val="24"/>
        </w:rPr>
        <w:t>pdf</w:t>
      </w:r>
      <w:proofErr w:type="spellEnd"/>
      <w:r w:rsidRPr="009A031B">
        <w:rPr>
          <w:rFonts w:ascii="Times New Roman" w:hAnsi="Times New Roman" w:cs="Times New Roman"/>
          <w:sz w:val="24"/>
          <w:szCs w:val="24"/>
        </w:rPr>
        <w:t xml:space="preserve">, </w:t>
      </w:r>
      <w:proofErr w:type="spellStart"/>
      <w:r w:rsidRPr="009A031B">
        <w:rPr>
          <w:rFonts w:ascii="Times New Roman" w:hAnsi="Times New Roman" w:cs="Times New Roman"/>
          <w:sz w:val="24"/>
          <w:szCs w:val="24"/>
        </w:rPr>
        <w:t>jpg</w:t>
      </w:r>
      <w:proofErr w:type="spellEnd"/>
      <w:r w:rsidRPr="009A031B">
        <w:rPr>
          <w:rFonts w:ascii="Times New Roman" w:hAnsi="Times New Roman" w:cs="Times New Roman"/>
          <w:sz w:val="24"/>
          <w:szCs w:val="24"/>
        </w:rPr>
        <w:t xml:space="preserve">, </w:t>
      </w:r>
      <w:proofErr w:type="spellStart"/>
      <w:r w:rsidRPr="009A031B">
        <w:rPr>
          <w:rFonts w:ascii="Times New Roman" w:hAnsi="Times New Roman" w:cs="Times New Roman"/>
          <w:sz w:val="24"/>
          <w:szCs w:val="24"/>
        </w:rPr>
        <w:t>jpeg</w:t>
      </w:r>
      <w:proofErr w:type="spellEnd"/>
      <w:r w:rsidRPr="009A031B">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A031B">
        <w:rPr>
          <w:rFonts w:ascii="Times New Roman" w:hAnsi="Times New Roman" w:cs="Times New Roman"/>
          <w:sz w:val="24"/>
          <w:szCs w:val="24"/>
        </w:rPr>
        <w:t>dpi</w:t>
      </w:r>
      <w:proofErr w:type="spellEnd"/>
      <w:r w:rsidRPr="009A031B">
        <w:rPr>
          <w:rFonts w:ascii="Times New Roman" w:hAnsi="Times New Roman" w:cs="Times New Roman"/>
          <w:sz w:val="24"/>
          <w:szCs w:val="24"/>
        </w:rPr>
        <w:t xml:space="preserve"> (масштаб 1:1) с использованием следующих режимов: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"черно-белый" (при отсутствии в документе графических изображений и (или) цветного текста);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"оттенки серого" (при наличии в документе графических изображений, отличных от цветного графического изображения);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 "цветной" или "режим полной цветопередачи" (при наличии в документе цветных графических изображений либо цветного текста);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 с сохранением всех аутентичных признаков подлинности, а именно: графической подписи лица, печати, углового штампа бланка;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Электронные документы должны обеспечивать: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и) возможность идентифицировать документ и количество листов в документе;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к)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Документы, подлежащие представлению в форматах </w:t>
      </w:r>
      <w:proofErr w:type="spellStart"/>
      <w:r w:rsidRPr="009A031B">
        <w:rPr>
          <w:rFonts w:ascii="Times New Roman" w:hAnsi="Times New Roman" w:cs="Times New Roman"/>
          <w:sz w:val="24"/>
          <w:szCs w:val="24"/>
        </w:rPr>
        <w:t>xls</w:t>
      </w:r>
      <w:proofErr w:type="spellEnd"/>
      <w:r w:rsidRPr="009A031B">
        <w:rPr>
          <w:rFonts w:ascii="Times New Roman" w:hAnsi="Times New Roman" w:cs="Times New Roman"/>
          <w:sz w:val="24"/>
          <w:szCs w:val="24"/>
        </w:rPr>
        <w:t xml:space="preserve">, </w:t>
      </w:r>
      <w:proofErr w:type="spellStart"/>
      <w:r w:rsidRPr="009A031B">
        <w:rPr>
          <w:rFonts w:ascii="Times New Roman" w:hAnsi="Times New Roman" w:cs="Times New Roman"/>
          <w:sz w:val="24"/>
          <w:szCs w:val="24"/>
        </w:rPr>
        <w:t>xlsx</w:t>
      </w:r>
      <w:proofErr w:type="spellEnd"/>
      <w:r w:rsidRPr="009A031B">
        <w:rPr>
          <w:rFonts w:ascii="Times New Roman" w:hAnsi="Times New Roman" w:cs="Times New Roman"/>
          <w:sz w:val="24"/>
          <w:szCs w:val="24"/>
        </w:rPr>
        <w:t xml:space="preserve"> или </w:t>
      </w:r>
      <w:proofErr w:type="spellStart"/>
      <w:r w:rsidRPr="009A031B">
        <w:rPr>
          <w:rFonts w:ascii="Times New Roman" w:hAnsi="Times New Roman" w:cs="Times New Roman"/>
          <w:sz w:val="24"/>
          <w:szCs w:val="24"/>
        </w:rPr>
        <w:t>ods</w:t>
      </w:r>
      <w:proofErr w:type="spellEnd"/>
      <w:r w:rsidRPr="009A031B">
        <w:rPr>
          <w:rFonts w:ascii="Times New Roman" w:hAnsi="Times New Roman" w:cs="Times New Roman"/>
          <w:sz w:val="24"/>
          <w:szCs w:val="24"/>
        </w:rPr>
        <w:t>, формируются в виде отдельного электронного документа.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lastRenderedPageBreak/>
        <w:t>3. Состав, последовательность и сроки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выполнения административных процедур (действий),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требования к порядку их выполнения, в том числе особенности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выполнения административных процедур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административных процедур</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bookmarkStart w:id="24" w:name="P369"/>
      <w:bookmarkEnd w:id="24"/>
      <w:r w:rsidRPr="009A031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 прием заявления и приложенных к нему документов; получение сведений посредством системы межведомственного информационного взаимодействия; принятие решения о результате предоставления муниципальной услуги; выдача (направление) документа, являющегося результатом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 Последовательность административных процедур предоставления муниципальной услуги приведена в </w:t>
      </w:r>
      <w:hyperlink w:anchor="P1141">
        <w:r w:rsidRPr="009A031B">
          <w:rPr>
            <w:rFonts w:ascii="Times New Roman" w:hAnsi="Times New Roman" w:cs="Times New Roman"/>
            <w:color w:val="0000FF"/>
            <w:sz w:val="24"/>
            <w:szCs w:val="24"/>
          </w:rPr>
          <w:t>блок-схеме</w:t>
        </w:r>
      </w:hyperlink>
      <w:r w:rsidRPr="009A031B">
        <w:rPr>
          <w:rFonts w:ascii="Times New Roman" w:hAnsi="Times New Roman" w:cs="Times New Roman"/>
          <w:sz w:val="24"/>
          <w:szCs w:val="24"/>
        </w:rPr>
        <w:t xml:space="preserve"> (приложение N 10 к Административному регламенту).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 Прием заявления и приложенных к нему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3.3.1. Основанием для начала административной процедуры является поступление в </w:t>
      </w:r>
      <w:r w:rsidR="006031EF">
        <w:rPr>
          <w:rFonts w:ascii="Times New Roman" w:hAnsi="Times New Roman" w:cs="Times New Roman"/>
          <w:sz w:val="24"/>
          <w:szCs w:val="24"/>
        </w:rPr>
        <w:t>Учреждение</w:t>
      </w:r>
      <w:r w:rsidRPr="009A031B">
        <w:rPr>
          <w:rFonts w:ascii="Times New Roman" w:hAnsi="Times New Roman" w:cs="Times New Roman"/>
          <w:sz w:val="24"/>
          <w:szCs w:val="24"/>
        </w:rPr>
        <w:t xml:space="preserve"> заполненного и подписанного заявителем </w:t>
      </w:r>
      <w:hyperlink w:anchor="P638">
        <w:r w:rsidRPr="009A031B">
          <w:rPr>
            <w:rFonts w:ascii="Times New Roman" w:hAnsi="Times New Roman" w:cs="Times New Roman"/>
            <w:color w:val="0000FF"/>
            <w:sz w:val="24"/>
            <w:szCs w:val="24"/>
          </w:rPr>
          <w:t>заявления</w:t>
        </w:r>
      </w:hyperlink>
      <w:r w:rsidRPr="009A031B">
        <w:rPr>
          <w:rFonts w:ascii="Times New Roman" w:hAnsi="Times New Roman" w:cs="Times New Roman"/>
          <w:sz w:val="24"/>
          <w:szCs w:val="24"/>
        </w:rPr>
        <w:t xml:space="preserve"> по форме согласно приложению N 1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 При личном обращении заявителя или представителя заяви</w:t>
      </w:r>
      <w:r w:rsidR="006031EF">
        <w:rPr>
          <w:rFonts w:ascii="Times New Roman" w:hAnsi="Times New Roman" w:cs="Times New Roman"/>
          <w:sz w:val="24"/>
          <w:szCs w:val="24"/>
        </w:rPr>
        <w:t>теля в У</w:t>
      </w:r>
      <w:r w:rsidR="006F39E4">
        <w:rPr>
          <w:rFonts w:ascii="Times New Roman" w:hAnsi="Times New Roman" w:cs="Times New Roman"/>
          <w:sz w:val="24"/>
          <w:szCs w:val="24"/>
        </w:rPr>
        <w:t>чрежден</w:t>
      </w:r>
      <w:r w:rsidR="006031EF">
        <w:rPr>
          <w:rFonts w:ascii="Times New Roman" w:hAnsi="Times New Roman" w:cs="Times New Roman"/>
          <w:sz w:val="24"/>
          <w:szCs w:val="24"/>
        </w:rPr>
        <w:t>ие специалист Учрежден</w:t>
      </w:r>
      <w:r w:rsidRPr="009A031B">
        <w:rPr>
          <w:rFonts w:ascii="Times New Roman" w:hAnsi="Times New Roman" w:cs="Times New Roman"/>
          <w:sz w:val="24"/>
          <w:szCs w:val="24"/>
        </w:rPr>
        <w:t>ия, ответственный за прием, регистрацию и отправку документов:</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3.3.3.1. устанавливает предмет обращения, устанавливает личность заявителя, проверяет документ, удостоверяющий личность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3.3.3.2. проверяет полномочия представителя заявителя действовать от его имени;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3.3.3.3. сверяет копии документов с их подлинниками и возвращает подлинники заявителю;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3.3.3.4. проводит проверку наличия документов, указанных в </w:t>
      </w:r>
      <w:hyperlink w:anchor="P167">
        <w:r w:rsidRPr="009A031B">
          <w:rPr>
            <w:rFonts w:ascii="Times New Roman" w:hAnsi="Times New Roman" w:cs="Times New Roman"/>
            <w:color w:val="0000FF"/>
            <w:sz w:val="24"/>
            <w:szCs w:val="24"/>
          </w:rPr>
          <w:t>пункте 2.10</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w:t>
      </w:r>
      <w:r w:rsidR="006031EF">
        <w:rPr>
          <w:rFonts w:ascii="Times New Roman" w:hAnsi="Times New Roman" w:cs="Times New Roman"/>
          <w:sz w:val="24"/>
          <w:szCs w:val="24"/>
        </w:rPr>
        <w:t>чрежд</w:t>
      </w:r>
      <w:r w:rsidRPr="009A031B">
        <w:rPr>
          <w:rFonts w:ascii="Times New Roman" w:hAnsi="Times New Roman" w:cs="Times New Roman"/>
          <w:sz w:val="24"/>
          <w:szCs w:val="24"/>
        </w:rPr>
        <w:t>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3.3.5. В случае отсутствия оснований для отказа в приеме документов, предусмотренных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специалист У</w:t>
      </w:r>
      <w:r w:rsidR="006031EF">
        <w:rPr>
          <w:rFonts w:ascii="Times New Roman" w:hAnsi="Times New Roman" w:cs="Times New Roman"/>
          <w:sz w:val="24"/>
          <w:szCs w:val="24"/>
        </w:rPr>
        <w:t>чреждени</w:t>
      </w:r>
      <w:r w:rsidRPr="009A031B">
        <w:rPr>
          <w:rFonts w:ascii="Times New Roman" w:hAnsi="Times New Roman" w:cs="Times New Roman"/>
          <w:sz w:val="24"/>
          <w:szCs w:val="24"/>
        </w:rPr>
        <w:t>я, ответственный за прием, регистрацию и отправку документов, регистрирует заявление и документы, указанные в пункте 2.10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3.3.6. При наличии оснований, указанных в пункте 2.17 Административного регламента, специалист У</w:t>
      </w:r>
      <w:r w:rsidR="00B2628F">
        <w:rPr>
          <w:rFonts w:ascii="Times New Roman" w:hAnsi="Times New Roman" w:cs="Times New Roman"/>
          <w:sz w:val="24"/>
          <w:szCs w:val="24"/>
        </w:rPr>
        <w:t>чреждени</w:t>
      </w:r>
      <w:r w:rsidRPr="009A031B">
        <w:rPr>
          <w:rFonts w:ascii="Times New Roman" w:hAnsi="Times New Roman" w:cs="Times New Roman"/>
          <w:sz w:val="24"/>
          <w:szCs w:val="24"/>
        </w:rPr>
        <w:t xml:space="preserve">я, ответственный за прием, регистрацию и отправку </w:t>
      </w:r>
      <w:r w:rsidRPr="009A031B">
        <w:rPr>
          <w:rFonts w:ascii="Times New Roman" w:hAnsi="Times New Roman" w:cs="Times New Roman"/>
          <w:sz w:val="24"/>
          <w:szCs w:val="24"/>
        </w:rPr>
        <w:lastRenderedPageBreak/>
        <w:t>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3.3.7. Результатом административной процедуры является регистрация заявления и документов, указанных в </w:t>
      </w:r>
      <w:hyperlink w:anchor="P167">
        <w:r w:rsidRPr="009A031B">
          <w:rPr>
            <w:rFonts w:ascii="Times New Roman" w:hAnsi="Times New Roman" w:cs="Times New Roman"/>
            <w:color w:val="0000FF"/>
            <w:sz w:val="24"/>
            <w:szCs w:val="24"/>
          </w:rPr>
          <w:t>пункте 2.10</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- 1 рабочий день.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 Получение сведений посредством системы межведомственного информационного взаимодействия.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3.4.1. Основанием для начала административной процедуры является поступление специалисту Управления на рассмотрение зарегистрированного заявления с представленными документами.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3.4.2. Специалист У</w:t>
      </w:r>
      <w:r w:rsidR="00B2628F">
        <w:rPr>
          <w:rFonts w:ascii="Times New Roman" w:hAnsi="Times New Roman" w:cs="Times New Roman"/>
          <w:sz w:val="24"/>
          <w:szCs w:val="24"/>
        </w:rPr>
        <w:t>чрежде</w:t>
      </w:r>
      <w:r w:rsidRPr="009A031B">
        <w:rPr>
          <w:rFonts w:ascii="Times New Roman" w:hAnsi="Times New Roman" w:cs="Times New Roman"/>
          <w:sz w:val="24"/>
          <w:szCs w:val="24"/>
        </w:rPr>
        <w:t xml:space="preserve">ния, ответственный за предоставление муниципальной услуги, формирует и направляет запросы о предоставлении необходимых для предоставления муниципальной услуги сведений, указанных в </w:t>
      </w:r>
      <w:hyperlink w:anchor="P197">
        <w:r w:rsidRPr="009A031B">
          <w:rPr>
            <w:rFonts w:ascii="Times New Roman" w:hAnsi="Times New Roman" w:cs="Times New Roman"/>
            <w:color w:val="0000FF"/>
            <w:sz w:val="24"/>
            <w:szCs w:val="24"/>
          </w:rPr>
          <w:t>пункте 2.14</w:t>
        </w:r>
      </w:hyperlink>
      <w:r w:rsidRPr="009A031B">
        <w:rPr>
          <w:rFonts w:ascii="Times New Roman" w:hAnsi="Times New Roman" w:cs="Times New Roman"/>
          <w:sz w:val="24"/>
          <w:szCs w:val="24"/>
        </w:rPr>
        <w:t xml:space="preserve"> Административного регламента,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3.4.3. Межведомственные запросы направляются в день регистрации заявления и документов в Управлении с применением средств автоматизации.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3.4.4. В случае отсутствия технической возможности по автоматическому направлению межведомственного запроса они могут быть подготовлены в ручном режиме в форме электронного документа, заверенного электронной цифровой подписью.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3.4.5. В случае отсутствия технической возможности по направлению запроса в электронном виде, межведомственный запрос направляется на бумажном носителе.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3.4.6 Результатом административной процедуры является получение запрашиваемых документов (их копий или сведений, содержащихся в них).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- 5 рабочих дней.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 Принятие решения о результате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3.5.1. Основанием для начала административной процедуры является поступление документов (их копий или сведений, содержащихся в них), полученных в результате межведомственных запросов, и наличие зарегистрированного заявления с представленными документами.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3.5.2. Неполучение (несвоевременное получение) сведений, предусмотренных </w:t>
      </w:r>
      <w:hyperlink w:anchor="P197">
        <w:r w:rsidRPr="009A031B">
          <w:rPr>
            <w:rFonts w:ascii="Times New Roman" w:hAnsi="Times New Roman" w:cs="Times New Roman"/>
            <w:color w:val="0000FF"/>
            <w:sz w:val="24"/>
            <w:szCs w:val="24"/>
          </w:rPr>
          <w:t>пунктом 2.14</w:t>
        </w:r>
      </w:hyperlink>
      <w:r w:rsidRPr="009A031B">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3.5.3. Специалист Управления, ответственный за предоставление муниципальной услуги, рассматривает заявление и приложенные к нему документы с учетом полученных необходимых сведений, предусмотренных пунктом 2.14 Административного регламента, </w:t>
      </w:r>
      <w:r w:rsidRPr="009A031B">
        <w:rPr>
          <w:rFonts w:ascii="Times New Roman" w:hAnsi="Times New Roman" w:cs="Times New Roman"/>
          <w:sz w:val="24"/>
          <w:szCs w:val="24"/>
        </w:rPr>
        <w:lastRenderedPageBreak/>
        <w:t xml:space="preserve">устанавливает наличие или отсутствие оснований для отказа в предоставлении муниципальной услуги, указанных в </w:t>
      </w:r>
      <w:hyperlink w:anchor="P239">
        <w:r w:rsidRPr="009A031B">
          <w:rPr>
            <w:rFonts w:ascii="Times New Roman" w:hAnsi="Times New Roman" w:cs="Times New Roman"/>
            <w:color w:val="0000FF"/>
            <w:sz w:val="24"/>
            <w:szCs w:val="24"/>
          </w:rPr>
          <w:t>пункте 2.21</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3.5.4. По результатам рассмотрения документов специалист Управления, ответственный за предоставление муниципальной услуги, принимает решение: о подготовке проекта ГПЗУ или о подготовке проекта решения об отказе в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3.5.5. В случае отсутствия оснований для отказа в предоставлении муниципальной услуги, указанных в пункте 2.21 Административного регламента, специалист Управления, ответственный за предоставление муниципальной услуги, осуществляет подготовку проекта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3.5.6. В случае наличия оснований для отказа в предоставлении муниципальной услуги, указанных в пункте 2.21 Административного регламента, специалист Управления, ответственный за предоставление муниципальной услуги, осуществляет подготовку проекта решения об отказе в выдаче ГПЗУ, в котором указываются основания отказа в выдаче ГПЗУ, иная дополнительная информация (при наличии), а также информация о порядке обжалования принятого решения.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3.5.7. Решение о предоставлении муниципальной услуги или об отказе в предоставлении муниципальной услуги принимается заместителем главы Администрации - председателем комитета градостроительства и землепользования и подписывается им, в том числе с использованием усиленной квалифицированной электронной подписи.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3.5.8. Результатом административной процедуры является принятие решения ГПЗУ или решения об отказе в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- 7 рабочих дней.</w:t>
      </w:r>
    </w:p>
    <w:p w:rsidR="00606C6C" w:rsidRPr="009A031B" w:rsidRDefault="00606C6C">
      <w:pPr>
        <w:pStyle w:val="ConsPlusNormal"/>
        <w:spacing w:before="220"/>
        <w:ind w:firstLine="540"/>
        <w:jc w:val="both"/>
        <w:rPr>
          <w:rFonts w:ascii="Times New Roman" w:hAnsi="Times New Roman" w:cs="Times New Roman"/>
          <w:sz w:val="24"/>
          <w:szCs w:val="24"/>
        </w:rPr>
      </w:pPr>
      <w:bookmarkStart w:id="25" w:name="P402"/>
      <w:bookmarkEnd w:id="25"/>
      <w:r w:rsidRPr="009A031B">
        <w:rPr>
          <w:rFonts w:ascii="Times New Roman" w:hAnsi="Times New Roman" w:cs="Times New Roman"/>
          <w:sz w:val="24"/>
          <w:szCs w:val="24"/>
        </w:rPr>
        <w:t>3.6. Выдача (направление) документа, являющегося результатом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3.6.1. Основанием для начала выполнения административной процедуры является подписание заместителем главы Администрации - председателем комитета градостроительства и землепользования решения о предоставлении или об отказе в предоставлении муниципальной услуги - ГПЗУ или решения об отказе в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3.6.2. Специалист Управления осуществляет регистрацию документа, являющегося результатом предоставления муниципальной услуги, и выдачу (направление) его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3.6.3.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на бумажном носителе или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3.6.4. При подаче заявления о выдаче ГПЗУ и документов, предусмотренных </w:t>
      </w:r>
      <w:hyperlink w:anchor="P167">
        <w:r w:rsidRPr="009A031B">
          <w:rPr>
            <w:rFonts w:ascii="Times New Roman" w:hAnsi="Times New Roman" w:cs="Times New Roman"/>
            <w:color w:val="0000FF"/>
            <w:sz w:val="24"/>
            <w:szCs w:val="24"/>
          </w:rPr>
          <w:t>пунктом 2.10</w:t>
        </w:r>
      </w:hyperlink>
      <w:r w:rsidRPr="009A031B">
        <w:rPr>
          <w:rFonts w:ascii="Times New Roman" w:hAnsi="Times New Roman" w:cs="Times New Roman"/>
          <w:sz w:val="24"/>
          <w:szCs w:val="24"/>
        </w:rPr>
        <w:t xml:space="preserve"> Административного регламента, в ходе личного приема в Управлении, посредством почтового отправления результат предоставления муниципальной услуги выдается заявителю на руки или направляется посредством почтового отправления.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3.6.5. При подаче заявления о выдаче ГПЗУ и документов, предусмотренных пунктом </w:t>
      </w:r>
      <w:r w:rsidRPr="009A031B">
        <w:rPr>
          <w:rFonts w:ascii="Times New Roman" w:hAnsi="Times New Roman" w:cs="Times New Roman"/>
          <w:sz w:val="24"/>
          <w:szCs w:val="24"/>
        </w:rPr>
        <w:lastRenderedPageBreak/>
        <w:t>2.10 Административного регламента, посредством ЕПГУ результат предоставления муниципальной услуги направляется в личный кабинет заявителя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3.6.6. При подаче заявления о выдаче ГПЗУ и документов, предусмотренных пунктом 2.10 Административного регламента, через МФЦ результат предоставления муниципальной услуги направляется в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3.6.7. Результатом административной процедуры является выдача (направление) ГПЗУ или решения об отказе в выдаче ГПЗУ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выдаче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Срок выполнения административной процедуры - 1 рабочий день.</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Перечень административных процедур (действий)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при предоставлении муниципальной услуги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3.7. При предоставлении муниципальной услуги в электронной форме заявителю обеспечиваются: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получение информации о порядке и сроках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формирование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прием и регистрация У</w:t>
      </w:r>
      <w:r w:rsidR="00B2628F">
        <w:rPr>
          <w:rFonts w:ascii="Times New Roman" w:hAnsi="Times New Roman" w:cs="Times New Roman"/>
          <w:sz w:val="24"/>
          <w:szCs w:val="24"/>
        </w:rPr>
        <w:t>чреждением</w:t>
      </w:r>
      <w:r w:rsidRPr="009A031B">
        <w:rPr>
          <w:rFonts w:ascii="Times New Roman" w:hAnsi="Times New Roman" w:cs="Times New Roman"/>
          <w:sz w:val="24"/>
          <w:szCs w:val="24"/>
        </w:rPr>
        <w:t xml:space="preserve"> заявления и иных документов,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получение результата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получение сведений о ходе рассмотрения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осуществление оценки качества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 досудебное (внесудебное) обжалование решений и действий (бездействия) Администрации либо действия (бездействие) должностных лиц, либо муниципальных служащих Администрации, предоставляющих муниципальную услугу.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3.8. В случае поступления заявления через ЕПГУ ответ заявителю направляется в форме электронного документа.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3.9. При предоставлении муниципальной услуги в электронной форме посредством ЕПГУ заявителю направляется: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1) уведомление о приеме и регистрации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2) уведомления о начале процедуры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 уведомление об окончании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3.10.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3.11. 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w:t>
      </w:r>
      <w:r w:rsidRPr="009A031B">
        <w:rPr>
          <w:rFonts w:ascii="Times New Roman" w:hAnsi="Times New Roman" w:cs="Times New Roman"/>
          <w:sz w:val="24"/>
          <w:szCs w:val="24"/>
        </w:rPr>
        <w:lastRenderedPageBreak/>
        <w:t>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осуществления административных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процедур (действии) в электронной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3.12. Основанием для начала административных процедур является формирование заявления о выдаче ГПЗУ посредством заполнения электронной формы заявления о выдаче ГПЗУ с использованием ЕПГУ без необходимости дополнительной подачи заявления в какой-либо иной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3.13. При формировании заявления заявителю обеспечивается: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167">
        <w:r w:rsidRPr="009A031B">
          <w:rPr>
            <w:rFonts w:ascii="Times New Roman" w:hAnsi="Times New Roman" w:cs="Times New Roman"/>
            <w:color w:val="0000FF"/>
            <w:sz w:val="24"/>
            <w:szCs w:val="24"/>
          </w:rPr>
          <w:t>пункте 2.10</w:t>
        </w:r>
      </w:hyperlink>
      <w:r w:rsidRPr="009A031B">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возможность печати на бумажном носителе копий электронной формы заявления и иных документов, указанных в пункте 2.10 Административного регламента,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 на момент формирования текущего заявления (черновикам заявлений) (при заполнении формы заявления посредством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Сформированное и подписанное заявление, а также документы, являющиеся приложением к заявлению, направляются в Администрацию в электронной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3.14. Администрация обеспечивает в срок не позднее рабочего дня, следующего за днем поступления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9A031B">
        <w:rPr>
          <w:rFonts w:ascii="Times New Roman" w:hAnsi="Times New Roman" w:cs="Times New Roman"/>
          <w:sz w:val="24"/>
          <w:szCs w:val="24"/>
        </w:rPr>
        <w:lastRenderedPageBreak/>
        <w:t>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3.15. Специалист Управления: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проверяет наличие электронных заявлений, поступивших посредством ЕПГУ, с периодичностью не реже 2 раз в день;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рассматривает поступившие заявления и документы, необходимых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производит административные процедуры (действия) в соответствии с </w:t>
      </w:r>
      <w:hyperlink w:anchor="P369">
        <w:r w:rsidRPr="009A031B">
          <w:rPr>
            <w:rFonts w:ascii="Times New Roman" w:hAnsi="Times New Roman" w:cs="Times New Roman"/>
            <w:color w:val="0000FF"/>
            <w:sz w:val="24"/>
            <w:szCs w:val="24"/>
          </w:rPr>
          <w:t>пунктами 3.1</w:t>
        </w:r>
      </w:hyperlink>
      <w:r w:rsidRPr="009A031B">
        <w:rPr>
          <w:rFonts w:ascii="Times New Roman" w:hAnsi="Times New Roman" w:cs="Times New Roman"/>
          <w:sz w:val="24"/>
          <w:szCs w:val="24"/>
        </w:rPr>
        <w:t>-</w:t>
      </w:r>
      <w:hyperlink w:anchor="P402">
        <w:r w:rsidRPr="009A031B">
          <w:rPr>
            <w:rFonts w:ascii="Times New Roman" w:hAnsi="Times New Roman" w:cs="Times New Roman"/>
            <w:color w:val="0000FF"/>
            <w:sz w:val="24"/>
            <w:szCs w:val="24"/>
          </w:rPr>
          <w:t>3.6</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3.16. Заявителю в качестве результата предоставления муниципальной услуги обеспечивается возможность получения документа: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3.17.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7">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3.18.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38">
        <w:r w:rsidRPr="009A031B">
          <w:rPr>
            <w:rFonts w:ascii="Times New Roman" w:hAnsi="Times New Roman" w:cs="Times New Roman"/>
            <w:color w:val="0000FF"/>
            <w:sz w:val="24"/>
            <w:szCs w:val="24"/>
          </w:rPr>
          <w:t>статьей 11.2</w:t>
        </w:r>
      </w:hyperlink>
      <w:r w:rsidRPr="009A031B">
        <w:rPr>
          <w:rFonts w:ascii="Times New Roman" w:hAnsi="Times New Roman" w:cs="Times New Roman"/>
          <w:sz w:val="24"/>
          <w:szCs w:val="24"/>
        </w:rPr>
        <w:t xml:space="preserve"> Федерального закона N 210-ФЗ и в порядке, установленном </w:t>
      </w:r>
      <w:hyperlink r:id="rId39">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исправления допущенных опечаток и ошибок</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в выданных в результате предоставления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документах</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3.19. Заявитель вправе обратиться в </w:t>
      </w:r>
      <w:r w:rsidR="00B2628F">
        <w:rPr>
          <w:rFonts w:ascii="Times New Roman" w:hAnsi="Times New Roman" w:cs="Times New Roman"/>
          <w:sz w:val="24"/>
          <w:szCs w:val="24"/>
        </w:rPr>
        <w:t>Администрацию/</w:t>
      </w:r>
      <w:r w:rsidRPr="009A031B">
        <w:rPr>
          <w:rFonts w:ascii="Times New Roman" w:hAnsi="Times New Roman" w:cs="Times New Roman"/>
          <w:sz w:val="24"/>
          <w:szCs w:val="24"/>
        </w:rPr>
        <w:t>У</w:t>
      </w:r>
      <w:r w:rsidR="00B2628F">
        <w:rPr>
          <w:rFonts w:ascii="Times New Roman" w:hAnsi="Times New Roman" w:cs="Times New Roman"/>
          <w:sz w:val="24"/>
          <w:szCs w:val="24"/>
        </w:rPr>
        <w:t>чреждение</w:t>
      </w:r>
      <w:r w:rsidRPr="009A031B">
        <w:rPr>
          <w:rFonts w:ascii="Times New Roman" w:hAnsi="Times New Roman" w:cs="Times New Roman"/>
          <w:sz w:val="24"/>
          <w:szCs w:val="24"/>
        </w:rPr>
        <w:t xml:space="preserve"> с </w:t>
      </w:r>
      <w:hyperlink w:anchor="P822">
        <w:r w:rsidRPr="009A031B">
          <w:rPr>
            <w:rFonts w:ascii="Times New Roman" w:hAnsi="Times New Roman" w:cs="Times New Roman"/>
            <w:color w:val="0000FF"/>
            <w:sz w:val="24"/>
            <w:szCs w:val="24"/>
          </w:rPr>
          <w:t>заявлением</w:t>
        </w:r>
      </w:hyperlink>
      <w:r w:rsidRPr="009A031B">
        <w:rPr>
          <w:rFonts w:ascii="Times New Roman" w:hAnsi="Times New Roman" w:cs="Times New Roman"/>
          <w:sz w:val="24"/>
          <w:szCs w:val="24"/>
        </w:rPr>
        <w:t xml:space="preserve"> об исправлении допущенных опечаток и ошибок в ранее выданный ГПЗУ (далее - заявление об исправлении допущенных опечаток и ошибок) по форме согласно приложению N 4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 в котором указывается информация о вносимых исправлениях. К заявлению об исправлении допущенных опечаток и ошибок прилагаются документы, обосновывающие эту необходимость.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3.20. Заявление об исправлении допущенных опечаток и ошибок подлежит регистрации в день его поступления в У</w:t>
      </w:r>
      <w:r w:rsidR="00B2628F">
        <w:rPr>
          <w:rFonts w:ascii="Times New Roman" w:hAnsi="Times New Roman" w:cs="Times New Roman"/>
          <w:sz w:val="24"/>
          <w:szCs w:val="24"/>
        </w:rPr>
        <w:t>чрежден</w:t>
      </w:r>
      <w:r w:rsidRPr="009A031B">
        <w:rPr>
          <w:rFonts w:ascii="Times New Roman" w:hAnsi="Times New Roman" w:cs="Times New Roman"/>
          <w:sz w:val="24"/>
          <w:szCs w:val="24"/>
        </w:rPr>
        <w:t>ие.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3.21. В случае отсутствия оснований для отказа в приеме документов, указанных в </w:t>
      </w:r>
      <w:hyperlink w:anchor="P219">
        <w:r w:rsidRPr="009A031B">
          <w:rPr>
            <w:rFonts w:ascii="Times New Roman" w:hAnsi="Times New Roman" w:cs="Times New Roman"/>
            <w:color w:val="0000FF"/>
            <w:sz w:val="24"/>
            <w:szCs w:val="24"/>
          </w:rPr>
          <w:t>пункте 2.17</w:t>
        </w:r>
      </w:hyperlink>
      <w:r w:rsidRPr="009A031B">
        <w:rPr>
          <w:rFonts w:ascii="Times New Roman" w:hAnsi="Times New Roman" w:cs="Times New Roman"/>
          <w:sz w:val="24"/>
          <w:szCs w:val="24"/>
        </w:rPr>
        <w:t xml:space="preserve"> Административного регламента, специалист У</w:t>
      </w:r>
      <w:r w:rsidR="00B2628F">
        <w:rPr>
          <w:rFonts w:ascii="Times New Roman" w:hAnsi="Times New Roman" w:cs="Times New Roman"/>
          <w:sz w:val="24"/>
          <w:szCs w:val="24"/>
        </w:rPr>
        <w:t>чреждени</w:t>
      </w:r>
      <w:r w:rsidRPr="009A031B">
        <w:rPr>
          <w:rFonts w:ascii="Times New Roman" w:hAnsi="Times New Roman" w:cs="Times New Roman"/>
          <w:sz w:val="24"/>
          <w:szCs w:val="24"/>
        </w:rPr>
        <w:t>я рассматривает заявление об исправлении допущенных опечаток и ошибок и приложенные к нему документы, устанавливает наличие или отсутствие оснований для отказа во внесении исправлений в ГПЗУ и осуществляет подготовку проекта ГПЗУ с внесенными исправлениями или проекта решения об отказе во внесении исправлений в ГПЗУ.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3.22. Проект ГПЗУ с внесенными исправлениями или проект решения об отказе во внесении исправлений в ГПЗУ направляется заместителю главы Администрации - председателю комитета градостроительства и землепользования и подписывается им, в том числе с использованием усиленной квалифицированной электронной подписи.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3.22.1. В случае подтверждения наличия допущенных опечаток, ошибок в ГПЗУ У</w:t>
      </w:r>
      <w:r w:rsidR="007F50D1">
        <w:rPr>
          <w:rFonts w:ascii="Times New Roman" w:hAnsi="Times New Roman" w:cs="Times New Roman"/>
          <w:sz w:val="24"/>
          <w:szCs w:val="24"/>
        </w:rPr>
        <w:t>чреждени</w:t>
      </w:r>
      <w:r w:rsidRPr="009A031B">
        <w:rPr>
          <w:rFonts w:ascii="Times New Roman" w:hAnsi="Times New Roman" w:cs="Times New Roman"/>
          <w:sz w:val="24"/>
          <w:szCs w:val="24"/>
        </w:rPr>
        <w:t>е вносит исправления в ГПЗУ. Дата и номер ГПЗУ не изменяются, а в соответствующей графе формы ГПЗУ указывается основание для внесения исправлений (реквизиты заявления об исправлении допущенных опечаток и ошибок) и дата внесения исправлений.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3.22.2. </w:t>
      </w:r>
      <w:hyperlink w:anchor="P908">
        <w:r w:rsidRPr="009A031B">
          <w:rPr>
            <w:rFonts w:ascii="Times New Roman" w:hAnsi="Times New Roman" w:cs="Times New Roman"/>
            <w:color w:val="0000FF"/>
            <w:sz w:val="24"/>
            <w:szCs w:val="24"/>
          </w:rPr>
          <w:t>Решение</w:t>
        </w:r>
      </w:hyperlink>
      <w:r w:rsidRPr="009A031B">
        <w:rPr>
          <w:rFonts w:ascii="Times New Roman" w:hAnsi="Times New Roman" w:cs="Times New Roman"/>
          <w:sz w:val="24"/>
          <w:szCs w:val="24"/>
        </w:rPr>
        <w:t xml:space="preserve"> об отказе во внесении исправлений в ГПЗУ оформляется по форме согласно приложению N 5 к Административному регламенту. В решении об отказе во внесении исправлений в ГПЗУ указывается основание отказа внесения исправлений в ГПЗУ и даются аргументированные разъяснения о причинах принятого решения, иная дополнительная информация (при наличии), а также информация о порядке обжалования принятого решения.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3.23. ГПЗУ с внесенными исправлениями либо решение об отказе во внесении исправлений в ГПЗУ направляется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3.24. Исчерпывающий перечень оснований для отказа в исправлении допущенных опечаток и ошибок в ГПЗУ:</w:t>
      </w:r>
    </w:p>
    <w:p w:rsidR="00606C6C" w:rsidRPr="009A031B" w:rsidRDefault="00606C6C">
      <w:pPr>
        <w:pStyle w:val="ConsPlusNormal"/>
        <w:spacing w:before="220"/>
        <w:ind w:firstLine="540"/>
        <w:jc w:val="both"/>
        <w:rPr>
          <w:rFonts w:ascii="Times New Roman" w:hAnsi="Times New Roman" w:cs="Times New Roman"/>
          <w:sz w:val="24"/>
          <w:szCs w:val="24"/>
        </w:rPr>
      </w:pPr>
      <w:bookmarkStart w:id="26" w:name="P469"/>
      <w:bookmarkEnd w:id="26"/>
      <w:r w:rsidRPr="009A031B">
        <w:rPr>
          <w:rFonts w:ascii="Times New Roman" w:hAnsi="Times New Roman" w:cs="Times New Roman"/>
          <w:sz w:val="24"/>
          <w:szCs w:val="24"/>
        </w:rPr>
        <w:t xml:space="preserve">3.24.1. 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27" w:name="P470"/>
      <w:bookmarkEnd w:id="27"/>
      <w:r w:rsidRPr="009A031B">
        <w:rPr>
          <w:rFonts w:ascii="Times New Roman" w:hAnsi="Times New Roman" w:cs="Times New Roman"/>
          <w:sz w:val="24"/>
          <w:szCs w:val="24"/>
        </w:rPr>
        <w:t>3.24.2. отсутствие факта допущения опечаток и ошибок в ГПЗУ.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выдачи дубликата ГПЗУ</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3.25. Заявитель вправе обратиться в </w:t>
      </w:r>
      <w:r w:rsidR="00B2628F">
        <w:rPr>
          <w:rFonts w:ascii="Times New Roman" w:hAnsi="Times New Roman" w:cs="Times New Roman"/>
          <w:sz w:val="24"/>
          <w:szCs w:val="24"/>
        </w:rPr>
        <w:t>Администрацию/</w:t>
      </w:r>
      <w:r w:rsidRPr="009A031B">
        <w:rPr>
          <w:rFonts w:ascii="Times New Roman" w:hAnsi="Times New Roman" w:cs="Times New Roman"/>
          <w:sz w:val="24"/>
          <w:szCs w:val="24"/>
        </w:rPr>
        <w:t>У</w:t>
      </w:r>
      <w:r w:rsidR="00B2628F">
        <w:rPr>
          <w:rFonts w:ascii="Times New Roman" w:hAnsi="Times New Roman" w:cs="Times New Roman"/>
          <w:sz w:val="24"/>
          <w:szCs w:val="24"/>
        </w:rPr>
        <w:t>чрежде</w:t>
      </w:r>
      <w:r w:rsidRPr="009A031B">
        <w:rPr>
          <w:rFonts w:ascii="Times New Roman" w:hAnsi="Times New Roman" w:cs="Times New Roman"/>
          <w:sz w:val="24"/>
          <w:szCs w:val="24"/>
        </w:rPr>
        <w:t xml:space="preserve">ние с </w:t>
      </w:r>
      <w:hyperlink w:anchor="P943">
        <w:r w:rsidRPr="009A031B">
          <w:rPr>
            <w:rFonts w:ascii="Times New Roman" w:hAnsi="Times New Roman" w:cs="Times New Roman"/>
            <w:color w:val="0000FF"/>
            <w:sz w:val="24"/>
            <w:szCs w:val="24"/>
          </w:rPr>
          <w:t>заявлением</w:t>
        </w:r>
      </w:hyperlink>
      <w:r w:rsidRPr="009A031B">
        <w:rPr>
          <w:rFonts w:ascii="Times New Roman" w:hAnsi="Times New Roman" w:cs="Times New Roman"/>
          <w:sz w:val="24"/>
          <w:szCs w:val="24"/>
        </w:rPr>
        <w:t xml:space="preserve"> о выдаче дубликата ГПЗУ (далее - заявление о выдаче дубликата) по форме согласно приложению N 6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 xml:space="preserve">3.26. В случае отсутствия оснований для отказа в выдаче дубликата ГПЗУ, установленных </w:t>
      </w:r>
      <w:hyperlink w:anchor="P478">
        <w:r w:rsidRPr="009A031B">
          <w:rPr>
            <w:rFonts w:ascii="Times New Roman" w:hAnsi="Times New Roman" w:cs="Times New Roman"/>
            <w:color w:val="0000FF"/>
            <w:sz w:val="24"/>
            <w:szCs w:val="24"/>
          </w:rPr>
          <w:t>пунктом 3.28</w:t>
        </w:r>
      </w:hyperlink>
      <w:r w:rsidRPr="009A031B">
        <w:rPr>
          <w:rFonts w:ascii="Times New Roman" w:hAnsi="Times New Roman" w:cs="Times New Roman"/>
          <w:sz w:val="24"/>
          <w:szCs w:val="24"/>
        </w:rPr>
        <w:t xml:space="preserve"> Административного регламента, У</w:t>
      </w:r>
      <w:r w:rsidR="007F50D1">
        <w:rPr>
          <w:rFonts w:ascii="Times New Roman" w:hAnsi="Times New Roman" w:cs="Times New Roman"/>
          <w:sz w:val="24"/>
          <w:szCs w:val="24"/>
        </w:rPr>
        <w:t>чрежд</w:t>
      </w:r>
      <w:r w:rsidRPr="009A031B">
        <w:rPr>
          <w:rFonts w:ascii="Times New Roman" w:hAnsi="Times New Roman" w:cs="Times New Roman"/>
          <w:sz w:val="24"/>
          <w:szCs w:val="24"/>
        </w:rPr>
        <w:t>ение выдает дубликат ГПЗУ с присвоением того же регистрационного номера, который был указан в ранее выданном ГПЗУ. В случае если ранее заявителю был выдан ГПЗУ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ГПЗУ заявителю повторно представляется указанный документ.</w:t>
      </w:r>
    </w:p>
    <w:p w:rsidR="00606C6C" w:rsidRPr="009A031B" w:rsidRDefault="006F39E4">
      <w:pPr>
        <w:pStyle w:val="ConsPlusNormal"/>
        <w:spacing w:before="220"/>
        <w:ind w:firstLine="540"/>
        <w:jc w:val="both"/>
        <w:rPr>
          <w:rFonts w:ascii="Times New Roman" w:hAnsi="Times New Roman" w:cs="Times New Roman"/>
          <w:sz w:val="24"/>
          <w:szCs w:val="24"/>
        </w:rPr>
      </w:pPr>
      <w:hyperlink w:anchor="P1020">
        <w:r w:rsidR="00606C6C" w:rsidRPr="009A031B">
          <w:rPr>
            <w:rFonts w:ascii="Times New Roman" w:hAnsi="Times New Roman" w:cs="Times New Roman"/>
            <w:color w:val="0000FF"/>
            <w:sz w:val="24"/>
            <w:szCs w:val="24"/>
          </w:rPr>
          <w:t>Решение</w:t>
        </w:r>
      </w:hyperlink>
      <w:r w:rsidR="00606C6C" w:rsidRPr="009A031B">
        <w:rPr>
          <w:rFonts w:ascii="Times New Roman" w:hAnsi="Times New Roman" w:cs="Times New Roman"/>
          <w:sz w:val="24"/>
          <w:szCs w:val="24"/>
        </w:rPr>
        <w:t xml:space="preserve"> об отказе в выдаче дубликата ГПЗУ оформляется по форме согласно приложению N 7 к Административному регламенту.</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3.27. Дубликат ГПЗУ либо решение об отказе в выдаче дубликата ГПЗУ направляется заявителю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28" w:name="P478"/>
      <w:bookmarkEnd w:id="28"/>
      <w:r w:rsidRPr="009A031B">
        <w:rPr>
          <w:rFonts w:ascii="Times New Roman" w:hAnsi="Times New Roman" w:cs="Times New Roman"/>
          <w:sz w:val="24"/>
          <w:szCs w:val="24"/>
        </w:rPr>
        <w:t xml:space="preserve">3.28. Исчерпывающий перечень оснований для отказа в выдаче дубликата ГПЗУ - 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оставления заявления о выдаче ГПЗУ без рассмотрения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3.29. Заявитель не позднее рабочего дня, предшествующего дню окончания срока предоставления муниципальной услуги, вправе обратиться в У</w:t>
      </w:r>
      <w:r w:rsidR="007F50D1">
        <w:rPr>
          <w:rFonts w:ascii="Times New Roman" w:hAnsi="Times New Roman" w:cs="Times New Roman"/>
          <w:sz w:val="24"/>
          <w:szCs w:val="24"/>
        </w:rPr>
        <w:t>чрежде</w:t>
      </w:r>
      <w:r w:rsidRPr="009A031B">
        <w:rPr>
          <w:rFonts w:ascii="Times New Roman" w:hAnsi="Times New Roman" w:cs="Times New Roman"/>
          <w:sz w:val="24"/>
          <w:szCs w:val="24"/>
        </w:rPr>
        <w:t xml:space="preserve">ние с </w:t>
      </w:r>
      <w:hyperlink w:anchor="P1052">
        <w:r w:rsidRPr="009A031B">
          <w:rPr>
            <w:rFonts w:ascii="Times New Roman" w:hAnsi="Times New Roman" w:cs="Times New Roman"/>
            <w:color w:val="0000FF"/>
            <w:sz w:val="24"/>
            <w:szCs w:val="24"/>
          </w:rPr>
          <w:t>заявлением</w:t>
        </w:r>
      </w:hyperlink>
      <w:r w:rsidRPr="009A031B">
        <w:rPr>
          <w:rFonts w:ascii="Times New Roman" w:hAnsi="Times New Roman" w:cs="Times New Roman"/>
          <w:sz w:val="24"/>
          <w:szCs w:val="24"/>
        </w:rPr>
        <w:t xml:space="preserve"> об оставлении заявления о выдаче ГПЗУ без рассмотрения по форме согласно приложению N 8 к Административному регламенту в порядке, установленном </w:t>
      </w:r>
      <w:hyperlink w:anchor="P167">
        <w:r w:rsidRPr="009A031B">
          <w:rPr>
            <w:rFonts w:ascii="Times New Roman" w:hAnsi="Times New Roman" w:cs="Times New Roman"/>
            <w:color w:val="0000FF"/>
            <w:sz w:val="24"/>
            <w:szCs w:val="24"/>
          </w:rPr>
          <w:t>пунктами 2.10</w:t>
        </w:r>
      </w:hyperlink>
      <w:r w:rsidRPr="009A031B">
        <w:rPr>
          <w:rFonts w:ascii="Times New Roman" w:hAnsi="Times New Roman" w:cs="Times New Roman"/>
          <w:sz w:val="24"/>
          <w:szCs w:val="24"/>
        </w:rPr>
        <w:t>-</w:t>
      </w:r>
      <w:hyperlink w:anchor="P179">
        <w:r w:rsidRPr="009A031B">
          <w:rPr>
            <w:rFonts w:ascii="Times New Roman" w:hAnsi="Times New Roman" w:cs="Times New Roman"/>
            <w:color w:val="0000FF"/>
            <w:sz w:val="24"/>
            <w:szCs w:val="24"/>
          </w:rPr>
          <w:t>2.13</w:t>
        </w:r>
      </w:hyperlink>
      <w:r w:rsidRPr="009A031B">
        <w:rPr>
          <w:rFonts w:ascii="Times New Roman" w:hAnsi="Times New Roman" w:cs="Times New Roman"/>
          <w:sz w:val="24"/>
          <w:szCs w:val="24"/>
        </w:rPr>
        <w:t xml:space="preserve">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3.30. На основании поступившего заявления об оставлении заявления о выдаче ГПЗУ без рассмотрения У</w:t>
      </w:r>
      <w:r w:rsidR="007F50D1">
        <w:rPr>
          <w:rFonts w:ascii="Times New Roman" w:hAnsi="Times New Roman" w:cs="Times New Roman"/>
          <w:sz w:val="24"/>
          <w:szCs w:val="24"/>
        </w:rPr>
        <w:t>чрежден</w:t>
      </w:r>
      <w:r w:rsidRPr="009A031B">
        <w:rPr>
          <w:rFonts w:ascii="Times New Roman" w:hAnsi="Times New Roman" w:cs="Times New Roman"/>
          <w:sz w:val="24"/>
          <w:szCs w:val="24"/>
        </w:rPr>
        <w:t>ие принимает решение об оставлении заявления о выдаче ГПЗУ без рассмотрения.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3.31. </w:t>
      </w:r>
      <w:hyperlink w:anchor="P1121">
        <w:r w:rsidRPr="009A031B">
          <w:rPr>
            <w:rFonts w:ascii="Times New Roman" w:hAnsi="Times New Roman" w:cs="Times New Roman"/>
            <w:color w:val="0000FF"/>
            <w:sz w:val="24"/>
            <w:szCs w:val="24"/>
          </w:rPr>
          <w:t>Решение</w:t>
        </w:r>
      </w:hyperlink>
      <w:r w:rsidRPr="009A031B">
        <w:rPr>
          <w:rFonts w:ascii="Times New Roman" w:hAnsi="Times New Roman" w:cs="Times New Roman"/>
          <w:sz w:val="24"/>
          <w:szCs w:val="24"/>
        </w:rPr>
        <w:t xml:space="preserve"> об оставлении заявления о выдаче ГПЗУ без рассмотрения направляется заявителю по форме согласно приложению N 9 к Административному регламенту в порядке, установленном </w:t>
      </w:r>
      <w:hyperlink w:anchor="P122">
        <w:r w:rsidRPr="009A031B">
          <w:rPr>
            <w:rFonts w:ascii="Times New Roman" w:hAnsi="Times New Roman" w:cs="Times New Roman"/>
            <w:color w:val="0000FF"/>
            <w:sz w:val="24"/>
            <w:szCs w:val="24"/>
          </w:rPr>
          <w:t>пунктом 2.5</w:t>
        </w:r>
      </w:hyperlink>
      <w:r w:rsidRPr="009A031B">
        <w:rPr>
          <w:rFonts w:ascii="Times New Roman" w:hAnsi="Times New Roman" w:cs="Times New Roman"/>
          <w:sz w:val="24"/>
          <w:szCs w:val="24"/>
        </w:rPr>
        <w:t xml:space="preserve"> Административного регламента, способом, указанным заявителем в заявлении об оставлении заявления о выдаче ГПЗУ без рассмотрения, не позднее рабочего дня, следующего за днем поступления заявления об оставлении заявления о выдаче ГПЗУ без рассмотрения.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3.32. Оставление заявления о выдаче ГПЗУ без рассмотрения не препятствует пов</w:t>
      </w:r>
      <w:r w:rsidR="00B2628F">
        <w:rPr>
          <w:rFonts w:ascii="Times New Roman" w:hAnsi="Times New Roman" w:cs="Times New Roman"/>
          <w:sz w:val="24"/>
          <w:szCs w:val="24"/>
        </w:rPr>
        <w:t>торному обращению заявителя в Администрацию/Учреждение</w:t>
      </w:r>
      <w:r w:rsidRPr="009A031B">
        <w:rPr>
          <w:rFonts w:ascii="Times New Roman" w:hAnsi="Times New Roman" w:cs="Times New Roman"/>
          <w:sz w:val="24"/>
          <w:szCs w:val="24"/>
        </w:rPr>
        <w:t xml:space="preserve"> за получением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4. Формы контроля за исполнением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Административного регламента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осуществления текущего контроля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за соблюдением и исполнением ответственными должностными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лицами положений Административного регламента и иных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нормативных правовых актов, устанавливающих требования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к предоставлению муниципальной услуги,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 также принятием ими решений</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4.1. Текущий контроль за соблюдением и исполнением положений </w:t>
      </w:r>
      <w:r w:rsidRPr="009A031B">
        <w:rPr>
          <w:rFonts w:ascii="Times New Roman" w:hAnsi="Times New Roman" w:cs="Times New Roman"/>
          <w:sz w:val="24"/>
          <w:szCs w:val="24"/>
        </w:rPr>
        <w:lastRenderedPageBreak/>
        <w:t>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или МФЦ, уполномоченными на осуществление контроля за предоставлением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Текущий контроль осуществляется: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путем проведения плановых и внеплановых проверок решений о предоставлении (об отказе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путем выявления и устранения нарушений прав граждан;</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путем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Порядок и периодичность осуществления плановых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внеплановых проверок полноты и качества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порядок и формы контроля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за полнотой и качеством 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4.3. Плановые проверки осуществляются на основании годовых планов работы Администрации.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соблюдение сроков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соблюдение положений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начальником Управления, указанного в </w:t>
      </w:r>
      <w:hyperlink w:anchor="P47">
        <w:r w:rsidRPr="009A031B">
          <w:rPr>
            <w:rFonts w:ascii="Times New Roman" w:hAnsi="Times New Roman" w:cs="Times New Roman"/>
            <w:color w:val="0000FF"/>
            <w:sz w:val="24"/>
            <w:szCs w:val="24"/>
          </w:rPr>
          <w:t>пункте 1.2</w:t>
        </w:r>
      </w:hyperlink>
      <w:r w:rsidRPr="009A031B">
        <w:rPr>
          <w:rFonts w:ascii="Times New Roman" w:hAnsi="Times New Roman" w:cs="Times New Roman"/>
          <w:sz w:val="24"/>
          <w:szCs w:val="24"/>
        </w:rPr>
        <w:t xml:space="preserve"> Административного регламента, в декабре отчетного года.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Основанием для проведения внеплановых проверок являются: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обращения граждан и юридических лиц на нарушения законодательства, в том числе на качество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Ответственность должностных лиц Администрации</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за решения и действия (бездействие), принимаемые</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(осуществляемые) ими в ходе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Требования к порядку и формам контроля за предоставлением</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 том числе со стороны граждан,</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их объединений и организации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Граждане, их объединения и организации также имеют право: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вносить предложения о мерах по устранению нарушений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5. Досудебный (внесудебный) порядок обжалования решений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и действий (бездействия) Администрации, предоставляющей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муниципальную услугу, а также должностных лиц,</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муниципальных служащих Администрации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5.1. Заявитель имеет право на обжалование решения и (или) действий (бездействия) специалиста Управления, иного должностного лица Администрации при предоставлении муниципальной услуги в досудебном (внесудебном) порядке.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5.2. Основанием для начала процедуры досудебного (внесудебного) обжалования является жалоба на действия (бездействия) специалиста Управления, иного должностного лица Администрации, и принятых (осуществляемых) ими решений в ходе предоставления муниципальной услуги, поступившая в Администрацию.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5.3. Заявитель может обратиться с жалобой в том числе в следующих случаях: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нарушения срока регистрации заявления о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нарушения срока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для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 для предоставления муниципальной услуги, у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 отказа Администрации или специалистов Управления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sidRPr="009A031B">
          <w:rPr>
            <w:rFonts w:ascii="Times New Roman" w:hAnsi="Times New Roman" w:cs="Times New Roman"/>
            <w:color w:val="0000FF"/>
            <w:sz w:val="24"/>
            <w:szCs w:val="24"/>
          </w:rPr>
          <w:t>пунктом 4 части 1 статьи 7</w:t>
        </w:r>
      </w:hyperlink>
      <w:r w:rsidRPr="009A031B">
        <w:rPr>
          <w:rFonts w:ascii="Times New Roman" w:hAnsi="Times New Roman" w:cs="Times New Roman"/>
          <w:sz w:val="24"/>
          <w:szCs w:val="24"/>
        </w:rPr>
        <w:t xml:space="preserve"> Федерального закона N 210-ФЗ.</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5.4. Заявитель имеет право на получение информации и документов, необходимых для </w:t>
      </w:r>
      <w:r w:rsidRPr="009A031B">
        <w:rPr>
          <w:rFonts w:ascii="Times New Roman" w:hAnsi="Times New Roman" w:cs="Times New Roman"/>
          <w:sz w:val="24"/>
          <w:szCs w:val="24"/>
        </w:rPr>
        <w:lastRenderedPageBreak/>
        <w:t>обоснования и рассмотрения жалобы.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Администрации, с помощью ЕПГУ, а также может быть принята при личном приеме заявителя.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5.7. Жалоба должна содержать:</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фамилию, имя, отчество заявителя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5.8. Жалоба, поступившая в Администрацию, подлежит регистрации в день обращения заявителя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C6C" w:rsidRPr="009A031B" w:rsidRDefault="00606C6C">
      <w:pPr>
        <w:pStyle w:val="ConsPlusNormal"/>
        <w:spacing w:before="220"/>
        <w:ind w:firstLine="540"/>
        <w:jc w:val="both"/>
        <w:rPr>
          <w:rFonts w:ascii="Times New Roman" w:hAnsi="Times New Roman" w:cs="Times New Roman"/>
          <w:sz w:val="24"/>
          <w:szCs w:val="24"/>
        </w:rPr>
      </w:pPr>
      <w:bookmarkStart w:id="29" w:name="P570"/>
      <w:bookmarkEnd w:id="29"/>
      <w:r w:rsidRPr="009A031B">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и другими муниципальными правовыми актами.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5.9.2. в удовлетворении жалобы отказывается в следующих случаях:</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установление факта соответствия решений, действий (бездействия), принятых (совершенных) при предоставлении муниципальной услуги, требованиям Административного регламента.</w:t>
      </w:r>
    </w:p>
    <w:p w:rsidR="00606C6C" w:rsidRPr="009A031B" w:rsidRDefault="00606C6C">
      <w:pPr>
        <w:pStyle w:val="ConsPlusNormal"/>
        <w:spacing w:before="220"/>
        <w:ind w:firstLine="540"/>
        <w:jc w:val="both"/>
        <w:rPr>
          <w:rFonts w:ascii="Times New Roman" w:hAnsi="Times New Roman" w:cs="Times New Roman"/>
          <w:sz w:val="24"/>
          <w:szCs w:val="24"/>
        </w:rPr>
      </w:pPr>
      <w:bookmarkStart w:id="30" w:name="P577"/>
      <w:bookmarkEnd w:id="30"/>
      <w:r w:rsidRPr="009A031B">
        <w:rPr>
          <w:rFonts w:ascii="Times New Roman" w:hAnsi="Times New Roman" w:cs="Times New Roman"/>
          <w:sz w:val="24"/>
          <w:szCs w:val="24"/>
        </w:rPr>
        <w:t xml:space="preserve">5.10. Не позднее дня, следующего за днем принятия решения, указанного в </w:t>
      </w:r>
      <w:hyperlink w:anchor="P570">
        <w:r w:rsidRPr="009A031B">
          <w:rPr>
            <w:rFonts w:ascii="Times New Roman" w:hAnsi="Times New Roman" w:cs="Times New Roman"/>
            <w:color w:val="0000FF"/>
            <w:sz w:val="24"/>
            <w:szCs w:val="24"/>
          </w:rPr>
          <w:t>пункте 5.9</w:t>
        </w:r>
      </w:hyperlink>
      <w:r w:rsidRPr="009A031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5.12. В случае признания жалобы не подлежащей удовлетворению в ответе заявителю, указанном в </w:t>
      </w:r>
      <w:hyperlink w:anchor="P577">
        <w:r w:rsidRPr="009A031B">
          <w:rPr>
            <w:rFonts w:ascii="Times New Roman" w:hAnsi="Times New Roman" w:cs="Times New Roman"/>
            <w:color w:val="0000FF"/>
            <w:sz w:val="24"/>
            <w:szCs w:val="24"/>
          </w:rPr>
          <w:t>пункте 5.10</w:t>
        </w:r>
      </w:hyperlink>
      <w:r w:rsidRPr="009A031B">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5.15. Основания для приостановления рассмотрения жалобы отсутствуют.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1"/>
        <w:rPr>
          <w:rFonts w:ascii="Times New Roman" w:hAnsi="Times New Roman" w:cs="Times New Roman"/>
          <w:sz w:val="24"/>
          <w:szCs w:val="24"/>
        </w:rPr>
      </w:pPr>
      <w:r w:rsidRPr="009A031B">
        <w:rPr>
          <w:rFonts w:ascii="Times New Roman" w:hAnsi="Times New Roman" w:cs="Times New Roman"/>
          <w:sz w:val="24"/>
          <w:szCs w:val="24"/>
        </w:rPr>
        <w:t>6. Особенности выполнения административных процедур</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(действий) в многофункциональных центрах предоставления</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государственных и муниципальных услуг</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Исчерпывающий перечень административных процедур</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(действий) при предоставлении государственной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(муниципальной) услуги, выполняемых</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многофункциональными центрами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6.1. МФЦ осуществляет: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в) иные процедуры (действия), предусмотренные Федеральным </w:t>
      </w:r>
      <w:hyperlink r:id="rId41">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N 210-ФЗ.</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Информирование заявителей</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6.2. Информирование заявителя осуществляется следующими способами: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6) при обращении заявителя в МФЦ лично, по телефону, посредством почтовых отправлений, либо по электронной почте.</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составляет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изложить обращение в письменной форме (ответ направляется заявителю в соответствии со способом, указанным в обращении);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lastRenderedPageBreak/>
        <w:t>б) назначить другое время для консультаций.</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Выдача заявителю результата</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предоставления муниципальной услуги</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ind w:firstLine="540"/>
        <w:jc w:val="both"/>
        <w:rPr>
          <w:rFonts w:ascii="Times New Roman" w:hAnsi="Times New Roman" w:cs="Times New Roman"/>
          <w:sz w:val="24"/>
          <w:szCs w:val="24"/>
        </w:rPr>
      </w:pPr>
      <w:r w:rsidRPr="009A031B">
        <w:rPr>
          <w:rFonts w:ascii="Times New Roman" w:hAnsi="Times New Roman" w:cs="Times New Roman"/>
          <w:sz w:val="24"/>
          <w:szCs w:val="24"/>
        </w:rPr>
        <w:t>6.3. При наличии в заявлении указания о выдаче результата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42">
        <w:r w:rsidRPr="009A031B">
          <w:rPr>
            <w:rFonts w:ascii="Times New Roman" w:hAnsi="Times New Roman" w:cs="Times New Roman"/>
            <w:color w:val="0000FF"/>
            <w:sz w:val="24"/>
            <w:szCs w:val="24"/>
          </w:rPr>
          <w:t>постановлением</w:t>
        </w:r>
      </w:hyperlink>
      <w:r w:rsidRPr="009A031B">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Работник МФЦ осуществляет следующие действия: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б) проверяет полномочия представителя заявителя (в случае его обращения);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в) определяет статус исполнения заявления;</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rsidR="00606C6C" w:rsidRPr="009A031B" w:rsidRDefault="00606C6C">
      <w:pPr>
        <w:pStyle w:val="ConsPlusNormal"/>
        <w:spacing w:before="220"/>
        <w:ind w:firstLine="540"/>
        <w:jc w:val="both"/>
        <w:rPr>
          <w:rFonts w:ascii="Times New Roman" w:hAnsi="Times New Roman" w:cs="Times New Roman"/>
          <w:sz w:val="24"/>
          <w:szCs w:val="24"/>
        </w:rPr>
      </w:pPr>
      <w:r w:rsidRPr="009A031B">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1</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395"/>
        <w:gridCol w:w="2465"/>
        <w:gridCol w:w="963"/>
      </w:tblGrid>
      <w:tr w:rsidR="00606C6C" w:rsidRPr="009A031B">
        <w:tc>
          <w:tcPr>
            <w:tcW w:w="8957"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1" w:name="P638"/>
            <w:bookmarkEnd w:id="31"/>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 выдаче градостроительного плана земельного участка</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8957" w:type="dxa"/>
            <w:gridSpan w:val="4"/>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823"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w:t>
            </w:r>
          </w:p>
        </w:tc>
        <w:tc>
          <w:tcPr>
            <w:tcW w:w="7823"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1.2.3</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c>
          <w:tcPr>
            <w:tcW w:w="8957" w:type="dxa"/>
            <w:gridSpan w:val="4"/>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лица, указанные в </w:t>
            </w:r>
            <w:hyperlink r:id="rId43">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8957" w:type="dxa"/>
            <w:gridSpan w:val="4"/>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2. Сведения о земельном участке</w:t>
            </w: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2.1.</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Кадастровый номер земельного участка</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2.2.</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Реквизиты утвержденного проекта </w:t>
            </w:r>
            <w:r w:rsidRPr="009A031B">
              <w:rPr>
                <w:rFonts w:ascii="Times New Roman" w:hAnsi="Times New Roman" w:cs="Times New Roman"/>
                <w:sz w:val="24"/>
                <w:szCs w:val="24"/>
              </w:rPr>
              <w:lastRenderedPageBreak/>
              <w:t xml:space="preserve">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44">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2.3.</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Цель использования</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2.4.</w:t>
            </w:r>
          </w:p>
        </w:tc>
        <w:tc>
          <w:tcPr>
            <w:tcW w:w="439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Адрес или описание местоположения земельного участка (указываются в случае, предусмотренном </w:t>
            </w:r>
            <w:hyperlink r:id="rId45">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tc>
        <w:tc>
          <w:tcPr>
            <w:tcW w:w="3428"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8957" w:type="dxa"/>
            <w:gridSpan w:val="4"/>
            <w:tcBorders>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Прошу выдать градостроительный план земельного участка.</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 ________________________________________________________________________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Выдать на бумажном носителе при личном обращении в МФЦ, расположенный по </w:t>
            </w:r>
            <w:proofErr w:type="gramStart"/>
            <w:r w:rsidRPr="009A031B">
              <w:rPr>
                <w:rFonts w:ascii="Times New Roman" w:hAnsi="Times New Roman" w:cs="Times New Roman"/>
                <w:sz w:val="24"/>
                <w:szCs w:val="24"/>
              </w:rPr>
              <w:t>адресу:_</w:t>
            </w:r>
            <w:proofErr w:type="gramEnd"/>
            <w:r w:rsidRPr="009A031B">
              <w:rPr>
                <w:rFonts w:ascii="Times New Roman" w:hAnsi="Times New Roman" w:cs="Times New Roman"/>
                <w:sz w:val="24"/>
                <w:szCs w:val="24"/>
              </w:rPr>
              <w:t>_______________________________________</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 _______________________________________________________________</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3"/>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Направить в форме электронного </w:t>
            </w:r>
            <w:r w:rsidR="006031EF">
              <w:rPr>
                <w:rFonts w:ascii="Times New Roman" w:hAnsi="Times New Roman" w:cs="Times New Roman"/>
                <w:sz w:val="24"/>
                <w:szCs w:val="24"/>
              </w:rPr>
              <w:t>документа в личный кабинет ЕПГУ</w:t>
            </w:r>
          </w:p>
        </w:tc>
        <w:tc>
          <w:tcPr>
            <w:tcW w:w="963" w:type="dxa"/>
          </w:tcPr>
          <w:p w:rsidR="00606C6C" w:rsidRPr="009A031B" w:rsidRDefault="00606C6C">
            <w:pPr>
              <w:pStyle w:val="ConsPlusNormal"/>
              <w:rPr>
                <w:rFonts w:ascii="Times New Roman" w:hAnsi="Times New Roman" w:cs="Times New Roman"/>
                <w:sz w:val="24"/>
                <w:szCs w:val="24"/>
              </w:rPr>
            </w:pPr>
          </w:p>
        </w:tc>
      </w:tr>
      <w:tr w:rsidR="00606C6C" w:rsidRPr="009A031B">
        <w:tc>
          <w:tcPr>
            <w:tcW w:w="8957" w:type="dxa"/>
            <w:gridSpan w:val="4"/>
            <w:tcBorders>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46">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8957"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Подпись/ФИО ___________/ ______________________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2</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0"/>
        <w:gridCol w:w="4139"/>
        <w:gridCol w:w="3341"/>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2" w:name="P718"/>
            <w:bookmarkEnd w:id="32"/>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 выдаче градостроительного плана земельного участка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По результатам рассмотрения заявления о выдаче градостроительного плана земельного участка от "____" "_____________" 20 ___г. N ___________ принято решение об отказе в выдаче градостроительного плана земельного участка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 выдаче градостроительного плана земельного участка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40">
              <w:r w:rsidR="00606C6C" w:rsidRPr="009A031B">
                <w:rPr>
                  <w:rFonts w:ascii="Times New Roman" w:hAnsi="Times New Roman" w:cs="Times New Roman"/>
                  <w:color w:val="0000FF"/>
                  <w:sz w:val="24"/>
                  <w:szCs w:val="24"/>
                </w:rPr>
                <w:t>подпункт 2.21.1 пункта 2.21</w:t>
              </w:r>
            </w:hyperlink>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Заявление о предоставлении муниципальной услуги представлено лицом, не являющимся правообладателем земельного участка, за исключением случая, предусмотренного </w:t>
            </w:r>
            <w:hyperlink r:id="rId47">
              <w:r w:rsidRPr="009A031B">
                <w:rPr>
                  <w:rFonts w:ascii="Times New Roman" w:hAnsi="Times New Roman" w:cs="Times New Roman"/>
                  <w:color w:val="0000FF"/>
                  <w:sz w:val="24"/>
                  <w:szCs w:val="24"/>
                </w:rPr>
                <w:t>частью 1.1 статьи 57.3</w:t>
              </w:r>
            </w:hyperlink>
            <w:r w:rsidRPr="009A031B">
              <w:rPr>
                <w:rFonts w:ascii="Times New Roman" w:hAnsi="Times New Roman" w:cs="Times New Roman"/>
                <w:sz w:val="24"/>
                <w:szCs w:val="24"/>
              </w:rPr>
              <w:t xml:space="preserve"> Градостроительного кодекса Российской Федерации</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41">
              <w:r w:rsidR="00606C6C" w:rsidRPr="009A031B">
                <w:rPr>
                  <w:rFonts w:ascii="Times New Roman" w:hAnsi="Times New Roman" w:cs="Times New Roman"/>
                  <w:color w:val="0000FF"/>
                  <w:sz w:val="24"/>
                  <w:szCs w:val="24"/>
                </w:rPr>
                <w:t>подпункт 2.21.2 пункта 2.21</w:t>
              </w:r>
            </w:hyperlink>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Отсутствует утвержденная документация по планировке территории в случае, если в соответствии с Градостроительным </w:t>
            </w:r>
            <w:hyperlink r:id="rId48">
              <w:r w:rsidRPr="009A031B">
                <w:rPr>
                  <w:rFonts w:ascii="Times New Roman" w:hAnsi="Times New Roman" w:cs="Times New Roman"/>
                  <w:color w:val="0000FF"/>
                  <w:sz w:val="24"/>
                  <w:szCs w:val="24"/>
                </w:rPr>
                <w:t>кодексом</w:t>
              </w:r>
            </w:hyperlink>
            <w:r w:rsidRPr="009A031B">
              <w:rPr>
                <w:rFonts w:ascii="Times New Roman" w:hAnsi="Times New Roman" w:cs="Times New Roman"/>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конкретное обстоятельство (ссылка на нормативный правовой акт), в соответствии с которым разработка документации по планировке территории является обязательной</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42">
              <w:r w:rsidR="00606C6C" w:rsidRPr="009A031B">
                <w:rPr>
                  <w:rFonts w:ascii="Times New Roman" w:hAnsi="Times New Roman" w:cs="Times New Roman"/>
                  <w:color w:val="0000FF"/>
                  <w:sz w:val="24"/>
                  <w:szCs w:val="24"/>
                </w:rPr>
                <w:t>подпункт 2.21.3 пункта 2.21</w:t>
              </w:r>
            </w:hyperlink>
          </w:p>
        </w:tc>
        <w:tc>
          <w:tcPr>
            <w:tcW w:w="413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9">
              <w:r w:rsidRPr="009A031B">
                <w:rPr>
                  <w:rFonts w:ascii="Times New Roman" w:hAnsi="Times New Roman" w:cs="Times New Roman"/>
                  <w:color w:val="0000FF"/>
                  <w:sz w:val="24"/>
                  <w:szCs w:val="24"/>
                </w:rPr>
                <w:t>частью 11 статьи 57</w:t>
              </w:r>
            </w:hyperlink>
            <w:r w:rsidRPr="009A031B">
              <w:rPr>
                <w:rFonts w:ascii="Times New Roman" w:hAnsi="Times New Roman" w:cs="Times New Roman"/>
                <w:sz w:val="24"/>
                <w:szCs w:val="24"/>
              </w:rPr>
              <w:t xml:space="preserve"> Градостроительного кодекса Российской Федерации</w:t>
            </w:r>
          </w:p>
        </w:tc>
        <w:tc>
          <w:tcPr>
            <w:tcW w:w="3341"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c>
          <w:tcPr>
            <w:tcW w:w="9000" w:type="dxa"/>
            <w:gridSpan w:val="3"/>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Дополнительно информируем:</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3</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0"/>
        <w:gridCol w:w="4025"/>
        <w:gridCol w:w="3455"/>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3" w:name="P765"/>
            <w:bookmarkEnd w:id="33"/>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 приеме документов</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В приеме документов для предоставления муниципальной услуги "Выдача градостроительного плана земельного участка" Вам отказано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 приеме документов для предоставления муниципальной услуги</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0">
              <w:r w:rsidR="00606C6C" w:rsidRPr="009A031B">
                <w:rPr>
                  <w:rFonts w:ascii="Times New Roman" w:hAnsi="Times New Roman" w:cs="Times New Roman"/>
                  <w:color w:val="0000FF"/>
                  <w:sz w:val="24"/>
                  <w:szCs w:val="24"/>
                </w:rPr>
                <w:t>подпункт 2.17.1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документов в орган, неуполномоченный на предоставление муниципальной услуги</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какое ведомство предоставляет услугу и информация о его местонахождении</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1">
              <w:r w:rsidR="00606C6C" w:rsidRPr="009A031B">
                <w:rPr>
                  <w:rFonts w:ascii="Times New Roman" w:hAnsi="Times New Roman" w:cs="Times New Roman"/>
                  <w:color w:val="0000FF"/>
                  <w:sz w:val="24"/>
                  <w:szCs w:val="24"/>
                </w:rPr>
                <w:t>подпункт 2.17.2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исчерпывающий перечень документов, утративших силу</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2">
              <w:r w:rsidR="00606C6C" w:rsidRPr="009A031B">
                <w:rPr>
                  <w:rFonts w:ascii="Times New Roman" w:hAnsi="Times New Roman" w:cs="Times New Roman"/>
                  <w:color w:val="0000FF"/>
                  <w:sz w:val="24"/>
                  <w:szCs w:val="24"/>
                </w:rPr>
                <w:t>подпункт 2.17.3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w:t>
            </w:r>
            <w:r w:rsidRPr="009A031B">
              <w:rPr>
                <w:rFonts w:ascii="Times New Roman" w:hAnsi="Times New Roman" w:cs="Times New Roman"/>
                <w:sz w:val="24"/>
                <w:szCs w:val="24"/>
              </w:rPr>
              <w:lastRenderedPageBreak/>
              <w:t>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lastRenderedPageBreak/>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3">
              <w:r w:rsidR="00606C6C" w:rsidRPr="009A031B">
                <w:rPr>
                  <w:rFonts w:ascii="Times New Roman" w:hAnsi="Times New Roman" w:cs="Times New Roman"/>
                  <w:color w:val="0000FF"/>
                  <w:sz w:val="24"/>
                  <w:szCs w:val="24"/>
                </w:rPr>
                <w:t>подпункт 2.17.4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4">
              <w:r w:rsidR="00606C6C" w:rsidRPr="009A031B">
                <w:rPr>
                  <w:rFonts w:ascii="Times New Roman" w:hAnsi="Times New Roman" w:cs="Times New Roman"/>
                  <w:color w:val="0000FF"/>
                  <w:sz w:val="24"/>
                  <w:szCs w:val="24"/>
                </w:rPr>
                <w:t>подпункт 2.17.5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Несоблюдение установленных </w:t>
            </w:r>
            <w:hyperlink r:id="rId50">
              <w:r w:rsidRPr="009A031B">
                <w:rPr>
                  <w:rFonts w:ascii="Times New Roman" w:hAnsi="Times New Roman" w:cs="Times New Roman"/>
                  <w:color w:val="0000FF"/>
                  <w:sz w:val="24"/>
                  <w:szCs w:val="24"/>
                </w:rPr>
                <w:t>статьей 11</w:t>
              </w:r>
            </w:hyperlink>
            <w:r w:rsidRPr="009A031B">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5">
              <w:r w:rsidR="00606C6C" w:rsidRPr="009A031B">
                <w:rPr>
                  <w:rFonts w:ascii="Times New Roman" w:hAnsi="Times New Roman" w:cs="Times New Roman"/>
                  <w:color w:val="0000FF"/>
                  <w:sz w:val="24"/>
                  <w:szCs w:val="24"/>
                </w:rPr>
                <w:t>подпункт 2.17.6 пункта 2.17</w:t>
              </w:r>
            </w:hyperlink>
          </w:p>
        </w:tc>
        <w:tc>
          <w:tcPr>
            <w:tcW w:w="4025" w:type="dxa"/>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Неполное, некорректное заполнение полей в форме заявления, в том числе </w:t>
            </w:r>
            <w:r w:rsidR="006031EF">
              <w:rPr>
                <w:rFonts w:ascii="Times New Roman" w:hAnsi="Times New Roman" w:cs="Times New Roman"/>
                <w:sz w:val="24"/>
                <w:szCs w:val="24"/>
              </w:rPr>
              <w:t xml:space="preserve">в интерактивной форме на ЕПГУ, </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6">
              <w:r w:rsidR="00606C6C" w:rsidRPr="009A031B">
                <w:rPr>
                  <w:rFonts w:ascii="Times New Roman" w:hAnsi="Times New Roman" w:cs="Times New Roman"/>
                  <w:color w:val="0000FF"/>
                  <w:sz w:val="24"/>
                  <w:szCs w:val="24"/>
                </w:rPr>
                <w:t>подпункт 2.17.7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Непредставление документов, предусмотренных </w:t>
            </w:r>
            <w:hyperlink w:anchor="P167">
              <w:r w:rsidRPr="009A031B">
                <w:rPr>
                  <w:rFonts w:ascii="Times New Roman" w:hAnsi="Times New Roman" w:cs="Times New Roman"/>
                  <w:color w:val="0000FF"/>
                  <w:sz w:val="24"/>
                  <w:szCs w:val="24"/>
                </w:rPr>
                <w:t>пунктом 2.10</w:t>
              </w:r>
            </w:hyperlink>
            <w:r w:rsidRPr="009A031B">
              <w:rPr>
                <w:rFonts w:ascii="Times New Roman" w:hAnsi="Times New Roman" w:cs="Times New Roman"/>
                <w:sz w:val="24"/>
                <w:szCs w:val="24"/>
              </w:rPr>
              <w:t xml:space="preserve"> Административного регламента</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исчерпывающий перечень документов, не представленных заявителем</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7">
              <w:r w:rsidR="00606C6C" w:rsidRPr="009A031B">
                <w:rPr>
                  <w:rFonts w:ascii="Times New Roman" w:hAnsi="Times New Roman" w:cs="Times New Roman"/>
                  <w:color w:val="0000FF"/>
                  <w:sz w:val="24"/>
                  <w:szCs w:val="24"/>
                </w:rPr>
                <w:t>подпункт 2.17.8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2.17.9 </w:t>
            </w:r>
            <w:hyperlink w:anchor="P219">
              <w:r w:rsidRPr="009A031B">
                <w:rPr>
                  <w:rFonts w:ascii="Times New Roman" w:hAnsi="Times New Roman" w:cs="Times New Roman"/>
                  <w:color w:val="0000FF"/>
                  <w:sz w:val="24"/>
                  <w:szCs w:val="24"/>
                </w:rPr>
                <w:t>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заявления от имени заявителя, неуполномоченным на то лицом</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1520" w:type="dxa"/>
          </w:tcPr>
          <w:p w:rsidR="00606C6C" w:rsidRPr="009A031B" w:rsidRDefault="006F39E4">
            <w:pPr>
              <w:pStyle w:val="ConsPlusNormal"/>
              <w:rPr>
                <w:rFonts w:ascii="Times New Roman" w:hAnsi="Times New Roman" w:cs="Times New Roman"/>
                <w:sz w:val="24"/>
                <w:szCs w:val="24"/>
              </w:rPr>
            </w:pPr>
            <w:hyperlink w:anchor="P220">
              <w:r w:rsidR="00606C6C" w:rsidRPr="009A031B">
                <w:rPr>
                  <w:rFonts w:ascii="Times New Roman" w:hAnsi="Times New Roman" w:cs="Times New Roman"/>
                  <w:color w:val="0000FF"/>
                  <w:sz w:val="24"/>
                  <w:szCs w:val="24"/>
                </w:rPr>
                <w:t>подпункт 2.17.1 пункта 2.17</w:t>
              </w:r>
            </w:hyperlink>
          </w:p>
        </w:tc>
        <w:tc>
          <w:tcPr>
            <w:tcW w:w="402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Подача документов в орган, неуполномоченный для предоставления муниципальной услуги</w:t>
            </w:r>
          </w:p>
        </w:tc>
        <w:tc>
          <w:tcPr>
            <w:tcW w:w="345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Указывается какое ведомство предоставляет услугу и информация о его местонахождении</w:t>
            </w:r>
          </w:p>
        </w:tc>
      </w:tr>
      <w:tr w:rsidR="00606C6C" w:rsidRPr="009A031B">
        <w:tc>
          <w:tcPr>
            <w:tcW w:w="9000" w:type="dxa"/>
            <w:gridSpan w:val="3"/>
            <w:tcBorders>
              <w:left w:val="nil"/>
              <w:bottom w:val="nil"/>
              <w:right w:val="nil"/>
            </w:tcBorders>
          </w:tcPr>
          <w:p w:rsidR="00606C6C" w:rsidRPr="009A031B" w:rsidRDefault="00606C6C" w:rsidP="00AF7A39">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Дополнительно </w:t>
            </w:r>
            <w:proofErr w:type="gramStart"/>
            <w:r w:rsidRPr="009A031B">
              <w:rPr>
                <w:rFonts w:ascii="Times New Roman" w:hAnsi="Times New Roman" w:cs="Times New Roman"/>
                <w:sz w:val="24"/>
                <w:szCs w:val="24"/>
              </w:rPr>
              <w:t>информируем:_</w:t>
            </w:r>
            <w:proofErr w:type="gramEnd"/>
            <w:r w:rsidRPr="009A031B">
              <w:rPr>
                <w:rFonts w:ascii="Times New Roman" w:hAnsi="Times New Roman" w:cs="Times New Roman"/>
                <w:sz w:val="24"/>
                <w:szCs w:val="24"/>
              </w:rPr>
              <w:t>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lastRenderedPageBreak/>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4</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26"/>
        <w:gridCol w:w="2001"/>
        <w:gridCol w:w="1542"/>
        <w:gridCol w:w="793"/>
        <w:gridCol w:w="2126"/>
        <w:gridCol w:w="397"/>
        <w:gridCol w:w="1006"/>
      </w:tblGrid>
      <w:tr w:rsidR="00606C6C" w:rsidRPr="009A031B">
        <w:tc>
          <w:tcPr>
            <w:tcW w:w="9000" w:type="dxa"/>
            <w:gridSpan w:val="8"/>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4" w:name="P822"/>
            <w:bookmarkEnd w:id="34"/>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исправлении допущенных опечаток и ошибок в градостроительном плане земельного участка</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9000" w:type="dxa"/>
            <w:gridSpan w:val="8"/>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865" w:type="dxa"/>
            <w:gridSpan w:val="6"/>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w:t>
            </w:r>
          </w:p>
        </w:tc>
        <w:tc>
          <w:tcPr>
            <w:tcW w:w="7865" w:type="dxa"/>
            <w:gridSpan w:val="6"/>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1.2.3</w:t>
            </w:r>
          </w:p>
        </w:tc>
        <w:tc>
          <w:tcPr>
            <w:tcW w:w="354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4322" w:type="dxa"/>
            <w:gridSpan w:val="4"/>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8"/>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w:t>
            </w:r>
            <w:r w:rsidRPr="009A031B">
              <w:rPr>
                <w:rFonts w:ascii="Times New Roman" w:hAnsi="Times New Roman" w:cs="Times New Roman"/>
                <w:sz w:val="24"/>
                <w:szCs w:val="24"/>
              </w:rPr>
              <w:lastRenderedPageBreak/>
              <w:t xml:space="preserve">лица, указанные в </w:t>
            </w:r>
            <w:hyperlink r:id="rId51">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9000" w:type="dxa"/>
            <w:gridSpan w:val="8"/>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lastRenderedPageBreak/>
              <w:t>2. Сведения о выданном градостроительном плане земельного участка, содержащем опечатку/ ошибку</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w:t>
            </w:r>
          </w:p>
        </w:tc>
        <w:tc>
          <w:tcPr>
            <w:tcW w:w="4762" w:type="dxa"/>
            <w:gridSpan w:val="4"/>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Орган, выдавший градостроительный план земельного участка</w:t>
            </w:r>
          </w:p>
        </w:tc>
        <w:tc>
          <w:tcPr>
            <w:tcW w:w="212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Номер документа</w:t>
            </w:r>
          </w:p>
        </w:tc>
        <w:tc>
          <w:tcPr>
            <w:tcW w:w="1403"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Дата документа</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p>
        </w:tc>
        <w:tc>
          <w:tcPr>
            <w:tcW w:w="4762" w:type="dxa"/>
            <w:gridSpan w:val="4"/>
          </w:tcPr>
          <w:p w:rsidR="00606C6C" w:rsidRPr="009A031B" w:rsidRDefault="00606C6C">
            <w:pPr>
              <w:pStyle w:val="ConsPlusNormal"/>
              <w:rPr>
                <w:rFonts w:ascii="Times New Roman" w:hAnsi="Times New Roman" w:cs="Times New Roman"/>
                <w:sz w:val="24"/>
                <w:szCs w:val="24"/>
              </w:rPr>
            </w:pPr>
          </w:p>
        </w:tc>
        <w:tc>
          <w:tcPr>
            <w:tcW w:w="2126" w:type="dxa"/>
          </w:tcPr>
          <w:p w:rsidR="00606C6C" w:rsidRPr="009A031B" w:rsidRDefault="00606C6C">
            <w:pPr>
              <w:pStyle w:val="ConsPlusNormal"/>
              <w:rPr>
                <w:rFonts w:ascii="Times New Roman" w:hAnsi="Times New Roman" w:cs="Times New Roman"/>
                <w:sz w:val="24"/>
                <w:szCs w:val="24"/>
              </w:rPr>
            </w:pPr>
          </w:p>
        </w:tc>
        <w:tc>
          <w:tcPr>
            <w:tcW w:w="1403"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9000" w:type="dxa"/>
            <w:gridSpan w:val="8"/>
            <w:tcBorders>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3. Обоснование для внесения исправлений в градостроительный план земельного участка</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w:t>
            </w:r>
          </w:p>
        </w:tc>
        <w:tc>
          <w:tcPr>
            <w:tcW w:w="2427"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Данные (сведения), указанные в градостроительном плане земельного участка</w:t>
            </w:r>
          </w:p>
        </w:tc>
        <w:tc>
          <w:tcPr>
            <w:tcW w:w="23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Данные (сведения), которые необходимо указать в градостроительном плане земельного участка</w:t>
            </w:r>
          </w:p>
        </w:tc>
        <w:tc>
          <w:tcPr>
            <w:tcW w:w="3529"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Обоснование с указанием реквизита(</w:t>
            </w:r>
            <w:proofErr w:type="spellStart"/>
            <w:r w:rsidRPr="009A031B">
              <w:rPr>
                <w:rFonts w:ascii="Times New Roman" w:hAnsi="Times New Roman" w:cs="Times New Roman"/>
                <w:sz w:val="24"/>
                <w:szCs w:val="24"/>
              </w:rPr>
              <w:t>ов</w:t>
            </w:r>
            <w:proofErr w:type="spellEnd"/>
            <w:r w:rsidRPr="009A031B">
              <w:rPr>
                <w:rFonts w:ascii="Times New Roman" w:hAnsi="Times New Roman" w:cs="Times New Roman"/>
                <w:sz w:val="24"/>
                <w:szCs w:val="24"/>
              </w:rPr>
              <w:t>) документа(</w:t>
            </w:r>
            <w:proofErr w:type="spellStart"/>
            <w:r w:rsidRPr="009A031B">
              <w:rPr>
                <w:rFonts w:ascii="Times New Roman" w:hAnsi="Times New Roman" w:cs="Times New Roman"/>
                <w:sz w:val="24"/>
                <w:szCs w:val="24"/>
              </w:rPr>
              <w:t>ов</w:t>
            </w:r>
            <w:proofErr w:type="spellEnd"/>
            <w:r w:rsidRPr="009A031B">
              <w:rPr>
                <w:rFonts w:ascii="Times New Roman" w:hAnsi="Times New Roman" w:cs="Times New Roman"/>
                <w:sz w:val="24"/>
                <w:szCs w:val="24"/>
              </w:rPr>
              <w:t>), документации, на основании которых принималось решение о выдаче градостроительного плана земельного участка</w:t>
            </w:r>
          </w:p>
        </w:tc>
      </w:tr>
      <w:tr w:rsidR="00606C6C" w:rsidRPr="009A031B">
        <w:tblPrEx>
          <w:tblBorders>
            <w:left w:val="single" w:sz="4" w:space="0" w:color="auto"/>
            <w:right w:val="single" w:sz="4" w:space="0" w:color="auto"/>
            <w:insideH w:val="single" w:sz="4" w:space="0" w:color="auto"/>
          </w:tblBorders>
        </w:tblPrEx>
        <w:tc>
          <w:tcPr>
            <w:tcW w:w="709" w:type="dxa"/>
          </w:tcPr>
          <w:p w:rsidR="00606C6C" w:rsidRPr="009A031B" w:rsidRDefault="00606C6C">
            <w:pPr>
              <w:pStyle w:val="ConsPlusNormal"/>
              <w:rPr>
                <w:rFonts w:ascii="Times New Roman" w:hAnsi="Times New Roman" w:cs="Times New Roman"/>
                <w:sz w:val="24"/>
                <w:szCs w:val="24"/>
              </w:rPr>
            </w:pPr>
          </w:p>
        </w:tc>
        <w:tc>
          <w:tcPr>
            <w:tcW w:w="2427" w:type="dxa"/>
            <w:gridSpan w:val="2"/>
          </w:tcPr>
          <w:p w:rsidR="00606C6C" w:rsidRPr="009A031B" w:rsidRDefault="00606C6C">
            <w:pPr>
              <w:pStyle w:val="ConsPlusNormal"/>
              <w:rPr>
                <w:rFonts w:ascii="Times New Roman" w:hAnsi="Times New Roman" w:cs="Times New Roman"/>
                <w:sz w:val="24"/>
                <w:szCs w:val="24"/>
              </w:rPr>
            </w:pPr>
          </w:p>
        </w:tc>
        <w:tc>
          <w:tcPr>
            <w:tcW w:w="2335" w:type="dxa"/>
            <w:gridSpan w:val="2"/>
          </w:tcPr>
          <w:p w:rsidR="00606C6C" w:rsidRPr="009A031B" w:rsidRDefault="00606C6C">
            <w:pPr>
              <w:pStyle w:val="ConsPlusNormal"/>
              <w:rPr>
                <w:rFonts w:ascii="Times New Roman" w:hAnsi="Times New Roman" w:cs="Times New Roman"/>
                <w:sz w:val="24"/>
                <w:szCs w:val="24"/>
              </w:rPr>
            </w:pPr>
          </w:p>
        </w:tc>
        <w:tc>
          <w:tcPr>
            <w:tcW w:w="3529"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9000" w:type="dxa"/>
            <w:gridSpan w:val="8"/>
            <w:tcBorders>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Прошу внести исправления в градостроительный план земельного участка, содержащий опечатку/ошибку.</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Выдать на бумажном носителе при личном обращении в МФЦ, расположенный по </w:t>
            </w:r>
            <w:proofErr w:type="gramStart"/>
            <w:r w:rsidRPr="009A031B">
              <w:rPr>
                <w:rFonts w:ascii="Times New Roman" w:hAnsi="Times New Roman" w:cs="Times New Roman"/>
                <w:sz w:val="24"/>
                <w:szCs w:val="24"/>
              </w:rPr>
              <w:t>адресу:_</w:t>
            </w:r>
            <w:proofErr w:type="gramEnd"/>
            <w:r w:rsidRPr="009A031B">
              <w:rPr>
                <w:rFonts w:ascii="Times New Roman" w:hAnsi="Times New Roman" w:cs="Times New Roman"/>
                <w:sz w:val="24"/>
                <w:szCs w:val="24"/>
              </w:rPr>
              <w:t>______________________________________</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 ______________________________________________________________</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7994" w:type="dxa"/>
            <w:gridSpan w:val="7"/>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в форме электронного документа в личный кабинет ЕПГУ</w:t>
            </w:r>
          </w:p>
        </w:tc>
        <w:tc>
          <w:tcPr>
            <w:tcW w:w="1006" w:type="dxa"/>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8"/>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52">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9000" w:type="dxa"/>
            <w:gridSpan w:val="8"/>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Подпись/ФИО ___________/ 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5</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572"/>
        <w:gridCol w:w="2876"/>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5" w:name="P908"/>
            <w:bookmarkEnd w:id="35"/>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во внесении исправлений в градостроительный план земельного участка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По результатам рассмотрения заявления об исправлении допущенных опечаток и ошибок в градостроительном плане земельного участка от _____________ N ___________ принято решение об отказе во внесении исправлений в градостроительный план земельного участка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255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357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87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во внесении исправлений в градостроительный план земельного участка</w:t>
            </w:r>
          </w:p>
        </w:tc>
      </w:tr>
      <w:tr w:rsidR="00606C6C" w:rsidRPr="009A031B">
        <w:tblPrEx>
          <w:tblBorders>
            <w:left w:val="single" w:sz="4" w:space="0" w:color="auto"/>
            <w:right w:val="single" w:sz="4" w:space="0" w:color="auto"/>
            <w:insideH w:val="single" w:sz="4" w:space="0" w:color="auto"/>
          </w:tblBorders>
        </w:tblPrEx>
        <w:tc>
          <w:tcPr>
            <w:tcW w:w="2552" w:type="dxa"/>
          </w:tcPr>
          <w:p w:rsidR="00606C6C" w:rsidRPr="009A031B" w:rsidRDefault="006F39E4">
            <w:pPr>
              <w:pStyle w:val="ConsPlusNormal"/>
              <w:rPr>
                <w:rFonts w:ascii="Times New Roman" w:hAnsi="Times New Roman" w:cs="Times New Roman"/>
                <w:sz w:val="24"/>
                <w:szCs w:val="24"/>
              </w:rPr>
            </w:pPr>
            <w:hyperlink w:anchor="P469">
              <w:r w:rsidR="00606C6C" w:rsidRPr="009A031B">
                <w:rPr>
                  <w:rFonts w:ascii="Times New Roman" w:hAnsi="Times New Roman" w:cs="Times New Roman"/>
                  <w:color w:val="0000FF"/>
                  <w:sz w:val="24"/>
                  <w:szCs w:val="24"/>
                </w:rPr>
                <w:t>подпункт 3.24.1 пункта 3.24</w:t>
              </w:r>
            </w:hyperlink>
          </w:p>
        </w:tc>
        <w:tc>
          <w:tcPr>
            <w:tcW w:w="357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tc>
        <w:tc>
          <w:tcPr>
            <w:tcW w:w="287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blPrEx>
          <w:tblBorders>
            <w:left w:val="single" w:sz="4" w:space="0" w:color="auto"/>
            <w:right w:val="single" w:sz="4" w:space="0" w:color="auto"/>
            <w:insideH w:val="single" w:sz="4" w:space="0" w:color="auto"/>
          </w:tblBorders>
        </w:tblPrEx>
        <w:tc>
          <w:tcPr>
            <w:tcW w:w="2552" w:type="dxa"/>
          </w:tcPr>
          <w:p w:rsidR="00606C6C" w:rsidRPr="009A031B" w:rsidRDefault="006F39E4">
            <w:pPr>
              <w:pStyle w:val="ConsPlusNormal"/>
              <w:rPr>
                <w:rFonts w:ascii="Times New Roman" w:hAnsi="Times New Roman" w:cs="Times New Roman"/>
                <w:sz w:val="24"/>
                <w:szCs w:val="24"/>
              </w:rPr>
            </w:pPr>
            <w:hyperlink w:anchor="P470">
              <w:r w:rsidR="00606C6C" w:rsidRPr="009A031B">
                <w:rPr>
                  <w:rFonts w:ascii="Times New Roman" w:hAnsi="Times New Roman" w:cs="Times New Roman"/>
                  <w:color w:val="0000FF"/>
                  <w:sz w:val="24"/>
                  <w:szCs w:val="24"/>
                </w:rPr>
                <w:t>подпункт 3.24.2 пункта 3.24</w:t>
              </w:r>
            </w:hyperlink>
          </w:p>
        </w:tc>
        <w:tc>
          <w:tcPr>
            <w:tcW w:w="3572"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Отсутствие факта допущения опечаток и ошибок в градостроительном плане земельного участка</w:t>
            </w:r>
          </w:p>
        </w:tc>
        <w:tc>
          <w:tcPr>
            <w:tcW w:w="287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c>
          <w:tcPr>
            <w:tcW w:w="9000" w:type="dxa"/>
            <w:gridSpan w:val="3"/>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Дополнительно информируем:</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 xml:space="preserve">(указывается информация, необходимая для устранения причин отказа в приеме </w:t>
            </w:r>
            <w:r w:rsidRPr="009A031B">
              <w:rPr>
                <w:rFonts w:ascii="Times New Roman" w:hAnsi="Times New Roman" w:cs="Times New Roman"/>
                <w:sz w:val="24"/>
                <w:szCs w:val="24"/>
              </w:rPr>
              <w:lastRenderedPageBreak/>
              <w:t>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lastRenderedPageBreak/>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6</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8"/>
        <w:gridCol w:w="3543"/>
        <w:gridCol w:w="2296"/>
        <w:gridCol w:w="1133"/>
        <w:gridCol w:w="893"/>
      </w:tblGrid>
      <w:tr w:rsidR="00606C6C" w:rsidRPr="009A031B">
        <w:tc>
          <w:tcPr>
            <w:tcW w:w="9000" w:type="dxa"/>
            <w:gridSpan w:val="6"/>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6" w:name="P943"/>
            <w:bookmarkEnd w:id="36"/>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 выдаче дубликата градостроительного плана земельного участка</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9000" w:type="dxa"/>
            <w:gridSpan w:val="6"/>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865" w:type="dxa"/>
            <w:gridSpan w:val="4"/>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w:t>
            </w:r>
          </w:p>
        </w:tc>
        <w:tc>
          <w:tcPr>
            <w:tcW w:w="7865" w:type="dxa"/>
            <w:gridSpan w:val="4"/>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4322" w:type="dxa"/>
            <w:gridSpan w:val="3"/>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6"/>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лица, указанные в </w:t>
            </w:r>
            <w:hyperlink r:id="rId53">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9000" w:type="dxa"/>
            <w:gridSpan w:val="6"/>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lastRenderedPageBreak/>
              <w:t>2. Сведения о выданном градостроительном плане земельного участка, содержащем опечатку/ошибку</w:t>
            </w:r>
          </w:p>
        </w:tc>
      </w:tr>
      <w:tr w:rsidR="00606C6C" w:rsidRPr="009A031B">
        <w:tblPrEx>
          <w:tblBorders>
            <w:left w:val="single" w:sz="4" w:space="0" w:color="auto"/>
            <w:right w:val="single" w:sz="4" w:space="0" w:color="auto"/>
            <w:insideH w:val="single" w:sz="4" w:space="0" w:color="auto"/>
          </w:tblBorders>
        </w:tblPrEx>
        <w:tc>
          <w:tcPr>
            <w:tcW w:w="567"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w:t>
            </w:r>
          </w:p>
        </w:tc>
        <w:tc>
          <w:tcPr>
            <w:tcW w:w="4111"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Орган, выдавший градостроительный план земельного участка</w:t>
            </w:r>
          </w:p>
        </w:tc>
        <w:tc>
          <w:tcPr>
            <w:tcW w:w="2296"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Номер документа</w:t>
            </w:r>
          </w:p>
        </w:tc>
        <w:tc>
          <w:tcPr>
            <w:tcW w:w="2026" w:type="dxa"/>
            <w:gridSpan w:val="2"/>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Дата документа</w:t>
            </w:r>
          </w:p>
        </w:tc>
      </w:tr>
      <w:tr w:rsidR="00606C6C" w:rsidRPr="009A031B">
        <w:tblPrEx>
          <w:tblBorders>
            <w:left w:val="single" w:sz="4" w:space="0" w:color="auto"/>
            <w:right w:val="single" w:sz="4" w:space="0" w:color="auto"/>
            <w:insideH w:val="single" w:sz="4" w:space="0" w:color="auto"/>
          </w:tblBorders>
        </w:tblPrEx>
        <w:tc>
          <w:tcPr>
            <w:tcW w:w="567" w:type="dxa"/>
          </w:tcPr>
          <w:p w:rsidR="00606C6C" w:rsidRPr="009A031B" w:rsidRDefault="00606C6C">
            <w:pPr>
              <w:pStyle w:val="ConsPlusNormal"/>
              <w:rPr>
                <w:rFonts w:ascii="Times New Roman" w:hAnsi="Times New Roman" w:cs="Times New Roman"/>
                <w:sz w:val="24"/>
                <w:szCs w:val="24"/>
              </w:rPr>
            </w:pPr>
          </w:p>
        </w:tc>
        <w:tc>
          <w:tcPr>
            <w:tcW w:w="4111" w:type="dxa"/>
            <w:gridSpan w:val="2"/>
          </w:tcPr>
          <w:p w:rsidR="00606C6C" w:rsidRPr="009A031B" w:rsidRDefault="00606C6C">
            <w:pPr>
              <w:pStyle w:val="ConsPlusNormal"/>
              <w:rPr>
                <w:rFonts w:ascii="Times New Roman" w:hAnsi="Times New Roman" w:cs="Times New Roman"/>
                <w:sz w:val="24"/>
                <w:szCs w:val="24"/>
              </w:rPr>
            </w:pPr>
          </w:p>
        </w:tc>
        <w:tc>
          <w:tcPr>
            <w:tcW w:w="2296" w:type="dxa"/>
          </w:tcPr>
          <w:p w:rsidR="00606C6C" w:rsidRPr="009A031B" w:rsidRDefault="00606C6C">
            <w:pPr>
              <w:pStyle w:val="ConsPlusNormal"/>
              <w:rPr>
                <w:rFonts w:ascii="Times New Roman" w:hAnsi="Times New Roman" w:cs="Times New Roman"/>
                <w:sz w:val="24"/>
                <w:szCs w:val="24"/>
              </w:rPr>
            </w:pPr>
          </w:p>
        </w:tc>
        <w:tc>
          <w:tcPr>
            <w:tcW w:w="2026"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insideH w:val="single" w:sz="4" w:space="0" w:color="auto"/>
          </w:tblBorders>
        </w:tblPrEx>
        <w:tc>
          <w:tcPr>
            <w:tcW w:w="9000" w:type="dxa"/>
            <w:gridSpan w:val="6"/>
            <w:tcBorders>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Прошу выдать дубликат градостроительного плана земельного участка.</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 xml:space="preserve">Выдать на бумажном носителе при личном обращении в МФЦ, расположенный по </w:t>
            </w:r>
            <w:proofErr w:type="gramStart"/>
            <w:r w:rsidRPr="009A031B">
              <w:rPr>
                <w:rFonts w:ascii="Times New Roman" w:hAnsi="Times New Roman" w:cs="Times New Roman"/>
                <w:sz w:val="24"/>
                <w:szCs w:val="24"/>
              </w:rPr>
              <w:t>адресу:_</w:t>
            </w:r>
            <w:proofErr w:type="gramEnd"/>
            <w:r w:rsidRPr="009A031B">
              <w:rPr>
                <w:rFonts w:ascii="Times New Roman" w:hAnsi="Times New Roman" w:cs="Times New Roman"/>
                <w:sz w:val="24"/>
                <w:szCs w:val="24"/>
              </w:rPr>
              <w:t>_______________________________________</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 _______________________________________________________________</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07" w:type="dxa"/>
            <w:gridSpan w:val="5"/>
          </w:tcPr>
          <w:p w:rsidR="00606C6C" w:rsidRPr="009A031B" w:rsidRDefault="00606C6C" w:rsidP="006031EF">
            <w:pPr>
              <w:pStyle w:val="ConsPlusNormal"/>
              <w:ind w:left="132"/>
              <w:rPr>
                <w:rFonts w:ascii="Times New Roman" w:hAnsi="Times New Roman" w:cs="Times New Roman"/>
                <w:sz w:val="24"/>
                <w:szCs w:val="24"/>
              </w:rPr>
            </w:pPr>
            <w:r w:rsidRPr="009A031B">
              <w:rPr>
                <w:rFonts w:ascii="Times New Roman" w:hAnsi="Times New Roman" w:cs="Times New Roman"/>
                <w:sz w:val="24"/>
                <w:szCs w:val="24"/>
              </w:rPr>
              <w:t>Направить в форме электронного документа в личный кабинет ЕПГУ</w:t>
            </w:r>
          </w:p>
        </w:tc>
        <w:tc>
          <w:tcPr>
            <w:tcW w:w="893" w:type="dxa"/>
          </w:tcPr>
          <w:p w:rsidR="00606C6C" w:rsidRPr="009A031B" w:rsidRDefault="00606C6C">
            <w:pPr>
              <w:pStyle w:val="ConsPlusNormal"/>
              <w:rPr>
                <w:rFonts w:ascii="Times New Roman" w:hAnsi="Times New Roman" w:cs="Times New Roman"/>
                <w:sz w:val="24"/>
                <w:szCs w:val="24"/>
              </w:rPr>
            </w:pPr>
          </w:p>
        </w:tc>
      </w:tr>
      <w:tr w:rsidR="00606C6C" w:rsidRPr="009A031B">
        <w:tc>
          <w:tcPr>
            <w:tcW w:w="9000" w:type="dxa"/>
            <w:gridSpan w:val="6"/>
            <w:tcBorders>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54">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9000" w:type="dxa"/>
            <w:gridSpan w:val="6"/>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Подпись/ФИО ___________/ ______________________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7</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4"/>
        <w:gridCol w:w="3458"/>
        <w:gridCol w:w="3068"/>
      </w:tblGrid>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7" w:name="P1020"/>
            <w:bookmarkEnd w:id="37"/>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отказе в выдаче дубликата градостроительного плана земельного участка</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gridSpan w:val="3"/>
            <w:tcBorders>
              <w:top w:val="nil"/>
              <w:left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По результатам рассмотрения заявления о выдаче дубликата градостроительного плана земельного участка от _____________ N ___________ принято решение об отказе в выдаче дубликата градостроительного плана земельного участка по следующим основаниям:</w:t>
            </w:r>
          </w:p>
        </w:tc>
      </w:tr>
      <w:tr w:rsidR="00606C6C" w:rsidRPr="009A031B">
        <w:tblPrEx>
          <w:tblBorders>
            <w:left w:val="single" w:sz="4" w:space="0" w:color="auto"/>
            <w:right w:val="single" w:sz="4" w:space="0" w:color="auto"/>
            <w:insideH w:val="single" w:sz="4" w:space="0" w:color="auto"/>
          </w:tblBorders>
        </w:tblPrEx>
        <w:tc>
          <w:tcPr>
            <w:tcW w:w="2474"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N пункта Административного регламента</w:t>
            </w:r>
          </w:p>
        </w:tc>
        <w:tc>
          <w:tcPr>
            <w:tcW w:w="345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06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Разъяснение причин отказа в выдаче дубликата градостроительного плана земельного участка</w:t>
            </w:r>
          </w:p>
        </w:tc>
      </w:tr>
      <w:tr w:rsidR="00606C6C" w:rsidRPr="009A031B">
        <w:tblPrEx>
          <w:tblBorders>
            <w:left w:val="single" w:sz="4" w:space="0" w:color="auto"/>
            <w:right w:val="single" w:sz="4" w:space="0" w:color="auto"/>
            <w:insideH w:val="single" w:sz="4" w:space="0" w:color="auto"/>
          </w:tblBorders>
        </w:tblPrEx>
        <w:tc>
          <w:tcPr>
            <w:tcW w:w="2474" w:type="dxa"/>
          </w:tcPr>
          <w:p w:rsidR="00606C6C" w:rsidRPr="009A031B" w:rsidRDefault="006F39E4">
            <w:pPr>
              <w:pStyle w:val="ConsPlusNormal"/>
              <w:rPr>
                <w:rFonts w:ascii="Times New Roman" w:hAnsi="Times New Roman" w:cs="Times New Roman"/>
                <w:sz w:val="24"/>
                <w:szCs w:val="24"/>
              </w:rPr>
            </w:pPr>
            <w:hyperlink w:anchor="P469">
              <w:r w:rsidR="00606C6C" w:rsidRPr="009A031B">
                <w:rPr>
                  <w:rFonts w:ascii="Times New Roman" w:hAnsi="Times New Roman" w:cs="Times New Roman"/>
                  <w:color w:val="0000FF"/>
                  <w:sz w:val="24"/>
                  <w:szCs w:val="24"/>
                </w:rPr>
                <w:t>подпункт 3.24.1 пункта 3.24</w:t>
              </w:r>
            </w:hyperlink>
          </w:p>
        </w:tc>
        <w:tc>
          <w:tcPr>
            <w:tcW w:w="345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 xml:space="preserve">Несоответствие заявителя кругу лиц, указанных в </w:t>
            </w:r>
            <w:hyperlink w:anchor="P48">
              <w:r w:rsidRPr="009A031B">
                <w:rPr>
                  <w:rFonts w:ascii="Times New Roman" w:hAnsi="Times New Roman" w:cs="Times New Roman"/>
                  <w:color w:val="0000FF"/>
                  <w:sz w:val="24"/>
                  <w:szCs w:val="24"/>
                </w:rPr>
                <w:t>пункте 1.3</w:t>
              </w:r>
            </w:hyperlink>
            <w:r w:rsidRPr="009A031B">
              <w:rPr>
                <w:rFonts w:ascii="Times New Roman" w:hAnsi="Times New Roman" w:cs="Times New Roman"/>
                <w:sz w:val="24"/>
                <w:szCs w:val="24"/>
              </w:rPr>
              <w:t xml:space="preserve"> Административного регламента</w:t>
            </w:r>
          </w:p>
        </w:tc>
        <w:tc>
          <w:tcPr>
            <w:tcW w:w="3068"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Указываются основания такого вывода</w:t>
            </w:r>
          </w:p>
        </w:tc>
      </w:tr>
      <w:tr w:rsidR="00606C6C" w:rsidRPr="009A031B">
        <w:tc>
          <w:tcPr>
            <w:tcW w:w="9000" w:type="dxa"/>
            <w:gridSpan w:val="3"/>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Вы вправе повторно обратиться с заявлением о выдаче дубликата градостроительного плана земельного участка после устранения указанных нарушений.</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Дополнительно информируем:</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gridSpan w:val="3"/>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8</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3543"/>
        <w:gridCol w:w="3486"/>
        <w:gridCol w:w="766"/>
      </w:tblGrid>
      <w:tr w:rsidR="00606C6C" w:rsidRPr="009A031B">
        <w:tc>
          <w:tcPr>
            <w:tcW w:w="8930"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8" w:name="P1052"/>
            <w:bookmarkEnd w:id="38"/>
            <w:r w:rsidRPr="009A031B">
              <w:rPr>
                <w:rFonts w:ascii="Times New Roman" w:hAnsi="Times New Roman" w:cs="Times New Roman"/>
                <w:sz w:val="24"/>
                <w:szCs w:val="24"/>
              </w:rPr>
              <w:t>ЗАЯВЛЕНИЕ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оставлении заявления о выдаче градостроительного плана земельного участка без рассмотрения</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 _________ 20__ г.</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органа местного самоуправления)</w:t>
            </w:r>
          </w:p>
        </w:tc>
      </w:tr>
      <w:tr w:rsidR="00606C6C" w:rsidRPr="009A031B">
        <w:tc>
          <w:tcPr>
            <w:tcW w:w="8930" w:type="dxa"/>
            <w:gridSpan w:val="4"/>
            <w:tcBorders>
              <w:top w:val="nil"/>
              <w:left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1. Сведения о заявителе &lt;*&gt;</w:t>
            </w: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w:t>
            </w:r>
          </w:p>
        </w:tc>
        <w:tc>
          <w:tcPr>
            <w:tcW w:w="7795"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физическом лице, в случае если заявителем является физическое лицо:</w:t>
            </w: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1.1.3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w:t>
            </w:r>
          </w:p>
        </w:tc>
        <w:tc>
          <w:tcPr>
            <w:tcW w:w="7795"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Сведения о юридическом лице, в случае если заявителем является юридическое лицо:</w:t>
            </w: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1.2.1</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Полное наименование</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1.2.2</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Основной государственный регистрационный номер</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1135"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1.2.3</w:t>
            </w:r>
          </w:p>
        </w:tc>
        <w:tc>
          <w:tcPr>
            <w:tcW w:w="3543" w:type="dxa"/>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Идентификационный номер налогоплательщика - юридического лица</w:t>
            </w:r>
          </w:p>
        </w:tc>
        <w:tc>
          <w:tcPr>
            <w:tcW w:w="4252" w:type="dxa"/>
            <w:gridSpan w:val="2"/>
          </w:tcPr>
          <w:p w:rsidR="00606C6C" w:rsidRPr="009A031B" w:rsidRDefault="00606C6C">
            <w:pPr>
              <w:pStyle w:val="ConsPlusNormal"/>
              <w:rPr>
                <w:rFonts w:ascii="Times New Roman" w:hAnsi="Times New Roman" w:cs="Times New Roman"/>
                <w:sz w:val="24"/>
                <w:szCs w:val="24"/>
              </w:rPr>
            </w:pPr>
          </w:p>
        </w:tc>
      </w:tr>
      <w:tr w:rsidR="00606C6C" w:rsidRPr="009A031B">
        <w:tc>
          <w:tcPr>
            <w:tcW w:w="8930" w:type="dxa"/>
            <w:gridSpan w:val="4"/>
            <w:tcBorders>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w:t>
            </w:r>
          </w:p>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 xml:space="preserve">&lt;*&gt; Заявителями являются правообладатели земельных участков, а также иные </w:t>
            </w:r>
            <w:r w:rsidRPr="009A031B">
              <w:rPr>
                <w:rFonts w:ascii="Times New Roman" w:hAnsi="Times New Roman" w:cs="Times New Roman"/>
                <w:sz w:val="24"/>
                <w:szCs w:val="24"/>
              </w:rPr>
              <w:lastRenderedPageBreak/>
              <w:t xml:space="preserve">лица, указанные в </w:t>
            </w:r>
            <w:hyperlink r:id="rId55">
              <w:r w:rsidRPr="009A031B">
                <w:rPr>
                  <w:rFonts w:ascii="Times New Roman" w:hAnsi="Times New Roman" w:cs="Times New Roman"/>
                  <w:color w:val="0000FF"/>
                  <w:sz w:val="24"/>
                  <w:szCs w:val="24"/>
                </w:rPr>
                <w:t>части 1.1 статьи 57.3</w:t>
              </w:r>
            </w:hyperlink>
            <w:r w:rsidRPr="009A031B">
              <w:rPr>
                <w:rFonts w:ascii="Times New Roman" w:hAnsi="Times New Roman" w:cs="Times New Roman"/>
                <w:sz w:val="24"/>
                <w:szCs w:val="24"/>
              </w:rPr>
              <w:t xml:space="preserve"> Градостроительного кодекса РФ.</w:t>
            </w:r>
          </w:p>
        </w:tc>
      </w:tr>
      <w:tr w:rsidR="00606C6C" w:rsidRPr="009A031B">
        <w:tc>
          <w:tcPr>
            <w:tcW w:w="8930" w:type="dxa"/>
            <w:gridSpan w:val="4"/>
            <w:tcBorders>
              <w:top w:val="nil"/>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lastRenderedPageBreak/>
              <w:t>Прошу оставить заявление о выдаче градостроительного плана земельного участка от ___________ N ____________ без рассмотрения.</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Приложения: 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Номер телефона: 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 для связи:</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w:t>
            </w:r>
          </w:p>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Результат предоставления услуги прошу (указать один из перечисленных способов):</w:t>
            </w:r>
          </w:p>
        </w:tc>
      </w:tr>
      <w:tr w:rsidR="00606C6C" w:rsidRPr="009A031B">
        <w:tblPrEx>
          <w:tblBorders>
            <w:left w:val="single" w:sz="4" w:space="0" w:color="auto"/>
            <w:right w:val="single" w:sz="4" w:space="0" w:color="auto"/>
          </w:tblBorders>
        </w:tblPrEx>
        <w:tc>
          <w:tcPr>
            <w:tcW w:w="8164" w:type="dxa"/>
            <w:gridSpan w:val="3"/>
            <w:tcBorders>
              <w:top w:val="nil"/>
            </w:tcBorders>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Администрации</w:t>
            </w:r>
          </w:p>
        </w:tc>
        <w:tc>
          <w:tcPr>
            <w:tcW w:w="766" w:type="dxa"/>
            <w:tcBorders>
              <w:top w:val="nil"/>
            </w:tcBorders>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6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Выдать на бумажном носителе при личном обращении в МФЦ, расположенный по адресу: ________________________________________</w:t>
            </w:r>
          </w:p>
        </w:tc>
        <w:tc>
          <w:tcPr>
            <w:tcW w:w="76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64" w:type="dxa"/>
            <w:gridSpan w:val="3"/>
          </w:tcPr>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на бумажном носителе на почтовый адрес:</w:t>
            </w:r>
          </w:p>
          <w:p w:rsidR="00606C6C" w:rsidRPr="009A031B" w:rsidRDefault="00606C6C">
            <w:pPr>
              <w:pStyle w:val="ConsPlusNormal"/>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w:t>
            </w:r>
          </w:p>
        </w:tc>
        <w:tc>
          <w:tcPr>
            <w:tcW w:w="766" w:type="dxa"/>
          </w:tcPr>
          <w:p w:rsidR="00606C6C" w:rsidRPr="009A031B" w:rsidRDefault="00606C6C">
            <w:pPr>
              <w:pStyle w:val="ConsPlusNormal"/>
              <w:rPr>
                <w:rFonts w:ascii="Times New Roman" w:hAnsi="Times New Roman" w:cs="Times New Roman"/>
                <w:sz w:val="24"/>
                <w:szCs w:val="24"/>
              </w:rPr>
            </w:pPr>
          </w:p>
        </w:tc>
      </w:tr>
      <w:tr w:rsidR="00606C6C" w:rsidRPr="009A031B">
        <w:tblPrEx>
          <w:tblBorders>
            <w:left w:val="single" w:sz="4" w:space="0" w:color="auto"/>
            <w:right w:val="single" w:sz="4" w:space="0" w:color="auto"/>
            <w:insideH w:val="single" w:sz="4" w:space="0" w:color="auto"/>
          </w:tblBorders>
        </w:tblPrEx>
        <w:tc>
          <w:tcPr>
            <w:tcW w:w="8164" w:type="dxa"/>
            <w:gridSpan w:val="3"/>
          </w:tcPr>
          <w:p w:rsidR="00606C6C" w:rsidRPr="009A031B" w:rsidRDefault="00606C6C" w:rsidP="006031EF">
            <w:pPr>
              <w:pStyle w:val="ConsPlusNormal"/>
              <w:rPr>
                <w:rFonts w:ascii="Times New Roman" w:hAnsi="Times New Roman" w:cs="Times New Roman"/>
                <w:sz w:val="24"/>
                <w:szCs w:val="24"/>
              </w:rPr>
            </w:pPr>
            <w:r w:rsidRPr="009A031B">
              <w:rPr>
                <w:rFonts w:ascii="Times New Roman" w:hAnsi="Times New Roman" w:cs="Times New Roman"/>
                <w:sz w:val="24"/>
                <w:szCs w:val="24"/>
              </w:rPr>
              <w:t>Направить в форме электронного документа в личный кабинет ЕПГУ</w:t>
            </w:r>
          </w:p>
        </w:tc>
        <w:tc>
          <w:tcPr>
            <w:tcW w:w="766" w:type="dxa"/>
          </w:tcPr>
          <w:p w:rsidR="00606C6C" w:rsidRPr="009A031B" w:rsidRDefault="00606C6C">
            <w:pPr>
              <w:pStyle w:val="ConsPlusNormal"/>
              <w:rPr>
                <w:rFonts w:ascii="Times New Roman" w:hAnsi="Times New Roman" w:cs="Times New Roman"/>
                <w:sz w:val="24"/>
                <w:szCs w:val="24"/>
              </w:rPr>
            </w:pPr>
          </w:p>
        </w:tc>
      </w:tr>
      <w:tr w:rsidR="00606C6C" w:rsidRPr="009A031B">
        <w:tc>
          <w:tcPr>
            <w:tcW w:w="8930" w:type="dxa"/>
            <w:gridSpan w:val="4"/>
            <w:tcBorders>
              <w:left w:val="nil"/>
              <w:bottom w:val="nil"/>
              <w:right w:val="nil"/>
            </w:tcBorders>
          </w:tcPr>
          <w:p w:rsidR="00606C6C" w:rsidRPr="009A031B" w:rsidRDefault="00606C6C">
            <w:pPr>
              <w:pStyle w:val="ConsPlusNormal"/>
              <w:jc w:val="both"/>
              <w:rPr>
                <w:rFonts w:ascii="Times New Roman" w:hAnsi="Times New Roman" w:cs="Times New Roman"/>
                <w:sz w:val="24"/>
                <w:szCs w:val="24"/>
              </w:rPr>
            </w:pPr>
            <w:r w:rsidRPr="009A031B">
              <w:rPr>
                <w:rFonts w:ascii="Times New Roman" w:hAnsi="Times New Roman" w:cs="Times New Roman"/>
                <w:sz w:val="24"/>
                <w:szCs w:val="24"/>
              </w:rPr>
              <w:t xml:space="preserve">В соответствии с Федеральным </w:t>
            </w:r>
            <w:hyperlink r:id="rId56">
              <w:r w:rsidRPr="009A031B">
                <w:rPr>
                  <w:rFonts w:ascii="Times New Roman" w:hAnsi="Times New Roman" w:cs="Times New Roman"/>
                  <w:color w:val="0000FF"/>
                  <w:sz w:val="24"/>
                  <w:szCs w:val="24"/>
                </w:rPr>
                <w:t>законом</w:t>
              </w:r>
            </w:hyperlink>
            <w:r w:rsidRPr="009A031B">
              <w:rPr>
                <w:rFonts w:ascii="Times New Roman" w:hAnsi="Times New Roman" w:cs="Times New Roman"/>
                <w:sz w:val="24"/>
                <w:szCs w:val="24"/>
              </w:rPr>
              <w:t xml:space="preserve"> от 27.07.2006 N 152-ФЗ "О персональных данных" выражаю согласие на обработку моих персональных данных Администрацией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tc>
      </w:tr>
      <w:tr w:rsidR="00606C6C" w:rsidRPr="009A031B">
        <w:tc>
          <w:tcPr>
            <w:tcW w:w="8930" w:type="dxa"/>
            <w:gridSpan w:val="4"/>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Подпись/ФИО ___________/ ______________________</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9</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градостроительного плана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земельного участка"</w:t>
      </w:r>
    </w:p>
    <w:p w:rsidR="00606C6C" w:rsidRPr="009A031B" w:rsidRDefault="00606C6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00"/>
      </w:tblGrid>
      <w:tr w:rsidR="00606C6C" w:rsidRPr="009A031B">
        <w:tc>
          <w:tcPr>
            <w:tcW w:w="9000" w:type="dxa"/>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ФОРМА</w:t>
            </w:r>
          </w:p>
        </w:tc>
      </w:tr>
      <w:tr w:rsidR="00606C6C" w:rsidRPr="009A031B">
        <w:tc>
          <w:tcPr>
            <w:tcW w:w="9000" w:type="dxa"/>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Кому ____________________________</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(фамилия, имя, отчество (при наличии)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ОГРНИП - для физического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зарегистрированного в качестве</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индивидуального предпринимателя,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полное наименование заявителя,</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ИНН, ОГРН - для юридического лица,</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почтовый адрес и (или) адрес электронной почты</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w:t>
            </w:r>
          </w:p>
        </w:tc>
      </w:tr>
      <w:tr w:rsidR="00606C6C" w:rsidRPr="009A031B">
        <w:tc>
          <w:tcPr>
            <w:tcW w:w="9000" w:type="dxa"/>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bookmarkStart w:id="39" w:name="P1121"/>
            <w:bookmarkEnd w:id="39"/>
            <w:r w:rsidRPr="009A031B">
              <w:rPr>
                <w:rFonts w:ascii="Times New Roman" w:hAnsi="Times New Roman" w:cs="Times New Roman"/>
                <w:sz w:val="24"/>
                <w:szCs w:val="24"/>
              </w:rPr>
              <w:t>РЕШЕНИЕ</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об оставлении заявления о выдаче градостроительного плана земельного участка без рассмотрения</w:t>
            </w:r>
          </w:p>
        </w:tc>
      </w:tr>
      <w:tr w:rsidR="00606C6C" w:rsidRPr="009A031B">
        <w:tc>
          <w:tcPr>
            <w:tcW w:w="9000" w:type="dxa"/>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 xml:space="preserve">Администрация </w:t>
            </w:r>
            <w:r w:rsidR="009A031B">
              <w:rPr>
                <w:rFonts w:ascii="Times New Roman" w:hAnsi="Times New Roman" w:cs="Times New Roman"/>
                <w:sz w:val="24"/>
                <w:szCs w:val="24"/>
              </w:rPr>
              <w:t>Суоярвского муниципального</w:t>
            </w:r>
            <w:r w:rsidRPr="009A031B">
              <w:rPr>
                <w:rFonts w:ascii="Times New Roman" w:hAnsi="Times New Roman" w:cs="Times New Roman"/>
                <w:sz w:val="24"/>
                <w:szCs w:val="24"/>
              </w:rPr>
              <w:t xml:space="preserve"> округа</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(наименование уполномоченного органа местного самоуправления)</w:t>
            </w:r>
          </w:p>
        </w:tc>
      </w:tr>
      <w:tr w:rsidR="00606C6C" w:rsidRPr="009A031B">
        <w:tc>
          <w:tcPr>
            <w:tcW w:w="9000" w:type="dxa"/>
            <w:tcBorders>
              <w:top w:val="nil"/>
              <w:left w:val="nil"/>
              <w:bottom w:val="nil"/>
              <w:right w:val="nil"/>
            </w:tcBorders>
          </w:tcPr>
          <w:p w:rsidR="00606C6C" w:rsidRPr="009A031B" w:rsidRDefault="00606C6C">
            <w:pPr>
              <w:pStyle w:val="ConsPlusNormal"/>
              <w:ind w:firstLine="283"/>
              <w:jc w:val="both"/>
              <w:rPr>
                <w:rFonts w:ascii="Times New Roman" w:hAnsi="Times New Roman" w:cs="Times New Roman"/>
                <w:sz w:val="24"/>
                <w:szCs w:val="24"/>
              </w:rPr>
            </w:pPr>
            <w:r w:rsidRPr="009A031B">
              <w:rPr>
                <w:rFonts w:ascii="Times New Roman" w:hAnsi="Times New Roman" w:cs="Times New Roman"/>
                <w:sz w:val="24"/>
                <w:szCs w:val="24"/>
              </w:rPr>
              <w:t>На основании Вашего заявления от _________ N _________ об оставлении заявления о выдаче градостроительного плана земельного участка без рассмотрения принято решение об оставлении заявления о выдаче градостроительного плана земельного участка от __________ N __________ без рассмотрения.</w:t>
            </w:r>
          </w:p>
        </w:tc>
      </w:tr>
      <w:tr w:rsidR="00606C6C" w:rsidRPr="009A031B">
        <w:tc>
          <w:tcPr>
            <w:tcW w:w="9000" w:type="dxa"/>
            <w:tcBorders>
              <w:top w:val="nil"/>
              <w:left w:val="nil"/>
              <w:bottom w:val="nil"/>
              <w:right w:val="nil"/>
            </w:tcBorders>
          </w:tcPr>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"____" "______________" 20 ____г.</w:t>
            </w:r>
          </w:p>
        </w:tc>
      </w:tr>
      <w:tr w:rsidR="00606C6C" w:rsidRPr="009A031B">
        <w:tc>
          <w:tcPr>
            <w:tcW w:w="9000" w:type="dxa"/>
            <w:tcBorders>
              <w:top w:val="nil"/>
              <w:left w:val="nil"/>
              <w:bottom w:val="nil"/>
              <w:right w:val="nil"/>
            </w:tcBorders>
          </w:tcPr>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_________________________________________________________________________</w:t>
            </w:r>
          </w:p>
          <w:p w:rsidR="00606C6C" w:rsidRPr="009A031B" w:rsidRDefault="00606C6C">
            <w:pPr>
              <w:pStyle w:val="ConsPlusNormal"/>
              <w:jc w:val="center"/>
              <w:rPr>
                <w:rFonts w:ascii="Times New Roman" w:hAnsi="Times New Roman" w:cs="Times New Roman"/>
                <w:sz w:val="24"/>
                <w:szCs w:val="24"/>
              </w:rPr>
            </w:pPr>
            <w:r w:rsidRPr="009A031B">
              <w:rPr>
                <w:rFonts w:ascii="Times New Roman" w:hAnsi="Times New Roman" w:cs="Times New Roman"/>
                <w:sz w:val="24"/>
                <w:szCs w:val="24"/>
              </w:rPr>
              <w:t>(Ф.И.О. должность лица, уполномоченного на принятие решения) (подпись)</w:t>
            </w:r>
          </w:p>
        </w:tc>
      </w:tr>
    </w:tbl>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Default="00AF7A39">
      <w:pPr>
        <w:pStyle w:val="ConsPlusNormal"/>
        <w:jc w:val="both"/>
        <w:rPr>
          <w:rFonts w:ascii="Times New Roman" w:hAnsi="Times New Roman" w:cs="Times New Roman"/>
          <w:sz w:val="24"/>
          <w:szCs w:val="24"/>
        </w:rPr>
      </w:pPr>
    </w:p>
    <w:p w:rsidR="00AF7A39" w:rsidRPr="009A031B" w:rsidRDefault="00AF7A39">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Normal"/>
        <w:jc w:val="right"/>
        <w:outlineLvl w:val="1"/>
        <w:rPr>
          <w:rFonts w:ascii="Times New Roman" w:hAnsi="Times New Roman" w:cs="Times New Roman"/>
          <w:sz w:val="24"/>
          <w:szCs w:val="24"/>
        </w:rPr>
      </w:pPr>
      <w:r w:rsidRPr="009A031B">
        <w:rPr>
          <w:rFonts w:ascii="Times New Roman" w:hAnsi="Times New Roman" w:cs="Times New Roman"/>
          <w:sz w:val="24"/>
          <w:szCs w:val="24"/>
        </w:rPr>
        <w:lastRenderedPageBreak/>
        <w:t>Приложение N 10</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к Административному регламенту</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по предоставлению муниципальной услуги</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"Выдача градостроительных планов</w:t>
      </w:r>
    </w:p>
    <w:p w:rsidR="00606C6C" w:rsidRPr="009A031B" w:rsidRDefault="00606C6C">
      <w:pPr>
        <w:pStyle w:val="ConsPlusNormal"/>
        <w:jc w:val="right"/>
        <w:rPr>
          <w:rFonts w:ascii="Times New Roman" w:hAnsi="Times New Roman" w:cs="Times New Roman"/>
          <w:sz w:val="24"/>
          <w:szCs w:val="24"/>
        </w:rPr>
      </w:pPr>
      <w:r w:rsidRPr="009A031B">
        <w:rPr>
          <w:rFonts w:ascii="Times New Roman" w:hAnsi="Times New Roman" w:cs="Times New Roman"/>
          <w:sz w:val="24"/>
          <w:szCs w:val="24"/>
        </w:rPr>
        <w:t>земельных участков"</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rPr>
          <w:rFonts w:ascii="Times New Roman" w:hAnsi="Times New Roman" w:cs="Times New Roman"/>
          <w:sz w:val="24"/>
          <w:szCs w:val="24"/>
        </w:rPr>
      </w:pPr>
      <w:bookmarkStart w:id="40" w:name="P1141"/>
      <w:bookmarkEnd w:id="40"/>
      <w:r w:rsidRPr="009A031B">
        <w:rPr>
          <w:rFonts w:ascii="Times New Roman" w:hAnsi="Times New Roman" w:cs="Times New Roman"/>
          <w:sz w:val="24"/>
          <w:szCs w:val="24"/>
        </w:rPr>
        <w:t>БЛОК-СХЕМА</w:t>
      </w:r>
    </w:p>
    <w:p w:rsidR="00606C6C" w:rsidRPr="009A031B" w:rsidRDefault="00606C6C">
      <w:pPr>
        <w:pStyle w:val="ConsPlusNormal"/>
        <w:jc w:val="both"/>
        <w:rPr>
          <w:rFonts w:ascii="Times New Roman" w:hAnsi="Times New Roman" w:cs="Times New Roman"/>
          <w:sz w:val="24"/>
          <w:szCs w:val="24"/>
        </w:rPr>
      </w:pPr>
    </w:p>
    <w:p w:rsidR="00606C6C" w:rsidRPr="009A031B" w:rsidRDefault="00606C6C">
      <w:pPr>
        <w:pStyle w:val="ConsPlusTitle"/>
        <w:jc w:val="center"/>
        <w:outlineLvl w:val="2"/>
        <w:rPr>
          <w:rFonts w:ascii="Times New Roman" w:hAnsi="Times New Roman" w:cs="Times New Roman"/>
          <w:sz w:val="24"/>
          <w:szCs w:val="24"/>
        </w:rPr>
      </w:pPr>
      <w:r w:rsidRPr="009A031B">
        <w:rPr>
          <w:rFonts w:ascii="Times New Roman" w:hAnsi="Times New Roman" w:cs="Times New Roman"/>
          <w:sz w:val="24"/>
          <w:szCs w:val="24"/>
        </w:rPr>
        <w:t>Последовательность</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административных процедур предоставления муниципальной</w:t>
      </w:r>
    </w:p>
    <w:p w:rsidR="00606C6C" w:rsidRPr="009A031B" w:rsidRDefault="00606C6C">
      <w:pPr>
        <w:pStyle w:val="ConsPlusTitle"/>
        <w:jc w:val="center"/>
        <w:rPr>
          <w:rFonts w:ascii="Times New Roman" w:hAnsi="Times New Roman" w:cs="Times New Roman"/>
          <w:sz w:val="24"/>
          <w:szCs w:val="24"/>
        </w:rPr>
      </w:pPr>
      <w:r w:rsidRPr="009A031B">
        <w:rPr>
          <w:rFonts w:ascii="Times New Roman" w:hAnsi="Times New Roman" w:cs="Times New Roman"/>
          <w:sz w:val="24"/>
          <w:szCs w:val="24"/>
        </w:rPr>
        <w:t>услуги "Выдача градостроительного плана земельного участка"</w:t>
      </w:r>
    </w:p>
    <w:p w:rsidR="00606C6C" w:rsidRPr="009A031B" w:rsidRDefault="00606C6C">
      <w:pPr>
        <w:pStyle w:val="ConsPlusNormal"/>
        <w:jc w:val="both"/>
        <w:rPr>
          <w:rFonts w:ascii="Times New Roman" w:hAnsi="Times New Roman" w:cs="Times New Roman"/>
          <w:sz w:val="24"/>
          <w:szCs w:val="24"/>
        </w:rPr>
      </w:pPr>
    </w:p>
    <w:p w:rsidR="00606C6C" w:rsidRDefault="00606C6C">
      <w:pPr>
        <w:pStyle w:val="ConsPlusNonformat"/>
        <w:jc w:val="both"/>
      </w:pPr>
      <w:r>
        <w:t xml:space="preserve">             ┌───────────────────────────────────────────────┐</w:t>
      </w:r>
    </w:p>
    <w:p w:rsidR="00606C6C" w:rsidRDefault="00606C6C">
      <w:pPr>
        <w:pStyle w:val="ConsPlusNonformat"/>
        <w:jc w:val="both"/>
      </w:pPr>
      <w:r>
        <w:t xml:space="preserve">             │ПРИЕМ ЗАЯВЛЕНИЯ И ПРИЛОЖЕННЫХ К НЕМУ ДОКУМЕНТОВ│</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│ПРОВЕРКА ПРЕДОСТАВЛЕННЫХ ДОКУМЕНТОВ НА ПРЕДМЕТ НАЛИЧИЯ ОСНОВАНИЙ│</w:t>
      </w:r>
    </w:p>
    <w:p w:rsidR="00606C6C" w:rsidRDefault="00606C6C">
      <w:pPr>
        <w:pStyle w:val="ConsPlusNonformat"/>
        <w:jc w:val="both"/>
      </w:pPr>
      <w:r>
        <w:t xml:space="preserve">    │                 ДЛЯ ОТКАЗА В ПРИЕМЕ ДОКУМЕНТОВ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ДА ┌─────────────────────────────────────────────────┐ НЕТ</w:t>
      </w:r>
    </w:p>
    <w:p w:rsidR="00606C6C" w:rsidRDefault="00606C6C">
      <w:pPr>
        <w:pStyle w:val="ConsPlusNonformat"/>
        <w:jc w:val="both"/>
      </w:pPr>
      <w:r>
        <w:t xml:space="preserve">       ┌────┤СООТВЕТСТВИЕ ДОКУМЕНТОВ ПРЕДЪЯВЛЯЕМЫМ ТРЕБОВАНИЯМ├────┐</w:t>
      </w:r>
    </w:p>
    <w:p w:rsidR="00606C6C" w:rsidRDefault="00606C6C">
      <w:pPr>
        <w:pStyle w:val="ConsPlusNonformat"/>
        <w:jc w:val="both"/>
      </w:pPr>
      <w:r>
        <w:t xml:space="preserve">       │    └─────────────────────────────────────────────────┘    │</w:t>
      </w:r>
    </w:p>
    <w:p w:rsidR="00606C6C" w:rsidRDefault="00606C6C">
      <w:pPr>
        <w:pStyle w:val="ConsPlusNonformat"/>
        <w:jc w:val="both"/>
      </w:pPr>
      <w:r>
        <w:t xml:space="preserve">      \/                                                          \/</w:t>
      </w:r>
    </w:p>
    <w:p w:rsidR="00606C6C" w:rsidRDefault="00606C6C">
      <w:pPr>
        <w:pStyle w:val="ConsPlusNonformat"/>
        <w:jc w:val="both"/>
      </w:pPr>
      <w:r>
        <w:t>┌───────────────────────────────┐        ┌───────────────────────────────┐</w:t>
      </w:r>
    </w:p>
    <w:p w:rsidR="00606C6C" w:rsidRDefault="00606C6C">
      <w:pPr>
        <w:pStyle w:val="ConsPlusNonformat"/>
        <w:jc w:val="both"/>
      </w:pPr>
      <w:r>
        <w:t>│     РЕГИСТРАЦИЯ ЗАЯВЛЕНИЯ     │        │    ОТКАЗ В ПРИЕМЕ ЗАЯВЛЕНИЯ   │</w:t>
      </w:r>
    </w:p>
    <w:p w:rsidR="00606C6C" w:rsidRDefault="00606C6C">
      <w:pPr>
        <w:pStyle w:val="ConsPlusNonformat"/>
        <w:jc w:val="both"/>
      </w:pPr>
      <w:r>
        <w:t>│И ПРИЛОЖЕННЫХ К НЕМУ ДОКУМЕНТОВ├───┐    │И ПРИЛОЖЕННЫХ К НЕМУ ДОКУМЕНТОВ│</w:t>
      </w:r>
    </w:p>
    <w:p w:rsidR="00606C6C" w:rsidRDefault="00606C6C">
      <w:pPr>
        <w:pStyle w:val="ConsPlusNonformat"/>
        <w:jc w:val="both"/>
      </w:pPr>
      <w:r>
        <w:t>└───────────────────────────────┘   │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w:t>
      </w:r>
      <w:proofErr w:type="gramStart"/>
      <w:r>
        <w:t>│  ПОЛУЧЕНИЕ</w:t>
      </w:r>
      <w:proofErr w:type="gramEnd"/>
      <w:r>
        <w:t xml:space="preserve"> СВЕДЕНИЙ ПОСРЕДСТВОМ   │</w:t>
      </w:r>
    </w:p>
    <w:p w:rsidR="00606C6C" w:rsidRDefault="00606C6C">
      <w:pPr>
        <w:pStyle w:val="ConsPlusNonformat"/>
        <w:jc w:val="both"/>
      </w:pPr>
      <w:r>
        <w:t xml:space="preserve">                  │     СИСТЕМЫ МЕЖВЕДОМСТВЕННОГО     │</w:t>
      </w:r>
    </w:p>
    <w:p w:rsidR="00606C6C" w:rsidRDefault="00606C6C">
      <w:pPr>
        <w:pStyle w:val="ConsPlusNonformat"/>
        <w:jc w:val="both"/>
      </w:pPr>
      <w:r>
        <w:t xml:space="preserve">                  │    ЭЛЕКТРОННОГО ВЗАИМОДЕЙСТВИЯ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 РАССМОТРЕНИЕ ДОКУМЕНТОВ (СВЕДЕНИЙ)│</w:t>
      </w:r>
    </w:p>
    <w:p w:rsidR="00606C6C" w:rsidRDefault="00606C6C">
      <w:pPr>
        <w:pStyle w:val="ConsPlusNonformat"/>
        <w:jc w:val="both"/>
      </w:pPr>
      <w:r>
        <w:t xml:space="preserve">                  │И ПРИНЯТИЕ РЕШЕНИЯ О ПРЕДОСТАВЛЕНИИ│</w:t>
      </w:r>
    </w:p>
    <w:p w:rsidR="00606C6C" w:rsidRDefault="00606C6C">
      <w:pPr>
        <w:pStyle w:val="ConsPlusNonformat"/>
        <w:jc w:val="both"/>
      </w:pPr>
      <w:r>
        <w:t xml:space="preserve">                  │        МУНИЦИПАЛЬНОЙ УСЛУГИ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w:t>
      </w:r>
    </w:p>
    <w:p w:rsidR="00606C6C" w:rsidRDefault="00606C6C">
      <w:pPr>
        <w:pStyle w:val="ConsPlusNonformat"/>
        <w:jc w:val="both"/>
      </w:pPr>
      <w:r>
        <w:t xml:space="preserve">          НЕТ     </w:t>
      </w:r>
      <w:proofErr w:type="gramStart"/>
      <w:r>
        <w:t>│  ВЫЯВЛЕНИЕ</w:t>
      </w:r>
      <w:proofErr w:type="gramEnd"/>
      <w:r>
        <w:t xml:space="preserve"> ОСНОВАНИЙ ДЛЯ ОТКАЗА В │     ДА</w:t>
      </w:r>
    </w:p>
    <w:p w:rsidR="00606C6C" w:rsidRDefault="00606C6C">
      <w:pPr>
        <w:pStyle w:val="ConsPlusNonformat"/>
        <w:jc w:val="both"/>
      </w:pPr>
      <w:r>
        <w:t xml:space="preserve">       ┌──────────┤ПРЕДОСТАВЛЕНИИ МУНИЦИПАЛЬНОЙ УСЛУГИ├────────────┐</w:t>
      </w:r>
    </w:p>
    <w:p w:rsidR="00606C6C" w:rsidRDefault="00606C6C">
      <w:pPr>
        <w:pStyle w:val="ConsPlusNonformat"/>
        <w:jc w:val="both"/>
      </w:pPr>
      <w:r>
        <w:t xml:space="preserve">       │          └───────────────────────────────────┘            │</w:t>
      </w:r>
    </w:p>
    <w:p w:rsidR="00606C6C" w:rsidRDefault="00606C6C">
      <w:pPr>
        <w:pStyle w:val="ConsPlusNonformat"/>
        <w:jc w:val="both"/>
      </w:pPr>
      <w:r>
        <w:t xml:space="preserve">      \/                                                          \/</w:t>
      </w:r>
    </w:p>
    <w:p w:rsidR="00606C6C" w:rsidRDefault="00606C6C">
      <w:pPr>
        <w:pStyle w:val="ConsPlusNonformat"/>
        <w:jc w:val="both"/>
      </w:pPr>
      <w:r>
        <w:t>┌───────────────────────────────┐        ┌───────────────────────────────┐</w:t>
      </w:r>
    </w:p>
    <w:p w:rsidR="00606C6C" w:rsidRDefault="00606C6C">
      <w:pPr>
        <w:pStyle w:val="ConsPlusNonformat"/>
        <w:jc w:val="both"/>
      </w:pPr>
      <w:r>
        <w:t xml:space="preserve">│       ПРИНЯТИЕ РЕШЕНИЯ        │        </w:t>
      </w:r>
      <w:proofErr w:type="gramStart"/>
      <w:r>
        <w:t>│  ПРИНЯТИЕ</w:t>
      </w:r>
      <w:proofErr w:type="gramEnd"/>
      <w:r>
        <w:t xml:space="preserve"> РЕШЕНИЯ ОБ ОТКАЗЕ   │</w:t>
      </w:r>
    </w:p>
    <w:p w:rsidR="00606C6C" w:rsidRDefault="00606C6C">
      <w:pPr>
        <w:pStyle w:val="ConsPlusNonformat"/>
        <w:jc w:val="both"/>
      </w:pPr>
      <w:r>
        <w:t>│       О ПРЕДОСТАВЛЕНИИ        │        │В ПРЕДОСТАВЛЕНИИ МУНИЦИПАЛЬНОЙ │</w:t>
      </w:r>
    </w:p>
    <w:p w:rsidR="00606C6C" w:rsidRDefault="00606C6C">
      <w:pPr>
        <w:pStyle w:val="ConsPlusNonformat"/>
        <w:jc w:val="both"/>
      </w:pPr>
      <w:r>
        <w:t xml:space="preserve">│     МУНИЦИПАЛЬНОЙ УСЛУГИ      │        </w:t>
      </w:r>
      <w:proofErr w:type="gramStart"/>
      <w:r>
        <w:t>│  УСЛУГИ</w:t>
      </w:r>
      <w:proofErr w:type="gramEnd"/>
      <w:r>
        <w:t xml:space="preserve"> (ПОДГОТОВКА РЕШЕНИЯ   │</w:t>
      </w:r>
    </w:p>
    <w:p w:rsidR="00606C6C" w:rsidRDefault="00606C6C">
      <w:pPr>
        <w:pStyle w:val="ConsPlusNonformat"/>
        <w:jc w:val="both"/>
      </w:pPr>
      <w:r>
        <w:t xml:space="preserve">│    </w:t>
      </w:r>
      <w:proofErr w:type="gramStart"/>
      <w:r>
        <w:t xml:space="preserve">   (</w:t>
      </w:r>
      <w:proofErr w:type="gramEnd"/>
      <w:r>
        <w:t>ПОДГОТОВКА ГПЗУ)       │        │    ОБ ОТКАЗЕ В ВЫДАЧЕ ГПЗУ)   │</w:t>
      </w:r>
    </w:p>
    <w:p w:rsidR="00606C6C" w:rsidRDefault="00606C6C">
      <w:pPr>
        <w:pStyle w:val="ConsPlusNonformat"/>
        <w:jc w:val="both"/>
      </w:pPr>
      <w:r>
        <w:t>└──────┬────────────────────────┘        └───────────────────────────────┘</w:t>
      </w:r>
    </w:p>
    <w:p w:rsidR="00606C6C" w:rsidRDefault="00606C6C">
      <w:pPr>
        <w:pStyle w:val="ConsPlusNonformat"/>
        <w:jc w:val="both"/>
      </w:pPr>
      <w:r>
        <w:t xml:space="preserve">      \/</w:t>
      </w:r>
    </w:p>
    <w:p w:rsidR="00606C6C" w:rsidRDefault="00606C6C">
      <w:pPr>
        <w:pStyle w:val="ConsPlusNonformat"/>
        <w:jc w:val="both"/>
      </w:pPr>
      <w:r>
        <w:t>┌───────────────────────────────┐        ┌────────────────────────────────┐</w:t>
      </w:r>
    </w:p>
    <w:p w:rsidR="00606C6C" w:rsidRDefault="00606C6C">
      <w:pPr>
        <w:pStyle w:val="ConsPlusNonformat"/>
        <w:jc w:val="both"/>
      </w:pPr>
      <w:r>
        <w:t>│     НАПРАВЛЕНИЕ (</w:t>
      </w:r>
      <w:proofErr w:type="gramStart"/>
      <w:r>
        <w:t xml:space="preserve">ВЫДАЧА)   </w:t>
      </w:r>
      <w:proofErr w:type="gramEnd"/>
      <w:r>
        <w:t xml:space="preserve">   │        │НАПРАВЛЕНИЕ (ВЫДАЧА) РЕЗУЛЬТАТА │</w:t>
      </w:r>
    </w:p>
    <w:p w:rsidR="00606C6C" w:rsidRDefault="00606C6C">
      <w:pPr>
        <w:pStyle w:val="ConsPlusNonformat"/>
        <w:jc w:val="both"/>
      </w:pPr>
      <w:r>
        <w:t xml:space="preserve">│   РЕЗУЛЬТАТА ПРЕДОСТАВЛЕНИЯ   │        </w:t>
      </w:r>
      <w:proofErr w:type="gramStart"/>
      <w:r>
        <w:t>│  ПРЕДОСТАВЛЕНИЯ</w:t>
      </w:r>
      <w:proofErr w:type="gramEnd"/>
      <w:r>
        <w:t xml:space="preserve"> МУНИЦИПАЛЬНОЙ  │</w:t>
      </w:r>
    </w:p>
    <w:p w:rsidR="00606C6C" w:rsidRDefault="00606C6C">
      <w:pPr>
        <w:pStyle w:val="ConsPlusNonformat"/>
        <w:jc w:val="both"/>
      </w:pPr>
      <w:proofErr w:type="gramStart"/>
      <w:r>
        <w:t>│  МУНИЦИПАЛЬНОЙ</w:t>
      </w:r>
      <w:proofErr w:type="gramEnd"/>
      <w:r>
        <w:t xml:space="preserve"> УСЛУГИ (ГПЗУ)  │        │   УСЛУГИ (РЕШЕНИЯ ОБ ОТКАЗЕ    │</w:t>
      </w:r>
    </w:p>
    <w:p w:rsidR="00606C6C" w:rsidRDefault="00606C6C">
      <w:pPr>
        <w:pStyle w:val="ConsPlusNonformat"/>
        <w:jc w:val="both"/>
      </w:pPr>
      <w:r>
        <w:t xml:space="preserve">└───────────────────────────────┘        │         В ВЫДАЧЕ </w:t>
      </w:r>
      <w:proofErr w:type="gramStart"/>
      <w:r>
        <w:t xml:space="preserve">ГПЗУ)   </w:t>
      </w:r>
      <w:proofErr w:type="gramEnd"/>
      <w:r>
        <w:t xml:space="preserve">      │</w:t>
      </w:r>
    </w:p>
    <w:p w:rsidR="00606C6C" w:rsidRDefault="00606C6C">
      <w:pPr>
        <w:pStyle w:val="ConsPlusNonformat"/>
        <w:jc w:val="both"/>
      </w:pPr>
      <w:r>
        <w:t xml:space="preserve">                                         └────────────────────────────────┘</w:t>
      </w:r>
    </w:p>
    <w:sectPr w:rsidR="00606C6C" w:rsidSect="009A0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6C"/>
    <w:rsid w:val="006031EF"/>
    <w:rsid w:val="00606C6C"/>
    <w:rsid w:val="00641011"/>
    <w:rsid w:val="006F39E4"/>
    <w:rsid w:val="007F50D1"/>
    <w:rsid w:val="009A031B"/>
    <w:rsid w:val="00AF7A39"/>
    <w:rsid w:val="00B2628F"/>
    <w:rsid w:val="00E91A1A"/>
    <w:rsid w:val="00E9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ABDB3-818D-487C-889A-DC41F382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C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C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C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C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C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C6C"/>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9A031B"/>
    <w:pPr>
      <w:ind w:left="720"/>
      <w:contextualSpacing/>
    </w:pPr>
  </w:style>
  <w:style w:type="character" w:styleId="a4">
    <w:name w:val="Hyperlink"/>
    <w:basedOn w:val="a0"/>
    <w:uiPriority w:val="99"/>
    <w:unhideWhenUsed/>
    <w:rsid w:val="006031EF"/>
    <w:rPr>
      <w:color w:val="0563C1" w:themeColor="hyperlink"/>
      <w:u w:val="single"/>
    </w:rPr>
  </w:style>
  <w:style w:type="paragraph" w:styleId="a5">
    <w:name w:val="No Spacing"/>
    <w:link w:val="a6"/>
    <w:uiPriority w:val="1"/>
    <w:qFormat/>
    <w:rsid w:val="006031EF"/>
    <w:pPr>
      <w:spacing w:after="0" w:line="240" w:lineRule="auto"/>
    </w:pPr>
    <w:rPr>
      <w:rFonts w:ascii="Calibri" w:eastAsia="Calibri" w:hAnsi="Calibri" w:cs="Times New Roman"/>
    </w:rPr>
  </w:style>
  <w:style w:type="character" w:customStyle="1" w:styleId="a6">
    <w:name w:val="Без интервала Знак"/>
    <w:link w:val="a5"/>
    <w:uiPriority w:val="1"/>
    <w:rsid w:val="006031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5988ABBA719D527D3CAA33FE03A03213F5CF9805117FBCFD5675825DC740C62370126E4F8798B09107D290FDLBSAO" TargetMode="External"/><Relationship Id="rId18" Type="http://schemas.openxmlformats.org/officeDocument/2006/relationships/hyperlink" Target="consultantplus://offline/ref=125988ABBA719D527D3CAA33FE03A03213F2CC9104117FBCFD5675825DC740C62370126E4F8798B09107D290FDLBSAO" TargetMode="External"/><Relationship Id="rId26" Type="http://schemas.openxmlformats.org/officeDocument/2006/relationships/hyperlink" Target="consultantplus://offline/ref=125988ABBA719D527D3CAA33FE03A03213F5CF9805117FBCFD5675825DC740C631704A604E8182BBC34894C5F2BB4AF2BFA778CE6A9ELES1O" TargetMode="External"/><Relationship Id="rId39" Type="http://schemas.openxmlformats.org/officeDocument/2006/relationships/hyperlink" Target="consultantplus://offline/ref=7257C483BA60EC25444BB0543DE1403A9C6BACCD6234FAB8FC5D41D2D300AD97ECC5A29058C36C748CADCD245C331116B428C1062BF85D31M8S8O" TargetMode="External"/><Relationship Id="rId21" Type="http://schemas.openxmlformats.org/officeDocument/2006/relationships/hyperlink" Target="consultantplus://offline/ref=125988ABBA719D527D3CAA33FE03A03213F0C0990F117FBCFD5675825DC740C631704A624D8786B1921284C1BBEC47EEBFBF66CA749EE27ALBS5O" TargetMode="External"/><Relationship Id="rId34" Type="http://schemas.openxmlformats.org/officeDocument/2006/relationships/hyperlink" Target="consultantplus://offline/ref=125988ABBA719D527D3CAA33FE03A03213F5CF9805117FBCFD5675825DC740C631704A604C8E84BBC34894C5F2BB4AF2BFA778CE6A9ELES1O" TargetMode="External"/><Relationship Id="rId42" Type="http://schemas.openxmlformats.org/officeDocument/2006/relationships/hyperlink" Target="consultantplus://offline/ref=7257C483BA60EC25444BB0543DE1403A9B6EA9C86F37FAB8FC5D41D2D300AD97FEC5FA9C5AC372768AB89B751AM6S5O" TargetMode="External"/><Relationship Id="rId47" Type="http://schemas.openxmlformats.org/officeDocument/2006/relationships/hyperlink" Target="consultantplus://offline/ref=7257C483BA60EC25444BB0543DE1403A9B6EABCB6232FAB8FC5D41D2D300AD97ECC5A29259CA6E7DD8F7DD2015641C0AB430DF0235F8M5SEO" TargetMode="External"/><Relationship Id="rId50" Type="http://schemas.openxmlformats.org/officeDocument/2006/relationships/hyperlink" Target="consultantplus://offline/ref=7257C483BA60EC25444BB0543DE1403A9B69A8C26332FAB8FC5D41D2D300AD97ECC5A29058C36C7E84ADCD245C331116B428C1062BF85D31M8S8O" TargetMode="External"/><Relationship Id="rId55" Type="http://schemas.openxmlformats.org/officeDocument/2006/relationships/hyperlink" Target="consultantplus://offline/ref=7257C483BA60EC25444BB0543DE1403A9B6EABCB6232FAB8FC5D41D2D300AD97ECC5A29259CA6E7DD8F7DD2015641C0AB430DF0235F8M5SEO" TargetMode="External"/><Relationship Id="rId7" Type="http://schemas.openxmlformats.org/officeDocument/2006/relationships/hyperlink" Target="https://suojarvi.ru/" TargetMode="External"/><Relationship Id="rId12" Type="http://schemas.openxmlformats.org/officeDocument/2006/relationships/hyperlink" Target="consultantplus://offline/ref=125988ABBA719D527D3CAA33FE03A03213F5CF9805137FBCFD5675825DC740C62370126E4F8798B09107D290FDLBSAO" TargetMode="External"/><Relationship Id="rId17" Type="http://schemas.openxmlformats.org/officeDocument/2006/relationships/hyperlink" Target="consultantplus://offline/ref=125988ABBA719D527D3CAA33FE03A03213F5CD9E0A107FBCFD5675825DC740C62370126E4F8798B09107D290FDLBSAO" TargetMode="External"/><Relationship Id="rId25" Type="http://schemas.openxmlformats.org/officeDocument/2006/relationships/hyperlink" Target="consultantplus://offline/ref=125988ABBA719D527D3CAA33FE03A03213F5CF9805117FBCFD5675825DC740C631704A604C8E84BBC34894C5F2BB4AF2BFA778CE6A9ELES1O" TargetMode="External"/><Relationship Id="rId33" Type="http://schemas.openxmlformats.org/officeDocument/2006/relationships/hyperlink" Target="consultantplus://offline/ref=125988ABBA719D527D3CAA33FE03A03213F2CC9104117FBCFD5675825DC740C631704A624D8786B89F1284C1BBEC47EEBFBF66CA749EE27ALBS5O" TargetMode="External"/><Relationship Id="rId38" Type="http://schemas.openxmlformats.org/officeDocument/2006/relationships/hyperlink" Target="consultantplus://offline/ref=7257C483BA60EC25444BB0543DE1403A9B69ADCC6830FAB8FC5D41D2D300AD97ECC5A29058C46722DDE2CC781A660214B228C30037MFS9O" TargetMode="External"/><Relationship Id="rId46" Type="http://schemas.openxmlformats.org/officeDocument/2006/relationships/hyperlink" Target="consultantplus://offline/ref=7257C483BA60EC25444BB0543DE1403A9B69A4C86B34FAB8FC5D41D2D300AD97FEC5FA9C5AC372768AB89B751AM6S5O" TargetMode="External"/><Relationship Id="rId2" Type="http://schemas.openxmlformats.org/officeDocument/2006/relationships/styles" Target="styles.xml"/><Relationship Id="rId16" Type="http://schemas.openxmlformats.org/officeDocument/2006/relationships/hyperlink" Target="consultantplus://offline/ref=125988ABBA719D527D3CAA33FE03A03213F5CA9E08167FBCFD5675825DC740C62370126E4F8798B09107D290FDLBSAO" TargetMode="External"/><Relationship Id="rId20" Type="http://schemas.openxmlformats.org/officeDocument/2006/relationships/hyperlink" Target="consultantplus://offline/ref=125988ABBA719D527D3CAA33FE03A03213F3CD9C091E7FBCFD5675825DC740C631704A624D8786B1911284C1BBEC47EEBFBF66CA749EE27ALBS5O" TargetMode="External"/><Relationship Id="rId29" Type="http://schemas.openxmlformats.org/officeDocument/2006/relationships/hyperlink" Target="consultantplus://offline/ref=125988ABBA719D527D3CAA33FE03A03213F2C99F0F137FBCFD5675825DC740C631704A674E8CD2E1D34CDD92FFA74AEAA1A366CEL6S9O" TargetMode="External"/><Relationship Id="rId41" Type="http://schemas.openxmlformats.org/officeDocument/2006/relationships/hyperlink" Target="consultantplus://offline/ref=7257C483BA60EC25444BB0543DE1403A9B69ADCC6830FAB8FC5D41D2D300AD97FEC5FA9C5AC372768AB89B751AM6S5O" TargetMode="External"/><Relationship Id="rId54" Type="http://schemas.openxmlformats.org/officeDocument/2006/relationships/hyperlink" Target="consultantplus://offline/ref=7257C483BA60EC25444BB0543DE1403A9B69A4C86B34FAB8FC5D41D2D300AD97FEC5FA9C5AC372768AB89B751AM6S5O" TargetMode="External"/><Relationship Id="rId1" Type="http://schemas.openxmlformats.org/officeDocument/2006/relationships/numbering" Target="numbering.xml"/><Relationship Id="rId6" Type="http://schemas.openxmlformats.org/officeDocument/2006/relationships/hyperlink" Target="consultantplus://offline/ref=125988ABBA719D527D3CAA33FE03A03213F5CF9805117FBCFD5675825DC740C631704A604C8E84BBC34894C5F2BB4AF2BFA778CE6A9ELES1O" TargetMode="External"/><Relationship Id="rId11" Type="http://schemas.openxmlformats.org/officeDocument/2006/relationships/hyperlink" Target="consultantplus://offline/ref=125988ABBA719D527D3CAA33FE03A03213F2CC9104117FBCFD5675825DC740C62370126E4F8798B09107D290FDLBSAO" TargetMode="External"/><Relationship Id="rId24" Type="http://schemas.openxmlformats.org/officeDocument/2006/relationships/hyperlink" Target="consultantplus://offline/ref=125988ABBA719D527D3CAA33FE03A03213F5CF9805117FBCFD5675825DC740C631704A604B8F8EBBC34894C5F2BB4AF2BFA778CE6A9ELES1O" TargetMode="External"/><Relationship Id="rId32" Type="http://schemas.openxmlformats.org/officeDocument/2006/relationships/hyperlink" Target="consultantplus://offline/ref=125988ABBA719D527D3CAA33FE03A03213F2C99F0F137FBCFD5675825DC740C631704A60488E8DE4C65D859DFDB954ECB9BF64CC68L9SFO" TargetMode="External"/><Relationship Id="rId37" Type="http://schemas.openxmlformats.org/officeDocument/2006/relationships/hyperlink" Target="consultantplus://offline/ref=7257C483BA60EC25444BB0543DE1403A9B6EAECE6932FAB8FC5D41D2D300AD97FEC5FA9C5AC372768AB89B751AM6S5O" TargetMode="External"/><Relationship Id="rId40" Type="http://schemas.openxmlformats.org/officeDocument/2006/relationships/hyperlink" Target="consultantplus://offline/ref=7257C483BA60EC25444BB0543DE1403A9B69ADCC6830FAB8FC5D41D2D300AD97ECC5A29351C36722DDE2CC781A660214B228C30037MFS9O" TargetMode="External"/><Relationship Id="rId45" Type="http://schemas.openxmlformats.org/officeDocument/2006/relationships/hyperlink" Target="consultantplus://offline/ref=7257C483BA60EC25444BB0543DE1403A9B6EABCB6232FAB8FC5D41D2D300AD97ECC5A29259CA6E7DD8F7DD2015641C0AB430DF0235F8M5SEO" TargetMode="External"/><Relationship Id="rId53" Type="http://schemas.openxmlformats.org/officeDocument/2006/relationships/hyperlink" Target="consultantplus://offline/ref=7257C483BA60EC25444BB0543DE1403A9B6EABCB6232FAB8FC5D41D2D300AD97ECC5A29259CA6E7DD8F7DD2015641C0AB430DF0235F8M5SEO"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125988ABBA719D527D3CAA33FE03A03213F2C99F0F137FBCFD5675825DC740C62370126E4F8798B09107D290FDLBSAO" TargetMode="External"/><Relationship Id="rId23" Type="http://schemas.openxmlformats.org/officeDocument/2006/relationships/hyperlink" Target="consultantplus://offline/ref=125988ABBA719D527D3CAA33FE03A03213F2C99F0F137FBCFD5675825DC740C631704A6046D3D7F4C214D290E1B94CF2BDA164LCSFO" TargetMode="External"/><Relationship Id="rId28" Type="http://schemas.openxmlformats.org/officeDocument/2006/relationships/hyperlink" Target="consultantplus://offline/ref=125988ABBA719D527D3CAA33FE03A03213F5CF9805117FBCFD5675825DC740C631704A604E8182BBC34894C5F2BB4AF2BFA778CE6A9ELES1O" TargetMode="External"/><Relationship Id="rId36" Type="http://schemas.openxmlformats.org/officeDocument/2006/relationships/hyperlink" Target="consultantplus://offline/ref=125988ABBA719D527D3CAA33FE03A03213F5CF9805117FBCFD5675825DC740C631704A604C8E84BBC34894C5F2BB4AF2BFA778CE6A9ELES1O" TargetMode="External"/><Relationship Id="rId49" Type="http://schemas.openxmlformats.org/officeDocument/2006/relationships/hyperlink" Target="consultantplus://offline/ref=7257C483BA60EC25444BB0543DE1403A9B6EABCB6232FAB8FC5D41D2D300AD97ECC5A29251C46B7DD8F7DD2015641C0AB430DF0235F8M5SEO" TargetMode="External"/><Relationship Id="rId57" Type="http://schemas.openxmlformats.org/officeDocument/2006/relationships/fontTable" Target="fontTable.xml"/><Relationship Id="rId10" Type="http://schemas.openxmlformats.org/officeDocument/2006/relationships/hyperlink" Target="consultantplus://offline/ref=125988ABBA719D527D3CAA33FE03A03213F5CA9E08167FBCFD5675825DC740C62370126E4F8798B09107D290FDLBSAO" TargetMode="External"/><Relationship Id="rId19" Type="http://schemas.openxmlformats.org/officeDocument/2006/relationships/hyperlink" Target="consultantplus://offline/ref=125988ABBA719D527D3CAA33FE03A03213F2C09B0C177FBCFD5675825DC740C62370126E4F8798B09107D290FDLBSAO" TargetMode="External"/><Relationship Id="rId31" Type="http://schemas.openxmlformats.org/officeDocument/2006/relationships/hyperlink" Target="consultantplus://offline/ref=125988ABBA719D527D3CAA33FE03A03213F2C99F0F137FBCFD5675825DC740C631704A6144878DE4C65D859DFDB954ECB9BF64CC68L9SFO" TargetMode="External"/><Relationship Id="rId44" Type="http://schemas.openxmlformats.org/officeDocument/2006/relationships/hyperlink" Target="consultantplus://offline/ref=7257C483BA60EC25444BB0543DE1403A9B6EABCB6232FAB8FC5D41D2D300AD97ECC5A29259CA6E7DD8F7DD2015641C0AB430DF0235F8M5SEO" TargetMode="External"/><Relationship Id="rId52" Type="http://schemas.openxmlformats.org/officeDocument/2006/relationships/hyperlink" Target="consultantplus://offline/ref=7257C483BA60EC25444BB0543DE1403A9B69A4C86B34FAB8FC5D41D2D300AD97FEC5FA9C5AC372768AB89B751AM6S5O" TargetMode="External"/><Relationship Id="rId4" Type="http://schemas.openxmlformats.org/officeDocument/2006/relationships/webSettings" Target="webSettings.xml"/><Relationship Id="rId9" Type="http://schemas.openxmlformats.org/officeDocument/2006/relationships/hyperlink" Target="consultantplus://offline/ref=0CC97BC21BB0D8BB618EF62D35DD9C2C4471396C4AF327533C2408B8502B8B6BE0D28B289E2AC2E951EAA2302B5DrEN" TargetMode="External"/><Relationship Id="rId14" Type="http://schemas.openxmlformats.org/officeDocument/2006/relationships/hyperlink" Target="consultantplus://offline/ref=125988ABBA719D527D3CAA33FE03A03213F5C19805117FBCFD5675825DC740C62370126E4F8798B09107D290FDLBSAO" TargetMode="External"/><Relationship Id="rId22" Type="http://schemas.openxmlformats.org/officeDocument/2006/relationships/hyperlink" Target="consultantplus://offline/ref=125988ABBA719D527D3CAA33FE03A03213F5CA9E0F1F7FBCFD5675825DC740C62370126E4F8798B09107D290FDLBSAO" TargetMode="External"/><Relationship Id="rId27" Type="http://schemas.openxmlformats.org/officeDocument/2006/relationships/hyperlink" Target="consultantplus://offline/ref=125988ABBA719D527D3CAA33FE03A03213F5CF9805117FBCFD5675825DC740C62370126E4F8798B09107D290FDLBSAO" TargetMode="External"/><Relationship Id="rId30" Type="http://schemas.openxmlformats.org/officeDocument/2006/relationships/hyperlink" Target="consultantplus://offline/ref=125988ABBA719D527D3CAA33FE03A03213F2C99F0F137FBCFD5675825DC740C631704A604E8E8DE4C65D859DFDB954ECB9BF64CC68L9SFO" TargetMode="External"/><Relationship Id="rId35" Type="http://schemas.openxmlformats.org/officeDocument/2006/relationships/hyperlink" Target="consultantplus://offline/ref=125988ABBA719D527D3CAA33FE03A03213F5CF9805117FBCFD5675825DC740C62370126E4F8798B09107D290FDLBSAO" TargetMode="External"/><Relationship Id="rId43" Type="http://schemas.openxmlformats.org/officeDocument/2006/relationships/hyperlink" Target="consultantplus://offline/ref=7257C483BA60EC25444BB0543DE1403A9B6EABCB6232FAB8FC5D41D2D300AD97ECC5A29259CA6E7DD8F7DD2015641C0AB430DF0235F8M5SEO" TargetMode="External"/><Relationship Id="rId48" Type="http://schemas.openxmlformats.org/officeDocument/2006/relationships/hyperlink" Target="consultantplus://offline/ref=7257C483BA60EC25444BB0543DE1403A9B6EABCB6232FAB8FC5D41D2D300AD97FEC5FA9C5AC372768AB89B751AM6S5O" TargetMode="External"/><Relationship Id="rId56" Type="http://schemas.openxmlformats.org/officeDocument/2006/relationships/hyperlink" Target="consultantplus://offline/ref=7257C483BA60EC25444BB0543DE1403A9B69A4C86B34FAB8FC5D41D2D300AD97FEC5FA9C5AC372768AB89B751AM6S5O" TargetMode="External"/><Relationship Id="rId8" Type="http://schemas.openxmlformats.org/officeDocument/2006/relationships/hyperlink" Target="mailto:otdel.smiz@yandex.ru" TargetMode="External"/><Relationship Id="rId51" Type="http://schemas.openxmlformats.org/officeDocument/2006/relationships/hyperlink" Target="consultantplus://offline/ref=7257C483BA60EC25444BB0543DE1403A9B6EABCB6232FAB8FC5D41D2D300AD97ECC5A29259CA6E7DD8F7DD2015641C0AB430DF0235F8M5SE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50</Pages>
  <Words>17525</Words>
  <Characters>99896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dcterms:created xsi:type="dcterms:W3CDTF">2023-06-20T14:18:00Z</dcterms:created>
  <dcterms:modified xsi:type="dcterms:W3CDTF">2023-09-15T09:45:00Z</dcterms:modified>
</cp:coreProperties>
</file>