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B3A" w:rsidRDefault="0092301E" w:rsidP="00A2134E">
      <w:pPr>
        <w:spacing w:after="0" w:line="240" w:lineRule="auto"/>
        <w:jc w:val="right"/>
        <w:rPr>
          <w:rFonts w:ascii="Times New Roman" w:hAnsi="Times New Roman" w:cs="Times New Roman"/>
          <w:color w:val="FF0000"/>
          <w:sz w:val="24"/>
          <w:szCs w:val="24"/>
        </w:rPr>
      </w:pPr>
      <w:r>
        <w:rPr>
          <w:rFonts w:ascii="Times New Roman" w:hAnsi="Times New Roman" w:cs="Times New Roman"/>
          <w:b/>
          <w:color w:val="365F91" w:themeColor="accent1" w:themeShade="BF"/>
          <w:sz w:val="24"/>
          <w:szCs w:val="24"/>
        </w:rPr>
        <w:t xml:space="preserve">                                                                                                </w:t>
      </w:r>
      <w:r w:rsidR="002C0B3A">
        <w:rPr>
          <w:rFonts w:ascii="Times New Roman" w:hAnsi="Times New Roman" w:cs="Times New Roman"/>
          <w:b/>
          <w:color w:val="365F91" w:themeColor="accent1" w:themeShade="BF"/>
          <w:sz w:val="24"/>
          <w:szCs w:val="24"/>
        </w:rPr>
        <w:t xml:space="preserve"> </w:t>
      </w:r>
      <w:r>
        <w:rPr>
          <w:rFonts w:ascii="Times New Roman" w:hAnsi="Times New Roman" w:cs="Times New Roman"/>
          <w:b/>
          <w:color w:val="365F91" w:themeColor="accent1" w:themeShade="BF"/>
          <w:sz w:val="24"/>
          <w:szCs w:val="24"/>
        </w:rPr>
        <w:t xml:space="preserve">                                   </w:t>
      </w:r>
      <w:r w:rsidR="006530BA">
        <w:rPr>
          <w:rFonts w:ascii="Times New Roman" w:hAnsi="Times New Roman" w:cs="Times New Roman"/>
          <w:noProof/>
          <w:color w:val="FF0000"/>
          <w:sz w:val="24"/>
          <w:szCs w:val="24"/>
        </w:rPr>
        <w:drawing>
          <wp:anchor distT="0" distB="0" distL="114300" distR="114300" simplePos="0" relativeHeight="251648512" behindDoc="0" locked="0" layoutInCell="1" allowOverlap="1">
            <wp:simplePos x="6605847" y="1202575"/>
            <wp:positionH relativeFrom="margin">
              <wp:align>center</wp:align>
            </wp:positionH>
            <wp:positionV relativeFrom="margin">
              <wp:align>top</wp:align>
            </wp:positionV>
            <wp:extent cx="412124" cy="608748"/>
            <wp:effectExtent l="19050" t="0" r="6976"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124" cy="608748"/>
                    </a:xfrm>
                    <a:prstGeom prst="rect">
                      <a:avLst/>
                    </a:prstGeom>
                    <a:noFill/>
                    <a:ln>
                      <a:noFill/>
                    </a:ln>
                  </pic:spPr>
                </pic:pic>
              </a:graphicData>
            </a:graphic>
          </wp:anchor>
        </w:drawing>
      </w:r>
    </w:p>
    <w:p w:rsidR="002C0B3A" w:rsidRDefault="002C0B3A" w:rsidP="002C0B3A">
      <w:pPr>
        <w:spacing w:after="0" w:line="240" w:lineRule="auto"/>
        <w:rPr>
          <w:rFonts w:ascii="Times New Roman" w:hAnsi="Times New Roman" w:cs="Times New Roman"/>
          <w:color w:val="FF0000"/>
          <w:sz w:val="24"/>
          <w:szCs w:val="24"/>
        </w:rPr>
      </w:pPr>
    </w:p>
    <w:p w:rsidR="009D03BB" w:rsidRPr="004B7099" w:rsidRDefault="002C0B3A" w:rsidP="002C0B3A">
      <w:pPr>
        <w:tabs>
          <w:tab w:val="left" w:pos="4844"/>
        </w:tabs>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r>
        <w:rPr>
          <w:rFonts w:ascii="Times New Roman" w:hAnsi="Times New Roman" w:cs="Times New Roman"/>
          <w:color w:val="FF0000"/>
          <w:sz w:val="24"/>
          <w:szCs w:val="24"/>
        </w:rPr>
        <w:br w:type="textWrapping" w:clear="all"/>
      </w:r>
    </w:p>
    <w:p w:rsidR="00D81A95" w:rsidRDefault="00B96B62" w:rsidP="00B96B6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Утверждено </w:t>
      </w:r>
    </w:p>
    <w:p w:rsidR="00762419" w:rsidRDefault="00B96B62" w:rsidP="0076241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Решением </w:t>
      </w:r>
      <w:r w:rsidR="005856A7">
        <w:rPr>
          <w:rFonts w:ascii="Times New Roman" w:hAnsi="Times New Roman" w:cs="Times New Roman"/>
          <w:sz w:val="24"/>
          <w:szCs w:val="24"/>
        </w:rPr>
        <w:t>Совета депутатов</w:t>
      </w:r>
      <w:r w:rsidR="00762419">
        <w:rPr>
          <w:rFonts w:ascii="Times New Roman" w:hAnsi="Times New Roman" w:cs="Times New Roman"/>
          <w:sz w:val="24"/>
          <w:szCs w:val="24"/>
        </w:rPr>
        <w:t xml:space="preserve"> </w:t>
      </w:r>
    </w:p>
    <w:p w:rsidR="005856A7" w:rsidRDefault="00762419" w:rsidP="0076241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муниципального </w:t>
      </w:r>
      <w:r w:rsidR="005856A7">
        <w:rPr>
          <w:rFonts w:ascii="Times New Roman" w:hAnsi="Times New Roman" w:cs="Times New Roman"/>
          <w:sz w:val="24"/>
          <w:szCs w:val="24"/>
        </w:rPr>
        <w:t xml:space="preserve">образования </w:t>
      </w:r>
    </w:p>
    <w:p w:rsidR="00B96B62" w:rsidRDefault="005856A7" w:rsidP="0076241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«Суоярвский </w:t>
      </w:r>
      <w:r w:rsidR="00762419">
        <w:rPr>
          <w:rFonts w:ascii="Times New Roman" w:hAnsi="Times New Roman" w:cs="Times New Roman"/>
          <w:sz w:val="24"/>
          <w:szCs w:val="24"/>
        </w:rPr>
        <w:t>район</w:t>
      </w:r>
      <w:r>
        <w:rPr>
          <w:rFonts w:ascii="Times New Roman" w:hAnsi="Times New Roman" w:cs="Times New Roman"/>
          <w:sz w:val="24"/>
          <w:szCs w:val="24"/>
        </w:rPr>
        <w:t>»</w:t>
      </w:r>
      <w:r w:rsidR="00762419">
        <w:rPr>
          <w:rFonts w:ascii="Times New Roman" w:hAnsi="Times New Roman" w:cs="Times New Roman"/>
          <w:sz w:val="24"/>
          <w:szCs w:val="24"/>
        </w:rPr>
        <w:t xml:space="preserve"> </w:t>
      </w:r>
    </w:p>
    <w:p w:rsidR="00B96B62" w:rsidRDefault="00B96B62" w:rsidP="00B96B6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r w:rsidR="00A2134E">
        <w:rPr>
          <w:rFonts w:ascii="Times New Roman" w:hAnsi="Times New Roman" w:cs="Times New Roman"/>
          <w:sz w:val="24"/>
          <w:szCs w:val="24"/>
        </w:rPr>
        <w:t>26</w:t>
      </w:r>
      <w:r>
        <w:rPr>
          <w:rFonts w:ascii="Times New Roman" w:hAnsi="Times New Roman" w:cs="Times New Roman"/>
          <w:sz w:val="24"/>
          <w:szCs w:val="24"/>
        </w:rPr>
        <w:t>»</w:t>
      </w:r>
      <w:r w:rsidR="00A2134E">
        <w:rPr>
          <w:rFonts w:ascii="Times New Roman" w:hAnsi="Times New Roman" w:cs="Times New Roman"/>
          <w:sz w:val="24"/>
          <w:szCs w:val="24"/>
        </w:rPr>
        <w:t xml:space="preserve"> ноября </w:t>
      </w:r>
      <w:r>
        <w:rPr>
          <w:rFonts w:ascii="Times New Roman" w:hAnsi="Times New Roman" w:cs="Times New Roman"/>
          <w:sz w:val="24"/>
          <w:szCs w:val="24"/>
        </w:rPr>
        <w:t>№</w:t>
      </w:r>
      <w:r w:rsidR="00A2134E">
        <w:rPr>
          <w:rFonts w:ascii="Times New Roman" w:hAnsi="Times New Roman" w:cs="Times New Roman"/>
          <w:sz w:val="24"/>
          <w:szCs w:val="24"/>
        </w:rPr>
        <w:t xml:space="preserve"> 245</w:t>
      </w:r>
    </w:p>
    <w:p w:rsidR="00B96B62" w:rsidRDefault="00B96B62" w:rsidP="00B96B62">
      <w:pPr>
        <w:spacing w:after="0" w:line="240" w:lineRule="auto"/>
        <w:jc w:val="center"/>
        <w:rPr>
          <w:rFonts w:ascii="Times New Roman" w:hAnsi="Times New Roman" w:cs="Times New Roman"/>
          <w:sz w:val="24"/>
          <w:szCs w:val="24"/>
        </w:rPr>
      </w:pPr>
    </w:p>
    <w:p w:rsidR="00D026A1" w:rsidRDefault="00D026A1" w:rsidP="00B96B62">
      <w:pPr>
        <w:spacing w:after="0" w:line="240" w:lineRule="auto"/>
        <w:jc w:val="center"/>
        <w:rPr>
          <w:rFonts w:ascii="Times New Roman" w:hAnsi="Times New Roman" w:cs="Times New Roman"/>
          <w:sz w:val="24"/>
          <w:szCs w:val="24"/>
        </w:rPr>
      </w:pPr>
    </w:p>
    <w:p w:rsidR="00D026A1" w:rsidRDefault="00D026A1" w:rsidP="00B96B62">
      <w:pPr>
        <w:spacing w:after="0" w:line="240" w:lineRule="auto"/>
        <w:jc w:val="center"/>
        <w:rPr>
          <w:rFonts w:ascii="Times New Roman" w:hAnsi="Times New Roman" w:cs="Times New Roman"/>
          <w:sz w:val="24"/>
          <w:szCs w:val="24"/>
        </w:rPr>
      </w:pPr>
    </w:p>
    <w:p w:rsidR="00D026A1" w:rsidRDefault="00D026A1" w:rsidP="00B96B62">
      <w:pPr>
        <w:spacing w:after="0" w:line="240" w:lineRule="auto"/>
        <w:jc w:val="center"/>
        <w:rPr>
          <w:rFonts w:ascii="Times New Roman" w:hAnsi="Times New Roman" w:cs="Times New Roman"/>
          <w:sz w:val="24"/>
          <w:szCs w:val="24"/>
        </w:rPr>
      </w:pPr>
    </w:p>
    <w:p w:rsidR="00D026A1" w:rsidRDefault="00D026A1" w:rsidP="00B96B62">
      <w:pPr>
        <w:spacing w:after="0" w:line="240" w:lineRule="auto"/>
        <w:jc w:val="center"/>
        <w:rPr>
          <w:rFonts w:ascii="Times New Roman" w:hAnsi="Times New Roman" w:cs="Times New Roman"/>
          <w:sz w:val="24"/>
          <w:szCs w:val="24"/>
        </w:rPr>
      </w:pPr>
    </w:p>
    <w:p w:rsidR="0092301E" w:rsidRDefault="0092301E" w:rsidP="00B96B62">
      <w:pPr>
        <w:spacing w:after="0" w:line="240" w:lineRule="auto"/>
        <w:jc w:val="center"/>
        <w:rPr>
          <w:rFonts w:ascii="Times New Roman" w:hAnsi="Times New Roman" w:cs="Times New Roman"/>
          <w:sz w:val="24"/>
          <w:szCs w:val="24"/>
        </w:rPr>
      </w:pPr>
    </w:p>
    <w:p w:rsidR="0092301E" w:rsidRDefault="0092301E" w:rsidP="00B96B62">
      <w:pPr>
        <w:spacing w:after="0" w:line="240" w:lineRule="auto"/>
        <w:jc w:val="center"/>
        <w:rPr>
          <w:rFonts w:ascii="Times New Roman" w:hAnsi="Times New Roman" w:cs="Times New Roman"/>
          <w:sz w:val="24"/>
          <w:szCs w:val="24"/>
        </w:rPr>
      </w:pPr>
    </w:p>
    <w:p w:rsidR="000C6C65" w:rsidRDefault="000C6C65" w:rsidP="00B96B62">
      <w:pPr>
        <w:spacing w:after="0" w:line="240" w:lineRule="auto"/>
        <w:jc w:val="center"/>
        <w:rPr>
          <w:rFonts w:ascii="Times New Roman" w:hAnsi="Times New Roman" w:cs="Times New Roman"/>
          <w:sz w:val="24"/>
          <w:szCs w:val="24"/>
        </w:rPr>
      </w:pPr>
    </w:p>
    <w:p w:rsidR="000C6C65" w:rsidRDefault="000C6C65" w:rsidP="00B96B62">
      <w:pPr>
        <w:spacing w:after="0" w:line="240" w:lineRule="auto"/>
        <w:jc w:val="center"/>
        <w:rPr>
          <w:rFonts w:ascii="Times New Roman" w:hAnsi="Times New Roman" w:cs="Times New Roman"/>
          <w:sz w:val="24"/>
          <w:szCs w:val="24"/>
        </w:rPr>
      </w:pPr>
    </w:p>
    <w:p w:rsidR="000C6C65" w:rsidRDefault="000C6C65" w:rsidP="00B96B62">
      <w:pPr>
        <w:spacing w:after="0" w:line="240" w:lineRule="auto"/>
        <w:jc w:val="center"/>
        <w:rPr>
          <w:rFonts w:ascii="Times New Roman" w:hAnsi="Times New Roman" w:cs="Times New Roman"/>
          <w:sz w:val="24"/>
          <w:szCs w:val="24"/>
        </w:rPr>
      </w:pPr>
    </w:p>
    <w:p w:rsidR="000C6C65" w:rsidRDefault="000C6C65" w:rsidP="00B96B62">
      <w:pPr>
        <w:spacing w:after="0" w:line="240" w:lineRule="auto"/>
        <w:jc w:val="center"/>
        <w:rPr>
          <w:rFonts w:ascii="Times New Roman" w:hAnsi="Times New Roman" w:cs="Times New Roman"/>
          <w:sz w:val="24"/>
          <w:szCs w:val="24"/>
        </w:rPr>
      </w:pPr>
    </w:p>
    <w:p w:rsidR="000C6C65" w:rsidRDefault="000C6C65" w:rsidP="00B96B62">
      <w:pPr>
        <w:spacing w:after="0" w:line="240" w:lineRule="auto"/>
        <w:jc w:val="center"/>
        <w:rPr>
          <w:rFonts w:ascii="Times New Roman" w:hAnsi="Times New Roman" w:cs="Times New Roman"/>
          <w:sz w:val="24"/>
          <w:szCs w:val="24"/>
        </w:rPr>
      </w:pPr>
    </w:p>
    <w:p w:rsidR="000C6C65" w:rsidRDefault="000C6C65" w:rsidP="00B96B62">
      <w:pPr>
        <w:spacing w:after="0" w:line="240" w:lineRule="auto"/>
        <w:jc w:val="center"/>
        <w:rPr>
          <w:rFonts w:ascii="Times New Roman" w:hAnsi="Times New Roman" w:cs="Times New Roman"/>
          <w:sz w:val="24"/>
          <w:szCs w:val="24"/>
        </w:rPr>
      </w:pPr>
    </w:p>
    <w:p w:rsidR="00D026A1" w:rsidRDefault="00D026A1" w:rsidP="00B96B62">
      <w:pPr>
        <w:spacing w:after="0" w:line="240" w:lineRule="auto"/>
        <w:jc w:val="center"/>
        <w:rPr>
          <w:rFonts w:ascii="Times New Roman" w:hAnsi="Times New Roman" w:cs="Times New Roman"/>
          <w:b/>
          <w:sz w:val="24"/>
          <w:szCs w:val="24"/>
        </w:rPr>
      </w:pPr>
    </w:p>
    <w:p w:rsidR="004B7099" w:rsidRDefault="00B96B62" w:rsidP="00B96B62">
      <w:pPr>
        <w:spacing w:after="0" w:line="240" w:lineRule="auto"/>
        <w:jc w:val="center"/>
        <w:rPr>
          <w:rFonts w:ascii="Times New Roman" w:hAnsi="Times New Roman" w:cs="Times New Roman"/>
          <w:b/>
          <w:sz w:val="24"/>
          <w:szCs w:val="24"/>
        </w:rPr>
      </w:pPr>
      <w:r w:rsidRPr="0092301E">
        <w:rPr>
          <w:rFonts w:ascii="Times New Roman" w:hAnsi="Times New Roman" w:cs="Times New Roman"/>
          <w:b/>
          <w:sz w:val="24"/>
          <w:szCs w:val="24"/>
        </w:rPr>
        <w:t>СТРАТЕГИЯ СОЦИАЛЬНО-ЭКОНОМИЧЕСКОГО РАЗВИТИЯ</w:t>
      </w:r>
      <w:r w:rsidR="004B7099">
        <w:rPr>
          <w:rFonts w:ascii="Times New Roman" w:hAnsi="Times New Roman" w:cs="Times New Roman"/>
          <w:b/>
          <w:sz w:val="24"/>
          <w:szCs w:val="24"/>
        </w:rPr>
        <w:t xml:space="preserve"> </w:t>
      </w:r>
    </w:p>
    <w:p w:rsidR="00B96B62" w:rsidRPr="0092301E" w:rsidRDefault="003549C0" w:rsidP="00B96B6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МУНИЦИПАЛЬНОГО ОБРАЗОВАНИЯ «СУОЯРВСКИЙ РАЙОН» </w:t>
      </w:r>
      <w:r w:rsidR="008E593B">
        <w:rPr>
          <w:rFonts w:ascii="Times New Roman" w:hAnsi="Times New Roman" w:cs="Times New Roman"/>
          <w:b/>
          <w:sz w:val="24"/>
          <w:szCs w:val="24"/>
        </w:rPr>
        <w:t>РЕСПУБЛИКИ КАРЕЛИЯ</w:t>
      </w:r>
      <w:r w:rsidR="00B96B62" w:rsidRPr="0092301E">
        <w:rPr>
          <w:rFonts w:ascii="Times New Roman" w:hAnsi="Times New Roman" w:cs="Times New Roman"/>
          <w:b/>
          <w:sz w:val="24"/>
          <w:szCs w:val="24"/>
        </w:rPr>
        <w:t xml:space="preserve"> </w:t>
      </w:r>
      <w:r w:rsidR="00526576">
        <w:rPr>
          <w:rFonts w:ascii="Times New Roman" w:hAnsi="Times New Roman" w:cs="Times New Roman"/>
          <w:b/>
          <w:sz w:val="24"/>
          <w:szCs w:val="24"/>
        </w:rPr>
        <w:t>НА ПЕРИОД ДО 2030 ГОДА</w:t>
      </w:r>
    </w:p>
    <w:p w:rsidR="00B96B62" w:rsidRPr="0092301E" w:rsidRDefault="00B96B62" w:rsidP="00B96B62">
      <w:pPr>
        <w:spacing w:after="0" w:line="240" w:lineRule="auto"/>
        <w:jc w:val="center"/>
        <w:rPr>
          <w:rFonts w:ascii="Times New Roman" w:hAnsi="Times New Roman" w:cs="Times New Roman"/>
          <w:b/>
          <w:sz w:val="24"/>
          <w:szCs w:val="24"/>
        </w:rPr>
      </w:pPr>
    </w:p>
    <w:p w:rsidR="00B96B62" w:rsidRDefault="00B96B62" w:rsidP="00B96B62">
      <w:pPr>
        <w:spacing w:after="0" w:line="240" w:lineRule="auto"/>
        <w:jc w:val="center"/>
        <w:rPr>
          <w:rFonts w:ascii="Times New Roman" w:hAnsi="Times New Roman" w:cs="Times New Roman"/>
          <w:b/>
          <w:sz w:val="24"/>
          <w:szCs w:val="24"/>
        </w:rPr>
      </w:pPr>
    </w:p>
    <w:p w:rsidR="00526576" w:rsidRDefault="00526576" w:rsidP="00B96B62">
      <w:pPr>
        <w:spacing w:after="0" w:line="240" w:lineRule="auto"/>
        <w:jc w:val="center"/>
        <w:rPr>
          <w:rFonts w:ascii="Times New Roman" w:hAnsi="Times New Roman" w:cs="Times New Roman"/>
          <w:b/>
          <w:sz w:val="24"/>
          <w:szCs w:val="24"/>
        </w:rPr>
      </w:pPr>
    </w:p>
    <w:p w:rsidR="00526576" w:rsidRDefault="00526576" w:rsidP="00B96B62">
      <w:pPr>
        <w:spacing w:after="0" w:line="240" w:lineRule="auto"/>
        <w:jc w:val="center"/>
        <w:rPr>
          <w:rFonts w:ascii="Times New Roman" w:hAnsi="Times New Roman" w:cs="Times New Roman"/>
          <w:b/>
          <w:sz w:val="24"/>
          <w:szCs w:val="24"/>
        </w:rPr>
      </w:pPr>
    </w:p>
    <w:p w:rsidR="00526576" w:rsidRDefault="00526576" w:rsidP="00B96B62">
      <w:pPr>
        <w:spacing w:after="0" w:line="240" w:lineRule="auto"/>
        <w:jc w:val="center"/>
        <w:rPr>
          <w:rFonts w:ascii="Times New Roman" w:hAnsi="Times New Roman" w:cs="Times New Roman"/>
          <w:b/>
          <w:sz w:val="24"/>
          <w:szCs w:val="24"/>
        </w:rPr>
      </w:pPr>
    </w:p>
    <w:p w:rsidR="00526576" w:rsidRDefault="00526576" w:rsidP="00B96B62">
      <w:pPr>
        <w:spacing w:after="0" w:line="240" w:lineRule="auto"/>
        <w:jc w:val="center"/>
        <w:rPr>
          <w:rFonts w:ascii="Times New Roman" w:hAnsi="Times New Roman" w:cs="Times New Roman"/>
          <w:b/>
          <w:sz w:val="24"/>
          <w:szCs w:val="24"/>
        </w:rPr>
      </w:pPr>
    </w:p>
    <w:p w:rsidR="00526576" w:rsidRDefault="00526576" w:rsidP="00B96B62">
      <w:pPr>
        <w:spacing w:after="0" w:line="240" w:lineRule="auto"/>
        <w:jc w:val="center"/>
        <w:rPr>
          <w:rFonts w:ascii="Times New Roman" w:hAnsi="Times New Roman" w:cs="Times New Roman"/>
          <w:b/>
          <w:sz w:val="24"/>
          <w:szCs w:val="24"/>
        </w:rPr>
      </w:pPr>
    </w:p>
    <w:p w:rsidR="00526576" w:rsidRDefault="00526576" w:rsidP="00B96B62">
      <w:pPr>
        <w:spacing w:after="0" w:line="240" w:lineRule="auto"/>
        <w:jc w:val="center"/>
        <w:rPr>
          <w:rFonts w:ascii="Times New Roman" w:hAnsi="Times New Roman" w:cs="Times New Roman"/>
          <w:b/>
          <w:sz w:val="24"/>
          <w:szCs w:val="24"/>
        </w:rPr>
      </w:pPr>
    </w:p>
    <w:p w:rsidR="00526576" w:rsidRDefault="00526576" w:rsidP="00B96B62">
      <w:pPr>
        <w:spacing w:after="0" w:line="240" w:lineRule="auto"/>
        <w:jc w:val="center"/>
        <w:rPr>
          <w:rFonts w:ascii="Times New Roman" w:hAnsi="Times New Roman" w:cs="Times New Roman"/>
          <w:b/>
          <w:sz w:val="24"/>
          <w:szCs w:val="24"/>
        </w:rPr>
      </w:pPr>
    </w:p>
    <w:p w:rsidR="0092301E" w:rsidRDefault="0092301E" w:rsidP="00B96B62">
      <w:pPr>
        <w:spacing w:after="0" w:line="240" w:lineRule="auto"/>
        <w:jc w:val="center"/>
        <w:rPr>
          <w:rFonts w:ascii="Times New Roman" w:hAnsi="Times New Roman" w:cs="Times New Roman"/>
          <w:b/>
          <w:sz w:val="24"/>
          <w:szCs w:val="24"/>
        </w:rPr>
      </w:pPr>
    </w:p>
    <w:p w:rsidR="0092301E" w:rsidRDefault="008607FA" w:rsidP="00B96B6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Том 1</w:t>
      </w:r>
    </w:p>
    <w:p w:rsidR="0092301E" w:rsidRDefault="0092301E" w:rsidP="00B96B62">
      <w:pPr>
        <w:spacing w:after="0" w:line="240" w:lineRule="auto"/>
        <w:jc w:val="center"/>
        <w:rPr>
          <w:rFonts w:ascii="Times New Roman" w:hAnsi="Times New Roman" w:cs="Times New Roman"/>
          <w:b/>
          <w:sz w:val="24"/>
          <w:szCs w:val="24"/>
        </w:rPr>
      </w:pPr>
    </w:p>
    <w:p w:rsidR="0092301E" w:rsidRPr="008607FA" w:rsidRDefault="008607FA" w:rsidP="008607FA">
      <w:pPr>
        <w:shd w:val="clear" w:color="auto" w:fill="244061" w:themeFill="accent1" w:themeFillShade="80"/>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СТРАТЕГИЯ СОЦИАЛЬНО-ЭКОНОМИЧЕСКОГО РАЗВИТИЯ</w:t>
      </w:r>
    </w:p>
    <w:p w:rsidR="0092301E" w:rsidRPr="0092301E" w:rsidRDefault="0092301E" w:rsidP="00B96B62">
      <w:pPr>
        <w:spacing w:after="0" w:line="240" w:lineRule="auto"/>
        <w:jc w:val="center"/>
        <w:rPr>
          <w:rFonts w:ascii="Times New Roman" w:hAnsi="Times New Roman" w:cs="Times New Roman"/>
          <w:b/>
          <w:sz w:val="24"/>
          <w:szCs w:val="24"/>
        </w:rPr>
      </w:pPr>
    </w:p>
    <w:p w:rsidR="008607FA" w:rsidRDefault="008607FA" w:rsidP="00B96B62">
      <w:pPr>
        <w:spacing w:after="0" w:line="240" w:lineRule="auto"/>
        <w:jc w:val="center"/>
        <w:rPr>
          <w:rFonts w:ascii="Times New Roman" w:hAnsi="Times New Roman" w:cs="Times New Roman"/>
          <w:b/>
          <w:sz w:val="24"/>
          <w:szCs w:val="24"/>
        </w:rPr>
      </w:pPr>
    </w:p>
    <w:p w:rsidR="008607FA" w:rsidRDefault="008607FA" w:rsidP="00B96B62">
      <w:pPr>
        <w:spacing w:after="0" w:line="240" w:lineRule="auto"/>
        <w:jc w:val="center"/>
        <w:rPr>
          <w:rFonts w:ascii="Times New Roman" w:hAnsi="Times New Roman" w:cs="Times New Roman"/>
          <w:b/>
          <w:sz w:val="24"/>
          <w:szCs w:val="24"/>
        </w:rPr>
      </w:pPr>
    </w:p>
    <w:p w:rsidR="008607FA" w:rsidRDefault="008607FA" w:rsidP="00B96B62">
      <w:pPr>
        <w:spacing w:after="0" w:line="240" w:lineRule="auto"/>
        <w:jc w:val="center"/>
        <w:rPr>
          <w:rFonts w:ascii="Times New Roman" w:hAnsi="Times New Roman" w:cs="Times New Roman"/>
          <w:b/>
          <w:sz w:val="24"/>
          <w:szCs w:val="24"/>
        </w:rPr>
      </w:pPr>
    </w:p>
    <w:p w:rsidR="008607FA" w:rsidRDefault="008607FA" w:rsidP="00B96B62">
      <w:pPr>
        <w:spacing w:after="0" w:line="240" w:lineRule="auto"/>
        <w:jc w:val="center"/>
        <w:rPr>
          <w:rFonts w:ascii="Times New Roman" w:hAnsi="Times New Roman" w:cs="Times New Roman"/>
          <w:b/>
          <w:sz w:val="24"/>
          <w:szCs w:val="24"/>
        </w:rPr>
      </w:pPr>
    </w:p>
    <w:p w:rsidR="008607FA" w:rsidRDefault="008607FA" w:rsidP="00B96B62">
      <w:pPr>
        <w:spacing w:after="0" w:line="240" w:lineRule="auto"/>
        <w:jc w:val="center"/>
        <w:rPr>
          <w:rFonts w:ascii="Times New Roman" w:hAnsi="Times New Roman" w:cs="Times New Roman"/>
          <w:b/>
          <w:sz w:val="24"/>
          <w:szCs w:val="24"/>
        </w:rPr>
      </w:pPr>
    </w:p>
    <w:p w:rsidR="00B96B62" w:rsidRPr="0092301E" w:rsidRDefault="00B96B62" w:rsidP="00B96B62">
      <w:pPr>
        <w:spacing w:after="0" w:line="240" w:lineRule="auto"/>
        <w:jc w:val="center"/>
        <w:rPr>
          <w:rFonts w:ascii="Times New Roman" w:hAnsi="Times New Roman" w:cs="Times New Roman"/>
          <w:b/>
          <w:sz w:val="24"/>
          <w:szCs w:val="24"/>
        </w:rPr>
      </w:pPr>
      <w:r w:rsidRPr="0092301E">
        <w:rPr>
          <w:rFonts w:ascii="Times New Roman" w:hAnsi="Times New Roman" w:cs="Times New Roman"/>
          <w:b/>
          <w:sz w:val="24"/>
          <w:szCs w:val="24"/>
        </w:rPr>
        <w:t>20</w:t>
      </w:r>
      <w:r w:rsidR="00400538">
        <w:rPr>
          <w:rFonts w:ascii="Times New Roman" w:hAnsi="Times New Roman" w:cs="Times New Roman"/>
          <w:b/>
          <w:sz w:val="24"/>
          <w:szCs w:val="24"/>
        </w:rPr>
        <w:t>20</w:t>
      </w:r>
      <w:r w:rsidRPr="0092301E">
        <w:rPr>
          <w:rFonts w:ascii="Times New Roman" w:hAnsi="Times New Roman" w:cs="Times New Roman"/>
          <w:b/>
          <w:sz w:val="24"/>
          <w:szCs w:val="24"/>
        </w:rPr>
        <w:t xml:space="preserve"> г.</w:t>
      </w:r>
    </w:p>
    <w:p w:rsidR="00B96B62" w:rsidRDefault="00B96B62" w:rsidP="00B96B62">
      <w:pPr>
        <w:spacing w:after="0" w:line="240" w:lineRule="auto"/>
        <w:jc w:val="center"/>
        <w:rPr>
          <w:rFonts w:ascii="Times New Roman" w:hAnsi="Times New Roman" w:cs="Times New Roman"/>
          <w:sz w:val="24"/>
          <w:szCs w:val="24"/>
        </w:rPr>
      </w:pPr>
    </w:p>
    <w:p w:rsidR="00B96B62" w:rsidRDefault="00B96B62" w:rsidP="00B96B62">
      <w:pPr>
        <w:spacing w:after="0" w:line="240" w:lineRule="auto"/>
        <w:jc w:val="center"/>
        <w:rPr>
          <w:rFonts w:ascii="Times New Roman" w:hAnsi="Times New Roman" w:cs="Times New Roman"/>
          <w:sz w:val="24"/>
          <w:szCs w:val="24"/>
        </w:rPr>
        <w:sectPr w:rsidR="00B96B62" w:rsidSect="008277B3">
          <w:headerReference w:type="default" r:id="rId9"/>
          <w:footerReference w:type="default" r:id="rId10"/>
          <w:pgSz w:w="11906" w:h="16838"/>
          <w:pgMar w:top="1134" w:right="850" w:bottom="1134" w:left="1701" w:header="708" w:footer="708" w:gutter="0"/>
          <w:cols w:space="708"/>
          <w:docGrid w:linePitch="360"/>
        </w:sectPr>
      </w:pPr>
    </w:p>
    <w:p w:rsidR="0076497E" w:rsidRPr="00304669" w:rsidRDefault="0076497E" w:rsidP="0076497E">
      <w:pPr>
        <w:spacing w:after="0" w:line="240" w:lineRule="auto"/>
        <w:jc w:val="right"/>
        <w:rPr>
          <w:rFonts w:ascii="Times New Roman" w:hAnsi="Times New Roman" w:cs="Times New Roman"/>
          <w:b/>
          <w:color w:val="365F91" w:themeColor="accent1" w:themeShade="BF"/>
          <w:sz w:val="32"/>
          <w:szCs w:val="32"/>
        </w:rPr>
      </w:pPr>
      <w:r>
        <w:rPr>
          <w:rFonts w:ascii="Times New Roman" w:hAnsi="Times New Roman" w:cs="Times New Roman"/>
          <w:b/>
          <w:color w:val="365F91" w:themeColor="accent1" w:themeShade="BF"/>
          <w:sz w:val="32"/>
          <w:szCs w:val="32"/>
        </w:rPr>
        <w:lastRenderedPageBreak/>
        <w:t>ОГЛАВЛЕНИЕ</w:t>
      </w:r>
    </w:p>
    <w:p w:rsidR="0076497E" w:rsidRPr="00D81A95" w:rsidRDefault="0076497E" w:rsidP="0076497E">
      <w:pPr>
        <w:spacing w:after="0" w:line="240" w:lineRule="auto"/>
        <w:jc w:val="right"/>
        <w:rPr>
          <w:rFonts w:ascii="Times New Roman" w:hAnsi="Times New Roman" w:cs="Times New Roman"/>
          <w:b/>
          <w:sz w:val="8"/>
          <w:szCs w:val="8"/>
        </w:rPr>
      </w:pPr>
    </w:p>
    <w:p w:rsidR="0076497E" w:rsidRPr="00D81A95" w:rsidRDefault="0076497E" w:rsidP="0076497E">
      <w:pPr>
        <w:shd w:val="clear" w:color="auto" w:fill="1F497D" w:themeFill="text2"/>
        <w:spacing w:after="0" w:line="240" w:lineRule="auto"/>
        <w:jc w:val="right"/>
        <w:rPr>
          <w:rFonts w:ascii="Times New Roman" w:hAnsi="Times New Roman" w:cs="Times New Roman"/>
          <w:b/>
          <w:color w:val="365F91" w:themeColor="accent1" w:themeShade="BF"/>
          <w:sz w:val="8"/>
          <w:szCs w:val="8"/>
        </w:rPr>
      </w:pPr>
    </w:p>
    <w:p w:rsidR="00877A50" w:rsidRPr="007A5F84" w:rsidRDefault="00877A50" w:rsidP="00877A50">
      <w:pPr>
        <w:spacing w:after="0" w:line="240" w:lineRule="auto"/>
        <w:jc w:val="center"/>
        <w:rPr>
          <w:rFonts w:ascii="Times New Roman" w:hAnsi="Times New Roman" w:cs="Times New Roman"/>
          <w:b/>
          <w:sz w:val="16"/>
          <w:szCs w:val="16"/>
        </w:rPr>
      </w:pPr>
    </w:p>
    <w:tbl>
      <w:tblPr>
        <w:tblStyle w:val="aa"/>
        <w:tblW w:w="0" w:type="auto"/>
        <w:tblInd w:w="-3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83"/>
        <w:gridCol w:w="8033"/>
        <w:gridCol w:w="647"/>
      </w:tblGrid>
      <w:tr w:rsidR="00877A50" w:rsidTr="00645ADE">
        <w:tc>
          <w:tcPr>
            <w:tcW w:w="9016" w:type="dxa"/>
            <w:gridSpan w:val="2"/>
          </w:tcPr>
          <w:p w:rsidR="00877A50" w:rsidRDefault="00877A50" w:rsidP="007D5125">
            <w:pPr>
              <w:jc w:val="both"/>
              <w:rPr>
                <w:rFonts w:ascii="Times New Roman" w:hAnsi="Times New Roman" w:cs="Times New Roman"/>
                <w:b/>
                <w:sz w:val="24"/>
                <w:szCs w:val="24"/>
              </w:rPr>
            </w:pPr>
            <w:r>
              <w:rPr>
                <w:rFonts w:ascii="Times New Roman" w:hAnsi="Times New Roman" w:cs="Times New Roman"/>
                <w:b/>
                <w:sz w:val="24"/>
                <w:szCs w:val="24"/>
              </w:rPr>
              <w:t>Общее положение …………………………………………………………………………</w:t>
            </w:r>
            <w:r w:rsidR="003F3693">
              <w:rPr>
                <w:rFonts w:ascii="Times New Roman" w:hAnsi="Times New Roman" w:cs="Times New Roman"/>
                <w:b/>
                <w:sz w:val="24"/>
                <w:szCs w:val="24"/>
              </w:rPr>
              <w:t>.</w:t>
            </w:r>
          </w:p>
        </w:tc>
        <w:tc>
          <w:tcPr>
            <w:tcW w:w="647" w:type="dxa"/>
            <w:shd w:val="clear" w:color="auto" w:fill="DBE5F1" w:themeFill="accent1" w:themeFillTint="33"/>
          </w:tcPr>
          <w:p w:rsidR="00877A50" w:rsidRPr="00205B74" w:rsidRDefault="00631628" w:rsidP="007D5125">
            <w:pPr>
              <w:jc w:val="right"/>
              <w:rPr>
                <w:rFonts w:ascii="Times New Roman" w:hAnsi="Times New Roman" w:cs="Times New Roman"/>
                <w:b/>
                <w:sz w:val="24"/>
                <w:szCs w:val="24"/>
              </w:rPr>
            </w:pPr>
            <w:r>
              <w:rPr>
                <w:rFonts w:ascii="Times New Roman" w:hAnsi="Times New Roman" w:cs="Times New Roman"/>
                <w:b/>
                <w:sz w:val="24"/>
                <w:szCs w:val="24"/>
              </w:rPr>
              <w:t>5</w:t>
            </w:r>
          </w:p>
        </w:tc>
      </w:tr>
      <w:tr w:rsidR="00877A50" w:rsidTr="00645ADE">
        <w:tc>
          <w:tcPr>
            <w:tcW w:w="9016" w:type="dxa"/>
            <w:gridSpan w:val="2"/>
          </w:tcPr>
          <w:p w:rsidR="00877A50" w:rsidRPr="00386151" w:rsidRDefault="00877A50" w:rsidP="007D5125">
            <w:pPr>
              <w:jc w:val="both"/>
              <w:rPr>
                <w:rFonts w:ascii="Times New Roman" w:hAnsi="Times New Roman" w:cs="Times New Roman"/>
                <w:b/>
                <w:color w:val="000000" w:themeColor="text1"/>
                <w:sz w:val="24"/>
                <w:szCs w:val="24"/>
              </w:rPr>
            </w:pPr>
            <w:r w:rsidRPr="00386151">
              <w:rPr>
                <w:rFonts w:ascii="Times New Roman" w:hAnsi="Times New Roman" w:cs="Times New Roman"/>
                <w:b/>
                <w:color w:val="000000" w:themeColor="text1"/>
                <w:sz w:val="24"/>
                <w:szCs w:val="24"/>
              </w:rPr>
              <w:t xml:space="preserve">Раздел 1. КОМПЛЕКСНАЯ ОЦЕНКА СОЦИАЛЬНО-ЭКОНОМИЧЕСКОГО РАЗВИТИЯ </w:t>
            </w:r>
            <w:r w:rsidR="00DB27FB" w:rsidRPr="00386151">
              <w:rPr>
                <w:rFonts w:ascii="Times New Roman" w:hAnsi="Times New Roman" w:cs="Times New Roman"/>
                <w:b/>
                <w:color w:val="000000" w:themeColor="text1"/>
                <w:sz w:val="24"/>
                <w:szCs w:val="24"/>
              </w:rPr>
              <w:t>МУНИЦИПАЛЬНОГО ОБРАЗОВАНИЯ «</w:t>
            </w:r>
            <w:r w:rsidR="00D72B5B" w:rsidRPr="00386151">
              <w:rPr>
                <w:rFonts w:ascii="Times New Roman" w:hAnsi="Times New Roman" w:cs="Times New Roman"/>
                <w:b/>
                <w:color w:val="000000" w:themeColor="text1"/>
                <w:sz w:val="24"/>
                <w:szCs w:val="24"/>
              </w:rPr>
              <w:t>СУОЯРВСК</w:t>
            </w:r>
            <w:r w:rsidR="00DB27FB" w:rsidRPr="00386151">
              <w:rPr>
                <w:rFonts w:ascii="Times New Roman" w:hAnsi="Times New Roman" w:cs="Times New Roman"/>
                <w:b/>
                <w:color w:val="000000" w:themeColor="text1"/>
                <w:sz w:val="24"/>
                <w:szCs w:val="24"/>
              </w:rPr>
              <w:t>ИЙ</w:t>
            </w:r>
            <w:r w:rsidR="000C6C65" w:rsidRPr="00386151">
              <w:rPr>
                <w:rFonts w:ascii="Times New Roman" w:hAnsi="Times New Roman" w:cs="Times New Roman"/>
                <w:b/>
                <w:color w:val="000000" w:themeColor="text1"/>
                <w:sz w:val="24"/>
                <w:szCs w:val="24"/>
              </w:rPr>
              <w:t xml:space="preserve"> </w:t>
            </w:r>
            <w:r w:rsidR="00DB27FB" w:rsidRPr="00386151">
              <w:rPr>
                <w:rFonts w:ascii="Times New Roman" w:hAnsi="Times New Roman" w:cs="Times New Roman"/>
                <w:b/>
                <w:color w:val="000000" w:themeColor="text1"/>
                <w:sz w:val="24"/>
                <w:szCs w:val="24"/>
              </w:rPr>
              <w:t>РАЙОН» РЕСПУБЛИКИ КАРЕЛИЯ</w:t>
            </w:r>
            <w:r w:rsidRPr="00386151">
              <w:rPr>
                <w:rFonts w:ascii="Times New Roman" w:hAnsi="Times New Roman" w:cs="Times New Roman"/>
                <w:b/>
                <w:color w:val="000000" w:themeColor="text1"/>
                <w:sz w:val="24"/>
                <w:szCs w:val="24"/>
              </w:rPr>
              <w:t xml:space="preserve"> </w:t>
            </w:r>
            <w:r w:rsidR="00DB27FB" w:rsidRPr="00386151">
              <w:rPr>
                <w:rFonts w:ascii="Times New Roman" w:hAnsi="Times New Roman" w:cs="Times New Roman"/>
                <w:b/>
                <w:color w:val="000000" w:themeColor="text1"/>
                <w:sz w:val="24"/>
                <w:szCs w:val="24"/>
              </w:rPr>
              <w:t>……………………………….</w:t>
            </w:r>
            <w:r w:rsidRPr="00386151">
              <w:rPr>
                <w:rFonts w:ascii="Times New Roman" w:hAnsi="Times New Roman" w:cs="Times New Roman"/>
                <w:b/>
                <w:color w:val="000000" w:themeColor="text1"/>
                <w:sz w:val="24"/>
                <w:szCs w:val="24"/>
              </w:rPr>
              <w:t>……..…………</w:t>
            </w:r>
            <w:r w:rsidR="003F3693" w:rsidRPr="00386151">
              <w:rPr>
                <w:rFonts w:ascii="Times New Roman" w:hAnsi="Times New Roman" w:cs="Times New Roman"/>
                <w:b/>
                <w:color w:val="000000" w:themeColor="text1"/>
                <w:sz w:val="24"/>
                <w:szCs w:val="24"/>
              </w:rPr>
              <w:t>.</w:t>
            </w:r>
            <w:r w:rsidR="008A238B" w:rsidRPr="00386151">
              <w:rPr>
                <w:rFonts w:ascii="Times New Roman" w:hAnsi="Times New Roman" w:cs="Times New Roman"/>
                <w:b/>
                <w:color w:val="000000" w:themeColor="text1"/>
                <w:sz w:val="24"/>
                <w:szCs w:val="24"/>
              </w:rPr>
              <w:t>..</w:t>
            </w:r>
          </w:p>
        </w:tc>
        <w:tc>
          <w:tcPr>
            <w:tcW w:w="647" w:type="dxa"/>
            <w:shd w:val="clear" w:color="auto" w:fill="DBE5F1" w:themeFill="accent1" w:themeFillTint="33"/>
          </w:tcPr>
          <w:p w:rsidR="00FB1974" w:rsidRDefault="00FB1974" w:rsidP="007D5125">
            <w:pPr>
              <w:jc w:val="right"/>
              <w:rPr>
                <w:rFonts w:ascii="Times New Roman" w:hAnsi="Times New Roman" w:cs="Times New Roman"/>
                <w:b/>
                <w:sz w:val="24"/>
                <w:szCs w:val="24"/>
              </w:rPr>
            </w:pPr>
          </w:p>
          <w:p w:rsidR="00631628" w:rsidRDefault="00631628" w:rsidP="007D5125">
            <w:pPr>
              <w:jc w:val="right"/>
              <w:rPr>
                <w:rFonts w:ascii="Times New Roman" w:hAnsi="Times New Roman" w:cs="Times New Roman"/>
                <w:b/>
                <w:sz w:val="24"/>
                <w:szCs w:val="24"/>
              </w:rPr>
            </w:pPr>
          </w:p>
          <w:p w:rsidR="00631628" w:rsidRPr="00205B74" w:rsidRDefault="00631628" w:rsidP="007D5125">
            <w:pPr>
              <w:jc w:val="right"/>
              <w:rPr>
                <w:rFonts w:ascii="Times New Roman" w:hAnsi="Times New Roman" w:cs="Times New Roman"/>
                <w:b/>
                <w:sz w:val="24"/>
                <w:szCs w:val="24"/>
              </w:rPr>
            </w:pPr>
            <w:r>
              <w:rPr>
                <w:rFonts w:ascii="Times New Roman" w:hAnsi="Times New Roman" w:cs="Times New Roman"/>
                <w:b/>
                <w:sz w:val="24"/>
                <w:szCs w:val="24"/>
              </w:rPr>
              <w:t>7</w:t>
            </w:r>
          </w:p>
        </w:tc>
      </w:tr>
      <w:tr w:rsidR="00877A50" w:rsidTr="00645ADE">
        <w:tc>
          <w:tcPr>
            <w:tcW w:w="983" w:type="dxa"/>
          </w:tcPr>
          <w:p w:rsidR="00877A50" w:rsidRPr="00910BC5" w:rsidRDefault="00877A50" w:rsidP="007D5125">
            <w:pPr>
              <w:jc w:val="center"/>
              <w:rPr>
                <w:rFonts w:ascii="Times New Roman" w:hAnsi="Times New Roman" w:cs="Times New Roman"/>
                <w:sz w:val="24"/>
                <w:szCs w:val="24"/>
              </w:rPr>
            </w:pPr>
            <w:r w:rsidRPr="00910BC5">
              <w:rPr>
                <w:rFonts w:ascii="Times New Roman" w:hAnsi="Times New Roman" w:cs="Times New Roman"/>
                <w:sz w:val="24"/>
                <w:szCs w:val="24"/>
              </w:rPr>
              <w:t>1.1</w:t>
            </w:r>
          </w:p>
        </w:tc>
        <w:tc>
          <w:tcPr>
            <w:tcW w:w="8033" w:type="dxa"/>
          </w:tcPr>
          <w:p w:rsidR="00877A50" w:rsidRPr="00910BC5" w:rsidRDefault="00877A50" w:rsidP="007D5125">
            <w:pPr>
              <w:jc w:val="both"/>
              <w:rPr>
                <w:rFonts w:ascii="Times New Roman" w:hAnsi="Times New Roman" w:cs="Times New Roman"/>
                <w:b/>
                <w:bCs/>
                <w:sz w:val="24"/>
                <w:szCs w:val="24"/>
              </w:rPr>
            </w:pPr>
            <w:r w:rsidRPr="00910BC5">
              <w:rPr>
                <w:rFonts w:ascii="Times New Roman" w:hAnsi="Times New Roman" w:cs="Times New Roman"/>
                <w:b/>
                <w:bCs/>
                <w:sz w:val="24"/>
                <w:szCs w:val="24"/>
              </w:rPr>
              <w:t xml:space="preserve">Общая характеристика </w:t>
            </w:r>
            <w:r w:rsidR="00DB27FB" w:rsidRPr="00910BC5">
              <w:rPr>
                <w:rFonts w:ascii="Times New Roman" w:hAnsi="Times New Roman" w:cs="Times New Roman"/>
                <w:b/>
                <w:bCs/>
                <w:sz w:val="24"/>
                <w:szCs w:val="24"/>
              </w:rPr>
              <w:t>муниципального образования «</w:t>
            </w:r>
            <w:r w:rsidR="00D72B5B" w:rsidRPr="00910BC5">
              <w:rPr>
                <w:rFonts w:ascii="Times New Roman" w:hAnsi="Times New Roman" w:cs="Times New Roman"/>
                <w:b/>
                <w:bCs/>
                <w:sz w:val="24"/>
                <w:szCs w:val="24"/>
              </w:rPr>
              <w:t>Суоярвск</w:t>
            </w:r>
            <w:r w:rsidR="00DB27FB" w:rsidRPr="00910BC5">
              <w:rPr>
                <w:rFonts w:ascii="Times New Roman" w:hAnsi="Times New Roman" w:cs="Times New Roman"/>
                <w:b/>
                <w:bCs/>
                <w:sz w:val="24"/>
                <w:szCs w:val="24"/>
              </w:rPr>
              <w:t xml:space="preserve">ий район» </w:t>
            </w:r>
            <w:r w:rsidR="00645ADE" w:rsidRPr="00910BC5">
              <w:rPr>
                <w:rFonts w:ascii="Times New Roman" w:hAnsi="Times New Roman" w:cs="Times New Roman"/>
                <w:b/>
                <w:bCs/>
                <w:sz w:val="24"/>
                <w:szCs w:val="24"/>
              </w:rPr>
              <w:t>……………………………………………………………………………</w:t>
            </w:r>
          </w:p>
        </w:tc>
        <w:tc>
          <w:tcPr>
            <w:tcW w:w="647" w:type="dxa"/>
            <w:shd w:val="clear" w:color="auto" w:fill="DBE5F1" w:themeFill="accent1" w:themeFillTint="33"/>
          </w:tcPr>
          <w:p w:rsidR="00FB1974" w:rsidRDefault="00FB1974" w:rsidP="007D5125">
            <w:pPr>
              <w:jc w:val="right"/>
              <w:rPr>
                <w:rFonts w:ascii="Times New Roman" w:hAnsi="Times New Roman" w:cs="Times New Roman"/>
                <w:b/>
                <w:sz w:val="24"/>
                <w:szCs w:val="24"/>
              </w:rPr>
            </w:pPr>
          </w:p>
          <w:p w:rsidR="00631628" w:rsidRPr="00205B74" w:rsidRDefault="00631628" w:rsidP="007D5125">
            <w:pPr>
              <w:jc w:val="right"/>
              <w:rPr>
                <w:rFonts w:ascii="Times New Roman" w:hAnsi="Times New Roman" w:cs="Times New Roman"/>
                <w:b/>
                <w:sz w:val="24"/>
                <w:szCs w:val="24"/>
              </w:rPr>
            </w:pPr>
            <w:r>
              <w:rPr>
                <w:rFonts w:ascii="Times New Roman" w:hAnsi="Times New Roman" w:cs="Times New Roman"/>
                <w:b/>
                <w:sz w:val="24"/>
                <w:szCs w:val="24"/>
              </w:rPr>
              <w:t>7</w:t>
            </w:r>
          </w:p>
        </w:tc>
      </w:tr>
      <w:tr w:rsidR="00877A50" w:rsidTr="00645ADE">
        <w:tc>
          <w:tcPr>
            <w:tcW w:w="983" w:type="dxa"/>
          </w:tcPr>
          <w:p w:rsidR="00877A50" w:rsidRPr="00910BC5" w:rsidRDefault="00877A50" w:rsidP="007D5125">
            <w:pPr>
              <w:jc w:val="center"/>
              <w:rPr>
                <w:rFonts w:ascii="Times New Roman" w:hAnsi="Times New Roman" w:cs="Times New Roman"/>
                <w:sz w:val="24"/>
                <w:szCs w:val="24"/>
              </w:rPr>
            </w:pPr>
            <w:r w:rsidRPr="00910BC5">
              <w:rPr>
                <w:rFonts w:ascii="Times New Roman" w:hAnsi="Times New Roman" w:cs="Times New Roman"/>
                <w:sz w:val="24"/>
                <w:szCs w:val="24"/>
              </w:rPr>
              <w:t>1.1.1</w:t>
            </w:r>
          </w:p>
        </w:tc>
        <w:tc>
          <w:tcPr>
            <w:tcW w:w="8033" w:type="dxa"/>
          </w:tcPr>
          <w:p w:rsidR="00877A50" w:rsidRPr="00910BC5" w:rsidRDefault="00877A50" w:rsidP="007D5125">
            <w:pPr>
              <w:jc w:val="both"/>
              <w:rPr>
                <w:rFonts w:ascii="Times New Roman" w:hAnsi="Times New Roman" w:cs="Times New Roman"/>
                <w:sz w:val="24"/>
                <w:szCs w:val="24"/>
              </w:rPr>
            </w:pPr>
            <w:r w:rsidRPr="00910BC5">
              <w:rPr>
                <w:rFonts w:ascii="Times New Roman" w:hAnsi="Times New Roman" w:cs="Times New Roman"/>
                <w:sz w:val="24"/>
                <w:szCs w:val="24"/>
              </w:rPr>
              <w:t>Общие сведения …………………………………………………………………</w:t>
            </w:r>
          </w:p>
        </w:tc>
        <w:tc>
          <w:tcPr>
            <w:tcW w:w="647" w:type="dxa"/>
            <w:shd w:val="clear" w:color="auto" w:fill="DBE5F1" w:themeFill="accent1" w:themeFillTint="33"/>
          </w:tcPr>
          <w:p w:rsidR="00877A50" w:rsidRPr="00205B74" w:rsidRDefault="00631628" w:rsidP="007D5125">
            <w:pPr>
              <w:jc w:val="right"/>
              <w:rPr>
                <w:rFonts w:ascii="Times New Roman" w:hAnsi="Times New Roman" w:cs="Times New Roman"/>
                <w:b/>
                <w:sz w:val="24"/>
                <w:szCs w:val="24"/>
              </w:rPr>
            </w:pPr>
            <w:r>
              <w:rPr>
                <w:rFonts w:ascii="Times New Roman" w:hAnsi="Times New Roman" w:cs="Times New Roman"/>
                <w:b/>
                <w:sz w:val="24"/>
                <w:szCs w:val="24"/>
              </w:rPr>
              <w:t>7</w:t>
            </w:r>
          </w:p>
        </w:tc>
      </w:tr>
      <w:tr w:rsidR="00877A50" w:rsidTr="00645ADE">
        <w:tc>
          <w:tcPr>
            <w:tcW w:w="983" w:type="dxa"/>
          </w:tcPr>
          <w:p w:rsidR="00877A50" w:rsidRPr="00910BC5" w:rsidRDefault="00877A50" w:rsidP="007D5125">
            <w:pPr>
              <w:jc w:val="center"/>
              <w:rPr>
                <w:rFonts w:ascii="Times New Roman" w:hAnsi="Times New Roman" w:cs="Times New Roman"/>
                <w:sz w:val="24"/>
                <w:szCs w:val="24"/>
              </w:rPr>
            </w:pPr>
            <w:r w:rsidRPr="00910BC5">
              <w:rPr>
                <w:rFonts w:ascii="Times New Roman" w:hAnsi="Times New Roman" w:cs="Times New Roman"/>
                <w:sz w:val="24"/>
                <w:szCs w:val="24"/>
              </w:rPr>
              <w:t>1.1.2</w:t>
            </w:r>
          </w:p>
        </w:tc>
        <w:tc>
          <w:tcPr>
            <w:tcW w:w="8033" w:type="dxa"/>
          </w:tcPr>
          <w:p w:rsidR="00877A50" w:rsidRPr="00910BC5" w:rsidRDefault="00877A50" w:rsidP="007D5125">
            <w:pPr>
              <w:jc w:val="both"/>
              <w:rPr>
                <w:rFonts w:ascii="Times New Roman" w:hAnsi="Times New Roman" w:cs="Times New Roman"/>
                <w:sz w:val="24"/>
                <w:szCs w:val="24"/>
              </w:rPr>
            </w:pPr>
            <w:r w:rsidRPr="00910BC5">
              <w:rPr>
                <w:rFonts w:ascii="Times New Roman" w:hAnsi="Times New Roman" w:cs="Times New Roman"/>
                <w:sz w:val="24"/>
                <w:szCs w:val="24"/>
              </w:rPr>
              <w:t>Географическое положение ………………………………………………</w:t>
            </w:r>
            <w:r w:rsidR="003F3693" w:rsidRPr="00910BC5">
              <w:rPr>
                <w:rFonts w:ascii="Times New Roman" w:hAnsi="Times New Roman" w:cs="Times New Roman"/>
                <w:sz w:val="24"/>
                <w:szCs w:val="24"/>
              </w:rPr>
              <w:t>.</w:t>
            </w:r>
            <w:r w:rsidRPr="00910BC5">
              <w:rPr>
                <w:rFonts w:ascii="Times New Roman" w:hAnsi="Times New Roman" w:cs="Times New Roman"/>
                <w:sz w:val="24"/>
                <w:szCs w:val="24"/>
              </w:rPr>
              <w:t>……</w:t>
            </w:r>
          </w:p>
        </w:tc>
        <w:tc>
          <w:tcPr>
            <w:tcW w:w="647" w:type="dxa"/>
            <w:shd w:val="clear" w:color="auto" w:fill="DBE5F1" w:themeFill="accent1" w:themeFillTint="33"/>
          </w:tcPr>
          <w:p w:rsidR="00877A50" w:rsidRPr="00631628" w:rsidRDefault="00631628" w:rsidP="007D5125">
            <w:pPr>
              <w:jc w:val="right"/>
              <w:rPr>
                <w:rFonts w:ascii="Times New Roman" w:hAnsi="Times New Roman" w:cs="Times New Roman"/>
                <w:bCs/>
                <w:sz w:val="24"/>
                <w:szCs w:val="24"/>
              </w:rPr>
            </w:pPr>
            <w:r w:rsidRPr="00631628">
              <w:rPr>
                <w:rFonts w:ascii="Times New Roman" w:hAnsi="Times New Roman" w:cs="Times New Roman"/>
                <w:bCs/>
                <w:sz w:val="24"/>
                <w:szCs w:val="24"/>
              </w:rPr>
              <w:t>8</w:t>
            </w:r>
          </w:p>
        </w:tc>
      </w:tr>
      <w:tr w:rsidR="00877A50" w:rsidTr="00645ADE">
        <w:tc>
          <w:tcPr>
            <w:tcW w:w="983" w:type="dxa"/>
          </w:tcPr>
          <w:p w:rsidR="00877A50" w:rsidRPr="00910BC5" w:rsidRDefault="00877A50" w:rsidP="007D5125">
            <w:pPr>
              <w:jc w:val="center"/>
              <w:rPr>
                <w:rFonts w:ascii="Times New Roman" w:hAnsi="Times New Roman" w:cs="Times New Roman"/>
                <w:sz w:val="24"/>
                <w:szCs w:val="24"/>
              </w:rPr>
            </w:pPr>
            <w:r w:rsidRPr="00910BC5">
              <w:rPr>
                <w:rFonts w:ascii="Times New Roman" w:hAnsi="Times New Roman" w:cs="Times New Roman"/>
                <w:sz w:val="24"/>
                <w:szCs w:val="24"/>
              </w:rPr>
              <w:t>1.1.3</w:t>
            </w:r>
          </w:p>
        </w:tc>
        <w:tc>
          <w:tcPr>
            <w:tcW w:w="8033" w:type="dxa"/>
          </w:tcPr>
          <w:p w:rsidR="00877A50" w:rsidRPr="00910BC5" w:rsidRDefault="00877A50" w:rsidP="007D5125">
            <w:pPr>
              <w:jc w:val="both"/>
              <w:rPr>
                <w:rFonts w:ascii="Times New Roman" w:hAnsi="Times New Roman" w:cs="Times New Roman"/>
                <w:sz w:val="24"/>
                <w:szCs w:val="24"/>
              </w:rPr>
            </w:pPr>
            <w:r w:rsidRPr="00910BC5">
              <w:rPr>
                <w:rFonts w:ascii="Times New Roman" w:hAnsi="Times New Roman" w:cs="Times New Roman"/>
                <w:sz w:val="24"/>
                <w:szCs w:val="24"/>
              </w:rPr>
              <w:t>Рельеф местности. Гидрография</w:t>
            </w:r>
            <w:proofErr w:type="gramStart"/>
            <w:r w:rsidR="00FB1974" w:rsidRPr="00910BC5">
              <w:rPr>
                <w:rFonts w:ascii="Times New Roman" w:hAnsi="Times New Roman" w:cs="Times New Roman"/>
                <w:sz w:val="24"/>
                <w:szCs w:val="24"/>
              </w:rPr>
              <w:t xml:space="preserve">  .</w:t>
            </w:r>
            <w:proofErr w:type="gramEnd"/>
            <w:r w:rsidR="00FB1974" w:rsidRPr="00910BC5">
              <w:rPr>
                <w:rFonts w:ascii="Times New Roman" w:hAnsi="Times New Roman" w:cs="Times New Roman"/>
                <w:sz w:val="24"/>
                <w:szCs w:val="24"/>
              </w:rPr>
              <w:t>.………………</w:t>
            </w:r>
            <w:r w:rsidR="00090764" w:rsidRPr="00910BC5">
              <w:rPr>
                <w:rFonts w:ascii="Times New Roman" w:hAnsi="Times New Roman" w:cs="Times New Roman"/>
                <w:sz w:val="24"/>
                <w:szCs w:val="24"/>
              </w:rPr>
              <w:t>.</w:t>
            </w:r>
            <w:r w:rsidRPr="00910BC5">
              <w:rPr>
                <w:rFonts w:ascii="Times New Roman" w:hAnsi="Times New Roman" w:cs="Times New Roman"/>
                <w:sz w:val="24"/>
                <w:szCs w:val="24"/>
              </w:rPr>
              <w:t>………………………</w:t>
            </w:r>
            <w:r w:rsidR="003F3693" w:rsidRPr="00910BC5">
              <w:rPr>
                <w:rFonts w:ascii="Times New Roman" w:hAnsi="Times New Roman" w:cs="Times New Roman"/>
                <w:sz w:val="24"/>
                <w:szCs w:val="24"/>
              </w:rPr>
              <w:t>.</w:t>
            </w:r>
            <w:r w:rsidRPr="00910BC5">
              <w:rPr>
                <w:rFonts w:ascii="Times New Roman" w:hAnsi="Times New Roman" w:cs="Times New Roman"/>
                <w:sz w:val="24"/>
                <w:szCs w:val="24"/>
              </w:rPr>
              <w:t>……</w:t>
            </w:r>
          </w:p>
        </w:tc>
        <w:tc>
          <w:tcPr>
            <w:tcW w:w="647" w:type="dxa"/>
            <w:shd w:val="clear" w:color="auto" w:fill="DBE5F1" w:themeFill="accent1" w:themeFillTint="33"/>
          </w:tcPr>
          <w:p w:rsidR="00877A50" w:rsidRPr="00631628" w:rsidRDefault="00631628" w:rsidP="007D5125">
            <w:pPr>
              <w:jc w:val="right"/>
              <w:rPr>
                <w:rFonts w:ascii="Times New Roman" w:hAnsi="Times New Roman" w:cs="Times New Roman"/>
                <w:bCs/>
                <w:sz w:val="24"/>
                <w:szCs w:val="24"/>
              </w:rPr>
            </w:pPr>
            <w:r>
              <w:rPr>
                <w:rFonts w:ascii="Times New Roman" w:hAnsi="Times New Roman" w:cs="Times New Roman"/>
                <w:bCs/>
                <w:sz w:val="24"/>
                <w:szCs w:val="24"/>
              </w:rPr>
              <w:t>9</w:t>
            </w:r>
          </w:p>
        </w:tc>
      </w:tr>
      <w:tr w:rsidR="00877A50" w:rsidTr="00645ADE">
        <w:tc>
          <w:tcPr>
            <w:tcW w:w="983" w:type="dxa"/>
          </w:tcPr>
          <w:p w:rsidR="00877A50" w:rsidRPr="00910BC5" w:rsidRDefault="00877A50" w:rsidP="007D5125">
            <w:pPr>
              <w:jc w:val="center"/>
              <w:rPr>
                <w:rFonts w:ascii="Times New Roman" w:hAnsi="Times New Roman" w:cs="Times New Roman"/>
                <w:sz w:val="24"/>
                <w:szCs w:val="24"/>
              </w:rPr>
            </w:pPr>
            <w:r w:rsidRPr="00910BC5">
              <w:rPr>
                <w:rFonts w:ascii="Times New Roman" w:hAnsi="Times New Roman" w:cs="Times New Roman"/>
                <w:sz w:val="24"/>
                <w:szCs w:val="24"/>
              </w:rPr>
              <w:t>1.1.4</w:t>
            </w:r>
          </w:p>
        </w:tc>
        <w:tc>
          <w:tcPr>
            <w:tcW w:w="8033" w:type="dxa"/>
          </w:tcPr>
          <w:p w:rsidR="00877A50" w:rsidRPr="00910BC5" w:rsidRDefault="00877A50" w:rsidP="007D5125">
            <w:pPr>
              <w:jc w:val="both"/>
              <w:rPr>
                <w:rFonts w:ascii="Times New Roman" w:hAnsi="Times New Roman" w:cs="Times New Roman"/>
                <w:sz w:val="24"/>
                <w:szCs w:val="24"/>
              </w:rPr>
            </w:pPr>
            <w:r w:rsidRPr="00910BC5">
              <w:rPr>
                <w:rFonts w:ascii="Times New Roman" w:hAnsi="Times New Roman" w:cs="Times New Roman"/>
                <w:sz w:val="24"/>
                <w:szCs w:val="24"/>
              </w:rPr>
              <w:t>Климатический потенциал …………………………………………………</w:t>
            </w:r>
            <w:r w:rsidR="003F3693" w:rsidRPr="00910BC5">
              <w:rPr>
                <w:rFonts w:ascii="Times New Roman" w:hAnsi="Times New Roman" w:cs="Times New Roman"/>
                <w:sz w:val="24"/>
                <w:szCs w:val="24"/>
              </w:rPr>
              <w:t>...</w:t>
            </w:r>
            <w:r w:rsidRPr="00910BC5">
              <w:rPr>
                <w:rFonts w:ascii="Times New Roman" w:hAnsi="Times New Roman" w:cs="Times New Roman"/>
                <w:sz w:val="24"/>
                <w:szCs w:val="24"/>
              </w:rPr>
              <w:t>…</w:t>
            </w:r>
          </w:p>
        </w:tc>
        <w:tc>
          <w:tcPr>
            <w:tcW w:w="647" w:type="dxa"/>
            <w:shd w:val="clear" w:color="auto" w:fill="DBE5F1" w:themeFill="accent1" w:themeFillTint="33"/>
          </w:tcPr>
          <w:p w:rsidR="00877A50" w:rsidRPr="00631628" w:rsidRDefault="00631628" w:rsidP="007D5125">
            <w:pPr>
              <w:jc w:val="right"/>
              <w:rPr>
                <w:rFonts w:ascii="Times New Roman" w:hAnsi="Times New Roman" w:cs="Times New Roman"/>
                <w:bCs/>
                <w:sz w:val="24"/>
                <w:szCs w:val="24"/>
              </w:rPr>
            </w:pPr>
            <w:r>
              <w:rPr>
                <w:rFonts w:ascii="Times New Roman" w:hAnsi="Times New Roman" w:cs="Times New Roman"/>
                <w:bCs/>
                <w:sz w:val="24"/>
                <w:szCs w:val="24"/>
              </w:rPr>
              <w:t>11</w:t>
            </w:r>
          </w:p>
        </w:tc>
      </w:tr>
      <w:tr w:rsidR="00877A50" w:rsidTr="00645ADE">
        <w:tc>
          <w:tcPr>
            <w:tcW w:w="983" w:type="dxa"/>
          </w:tcPr>
          <w:p w:rsidR="00877A50" w:rsidRPr="00910BC5" w:rsidRDefault="00877A50" w:rsidP="007D5125">
            <w:pPr>
              <w:jc w:val="center"/>
              <w:rPr>
                <w:rFonts w:ascii="Times New Roman" w:hAnsi="Times New Roman" w:cs="Times New Roman"/>
                <w:sz w:val="24"/>
                <w:szCs w:val="24"/>
              </w:rPr>
            </w:pPr>
            <w:r w:rsidRPr="00910BC5">
              <w:rPr>
                <w:rFonts w:ascii="Times New Roman" w:hAnsi="Times New Roman" w:cs="Times New Roman"/>
                <w:sz w:val="24"/>
                <w:szCs w:val="24"/>
              </w:rPr>
              <w:t>1.1.5</w:t>
            </w:r>
          </w:p>
        </w:tc>
        <w:tc>
          <w:tcPr>
            <w:tcW w:w="8033" w:type="dxa"/>
          </w:tcPr>
          <w:p w:rsidR="00877A50" w:rsidRPr="00910BC5" w:rsidRDefault="00877A50" w:rsidP="007D5125">
            <w:pPr>
              <w:jc w:val="both"/>
              <w:rPr>
                <w:rFonts w:ascii="Times New Roman" w:hAnsi="Times New Roman" w:cs="Times New Roman"/>
                <w:sz w:val="24"/>
                <w:szCs w:val="24"/>
              </w:rPr>
            </w:pPr>
            <w:r w:rsidRPr="00910BC5">
              <w:rPr>
                <w:rFonts w:ascii="Times New Roman" w:hAnsi="Times New Roman" w:cs="Times New Roman"/>
                <w:sz w:val="24"/>
                <w:szCs w:val="24"/>
              </w:rPr>
              <w:t>Сырьевой, природный потенциал ………………………………………………</w:t>
            </w:r>
          </w:p>
        </w:tc>
        <w:tc>
          <w:tcPr>
            <w:tcW w:w="647" w:type="dxa"/>
            <w:shd w:val="clear" w:color="auto" w:fill="DBE5F1" w:themeFill="accent1" w:themeFillTint="33"/>
          </w:tcPr>
          <w:p w:rsidR="00877A50" w:rsidRPr="00631628" w:rsidRDefault="00631628" w:rsidP="007D5125">
            <w:pPr>
              <w:jc w:val="right"/>
              <w:rPr>
                <w:rFonts w:ascii="Times New Roman" w:hAnsi="Times New Roman" w:cs="Times New Roman"/>
                <w:bCs/>
                <w:sz w:val="24"/>
                <w:szCs w:val="24"/>
              </w:rPr>
            </w:pPr>
            <w:r>
              <w:rPr>
                <w:rFonts w:ascii="Times New Roman" w:hAnsi="Times New Roman" w:cs="Times New Roman"/>
                <w:bCs/>
                <w:sz w:val="24"/>
                <w:szCs w:val="24"/>
              </w:rPr>
              <w:t>12</w:t>
            </w:r>
          </w:p>
        </w:tc>
      </w:tr>
      <w:tr w:rsidR="00877A50" w:rsidTr="00645ADE">
        <w:tc>
          <w:tcPr>
            <w:tcW w:w="983" w:type="dxa"/>
          </w:tcPr>
          <w:p w:rsidR="00877A50" w:rsidRPr="00910BC5" w:rsidRDefault="00877A50" w:rsidP="007D5125">
            <w:pPr>
              <w:jc w:val="center"/>
              <w:rPr>
                <w:rFonts w:ascii="Times New Roman" w:hAnsi="Times New Roman" w:cs="Times New Roman"/>
                <w:sz w:val="24"/>
                <w:szCs w:val="24"/>
              </w:rPr>
            </w:pPr>
            <w:r w:rsidRPr="00910BC5">
              <w:rPr>
                <w:rFonts w:ascii="Times New Roman" w:hAnsi="Times New Roman" w:cs="Times New Roman"/>
                <w:sz w:val="24"/>
                <w:szCs w:val="24"/>
              </w:rPr>
              <w:t>1.2</w:t>
            </w:r>
          </w:p>
        </w:tc>
        <w:tc>
          <w:tcPr>
            <w:tcW w:w="8033" w:type="dxa"/>
          </w:tcPr>
          <w:p w:rsidR="00877A50" w:rsidRPr="00910BC5" w:rsidRDefault="00877A50" w:rsidP="007D5125">
            <w:pPr>
              <w:jc w:val="both"/>
              <w:rPr>
                <w:rFonts w:ascii="Times New Roman" w:hAnsi="Times New Roman" w:cs="Times New Roman"/>
                <w:b/>
                <w:bCs/>
                <w:sz w:val="24"/>
                <w:szCs w:val="24"/>
              </w:rPr>
            </w:pPr>
            <w:r w:rsidRPr="00910BC5">
              <w:rPr>
                <w:rFonts w:ascii="Times New Roman" w:hAnsi="Times New Roman" w:cs="Times New Roman"/>
                <w:b/>
                <w:bCs/>
                <w:sz w:val="24"/>
                <w:szCs w:val="24"/>
              </w:rPr>
              <w:t>Анализ де</w:t>
            </w:r>
            <w:r w:rsidR="00DB27FB" w:rsidRPr="00910BC5">
              <w:rPr>
                <w:rFonts w:ascii="Times New Roman" w:hAnsi="Times New Roman" w:cs="Times New Roman"/>
                <w:b/>
                <w:bCs/>
                <w:sz w:val="24"/>
                <w:szCs w:val="24"/>
              </w:rPr>
              <w:t>мографической ситуации, миграционный потенциал, трудовые ресурсы, оценка рынка труда и рынка профессионального образования</w:t>
            </w:r>
            <w:r w:rsidRPr="00910BC5">
              <w:rPr>
                <w:rFonts w:ascii="Times New Roman" w:hAnsi="Times New Roman" w:cs="Times New Roman"/>
                <w:b/>
                <w:bCs/>
                <w:sz w:val="24"/>
                <w:szCs w:val="24"/>
              </w:rPr>
              <w:t xml:space="preserve"> </w:t>
            </w:r>
            <w:r w:rsidR="00FB1974" w:rsidRPr="00910BC5">
              <w:rPr>
                <w:rFonts w:ascii="Times New Roman" w:hAnsi="Times New Roman" w:cs="Times New Roman"/>
                <w:b/>
                <w:bCs/>
                <w:sz w:val="24"/>
                <w:szCs w:val="24"/>
              </w:rPr>
              <w:t xml:space="preserve"> </w:t>
            </w:r>
            <w:r w:rsidR="00090764" w:rsidRPr="00910BC5">
              <w:rPr>
                <w:rFonts w:ascii="Times New Roman" w:hAnsi="Times New Roman" w:cs="Times New Roman"/>
                <w:b/>
                <w:bCs/>
                <w:sz w:val="24"/>
                <w:szCs w:val="24"/>
              </w:rPr>
              <w:t>…</w:t>
            </w:r>
            <w:r w:rsidR="00E7616A" w:rsidRPr="00910BC5">
              <w:rPr>
                <w:rFonts w:ascii="Times New Roman" w:hAnsi="Times New Roman" w:cs="Times New Roman"/>
                <w:b/>
                <w:bCs/>
                <w:sz w:val="24"/>
                <w:szCs w:val="24"/>
              </w:rPr>
              <w:t>………………………………………………………………….</w:t>
            </w:r>
          </w:p>
        </w:tc>
        <w:tc>
          <w:tcPr>
            <w:tcW w:w="647" w:type="dxa"/>
            <w:shd w:val="clear" w:color="auto" w:fill="DBE5F1" w:themeFill="accent1" w:themeFillTint="33"/>
          </w:tcPr>
          <w:p w:rsidR="00877A50" w:rsidRDefault="00877A50" w:rsidP="007D5125">
            <w:pPr>
              <w:jc w:val="right"/>
              <w:rPr>
                <w:rFonts w:ascii="Times New Roman" w:hAnsi="Times New Roman" w:cs="Times New Roman"/>
                <w:bCs/>
                <w:sz w:val="24"/>
                <w:szCs w:val="24"/>
              </w:rPr>
            </w:pPr>
          </w:p>
          <w:p w:rsidR="00631628" w:rsidRDefault="00631628" w:rsidP="007D5125">
            <w:pPr>
              <w:jc w:val="right"/>
              <w:rPr>
                <w:rFonts w:ascii="Times New Roman" w:hAnsi="Times New Roman" w:cs="Times New Roman"/>
                <w:bCs/>
                <w:sz w:val="24"/>
                <w:szCs w:val="24"/>
              </w:rPr>
            </w:pPr>
          </w:p>
          <w:p w:rsidR="00631628" w:rsidRPr="00631628" w:rsidRDefault="00631628" w:rsidP="007D5125">
            <w:pPr>
              <w:jc w:val="right"/>
              <w:rPr>
                <w:rFonts w:ascii="Times New Roman" w:hAnsi="Times New Roman" w:cs="Times New Roman"/>
                <w:bCs/>
                <w:sz w:val="24"/>
                <w:szCs w:val="24"/>
              </w:rPr>
            </w:pPr>
            <w:r>
              <w:rPr>
                <w:rFonts w:ascii="Times New Roman" w:hAnsi="Times New Roman" w:cs="Times New Roman"/>
                <w:bCs/>
                <w:sz w:val="24"/>
                <w:szCs w:val="24"/>
              </w:rPr>
              <w:t>1</w:t>
            </w:r>
            <w:r w:rsidR="00910BC5">
              <w:rPr>
                <w:rFonts w:ascii="Times New Roman" w:hAnsi="Times New Roman" w:cs="Times New Roman"/>
                <w:bCs/>
                <w:sz w:val="24"/>
                <w:szCs w:val="24"/>
              </w:rPr>
              <w:t>4</w:t>
            </w:r>
          </w:p>
        </w:tc>
      </w:tr>
      <w:tr w:rsidR="00877A50" w:rsidTr="00645ADE">
        <w:tc>
          <w:tcPr>
            <w:tcW w:w="983" w:type="dxa"/>
          </w:tcPr>
          <w:p w:rsidR="00877A50" w:rsidRPr="00910BC5" w:rsidRDefault="00877A50" w:rsidP="007D5125">
            <w:pPr>
              <w:jc w:val="center"/>
              <w:rPr>
                <w:rFonts w:ascii="Times New Roman" w:hAnsi="Times New Roman" w:cs="Times New Roman"/>
                <w:sz w:val="24"/>
                <w:szCs w:val="24"/>
              </w:rPr>
            </w:pPr>
            <w:r w:rsidRPr="00910BC5">
              <w:rPr>
                <w:rFonts w:ascii="Times New Roman" w:hAnsi="Times New Roman" w:cs="Times New Roman"/>
                <w:sz w:val="24"/>
                <w:szCs w:val="24"/>
              </w:rPr>
              <w:t>1.2.1</w:t>
            </w:r>
          </w:p>
        </w:tc>
        <w:tc>
          <w:tcPr>
            <w:tcW w:w="8033" w:type="dxa"/>
          </w:tcPr>
          <w:p w:rsidR="00877A50" w:rsidRPr="00910BC5" w:rsidRDefault="00DB27FB" w:rsidP="007D5125">
            <w:pPr>
              <w:jc w:val="both"/>
              <w:rPr>
                <w:rFonts w:ascii="Times New Roman" w:hAnsi="Times New Roman" w:cs="Times New Roman"/>
                <w:sz w:val="24"/>
                <w:szCs w:val="24"/>
              </w:rPr>
            </w:pPr>
            <w:r w:rsidRPr="00910BC5">
              <w:rPr>
                <w:rFonts w:ascii="Times New Roman" w:hAnsi="Times New Roman" w:cs="Times New Roman"/>
                <w:sz w:val="24"/>
                <w:szCs w:val="24"/>
              </w:rPr>
              <w:t>Анализ демографической ситуации и миграционного потенциала</w:t>
            </w:r>
            <w:r w:rsidR="00351635" w:rsidRPr="00910BC5">
              <w:rPr>
                <w:rFonts w:ascii="Times New Roman" w:hAnsi="Times New Roman" w:cs="Times New Roman"/>
                <w:sz w:val="24"/>
                <w:szCs w:val="24"/>
              </w:rPr>
              <w:t xml:space="preserve"> района</w:t>
            </w:r>
            <w:r w:rsidR="00877A50" w:rsidRPr="00910BC5">
              <w:rPr>
                <w:rFonts w:ascii="Times New Roman" w:hAnsi="Times New Roman" w:cs="Times New Roman"/>
                <w:sz w:val="24"/>
                <w:szCs w:val="24"/>
              </w:rPr>
              <w:t xml:space="preserve"> …</w:t>
            </w:r>
          </w:p>
        </w:tc>
        <w:tc>
          <w:tcPr>
            <w:tcW w:w="647" w:type="dxa"/>
            <w:shd w:val="clear" w:color="auto" w:fill="DBE5F1" w:themeFill="accent1" w:themeFillTint="33"/>
          </w:tcPr>
          <w:p w:rsidR="00877A50" w:rsidRPr="00631628" w:rsidRDefault="00631628" w:rsidP="007D5125">
            <w:pPr>
              <w:jc w:val="right"/>
              <w:rPr>
                <w:rFonts w:ascii="Times New Roman" w:hAnsi="Times New Roman" w:cs="Times New Roman"/>
                <w:bCs/>
                <w:sz w:val="24"/>
                <w:szCs w:val="24"/>
              </w:rPr>
            </w:pPr>
            <w:r>
              <w:rPr>
                <w:rFonts w:ascii="Times New Roman" w:hAnsi="Times New Roman" w:cs="Times New Roman"/>
                <w:bCs/>
                <w:sz w:val="24"/>
                <w:szCs w:val="24"/>
              </w:rPr>
              <w:t>1</w:t>
            </w:r>
            <w:r w:rsidR="00910BC5">
              <w:rPr>
                <w:rFonts w:ascii="Times New Roman" w:hAnsi="Times New Roman" w:cs="Times New Roman"/>
                <w:bCs/>
                <w:sz w:val="24"/>
                <w:szCs w:val="24"/>
              </w:rPr>
              <w:t>4</w:t>
            </w:r>
          </w:p>
        </w:tc>
      </w:tr>
      <w:tr w:rsidR="00877A50" w:rsidTr="00645ADE">
        <w:tc>
          <w:tcPr>
            <w:tcW w:w="983" w:type="dxa"/>
          </w:tcPr>
          <w:p w:rsidR="00877A50" w:rsidRPr="00910BC5" w:rsidRDefault="00877A50" w:rsidP="007D5125">
            <w:pPr>
              <w:jc w:val="center"/>
              <w:rPr>
                <w:rFonts w:ascii="Times New Roman" w:hAnsi="Times New Roman" w:cs="Times New Roman"/>
                <w:sz w:val="24"/>
                <w:szCs w:val="24"/>
              </w:rPr>
            </w:pPr>
            <w:r w:rsidRPr="00910BC5">
              <w:rPr>
                <w:rFonts w:ascii="Times New Roman" w:hAnsi="Times New Roman" w:cs="Times New Roman"/>
                <w:sz w:val="24"/>
                <w:szCs w:val="24"/>
              </w:rPr>
              <w:t>1.2.2</w:t>
            </w:r>
          </w:p>
        </w:tc>
        <w:tc>
          <w:tcPr>
            <w:tcW w:w="8033" w:type="dxa"/>
          </w:tcPr>
          <w:p w:rsidR="00877A50" w:rsidRPr="00910BC5" w:rsidRDefault="00F143A8" w:rsidP="007D5125">
            <w:pPr>
              <w:jc w:val="both"/>
              <w:rPr>
                <w:rFonts w:ascii="Times New Roman" w:hAnsi="Times New Roman" w:cs="Times New Roman"/>
                <w:sz w:val="24"/>
                <w:szCs w:val="24"/>
              </w:rPr>
            </w:pPr>
            <w:r w:rsidRPr="00910BC5">
              <w:rPr>
                <w:rFonts w:ascii="Times New Roman" w:hAnsi="Times New Roman" w:cs="Times New Roman"/>
                <w:sz w:val="24"/>
                <w:szCs w:val="24"/>
              </w:rPr>
              <w:t>Анализ структуры т</w:t>
            </w:r>
            <w:r w:rsidR="00351635" w:rsidRPr="00910BC5">
              <w:rPr>
                <w:rFonts w:ascii="Times New Roman" w:hAnsi="Times New Roman" w:cs="Times New Roman"/>
                <w:sz w:val="24"/>
                <w:szCs w:val="24"/>
              </w:rPr>
              <w:t>рудовы</w:t>
            </w:r>
            <w:r w:rsidRPr="00910BC5">
              <w:rPr>
                <w:rFonts w:ascii="Times New Roman" w:hAnsi="Times New Roman" w:cs="Times New Roman"/>
                <w:sz w:val="24"/>
                <w:szCs w:val="24"/>
              </w:rPr>
              <w:t>х</w:t>
            </w:r>
            <w:r w:rsidR="00351635" w:rsidRPr="00910BC5">
              <w:rPr>
                <w:rFonts w:ascii="Times New Roman" w:hAnsi="Times New Roman" w:cs="Times New Roman"/>
                <w:sz w:val="24"/>
                <w:szCs w:val="24"/>
              </w:rPr>
              <w:t xml:space="preserve"> ресурс</w:t>
            </w:r>
            <w:r w:rsidRPr="00910BC5">
              <w:rPr>
                <w:rFonts w:ascii="Times New Roman" w:hAnsi="Times New Roman" w:cs="Times New Roman"/>
                <w:sz w:val="24"/>
                <w:szCs w:val="24"/>
              </w:rPr>
              <w:t>ов</w:t>
            </w:r>
            <w:r w:rsidR="00351635" w:rsidRPr="00910BC5">
              <w:rPr>
                <w:rFonts w:ascii="Times New Roman" w:hAnsi="Times New Roman" w:cs="Times New Roman"/>
                <w:sz w:val="24"/>
                <w:szCs w:val="24"/>
              </w:rPr>
              <w:t xml:space="preserve">, рынка труда и рынка </w:t>
            </w:r>
            <w:proofErr w:type="spellStart"/>
            <w:r w:rsidR="00351635" w:rsidRPr="00910BC5">
              <w:rPr>
                <w:rFonts w:ascii="Times New Roman" w:hAnsi="Times New Roman" w:cs="Times New Roman"/>
                <w:sz w:val="24"/>
                <w:szCs w:val="24"/>
              </w:rPr>
              <w:t>профессио</w:t>
            </w:r>
            <w:r w:rsidRPr="00910BC5">
              <w:rPr>
                <w:rFonts w:ascii="Times New Roman" w:hAnsi="Times New Roman" w:cs="Times New Roman"/>
                <w:sz w:val="24"/>
                <w:szCs w:val="24"/>
              </w:rPr>
              <w:t>-</w:t>
            </w:r>
            <w:r w:rsidR="00351635" w:rsidRPr="00910BC5">
              <w:rPr>
                <w:rFonts w:ascii="Times New Roman" w:hAnsi="Times New Roman" w:cs="Times New Roman"/>
                <w:sz w:val="24"/>
                <w:szCs w:val="24"/>
              </w:rPr>
              <w:t>нального</w:t>
            </w:r>
            <w:proofErr w:type="spellEnd"/>
            <w:r w:rsidR="00351635" w:rsidRPr="00910BC5">
              <w:rPr>
                <w:rFonts w:ascii="Times New Roman" w:hAnsi="Times New Roman" w:cs="Times New Roman"/>
                <w:sz w:val="24"/>
                <w:szCs w:val="24"/>
              </w:rPr>
              <w:t xml:space="preserve"> образования </w:t>
            </w:r>
            <w:r w:rsidRPr="00910BC5">
              <w:rPr>
                <w:rFonts w:ascii="Times New Roman" w:hAnsi="Times New Roman" w:cs="Times New Roman"/>
                <w:sz w:val="24"/>
                <w:szCs w:val="24"/>
              </w:rPr>
              <w:t>в районе ………........</w:t>
            </w:r>
            <w:r w:rsidR="00351635" w:rsidRPr="00910BC5">
              <w:rPr>
                <w:rFonts w:ascii="Times New Roman" w:hAnsi="Times New Roman" w:cs="Times New Roman"/>
                <w:sz w:val="24"/>
                <w:szCs w:val="24"/>
              </w:rPr>
              <w:t>…</w:t>
            </w:r>
            <w:r w:rsidR="00877A50" w:rsidRPr="00910BC5">
              <w:rPr>
                <w:rFonts w:ascii="Times New Roman" w:hAnsi="Times New Roman" w:cs="Times New Roman"/>
                <w:sz w:val="24"/>
                <w:szCs w:val="24"/>
              </w:rPr>
              <w:t>………………………………</w:t>
            </w:r>
            <w:r w:rsidR="003F3693" w:rsidRPr="00910BC5">
              <w:rPr>
                <w:rFonts w:ascii="Times New Roman" w:hAnsi="Times New Roman" w:cs="Times New Roman"/>
                <w:sz w:val="24"/>
                <w:szCs w:val="24"/>
              </w:rPr>
              <w:t>...</w:t>
            </w:r>
          </w:p>
        </w:tc>
        <w:tc>
          <w:tcPr>
            <w:tcW w:w="647" w:type="dxa"/>
            <w:shd w:val="clear" w:color="auto" w:fill="DBE5F1" w:themeFill="accent1" w:themeFillTint="33"/>
          </w:tcPr>
          <w:p w:rsidR="00877A50" w:rsidRDefault="00877A50" w:rsidP="007D5125">
            <w:pPr>
              <w:jc w:val="right"/>
              <w:rPr>
                <w:rFonts w:ascii="Times New Roman" w:hAnsi="Times New Roman" w:cs="Times New Roman"/>
                <w:bCs/>
                <w:sz w:val="24"/>
                <w:szCs w:val="24"/>
              </w:rPr>
            </w:pPr>
          </w:p>
          <w:p w:rsidR="00631628" w:rsidRPr="00631628" w:rsidRDefault="00631628" w:rsidP="007D5125">
            <w:pPr>
              <w:jc w:val="right"/>
              <w:rPr>
                <w:rFonts w:ascii="Times New Roman" w:hAnsi="Times New Roman" w:cs="Times New Roman"/>
                <w:bCs/>
                <w:sz w:val="24"/>
                <w:szCs w:val="24"/>
              </w:rPr>
            </w:pPr>
            <w:r>
              <w:rPr>
                <w:rFonts w:ascii="Times New Roman" w:hAnsi="Times New Roman" w:cs="Times New Roman"/>
                <w:bCs/>
                <w:sz w:val="24"/>
                <w:szCs w:val="24"/>
              </w:rPr>
              <w:t>19</w:t>
            </w:r>
          </w:p>
        </w:tc>
      </w:tr>
      <w:tr w:rsidR="0034145D" w:rsidTr="00645ADE">
        <w:tc>
          <w:tcPr>
            <w:tcW w:w="983" w:type="dxa"/>
          </w:tcPr>
          <w:p w:rsidR="0034145D" w:rsidRPr="00910BC5" w:rsidRDefault="0034145D" w:rsidP="007D5125">
            <w:pPr>
              <w:jc w:val="center"/>
              <w:rPr>
                <w:rFonts w:ascii="Times New Roman" w:hAnsi="Times New Roman" w:cs="Times New Roman"/>
                <w:sz w:val="24"/>
                <w:szCs w:val="24"/>
              </w:rPr>
            </w:pPr>
            <w:r w:rsidRPr="00910BC5">
              <w:rPr>
                <w:rFonts w:ascii="Times New Roman" w:hAnsi="Times New Roman" w:cs="Times New Roman"/>
                <w:sz w:val="24"/>
                <w:szCs w:val="24"/>
                <w:lang w:val="en-US"/>
              </w:rPr>
              <w:t>1</w:t>
            </w:r>
            <w:r w:rsidRPr="00910BC5">
              <w:rPr>
                <w:rFonts w:ascii="Times New Roman" w:hAnsi="Times New Roman" w:cs="Times New Roman"/>
                <w:sz w:val="24"/>
                <w:szCs w:val="24"/>
              </w:rPr>
              <w:t>.3</w:t>
            </w:r>
          </w:p>
        </w:tc>
        <w:tc>
          <w:tcPr>
            <w:tcW w:w="8033" w:type="dxa"/>
          </w:tcPr>
          <w:p w:rsidR="0034145D" w:rsidRPr="00910BC5" w:rsidRDefault="0034145D" w:rsidP="007D5125">
            <w:pPr>
              <w:jc w:val="both"/>
              <w:rPr>
                <w:rFonts w:ascii="Times New Roman" w:hAnsi="Times New Roman" w:cs="Times New Roman"/>
                <w:b/>
                <w:bCs/>
                <w:sz w:val="24"/>
                <w:szCs w:val="24"/>
              </w:rPr>
            </w:pPr>
            <w:r w:rsidRPr="00910BC5">
              <w:rPr>
                <w:rFonts w:ascii="Times New Roman" w:hAnsi="Times New Roman" w:cs="Times New Roman"/>
                <w:b/>
                <w:bCs/>
                <w:sz w:val="24"/>
                <w:szCs w:val="24"/>
              </w:rPr>
              <w:t>Анализ экономического развития муниципального образования «Суоярвский район» …</w:t>
            </w:r>
            <w:r w:rsidR="00022846" w:rsidRPr="00910BC5">
              <w:rPr>
                <w:rFonts w:ascii="Times New Roman" w:hAnsi="Times New Roman" w:cs="Times New Roman"/>
                <w:b/>
                <w:bCs/>
                <w:sz w:val="24"/>
                <w:szCs w:val="24"/>
              </w:rPr>
              <w:t>.</w:t>
            </w:r>
            <w:r w:rsidRPr="00910BC5">
              <w:rPr>
                <w:rFonts w:ascii="Times New Roman" w:hAnsi="Times New Roman" w:cs="Times New Roman"/>
                <w:b/>
                <w:bCs/>
                <w:sz w:val="24"/>
                <w:szCs w:val="24"/>
              </w:rPr>
              <w:t>…………………………………</w:t>
            </w:r>
            <w:r w:rsidR="00645ADE" w:rsidRPr="00910BC5">
              <w:rPr>
                <w:rFonts w:ascii="Times New Roman" w:hAnsi="Times New Roman" w:cs="Times New Roman"/>
                <w:b/>
                <w:bCs/>
                <w:sz w:val="24"/>
                <w:szCs w:val="24"/>
              </w:rPr>
              <w:t>…..</w:t>
            </w:r>
            <w:r w:rsidRPr="00910BC5">
              <w:rPr>
                <w:rFonts w:ascii="Times New Roman" w:hAnsi="Times New Roman" w:cs="Times New Roman"/>
                <w:b/>
                <w:bCs/>
                <w:sz w:val="24"/>
                <w:szCs w:val="24"/>
              </w:rPr>
              <w:t>…………………</w:t>
            </w:r>
          </w:p>
        </w:tc>
        <w:tc>
          <w:tcPr>
            <w:tcW w:w="647" w:type="dxa"/>
            <w:shd w:val="clear" w:color="auto" w:fill="DBE5F1" w:themeFill="accent1" w:themeFillTint="33"/>
          </w:tcPr>
          <w:p w:rsidR="0034145D" w:rsidRDefault="0034145D" w:rsidP="007D5125">
            <w:pPr>
              <w:jc w:val="right"/>
              <w:rPr>
                <w:rFonts w:ascii="Times New Roman" w:hAnsi="Times New Roman" w:cs="Times New Roman"/>
                <w:bCs/>
                <w:sz w:val="24"/>
                <w:szCs w:val="24"/>
              </w:rPr>
            </w:pPr>
          </w:p>
          <w:p w:rsidR="00631628" w:rsidRPr="00631628" w:rsidRDefault="00631628" w:rsidP="007D5125">
            <w:pPr>
              <w:jc w:val="right"/>
              <w:rPr>
                <w:rFonts w:ascii="Times New Roman" w:hAnsi="Times New Roman" w:cs="Times New Roman"/>
                <w:bCs/>
                <w:sz w:val="24"/>
                <w:szCs w:val="24"/>
              </w:rPr>
            </w:pPr>
            <w:r>
              <w:rPr>
                <w:rFonts w:ascii="Times New Roman" w:hAnsi="Times New Roman" w:cs="Times New Roman"/>
                <w:bCs/>
                <w:sz w:val="24"/>
                <w:szCs w:val="24"/>
              </w:rPr>
              <w:t>2</w:t>
            </w:r>
            <w:r w:rsidR="00910BC5">
              <w:rPr>
                <w:rFonts w:ascii="Times New Roman" w:hAnsi="Times New Roman" w:cs="Times New Roman"/>
                <w:bCs/>
                <w:sz w:val="24"/>
                <w:szCs w:val="24"/>
              </w:rPr>
              <w:t>3</w:t>
            </w:r>
          </w:p>
        </w:tc>
      </w:tr>
      <w:tr w:rsidR="0034145D" w:rsidTr="00645ADE">
        <w:tc>
          <w:tcPr>
            <w:tcW w:w="983" w:type="dxa"/>
          </w:tcPr>
          <w:p w:rsidR="0034145D" w:rsidRPr="00910BC5" w:rsidRDefault="0034145D" w:rsidP="007D5125">
            <w:pPr>
              <w:jc w:val="center"/>
              <w:rPr>
                <w:rFonts w:ascii="Times New Roman" w:hAnsi="Times New Roman" w:cs="Times New Roman"/>
                <w:sz w:val="24"/>
                <w:szCs w:val="24"/>
              </w:rPr>
            </w:pPr>
            <w:r w:rsidRPr="00910BC5">
              <w:rPr>
                <w:rFonts w:ascii="Times New Roman" w:hAnsi="Times New Roman" w:cs="Times New Roman"/>
                <w:sz w:val="24"/>
                <w:szCs w:val="24"/>
              </w:rPr>
              <w:t>1.3.1</w:t>
            </w:r>
          </w:p>
        </w:tc>
        <w:tc>
          <w:tcPr>
            <w:tcW w:w="8033" w:type="dxa"/>
          </w:tcPr>
          <w:p w:rsidR="0034145D" w:rsidRPr="00910BC5" w:rsidRDefault="008F7BD7" w:rsidP="007D5125">
            <w:pPr>
              <w:jc w:val="both"/>
              <w:rPr>
                <w:rFonts w:ascii="Times New Roman" w:hAnsi="Times New Roman" w:cs="Times New Roman"/>
                <w:sz w:val="24"/>
                <w:szCs w:val="24"/>
              </w:rPr>
            </w:pPr>
            <w:r w:rsidRPr="00910BC5">
              <w:rPr>
                <w:rFonts w:ascii="Times New Roman" w:hAnsi="Times New Roman" w:cs="Times New Roman"/>
                <w:sz w:val="24"/>
                <w:szCs w:val="24"/>
              </w:rPr>
              <w:t>Анализ экономической ситуации</w:t>
            </w:r>
            <w:r w:rsidR="00022846" w:rsidRPr="00910BC5">
              <w:rPr>
                <w:rFonts w:ascii="Times New Roman" w:hAnsi="Times New Roman" w:cs="Times New Roman"/>
                <w:sz w:val="24"/>
                <w:szCs w:val="24"/>
              </w:rPr>
              <w:t>, приоритетные отрасли экономики и потенциал экономического развития …………………………………………..</w:t>
            </w:r>
            <w:r w:rsidRPr="00910BC5">
              <w:rPr>
                <w:rFonts w:ascii="Times New Roman" w:hAnsi="Times New Roman" w:cs="Times New Roman"/>
                <w:sz w:val="24"/>
                <w:szCs w:val="24"/>
              </w:rPr>
              <w:t xml:space="preserve"> </w:t>
            </w:r>
          </w:p>
        </w:tc>
        <w:tc>
          <w:tcPr>
            <w:tcW w:w="647" w:type="dxa"/>
            <w:shd w:val="clear" w:color="auto" w:fill="DBE5F1" w:themeFill="accent1" w:themeFillTint="33"/>
          </w:tcPr>
          <w:p w:rsidR="0034145D" w:rsidRDefault="0034145D" w:rsidP="007D5125">
            <w:pPr>
              <w:jc w:val="right"/>
              <w:rPr>
                <w:rFonts w:ascii="Times New Roman" w:hAnsi="Times New Roman" w:cs="Times New Roman"/>
                <w:bCs/>
                <w:sz w:val="24"/>
                <w:szCs w:val="24"/>
              </w:rPr>
            </w:pPr>
          </w:p>
          <w:p w:rsidR="00631628" w:rsidRPr="00631628" w:rsidRDefault="00631628" w:rsidP="007D5125">
            <w:pPr>
              <w:jc w:val="right"/>
              <w:rPr>
                <w:rFonts w:ascii="Times New Roman" w:hAnsi="Times New Roman" w:cs="Times New Roman"/>
                <w:bCs/>
                <w:sz w:val="24"/>
                <w:szCs w:val="24"/>
              </w:rPr>
            </w:pPr>
            <w:r>
              <w:rPr>
                <w:rFonts w:ascii="Times New Roman" w:hAnsi="Times New Roman" w:cs="Times New Roman"/>
                <w:bCs/>
                <w:sz w:val="24"/>
                <w:szCs w:val="24"/>
              </w:rPr>
              <w:t>2</w:t>
            </w:r>
            <w:r w:rsidR="00910BC5">
              <w:rPr>
                <w:rFonts w:ascii="Times New Roman" w:hAnsi="Times New Roman" w:cs="Times New Roman"/>
                <w:bCs/>
                <w:sz w:val="24"/>
                <w:szCs w:val="24"/>
              </w:rPr>
              <w:t>3</w:t>
            </w:r>
          </w:p>
        </w:tc>
      </w:tr>
      <w:tr w:rsidR="0034145D" w:rsidTr="00645ADE">
        <w:tc>
          <w:tcPr>
            <w:tcW w:w="983" w:type="dxa"/>
          </w:tcPr>
          <w:p w:rsidR="0034145D" w:rsidRPr="00910BC5" w:rsidRDefault="0034145D" w:rsidP="0034145D">
            <w:pPr>
              <w:jc w:val="center"/>
              <w:rPr>
                <w:rFonts w:ascii="Times New Roman" w:hAnsi="Times New Roman" w:cs="Times New Roman"/>
                <w:sz w:val="24"/>
                <w:szCs w:val="24"/>
              </w:rPr>
            </w:pPr>
            <w:r w:rsidRPr="00910BC5">
              <w:rPr>
                <w:rFonts w:ascii="Times New Roman" w:hAnsi="Times New Roman" w:cs="Times New Roman"/>
                <w:sz w:val="24"/>
                <w:szCs w:val="24"/>
              </w:rPr>
              <w:t>1.3.</w:t>
            </w:r>
            <w:r w:rsidR="00022846" w:rsidRPr="00910BC5">
              <w:rPr>
                <w:rFonts w:ascii="Times New Roman" w:hAnsi="Times New Roman" w:cs="Times New Roman"/>
                <w:sz w:val="24"/>
                <w:szCs w:val="24"/>
              </w:rPr>
              <w:t>2</w:t>
            </w:r>
          </w:p>
        </w:tc>
        <w:tc>
          <w:tcPr>
            <w:tcW w:w="8033" w:type="dxa"/>
          </w:tcPr>
          <w:p w:rsidR="0034145D" w:rsidRPr="00910BC5" w:rsidRDefault="0034145D" w:rsidP="0034145D">
            <w:pPr>
              <w:jc w:val="both"/>
              <w:rPr>
                <w:rFonts w:ascii="Times New Roman" w:hAnsi="Times New Roman" w:cs="Times New Roman"/>
                <w:sz w:val="24"/>
                <w:szCs w:val="24"/>
              </w:rPr>
            </w:pPr>
            <w:r w:rsidRPr="00910BC5">
              <w:rPr>
                <w:rFonts w:ascii="Times New Roman" w:hAnsi="Times New Roman" w:cs="Times New Roman"/>
                <w:sz w:val="24"/>
                <w:szCs w:val="24"/>
              </w:rPr>
              <w:t>Торговля и услуги ……………………………………………………………….</w:t>
            </w:r>
          </w:p>
        </w:tc>
        <w:tc>
          <w:tcPr>
            <w:tcW w:w="647" w:type="dxa"/>
            <w:shd w:val="clear" w:color="auto" w:fill="DBE5F1" w:themeFill="accent1" w:themeFillTint="33"/>
          </w:tcPr>
          <w:p w:rsidR="0034145D" w:rsidRPr="00631628" w:rsidRDefault="00631628" w:rsidP="0034145D">
            <w:pPr>
              <w:jc w:val="right"/>
              <w:rPr>
                <w:rFonts w:ascii="Times New Roman" w:hAnsi="Times New Roman" w:cs="Times New Roman"/>
                <w:bCs/>
                <w:sz w:val="24"/>
                <w:szCs w:val="24"/>
              </w:rPr>
            </w:pPr>
            <w:r>
              <w:rPr>
                <w:rFonts w:ascii="Times New Roman" w:hAnsi="Times New Roman" w:cs="Times New Roman"/>
                <w:bCs/>
                <w:sz w:val="24"/>
                <w:szCs w:val="24"/>
              </w:rPr>
              <w:t>30</w:t>
            </w:r>
          </w:p>
        </w:tc>
      </w:tr>
      <w:tr w:rsidR="0034145D" w:rsidTr="00645ADE">
        <w:tc>
          <w:tcPr>
            <w:tcW w:w="983" w:type="dxa"/>
          </w:tcPr>
          <w:p w:rsidR="0034145D" w:rsidRPr="00910BC5" w:rsidRDefault="0034145D" w:rsidP="0034145D">
            <w:pPr>
              <w:jc w:val="center"/>
              <w:rPr>
                <w:rFonts w:ascii="Times New Roman" w:hAnsi="Times New Roman" w:cs="Times New Roman"/>
                <w:sz w:val="24"/>
                <w:szCs w:val="24"/>
              </w:rPr>
            </w:pPr>
            <w:r w:rsidRPr="00910BC5">
              <w:rPr>
                <w:rFonts w:ascii="Times New Roman" w:hAnsi="Times New Roman" w:cs="Times New Roman"/>
                <w:sz w:val="24"/>
                <w:szCs w:val="24"/>
              </w:rPr>
              <w:t>1.3.</w:t>
            </w:r>
            <w:r w:rsidR="00022846" w:rsidRPr="00910BC5">
              <w:rPr>
                <w:rFonts w:ascii="Times New Roman" w:hAnsi="Times New Roman" w:cs="Times New Roman"/>
                <w:sz w:val="24"/>
                <w:szCs w:val="24"/>
              </w:rPr>
              <w:t>3</w:t>
            </w:r>
          </w:p>
        </w:tc>
        <w:tc>
          <w:tcPr>
            <w:tcW w:w="8033" w:type="dxa"/>
          </w:tcPr>
          <w:p w:rsidR="0034145D" w:rsidRPr="00910BC5" w:rsidRDefault="0034145D" w:rsidP="0034145D">
            <w:pPr>
              <w:jc w:val="both"/>
              <w:rPr>
                <w:rFonts w:ascii="Times New Roman" w:hAnsi="Times New Roman" w:cs="Times New Roman"/>
                <w:sz w:val="24"/>
                <w:szCs w:val="24"/>
              </w:rPr>
            </w:pPr>
            <w:r w:rsidRPr="00910BC5">
              <w:rPr>
                <w:rFonts w:ascii="Times New Roman" w:hAnsi="Times New Roman" w:cs="Times New Roman"/>
                <w:sz w:val="24"/>
                <w:szCs w:val="24"/>
              </w:rPr>
              <w:t>Малое и среднее предпринимательство ………………………………………..</w:t>
            </w:r>
          </w:p>
        </w:tc>
        <w:tc>
          <w:tcPr>
            <w:tcW w:w="647" w:type="dxa"/>
            <w:shd w:val="clear" w:color="auto" w:fill="DBE5F1" w:themeFill="accent1" w:themeFillTint="33"/>
          </w:tcPr>
          <w:p w:rsidR="0034145D" w:rsidRPr="00631628" w:rsidRDefault="00631628" w:rsidP="0034145D">
            <w:pPr>
              <w:jc w:val="right"/>
              <w:rPr>
                <w:rFonts w:ascii="Times New Roman" w:hAnsi="Times New Roman" w:cs="Times New Roman"/>
                <w:bCs/>
                <w:sz w:val="24"/>
                <w:szCs w:val="24"/>
              </w:rPr>
            </w:pPr>
            <w:r>
              <w:rPr>
                <w:rFonts w:ascii="Times New Roman" w:hAnsi="Times New Roman" w:cs="Times New Roman"/>
                <w:bCs/>
                <w:sz w:val="24"/>
                <w:szCs w:val="24"/>
              </w:rPr>
              <w:t>32</w:t>
            </w:r>
          </w:p>
        </w:tc>
      </w:tr>
      <w:tr w:rsidR="0034145D" w:rsidTr="00645ADE">
        <w:tc>
          <w:tcPr>
            <w:tcW w:w="983" w:type="dxa"/>
          </w:tcPr>
          <w:p w:rsidR="0034145D" w:rsidRPr="00910BC5" w:rsidRDefault="0034145D" w:rsidP="0034145D">
            <w:pPr>
              <w:jc w:val="center"/>
              <w:rPr>
                <w:rFonts w:ascii="Times New Roman" w:hAnsi="Times New Roman" w:cs="Times New Roman"/>
                <w:sz w:val="24"/>
                <w:szCs w:val="24"/>
              </w:rPr>
            </w:pPr>
            <w:r w:rsidRPr="00910BC5">
              <w:rPr>
                <w:rFonts w:ascii="Times New Roman" w:hAnsi="Times New Roman" w:cs="Times New Roman"/>
                <w:sz w:val="24"/>
                <w:szCs w:val="24"/>
              </w:rPr>
              <w:t>1.3.</w:t>
            </w:r>
            <w:r w:rsidR="00022846" w:rsidRPr="00910BC5">
              <w:rPr>
                <w:rFonts w:ascii="Times New Roman" w:hAnsi="Times New Roman" w:cs="Times New Roman"/>
                <w:sz w:val="24"/>
                <w:szCs w:val="24"/>
              </w:rPr>
              <w:t>4</w:t>
            </w:r>
          </w:p>
        </w:tc>
        <w:tc>
          <w:tcPr>
            <w:tcW w:w="8033" w:type="dxa"/>
          </w:tcPr>
          <w:p w:rsidR="0034145D" w:rsidRPr="00910BC5" w:rsidRDefault="0034145D" w:rsidP="0034145D">
            <w:pPr>
              <w:jc w:val="both"/>
              <w:rPr>
                <w:rFonts w:ascii="Times New Roman" w:hAnsi="Times New Roman" w:cs="Times New Roman"/>
                <w:sz w:val="24"/>
                <w:szCs w:val="24"/>
              </w:rPr>
            </w:pPr>
            <w:r w:rsidRPr="00910BC5">
              <w:rPr>
                <w:rFonts w:ascii="Times New Roman" w:hAnsi="Times New Roman" w:cs="Times New Roman"/>
                <w:sz w:val="24"/>
                <w:szCs w:val="24"/>
              </w:rPr>
              <w:t>Туристический потенциал района</w:t>
            </w:r>
            <w:proofErr w:type="gramStart"/>
            <w:r w:rsidRPr="00910BC5">
              <w:rPr>
                <w:rFonts w:ascii="Times New Roman" w:hAnsi="Times New Roman" w:cs="Times New Roman"/>
                <w:sz w:val="24"/>
                <w:szCs w:val="24"/>
              </w:rPr>
              <w:t xml:space="preserve"> </w:t>
            </w:r>
            <w:r w:rsidR="00645ADE" w:rsidRPr="00910BC5">
              <w:rPr>
                <w:rFonts w:ascii="Times New Roman" w:hAnsi="Times New Roman" w:cs="Times New Roman"/>
                <w:sz w:val="24"/>
                <w:szCs w:val="24"/>
              </w:rPr>
              <w:t xml:space="preserve"> .</w:t>
            </w:r>
            <w:proofErr w:type="gramEnd"/>
            <w:r w:rsidR="00645ADE" w:rsidRPr="00910BC5">
              <w:rPr>
                <w:rFonts w:ascii="Times New Roman" w:hAnsi="Times New Roman" w:cs="Times New Roman"/>
                <w:sz w:val="24"/>
                <w:szCs w:val="24"/>
              </w:rPr>
              <w:t>..</w:t>
            </w:r>
            <w:r w:rsidRPr="00910BC5">
              <w:rPr>
                <w:rFonts w:ascii="Times New Roman" w:hAnsi="Times New Roman" w:cs="Times New Roman"/>
                <w:sz w:val="24"/>
                <w:szCs w:val="24"/>
              </w:rPr>
              <w:t>…….……………</w:t>
            </w:r>
            <w:r w:rsidR="00B805BF" w:rsidRPr="00910BC5">
              <w:rPr>
                <w:rFonts w:ascii="Times New Roman" w:hAnsi="Times New Roman" w:cs="Times New Roman"/>
                <w:sz w:val="24"/>
                <w:szCs w:val="24"/>
              </w:rPr>
              <w:t>…………………..</w:t>
            </w:r>
            <w:r w:rsidRPr="00910BC5">
              <w:rPr>
                <w:rFonts w:ascii="Times New Roman" w:hAnsi="Times New Roman" w:cs="Times New Roman"/>
                <w:sz w:val="24"/>
                <w:szCs w:val="24"/>
              </w:rPr>
              <w:t>……</w:t>
            </w:r>
          </w:p>
        </w:tc>
        <w:tc>
          <w:tcPr>
            <w:tcW w:w="647" w:type="dxa"/>
            <w:shd w:val="clear" w:color="auto" w:fill="DBE5F1" w:themeFill="accent1" w:themeFillTint="33"/>
          </w:tcPr>
          <w:p w:rsidR="0034145D" w:rsidRPr="00631628" w:rsidRDefault="00631628" w:rsidP="0034145D">
            <w:pPr>
              <w:jc w:val="right"/>
              <w:rPr>
                <w:rFonts w:ascii="Times New Roman" w:hAnsi="Times New Roman" w:cs="Times New Roman"/>
                <w:bCs/>
                <w:sz w:val="24"/>
                <w:szCs w:val="24"/>
              </w:rPr>
            </w:pPr>
            <w:r>
              <w:rPr>
                <w:rFonts w:ascii="Times New Roman" w:hAnsi="Times New Roman" w:cs="Times New Roman"/>
                <w:bCs/>
                <w:sz w:val="24"/>
                <w:szCs w:val="24"/>
              </w:rPr>
              <w:t>3</w:t>
            </w:r>
            <w:r w:rsidR="00016865">
              <w:rPr>
                <w:rFonts w:ascii="Times New Roman" w:hAnsi="Times New Roman" w:cs="Times New Roman"/>
                <w:bCs/>
                <w:sz w:val="24"/>
                <w:szCs w:val="24"/>
              </w:rPr>
              <w:t>2</w:t>
            </w:r>
          </w:p>
        </w:tc>
      </w:tr>
      <w:tr w:rsidR="0034145D" w:rsidTr="00645ADE">
        <w:tc>
          <w:tcPr>
            <w:tcW w:w="983" w:type="dxa"/>
          </w:tcPr>
          <w:p w:rsidR="0034145D" w:rsidRPr="00910BC5" w:rsidRDefault="0034145D" w:rsidP="0034145D">
            <w:pPr>
              <w:jc w:val="center"/>
              <w:rPr>
                <w:rFonts w:ascii="Times New Roman" w:hAnsi="Times New Roman" w:cs="Times New Roman"/>
                <w:sz w:val="24"/>
                <w:szCs w:val="24"/>
              </w:rPr>
            </w:pPr>
            <w:r w:rsidRPr="00910BC5">
              <w:rPr>
                <w:rFonts w:ascii="Times New Roman" w:hAnsi="Times New Roman" w:cs="Times New Roman"/>
                <w:sz w:val="24"/>
                <w:szCs w:val="24"/>
              </w:rPr>
              <w:t>1.3.</w:t>
            </w:r>
            <w:r w:rsidR="00022846" w:rsidRPr="00910BC5">
              <w:rPr>
                <w:rFonts w:ascii="Times New Roman" w:hAnsi="Times New Roman" w:cs="Times New Roman"/>
                <w:sz w:val="24"/>
                <w:szCs w:val="24"/>
              </w:rPr>
              <w:t>5</w:t>
            </w:r>
          </w:p>
        </w:tc>
        <w:tc>
          <w:tcPr>
            <w:tcW w:w="8033" w:type="dxa"/>
          </w:tcPr>
          <w:p w:rsidR="0034145D" w:rsidRPr="00910BC5" w:rsidRDefault="0034145D" w:rsidP="0034145D">
            <w:pPr>
              <w:jc w:val="both"/>
              <w:rPr>
                <w:rFonts w:ascii="Times New Roman" w:hAnsi="Times New Roman" w:cs="Times New Roman"/>
                <w:sz w:val="24"/>
                <w:szCs w:val="24"/>
              </w:rPr>
            </w:pPr>
            <w:r w:rsidRPr="00910BC5">
              <w:rPr>
                <w:rFonts w:ascii="Times New Roman" w:hAnsi="Times New Roman" w:cs="Times New Roman"/>
                <w:sz w:val="24"/>
                <w:szCs w:val="24"/>
              </w:rPr>
              <w:t>Инвестиционн</w:t>
            </w:r>
            <w:r w:rsidR="008F7BD7" w:rsidRPr="00910BC5">
              <w:rPr>
                <w:rFonts w:ascii="Times New Roman" w:hAnsi="Times New Roman" w:cs="Times New Roman"/>
                <w:sz w:val="24"/>
                <w:szCs w:val="24"/>
              </w:rPr>
              <w:t>ая активность</w:t>
            </w:r>
            <w:r w:rsidRPr="00910BC5">
              <w:rPr>
                <w:rFonts w:ascii="Times New Roman" w:hAnsi="Times New Roman" w:cs="Times New Roman"/>
                <w:sz w:val="24"/>
                <w:szCs w:val="24"/>
              </w:rPr>
              <w:t xml:space="preserve"> района …</w:t>
            </w:r>
            <w:r w:rsidR="00B805BF" w:rsidRPr="00910BC5">
              <w:rPr>
                <w:rFonts w:ascii="Times New Roman" w:hAnsi="Times New Roman" w:cs="Times New Roman"/>
                <w:sz w:val="24"/>
                <w:szCs w:val="24"/>
              </w:rPr>
              <w:t>………………….</w:t>
            </w:r>
            <w:r w:rsidRPr="00910BC5">
              <w:rPr>
                <w:rFonts w:ascii="Times New Roman" w:hAnsi="Times New Roman" w:cs="Times New Roman"/>
                <w:sz w:val="24"/>
                <w:szCs w:val="24"/>
              </w:rPr>
              <w:t>……………..……....</w:t>
            </w:r>
          </w:p>
        </w:tc>
        <w:tc>
          <w:tcPr>
            <w:tcW w:w="647" w:type="dxa"/>
            <w:shd w:val="clear" w:color="auto" w:fill="DBE5F1" w:themeFill="accent1" w:themeFillTint="33"/>
          </w:tcPr>
          <w:p w:rsidR="0034145D" w:rsidRPr="00631628" w:rsidRDefault="00631628" w:rsidP="0034145D">
            <w:pPr>
              <w:jc w:val="right"/>
              <w:rPr>
                <w:rFonts w:ascii="Times New Roman" w:hAnsi="Times New Roman" w:cs="Times New Roman"/>
                <w:bCs/>
                <w:sz w:val="24"/>
                <w:szCs w:val="24"/>
              </w:rPr>
            </w:pPr>
            <w:r>
              <w:rPr>
                <w:rFonts w:ascii="Times New Roman" w:hAnsi="Times New Roman" w:cs="Times New Roman"/>
                <w:bCs/>
                <w:sz w:val="24"/>
                <w:szCs w:val="24"/>
              </w:rPr>
              <w:t>3</w:t>
            </w:r>
            <w:r w:rsidR="00910BC5">
              <w:rPr>
                <w:rFonts w:ascii="Times New Roman" w:hAnsi="Times New Roman" w:cs="Times New Roman"/>
                <w:bCs/>
                <w:sz w:val="24"/>
                <w:szCs w:val="24"/>
              </w:rPr>
              <w:t>7</w:t>
            </w:r>
          </w:p>
        </w:tc>
      </w:tr>
      <w:tr w:rsidR="0034145D" w:rsidTr="00645ADE">
        <w:tc>
          <w:tcPr>
            <w:tcW w:w="983" w:type="dxa"/>
          </w:tcPr>
          <w:p w:rsidR="0034145D" w:rsidRPr="00910BC5" w:rsidRDefault="0034145D" w:rsidP="0034145D">
            <w:pPr>
              <w:jc w:val="center"/>
              <w:rPr>
                <w:rFonts w:ascii="Times New Roman" w:hAnsi="Times New Roman" w:cs="Times New Roman"/>
                <w:sz w:val="24"/>
                <w:szCs w:val="24"/>
              </w:rPr>
            </w:pPr>
            <w:r w:rsidRPr="00910BC5">
              <w:rPr>
                <w:rFonts w:ascii="Times New Roman" w:hAnsi="Times New Roman" w:cs="Times New Roman"/>
                <w:sz w:val="24"/>
                <w:szCs w:val="24"/>
              </w:rPr>
              <w:t>1.3.</w:t>
            </w:r>
            <w:r w:rsidR="00022846" w:rsidRPr="00910BC5">
              <w:rPr>
                <w:rFonts w:ascii="Times New Roman" w:hAnsi="Times New Roman" w:cs="Times New Roman"/>
                <w:sz w:val="24"/>
                <w:szCs w:val="24"/>
              </w:rPr>
              <w:t>6</w:t>
            </w:r>
          </w:p>
        </w:tc>
        <w:tc>
          <w:tcPr>
            <w:tcW w:w="8033" w:type="dxa"/>
          </w:tcPr>
          <w:p w:rsidR="0034145D" w:rsidRPr="00910BC5" w:rsidRDefault="0034145D" w:rsidP="0034145D">
            <w:pPr>
              <w:jc w:val="both"/>
              <w:rPr>
                <w:rFonts w:ascii="Times New Roman" w:hAnsi="Times New Roman" w:cs="Times New Roman"/>
                <w:sz w:val="24"/>
                <w:szCs w:val="24"/>
              </w:rPr>
            </w:pPr>
            <w:r w:rsidRPr="00910BC5">
              <w:rPr>
                <w:rFonts w:ascii="Times New Roman" w:hAnsi="Times New Roman" w:cs="Times New Roman"/>
                <w:sz w:val="24"/>
                <w:szCs w:val="24"/>
              </w:rPr>
              <w:t>Инфраструктурная обеспеченность экономики и потребительского рынка ...</w:t>
            </w:r>
          </w:p>
        </w:tc>
        <w:tc>
          <w:tcPr>
            <w:tcW w:w="647" w:type="dxa"/>
            <w:shd w:val="clear" w:color="auto" w:fill="DBE5F1" w:themeFill="accent1" w:themeFillTint="33"/>
          </w:tcPr>
          <w:p w:rsidR="0034145D" w:rsidRPr="00631628" w:rsidRDefault="00631628" w:rsidP="0034145D">
            <w:pPr>
              <w:jc w:val="right"/>
              <w:rPr>
                <w:rFonts w:ascii="Times New Roman" w:hAnsi="Times New Roman" w:cs="Times New Roman"/>
                <w:bCs/>
                <w:sz w:val="24"/>
                <w:szCs w:val="24"/>
              </w:rPr>
            </w:pPr>
            <w:r>
              <w:rPr>
                <w:rFonts w:ascii="Times New Roman" w:hAnsi="Times New Roman" w:cs="Times New Roman"/>
                <w:bCs/>
                <w:sz w:val="24"/>
                <w:szCs w:val="24"/>
              </w:rPr>
              <w:t>4</w:t>
            </w:r>
            <w:r w:rsidR="00016865">
              <w:rPr>
                <w:rFonts w:ascii="Times New Roman" w:hAnsi="Times New Roman" w:cs="Times New Roman"/>
                <w:bCs/>
                <w:sz w:val="24"/>
                <w:szCs w:val="24"/>
              </w:rPr>
              <w:t>1</w:t>
            </w:r>
          </w:p>
        </w:tc>
      </w:tr>
      <w:tr w:rsidR="0034145D" w:rsidTr="00645ADE">
        <w:tc>
          <w:tcPr>
            <w:tcW w:w="983" w:type="dxa"/>
          </w:tcPr>
          <w:p w:rsidR="0034145D" w:rsidRPr="00910BC5" w:rsidRDefault="000767F3" w:rsidP="0034145D">
            <w:pPr>
              <w:jc w:val="center"/>
              <w:rPr>
                <w:rFonts w:ascii="Times New Roman" w:hAnsi="Times New Roman" w:cs="Times New Roman"/>
                <w:sz w:val="24"/>
                <w:szCs w:val="24"/>
              </w:rPr>
            </w:pPr>
            <w:r w:rsidRPr="00910BC5">
              <w:rPr>
                <w:rFonts w:ascii="Times New Roman" w:hAnsi="Times New Roman" w:cs="Times New Roman"/>
                <w:sz w:val="24"/>
                <w:szCs w:val="24"/>
              </w:rPr>
              <w:t>1.4.</w:t>
            </w:r>
          </w:p>
        </w:tc>
        <w:tc>
          <w:tcPr>
            <w:tcW w:w="8033" w:type="dxa"/>
          </w:tcPr>
          <w:p w:rsidR="0034145D" w:rsidRPr="00910BC5" w:rsidRDefault="000767F3" w:rsidP="0034145D">
            <w:pPr>
              <w:jc w:val="both"/>
              <w:rPr>
                <w:rFonts w:ascii="Times New Roman" w:hAnsi="Times New Roman" w:cs="Times New Roman"/>
                <w:b/>
                <w:bCs/>
                <w:sz w:val="24"/>
                <w:szCs w:val="24"/>
              </w:rPr>
            </w:pPr>
            <w:r w:rsidRPr="00910BC5">
              <w:rPr>
                <w:rFonts w:ascii="Times New Roman" w:hAnsi="Times New Roman" w:cs="Times New Roman"/>
                <w:b/>
                <w:bCs/>
                <w:sz w:val="24"/>
                <w:szCs w:val="24"/>
              </w:rPr>
              <w:t>Анализ социального развития муниципального образования «Суоярвский район» …………………………………………………………...</w:t>
            </w:r>
          </w:p>
        </w:tc>
        <w:tc>
          <w:tcPr>
            <w:tcW w:w="647" w:type="dxa"/>
            <w:shd w:val="clear" w:color="auto" w:fill="DBE5F1" w:themeFill="accent1" w:themeFillTint="33"/>
          </w:tcPr>
          <w:p w:rsidR="0034145D" w:rsidRDefault="0034145D" w:rsidP="0034145D">
            <w:pPr>
              <w:jc w:val="right"/>
              <w:rPr>
                <w:rFonts w:ascii="Times New Roman" w:hAnsi="Times New Roman" w:cs="Times New Roman"/>
                <w:b/>
                <w:sz w:val="24"/>
                <w:szCs w:val="24"/>
              </w:rPr>
            </w:pPr>
          </w:p>
          <w:p w:rsidR="00631628" w:rsidRDefault="00631628" w:rsidP="0034145D">
            <w:pPr>
              <w:jc w:val="right"/>
              <w:rPr>
                <w:rFonts w:ascii="Times New Roman" w:hAnsi="Times New Roman" w:cs="Times New Roman"/>
                <w:b/>
                <w:sz w:val="24"/>
                <w:szCs w:val="24"/>
              </w:rPr>
            </w:pPr>
            <w:r>
              <w:rPr>
                <w:rFonts w:ascii="Times New Roman" w:hAnsi="Times New Roman" w:cs="Times New Roman"/>
                <w:b/>
                <w:sz w:val="24"/>
                <w:szCs w:val="24"/>
              </w:rPr>
              <w:t>5</w:t>
            </w:r>
            <w:r w:rsidR="00016865">
              <w:rPr>
                <w:rFonts w:ascii="Times New Roman" w:hAnsi="Times New Roman" w:cs="Times New Roman"/>
                <w:b/>
                <w:sz w:val="24"/>
                <w:szCs w:val="24"/>
              </w:rPr>
              <w:t>2</w:t>
            </w:r>
          </w:p>
        </w:tc>
      </w:tr>
      <w:tr w:rsidR="0034145D" w:rsidTr="00645ADE">
        <w:tc>
          <w:tcPr>
            <w:tcW w:w="983" w:type="dxa"/>
          </w:tcPr>
          <w:p w:rsidR="0034145D" w:rsidRPr="00910BC5" w:rsidRDefault="000767F3" w:rsidP="0034145D">
            <w:pPr>
              <w:jc w:val="center"/>
              <w:rPr>
                <w:rFonts w:ascii="Times New Roman" w:hAnsi="Times New Roman" w:cs="Times New Roman"/>
                <w:sz w:val="24"/>
                <w:szCs w:val="24"/>
              </w:rPr>
            </w:pPr>
            <w:r w:rsidRPr="00910BC5">
              <w:rPr>
                <w:rFonts w:ascii="Times New Roman" w:hAnsi="Times New Roman" w:cs="Times New Roman"/>
                <w:sz w:val="24"/>
                <w:szCs w:val="24"/>
              </w:rPr>
              <w:t>1.4.</w:t>
            </w:r>
            <w:r w:rsidR="00E25E88" w:rsidRPr="00910BC5">
              <w:rPr>
                <w:rFonts w:ascii="Times New Roman" w:hAnsi="Times New Roman" w:cs="Times New Roman"/>
                <w:sz w:val="24"/>
                <w:szCs w:val="24"/>
              </w:rPr>
              <w:t>1</w:t>
            </w:r>
            <w:r w:rsidRPr="00910BC5">
              <w:rPr>
                <w:rFonts w:ascii="Times New Roman" w:hAnsi="Times New Roman" w:cs="Times New Roman"/>
                <w:sz w:val="24"/>
                <w:szCs w:val="24"/>
              </w:rPr>
              <w:t>.</w:t>
            </w:r>
          </w:p>
        </w:tc>
        <w:tc>
          <w:tcPr>
            <w:tcW w:w="8033" w:type="dxa"/>
          </w:tcPr>
          <w:p w:rsidR="0034145D" w:rsidRPr="00910BC5" w:rsidRDefault="000767F3" w:rsidP="0034145D">
            <w:pPr>
              <w:jc w:val="both"/>
              <w:rPr>
                <w:rFonts w:ascii="Times New Roman" w:hAnsi="Times New Roman" w:cs="Times New Roman"/>
                <w:sz w:val="24"/>
                <w:szCs w:val="24"/>
              </w:rPr>
            </w:pPr>
            <w:r w:rsidRPr="00910BC5">
              <w:rPr>
                <w:rFonts w:ascii="Times New Roman" w:hAnsi="Times New Roman" w:cs="Times New Roman"/>
                <w:sz w:val="24"/>
                <w:szCs w:val="24"/>
              </w:rPr>
              <w:t>Уровень и качество развития социальной инфраструктур</w:t>
            </w:r>
            <w:r w:rsidR="00EB4953" w:rsidRPr="00910BC5">
              <w:rPr>
                <w:rFonts w:ascii="Times New Roman" w:hAnsi="Times New Roman" w:cs="Times New Roman"/>
                <w:sz w:val="24"/>
                <w:szCs w:val="24"/>
              </w:rPr>
              <w:t>ы ……………</w:t>
            </w:r>
            <w:r w:rsidR="00E25E88" w:rsidRPr="00910BC5">
              <w:rPr>
                <w:rFonts w:ascii="Times New Roman" w:hAnsi="Times New Roman" w:cs="Times New Roman"/>
                <w:sz w:val="24"/>
                <w:szCs w:val="24"/>
              </w:rPr>
              <w:t>.</w:t>
            </w:r>
            <w:r w:rsidR="00EB4953" w:rsidRPr="00910BC5">
              <w:rPr>
                <w:rFonts w:ascii="Times New Roman" w:hAnsi="Times New Roman" w:cs="Times New Roman"/>
                <w:sz w:val="24"/>
                <w:szCs w:val="24"/>
              </w:rPr>
              <w:t>……</w:t>
            </w:r>
          </w:p>
        </w:tc>
        <w:tc>
          <w:tcPr>
            <w:tcW w:w="647" w:type="dxa"/>
            <w:shd w:val="clear" w:color="auto" w:fill="DBE5F1" w:themeFill="accent1" w:themeFillTint="33"/>
          </w:tcPr>
          <w:p w:rsidR="0034145D" w:rsidRPr="00631628" w:rsidRDefault="00631628" w:rsidP="0034145D">
            <w:pPr>
              <w:jc w:val="right"/>
              <w:rPr>
                <w:rFonts w:ascii="Times New Roman" w:hAnsi="Times New Roman" w:cs="Times New Roman"/>
                <w:bCs/>
                <w:sz w:val="24"/>
                <w:szCs w:val="24"/>
              </w:rPr>
            </w:pPr>
            <w:r w:rsidRPr="00631628">
              <w:rPr>
                <w:rFonts w:ascii="Times New Roman" w:hAnsi="Times New Roman" w:cs="Times New Roman"/>
                <w:bCs/>
                <w:sz w:val="24"/>
                <w:szCs w:val="24"/>
              </w:rPr>
              <w:t>5</w:t>
            </w:r>
            <w:r w:rsidR="00016865">
              <w:rPr>
                <w:rFonts w:ascii="Times New Roman" w:hAnsi="Times New Roman" w:cs="Times New Roman"/>
                <w:bCs/>
                <w:sz w:val="24"/>
                <w:szCs w:val="24"/>
              </w:rPr>
              <w:t>2</w:t>
            </w:r>
          </w:p>
        </w:tc>
      </w:tr>
      <w:tr w:rsidR="00EB4953" w:rsidTr="00645ADE">
        <w:tc>
          <w:tcPr>
            <w:tcW w:w="983" w:type="dxa"/>
          </w:tcPr>
          <w:p w:rsidR="00EB4953" w:rsidRPr="00910BC5" w:rsidRDefault="00EB4953" w:rsidP="00EB4953">
            <w:pPr>
              <w:jc w:val="center"/>
              <w:rPr>
                <w:rFonts w:ascii="Times New Roman" w:hAnsi="Times New Roman" w:cs="Times New Roman"/>
                <w:sz w:val="24"/>
                <w:szCs w:val="24"/>
              </w:rPr>
            </w:pPr>
            <w:r w:rsidRPr="00910BC5">
              <w:rPr>
                <w:rFonts w:ascii="Times New Roman" w:hAnsi="Times New Roman" w:cs="Times New Roman"/>
                <w:sz w:val="24"/>
                <w:szCs w:val="24"/>
              </w:rPr>
              <w:t>1.4.</w:t>
            </w:r>
            <w:r w:rsidR="00E25E88" w:rsidRPr="00910BC5">
              <w:rPr>
                <w:rFonts w:ascii="Times New Roman" w:hAnsi="Times New Roman" w:cs="Times New Roman"/>
                <w:sz w:val="24"/>
                <w:szCs w:val="24"/>
              </w:rPr>
              <w:t>1</w:t>
            </w:r>
            <w:r w:rsidRPr="00910BC5">
              <w:rPr>
                <w:rFonts w:ascii="Times New Roman" w:hAnsi="Times New Roman" w:cs="Times New Roman"/>
                <w:sz w:val="24"/>
                <w:szCs w:val="24"/>
              </w:rPr>
              <w:t>.1</w:t>
            </w:r>
          </w:p>
        </w:tc>
        <w:tc>
          <w:tcPr>
            <w:tcW w:w="8033" w:type="dxa"/>
          </w:tcPr>
          <w:p w:rsidR="00EB4953" w:rsidRPr="00910BC5" w:rsidRDefault="00EB4953" w:rsidP="00EB4953">
            <w:pPr>
              <w:jc w:val="both"/>
              <w:rPr>
                <w:rFonts w:ascii="Times New Roman" w:hAnsi="Times New Roman" w:cs="Times New Roman"/>
                <w:sz w:val="24"/>
                <w:szCs w:val="24"/>
              </w:rPr>
            </w:pPr>
            <w:r w:rsidRPr="00910BC5">
              <w:rPr>
                <w:rFonts w:ascii="Times New Roman" w:hAnsi="Times New Roman" w:cs="Times New Roman"/>
                <w:sz w:val="24"/>
                <w:szCs w:val="24"/>
              </w:rPr>
              <w:t>Социальная сфера  ……………...……………………………………..…………</w:t>
            </w:r>
          </w:p>
        </w:tc>
        <w:tc>
          <w:tcPr>
            <w:tcW w:w="647" w:type="dxa"/>
            <w:shd w:val="clear" w:color="auto" w:fill="DBE5F1" w:themeFill="accent1" w:themeFillTint="33"/>
          </w:tcPr>
          <w:p w:rsidR="00EB4953" w:rsidRPr="00631628" w:rsidRDefault="00631628" w:rsidP="00EB4953">
            <w:pPr>
              <w:jc w:val="right"/>
              <w:rPr>
                <w:rFonts w:ascii="Times New Roman" w:hAnsi="Times New Roman" w:cs="Times New Roman"/>
                <w:bCs/>
                <w:sz w:val="24"/>
                <w:szCs w:val="24"/>
              </w:rPr>
            </w:pPr>
            <w:r>
              <w:rPr>
                <w:rFonts w:ascii="Times New Roman" w:hAnsi="Times New Roman" w:cs="Times New Roman"/>
                <w:bCs/>
                <w:sz w:val="24"/>
                <w:szCs w:val="24"/>
              </w:rPr>
              <w:t>5</w:t>
            </w:r>
            <w:r w:rsidR="00016865">
              <w:rPr>
                <w:rFonts w:ascii="Times New Roman" w:hAnsi="Times New Roman" w:cs="Times New Roman"/>
                <w:bCs/>
                <w:sz w:val="24"/>
                <w:szCs w:val="24"/>
              </w:rPr>
              <w:t>2</w:t>
            </w:r>
          </w:p>
        </w:tc>
      </w:tr>
      <w:tr w:rsidR="00EB4953" w:rsidTr="00645ADE">
        <w:tc>
          <w:tcPr>
            <w:tcW w:w="983" w:type="dxa"/>
          </w:tcPr>
          <w:p w:rsidR="00EB4953" w:rsidRPr="00910BC5" w:rsidRDefault="00EB4953" w:rsidP="00EB4953">
            <w:pPr>
              <w:jc w:val="center"/>
              <w:rPr>
                <w:rFonts w:ascii="Times New Roman" w:hAnsi="Times New Roman" w:cs="Times New Roman"/>
                <w:sz w:val="24"/>
                <w:szCs w:val="24"/>
              </w:rPr>
            </w:pPr>
            <w:r w:rsidRPr="00910BC5">
              <w:rPr>
                <w:rFonts w:ascii="Times New Roman" w:hAnsi="Times New Roman" w:cs="Times New Roman"/>
                <w:sz w:val="24"/>
                <w:szCs w:val="24"/>
              </w:rPr>
              <w:t>1.4.</w:t>
            </w:r>
            <w:r w:rsidR="00E25E88" w:rsidRPr="00910BC5">
              <w:rPr>
                <w:rFonts w:ascii="Times New Roman" w:hAnsi="Times New Roman" w:cs="Times New Roman"/>
                <w:sz w:val="24"/>
                <w:szCs w:val="24"/>
              </w:rPr>
              <w:t>1</w:t>
            </w:r>
            <w:r w:rsidRPr="00910BC5">
              <w:rPr>
                <w:rFonts w:ascii="Times New Roman" w:hAnsi="Times New Roman" w:cs="Times New Roman"/>
                <w:sz w:val="24"/>
                <w:szCs w:val="24"/>
              </w:rPr>
              <w:t>.2</w:t>
            </w:r>
          </w:p>
        </w:tc>
        <w:tc>
          <w:tcPr>
            <w:tcW w:w="8033" w:type="dxa"/>
          </w:tcPr>
          <w:p w:rsidR="00EB4953" w:rsidRPr="00910BC5" w:rsidRDefault="00EB4953" w:rsidP="00EB4953">
            <w:pPr>
              <w:jc w:val="both"/>
              <w:rPr>
                <w:rFonts w:ascii="Times New Roman" w:hAnsi="Times New Roman" w:cs="Times New Roman"/>
                <w:sz w:val="24"/>
                <w:szCs w:val="24"/>
              </w:rPr>
            </w:pPr>
            <w:r w:rsidRPr="00910BC5">
              <w:rPr>
                <w:rFonts w:ascii="Times New Roman" w:hAnsi="Times New Roman" w:cs="Times New Roman"/>
                <w:sz w:val="24"/>
                <w:szCs w:val="24"/>
              </w:rPr>
              <w:t>Охрана здоровья населения …………………………………………..…………</w:t>
            </w:r>
          </w:p>
        </w:tc>
        <w:tc>
          <w:tcPr>
            <w:tcW w:w="647" w:type="dxa"/>
            <w:shd w:val="clear" w:color="auto" w:fill="DBE5F1" w:themeFill="accent1" w:themeFillTint="33"/>
          </w:tcPr>
          <w:p w:rsidR="00EB4953" w:rsidRPr="00631628" w:rsidRDefault="00631628" w:rsidP="00EB4953">
            <w:pPr>
              <w:jc w:val="right"/>
              <w:rPr>
                <w:rFonts w:ascii="Times New Roman" w:hAnsi="Times New Roman" w:cs="Times New Roman"/>
                <w:bCs/>
                <w:sz w:val="24"/>
                <w:szCs w:val="24"/>
              </w:rPr>
            </w:pPr>
            <w:r>
              <w:rPr>
                <w:rFonts w:ascii="Times New Roman" w:hAnsi="Times New Roman" w:cs="Times New Roman"/>
                <w:bCs/>
                <w:sz w:val="24"/>
                <w:szCs w:val="24"/>
              </w:rPr>
              <w:t>5</w:t>
            </w:r>
            <w:r w:rsidR="00910BC5">
              <w:rPr>
                <w:rFonts w:ascii="Times New Roman" w:hAnsi="Times New Roman" w:cs="Times New Roman"/>
                <w:bCs/>
                <w:sz w:val="24"/>
                <w:szCs w:val="24"/>
              </w:rPr>
              <w:t>3</w:t>
            </w:r>
          </w:p>
        </w:tc>
      </w:tr>
      <w:tr w:rsidR="00EB4953" w:rsidTr="00645ADE">
        <w:tc>
          <w:tcPr>
            <w:tcW w:w="983" w:type="dxa"/>
          </w:tcPr>
          <w:p w:rsidR="00EB4953" w:rsidRPr="00910BC5" w:rsidRDefault="00EB4953" w:rsidP="00EB4953">
            <w:pPr>
              <w:jc w:val="center"/>
              <w:rPr>
                <w:rFonts w:ascii="Times New Roman" w:hAnsi="Times New Roman" w:cs="Times New Roman"/>
                <w:sz w:val="24"/>
                <w:szCs w:val="24"/>
              </w:rPr>
            </w:pPr>
            <w:r w:rsidRPr="00910BC5">
              <w:rPr>
                <w:rFonts w:ascii="Times New Roman" w:hAnsi="Times New Roman" w:cs="Times New Roman"/>
                <w:sz w:val="24"/>
                <w:szCs w:val="24"/>
              </w:rPr>
              <w:t>1.4.</w:t>
            </w:r>
            <w:r w:rsidR="00E25E88" w:rsidRPr="00910BC5">
              <w:rPr>
                <w:rFonts w:ascii="Times New Roman" w:hAnsi="Times New Roman" w:cs="Times New Roman"/>
                <w:sz w:val="24"/>
                <w:szCs w:val="24"/>
              </w:rPr>
              <w:t>1</w:t>
            </w:r>
            <w:r w:rsidRPr="00910BC5">
              <w:rPr>
                <w:rFonts w:ascii="Times New Roman" w:hAnsi="Times New Roman" w:cs="Times New Roman"/>
                <w:sz w:val="24"/>
                <w:szCs w:val="24"/>
              </w:rPr>
              <w:t>.3</w:t>
            </w:r>
          </w:p>
        </w:tc>
        <w:tc>
          <w:tcPr>
            <w:tcW w:w="8033" w:type="dxa"/>
          </w:tcPr>
          <w:p w:rsidR="00EB4953" w:rsidRPr="00910BC5" w:rsidRDefault="00EB4953" w:rsidP="00EB4953">
            <w:pPr>
              <w:jc w:val="both"/>
              <w:rPr>
                <w:rFonts w:ascii="Times New Roman" w:hAnsi="Times New Roman" w:cs="Times New Roman"/>
                <w:sz w:val="24"/>
                <w:szCs w:val="24"/>
              </w:rPr>
            </w:pPr>
            <w:r w:rsidRPr="00910BC5">
              <w:rPr>
                <w:rFonts w:ascii="Times New Roman" w:hAnsi="Times New Roman" w:cs="Times New Roman"/>
                <w:sz w:val="24"/>
                <w:szCs w:val="24"/>
              </w:rPr>
              <w:t>Образование ……………………………………………………………...………</w:t>
            </w:r>
          </w:p>
        </w:tc>
        <w:tc>
          <w:tcPr>
            <w:tcW w:w="647" w:type="dxa"/>
            <w:shd w:val="clear" w:color="auto" w:fill="DBE5F1" w:themeFill="accent1" w:themeFillTint="33"/>
          </w:tcPr>
          <w:p w:rsidR="00EB4953" w:rsidRPr="00631628" w:rsidRDefault="00631628" w:rsidP="00EB4953">
            <w:pPr>
              <w:jc w:val="right"/>
              <w:rPr>
                <w:rFonts w:ascii="Times New Roman" w:hAnsi="Times New Roman" w:cs="Times New Roman"/>
                <w:bCs/>
                <w:sz w:val="24"/>
                <w:szCs w:val="24"/>
              </w:rPr>
            </w:pPr>
            <w:r>
              <w:rPr>
                <w:rFonts w:ascii="Times New Roman" w:hAnsi="Times New Roman" w:cs="Times New Roman"/>
                <w:bCs/>
                <w:sz w:val="24"/>
                <w:szCs w:val="24"/>
              </w:rPr>
              <w:t>5</w:t>
            </w:r>
            <w:r w:rsidR="00910BC5">
              <w:rPr>
                <w:rFonts w:ascii="Times New Roman" w:hAnsi="Times New Roman" w:cs="Times New Roman"/>
                <w:bCs/>
                <w:sz w:val="24"/>
                <w:szCs w:val="24"/>
              </w:rPr>
              <w:t>4</w:t>
            </w:r>
          </w:p>
        </w:tc>
      </w:tr>
      <w:tr w:rsidR="00EB4953" w:rsidTr="00645ADE">
        <w:tc>
          <w:tcPr>
            <w:tcW w:w="983" w:type="dxa"/>
          </w:tcPr>
          <w:p w:rsidR="00EB4953" w:rsidRPr="00910BC5" w:rsidRDefault="00EB4953" w:rsidP="00EB4953">
            <w:pPr>
              <w:jc w:val="center"/>
              <w:rPr>
                <w:rFonts w:ascii="Times New Roman" w:hAnsi="Times New Roman" w:cs="Times New Roman"/>
                <w:sz w:val="24"/>
                <w:szCs w:val="24"/>
              </w:rPr>
            </w:pPr>
            <w:r w:rsidRPr="00910BC5">
              <w:rPr>
                <w:rFonts w:ascii="Times New Roman" w:hAnsi="Times New Roman" w:cs="Times New Roman"/>
                <w:sz w:val="24"/>
                <w:szCs w:val="24"/>
              </w:rPr>
              <w:t>1.4.</w:t>
            </w:r>
            <w:r w:rsidR="00E25E88" w:rsidRPr="00910BC5">
              <w:rPr>
                <w:rFonts w:ascii="Times New Roman" w:hAnsi="Times New Roman" w:cs="Times New Roman"/>
                <w:sz w:val="24"/>
                <w:szCs w:val="24"/>
              </w:rPr>
              <w:t>1</w:t>
            </w:r>
            <w:r w:rsidRPr="00910BC5">
              <w:rPr>
                <w:rFonts w:ascii="Times New Roman" w:hAnsi="Times New Roman" w:cs="Times New Roman"/>
                <w:sz w:val="24"/>
                <w:szCs w:val="24"/>
              </w:rPr>
              <w:t>.4</w:t>
            </w:r>
          </w:p>
        </w:tc>
        <w:tc>
          <w:tcPr>
            <w:tcW w:w="8033" w:type="dxa"/>
          </w:tcPr>
          <w:p w:rsidR="00EB4953" w:rsidRPr="00910BC5" w:rsidRDefault="00EB4953" w:rsidP="00EB4953">
            <w:pPr>
              <w:jc w:val="both"/>
              <w:rPr>
                <w:rFonts w:ascii="Times New Roman" w:hAnsi="Times New Roman" w:cs="Times New Roman"/>
                <w:sz w:val="24"/>
                <w:szCs w:val="24"/>
              </w:rPr>
            </w:pPr>
            <w:r w:rsidRPr="00910BC5">
              <w:rPr>
                <w:rFonts w:ascii="Times New Roman" w:hAnsi="Times New Roman" w:cs="Times New Roman"/>
                <w:sz w:val="24"/>
                <w:szCs w:val="24"/>
              </w:rPr>
              <w:t>Физическая культура, спорт</w:t>
            </w:r>
            <w:r w:rsidR="00E25E88" w:rsidRPr="00910BC5">
              <w:rPr>
                <w:rFonts w:ascii="Times New Roman" w:hAnsi="Times New Roman" w:cs="Times New Roman"/>
                <w:sz w:val="24"/>
                <w:szCs w:val="24"/>
              </w:rPr>
              <w:t>. Молодежная политика</w:t>
            </w:r>
            <w:proofErr w:type="gramStart"/>
            <w:r w:rsidR="00E25E88" w:rsidRPr="00910BC5">
              <w:rPr>
                <w:rFonts w:ascii="Times New Roman" w:hAnsi="Times New Roman" w:cs="Times New Roman"/>
                <w:sz w:val="24"/>
                <w:szCs w:val="24"/>
              </w:rPr>
              <w:t xml:space="preserve"> .</w:t>
            </w:r>
            <w:proofErr w:type="gramEnd"/>
            <w:r w:rsidRPr="00910BC5">
              <w:rPr>
                <w:rFonts w:ascii="Times New Roman" w:hAnsi="Times New Roman" w:cs="Times New Roman"/>
                <w:sz w:val="24"/>
                <w:szCs w:val="24"/>
              </w:rPr>
              <w:t>………………………...</w:t>
            </w:r>
          </w:p>
        </w:tc>
        <w:tc>
          <w:tcPr>
            <w:tcW w:w="647" w:type="dxa"/>
            <w:shd w:val="clear" w:color="auto" w:fill="DBE5F1" w:themeFill="accent1" w:themeFillTint="33"/>
          </w:tcPr>
          <w:p w:rsidR="00EB4953" w:rsidRPr="00631628" w:rsidRDefault="00631628" w:rsidP="00EB4953">
            <w:pPr>
              <w:jc w:val="right"/>
              <w:rPr>
                <w:rFonts w:ascii="Times New Roman" w:hAnsi="Times New Roman" w:cs="Times New Roman"/>
                <w:bCs/>
                <w:sz w:val="24"/>
                <w:szCs w:val="24"/>
              </w:rPr>
            </w:pPr>
            <w:r>
              <w:rPr>
                <w:rFonts w:ascii="Times New Roman" w:hAnsi="Times New Roman" w:cs="Times New Roman"/>
                <w:bCs/>
                <w:sz w:val="24"/>
                <w:szCs w:val="24"/>
              </w:rPr>
              <w:t>5</w:t>
            </w:r>
            <w:r w:rsidR="00910BC5">
              <w:rPr>
                <w:rFonts w:ascii="Times New Roman" w:hAnsi="Times New Roman" w:cs="Times New Roman"/>
                <w:bCs/>
                <w:sz w:val="24"/>
                <w:szCs w:val="24"/>
              </w:rPr>
              <w:t>6</w:t>
            </w:r>
          </w:p>
        </w:tc>
      </w:tr>
      <w:tr w:rsidR="00EB4953" w:rsidTr="00645ADE">
        <w:tc>
          <w:tcPr>
            <w:tcW w:w="983" w:type="dxa"/>
          </w:tcPr>
          <w:p w:rsidR="00EB4953" w:rsidRPr="00910BC5" w:rsidRDefault="00EB4953" w:rsidP="00EB4953">
            <w:pPr>
              <w:jc w:val="center"/>
              <w:rPr>
                <w:rFonts w:ascii="Times New Roman" w:hAnsi="Times New Roman" w:cs="Times New Roman"/>
                <w:sz w:val="24"/>
                <w:szCs w:val="24"/>
              </w:rPr>
            </w:pPr>
            <w:r w:rsidRPr="00910BC5">
              <w:rPr>
                <w:rFonts w:ascii="Times New Roman" w:hAnsi="Times New Roman" w:cs="Times New Roman"/>
                <w:sz w:val="24"/>
                <w:szCs w:val="24"/>
              </w:rPr>
              <w:t>1.4.</w:t>
            </w:r>
            <w:r w:rsidR="00E25E88" w:rsidRPr="00910BC5">
              <w:rPr>
                <w:rFonts w:ascii="Times New Roman" w:hAnsi="Times New Roman" w:cs="Times New Roman"/>
                <w:sz w:val="24"/>
                <w:szCs w:val="24"/>
              </w:rPr>
              <w:t>1</w:t>
            </w:r>
            <w:r w:rsidRPr="00910BC5">
              <w:rPr>
                <w:rFonts w:ascii="Times New Roman" w:hAnsi="Times New Roman" w:cs="Times New Roman"/>
                <w:sz w:val="24"/>
                <w:szCs w:val="24"/>
              </w:rPr>
              <w:t>.</w:t>
            </w:r>
            <w:r w:rsidR="00E25E88" w:rsidRPr="00910BC5">
              <w:rPr>
                <w:rFonts w:ascii="Times New Roman" w:hAnsi="Times New Roman" w:cs="Times New Roman"/>
                <w:sz w:val="24"/>
                <w:szCs w:val="24"/>
              </w:rPr>
              <w:t>5</w:t>
            </w:r>
          </w:p>
        </w:tc>
        <w:tc>
          <w:tcPr>
            <w:tcW w:w="8033" w:type="dxa"/>
          </w:tcPr>
          <w:p w:rsidR="00EB4953" w:rsidRPr="00910BC5" w:rsidRDefault="00EB4953" w:rsidP="00EB4953">
            <w:pPr>
              <w:jc w:val="both"/>
              <w:rPr>
                <w:rFonts w:ascii="Times New Roman" w:hAnsi="Times New Roman" w:cs="Times New Roman"/>
                <w:sz w:val="24"/>
                <w:szCs w:val="24"/>
              </w:rPr>
            </w:pPr>
            <w:r w:rsidRPr="00910BC5">
              <w:rPr>
                <w:rFonts w:ascii="Times New Roman" w:hAnsi="Times New Roman" w:cs="Times New Roman"/>
                <w:sz w:val="24"/>
                <w:szCs w:val="24"/>
              </w:rPr>
              <w:t>Историко-культурный потенциал  …………………………………………..….</w:t>
            </w:r>
          </w:p>
        </w:tc>
        <w:tc>
          <w:tcPr>
            <w:tcW w:w="647" w:type="dxa"/>
            <w:shd w:val="clear" w:color="auto" w:fill="DBE5F1" w:themeFill="accent1" w:themeFillTint="33"/>
          </w:tcPr>
          <w:p w:rsidR="00EB4953" w:rsidRPr="00631628" w:rsidRDefault="00910BC5" w:rsidP="00EB4953">
            <w:pPr>
              <w:jc w:val="right"/>
              <w:rPr>
                <w:rFonts w:ascii="Times New Roman" w:hAnsi="Times New Roman" w:cs="Times New Roman"/>
                <w:bCs/>
                <w:sz w:val="24"/>
                <w:szCs w:val="24"/>
              </w:rPr>
            </w:pPr>
            <w:r>
              <w:rPr>
                <w:rFonts w:ascii="Times New Roman" w:hAnsi="Times New Roman" w:cs="Times New Roman"/>
                <w:bCs/>
                <w:sz w:val="24"/>
                <w:szCs w:val="24"/>
              </w:rPr>
              <w:t>58</w:t>
            </w:r>
          </w:p>
        </w:tc>
      </w:tr>
      <w:tr w:rsidR="00EB4953" w:rsidTr="00645ADE">
        <w:tc>
          <w:tcPr>
            <w:tcW w:w="983" w:type="dxa"/>
          </w:tcPr>
          <w:p w:rsidR="00EB4953" w:rsidRPr="00910BC5" w:rsidRDefault="00E25E88" w:rsidP="00EB4953">
            <w:pPr>
              <w:jc w:val="center"/>
              <w:rPr>
                <w:rFonts w:ascii="Times New Roman" w:hAnsi="Times New Roman" w:cs="Times New Roman"/>
                <w:sz w:val="24"/>
                <w:szCs w:val="24"/>
              </w:rPr>
            </w:pPr>
            <w:r w:rsidRPr="00910BC5">
              <w:rPr>
                <w:rFonts w:ascii="Times New Roman" w:hAnsi="Times New Roman" w:cs="Times New Roman"/>
                <w:sz w:val="24"/>
                <w:szCs w:val="24"/>
              </w:rPr>
              <w:t>1.4.2.</w:t>
            </w:r>
          </w:p>
        </w:tc>
        <w:tc>
          <w:tcPr>
            <w:tcW w:w="8033" w:type="dxa"/>
          </w:tcPr>
          <w:p w:rsidR="00EB4953" w:rsidRPr="00910BC5" w:rsidRDefault="00E25E88" w:rsidP="00EB4953">
            <w:pPr>
              <w:jc w:val="both"/>
              <w:rPr>
                <w:rFonts w:ascii="Times New Roman" w:hAnsi="Times New Roman" w:cs="Times New Roman"/>
                <w:sz w:val="24"/>
                <w:szCs w:val="24"/>
              </w:rPr>
            </w:pPr>
            <w:r w:rsidRPr="00910BC5">
              <w:rPr>
                <w:rFonts w:ascii="Times New Roman" w:hAnsi="Times New Roman" w:cs="Times New Roman"/>
                <w:sz w:val="24"/>
                <w:szCs w:val="24"/>
              </w:rPr>
              <w:t>Уровень жизни населения ………………………………………………………</w:t>
            </w:r>
          </w:p>
        </w:tc>
        <w:tc>
          <w:tcPr>
            <w:tcW w:w="647" w:type="dxa"/>
            <w:shd w:val="clear" w:color="auto" w:fill="DBE5F1" w:themeFill="accent1" w:themeFillTint="33"/>
          </w:tcPr>
          <w:p w:rsidR="00EB4953" w:rsidRPr="00631628" w:rsidRDefault="00631628" w:rsidP="00EB4953">
            <w:pPr>
              <w:jc w:val="right"/>
              <w:rPr>
                <w:rFonts w:ascii="Times New Roman" w:hAnsi="Times New Roman" w:cs="Times New Roman"/>
                <w:bCs/>
                <w:sz w:val="24"/>
                <w:szCs w:val="24"/>
              </w:rPr>
            </w:pPr>
            <w:r>
              <w:rPr>
                <w:rFonts w:ascii="Times New Roman" w:hAnsi="Times New Roman" w:cs="Times New Roman"/>
                <w:bCs/>
                <w:sz w:val="24"/>
                <w:szCs w:val="24"/>
              </w:rPr>
              <w:t>6</w:t>
            </w:r>
            <w:r w:rsidR="00016865">
              <w:rPr>
                <w:rFonts w:ascii="Times New Roman" w:hAnsi="Times New Roman" w:cs="Times New Roman"/>
                <w:bCs/>
                <w:sz w:val="24"/>
                <w:szCs w:val="24"/>
              </w:rPr>
              <w:t>1</w:t>
            </w:r>
          </w:p>
        </w:tc>
      </w:tr>
      <w:tr w:rsidR="00E25E88" w:rsidTr="00645ADE">
        <w:tc>
          <w:tcPr>
            <w:tcW w:w="983" w:type="dxa"/>
          </w:tcPr>
          <w:p w:rsidR="00E25E88" w:rsidRPr="00910BC5" w:rsidRDefault="00E25E88" w:rsidP="00E25E88">
            <w:pPr>
              <w:jc w:val="center"/>
              <w:rPr>
                <w:rFonts w:ascii="Times New Roman" w:hAnsi="Times New Roman" w:cs="Times New Roman"/>
                <w:sz w:val="24"/>
                <w:szCs w:val="24"/>
              </w:rPr>
            </w:pPr>
            <w:r w:rsidRPr="00910BC5">
              <w:rPr>
                <w:rFonts w:ascii="Times New Roman" w:hAnsi="Times New Roman" w:cs="Times New Roman"/>
                <w:sz w:val="24"/>
                <w:szCs w:val="24"/>
              </w:rPr>
              <w:t>1.4.2.1.</w:t>
            </w:r>
          </w:p>
        </w:tc>
        <w:tc>
          <w:tcPr>
            <w:tcW w:w="8033" w:type="dxa"/>
          </w:tcPr>
          <w:p w:rsidR="00E25E88" w:rsidRPr="00910BC5" w:rsidRDefault="00E25E88" w:rsidP="00E25E88">
            <w:pPr>
              <w:jc w:val="both"/>
              <w:rPr>
                <w:rFonts w:ascii="Times New Roman" w:hAnsi="Times New Roman" w:cs="Times New Roman"/>
                <w:sz w:val="24"/>
                <w:szCs w:val="24"/>
              </w:rPr>
            </w:pPr>
            <w:r w:rsidRPr="00910BC5">
              <w:rPr>
                <w:rFonts w:ascii="Times New Roman" w:hAnsi="Times New Roman" w:cs="Times New Roman"/>
                <w:sz w:val="24"/>
                <w:szCs w:val="24"/>
              </w:rPr>
              <w:t>Жилищная обеспеченность и уровень благоустройства ……………………...</w:t>
            </w:r>
          </w:p>
        </w:tc>
        <w:tc>
          <w:tcPr>
            <w:tcW w:w="647" w:type="dxa"/>
            <w:shd w:val="clear" w:color="auto" w:fill="DBE5F1" w:themeFill="accent1" w:themeFillTint="33"/>
          </w:tcPr>
          <w:p w:rsidR="00E25E88" w:rsidRPr="00631628" w:rsidRDefault="00631628" w:rsidP="00E25E88">
            <w:pPr>
              <w:jc w:val="right"/>
              <w:rPr>
                <w:rFonts w:ascii="Times New Roman" w:hAnsi="Times New Roman" w:cs="Times New Roman"/>
                <w:bCs/>
                <w:sz w:val="24"/>
                <w:szCs w:val="24"/>
              </w:rPr>
            </w:pPr>
            <w:r>
              <w:rPr>
                <w:rFonts w:ascii="Times New Roman" w:hAnsi="Times New Roman" w:cs="Times New Roman"/>
                <w:bCs/>
                <w:sz w:val="24"/>
                <w:szCs w:val="24"/>
              </w:rPr>
              <w:t>6</w:t>
            </w:r>
            <w:r w:rsidR="00016865">
              <w:rPr>
                <w:rFonts w:ascii="Times New Roman" w:hAnsi="Times New Roman" w:cs="Times New Roman"/>
                <w:bCs/>
                <w:sz w:val="24"/>
                <w:szCs w:val="24"/>
              </w:rPr>
              <w:t>1</w:t>
            </w:r>
          </w:p>
        </w:tc>
      </w:tr>
      <w:tr w:rsidR="00E25E88" w:rsidTr="00645ADE">
        <w:tc>
          <w:tcPr>
            <w:tcW w:w="983" w:type="dxa"/>
          </w:tcPr>
          <w:p w:rsidR="00E25E88" w:rsidRPr="00910BC5" w:rsidRDefault="00E25E88" w:rsidP="00E25E88">
            <w:pPr>
              <w:jc w:val="center"/>
              <w:rPr>
                <w:rFonts w:ascii="Times New Roman" w:hAnsi="Times New Roman" w:cs="Times New Roman"/>
                <w:sz w:val="24"/>
                <w:szCs w:val="24"/>
              </w:rPr>
            </w:pPr>
            <w:r w:rsidRPr="00910BC5">
              <w:rPr>
                <w:rFonts w:ascii="Times New Roman" w:hAnsi="Times New Roman" w:cs="Times New Roman"/>
                <w:sz w:val="24"/>
                <w:szCs w:val="24"/>
              </w:rPr>
              <w:t>1.4.2.2.</w:t>
            </w:r>
          </w:p>
        </w:tc>
        <w:tc>
          <w:tcPr>
            <w:tcW w:w="8033" w:type="dxa"/>
          </w:tcPr>
          <w:p w:rsidR="00E25E88" w:rsidRPr="00910BC5" w:rsidRDefault="00E25E88" w:rsidP="00E25E88">
            <w:pPr>
              <w:jc w:val="both"/>
              <w:rPr>
                <w:rFonts w:ascii="Times New Roman" w:hAnsi="Times New Roman" w:cs="Times New Roman"/>
                <w:sz w:val="24"/>
                <w:szCs w:val="24"/>
              </w:rPr>
            </w:pPr>
            <w:r w:rsidRPr="00910BC5">
              <w:rPr>
                <w:rFonts w:ascii="Times New Roman" w:hAnsi="Times New Roman" w:cs="Times New Roman"/>
                <w:sz w:val="24"/>
                <w:szCs w:val="24"/>
              </w:rPr>
              <w:t>Общественная безопасность. Экология ………………………………………..</w:t>
            </w:r>
          </w:p>
        </w:tc>
        <w:tc>
          <w:tcPr>
            <w:tcW w:w="647" w:type="dxa"/>
            <w:shd w:val="clear" w:color="auto" w:fill="DBE5F1" w:themeFill="accent1" w:themeFillTint="33"/>
          </w:tcPr>
          <w:p w:rsidR="00E25E88" w:rsidRPr="00631628" w:rsidRDefault="00631628" w:rsidP="00E25E88">
            <w:pPr>
              <w:jc w:val="right"/>
              <w:rPr>
                <w:rFonts w:ascii="Times New Roman" w:hAnsi="Times New Roman" w:cs="Times New Roman"/>
                <w:bCs/>
                <w:sz w:val="24"/>
                <w:szCs w:val="24"/>
              </w:rPr>
            </w:pPr>
            <w:r>
              <w:rPr>
                <w:rFonts w:ascii="Times New Roman" w:hAnsi="Times New Roman" w:cs="Times New Roman"/>
                <w:bCs/>
                <w:sz w:val="24"/>
                <w:szCs w:val="24"/>
              </w:rPr>
              <w:t>6</w:t>
            </w:r>
            <w:r w:rsidR="00016865">
              <w:rPr>
                <w:rFonts w:ascii="Times New Roman" w:hAnsi="Times New Roman" w:cs="Times New Roman"/>
                <w:bCs/>
                <w:sz w:val="24"/>
                <w:szCs w:val="24"/>
              </w:rPr>
              <w:t>5</w:t>
            </w:r>
          </w:p>
        </w:tc>
      </w:tr>
      <w:tr w:rsidR="00E25E88" w:rsidTr="00645ADE">
        <w:tc>
          <w:tcPr>
            <w:tcW w:w="983" w:type="dxa"/>
          </w:tcPr>
          <w:p w:rsidR="00E25E88" w:rsidRPr="00910BC5" w:rsidRDefault="00E25E88" w:rsidP="00E25E88">
            <w:pPr>
              <w:jc w:val="center"/>
              <w:rPr>
                <w:rFonts w:ascii="Times New Roman" w:hAnsi="Times New Roman" w:cs="Times New Roman"/>
                <w:sz w:val="24"/>
                <w:szCs w:val="24"/>
              </w:rPr>
            </w:pPr>
            <w:r w:rsidRPr="00910BC5">
              <w:rPr>
                <w:rFonts w:ascii="Times New Roman" w:hAnsi="Times New Roman" w:cs="Times New Roman"/>
                <w:sz w:val="24"/>
                <w:szCs w:val="24"/>
              </w:rPr>
              <w:t>1.4.2.3.</w:t>
            </w:r>
          </w:p>
        </w:tc>
        <w:tc>
          <w:tcPr>
            <w:tcW w:w="8033" w:type="dxa"/>
          </w:tcPr>
          <w:p w:rsidR="00E25E88" w:rsidRPr="00910BC5" w:rsidRDefault="00E25E88" w:rsidP="00E25E88">
            <w:pPr>
              <w:jc w:val="both"/>
              <w:rPr>
                <w:rFonts w:ascii="Times New Roman" w:hAnsi="Times New Roman" w:cs="Times New Roman"/>
                <w:sz w:val="24"/>
                <w:szCs w:val="24"/>
              </w:rPr>
            </w:pPr>
            <w:r w:rsidRPr="00910BC5">
              <w:rPr>
                <w:rFonts w:ascii="Times New Roman" w:hAnsi="Times New Roman" w:cs="Times New Roman"/>
                <w:sz w:val="24"/>
                <w:szCs w:val="24"/>
              </w:rPr>
              <w:t>Зоны устойчивого социально-экономического развития</w:t>
            </w:r>
            <w:r w:rsidR="00631628" w:rsidRPr="00910BC5">
              <w:rPr>
                <w:rFonts w:ascii="Times New Roman" w:hAnsi="Times New Roman" w:cs="Times New Roman"/>
                <w:sz w:val="24"/>
                <w:szCs w:val="24"/>
              </w:rPr>
              <w:t xml:space="preserve"> района. О</w:t>
            </w:r>
            <w:r w:rsidRPr="00910BC5">
              <w:rPr>
                <w:rFonts w:ascii="Times New Roman" w:hAnsi="Times New Roman" w:cs="Times New Roman"/>
                <w:sz w:val="24"/>
                <w:szCs w:val="24"/>
              </w:rPr>
              <w:t>сновные проблемы и социальные ограничения для экономического развития</w:t>
            </w:r>
            <w:r w:rsidR="00631628" w:rsidRPr="00910BC5">
              <w:rPr>
                <w:rFonts w:ascii="Times New Roman" w:hAnsi="Times New Roman" w:cs="Times New Roman"/>
                <w:sz w:val="24"/>
                <w:szCs w:val="24"/>
              </w:rPr>
              <w:t xml:space="preserve">. Основные </w:t>
            </w:r>
            <w:r w:rsidRPr="00910BC5">
              <w:rPr>
                <w:rFonts w:ascii="Times New Roman" w:hAnsi="Times New Roman" w:cs="Times New Roman"/>
                <w:sz w:val="24"/>
                <w:szCs w:val="24"/>
              </w:rPr>
              <w:t>приоритетные направления социального развития района ………</w:t>
            </w:r>
          </w:p>
        </w:tc>
        <w:tc>
          <w:tcPr>
            <w:tcW w:w="647" w:type="dxa"/>
            <w:shd w:val="clear" w:color="auto" w:fill="DBE5F1" w:themeFill="accent1" w:themeFillTint="33"/>
          </w:tcPr>
          <w:p w:rsidR="00E25E88" w:rsidRDefault="00E25E88" w:rsidP="00E25E88">
            <w:pPr>
              <w:jc w:val="right"/>
              <w:rPr>
                <w:rFonts w:ascii="Times New Roman" w:hAnsi="Times New Roman" w:cs="Times New Roman"/>
                <w:bCs/>
                <w:sz w:val="24"/>
                <w:szCs w:val="24"/>
              </w:rPr>
            </w:pPr>
          </w:p>
          <w:p w:rsidR="00631628" w:rsidRDefault="00631628" w:rsidP="00E25E88">
            <w:pPr>
              <w:jc w:val="right"/>
              <w:rPr>
                <w:rFonts w:ascii="Times New Roman" w:hAnsi="Times New Roman" w:cs="Times New Roman"/>
                <w:bCs/>
                <w:sz w:val="24"/>
                <w:szCs w:val="24"/>
              </w:rPr>
            </w:pPr>
          </w:p>
          <w:p w:rsidR="00631628" w:rsidRPr="00631628" w:rsidRDefault="00631628" w:rsidP="00E25E88">
            <w:pPr>
              <w:jc w:val="right"/>
              <w:rPr>
                <w:rFonts w:ascii="Times New Roman" w:hAnsi="Times New Roman" w:cs="Times New Roman"/>
                <w:bCs/>
                <w:sz w:val="24"/>
                <w:szCs w:val="24"/>
              </w:rPr>
            </w:pPr>
            <w:r>
              <w:rPr>
                <w:rFonts w:ascii="Times New Roman" w:hAnsi="Times New Roman" w:cs="Times New Roman"/>
                <w:bCs/>
                <w:sz w:val="24"/>
                <w:szCs w:val="24"/>
              </w:rPr>
              <w:t>6</w:t>
            </w:r>
            <w:r w:rsidR="00910BC5">
              <w:rPr>
                <w:rFonts w:ascii="Times New Roman" w:hAnsi="Times New Roman" w:cs="Times New Roman"/>
                <w:bCs/>
                <w:sz w:val="24"/>
                <w:szCs w:val="24"/>
              </w:rPr>
              <w:t>7</w:t>
            </w:r>
          </w:p>
        </w:tc>
      </w:tr>
      <w:tr w:rsidR="00E25E88" w:rsidTr="00645ADE">
        <w:tc>
          <w:tcPr>
            <w:tcW w:w="983" w:type="dxa"/>
          </w:tcPr>
          <w:p w:rsidR="00E25E88" w:rsidRPr="00910BC5" w:rsidRDefault="002E4667" w:rsidP="00E25E88">
            <w:pPr>
              <w:jc w:val="center"/>
              <w:rPr>
                <w:rFonts w:ascii="Times New Roman" w:hAnsi="Times New Roman" w:cs="Times New Roman"/>
                <w:sz w:val="24"/>
                <w:szCs w:val="24"/>
              </w:rPr>
            </w:pPr>
            <w:r w:rsidRPr="00910BC5">
              <w:rPr>
                <w:rFonts w:ascii="Times New Roman" w:hAnsi="Times New Roman" w:cs="Times New Roman"/>
                <w:sz w:val="24"/>
                <w:szCs w:val="24"/>
              </w:rPr>
              <w:t>1.5.</w:t>
            </w:r>
          </w:p>
        </w:tc>
        <w:tc>
          <w:tcPr>
            <w:tcW w:w="8033" w:type="dxa"/>
          </w:tcPr>
          <w:p w:rsidR="00E25E88" w:rsidRPr="00910BC5" w:rsidRDefault="002E4667" w:rsidP="00E25E88">
            <w:pPr>
              <w:jc w:val="both"/>
              <w:rPr>
                <w:rFonts w:ascii="Times New Roman" w:hAnsi="Times New Roman" w:cs="Times New Roman"/>
                <w:b/>
                <w:bCs/>
                <w:sz w:val="24"/>
                <w:szCs w:val="24"/>
              </w:rPr>
            </w:pPr>
            <w:r w:rsidRPr="00910BC5">
              <w:rPr>
                <w:rFonts w:ascii="Times New Roman" w:hAnsi="Times New Roman" w:cs="Times New Roman"/>
                <w:b/>
                <w:bCs/>
                <w:sz w:val="24"/>
                <w:szCs w:val="24"/>
              </w:rPr>
              <w:t xml:space="preserve">Основные тенденции в </w:t>
            </w:r>
            <w:proofErr w:type="gramStart"/>
            <w:r w:rsidRPr="00910BC5">
              <w:rPr>
                <w:rFonts w:ascii="Times New Roman" w:hAnsi="Times New Roman" w:cs="Times New Roman"/>
                <w:b/>
                <w:bCs/>
                <w:sz w:val="24"/>
                <w:szCs w:val="24"/>
              </w:rPr>
              <w:t>территориальном</w:t>
            </w:r>
            <w:proofErr w:type="gramEnd"/>
            <w:r w:rsidRPr="00910BC5">
              <w:rPr>
                <w:rFonts w:ascii="Times New Roman" w:hAnsi="Times New Roman" w:cs="Times New Roman"/>
                <w:b/>
                <w:bCs/>
                <w:sz w:val="24"/>
                <w:szCs w:val="24"/>
              </w:rPr>
              <w:t xml:space="preserve"> развития</w:t>
            </w:r>
            <w:r w:rsidR="00631628" w:rsidRPr="00910BC5">
              <w:rPr>
                <w:rFonts w:ascii="Times New Roman" w:hAnsi="Times New Roman" w:cs="Times New Roman"/>
                <w:b/>
                <w:bCs/>
                <w:sz w:val="24"/>
                <w:szCs w:val="24"/>
              </w:rPr>
              <w:t xml:space="preserve"> муниципального образования «Суоярвский район» ……………………………………..…….</w:t>
            </w:r>
          </w:p>
        </w:tc>
        <w:tc>
          <w:tcPr>
            <w:tcW w:w="647" w:type="dxa"/>
            <w:shd w:val="clear" w:color="auto" w:fill="DBE5F1" w:themeFill="accent1" w:themeFillTint="33"/>
          </w:tcPr>
          <w:p w:rsidR="00E25E88" w:rsidRDefault="00E25E88" w:rsidP="00E25E88">
            <w:pPr>
              <w:jc w:val="right"/>
              <w:rPr>
                <w:rFonts w:ascii="Times New Roman" w:hAnsi="Times New Roman" w:cs="Times New Roman"/>
                <w:bCs/>
                <w:sz w:val="24"/>
                <w:szCs w:val="24"/>
              </w:rPr>
            </w:pPr>
          </w:p>
          <w:p w:rsidR="00954604" w:rsidRPr="00631628" w:rsidRDefault="00910BC5" w:rsidP="00E25E88">
            <w:pPr>
              <w:jc w:val="right"/>
              <w:rPr>
                <w:rFonts w:ascii="Times New Roman" w:hAnsi="Times New Roman" w:cs="Times New Roman"/>
                <w:bCs/>
                <w:sz w:val="24"/>
                <w:szCs w:val="24"/>
              </w:rPr>
            </w:pPr>
            <w:r>
              <w:rPr>
                <w:rFonts w:ascii="Times New Roman" w:hAnsi="Times New Roman" w:cs="Times New Roman"/>
                <w:bCs/>
                <w:sz w:val="24"/>
                <w:szCs w:val="24"/>
              </w:rPr>
              <w:t>69</w:t>
            </w:r>
          </w:p>
        </w:tc>
      </w:tr>
      <w:tr w:rsidR="00E25E88" w:rsidTr="00645ADE">
        <w:tc>
          <w:tcPr>
            <w:tcW w:w="983" w:type="dxa"/>
          </w:tcPr>
          <w:p w:rsidR="00E25E88" w:rsidRPr="00910BC5" w:rsidRDefault="002E4667" w:rsidP="00E25E88">
            <w:pPr>
              <w:jc w:val="center"/>
              <w:rPr>
                <w:rFonts w:ascii="Times New Roman" w:hAnsi="Times New Roman" w:cs="Times New Roman"/>
                <w:sz w:val="24"/>
                <w:szCs w:val="24"/>
              </w:rPr>
            </w:pPr>
            <w:r w:rsidRPr="00910BC5">
              <w:rPr>
                <w:rFonts w:ascii="Times New Roman" w:hAnsi="Times New Roman" w:cs="Times New Roman"/>
                <w:sz w:val="24"/>
                <w:szCs w:val="24"/>
              </w:rPr>
              <w:t>1.6.</w:t>
            </w:r>
          </w:p>
        </w:tc>
        <w:tc>
          <w:tcPr>
            <w:tcW w:w="8033" w:type="dxa"/>
          </w:tcPr>
          <w:p w:rsidR="00E25E88" w:rsidRPr="00910BC5" w:rsidRDefault="002E4667" w:rsidP="00E25E88">
            <w:pPr>
              <w:jc w:val="both"/>
              <w:rPr>
                <w:rFonts w:ascii="Times New Roman" w:hAnsi="Times New Roman" w:cs="Times New Roman"/>
                <w:b/>
                <w:bCs/>
                <w:sz w:val="24"/>
                <w:szCs w:val="24"/>
              </w:rPr>
            </w:pPr>
            <w:r w:rsidRPr="00910BC5">
              <w:rPr>
                <w:rFonts w:ascii="Times New Roman" w:hAnsi="Times New Roman" w:cs="Times New Roman"/>
                <w:b/>
                <w:bCs/>
                <w:sz w:val="24"/>
                <w:szCs w:val="24"/>
              </w:rPr>
              <w:t>Оценка влияния приграничного положения муниципального образования «Суоярвский район» относительно соседних муниципальных образований, анализ агломерационных процессов</w:t>
            </w:r>
            <w:r w:rsidR="00954604" w:rsidRPr="00910BC5">
              <w:rPr>
                <w:rFonts w:ascii="Times New Roman" w:hAnsi="Times New Roman" w:cs="Times New Roman"/>
                <w:b/>
                <w:bCs/>
                <w:sz w:val="24"/>
                <w:szCs w:val="24"/>
              </w:rPr>
              <w:t xml:space="preserve"> …...</w:t>
            </w:r>
          </w:p>
        </w:tc>
        <w:tc>
          <w:tcPr>
            <w:tcW w:w="647" w:type="dxa"/>
            <w:shd w:val="clear" w:color="auto" w:fill="DBE5F1" w:themeFill="accent1" w:themeFillTint="33"/>
          </w:tcPr>
          <w:p w:rsidR="00E25E88" w:rsidRDefault="00E25E88" w:rsidP="00E25E88">
            <w:pPr>
              <w:jc w:val="right"/>
              <w:rPr>
                <w:rFonts w:ascii="Times New Roman" w:hAnsi="Times New Roman" w:cs="Times New Roman"/>
                <w:bCs/>
                <w:sz w:val="24"/>
                <w:szCs w:val="24"/>
              </w:rPr>
            </w:pPr>
          </w:p>
          <w:p w:rsidR="00954604" w:rsidRDefault="00954604" w:rsidP="00E25E88">
            <w:pPr>
              <w:jc w:val="right"/>
              <w:rPr>
                <w:rFonts w:ascii="Times New Roman" w:hAnsi="Times New Roman" w:cs="Times New Roman"/>
                <w:bCs/>
                <w:sz w:val="24"/>
                <w:szCs w:val="24"/>
              </w:rPr>
            </w:pPr>
          </w:p>
          <w:p w:rsidR="00954604" w:rsidRPr="00631628" w:rsidRDefault="00954604" w:rsidP="00E25E88">
            <w:pPr>
              <w:jc w:val="right"/>
              <w:rPr>
                <w:rFonts w:ascii="Times New Roman" w:hAnsi="Times New Roman" w:cs="Times New Roman"/>
                <w:bCs/>
                <w:sz w:val="24"/>
                <w:szCs w:val="24"/>
              </w:rPr>
            </w:pPr>
            <w:r>
              <w:rPr>
                <w:rFonts w:ascii="Times New Roman" w:hAnsi="Times New Roman" w:cs="Times New Roman"/>
                <w:bCs/>
                <w:sz w:val="24"/>
                <w:szCs w:val="24"/>
              </w:rPr>
              <w:t>7</w:t>
            </w:r>
            <w:r w:rsidR="00016865">
              <w:rPr>
                <w:rFonts w:ascii="Times New Roman" w:hAnsi="Times New Roman" w:cs="Times New Roman"/>
                <w:bCs/>
                <w:sz w:val="24"/>
                <w:szCs w:val="24"/>
              </w:rPr>
              <w:t>2</w:t>
            </w:r>
          </w:p>
        </w:tc>
      </w:tr>
      <w:tr w:rsidR="00E25E88" w:rsidTr="00645ADE">
        <w:tc>
          <w:tcPr>
            <w:tcW w:w="983" w:type="dxa"/>
          </w:tcPr>
          <w:p w:rsidR="00E25E88" w:rsidRPr="00954604" w:rsidRDefault="002E4667" w:rsidP="00E25E88">
            <w:pPr>
              <w:jc w:val="center"/>
              <w:rPr>
                <w:rFonts w:ascii="Times New Roman" w:hAnsi="Times New Roman" w:cs="Times New Roman"/>
                <w:sz w:val="24"/>
                <w:szCs w:val="24"/>
              </w:rPr>
            </w:pPr>
            <w:r w:rsidRPr="00954604">
              <w:rPr>
                <w:rFonts w:ascii="Times New Roman" w:hAnsi="Times New Roman" w:cs="Times New Roman"/>
                <w:sz w:val="24"/>
                <w:szCs w:val="24"/>
              </w:rPr>
              <w:t>1.7.</w:t>
            </w:r>
          </w:p>
        </w:tc>
        <w:tc>
          <w:tcPr>
            <w:tcW w:w="8033" w:type="dxa"/>
          </w:tcPr>
          <w:p w:rsidR="00E25E88" w:rsidRPr="00386151" w:rsidRDefault="002E4667" w:rsidP="00E25E88">
            <w:pPr>
              <w:jc w:val="both"/>
              <w:rPr>
                <w:rFonts w:ascii="Times New Roman" w:hAnsi="Times New Roman" w:cs="Times New Roman"/>
                <w:b/>
                <w:bCs/>
                <w:color w:val="000000" w:themeColor="text1"/>
                <w:sz w:val="24"/>
                <w:szCs w:val="24"/>
              </w:rPr>
            </w:pPr>
            <w:r w:rsidRPr="00386151">
              <w:rPr>
                <w:rFonts w:ascii="Times New Roman" w:hAnsi="Times New Roman" w:cs="Times New Roman"/>
                <w:b/>
                <w:bCs/>
                <w:color w:val="000000" w:themeColor="text1"/>
                <w:sz w:val="24"/>
                <w:szCs w:val="24"/>
              </w:rPr>
              <w:t xml:space="preserve">Оценка </w:t>
            </w:r>
            <w:r w:rsidR="00954604" w:rsidRPr="00386151">
              <w:rPr>
                <w:rFonts w:ascii="Times New Roman" w:hAnsi="Times New Roman" w:cs="Times New Roman"/>
                <w:b/>
                <w:bCs/>
                <w:color w:val="000000" w:themeColor="text1"/>
                <w:sz w:val="24"/>
                <w:szCs w:val="24"/>
              </w:rPr>
              <w:t xml:space="preserve">влияния соседних муниципальных районов и городских округов Республики Карелия на развитие муниципального </w:t>
            </w:r>
            <w:r w:rsidR="00954604" w:rsidRPr="00386151">
              <w:rPr>
                <w:rFonts w:ascii="Times New Roman" w:hAnsi="Times New Roman" w:cs="Times New Roman"/>
                <w:b/>
                <w:bCs/>
                <w:color w:val="000000" w:themeColor="text1"/>
                <w:sz w:val="24"/>
                <w:szCs w:val="24"/>
              </w:rPr>
              <w:lastRenderedPageBreak/>
              <w:t>образования ……………………………………………………………………..</w:t>
            </w:r>
          </w:p>
        </w:tc>
        <w:tc>
          <w:tcPr>
            <w:tcW w:w="647" w:type="dxa"/>
            <w:shd w:val="clear" w:color="auto" w:fill="DBE5F1" w:themeFill="accent1" w:themeFillTint="33"/>
          </w:tcPr>
          <w:p w:rsidR="00E25E88" w:rsidRDefault="00E25E88" w:rsidP="00E25E88">
            <w:pPr>
              <w:jc w:val="right"/>
              <w:rPr>
                <w:rFonts w:ascii="Times New Roman" w:hAnsi="Times New Roman" w:cs="Times New Roman"/>
                <w:bCs/>
                <w:sz w:val="24"/>
                <w:szCs w:val="24"/>
              </w:rPr>
            </w:pPr>
          </w:p>
          <w:p w:rsidR="00954604" w:rsidRDefault="00954604" w:rsidP="00E25E88">
            <w:pPr>
              <w:jc w:val="right"/>
              <w:rPr>
                <w:rFonts w:ascii="Times New Roman" w:hAnsi="Times New Roman" w:cs="Times New Roman"/>
                <w:bCs/>
                <w:sz w:val="24"/>
                <w:szCs w:val="24"/>
              </w:rPr>
            </w:pPr>
          </w:p>
          <w:p w:rsidR="00954604" w:rsidRPr="00631628" w:rsidRDefault="00954604" w:rsidP="00E25E88">
            <w:pPr>
              <w:jc w:val="right"/>
              <w:rPr>
                <w:rFonts w:ascii="Times New Roman" w:hAnsi="Times New Roman" w:cs="Times New Roman"/>
                <w:bCs/>
                <w:sz w:val="24"/>
                <w:szCs w:val="24"/>
              </w:rPr>
            </w:pPr>
            <w:r>
              <w:rPr>
                <w:rFonts w:ascii="Times New Roman" w:hAnsi="Times New Roman" w:cs="Times New Roman"/>
                <w:bCs/>
                <w:sz w:val="24"/>
                <w:szCs w:val="24"/>
              </w:rPr>
              <w:lastRenderedPageBreak/>
              <w:t>7</w:t>
            </w:r>
            <w:r w:rsidR="00910BC5">
              <w:rPr>
                <w:rFonts w:ascii="Times New Roman" w:hAnsi="Times New Roman" w:cs="Times New Roman"/>
                <w:bCs/>
                <w:sz w:val="24"/>
                <w:szCs w:val="24"/>
              </w:rPr>
              <w:t>5</w:t>
            </w:r>
          </w:p>
        </w:tc>
      </w:tr>
      <w:tr w:rsidR="00E25E88" w:rsidTr="00645ADE">
        <w:tc>
          <w:tcPr>
            <w:tcW w:w="983" w:type="dxa"/>
          </w:tcPr>
          <w:p w:rsidR="00E25E88" w:rsidRDefault="002E4667" w:rsidP="00E25E88">
            <w:pPr>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8033" w:type="dxa"/>
          </w:tcPr>
          <w:p w:rsidR="00E25E88" w:rsidRPr="00386151" w:rsidRDefault="002E4667" w:rsidP="00E25E88">
            <w:pPr>
              <w:jc w:val="both"/>
              <w:rPr>
                <w:rFonts w:ascii="Times New Roman" w:hAnsi="Times New Roman" w:cs="Times New Roman"/>
                <w:b/>
                <w:bCs/>
                <w:color w:val="000000" w:themeColor="text1"/>
                <w:sz w:val="24"/>
                <w:szCs w:val="24"/>
              </w:rPr>
            </w:pPr>
            <w:r w:rsidRPr="00386151">
              <w:rPr>
                <w:rFonts w:ascii="Times New Roman" w:hAnsi="Times New Roman" w:cs="Times New Roman"/>
                <w:b/>
                <w:bCs/>
                <w:color w:val="000000" w:themeColor="text1"/>
                <w:sz w:val="24"/>
                <w:szCs w:val="24"/>
              </w:rPr>
              <w:t>Анализ интересантов и их вклада в социально-экономическое развитие Республики Карелия</w:t>
            </w:r>
            <w:r w:rsidR="00954604" w:rsidRPr="00386151">
              <w:rPr>
                <w:rFonts w:ascii="Times New Roman" w:hAnsi="Times New Roman" w:cs="Times New Roman"/>
                <w:b/>
                <w:bCs/>
                <w:color w:val="000000" w:themeColor="text1"/>
                <w:sz w:val="24"/>
                <w:szCs w:val="24"/>
              </w:rPr>
              <w:t xml:space="preserve"> ……………………………………………….</w:t>
            </w:r>
          </w:p>
        </w:tc>
        <w:tc>
          <w:tcPr>
            <w:tcW w:w="647" w:type="dxa"/>
            <w:shd w:val="clear" w:color="auto" w:fill="DBE5F1" w:themeFill="accent1" w:themeFillTint="33"/>
          </w:tcPr>
          <w:p w:rsidR="00E25E88" w:rsidRDefault="00E25E88" w:rsidP="00E25E88">
            <w:pPr>
              <w:jc w:val="right"/>
              <w:rPr>
                <w:rFonts w:ascii="Times New Roman" w:hAnsi="Times New Roman" w:cs="Times New Roman"/>
                <w:b/>
                <w:sz w:val="24"/>
                <w:szCs w:val="24"/>
              </w:rPr>
            </w:pPr>
          </w:p>
          <w:p w:rsidR="00954604" w:rsidRPr="00205B74" w:rsidRDefault="00954604" w:rsidP="00E25E88">
            <w:pPr>
              <w:jc w:val="right"/>
              <w:rPr>
                <w:rFonts w:ascii="Times New Roman" w:hAnsi="Times New Roman" w:cs="Times New Roman"/>
                <w:b/>
                <w:sz w:val="24"/>
                <w:szCs w:val="24"/>
              </w:rPr>
            </w:pPr>
            <w:r>
              <w:rPr>
                <w:rFonts w:ascii="Times New Roman" w:hAnsi="Times New Roman" w:cs="Times New Roman"/>
                <w:b/>
                <w:sz w:val="24"/>
                <w:szCs w:val="24"/>
              </w:rPr>
              <w:t>7</w:t>
            </w:r>
            <w:r w:rsidR="00910BC5">
              <w:rPr>
                <w:rFonts w:ascii="Times New Roman" w:hAnsi="Times New Roman" w:cs="Times New Roman"/>
                <w:b/>
                <w:sz w:val="24"/>
                <w:szCs w:val="24"/>
              </w:rPr>
              <w:t>5</w:t>
            </w:r>
          </w:p>
        </w:tc>
      </w:tr>
      <w:tr w:rsidR="00954604" w:rsidTr="00645ADE">
        <w:tc>
          <w:tcPr>
            <w:tcW w:w="983" w:type="dxa"/>
          </w:tcPr>
          <w:p w:rsidR="00954604" w:rsidRDefault="00954604" w:rsidP="00E25E88">
            <w:pPr>
              <w:jc w:val="center"/>
              <w:rPr>
                <w:rFonts w:ascii="Times New Roman" w:hAnsi="Times New Roman" w:cs="Times New Roman"/>
                <w:sz w:val="24"/>
                <w:szCs w:val="24"/>
              </w:rPr>
            </w:pPr>
            <w:r>
              <w:rPr>
                <w:rFonts w:ascii="Times New Roman" w:hAnsi="Times New Roman" w:cs="Times New Roman"/>
                <w:sz w:val="24"/>
                <w:szCs w:val="24"/>
              </w:rPr>
              <w:t>1.9.</w:t>
            </w:r>
          </w:p>
        </w:tc>
        <w:tc>
          <w:tcPr>
            <w:tcW w:w="8033" w:type="dxa"/>
          </w:tcPr>
          <w:p w:rsidR="00954604" w:rsidRPr="00386151" w:rsidRDefault="00954604" w:rsidP="00E25E88">
            <w:pPr>
              <w:jc w:val="both"/>
              <w:rPr>
                <w:rFonts w:ascii="Times New Roman" w:hAnsi="Times New Roman" w:cs="Times New Roman"/>
                <w:b/>
                <w:bCs/>
                <w:color w:val="000000" w:themeColor="text1"/>
                <w:sz w:val="24"/>
                <w:szCs w:val="24"/>
              </w:rPr>
            </w:pPr>
            <w:r w:rsidRPr="00386151">
              <w:rPr>
                <w:rFonts w:ascii="Times New Roman" w:hAnsi="Times New Roman" w:cs="Times New Roman"/>
                <w:b/>
                <w:bCs/>
                <w:color w:val="000000" w:themeColor="text1"/>
                <w:sz w:val="24"/>
                <w:szCs w:val="24"/>
              </w:rPr>
              <w:t>Оценка роли и места муниципального образования «Суоярвский район» в социально-экономическом развитии Республики Карелия …..</w:t>
            </w:r>
          </w:p>
        </w:tc>
        <w:tc>
          <w:tcPr>
            <w:tcW w:w="647" w:type="dxa"/>
            <w:shd w:val="clear" w:color="auto" w:fill="DBE5F1" w:themeFill="accent1" w:themeFillTint="33"/>
          </w:tcPr>
          <w:p w:rsidR="00954604" w:rsidRDefault="00954604" w:rsidP="00E25E88">
            <w:pPr>
              <w:jc w:val="right"/>
              <w:rPr>
                <w:rFonts w:ascii="Times New Roman" w:hAnsi="Times New Roman" w:cs="Times New Roman"/>
                <w:b/>
                <w:sz w:val="24"/>
                <w:szCs w:val="24"/>
              </w:rPr>
            </w:pPr>
          </w:p>
          <w:p w:rsidR="00954604" w:rsidRPr="00205B74" w:rsidRDefault="00954604" w:rsidP="00E25E88">
            <w:pPr>
              <w:jc w:val="right"/>
              <w:rPr>
                <w:rFonts w:ascii="Times New Roman" w:hAnsi="Times New Roman" w:cs="Times New Roman"/>
                <w:b/>
                <w:sz w:val="24"/>
                <w:szCs w:val="24"/>
              </w:rPr>
            </w:pPr>
            <w:r>
              <w:rPr>
                <w:rFonts w:ascii="Times New Roman" w:hAnsi="Times New Roman" w:cs="Times New Roman"/>
                <w:b/>
                <w:sz w:val="24"/>
                <w:szCs w:val="24"/>
              </w:rPr>
              <w:t>7</w:t>
            </w:r>
            <w:r w:rsidR="00016865">
              <w:rPr>
                <w:rFonts w:ascii="Times New Roman" w:hAnsi="Times New Roman" w:cs="Times New Roman"/>
                <w:b/>
                <w:sz w:val="24"/>
                <w:szCs w:val="24"/>
              </w:rPr>
              <w:t>5</w:t>
            </w:r>
          </w:p>
        </w:tc>
      </w:tr>
      <w:tr w:rsidR="00E25E88" w:rsidTr="00645ADE">
        <w:tc>
          <w:tcPr>
            <w:tcW w:w="983" w:type="dxa"/>
          </w:tcPr>
          <w:p w:rsidR="00E25E88" w:rsidRDefault="002E4667" w:rsidP="00E25E88">
            <w:pPr>
              <w:jc w:val="center"/>
              <w:rPr>
                <w:rFonts w:ascii="Times New Roman" w:hAnsi="Times New Roman" w:cs="Times New Roman"/>
                <w:sz w:val="24"/>
                <w:szCs w:val="24"/>
              </w:rPr>
            </w:pPr>
            <w:r>
              <w:rPr>
                <w:rFonts w:ascii="Times New Roman" w:hAnsi="Times New Roman" w:cs="Times New Roman"/>
                <w:sz w:val="24"/>
                <w:szCs w:val="24"/>
              </w:rPr>
              <w:t>1.</w:t>
            </w:r>
            <w:r w:rsidR="00954604">
              <w:rPr>
                <w:rFonts w:ascii="Times New Roman" w:hAnsi="Times New Roman" w:cs="Times New Roman"/>
                <w:sz w:val="24"/>
                <w:szCs w:val="24"/>
              </w:rPr>
              <w:t>10</w:t>
            </w:r>
            <w:r>
              <w:rPr>
                <w:rFonts w:ascii="Times New Roman" w:hAnsi="Times New Roman" w:cs="Times New Roman"/>
                <w:sz w:val="24"/>
                <w:szCs w:val="24"/>
              </w:rPr>
              <w:t>.</w:t>
            </w:r>
          </w:p>
        </w:tc>
        <w:tc>
          <w:tcPr>
            <w:tcW w:w="8033" w:type="dxa"/>
          </w:tcPr>
          <w:p w:rsidR="00E25E88" w:rsidRPr="00386151" w:rsidRDefault="002E4667" w:rsidP="00E25E88">
            <w:pPr>
              <w:jc w:val="both"/>
              <w:rPr>
                <w:rFonts w:ascii="Times New Roman" w:hAnsi="Times New Roman" w:cs="Times New Roman"/>
                <w:b/>
                <w:bCs/>
                <w:color w:val="000000" w:themeColor="text1"/>
                <w:sz w:val="24"/>
                <w:szCs w:val="24"/>
              </w:rPr>
            </w:pPr>
            <w:r w:rsidRPr="00386151">
              <w:rPr>
                <w:rFonts w:ascii="Times New Roman" w:hAnsi="Times New Roman" w:cs="Times New Roman"/>
                <w:b/>
                <w:bCs/>
                <w:color w:val="000000" w:themeColor="text1"/>
                <w:sz w:val="24"/>
                <w:szCs w:val="24"/>
              </w:rPr>
              <w:t>Анализ бюджетной системы района</w:t>
            </w:r>
            <w:r w:rsidR="00954604" w:rsidRPr="00386151">
              <w:rPr>
                <w:rFonts w:ascii="Times New Roman" w:hAnsi="Times New Roman" w:cs="Times New Roman"/>
                <w:b/>
                <w:bCs/>
                <w:color w:val="000000" w:themeColor="text1"/>
                <w:sz w:val="24"/>
                <w:szCs w:val="24"/>
              </w:rPr>
              <w:t xml:space="preserve"> …………………………………………</w:t>
            </w:r>
          </w:p>
        </w:tc>
        <w:tc>
          <w:tcPr>
            <w:tcW w:w="647" w:type="dxa"/>
            <w:shd w:val="clear" w:color="auto" w:fill="DBE5F1" w:themeFill="accent1" w:themeFillTint="33"/>
          </w:tcPr>
          <w:p w:rsidR="00E25E88" w:rsidRPr="00205B74" w:rsidRDefault="00954604" w:rsidP="00E25E88">
            <w:pPr>
              <w:jc w:val="right"/>
              <w:rPr>
                <w:rFonts w:ascii="Times New Roman" w:hAnsi="Times New Roman" w:cs="Times New Roman"/>
                <w:b/>
                <w:sz w:val="24"/>
                <w:szCs w:val="24"/>
              </w:rPr>
            </w:pPr>
            <w:r>
              <w:rPr>
                <w:rFonts w:ascii="Times New Roman" w:hAnsi="Times New Roman" w:cs="Times New Roman"/>
                <w:b/>
                <w:sz w:val="24"/>
                <w:szCs w:val="24"/>
              </w:rPr>
              <w:t>7</w:t>
            </w:r>
            <w:r w:rsidR="00016865">
              <w:rPr>
                <w:rFonts w:ascii="Times New Roman" w:hAnsi="Times New Roman" w:cs="Times New Roman"/>
                <w:b/>
                <w:sz w:val="24"/>
                <w:szCs w:val="24"/>
              </w:rPr>
              <w:t>7</w:t>
            </w:r>
          </w:p>
        </w:tc>
      </w:tr>
      <w:tr w:rsidR="00E25E88" w:rsidTr="00645ADE">
        <w:tc>
          <w:tcPr>
            <w:tcW w:w="983" w:type="dxa"/>
          </w:tcPr>
          <w:p w:rsidR="00E25E88" w:rsidRDefault="002E4667" w:rsidP="00E25E88">
            <w:pPr>
              <w:jc w:val="center"/>
              <w:rPr>
                <w:rFonts w:ascii="Times New Roman" w:hAnsi="Times New Roman" w:cs="Times New Roman"/>
                <w:sz w:val="24"/>
                <w:szCs w:val="24"/>
              </w:rPr>
            </w:pPr>
            <w:r>
              <w:rPr>
                <w:rFonts w:ascii="Times New Roman" w:hAnsi="Times New Roman" w:cs="Times New Roman"/>
                <w:sz w:val="24"/>
                <w:szCs w:val="24"/>
              </w:rPr>
              <w:t>1.1</w:t>
            </w:r>
            <w:r w:rsidR="00954604">
              <w:rPr>
                <w:rFonts w:ascii="Times New Roman" w:hAnsi="Times New Roman" w:cs="Times New Roman"/>
                <w:sz w:val="24"/>
                <w:szCs w:val="24"/>
              </w:rPr>
              <w:t>1</w:t>
            </w:r>
            <w:r>
              <w:rPr>
                <w:rFonts w:ascii="Times New Roman" w:hAnsi="Times New Roman" w:cs="Times New Roman"/>
                <w:sz w:val="24"/>
                <w:szCs w:val="24"/>
              </w:rPr>
              <w:t>.</w:t>
            </w:r>
          </w:p>
        </w:tc>
        <w:tc>
          <w:tcPr>
            <w:tcW w:w="8033" w:type="dxa"/>
          </w:tcPr>
          <w:p w:rsidR="00E25E88" w:rsidRPr="00386151" w:rsidRDefault="002E4667" w:rsidP="00E25E88">
            <w:pPr>
              <w:jc w:val="both"/>
              <w:rPr>
                <w:rFonts w:ascii="Times New Roman" w:hAnsi="Times New Roman" w:cs="Times New Roman"/>
                <w:b/>
                <w:bCs/>
                <w:color w:val="000000" w:themeColor="text1"/>
                <w:sz w:val="24"/>
                <w:szCs w:val="24"/>
              </w:rPr>
            </w:pPr>
            <w:r w:rsidRPr="00386151">
              <w:rPr>
                <w:rFonts w:ascii="Times New Roman" w:hAnsi="Times New Roman" w:cs="Times New Roman"/>
                <w:b/>
                <w:bCs/>
                <w:color w:val="000000" w:themeColor="text1"/>
                <w:sz w:val="24"/>
                <w:szCs w:val="24"/>
                <w:lang w:val="en-US"/>
              </w:rPr>
              <w:t>SWOT</w:t>
            </w:r>
            <w:r w:rsidRPr="00386151">
              <w:rPr>
                <w:rFonts w:ascii="Times New Roman" w:hAnsi="Times New Roman" w:cs="Times New Roman"/>
                <w:b/>
                <w:bCs/>
                <w:color w:val="000000" w:themeColor="text1"/>
                <w:sz w:val="24"/>
                <w:szCs w:val="24"/>
              </w:rPr>
              <w:t>-анализ</w:t>
            </w:r>
            <w:r w:rsidR="00954604" w:rsidRPr="00386151">
              <w:rPr>
                <w:rFonts w:ascii="Times New Roman" w:hAnsi="Times New Roman" w:cs="Times New Roman"/>
                <w:b/>
                <w:bCs/>
                <w:color w:val="000000" w:themeColor="text1"/>
                <w:sz w:val="24"/>
                <w:szCs w:val="24"/>
              </w:rPr>
              <w:t xml:space="preserve"> муниципального образования «Суоярвский район». Анализ конкурентных преимуществ ………………………………………..</w:t>
            </w:r>
          </w:p>
        </w:tc>
        <w:tc>
          <w:tcPr>
            <w:tcW w:w="647" w:type="dxa"/>
            <w:shd w:val="clear" w:color="auto" w:fill="DBE5F1" w:themeFill="accent1" w:themeFillTint="33"/>
          </w:tcPr>
          <w:p w:rsidR="00E25E88" w:rsidRDefault="00E25E88" w:rsidP="00E25E88">
            <w:pPr>
              <w:jc w:val="right"/>
              <w:rPr>
                <w:rFonts w:ascii="Times New Roman" w:hAnsi="Times New Roman" w:cs="Times New Roman"/>
                <w:b/>
                <w:sz w:val="24"/>
                <w:szCs w:val="24"/>
              </w:rPr>
            </w:pPr>
          </w:p>
          <w:p w:rsidR="00954604" w:rsidRPr="00205B74" w:rsidRDefault="00954604" w:rsidP="00E25E88">
            <w:pPr>
              <w:jc w:val="right"/>
              <w:rPr>
                <w:rFonts w:ascii="Times New Roman" w:hAnsi="Times New Roman" w:cs="Times New Roman"/>
                <w:b/>
                <w:sz w:val="24"/>
                <w:szCs w:val="24"/>
              </w:rPr>
            </w:pPr>
            <w:r>
              <w:rPr>
                <w:rFonts w:ascii="Times New Roman" w:hAnsi="Times New Roman" w:cs="Times New Roman"/>
                <w:b/>
                <w:sz w:val="24"/>
                <w:szCs w:val="24"/>
              </w:rPr>
              <w:t>8</w:t>
            </w:r>
            <w:r w:rsidR="00016865">
              <w:rPr>
                <w:rFonts w:ascii="Times New Roman" w:hAnsi="Times New Roman" w:cs="Times New Roman"/>
                <w:b/>
                <w:sz w:val="24"/>
                <w:szCs w:val="24"/>
              </w:rPr>
              <w:t>0</w:t>
            </w:r>
          </w:p>
        </w:tc>
      </w:tr>
      <w:tr w:rsidR="00E25E88" w:rsidTr="00645ADE">
        <w:tc>
          <w:tcPr>
            <w:tcW w:w="9016" w:type="dxa"/>
            <w:gridSpan w:val="2"/>
          </w:tcPr>
          <w:p w:rsidR="00E25E88" w:rsidRPr="00386151" w:rsidRDefault="00E25E88" w:rsidP="00E25E88">
            <w:pPr>
              <w:jc w:val="both"/>
              <w:rPr>
                <w:rFonts w:ascii="Times New Roman" w:hAnsi="Times New Roman" w:cs="Times New Roman"/>
                <w:b/>
                <w:color w:val="000000" w:themeColor="text1"/>
                <w:sz w:val="24"/>
                <w:szCs w:val="24"/>
              </w:rPr>
            </w:pPr>
            <w:r w:rsidRPr="00386151">
              <w:rPr>
                <w:rFonts w:ascii="Times New Roman" w:hAnsi="Times New Roman" w:cs="Times New Roman"/>
                <w:b/>
                <w:color w:val="000000" w:themeColor="text1"/>
                <w:sz w:val="24"/>
                <w:szCs w:val="24"/>
              </w:rPr>
              <w:t xml:space="preserve">Раздел 2. </w:t>
            </w:r>
            <w:r w:rsidR="00954604" w:rsidRPr="00386151">
              <w:rPr>
                <w:rFonts w:ascii="Times New Roman" w:hAnsi="Times New Roman" w:cs="Times New Roman"/>
                <w:b/>
                <w:color w:val="000000" w:themeColor="text1"/>
                <w:sz w:val="24"/>
                <w:szCs w:val="24"/>
              </w:rPr>
              <w:t>РАЗРАБОТКА ПЕРСПЕКТИВНЫХ СЦЕНАРИЕВ РАЗВИТИЯ МУНИЦИПАЛЬНОГО ОБРАЗОВАНИЯ «СУОЯРВСКИЙ РАЙОН». ВЫБОР И ОБОСНОВАНИЕ ЦЕЛЕВОГО СЦЕНАРИЯ РАЗВИТИЯ НА ДОЛГОСРОЧНУЮ ПЕРСПЕКТИВУ …………………………………………………</w:t>
            </w:r>
          </w:p>
        </w:tc>
        <w:tc>
          <w:tcPr>
            <w:tcW w:w="647" w:type="dxa"/>
            <w:shd w:val="clear" w:color="auto" w:fill="DBE5F1" w:themeFill="accent1" w:themeFillTint="33"/>
          </w:tcPr>
          <w:p w:rsidR="00E25E88" w:rsidRDefault="00E25E88" w:rsidP="00E25E88">
            <w:pPr>
              <w:jc w:val="right"/>
              <w:rPr>
                <w:rFonts w:ascii="Times New Roman" w:hAnsi="Times New Roman" w:cs="Times New Roman"/>
                <w:b/>
                <w:sz w:val="24"/>
                <w:szCs w:val="24"/>
              </w:rPr>
            </w:pPr>
          </w:p>
          <w:p w:rsidR="00954604" w:rsidRDefault="00954604" w:rsidP="00E25E88">
            <w:pPr>
              <w:jc w:val="right"/>
              <w:rPr>
                <w:rFonts w:ascii="Times New Roman" w:hAnsi="Times New Roman" w:cs="Times New Roman"/>
                <w:b/>
                <w:sz w:val="24"/>
                <w:szCs w:val="24"/>
              </w:rPr>
            </w:pPr>
          </w:p>
          <w:p w:rsidR="00954604" w:rsidRDefault="00954604" w:rsidP="00E25E88">
            <w:pPr>
              <w:jc w:val="right"/>
              <w:rPr>
                <w:rFonts w:ascii="Times New Roman" w:hAnsi="Times New Roman" w:cs="Times New Roman"/>
                <w:b/>
                <w:sz w:val="24"/>
                <w:szCs w:val="24"/>
              </w:rPr>
            </w:pPr>
          </w:p>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8</w:t>
            </w:r>
            <w:r w:rsidR="00910BC5">
              <w:rPr>
                <w:rFonts w:ascii="Times New Roman" w:hAnsi="Times New Roman" w:cs="Times New Roman"/>
                <w:b/>
                <w:sz w:val="24"/>
                <w:szCs w:val="24"/>
              </w:rPr>
              <w:t>2</w:t>
            </w:r>
          </w:p>
        </w:tc>
      </w:tr>
      <w:tr w:rsidR="00E25E88" w:rsidTr="00645ADE">
        <w:tc>
          <w:tcPr>
            <w:tcW w:w="983" w:type="dxa"/>
          </w:tcPr>
          <w:p w:rsidR="00E25E88" w:rsidRPr="0062684E" w:rsidRDefault="00E25E88" w:rsidP="00E25E88">
            <w:pPr>
              <w:jc w:val="center"/>
              <w:rPr>
                <w:rFonts w:ascii="Times New Roman" w:hAnsi="Times New Roman" w:cs="Times New Roman"/>
                <w:sz w:val="24"/>
                <w:szCs w:val="24"/>
              </w:rPr>
            </w:pPr>
            <w:r>
              <w:rPr>
                <w:rFonts w:ascii="Times New Roman" w:hAnsi="Times New Roman" w:cs="Times New Roman"/>
                <w:sz w:val="24"/>
                <w:szCs w:val="24"/>
              </w:rPr>
              <w:t>2.1</w:t>
            </w:r>
          </w:p>
        </w:tc>
        <w:tc>
          <w:tcPr>
            <w:tcW w:w="8033" w:type="dxa"/>
          </w:tcPr>
          <w:p w:rsidR="00E25E88" w:rsidRPr="00386151" w:rsidRDefault="00E25E88" w:rsidP="00E25E88">
            <w:pPr>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Сценарий №1 – «Сценарий сохранения достигнутого» ………………………</w:t>
            </w:r>
          </w:p>
        </w:tc>
        <w:tc>
          <w:tcPr>
            <w:tcW w:w="647" w:type="dxa"/>
            <w:shd w:val="clear" w:color="auto" w:fill="DBE5F1" w:themeFill="accent1" w:themeFillTint="33"/>
          </w:tcPr>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8</w:t>
            </w:r>
            <w:r w:rsidR="00910BC5">
              <w:rPr>
                <w:rFonts w:ascii="Times New Roman" w:hAnsi="Times New Roman" w:cs="Times New Roman"/>
                <w:b/>
                <w:sz w:val="24"/>
                <w:szCs w:val="24"/>
              </w:rPr>
              <w:t>3</w:t>
            </w:r>
          </w:p>
        </w:tc>
      </w:tr>
      <w:tr w:rsidR="00E25E88" w:rsidTr="00645ADE">
        <w:tc>
          <w:tcPr>
            <w:tcW w:w="983" w:type="dxa"/>
          </w:tcPr>
          <w:p w:rsidR="00E25E88" w:rsidRPr="0062684E" w:rsidRDefault="00E25E88" w:rsidP="00E25E88">
            <w:pPr>
              <w:jc w:val="center"/>
              <w:rPr>
                <w:rFonts w:ascii="Times New Roman" w:hAnsi="Times New Roman" w:cs="Times New Roman"/>
                <w:sz w:val="24"/>
                <w:szCs w:val="24"/>
              </w:rPr>
            </w:pPr>
            <w:r>
              <w:rPr>
                <w:rFonts w:ascii="Times New Roman" w:hAnsi="Times New Roman" w:cs="Times New Roman"/>
                <w:sz w:val="24"/>
                <w:szCs w:val="24"/>
              </w:rPr>
              <w:t>2.2</w:t>
            </w:r>
          </w:p>
        </w:tc>
        <w:tc>
          <w:tcPr>
            <w:tcW w:w="8033" w:type="dxa"/>
          </w:tcPr>
          <w:p w:rsidR="00E25E88" w:rsidRPr="00386151" w:rsidRDefault="00E25E88" w:rsidP="00E25E88">
            <w:pPr>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Сценарий №2 – «Сценарий планомерного достижения целевых показателей» …………………………………………………………………….</w:t>
            </w:r>
          </w:p>
        </w:tc>
        <w:tc>
          <w:tcPr>
            <w:tcW w:w="647" w:type="dxa"/>
            <w:shd w:val="clear" w:color="auto" w:fill="DBE5F1" w:themeFill="accent1" w:themeFillTint="33"/>
          </w:tcPr>
          <w:p w:rsidR="00E25E88" w:rsidRDefault="00E25E88" w:rsidP="00E25E88">
            <w:pPr>
              <w:tabs>
                <w:tab w:val="left" w:pos="257"/>
              </w:tabs>
              <w:jc w:val="right"/>
              <w:rPr>
                <w:rFonts w:ascii="Times New Roman" w:hAnsi="Times New Roman" w:cs="Times New Roman"/>
                <w:b/>
                <w:sz w:val="24"/>
                <w:szCs w:val="24"/>
              </w:rPr>
            </w:pPr>
          </w:p>
          <w:p w:rsidR="00E25E88" w:rsidRPr="00205B74" w:rsidRDefault="00E25E88" w:rsidP="00E25E88">
            <w:pPr>
              <w:tabs>
                <w:tab w:val="left" w:pos="257"/>
              </w:tabs>
              <w:jc w:val="right"/>
              <w:rPr>
                <w:rFonts w:ascii="Times New Roman" w:hAnsi="Times New Roman" w:cs="Times New Roman"/>
                <w:b/>
                <w:sz w:val="24"/>
                <w:szCs w:val="24"/>
              </w:rPr>
            </w:pPr>
            <w:r>
              <w:rPr>
                <w:rFonts w:ascii="Times New Roman" w:hAnsi="Times New Roman" w:cs="Times New Roman"/>
                <w:b/>
                <w:sz w:val="24"/>
                <w:szCs w:val="24"/>
              </w:rPr>
              <w:t>8</w:t>
            </w:r>
            <w:r w:rsidR="00910BC5">
              <w:rPr>
                <w:rFonts w:ascii="Times New Roman" w:hAnsi="Times New Roman" w:cs="Times New Roman"/>
                <w:b/>
                <w:sz w:val="24"/>
                <w:szCs w:val="24"/>
              </w:rPr>
              <w:t>3</w:t>
            </w:r>
          </w:p>
        </w:tc>
      </w:tr>
      <w:tr w:rsidR="00E25E88" w:rsidTr="00645ADE">
        <w:tc>
          <w:tcPr>
            <w:tcW w:w="983" w:type="dxa"/>
          </w:tcPr>
          <w:p w:rsidR="00E25E88" w:rsidRPr="0062684E" w:rsidRDefault="00E25E88" w:rsidP="00E25E88">
            <w:pPr>
              <w:jc w:val="center"/>
              <w:rPr>
                <w:rFonts w:ascii="Times New Roman" w:hAnsi="Times New Roman" w:cs="Times New Roman"/>
                <w:sz w:val="24"/>
                <w:szCs w:val="24"/>
              </w:rPr>
            </w:pPr>
            <w:r>
              <w:rPr>
                <w:rFonts w:ascii="Times New Roman" w:hAnsi="Times New Roman" w:cs="Times New Roman"/>
                <w:sz w:val="24"/>
                <w:szCs w:val="24"/>
              </w:rPr>
              <w:t>2.3</w:t>
            </w:r>
          </w:p>
        </w:tc>
        <w:tc>
          <w:tcPr>
            <w:tcW w:w="8033" w:type="dxa"/>
          </w:tcPr>
          <w:p w:rsidR="00E25E88" w:rsidRPr="00386151" w:rsidRDefault="00E25E88" w:rsidP="00E25E88">
            <w:pPr>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Сценарий №3 – «Сценарий инновационного развития» ……………………...</w:t>
            </w:r>
          </w:p>
        </w:tc>
        <w:tc>
          <w:tcPr>
            <w:tcW w:w="647" w:type="dxa"/>
            <w:shd w:val="clear" w:color="auto" w:fill="DBE5F1" w:themeFill="accent1" w:themeFillTint="33"/>
          </w:tcPr>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8</w:t>
            </w:r>
            <w:r w:rsidR="00016865">
              <w:rPr>
                <w:rFonts w:ascii="Times New Roman" w:hAnsi="Times New Roman" w:cs="Times New Roman"/>
                <w:b/>
                <w:sz w:val="24"/>
                <w:szCs w:val="24"/>
              </w:rPr>
              <w:t>5</w:t>
            </w:r>
          </w:p>
        </w:tc>
      </w:tr>
      <w:tr w:rsidR="00E25E88" w:rsidTr="00645ADE">
        <w:tc>
          <w:tcPr>
            <w:tcW w:w="983" w:type="dxa"/>
          </w:tcPr>
          <w:p w:rsidR="00E25E88" w:rsidRPr="0062684E" w:rsidRDefault="00E25E88" w:rsidP="00E25E88">
            <w:pPr>
              <w:jc w:val="center"/>
              <w:rPr>
                <w:rFonts w:ascii="Times New Roman" w:hAnsi="Times New Roman" w:cs="Times New Roman"/>
                <w:sz w:val="24"/>
                <w:szCs w:val="24"/>
              </w:rPr>
            </w:pPr>
            <w:r>
              <w:rPr>
                <w:rFonts w:ascii="Times New Roman" w:hAnsi="Times New Roman" w:cs="Times New Roman"/>
                <w:sz w:val="24"/>
                <w:szCs w:val="24"/>
              </w:rPr>
              <w:t>2.4</w:t>
            </w:r>
          </w:p>
        </w:tc>
        <w:tc>
          <w:tcPr>
            <w:tcW w:w="8033" w:type="dxa"/>
          </w:tcPr>
          <w:p w:rsidR="00E25E88" w:rsidRPr="00386151" w:rsidRDefault="00E25E88" w:rsidP="00E25E88">
            <w:pPr>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Сравнительный анализ вариантов стратегий. Выбор целевого сценария стратегии …………………………………………………………………………</w:t>
            </w:r>
          </w:p>
        </w:tc>
        <w:tc>
          <w:tcPr>
            <w:tcW w:w="647" w:type="dxa"/>
            <w:shd w:val="clear" w:color="auto" w:fill="DBE5F1" w:themeFill="accent1" w:themeFillTint="33"/>
          </w:tcPr>
          <w:p w:rsidR="00E25E88" w:rsidRDefault="00E25E88" w:rsidP="00E25E88">
            <w:pPr>
              <w:jc w:val="right"/>
              <w:rPr>
                <w:rFonts w:ascii="Times New Roman" w:hAnsi="Times New Roman" w:cs="Times New Roman"/>
                <w:b/>
                <w:sz w:val="24"/>
                <w:szCs w:val="24"/>
              </w:rPr>
            </w:pPr>
          </w:p>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8</w:t>
            </w:r>
            <w:r w:rsidR="00910BC5">
              <w:rPr>
                <w:rFonts w:ascii="Times New Roman" w:hAnsi="Times New Roman" w:cs="Times New Roman"/>
                <w:b/>
                <w:sz w:val="24"/>
                <w:szCs w:val="24"/>
              </w:rPr>
              <w:t>5</w:t>
            </w:r>
          </w:p>
        </w:tc>
      </w:tr>
      <w:tr w:rsidR="00E25E88" w:rsidTr="00645ADE">
        <w:tc>
          <w:tcPr>
            <w:tcW w:w="9016" w:type="dxa"/>
            <w:gridSpan w:val="2"/>
          </w:tcPr>
          <w:p w:rsidR="00E25E88" w:rsidRPr="00386151" w:rsidRDefault="00E25E88" w:rsidP="00E25E88">
            <w:pPr>
              <w:jc w:val="both"/>
              <w:rPr>
                <w:rFonts w:ascii="Times New Roman" w:hAnsi="Times New Roman" w:cs="Times New Roman"/>
                <w:b/>
                <w:color w:val="000000" w:themeColor="text1"/>
                <w:sz w:val="24"/>
                <w:szCs w:val="24"/>
              </w:rPr>
            </w:pPr>
            <w:r w:rsidRPr="00386151">
              <w:rPr>
                <w:rFonts w:ascii="Times New Roman" w:hAnsi="Times New Roman" w:cs="Times New Roman"/>
                <w:b/>
                <w:color w:val="000000" w:themeColor="text1"/>
                <w:sz w:val="24"/>
                <w:szCs w:val="24"/>
              </w:rPr>
              <w:t xml:space="preserve">Раздел 3. </w:t>
            </w:r>
            <w:r w:rsidR="00DF654A" w:rsidRPr="00386151">
              <w:rPr>
                <w:rFonts w:ascii="Times New Roman" w:hAnsi="Times New Roman" w:cs="Times New Roman"/>
                <w:b/>
                <w:color w:val="000000" w:themeColor="text1"/>
                <w:sz w:val="24"/>
                <w:szCs w:val="24"/>
              </w:rPr>
              <w:t>ФОРМИРОВАНИЕ СТРАТЕГИЧЕСКОЙ ЦЕЛИ, ЦЕЛЕЙ И ЗАДАЧ СОЦИАЛЬНО-ЭКОНОМИЧЕСКОГО РАЗВИТИЯ МУНИЦИПАЛЬНОГО ОБРАЗОВАНИЯ «СУОЯРВСКИЙ РАЙОН», ОЖИДАЕМЫХ РЕЗУЛЬТАТОВ РЕАЛИЗАЦИИ СТРАТЕГИИ СОГЛАСНО ЦЕЛЕВОМУ СЦЕНАРИЮ РАЗВИТИЯ …………..</w:t>
            </w:r>
            <w:r w:rsidRPr="00386151">
              <w:rPr>
                <w:rFonts w:ascii="Times New Roman" w:hAnsi="Times New Roman" w:cs="Times New Roman"/>
                <w:b/>
                <w:color w:val="000000" w:themeColor="text1"/>
                <w:sz w:val="24"/>
                <w:szCs w:val="24"/>
              </w:rPr>
              <w:t>………………………………….…………………………………</w:t>
            </w:r>
          </w:p>
        </w:tc>
        <w:tc>
          <w:tcPr>
            <w:tcW w:w="647" w:type="dxa"/>
            <w:shd w:val="clear" w:color="auto" w:fill="DBE5F1" w:themeFill="accent1" w:themeFillTint="33"/>
          </w:tcPr>
          <w:p w:rsidR="00E25E88" w:rsidRDefault="00E25E88" w:rsidP="00E25E88">
            <w:pPr>
              <w:jc w:val="right"/>
              <w:rPr>
                <w:rFonts w:ascii="Times New Roman" w:hAnsi="Times New Roman" w:cs="Times New Roman"/>
                <w:b/>
                <w:sz w:val="24"/>
                <w:szCs w:val="24"/>
              </w:rPr>
            </w:pPr>
          </w:p>
          <w:p w:rsidR="00E25E88" w:rsidRDefault="00E25E88" w:rsidP="00E25E88">
            <w:pPr>
              <w:jc w:val="right"/>
              <w:rPr>
                <w:rFonts w:ascii="Times New Roman" w:hAnsi="Times New Roman" w:cs="Times New Roman"/>
                <w:b/>
                <w:sz w:val="24"/>
                <w:szCs w:val="24"/>
              </w:rPr>
            </w:pPr>
          </w:p>
          <w:p w:rsidR="00DF654A" w:rsidRDefault="00DF654A" w:rsidP="00E25E88">
            <w:pPr>
              <w:jc w:val="right"/>
              <w:rPr>
                <w:rFonts w:ascii="Times New Roman" w:hAnsi="Times New Roman" w:cs="Times New Roman"/>
                <w:b/>
                <w:sz w:val="24"/>
                <w:szCs w:val="24"/>
              </w:rPr>
            </w:pPr>
          </w:p>
          <w:p w:rsidR="00DF654A" w:rsidRDefault="00DF654A" w:rsidP="00E25E88">
            <w:pPr>
              <w:jc w:val="right"/>
              <w:rPr>
                <w:rFonts w:ascii="Times New Roman" w:hAnsi="Times New Roman" w:cs="Times New Roman"/>
                <w:b/>
                <w:sz w:val="24"/>
                <w:szCs w:val="24"/>
              </w:rPr>
            </w:pPr>
          </w:p>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9</w:t>
            </w:r>
            <w:r w:rsidR="00910BC5">
              <w:rPr>
                <w:rFonts w:ascii="Times New Roman" w:hAnsi="Times New Roman" w:cs="Times New Roman"/>
                <w:b/>
                <w:sz w:val="24"/>
                <w:szCs w:val="24"/>
              </w:rPr>
              <w:t>0</w:t>
            </w:r>
          </w:p>
        </w:tc>
      </w:tr>
      <w:tr w:rsidR="00E25E88" w:rsidTr="00645ADE">
        <w:tc>
          <w:tcPr>
            <w:tcW w:w="983" w:type="dxa"/>
          </w:tcPr>
          <w:p w:rsidR="00E25E88" w:rsidRPr="0062684E" w:rsidRDefault="00E25E88" w:rsidP="00E25E88">
            <w:pPr>
              <w:jc w:val="center"/>
              <w:rPr>
                <w:rFonts w:ascii="Times New Roman" w:hAnsi="Times New Roman" w:cs="Times New Roman"/>
                <w:sz w:val="24"/>
                <w:szCs w:val="24"/>
              </w:rPr>
            </w:pPr>
            <w:r>
              <w:rPr>
                <w:rFonts w:ascii="Times New Roman" w:hAnsi="Times New Roman" w:cs="Times New Roman"/>
                <w:sz w:val="24"/>
                <w:szCs w:val="24"/>
              </w:rPr>
              <w:t>3.1</w:t>
            </w:r>
          </w:p>
        </w:tc>
        <w:tc>
          <w:tcPr>
            <w:tcW w:w="8033" w:type="dxa"/>
          </w:tcPr>
          <w:p w:rsidR="00E25E88" w:rsidRPr="00386151" w:rsidRDefault="00E25E88" w:rsidP="00E25E88">
            <w:pPr>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Система целей, задач, целевых индикаторов (показателей реализации) стратегии …………………………….…………………………………………...</w:t>
            </w:r>
          </w:p>
        </w:tc>
        <w:tc>
          <w:tcPr>
            <w:tcW w:w="647" w:type="dxa"/>
            <w:shd w:val="clear" w:color="auto" w:fill="DBE5F1" w:themeFill="accent1" w:themeFillTint="33"/>
          </w:tcPr>
          <w:p w:rsidR="00E25E88" w:rsidRDefault="00E25E88" w:rsidP="00E25E88">
            <w:pPr>
              <w:jc w:val="right"/>
              <w:rPr>
                <w:rFonts w:ascii="Times New Roman" w:hAnsi="Times New Roman" w:cs="Times New Roman"/>
                <w:b/>
                <w:sz w:val="24"/>
                <w:szCs w:val="24"/>
              </w:rPr>
            </w:pPr>
          </w:p>
          <w:p w:rsidR="00E25E88" w:rsidRPr="00205B74" w:rsidRDefault="00DF654A" w:rsidP="00E25E88">
            <w:pPr>
              <w:jc w:val="right"/>
              <w:rPr>
                <w:rFonts w:ascii="Times New Roman" w:hAnsi="Times New Roman" w:cs="Times New Roman"/>
                <w:b/>
                <w:sz w:val="24"/>
                <w:szCs w:val="24"/>
              </w:rPr>
            </w:pPr>
            <w:r>
              <w:rPr>
                <w:rFonts w:ascii="Times New Roman" w:hAnsi="Times New Roman" w:cs="Times New Roman"/>
                <w:b/>
                <w:sz w:val="24"/>
                <w:szCs w:val="24"/>
              </w:rPr>
              <w:t>9</w:t>
            </w:r>
            <w:r w:rsidR="00910BC5">
              <w:rPr>
                <w:rFonts w:ascii="Times New Roman" w:hAnsi="Times New Roman" w:cs="Times New Roman"/>
                <w:b/>
                <w:sz w:val="24"/>
                <w:szCs w:val="24"/>
              </w:rPr>
              <w:t>0</w:t>
            </w:r>
          </w:p>
        </w:tc>
      </w:tr>
      <w:tr w:rsidR="00E25E88" w:rsidTr="00645ADE">
        <w:tc>
          <w:tcPr>
            <w:tcW w:w="983" w:type="dxa"/>
          </w:tcPr>
          <w:p w:rsidR="00E25E88" w:rsidRPr="0062684E" w:rsidRDefault="00E25E88" w:rsidP="00E25E88">
            <w:pPr>
              <w:jc w:val="center"/>
              <w:rPr>
                <w:rFonts w:ascii="Times New Roman" w:hAnsi="Times New Roman" w:cs="Times New Roman"/>
                <w:sz w:val="24"/>
                <w:szCs w:val="24"/>
              </w:rPr>
            </w:pPr>
            <w:r>
              <w:rPr>
                <w:rFonts w:ascii="Times New Roman" w:hAnsi="Times New Roman" w:cs="Times New Roman"/>
                <w:sz w:val="24"/>
                <w:szCs w:val="24"/>
              </w:rPr>
              <w:t>3.2</w:t>
            </w:r>
          </w:p>
        </w:tc>
        <w:tc>
          <w:tcPr>
            <w:tcW w:w="8033" w:type="dxa"/>
          </w:tcPr>
          <w:p w:rsidR="00E25E88" w:rsidRPr="00386151" w:rsidRDefault="00E25E88" w:rsidP="00E25E88">
            <w:pPr>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 xml:space="preserve">Стратегические направления развития </w:t>
            </w:r>
            <w:r w:rsidR="00881AB8" w:rsidRPr="00386151">
              <w:rPr>
                <w:rFonts w:ascii="Times New Roman" w:hAnsi="Times New Roman" w:cs="Times New Roman"/>
                <w:color w:val="000000" w:themeColor="text1"/>
                <w:sz w:val="24"/>
                <w:szCs w:val="24"/>
              </w:rPr>
              <w:t>муниципального образования «</w:t>
            </w:r>
            <w:r w:rsidRPr="00386151">
              <w:rPr>
                <w:rFonts w:ascii="Times New Roman" w:hAnsi="Times New Roman" w:cs="Times New Roman"/>
                <w:color w:val="000000" w:themeColor="text1"/>
                <w:sz w:val="24"/>
                <w:szCs w:val="24"/>
              </w:rPr>
              <w:t>Суоярвск</w:t>
            </w:r>
            <w:r w:rsidR="00881AB8" w:rsidRPr="00386151">
              <w:rPr>
                <w:rFonts w:ascii="Times New Roman" w:hAnsi="Times New Roman" w:cs="Times New Roman"/>
                <w:color w:val="000000" w:themeColor="text1"/>
                <w:sz w:val="24"/>
                <w:szCs w:val="24"/>
              </w:rPr>
              <w:t>ий</w:t>
            </w:r>
            <w:r w:rsidRPr="00386151">
              <w:rPr>
                <w:rFonts w:ascii="Times New Roman" w:hAnsi="Times New Roman" w:cs="Times New Roman"/>
                <w:color w:val="000000" w:themeColor="text1"/>
                <w:sz w:val="24"/>
                <w:szCs w:val="24"/>
              </w:rPr>
              <w:t xml:space="preserve"> район</w:t>
            </w:r>
            <w:r w:rsidR="00881AB8" w:rsidRPr="00386151">
              <w:rPr>
                <w:rFonts w:ascii="Times New Roman" w:hAnsi="Times New Roman" w:cs="Times New Roman"/>
                <w:color w:val="000000" w:themeColor="text1"/>
                <w:sz w:val="24"/>
                <w:szCs w:val="24"/>
              </w:rPr>
              <w:t>» …………………………………………………………….</w:t>
            </w:r>
            <w:r w:rsidRPr="00386151">
              <w:rPr>
                <w:rFonts w:ascii="Times New Roman" w:hAnsi="Times New Roman" w:cs="Times New Roman"/>
                <w:color w:val="000000" w:themeColor="text1"/>
                <w:sz w:val="24"/>
                <w:szCs w:val="24"/>
              </w:rPr>
              <w:t xml:space="preserve"> </w:t>
            </w:r>
          </w:p>
        </w:tc>
        <w:tc>
          <w:tcPr>
            <w:tcW w:w="647" w:type="dxa"/>
            <w:shd w:val="clear" w:color="auto" w:fill="DBE5F1" w:themeFill="accent1" w:themeFillTint="33"/>
          </w:tcPr>
          <w:p w:rsidR="00E25E88" w:rsidRDefault="00E25E88" w:rsidP="00E25E88">
            <w:pPr>
              <w:jc w:val="right"/>
              <w:rPr>
                <w:rFonts w:ascii="Times New Roman" w:hAnsi="Times New Roman" w:cs="Times New Roman"/>
                <w:b/>
                <w:sz w:val="24"/>
                <w:szCs w:val="24"/>
              </w:rPr>
            </w:pPr>
          </w:p>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10</w:t>
            </w:r>
            <w:r w:rsidR="00910BC5">
              <w:rPr>
                <w:rFonts w:ascii="Times New Roman" w:hAnsi="Times New Roman" w:cs="Times New Roman"/>
                <w:b/>
                <w:sz w:val="24"/>
                <w:szCs w:val="24"/>
              </w:rPr>
              <w:t>0</w:t>
            </w:r>
          </w:p>
        </w:tc>
      </w:tr>
      <w:tr w:rsidR="00E25E88" w:rsidTr="00645ADE">
        <w:tc>
          <w:tcPr>
            <w:tcW w:w="983" w:type="dxa"/>
          </w:tcPr>
          <w:p w:rsidR="00E25E88" w:rsidRPr="0062684E" w:rsidRDefault="00E25E88" w:rsidP="00E25E88">
            <w:pPr>
              <w:jc w:val="center"/>
              <w:rPr>
                <w:rFonts w:ascii="Times New Roman" w:hAnsi="Times New Roman" w:cs="Times New Roman"/>
                <w:sz w:val="24"/>
                <w:szCs w:val="24"/>
              </w:rPr>
            </w:pPr>
            <w:r>
              <w:rPr>
                <w:rFonts w:ascii="Times New Roman" w:hAnsi="Times New Roman" w:cs="Times New Roman"/>
                <w:sz w:val="24"/>
                <w:szCs w:val="24"/>
              </w:rPr>
              <w:t>3.2.1</w:t>
            </w:r>
          </w:p>
        </w:tc>
        <w:tc>
          <w:tcPr>
            <w:tcW w:w="8033" w:type="dxa"/>
          </w:tcPr>
          <w:p w:rsidR="00E25E88" w:rsidRPr="00386151" w:rsidRDefault="00E25E88" w:rsidP="00E25E88">
            <w:pPr>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Стратегическое направление (СН-1) «Развитие человеческого капитала» ….</w:t>
            </w:r>
          </w:p>
        </w:tc>
        <w:tc>
          <w:tcPr>
            <w:tcW w:w="647" w:type="dxa"/>
            <w:shd w:val="clear" w:color="auto" w:fill="DBE5F1" w:themeFill="accent1" w:themeFillTint="33"/>
          </w:tcPr>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10</w:t>
            </w:r>
            <w:r w:rsidR="00910BC5">
              <w:rPr>
                <w:rFonts w:ascii="Times New Roman" w:hAnsi="Times New Roman" w:cs="Times New Roman"/>
                <w:b/>
                <w:sz w:val="24"/>
                <w:szCs w:val="24"/>
              </w:rPr>
              <w:t>0</w:t>
            </w:r>
          </w:p>
        </w:tc>
      </w:tr>
      <w:tr w:rsidR="00E25E88" w:rsidTr="00645ADE">
        <w:tc>
          <w:tcPr>
            <w:tcW w:w="983" w:type="dxa"/>
          </w:tcPr>
          <w:p w:rsidR="00E25E88" w:rsidRPr="00270CCA" w:rsidRDefault="00E25E88" w:rsidP="00E25E88">
            <w:pPr>
              <w:jc w:val="center"/>
              <w:rPr>
                <w:rFonts w:ascii="Times New Roman" w:hAnsi="Times New Roman" w:cs="Times New Roman"/>
                <w:sz w:val="24"/>
                <w:szCs w:val="24"/>
              </w:rPr>
            </w:pPr>
            <w:r w:rsidRPr="00270CCA">
              <w:rPr>
                <w:rFonts w:ascii="Times New Roman" w:hAnsi="Times New Roman" w:cs="Times New Roman"/>
                <w:sz w:val="24"/>
                <w:szCs w:val="24"/>
              </w:rPr>
              <w:t>3.</w:t>
            </w:r>
            <w:r>
              <w:rPr>
                <w:rFonts w:ascii="Times New Roman" w:hAnsi="Times New Roman" w:cs="Times New Roman"/>
                <w:sz w:val="24"/>
                <w:szCs w:val="24"/>
              </w:rPr>
              <w:t>2</w:t>
            </w:r>
            <w:r w:rsidRPr="00270CCA">
              <w:rPr>
                <w:rFonts w:ascii="Times New Roman" w:hAnsi="Times New Roman" w:cs="Times New Roman"/>
                <w:sz w:val="24"/>
                <w:szCs w:val="24"/>
              </w:rPr>
              <w:t>.2</w:t>
            </w:r>
          </w:p>
        </w:tc>
        <w:tc>
          <w:tcPr>
            <w:tcW w:w="8033" w:type="dxa"/>
          </w:tcPr>
          <w:p w:rsidR="00E25E88" w:rsidRPr="00386151" w:rsidRDefault="00E25E88" w:rsidP="00E25E88">
            <w:pPr>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Стратегическое направление (СН-2) «Развитие экономического потенциала» ……………………………………………………………………..</w:t>
            </w:r>
          </w:p>
        </w:tc>
        <w:tc>
          <w:tcPr>
            <w:tcW w:w="647" w:type="dxa"/>
            <w:shd w:val="clear" w:color="auto" w:fill="DBE5F1" w:themeFill="accent1" w:themeFillTint="33"/>
          </w:tcPr>
          <w:p w:rsidR="00E25E88" w:rsidRDefault="00E25E88" w:rsidP="00E25E88">
            <w:pPr>
              <w:jc w:val="right"/>
              <w:rPr>
                <w:rFonts w:ascii="Times New Roman" w:hAnsi="Times New Roman" w:cs="Times New Roman"/>
                <w:b/>
                <w:sz w:val="24"/>
                <w:szCs w:val="24"/>
              </w:rPr>
            </w:pPr>
          </w:p>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DF654A">
              <w:rPr>
                <w:rFonts w:ascii="Times New Roman" w:hAnsi="Times New Roman" w:cs="Times New Roman"/>
                <w:b/>
                <w:sz w:val="24"/>
                <w:szCs w:val="24"/>
              </w:rPr>
              <w:t>0</w:t>
            </w:r>
            <w:r w:rsidR="00910BC5">
              <w:rPr>
                <w:rFonts w:ascii="Times New Roman" w:hAnsi="Times New Roman" w:cs="Times New Roman"/>
                <w:b/>
                <w:sz w:val="24"/>
                <w:szCs w:val="24"/>
              </w:rPr>
              <w:t>3</w:t>
            </w:r>
          </w:p>
        </w:tc>
      </w:tr>
      <w:tr w:rsidR="00E25E88" w:rsidTr="00645ADE">
        <w:tc>
          <w:tcPr>
            <w:tcW w:w="983" w:type="dxa"/>
          </w:tcPr>
          <w:p w:rsidR="00E25E88" w:rsidRPr="00D326C3" w:rsidRDefault="00E25E88" w:rsidP="00E25E88">
            <w:pPr>
              <w:jc w:val="center"/>
              <w:rPr>
                <w:rFonts w:ascii="Times New Roman" w:hAnsi="Times New Roman" w:cs="Times New Roman"/>
                <w:sz w:val="24"/>
                <w:szCs w:val="24"/>
              </w:rPr>
            </w:pPr>
            <w:r>
              <w:rPr>
                <w:rFonts w:ascii="Times New Roman" w:hAnsi="Times New Roman" w:cs="Times New Roman"/>
                <w:sz w:val="24"/>
                <w:szCs w:val="24"/>
              </w:rPr>
              <w:t>3.2.3</w:t>
            </w:r>
          </w:p>
        </w:tc>
        <w:tc>
          <w:tcPr>
            <w:tcW w:w="8033" w:type="dxa"/>
          </w:tcPr>
          <w:p w:rsidR="00E25E88" w:rsidRPr="00386151" w:rsidRDefault="00E25E88" w:rsidP="00E25E88">
            <w:pPr>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Стратегическое направление (СН-3) «Развитие инженерной инфраструктуры и жилищно-коммунального хозяйства» ……………………</w:t>
            </w:r>
          </w:p>
        </w:tc>
        <w:tc>
          <w:tcPr>
            <w:tcW w:w="647" w:type="dxa"/>
            <w:shd w:val="clear" w:color="auto" w:fill="DBE5F1" w:themeFill="accent1" w:themeFillTint="33"/>
          </w:tcPr>
          <w:p w:rsidR="00E25E88" w:rsidRDefault="00E25E88" w:rsidP="00E25E88">
            <w:pPr>
              <w:jc w:val="right"/>
              <w:rPr>
                <w:rFonts w:ascii="Times New Roman" w:hAnsi="Times New Roman" w:cs="Times New Roman"/>
                <w:b/>
                <w:sz w:val="24"/>
                <w:szCs w:val="24"/>
              </w:rPr>
            </w:pPr>
          </w:p>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DF654A">
              <w:rPr>
                <w:rFonts w:ascii="Times New Roman" w:hAnsi="Times New Roman" w:cs="Times New Roman"/>
                <w:b/>
                <w:sz w:val="24"/>
                <w:szCs w:val="24"/>
              </w:rPr>
              <w:t>0</w:t>
            </w:r>
            <w:r w:rsidR="00016865">
              <w:rPr>
                <w:rFonts w:ascii="Times New Roman" w:hAnsi="Times New Roman" w:cs="Times New Roman"/>
                <w:b/>
                <w:sz w:val="24"/>
                <w:szCs w:val="24"/>
              </w:rPr>
              <w:t>5</w:t>
            </w:r>
          </w:p>
        </w:tc>
      </w:tr>
      <w:tr w:rsidR="00E25E88" w:rsidTr="00645ADE">
        <w:tc>
          <w:tcPr>
            <w:tcW w:w="983" w:type="dxa"/>
          </w:tcPr>
          <w:p w:rsidR="00E25E88" w:rsidRPr="00D326C3" w:rsidRDefault="00E25E88" w:rsidP="00E25E88">
            <w:pPr>
              <w:jc w:val="center"/>
              <w:rPr>
                <w:rFonts w:ascii="Times New Roman" w:hAnsi="Times New Roman" w:cs="Times New Roman"/>
                <w:sz w:val="24"/>
                <w:szCs w:val="24"/>
              </w:rPr>
            </w:pPr>
            <w:r>
              <w:rPr>
                <w:rFonts w:ascii="Times New Roman" w:hAnsi="Times New Roman" w:cs="Times New Roman"/>
                <w:sz w:val="24"/>
                <w:szCs w:val="24"/>
              </w:rPr>
              <w:t>3.3.4</w:t>
            </w:r>
          </w:p>
        </w:tc>
        <w:tc>
          <w:tcPr>
            <w:tcW w:w="8033" w:type="dxa"/>
          </w:tcPr>
          <w:p w:rsidR="00E25E88" w:rsidRPr="00386151" w:rsidRDefault="00E25E88" w:rsidP="00E25E88">
            <w:pPr>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Стратегическое направление (СН-4) «Развитие транспортной инфраструктуры» ……………………………………………………………..…</w:t>
            </w:r>
          </w:p>
        </w:tc>
        <w:tc>
          <w:tcPr>
            <w:tcW w:w="647" w:type="dxa"/>
            <w:shd w:val="clear" w:color="auto" w:fill="DBE5F1" w:themeFill="accent1" w:themeFillTint="33"/>
          </w:tcPr>
          <w:p w:rsidR="00E25E88" w:rsidRDefault="00E25E88" w:rsidP="00E25E88">
            <w:pPr>
              <w:jc w:val="right"/>
              <w:rPr>
                <w:rFonts w:ascii="Times New Roman" w:hAnsi="Times New Roman" w:cs="Times New Roman"/>
                <w:b/>
                <w:sz w:val="24"/>
                <w:szCs w:val="24"/>
              </w:rPr>
            </w:pPr>
          </w:p>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DF654A">
              <w:rPr>
                <w:rFonts w:ascii="Times New Roman" w:hAnsi="Times New Roman" w:cs="Times New Roman"/>
                <w:b/>
                <w:sz w:val="24"/>
                <w:szCs w:val="24"/>
              </w:rPr>
              <w:t>0</w:t>
            </w:r>
            <w:r w:rsidR="00910BC5">
              <w:rPr>
                <w:rFonts w:ascii="Times New Roman" w:hAnsi="Times New Roman" w:cs="Times New Roman"/>
                <w:b/>
                <w:sz w:val="24"/>
                <w:szCs w:val="24"/>
              </w:rPr>
              <w:t>8</w:t>
            </w:r>
          </w:p>
        </w:tc>
      </w:tr>
      <w:tr w:rsidR="00E25E88" w:rsidTr="00645ADE">
        <w:tc>
          <w:tcPr>
            <w:tcW w:w="983" w:type="dxa"/>
          </w:tcPr>
          <w:p w:rsidR="00E25E88" w:rsidRPr="00D326C3" w:rsidRDefault="00E25E88" w:rsidP="00E25E88">
            <w:pPr>
              <w:jc w:val="center"/>
              <w:rPr>
                <w:rFonts w:ascii="Times New Roman" w:hAnsi="Times New Roman" w:cs="Times New Roman"/>
                <w:sz w:val="24"/>
                <w:szCs w:val="24"/>
              </w:rPr>
            </w:pPr>
            <w:r>
              <w:rPr>
                <w:rFonts w:ascii="Times New Roman" w:hAnsi="Times New Roman" w:cs="Times New Roman"/>
                <w:sz w:val="24"/>
                <w:szCs w:val="24"/>
              </w:rPr>
              <w:t>3.3.5</w:t>
            </w:r>
          </w:p>
        </w:tc>
        <w:tc>
          <w:tcPr>
            <w:tcW w:w="8033" w:type="dxa"/>
          </w:tcPr>
          <w:p w:rsidR="00E25E88" w:rsidRPr="00386151" w:rsidRDefault="00E25E88" w:rsidP="00E25E88">
            <w:pPr>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Стратегическое направление (СН-5) «Экология. Благоустроенная городская среда. Рекреационные зоны» …………………………………………………...</w:t>
            </w:r>
          </w:p>
        </w:tc>
        <w:tc>
          <w:tcPr>
            <w:tcW w:w="647" w:type="dxa"/>
            <w:shd w:val="clear" w:color="auto" w:fill="DBE5F1" w:themeFill="accent1" w:themeFillTint="33"/>
          </w:tcPr>
          <w:p w:rsidR="00E25E88" w:rsidRDefault="00E25E88" w:rsidP="00E25E88">
            <w:pPr>
              <w:jc w:val="right"/>
              <w:rPr>
                <w:rFonts w:ascii="Times New Roman" w:hAnsi="Times New Roman" w:cs="Times New Roman"/>
                <w:b/>
                <w:sz w:val="24"/>
                <w:szCs w:val="24"/>
              </w:rPr>
            </w:pPr>
          </w:p>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11</w:t>
            </w:r>
            <w:r w:rsidR="00910BC5">
              <w:rPr>
                <w:rFonts w:ascii="Times New Roman" w:hAnsi="Times New Roman" w:cs="Times New Roman"/>
                <w:b/>
                <w:sz w:val="24"/>
                <w:szCs w:val="24"/>
              </w:rPr>
              <w:t>0</w:t>
            </w:r>
          </w:p>
        </w:tc>
      </w:tr>
      <w:tr w:rsidR="00E25E88" w:rsidTr="00645ADE">
        <w:tc>
          <w:tcPr>
            <w:tcW w:w="983" w:type="dxa"/>
          </w:tcPr>
          <w:p w:rsidR="00E25E88" w:rsidRPr="00270CCA" w:rsidRDefault="00E25E88" w:rsidP="00E25E88">
            <w:pPr>
              <w:jc w:val="center"/>
              <w:rPr>
                <w:rFonts w:ascii="Times New Roman" w:hAnsi="Times New Roman" w:cs="Times New Roman"/>
                <w:sz w:val="24"/>
                <w:szCs w:val="24"/>
              </w:rPr>
            </w:pPr>
            <w:r w:rsidRPr="00270CCA">
              <w:rPr>
                <w:rFonts w:ascii="Times New Roman" w:hAnsi="Times New Roman" w:cs="Times New Roman"/>
                <w:sz w:val="24"/>
                <w:szCs w:val="24"/>
              </w:rPr>
              <w:t>3.3.6</w:t>
            </w:r>
          </w:p>
        </w:tc>
        <w:tc>
          <w:tcPr>
            <w:tcW w:w="8033" w:type="dxa"/>
          </w:tcPr>
          <w:p w:rsidR="00E25E88" w:rsidRPr="00386151" w:rsidRDefault="00E25E88" w:rsidP="00E25E88">
            <w:pPr>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Стратегическое направление (СН-6) «Безопасность» …………………….…..</w:t>
            </w:r>
          </w:p>
        </w:tc>
        <w:tc>
          <w:tcPr>
            <w:tcW w:w="647" w:type="dxa"/>
            <w:shd w:val="clear" w:color="auto" w:fill="DBE5F1" w:themeFill="accent1" w:themeFillTint="33"/>
          </w:tcPr>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DF654A">
              <w:rPr>
                <w:rFonts w:ascii="Times New Roman" w:hAnsi="Times New Roman" w:cs="Times New Roman"/>
                <w:b/>
                <w:sz w:val="24"/>
                <w:szCs w:val="24"/>
              </w:rPr>
              <w:t>1</w:t>
            </w:r>
            <w:r w:rsidR="00910BC5">
              <w:rPr>
                <w:rFonts w:ascii="Times New Roman" w:hAnsi="Times New Roman" w:cs="Times New Roman"/>
                <w:b/>
                <w:sz w:val="24"/>
                <w:szCs w:val="24"/>
              </w:rPr>
              <w:t>2</w:t>
            </w:r>
          </w:p>
        </w:tc>
      </w:tr>
      <w:tr w:rsidR="00E25E88" w:rsidTr="00645ADE">
        <w:tc>
          <w:tcPr>
            <w:tcW w:w="983" w:type="dxa"/>
          </w:tcPr>
          <w:p w:rsidR="00E25E88" w:rsidRPr="00270CCA" w:rsidRDefault="00E25E88" w:rsidP="00E25E88">
            <w:pPr>
              <w:jc w:val="center"/>
              <w:rPr>
                <w:rFonts w:ascii="Times New Roman" w:hAnsi="Times New Roman" w:cs="Times New Roman"/>
                <w:sz w:val="24"/>
                <w:szCs w:val="24"/>
              </w:rPr>
            </w:pPr>
            <w:r w:rsidRPr="00270CCA">
              <w:rPr>
                <w:rFonts w:ascii="Times New Roman" w:hAnsi="Times New Roman" w:cs="Times New Roman"/>
                <w:sz w:val="24"/>
                <w:szCs w:val="24"/>
              </w:rPr>
              <w:t>3.3.7</w:t>
            </w:r>
          </w:p>
        </w:tc>
        <w:tc>
          <w:tcPr>
            <w:tcW w:w="8033" w:type="dxa"/>
          </w:tcPr>
          <w:p w:rsidR="00E25E88" w:rsidRPr="00386151" w:rsidRDefault="00E25E88" w:rsidP="00E25E88">
            <w:pPr>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Стратегическое направление (СН-7) «Развитие гражданского общества» ….</w:t>
            </w:r>
          </w:p>
        </w:tc>
        <w:tc>
          <w:tcPr>
            <w:tcW w:w="647" w:type="dxa"/>
            <w:shd w:val="clear" w:color="auto" w:fill="DBE5F1" w:themeFill="accent1" w:themeFillTint="33"/>
          </w:tcPr>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DF654A">
              <w:rPr>
                <w:rFonts w:ascii="Times New Roman" w:hAnsi="Times New Roman" w:cs="Times New Roman"/>
                <w:b/>
                <w:sz w:val="24"/>
                <w:szCs w:val="24"/>
              </w:rPr>
              <w:t>1</w:t>
            </w:r>
            <w:r w:rsidR="00016865">
              <w:rPr>
                <w:rFonts w:ascii="Times New Roman" w:hAnsi="Times New Roman" w:cs="Times New Roman"/>
                <w:b/>
                <w:sz w:val="24"/>
                <w:szCs w:val="24"/>
              </w:rPr>
              <w:t>3</w:t>
            </w:r>
          </w:p>
        </w:tc>
      </w:tr>
      <w:tr w:rsidR="00333F4C" w:rsidTr="00645ADE">
        <w:tc>
          <w:tcPr>
            <w:tcW w:w="983" w:type="dxa"/>
          </w:tcPr>
          <w:p w:rsidR="00333F4C" w:rsidRPr="00333F4C" w:rsidRDefault="00333F4C" w:rsidP="00E25E88">
            <w:pPr>
              <w:jc w:val="center"/>
              <w:rPr>
                <w:rFonts w:ascii="Times New Roman" w:hAnsi="Times New Roman" w:cs="Times New Roman"/>
                <w:color w:val="0070C0"/>
                <w:sz w:val="24"/>
                <w:szCs w:val="24"/>
              </w:rPr>
            </w:pPr>
            <w:r w:rsidRPr="00333F4C">
              <w:rPr>
                <w:rFonts w:ascii="Times New Roman" w:hAnsi="Times New Roman" w:cs="Times New Roman"/>
                <w:color w:val="0070C0"/>
                <w:sz w:val="24"/>
                <w:szCs w:val="24"/>
              </w:rPr>
              <w:t>3.3.8</w:t>
            </w:r>
          </w:p>
        </w:tc>
        <w:tc>
          <w:tcPr>
            <w:tcW w:w="8033" w:type="dxa"/>
          </w:tcPr>
          <w:p w:rsidR="00333F4C" w:rsidRPr="00333F4C" w:rsidRDefault="00333F4C" w:rsidP="00E25E88">
            <w:pPr>
              <w:jc w:val="both"/>
              <w:rPr>
                <w:rFonts w:ascii="Times New Roman" w:hAnsi="Times New Roman" w:cs="Times New Roman"/>
                <w:color w:val="0070C0"/>
                <w:sz w:val="24"/>
                <w:szCs w:val="24"/>
              </w:rPr>
            </w:pPr>
            <w:r w:rsidRPr="00333F4C">
              <w:rPr>
                <w:rFonts w:ascii="Times New Roman" w:hAnsi="Times New Roman" w:cs="Times New Roman"/>
                <w:color w:val="0070C0"/>
                <w:sz w:val="24"/>
                <w:szCs w:val="24"/>
              </w:rPr>
              <w:t>Стратегическое направление (СН-8) «Развитие информационного общества» ………………………………………………………………………..</w:t>
            </w:r>
          </w:p>
        </w:tc>
        <w:tc>
          <w:tcPr>
            <w:tcW w:w="647" w:type="dxa"/>
            <w:shd w:val="clear" w:color="auto" w:fill="DBE5F1" w:themeFill="accent1" w:themeFillTint="33"/>
          </w:tcPr>
          <w:p w:rsidR="00333F4C" w:rsidRDefault="00333F4C" w:rsidP="00E25E88">
            <w:pPr>
              <w:jc w:val="right"/>
              <w:rPr>
                <w:rFonts w:ascii="Times New Roman" w:hAnsi="Times New Roman" w:cs="Times New Roman"/>
                <w:b/>
                <w:sz w:val="24"/>
                <w:szCs w:val="24"/>
              </w:rPr>
            </w:pPr>
          </w:p>
          <w:p w:rsidR="003E364A" w:rsidRDefault="003E364A" w:rsidP="00E25E88">
            <w:pPr>
              <w:jc w:val="right"/>
              <w:rPr>
                <w:rFonts w:ascii="Times New Roman" w:hAnsi="Times New Roman" w:cs="Times New Roman"/>
                <w:b/>
                <w:sz w:val="24"/>
                <w:szCs w:val="24"/>
              </w:rPr>
            </w:pPr>
            <w:r>
              <w:rPr>
                <w:rFonts w:ascii="Times New Roman" w:hAnsi="Times New Roman" w:cs="Times New Roman"/>
                <w:b/>
                <w:sz w:val="24"/>
                <w:szCs w:val="24"/>
              </w:rPr>
              <w:t>115</w:t>
            </w:r>
          </w:p>
        </w:tc>
      </w:tr>
      <w:tr w:rsidR="00E25E88" w:rsidTr="00645ADE">
        <w:tc>
          <w:tcPr>
            <w:tcW w:w="983" w:type="dxa"/>
          </w:tcPr>
          <w:p w:rsidR="00E25E88" w:rsidRPr="00D326C3" w:rsidRDefault="00E25E88" w:rsidP="00E25E88">
            <w:pPr>
              <w:jc w:val="center"/>
              <w:rPr>
                <w:rFonts w:ascii="Times New Roman" w:hAnsi="Times New Roman" w:cs="Times New Roman"/>
                <w:sz w:val="24"/>
                <w:szCs w:val="24"/>
              </w:rPr>
            </w:pPr>
            <w:r>
              <w:rPr>
                <w:rFonts w:ascii="Times New Roman" w:hAnsi="Times New Roman" w:cs="Times New Roman"/>
                <w:sz w:val="24"/>
                <w:szCs w:val="24"/>
              </w:rPr>
              <w:t>3.3.</w:t>
            </w:r>
            <w:r w:rsidR="00333F4C">
              <w:rPr>
                <w:rFonts w:ascii="Times New Roman" w:hAnsi="Times New Roman" w:cs="Times New Roman"/>
                <w:sz w:val="24"/>
                <w:szCs w:val="24"/>
              </w:rPr>
              <w:t>9</w:t>
            </w:r>
          </w:p>
        </w:tc>
        <w:tc>
          <w:tcPr>
            <w:tcW w:w="8033" w:type="dxa"/>
          </w:tcPr>
          <w:p w:rsidR="00E25E88" w:rsidRPr="00386151" w:rsidRDefault="00E25E88" w:rsidP="00E25E88">
            <w:pPr>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Стратегическое направление (СН-</w:t>
            </w:r>
            <w:r w:rsidR="00333F4C">
              <w:rPr>
                <w:rFonts w:ascii="Times New Roman" w:hAnsi="Times New Roman" w:cs="Times New Roman"/>
                <w:color w:val="000000" w:themeColor="text1"/>
                <w:sz w:val="24"/>
                <w:szCs w:val="24"/>
              </w:rPr>
              <w:t>9</w:t>
            </w:r>
            <w:r w:rsidRPr="00386151">
              <w:rPr>
                <w:rFonts w:ascii="Times New Roman" w:hAnsi="Times New Roman" w:cs="Times New Roman"/>
                <w:color w:val="000000" w:themeColor="text1"/>
                <w:sz w:val="24"/>
                <w:szCs w:val="24"/>
              </w:rPr>
              <w:t>) «Градостроительство. Землепользование …………………………………………………………….…</w:t>
            </w:r>
          </w:p>
        </w:tc>
        <w:tc>
          <w:tcPr>
            <w:tcW w:w="647" w:type="dxa"/>
            <w:shd w:val="clear" w:color="auto" w:fill="DBE5F1" w:themeFill="accent1" w:themeFillTint="33"/>
          </w:tcPr>
          <w:p w:rsidR="00E25E88" w:rsidRDefault="00E25E88" w:rsidP="00E25E88">
            <w:pPr>
              <w:jc w:val="right"/>
              <w:rPr>
                <w:rFonts w:ascii="Times New Roman" w:hAnsi="Times New Roman" w:cs="Times New Roman"/>
                <w:b/>
                <w:sz w:val="24"/>
                <w:szCs w:val="24"/>
              </w:rPr>
            </w:pPr>
          </w:p>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DF654A">
              <w:rPr>
                <w:rFonts w:ascii="Times New Roman" w:hAnsi="Times New Roman" w:cs="Times New Roman"/>
                <w:b/>
                <w:sz w:val="24"/>
                <w:szCs w:val="24"/>
              </w:rPr>
              <w:t>1</w:t>
            </w:r>
            <w:r w:rsidR="003E364A">
              <w:rPr>
                <w:rFonts w:ascii="Times New Roman" w:hAnsi="Times New Roman" w:cs="Times New Roman"/>
                <w:b/>
                <w:sz w:val="24"/>
                <w:szCs w:val="24"/>
              </w:rPr>
              <w:t>7</w:t>
            </w:r>
          </w:p>
        </w:tc>
      </w:tr>
      <w:tr w:rsidR="00E25E88" w:rsidTr="00645ADE">
        <w:tc>
          <w:tcPr>
            <w:tcW w:w="9016" w:type="dxa"/>
            <w:gridSpan w:val="2"/>
          </w:tcPr>
          <w:p w:rsidR="00E25E88" w:rsidRPr="00386151" w:rsidRDefault="00E25E88" w:rsidP="00E25E88">
            <w:pPr>
              <w:jc w:val="both"/>
              <w:rPr>
                <w:rFonts w:ascii="Times New Roman" w:hAnsi="Times New Roman" w:cs="Times New Roman"/>
                <w:b/>
                <w:color w:val="000000" w:themeColor="text1"/>
                <w:sz w:val="24"/>
                <w:szCs w:val="24"/>
              </w:rPr>
            </w:pPr>
            <w:r w:rsidRPr="00386151">
              <w:rPr>
                <w:rFonts w:ascii="Times New Roman" w:hAnsi="Times New Roman" w:cs="Times New Roman"/>
                <w:b/>
                <w:color w:val="000000" w:themeColor="text1"/>
                <w:sz w:val="24"/>
                <w:szCs w:val="24"/>
              </w:rPr>
              <w:t>Раздел 4. П</w:t>
            </w:r>
            <w:r w:rsidR="00DF654A" w:rsidRPr="00386151">
              <w:rPr>
                <w:rFonts w:ascii="Times New Roman" w:hAnsi="Times New Roman" w:cs="Times New Roman"/>
                <w:b/>
                <w:color w:val="000000" w:themeColor="text1"/>
                <w:sz w:val="24"/>
                <w:szCs w:val="24"/>
              </w:rPr>
              <w:t>РОСТРАНСТВЕННОЕ РАЗВИТИЕ МУНИЦИПАЛЬНОГО ОБРАЗОВАНИЯ «СУОЯРВСКИЙ РАЙОН» …………………………………….</w:t>
            </w:r>
            <w:r w:rsidRPr="00386151">
              <w:rPr>
                <w:rFonts w:ascii="Times New Roman" w:hAnsi="Times New Roman" w:cs="Times New Roman"/>
                <w:b/>
                <w:color w:val="000000" w:themeColor="text1"/>
                <w:sz w:val="24"/>
                <w:szCs w:val="24"/>
              </w:rPr>
              <w:t>…...</w:t>
            </w:r>
          </w:p>
        </w:tc>
        <w:tc>
          <w:tcPr>
            <w:tcW w:w="647" w:type="dxa"/>
            <w:shd w:val="clear" w:color="auto" w:fill="DBE5F1" w:themeFill="accent1" w:themeFillTint="33"/>
          </w:tcPr>
          <w:p w:rsidR="00DF654A" w:rsidRDefault="00DF654A" w:rsidP="00E25E88">
            <w:pPr>
              <w:jc w:val="right"/>
              <w:rPr>
                <w:rFonts w:ascii="Times New Roman" w:hAnsi="Times New Roman" w:cs="Times New Roman"/>
                <w:b/>
                <w:sz w:val="24"/>
                <w:szCs w:val="24"/>
              </w:rPr>
            </w:pPr>
          </w:p>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3E364A">
              <w:rPr>
                <w:rFonts w:ascii="Times New Roman" w:hAnsi="Times New Roman" w:cs="Times New Roman"/>
                <w:b/>
                <w:sz w:val="24"/>
                <w:szCs w:val="24"/>
              </w:rPr>
              <w:t>20</w:t>
            </w:r>
          </w:p>
        </w:tc>
      </w:tr>
      <w:tr w:rsidR="00E25E88" w:rsidTr="00645ADE">
        <w:tc>
          <w:tcPr>
            <w:tcW w:w="9016" w:type="dxa"/>
            <w:gridSpan w:val="2"/>
          </w:tcPr>
          <w:p w:rsidR="00E25E88" w:rsidRPr="00386151" w:rsidRDefault="00E25E88" w:rsidP="00E25E88">
            <w:pPr>
              <w:jc w:val="both"/>
              <w:rPr>
                <w:rFonts w:ascii="Times New Roman" w:hAnsi="Times New Roman" w:cs="Times New Roman"/>
                <w:b/>
                <w:color w:val="000000" w:themeColor="text1"/>
                <w:sz w:val="24"/>
                <w:szCs w:val="24"/>
              </w:rPr>
            </w:pPr>
            <w:r w:rsidRPr="00386151">
              <w:rPr>
                <w:rFonts w:ascii="Times New Roman" w:hAnsi="Times New Roman" w:cs="Times New Roman"/>
                <w:b/>
                <w:color w:val="000000" w:themeColor="text1"/>
                <w:sz w:val="24"/>
                <w:szCs w:val="24"/>
              </w:rPr>
              <w:t>Раздел 5. О</w:t>
            </w:r>
            <w:r w:rsidR="00DF654A" w:rsidRPr="00386151">
              <w:rPr>
                <w:rFonts w:ascii="Times New Roman" w:hAnsi="Times New Roman" w:cs="Times New Roman"/>
                <w:b/>
                <w:color w:val="000000" w:themeColor="text1"/>
                <w:sz w:val="24"/>
                <w:szCs w:val="24"/>
              </w:rPr>
              <w:t>ЦЕНКА РЕСУРСОВ, НЕОБХОДИМЫХ ДЛЯ РЕАЛИЗАЦИИ СТРАТЕГИИ …………………………………………………………………..</w:t>
            </w:r>
            <w:r w:rsidRPr="00386151">
              <w:rPr>
                <w:rFonts w:ascii="Times New Roman" w:hAnsi="Times New Roman" w:cs="Times New Roman"/>
                <w:b/>
                <w:color w:val="000000" w:themeColor="text1"/>
                <w:sz w:val="24"/>
                <w:szCs w:val="24"/>
              </w:rPr>
              <w:t>………….</w:t>
            </w:r>
          </w:p>
        </w:tc>
        <w:tc>
          <w:tcPr>
            <w:tcW w:w="647" w:type="dxa"/>
            <w:shd w:val="clear" w:color="auto" w:fill="DBE5F1" w:themeFill="accent1" w:themeFillTint="33"/>
          </w:tcPr>
          <w:p w:rsidR="00DF654A" w:rsidRDefault="00DF654A" w:rsidP="00E25E88">
            <w:pPr>
              <w:jc w:val="right"/>
              <w:rPr>
                <w:rFonts w:ascii="Times New Roman" w:hAnsi="Times New Roman" w:cs="Times New Roman"/>
                <w:b/>
                <w:sz w:val="24"/>
                <w:szCs w:val="24"/>
              </w:rPr>
            </w:pPr>
          </w:p>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DF654A">
              <w:rPr>
                <w:rFonts w:ascii="Times New Roman" w:hAnsi="Times New Roman" w:cs="Times New Roman"/>
                <w:b/>
                <w:sz w:val="24"/>
                <w:szCs w:val="24"/>
              </w:rPr>
              <w:t>2</w:t>
            </w:r>
            <w:r w:rsidR="003E364A">
              <w:rPr>
                <w:rFonts w:ascii="Times New Roman" w:hAnsi="Times New Roman" w:cs="Times New Roman"/>
                <w:b/>
                <w:sz w:val="24"/>
                <w:szCs w:val="24"/>
              </w:rPr>
              <w:t>3</w:t>
            </w:r>
          </w:p>
        </w:tc>
      </w:tr>
      <w:tr w:rsidR="00E25E88" w:rsidTr="00645ADE">
        <w:tc>
          <w:tcPr>
            <w:tcW w:w="983" w:type="dxa"/>
          </w:tcPr>
          <w:p w:rsidR="00E25E88" w:rsidRPr="00D326C3" w:rsidRDefault="00E25E88" w:rsidP="00E25E88">
            <w:pPr>
              <w:jc w:val="center"/>
              <w:rPr>
                <w:rFonts w:ascii="Times New Roman" w:hAnsi="Times New Roman" w:cs="Times New Roman"/>
                <w:sz w:val="24"/>
                <w:szCs w:val="24"/>
              </w:rPr>
            </w:pPr>
            <w:r>
              <w:rPr>
                <w:rFonts w:ascii="Times New Roman" w:hAnsi="Times New Roman" w:cs="Times New Roman"/>
                <w:sz w:val="24"/>
                <w:szCs w:val="24"/>
              </w:rPr>
              <w:t>5.1</w:t>
            </w:r>
          </w:p>
        </w:tc>
        <w:tc>
          <w:tcPr>
            <w:tcW w:w="8033" w:type="dxa"/>
          </w:tcPr>
          <w:p w:rsidR="00E25E88" w:rsidRPr="00386151" w:rsidRDefault="00E25E88" w:rsidP="00E25E88">
            <w:pPr>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Оценка финансовых ресурсов, необходимых для реализации Стратегии …..</w:t>
            </w:r>
          </w:p>
        </w:tc>
        <w:tc>
          <w:tcPr>
            <w:tcW w:w="647" w:type="dxa"/>
            <w:shd w:val="clear" w:color="auto" w:fill="DBE5F1" w:themeFill="accent1" w:themeFillTint="33"/>
          </w:tcPr>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DF654A">
              <w:rPr>
                <w:rFonts w:ascii="Times New Roman" w:hAnsi="Times New Roman" w:cs="Times New Roman"/>
                <w:b/>
                <w:sz w:val="24"/>
                <w:szCs w:val="24"/>
              </w:rPr>
              <w:t>2</w:t>
            </w:r>
            <w:r w:rsidR="003E364A">
              <w:rPr>
                <w:rFonts w:ascii="Times New Roman" w:hAnsi="Times New Roman" w:cs="Times New Roman"/>
                <w:b/>
                <w:sz w:val="24"/>
                <w:szCs w:val="24"/>
              </w:rPr>
              <w:t>3</w:t>
            </w:r>
          </w:p>
        </w:tc>
      </w:tr>
      <w:tr w:rsidR="00E25E88" w:rsidTr="00645ADE">
        <w:tc>
          <w:tcPr>
            <w:tcW w:w="983" w:type="dxa"/>
          </w:tcPr>
          <w:p w:rsidR="00E25E88" w:rsidRPr="00D326C3" w:rsidRDefault="00E25E88" w:rsidP="00E25E88">
            <w:pPr>
              <w:jc w:val="center"/>
              <w:rPr>
                <w:rFonts w:ascii="Times New Roman" w:hAnsi="Times New Roman" w:cs="Times New Roman"/>
                <w:sz w:val="24"/>
                <w:szCs w:val="24"/>
              </w:rPr>
            </w:pPr>
            <w:r>
              <w:rPr>
                <w:rFonts w:ascii="Times New Roman" w:hAnsi="Times New Roman" w:cs="Times New Roman"/>
                <w:sz w:val="24"/>
                <w:szCs w:val="24"/>
              </w:rPr>
              <w:t>5.2</w:t>
            </w:r>
          </w:p>
        </w:tc>
        <w:tc>
          <w:tcPr>
            <w:tcW w:w="8033" w:type="dxa"/>
          </w:tcPr>
          <w:p w:rsidR="00E25E88" w:rsidRPr="00386151" w:rsidRDefault="00E25E88" w:rsidP="00E25E88">
            <w:pPr>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Оценка иных ресурсов, необходимых для реализации Стратегии …………..</w:t>
            </w:r>
          </w:p>
        </w:tc>
        <w:tc>
          <w:tcPr>
            <w:tcW w:w="647" w:type="dxa"/>
            <w:shd w:val="clear" w:color="auto" w:fill="DBE5F1" w:themeFill="accent1" w:themeFillTint="33"/>
          </w:tcPr>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DF654A">
              <w:rPr>
                <w:rFonts w:ascii="Times New Roman" w:hAnsi="Times New Roman" w:cs="Times New Roman"/>
                <w:b/>
                <w:sz w:val="24"/>
                <w:szCs w:val="24"/>
              </w:rPr>
              <w:t>2</w:t>
            </w:r>
            <w:r w:rsidR="003E364A">
              <w:rPr>
                <w:rFonts w:ascii="Times New Roman" w:hAnsi="Times New Roman" w:cs="Times New Roman"/>
                <w:b/>
                <w:sz w:val="24"/>
                <w:szCs w:val="24"/>
              </w:rPr>
              <w:t>3</w:t>
            </w:r>
          </w:p>
        </w:tc>
      </w:tr>
      <w:tr w:rsidR="00E25E88" w:rsidTr="00645ADE">
        <w:tc>
          <w:tcPr>
            <w:tcW w:w="9016" w:type="dxa"/>
            <w:gridSpan w:val="2"/>
          </w:tcPr>
          <w:p w:rsidR="00E25E88" w:rsidRPr="00386151" w:rsidRDefault="00E25E88" w:rsidP="00E25E88">
            <w:pPr>
              <w:jc w:val="both"/>
              <w:rPr>
                <w:rFonts w:ascii="Times New Roman" w:hAnsi="Times New Roman" w:cs="Times New Roman"/>
                <w:b/>
                <w:color w:val="000000" w:themeColor="text1"/>
                <w:sz w:val="24"/>
                <w:szCs w:val="24"/>
              </w:rPr>
            </w:pPr>
            <w:r w:rsidRPr="00386151">
              <w:rPr>
                <w:rFonts w:ascii="Times New Roman" w:hAnsi="Times New Roman" w:cs="Times New Roman"/>
                <w:b/>
                <w:color w:val="000000" w:themeColor="text1"/>
                <w:sz w:val="24"/>
                <w:szCs w:val="24"/>
              </w:rPr>
              <w:t>Раздел 6. С</w:t>
            </w:r>
            <w:r w:rsidR="00DF654A" w:rsidRPr="00386151">
              <w:rPr>
                <w:rFonts w:ascii="Times New Roman" w:hAnsi="Times New Roman" w:cs="Times New Roman"/>
                <w:b/>
                <w:color w:val="000000" w:themeColor="text1"/>
                <w:sz w:val="24"/>
                <w:szCs w:val="24"/>
              </w:rPr>
              <w:t>ИСТЕМА УПРАВЛЕНИЯ, КОНТРОЛЯ И МОНИТОРИНГА РЕАЛИЗАЦИИ СТРАТЕГИИ …………………………………………………………..</w:t>
            </w:r>
            <w:r w:rsidRPr="00386151">
              <w:rPr>
                <w:rFonts w:ascii="Times New Roman" w:hAnsi="Times New Roman" w:cs="Times New Roman"/>
                <w:b/>
                <w:color w:val="000000" w:themeColor="text1"/>
                <w:sz w:val="24"/>
                <w:szCs w:val="24"/>
              </w:rPr>
              <w:t xml:space="preserve"> </w:t>
            </w:r>
          </w:p>
        </w:tc>
        <w:tc>
          <w:tcPr>
            <w:tcW w:w="647" w:type="dxa"/>
            <w:shd w:val="clear" w:color="auto" w:fill="DBE5F1" w:themeFill="accent1" w:themeFillTint="33"/>
          </w:tcPr>
          <w:p w:rsidR="00DF654A" w:rsidRDefault="00DF654A" w:rsidP="00E25E88">
            <w:pPr>
              <w:jc w:val="right"/>
              <w:rPr>
                <w:rFonts w:ascii="Times New Roman" w:hAnsi="Times New Roman" w:cs="Times New Roman"/>
                <w:b/>
                <w:sz w:val="24"/>
                <w:szCs w:val="24"/>
              </w:rPr>
            </w:pPr>
          </w:p>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12</w:t>
            </w:r>
            <w:r w:rsidR="003E364A">
              <w:rPr>
                <w:rFonts w:ascii="Times New Roman" w:hAnsi="Times New Roman" w:cs="Times New Roman"/>
                <w:b/>
                <w:sz w:val="24"/>
                <w:szCs w:val="24"/>
              </w:rPr>
              <w:t>4</w:t>
            </w:r>
          </w:p>
        </w:tc>
      </w:tr>
      <w:tr w:rsidR="00E25E88" w:rsidTr="00645ADE">
        <w:tc>
          <w:tcPr>
            <w:tcW w:w="983" w:type="dxa"/>
          </w:tcPr>
          <w:p w:rsidR="00E25E88" w:rsidRPr="00D326C3" w:rsidRDefault="00E25E88" w:rsidP="00E25E88">
            <w:pPr>
              <w:jc w:val="center"/>
              <w:rPr>
                <w:rFonts w:ascii="Times New Roman" w:hAnsi="Times New Roman" w:cs="Times New Roman"/>
                <w:sz w:val="24"/>
                <w:szCs w:val="24"/>
              </w:rPr>
            </w:pPr>
            <w:r>
              <w:rPr>
                <w:rFonts w:ascii="Times New Roman" w:hAnsi="Times New Roman" w:cs="Times New Roman"/>
                <w:sz w:val="24"/>
                <w:szCs w:val="24"/>
              </w:rPr>
              <w:lastRenderedPageBreak/>
              <w:t>6.1</w:t>
            </w:r>
          </w:p>
        </w:tc>
        <w:tc>
          <w:tcPr>
            <w:tcW w:w="8033" w:type="dxa"/>
          </w:tcPr>
          <w:p w:rsidR="00E25E88" w:rsidRPr="00386151" w:rsidRDefault="00E25E88" w:rsidP="00E25E88">
            <w:pPr>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Сроки и этапы реализации Стратегии ……………………………………….…</w:t>
            </w:r>
          </w:p>
        </w:tc>
        <w:tc>
          <w:tcPr>
            <w:tcW w:w="647" w:type="dxa"/>
            <w:shd w:val="clear" w:color="auto" w:fill="DBE5F1" w:themeFill="accent1" w:themeFillTint="33"/>
          </w:tcPr>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DF654A">
              <w:rPr>
                <w:rFonts w:ascii="Times New Roman" w:hAnsi="Times New Roman" w:cs="Times New Roman"/>
                <w:b/>
                <w:sz w:val="24"/>
                <w:szCs w:val="24"/>
              </w:rPr>
              <w:t>2</w:t>
            </w:r>
            <w:r w:rsidR="003E364A">
              <w:rPr>
                <w:rFonts w:ascii="Times New Roman" w:hAnsi="Times New Roman" w:cs="Times New Roman"/>
                <w:b/>
                <w:sz w:val="24"/>
                <w:szCs w:val="24"/>
              </w:rPr>
              <w:t>4</w:t>
            </w:r>
          </w:p>
        </w:tc>
      </w:tr>
      <w:tr w:rsidR="00E25E88" w:rsidTr="00645ADE">
        <w:tc>
          <w:tcPr>
            <w:tcW w:w="983" w:type="dxa"/>
          </w:tcPr>
          <w:p w:rsidR="00E25E88" w:rsidRPr="00D326C3" w:rsidRDefault="00E25E88" w:rsidP="00E25E88">
            <w:pPr>
              <w:jc w:val="center"/>
              <w:rPr>
                <w:rFonts w:ascii="Times New Roman" w:hAnsi="Times New Roman" w:cs="Times New Roman"/>
                <w:sz w:val="24"/>
                <w:szCs w:val="24"/>
              </w:rPr>
            </w:pPr>
            <w:r>
              <w:rPr>
                <w:rFonts w:ascii="Times New Roman" w:hAnsi="Times New Roman" w:cs="Times New Roman"/>
                <w:sz w:val="24"/>
                <w:szCs w:val="24"/>
              </w:rPr>
              <w:t>6.2</w:t>
            </w:r>
          </w:p>
        </w:tc>
        <w:tc>
          <w:tcPr>
            <w:tcW w:w="8033" w:type="dxa"/>
          </w:tcPr>
          <w:p w:rsidR="00E25E88" w:rsidRPr="00386151" w:rsidRDefault="00E25E88" w:rsidP="00E25E88">
            <w:pPr>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Система управления реализацией Стратегии …………………………….……</w:t>
            </w:r>
          </w:p>
        </w:tc>
        <w:tc>
          <w:tcPr>
            <w:tcW w:w="647" w:type="dxa"/>
            <w:shd w:val="clear" w:color="auto" w:fill="DBE5F1" w:themeFill="accent1" w:themeFillTint="33"/>
          </w:tcPr>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DF654A">
              <w:rPr>
                <w:rFonts w:ascii="Times New Roman" w:hAnsi="Times New Roman" w:cs="Times New Roman"/>
                <w:b/>
                <w:sz w:val="24"/>
                <w:szCs w:val="24"/>
              </w:rPr>
              <w:t>2</w:t>
            </w:r>
            <w:r w:rsidR="003E364A">
              <w:rPr>
                <w:rFonts w:ascii="Times New Roman" w:hAnsi="Times New Roman" w:cs="Times New Roman"/>
                <w:b/>
                <w:sz w:val="24"/>
                <w:szCs w:val="24"/>
              </w:rPr>
              <w:t>5</w:t>
            </w:r>
          </w:p>
        </w:tc>
      </w:tr>
      <w:tr w:rsidR="00E25E88" w:rsidTr="00645ADE">
        <w:tc>
          <w:tcPr>
            <w:tcW w:w="983" w:type="dxa"/>
          </w:tcPr>
          <w:p w:rsidR="00E25E88" w:rsidRPr="001B2B1D" w:rsidRDefault="00E25E88" w:rsidP="00E25E88">
            <w:pPr>
              <w:jc w:val="center"/>
              <w:rPr>
                <w:rFonts w:ascii="Times New Roman" w:hAnsi="Times New Roman" w:cs="Times New Roman"/>
                <w:sz w:val="24"/>
                <w:szCs w:val="24"/>
              </w:rPr>
            </w:pPr>
            <w:r w:rsidRPr="001B2B1D">
              <w:rPr>
                <w:rFonts w:ascii="Times New Roman" w:hAnsi="Times New Roman" w:cs="Times New Roman"/>
                <w:sz w:val="24"/>
                <w:szCs w:val="24"/>
              </w:rPr>
              <w:t>6.3</w:t>
            </w:r>
          </w:p>
        </w:tc>
        <w:tc>
          <w:tcPr>
            <w:tcW w:w="8033" w:type="dxa"/>
          </w:tcPr>
          <w:p w:rsidR="00E25E88" w:rsidRPr="001B2B1D" w:rsidRDefault="00E25E88" w:rsidP="00E25E88">
            <w:pPr>
              <w:jc w:val="both"/>
              <w:rPr>
                <w:rFonts w:ascii="Times New Roman" w:hAnsi="Times New Roman" w:cs="Times New Roman"/>
                <w:sz w:val="24"/>
                <w:szCs w:val="24"/>
              </w:rPr>
            </w:pPr>
            <w:r>
              <w:rPr>
                <w:rFonts w:ascii="Times New Roman" w:hAnsi="Times New Roman" w:cs="Times New Roman"/>
                <w:sz w:val="24"/>
                <w:szCs w:val="24"/>
              </w:rPr>
              <w:t>Механизмы реализации Стратегии ……………………………………….……</w:t>
            </w:r>
          </w:p>
        </w:tc>
        <w:tc>
          <w:tcPr>
            <w:tcW w:w="647" w:type="dxa"/>
            <w:shd w:val="clear" w:color="auto" w:fill="DBE5F1" w:themeFill="accent1" w:themeFillTint="33"/>
          </w:tcPr>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DF654A">
              <w:rPr>
                <w:rFonts w:ascii="Times New Roman" w:hAnsi="Times New Roman" w:cs="Times New Roman"/>
                <w:b/>
                <w:sz w:val="24"/>
                <w:szCs w:val="24"/>
              </w:rPr>
              <w:t>2</w:t>
            </w:r>
            <w:r w:rsidR="003E364A">
              <w:rPr>
                <w:rFonts w:ascii="Times New Roman" w:hAnsi="Times New Roman" w:cs="Times New Roman"/>
                <w:b/>
                <w:sz w:val="24"/>
                <w:szCs w:val="24"/>
              </w:rPr>
              <w:t>5</w:t>
            </w:r>
          </w:p>
        </w:tc>
      </w:tr>
      <w:tr w:rsidR="00E25E88" w:rsidTr="00645ADE">
        <w:tc>
          <w:tcPr>
            <w:tcW w:w="983" w:type="dxa"/>
          </w:tcPr>
          <w:p w:rsidR="00E25E88" w:rsidRPr="001B2B1D" w:rsidRDefault="00E25E88" w:rsidP="00E25E88">
            <w:pPr>
              <w:jc w:val="center"/>
              <w:rPr>
                <w:rFonts w:ascii="Times New Roman" w:hAnsi="Times New Roman" w:cs="Times New Roman"/>
                <w:sz w:val="24"/>
                <w:szCs w:val="24"/>
              </w:rPr>
            </w:pPr>
            <w:r>
              <w:rPr>
                <w:rFonts w:ascii="Times New Roman" w:hAnsi="Times New Roman" w:cs="Times New Roman"/>
                <w:sz w:val="24"/>
                <w:szCs w:val="24"/>
              </w:rPr>
              <w:t>6.3.1</w:t>
            </w:r>
          </w:p>
        </w:tc>
        <w:tc>
          <w:tcPr>
            <w:tcW w:w="8033" w:type="dxa"/>
          </w:tcPr>
          <w:p w:rsidR="00E25E88" w:rsidRPr="00D326C3" w:rsidRDefault="00E25E88" w:rsidP="00E25E88">
            <w:pPr>
              <w:jc w:val="both"/>
              <w:rPr>
                <w:rFonts w:ascii="Times New Roman" w:hAnsi="Times New Roman" w:cs="Times New Roman"/>
                <w:sz w:val="24"/>
                <w:szCs w:val="24"/>
              </w:rPr>
            </w:pPr>
            <w:r>
              <w:rPr>
                <w:rFonts w:ascii="Times New Roman" w:hAnsi="Times New Roman" w:cs="Times New Roman"/>
                <w:sz w:val="24"/>
                <w:szCs w:val="24"/>
              </w:rPr>
              <w:t>Механизм планирования ………………………………………………..………</w:t>
            </w:r>
          </w:p>
        </w:tc>
        <w:tc>
          <w:tcPr>
            <w:tcW w:w="647" w:type="dxa"/>
            <w:shd w:val="clear" w:color="auto" w:fill="DBE5F1" w:themeFill="accent1" w:themeFillTint="33"/>
          </w:tcPr>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DF654A">
              <w:rPr>
                <w:rFonts w:ascii="Times New Roman" w:hAnsi="Times New Roman" w:cs="Times New Roman"/>
                <w:b/>
                <w:sz w:val="24"/>
                <w:szCs w:val="24"/>
              </w:rPr>
              <w:t>2</w:t>
            </w:r>
            <w:r w:rsidR="003E364A">
              <w:rPr>
                <w:rFonts w:ascii="Times New Roman" w:hAnsi="Times New Roman" w:cs="Times New Roman"/>
                <w:b/>
                <w:sz w:val="24"/>
                <w:szCs w:val="24"/>
              </w:rPr>
              <w:t>5</w:t>
            </w:r>
          </w:p>
        </w:tc>
      </w:tr>
      <w:tr w:rsidR="00E25E88" w:rsidTr="00645ADE">
        <w:tc>
          <w:tcPr>
            <w:tcW w:w="983" w:type="dxa"/>
          </w:tcPr>
          <w:p w:rsidR="00E25E88" w:rsidRPr="001B2B1D" w:rsidRDefault="00E25E88" w:rsidP="00E25E88">
            <w:pPr>
              <w:jc w:val="center"/>
              <w:rPr>
                <w:rFonts w:ascii="Times New Roman" w:hAnsi="Times New Roman" w:cs="Times New Roman"/>
                <w:sz w:val="24"/>
                <w:szCs w:val="24"/>
              </w:rPr>
            </w:pPr>
            <w:r>
              <w:rPr>
                <w:rFonts w:ascii="Times New Roman" w:hAnsi="Times New Roman" w:cs="Times New Roman"/>
                <w:sz w:val="24"/>
                <w:szCs w:val="24"/>
              </w:rPr>
              <w:t>6.3.2</w:t>
            </w:r>
          </w:p>
        </w:tc>
        <w:tc>
          <w:tcPr>
            <w:tcW w:w="8033" w:type="dxa"/>
          </w:tcPr>
          <w:p w:rsidR="00E25E88" w:rsidRPr="00D326C3" w:rsidRDefault="00E25E88" w:rsidP="00E25E88">
            <w:pPr>
              <w:jc w:val="both"/>
              <w:rPr>
                <w:rFonts w:ascii="Times New Roman" w:hAnsi="Times New Roman" w:cs="Times New Roman"/>
                <w:sz w:val="24"/>
                <w:szCs w:val="24"/>
              </w:rPr>
            </w:pPr>
            <w:r>
              <w:rPr>
                <w:rFonts w:ascii="Times New Roman" w:hAnsi="Times New Roman" w:cs="Times New Roman"/>
                <w:sz w:val="24"/>
                <w:szCs w:val="24"/>
              </w:rPr>
              <w:t>Финансово-экономический механизм ……………………………………….…</w:t>
            </w:r>
          </w:p>
        </w:tc>
        <w:tc>
          <w:tcPr>
            <w:tcW w:w="647" w:type="dxa"/>
            <w:shd w:val="clear" w:color="auto" w:fill="DBE5F1" w:themeFill="accent1" w:themeFillTint="33"/>
          </w:tcPr>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DF654A">
              <w:rPr>
                <w:rFonts w:ascii="Times New Roman" w:hAnsi="Times New Roman" w:cs="Times New Roman"/>
                <w:b/>
                <w:sz w:val="24"/>
                <w:szCs w:val="24"/>
              </w:rPr>
              <w:t>2</w:t>
            </w:r>
            <w:r w:rsidR="003E364A">
              <w:rPr>
                <w:rFonts w:ascii="Times New Roman" w:hAnsi="Times New Roman" w:cs="Times New Roman"/>
                <w:b/>
                <w:sz w:val="24"/>
                <w:szCs w:val="24"/>
              </w:rPr>
              <w:t>6</w:t>
            </w:r>
          </w:p>
        </w:tc>
      </w:tr>
      <w:tr w:rsidR="00E25E88" w:rsidTr="00645ADE">
        <w:tc>
          <w:tcPr>
            <w:tcW w:w="983" w:type="dxa"/>
          </w:tcPr>
          <w:p w:rsidR="00E25E88" w:rsidRPr="00D326C3" w:rsidRDefault="00E25E88" w:rsidP="00E25E88">
            <w:pPr>
              <w:jc w:val="center"/>
              <w:rPr>
                <w:rFonts w:ascii="Times New Roman" w:hAnsi="Times New Roman" w:cs="Times New Roman"/>
                <w:sz w:val="24"/>
                <w:szCs w:val="24"/>
              </w:rPr>
            </w:pPr>
            <w:r>
              <w:rPr>
                <w:rFonts w:ascii="Times New Roman" w:hAnsi="Times New Roman" w:cs="Times New Roman"/>
                <w:sz w:val="24"/>
                <w:szCs w:val="24"/>
              </w:rPr>
              <w:t>6.3.3</w:t>
            </w:r>
          </w:p>
        </w:tc>
        <w:tc>
          <w:tcPr>
            <w:tcW w:w="8033" w:type="dxa"/>
          </w:tcPr>
          <w:p w:rsidR="00E25E88" w:rsidRPr="00D326C3" w:rsidRDefault="00E25E88" w:rsidP="00E25E88">
            <w:pPr>
              <w:jc w:val="both"/>
              <w:rPr>
                <w:rFonts w:ascii="Times New Roman" w:hAnsi="Times New Roman" w:cs="Times New Roman"/>
                <w:sz w:val="24"/>
                <w:szCs w:val="24"/>
              </w:rPr>
            </w:pPr>
            <w:r>
              <w:rPr>
                <w:rFonts w:ascii="Times New Roman" w:hAnsi="Times New Roman" w:cs="Times New Roman"/>
                <w:sz w:val="24"/>
                <w:szCs w:val="24"/>
              </w:rPr>
              <w:t>Нормативно-правовой механизм ……………………………………………….</w:t>
            </w:r>
          </w:p>
        </w:tc>
        <w:tc>
          <w:tcPr>
            <w:tcW w:w="647" w:type="dxa"/>
            <w:shd w:val="clear" w:color="auto" w:fill="DBE5F1" w:themeFill="accent1" w:themeFillTint="33"/>
          </w:tcPr>
          <w:p w:rsidR="00E25E88" w:rsidRPr="00205B74" w:rsidRDefault="00DF654A" w:rsidP="00E25E88">
            <w:pPr>
              <w:jc w:val="right"/>
              <w:rPr>
                <w:rFonts w:ascii="Times New Roman" w:hAnsi="Times New Roman" w:cs="Times New Roman"/>
                <w:b/>
                <w:sz w:val="24"/>
                <w:szCs w:val="24"/>
              </w:rPr>
            </w:pPr>
            <w:r>
              <w:rPr>
                <w:rFonts w:ascii="Times New Roman" w:hAnsi="Times New Roman" w:cs="Times New Roman"/>
                <w:b/>
                <w:sz w:val="24"/>
                <w:szCs w:val="24"/>
              </w:rPr>
              <w:t>12</w:t>
            </w:r>
            <w:r w:rsidR="003E364A">
              <w:rPr>
                <w:rFonts w:ascii="Times New Roman" w:hAnsi="Times New Roman" w:cs="Times New Roman"/>
                <w:b/>
                <w:sz w:val="24"/>
                <w:szCs w:val="24"/>
              </w:rPr>
              <w:t>6</w:t>
            </w:r>
          </w:p>
        </w:tc>
      </w:tr>
      <w:tr w:rsidR="00E25E88" w:rsidTr="00645ADE">
        <w:tc>
          <w:tcPr>
            <w:tcW w:w="983" w:type="dxa"/>
          </w:tcPr>
          <w:p w:rsidR="00E25E88" w:rsidRPr="00D326C3" w:rsidRDefault="00E25E88" w:rsidP="00E25E88">
            <w:pPr>
              <w:jc w:val="center"/>
              <w:rPr>
                <w:rFonts w:ascii="Times New Roman" w:hAnsi="Times New Roman" w:cs="Times New Roman"/>
                <w:sz w:val="24"/>
                <w:szCs w:val="24"/>
              </w:rPr>
            </w:pPr>
            <w:r>
              <w:rPr>
                <w:rFonts w:ascii="Times New Roman" w:hAnsi="Times New Roman" w:cs="Times New Roman"/>
                <w:sz w:val="24"/>
                <w:szCs w:val="24"/>
              </w:rPr>
              <w:t>6.3.4</w:t>
            </w:r>
          </w:p>
        </w:tc>
        <w:tc>
          <w:tcPr>
            <w:tcW w:w="8033" w:type="dxa"/>
          </w:tcPr>
          <w:p w:rsidR="00E25E88" w:rsidRPr="00D326C3" w:rsidRDefault="00E25E88" w:rsidP="00E25E88">
            <w:pPr>
              <w:jc w:val="both"/>
              <w:rPr>
                <w:rFonts w:ascii="Times New Roman" w:hAnsi="Times New Roman" w:cs="Times New Roman"/>
                <w:sz w:val="24"/>
                <w:szCs w:val="24"/>
              </w:rPr>
            </w:pPr>
            <w:r>
              <w:rPr>
                <w:rFonts w:ascii="Times New Roman" w:hAnsi="Times New Roman" w:cs="Times New Roman"/>
                <w:sz w:val="24"/>
                <w:szCs w:val="24"/>
              </w:rPr>
              <w:t>Организационно-управленческий механизм ………………………………..…</w:t>
            </w:r>
          </w:p>
        </w:tc>
        <w:tc>
          <w:tcPr>
            <w:tcW w:w="647" w:type="dxa"/>
            <w:shd w:val="clear" w:color="auto" w:fill="DBE5F1" w:themeFill="accent1" w:themeFillTint="33"/>
          </w:tcPr>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DF654A">
              <w:rPr>
                <w:rFonts w:ascii="Times New Roman" w:hAnsi="Times New Roman" w:cs="Times New Roman"/>
                <w:b/>
                <w:sz w:val="24"/>
                <w:szCs w:val="24"/>
              </w:rPr>
              <w:t>2</w:t>
            </w:r>
            <w:r w:rsidR="003E364A">
              <w:rPr>
                <w:rFonts w:ascii="Times New Roman" w:hAnsi="Times New Roman" w:cs="Times New Roman"/>
                <w:b/>
                <w:sz w:val="24"/>
                <w:szCs w:val="24"/>
              </w:rPr>
              <w:t>6</w:t>
            </w:r>
          </w:p>
        </w:tc>
      </w:tr>
      <w:tr w:rsidR="00E25E88" w:rsidTr="00645ADE">
        <w:tc>
          <w:tcPr>
            <w:tcW w:w="983" w:type="dxa"/>
          </w:tcPr>
          <w:p w:rsidR="00E25E88" w:rsidRPr="00D326C3" w:rsidRDefault="00E25E88" w:rsidP="00E25E88">
            <w:pPr>
              <w:jc w:val="center"/>
              <w:rPr>
                <w:rFonts w:ascii="Times New Roman" w:hAnsi="Times New Roman" w:cs="Times New Roman"/>
                <w:sz w:val="24"/>
                <w:szCs w:val="24"/>
              </w:rPr>
            </w:pPr>
            <w:r>
              <w:rPr>
                <w:rFonts w:ascii="Times New Roman" w:hAnsi="Times New Roman" w:cs="Times New Roman"/>
                <w:sz w:val="24"/>
                <w:szCs w:val="24"/>
              </w:rPr>
              <w:t>6.3.5</w:t>
            </w:r>
          </w:p>
        </w:tc>
        <w:tc>
          <w:tcPr>
            <w:tcW w:w="8033" w:type="dxa"/>
          </w:tcPr>
          <w:p w:rsidR="00E25E88" w:rsidRPr="00D326C3" w:rsidRDefault="00E25E88" w:rsidP="00E25E88">
            <w:pPr>
              <w:jc w:val="both"/>
              <w:rPr>
                <w:rFonts w:ascii="Times New Roman" w:hAnsi="Times New Roman" w:cs="Times New Roman"/>
                <w:sz w:val="24"/>
                <w:szCs w:val="24"/>
              </w:rPr>
            </w:pPr>
            <w:r>
              <w:rPr>
                <w:rFonts w:ascii="Times New Roman" w:hAnsi="Times New Roman" w:cs="Times New Roman"/>
                <w:sz w:val="24"/>
                <w:szCs w:val="24"/>
              </w:rPr>
              <w:t>Информационно-коммуникативный механизм …………………………..……</w:t>
            </w:r>
          </w:p>
        </w:tc>
        <w:tc>
          <w:tcPr>
            <w:tcW w:w="647" w:type="dxa"/>
            <w:shd w:val="clear" w:color="auto" w:fill="DBE5F1" w:themeFill="accent1" w:themeFillTint="33"/>
          </w:tcPr>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DF654A">
              <w:rPr>
                <w:rFonts w:ascii="Times New Roman" w:hAnsi="Times New Roman" w:cs="Times New Roman"/>
                <w:b/>
                <w:sz w:val="24"/>
                <w:szCs w:val="24"/>
              </w:rPr>
              <w:t>2</w:t>
            </w:r>
            <w:r w:rsidR="003E364A">
              <w:rPr>
                <w:rFonts w:ascii="Times New Roman" w:hAnsi="Times New Roman" w:cs="Times New Roman"/>
                <w:b/>
                <w:sz w:val="24"/>
                <w:szCs w:val="24"/>
              </w:rPr>
              <w:t>6</w:t>
            </w:r>
          </w:p>
        </w:tc>
      </w:tr>
      <w:tr w:rsidR="00E25E88" w:rsidTr="00645ADE">
        <w:tc>
          <w:tcPr>
            <w:tcW w:w="983" w:type="dxa"/>
          </w:tcPr>
          <w:p w:rsidR="00E25E88" w:rsidRPr="00D326C3" w:rsidRDefault="00E25E88" w:rsidP="00E25E88">
            <w:pPr>
              <w:jc w:val="center"/>
              <w:rPr>
                <w:rFonts w:ascii="Times New Roman" w:hAnsi="Times New Roman" w:cs="Times New Roman"/>
                <w:sz w:val="24"/>
                <w:szCs w:val="24"/>
              </w:rPr>
            </w:pPr>
            <w:r>
              <w:rPr>
                <w:rFonts w:ascii="Times New Roman" w:hAnsi="Times New Roman" w:cs="Times New Roman"/>
                <w:sz w:val="24"/>
                <w:szCs w:val="24"/>
              </w:rPr>
              <w:t>6.4</w:t>
            </w:r>
          </w:p>
        </w:tc>
        <w:tc>
          <w:tcPr>
            <w:tcW w:w="8033" w:type="dxa"/>
          </w:tcPr>
          <w:p w:rsidR="00E25E88" w:rsidRPr="00D326C3" w:rsidRDefault="00E25E88" w:rsidP="00E25E88">
            <w:pPr>
              <w:jc w:val="both"/>
              <w:rPr>
                <w:rFonts w:ascii="Times New Roman" w:hAnsi="Times New Roman" w:cs="Times New Roman"/>
                <w:sz w:val="24"/>
                <w:szCs w:val="24"/>
              </w:rPr>
            </w:pPr>
            <w:r>
              <w:rPr>
                <w:rFonts w:ascii="Times New Roman" w:hAnsi="Times New Roman" w:cs="Times New Roman"/>
                <w:sz w:val="24"/>
                <w:szCs w:val="24"/>
              </w:rPr>
              <w:t xml:space="preserve">Система мониторинга и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Стратегией …………………………..….</w:t>
            </w:r>
          </w:p>
        </w:tc>
        <w:tc>
          <w:tcPr>
            <w:tcW w:w="647" w:type="dxa"/>
            <w:shd w:val="clear" w:color="auto" w:fill="DBE5F1" w:themeFill="accent1" w:themeFillTint="33"/>
          </w:tcPr>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DF654A">
              <w:rPr>
                <w:rFonts w:ascii="Times New Roman" w:hAnsi="Times New Roman" w:cs="Times New Roman"/>
                <w:b/>
                <w:sz w:val="24"/>
                <w:szCs w:val="24"/>
              </w:rPr>
              <w:t>2</w:t>
            </w:r>
            <w:r w:rsidR="003E364A">
              <w:rPr>
                <w:rFonts w:ascii="Times New Roman" w:hAnsi="Times New Roman" w:cs="Times New Roman"/>
                <w:b/>
                <w:sz w:val="24"/>
                <w:szCs w:val="24"/>
              </w:rPr>
              <w:t>6</w:t>
            </w:r>
          </w:p>
        </w:tc>
      </w:tr>
      <w:tr w:rsidR="00E25E88" w:rsidTr="00645ADE">
        <w:tc>
          <w:tcPr>
            <w:tcW w:w="983" w:type="dxa"/>
          </w:tcPr>
          <w:p w:rsidR="00E25E88" w:rsidRPr="00D326C3" w:rsidRDefault="00E25E88" w:rsidP="00E25E88">
            <w:pPr>
              <w:jc w:val="center"/>
              <w:rPr>
                <w:rFonts w:ascii="Times New Roman" w:hAnsi="Times New Roman" w:cs="Times New Roman"/>
                <w:sz w:val="24"/>
                <w:szCs w:val="24"/>
              </w:rPr>
            </w:pPr>
            <w:r>
              <w:rPr>
                <w:rFonts w:ascii="Times New Roman" w:hAnsi="Times New Roman" w:cs="Times New Roman"/>
                <w:sz w:val="24"/>
                <w:szCs w:val="24"/>
              </w:rPr>
              <w:t>6.5</w:t>
            </w:r>
          </w:p>
        </w:tc>
        <w:tc>
          <w:tcPr>
            <w:tcW w:w="8033" w:type="dxa"/>
          </w:tcPr>
          <w:p w:rsidR="00E25E88" w:rsidRPr="00D326C3" w:rsidRDefault="00E25E88" w:rsidP="00E25E88">
            <w:pPr>
              <w:jc w:val="both"/>
              <w:rPr>
                <w:rFonts w:ascii="Times New Roman" w:hAnsi="Times New Roman" w:cs="Times New Roman"/>
                <w:sz w:val="24"/>
                <w:szCs w:val="24"/>
              </w:rPr>
            </w:pPr>
            <w:r>
              <w:rPr>
                <w:rFonts w:ascii="Times New Roman" w:hAnsi="Times New Roman" w:cs="Times New Roman"/>
                <w:sz w:val="24"/>
                <w:szCs w:val="24"/>
              </w:rPr>
              <w:t>Инструменты реализации Стратегии ………………….……………………….</w:t>
            </w:r>
          </w:p>
        </w:tc>
        <w:tc>
          <w:tcPr>
            <w:tcW w:w="647" w:type="dxa"/>
            <w:shd w:val="clear" w:color="auto" w:fill="DBE5F1" w:themeFill="accent1" w:themeFillTint="33"/>
          </w:tcPr>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3E364A">
              <w:rPr>
                <w:rFonts w:ascii="Times New Roman" w:hAnsi="Times New Roman" w:cs="Times New Roman"/>
                <w:b/>
                <w:sz w:val="24"/>
                <w:szCs w:val="24"/>
              </w:rPr>
              <w:t>30</w:t>
            </w:r>
          </w:p>
        </w:tc>
      </w:tr>
      <w:tr w:rsidR="00E25E88" w:rsidTr="00645ADE">
        <w:tc>
          <w:tcPr>
            <w:tcW w:w="983" w:type="dxa"/>
          </w:tcPr>
          <w:p w:rsidR="00E25E88" w:rsidRPr="00D326C3" w:rsidRDefault="00E25E88" w:rsidP="00E25E88">
            <w:pPr>
              <w:jc w:val="center"/>
              <w:rPr>
                <w:rFonts w:ascii="Times New Roman" w:hAnsi="Times New Roman" w:cs="Times New Roman"/>
                <w:sz w:val="24"/>
                <w:szCs w:val="24"/>
              </w:rPr>
            </w:pPr>
            <w:r>
              <w:rPr>
                <w:rFonts w:ascii="Times New Roman" w:hAnsi="Times New Roman" w:cs="Times New Roman"/>
                <w:sz w:val="24"/>
                <w:szCs w:val="24"/>
              </w:rPr>
              <w:t>6.6</w:t>
            </w:r>
          </w:p>
        </w:tc>
        <w:tc>
          <w:tcPr>
            <w:tcW w:w="8033" w:type="dxa"/>
          </w:tcPr>
          <w:p w:rsidR="00E25E88" w:rsidRPr="00D326C3" w:rsidRDefault="00E25E88" w:rsidP="00E25E88">
            <w:pPr>
              <w:jc w:val="both"/>
              <w:rPr>
                <w:rFonts w:ascii="Times New Roman" w:hAnsi="Times New Roman" w:cs="Times New Roman"/>
                <w:sz w:val="24"/>
                <w:szCs w:val="24"/>
              </w:rPr>
            </w:pPr>
            <w:r>
              <w:rPr>
                <w:rFonts w:ascii="Times New Roman" w:hAnsi="Times New Roman" w:cs="Times New Roman"/>
                <w:sz w:val="24"/>
                <w:szCs w:val="24"/>
              </w:rPr>
              <w:t>Информация о муниципальных программах, утверждаемых в целях реализации Стратегии ………………………………………………………...…</w:t>
            </w:r>
          </w:p>
        </w:tc>
        <w:tc>
          <w:tcPr>
            <w:tcW w:w="647" w:type="dxa"/>
            <w:shd w:val="clear" w:color="auto" w:fill="DBE5F1" w:themeFill="accent1" w:themeFillTint="33"/>
          </w:tcPr>
          <w:p w:rsidR="00E25E88" w:rsidRDefault="00E25E88" w:rsidP="00E25E88">
            <w:pPr>
              <w:jc w:val="right"/>
              <w:rPr>
                <w:rFonts w:ascii="Times New Roman" w:hAnsi="Times New Roman" w:cs="Times New Roman"/>
                <w:b/>
                <w:sz w:val="24"/>
                <w:szCs w:val="24"/>
              </w:rPr>
            </w:pPr>
          </w:p>
          <w:p w:rsidR="00E25E88" w:rsidRPr="00205B74" w:rsidRDefault="00E25E88" w:rsidP="00E25E88">
            <w:pPr>
              <w:jc w:val="right"/>
              <w:rPr>
                <w:rFonts w:ascii="Times New Roman" w:hAnsi="Times New Roman" w:cs="Times New Roman"/>
                <w:b/>
                <w:sz w:val="24"/>
                <w:szCs w:val="24"/>
              </w:rPr>
            </w:pPr>
            <w:r>
              <w:rPr>
                <w:rFonts w:ascii="Times New Roman" w:hAnsi="Times New Roman" w:cs="Times New Roman"/>
                <w:b/>
                <w:sz w:val="24"/>
                <w:szCs w:val="24"/>
              </w:rPr>
              <w:t>1</w:t>
            </w:r>
            <w:r w:rsidR="003E364A">
              <w:rPr>
                <w:rFonts w:ascii="Times New Roman" w:hAnsi="Times New Roman" w:cs="Times New Roman"/>
                <w:b/>
                <w:sz w:val="24"/>
                <w:szCs w:val="24"/>
              </w:rPr>
              <w:t>30</w:t>
            </w:r>
          </w:p>
        </w:tc>
      </w:tr>
    </w:tbl>
    <w:p w:rsidR="00877A50" w:rsidRDefault="00877A50" w:rsidP="00856CC0">
      <w:pPr>
        <w:spacing w:after="0" w:line="240" w:lineRule="auto"/>
        <w:jc w:val="right"/>
        <w:rPr>
          <w:rFonts w:ascii="Times New Roman" w:hAnsi="Times New Roman" w:cs="Times New Roman"/>
          <w:b/>
          <w:color w:val="365F91" w:themeColor="accent1" w:themeShade="BF"/>
          <w:sz w:val="32"/>
          <w:szCs w:val="32"/>
        </w:rPr>
        <w:sectPr w:rsidR="00877A50" w:rsidSect="008277B3">
          <w:pgSz w:w="11906" w:h="16838"/>
          <w:pgMar w:top="1134" w:right="850" w:bottom="1134" w:left="1701" w:header="708" w:footer="708" w:gutter="0"/>
          <w:cols w:space="708"/>
          <w:docGrid w:linePitch="360"/>
        </w:sectPr>
      </w:pPr>
    </w:p>
    <w:p w:rsidR="003A5A3A" w:rsidRPr="00304669" w:rsidRDefault="00835C11" w:rsidP="00856CC0">
      <w:pPr>
        <w:spacing w:after="0" w:line="240" w:lineRule="auto"/>
        <w:jc w:val="right"/>
        <w:rPr>
          <w:rFonts w:ascii="Times New Roman" w:hAnsi="Times New Roman" w:cs="Times New Roman"/>
          <w:b/>
          <w:color w:val="365F91" w:themeColor="accent1" w:themeShade="BF"/>
          <w:sz w:val="32"/>
          <w:szCs w:val="32"/>
        </w:rPr>
      </w:pPr>
      <w:r w:rsidRPr="00304669">
        <w:rPr>
          <w:rFonts w:ascii="Times New Roman" w:hAnsi="Times New Roman" w:cs="Times New Roman"/>
          <w:b/>
          <w:color w:val="365F91" w:themeColor="accent1" w:themeShade="BF"/>
          <w:sz w:val="32"/>
          <w:szCs w:val="32"/>
        </w:rPr>
        <w:lastRenderedPageBreak/>
        <w:t>ОБЩИЕ ПОЛОЖЕНИЯ</w:t>
      </w:r>
    </w:p>
    <w:p w:rsidR="00856CC0" w:rsidRPr="00D81A95" w:rsidRDefault="00856CC0" w:rsidP="00856CC0">
      <w:pPr>
        <w:spacing w:after="0" w:line="240" w:lineRule="auto"/>
        <w:jc w:val="right"/>
        <w:rPr>
          <w:rFonts w:ascii="Times New Roman" w:hAnsi="Times New Roman" w:cs="Times New Roman"/>
          <w:b/>
          <w:sz w:val="8"/>
          <w:szCs w:val="8"/>
        </w:rPr>
      </w:pPr>
    </w:p>
    <w:p w:rsidR="00D81A95" w:rsidRPr="00D81A95" w:rsidRDefault="00D81A95" w:rsidP="00D81A95">
      <w:pPr>
        <w:shd w:val="clear" w:color="auto" w:fill="1F497D" w:themeFill="text2"/>
        <w:spacing w:after="0" w:line="240" w:lineRule="auto"/>
        <w:jc w:val="right"/>
        <w:rPr>
          <w:rFonts w:ascii="Times New Roman" w:hAnsi="Times New Roman" w:cs="Times New Roman"/>
          <w:b/>
          <w:color w:val="365F91" w:themeColor="accent1" w:themeShade="BF"/>
          <w:sz w:val="8"/>
          <w:szCs w:val="8"/>
        </w:rPr>
      </w:pPr>
    </w:p>
    <w:p w:rsidR="00D81A95" w:rsidRPr="00B805BF" w:rsidRDefault="00D81A95" w:rsidP="00856CC0">
      <w:pPr>
        <w:spacing w:after="0" w:line="240" w:lineRule="auto"/>
        <w:jc w:val="right"/>
        <w:rPr>
          <w:rFonts w:ascii="Times New Roman" w:hAnsi="Times New Roman" w:cs="Times New Roman"/>
          <w:b/>
          <w:color w:val="0070C0"/>
          <w:sz w:val="16"/>
          <w:szCs w:val="16"/>
        </w:rPr>
      </w:pPr>
    </w:p>
    <w:p w:rsidR="00835C11" w:rsidRPr="00386151" w:rsidRDefault="00B805BF" w:rsidP="00835C11">
      <w:pPr>
        <w:tabs>
          <w:tab w:val="left" w:pos="8150"/>
        </w:tabs>
        <w:spacing w:after="0" w:line="240" w:lineRule="auto"/>
        <w:ind w:firstLine="567"/>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Муниципальное образование «</w:t>
      </w:r>
      <w:r w:rsidR="00D72B5B" w:rsidRPr="00386151">
        <w:rPr>
          <w:rFonts w:ascii="Times New Roman" w:hAnsi="Times New Roman" w:cs="Times New Roman"/>
          <w:color w:val="000000" w:themeColor="text1"/>
          <w:sz w:val="24"/>
          <w:szCs w:val="24"/>
        </w:rPr>
        <w:t>Суоярвск</w:t>
      </w:r>
      <w:r w:rsidR="00DA3EE1" w:rsidRPr="00386151">
        <w:rPr>
          <w:rFonts w:ascii="Times New Roman" w:hAnsi="Times New Roman" w:cs="Times New Roman"/>
          <w:color w:val="000000" w:themeColor="text1"/>
          <w:sz w:val="24"/>
          <w:szCs w:val="24"/>
        </w:rPr>
        <w:t xml:space="preserve">ий </w:t>
      </w:r>
      <w:r w:rsidR="004B7099" w:rsidRPr="00386151">
        <w:rPr>
          <w:rFonts w:ascii="Times New Roman" w:hAnsi="Times New Roman" w:cs="Times New Roman"/>
          <w:color w:val="000000" w:themeColor="text1"/>
          <w:sz w:val="24"/>
          <w:szCs w:val="24"/>
        </w:rPr>
        <w:t>район</w:t>
      </w:r>
      <w:r w:rsidRPr="00386151">
        <w:rPr>
          <w:rFonts w:ascii="Times New Roman" w:hAnsi="Times New Roman" w:cs="Times New Roman"/>
          <w:color w:val="000000" w:themeColor="text1"/>
          <w:sz w:val="24"/>
          <w:szCs w:val="24"/>
        </w:rPr>
        <w:t>»</w:t>
      </w:r>
      <w:r w:rsidR="00835C11" w:rsidRPr="00386151">
        <w:rPr>
          <w:rFonts w:ascii="Times New Roman" w:hAnsi="Times New Roman" w:cs="Times New Roman"/>
          <w:color w:val="000000" w:themeColor="text1"/>
          <w:sz w:val="24"/>
          <w:szCs w:val="24"/>
        </w:rPr>
        <w:t>, являясь частью открытой экономической и социальной системы</w:t>
      </w:r>
      <w:r w:rsidR="00DA3EE1" w:rsidRPr="00386151">
        <w:rPr>
          <w:rFonts w:ascii="Times New Roman" w:hAnsi="Times New Roman" w:cs="Times New Roman"/>
          <w:color w:val="000000" w:themeColor="text1"/>
          <w:sz w:val="24"/>
          <w:szCs w:val="24"/>
        </w:rPr>
        <w:t xml:space="preserve"> </w:t>
      </w:r>
      <w:r w:rsidR="008E593B" w:rsidRPr="00386151">
        <w:rPr>
          <w:rFonts w:ascii="Times New Roman" w:hAnsi="Times New Roman" w:cs="Times New Roman"/>
          <w:color w:val="000000" w:themeColor="text1"/>
          <w:sz w:val="24"/>
          <w:szCs w:val="24"/>
        </w:rPr>
        <w:t>Республики Карелия</w:t>
      </w:r>
      <w:r w:rsidR="00835C11" w:rsidRPr="00386151">
        <w:rPr>
          <w:rFonts w:ascii="Times New Roman" w:hAnsi="Times New Roman" w:cs="Times New Roman"/>
          <w:color w:val="000000" w:themeColor="text1"/>
          <w:sz w:val="24"/>
          <w:szCs w:val="24"/>
        </w:rPr>
        <w:t xml:space="preserve">, вырабатывает и реализует социально-экономическую политику в едином экономическом и правовом пространстве </w:t>
      </w:r>
      <w:r w:rsidR="008E593B" w:rsidRPr="00386151">
        <w:rPr>
          <w:rFonts w:ascii="Times New Roman" w:hAnsi="Times New Roman" w:cs="Times New Roman"/>
          <w:color w:val="000000" w:themeColor="text1"/>
          <w:sz w:val="24"/>
          <w:szCs w:val="24"/>
        </w:rPr>
        <w:t>Республики Карелия</w:t>
      </w:r>
      <w:r w:rsidR="00DA3EE1" w:rsidRPr="00386151">
        <w:rPr>
          <w:rFonts w:ascii="Times New Roman" w:hAnsi="Times New Roman" w:cs="Times New Roman"/>
          <w:color w:val="000000" w:themeColor="text1"/>
          <w:sz w:val="24"/>
          <w:szCs w:val="24"/>
        </w:rPr>
        <w:t xml:space="preserve"> </w:t>
      </w:r>
      <w:r w:rsidR="00835C11" w:rsidRPr="00386151">
        <w:rPr>
          <w:rFonts w:ascii="Times New Roman" w:hAnsi="Times New Roman" w:cs="Times New Roman"/>
          <w:color w:val="000000" w:themeColor="text1"/>
          <w:sz w:val="24"/>
          <w:szCs w:val="24"/>
        </w:rPr>
        <w:t>и Российской Федерации.</w:t>
      </w:r>
    </w:p>
    <w:p w:rsidR="00835C11" w:rsidRPr="00386151" w:rsidRDefault="00835C11" w:rsidP="00835C11">
      <w:pPr>
        <w:tabs>
          <w:tab w:val="left" w:pos="8150"/>
        </w:tabs>
        <w:spacing w:after="0" w:line="240" w:lineRule="auto"/>
        <w:ind w:firstLine="567"/>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sz w:val="24"/>
          <w:szCs w:val="24"/>
        </w:rPr>
        <w:t xml:space="preserve">Стратегия социально-экономического развития </w:t>
      </w:r>
      <w:r w:rsidR="00B805BF" w:rsidRPr="00386151">
        <w:rPr>
          <w:rFonts w:ascii="Times New Roman" w:hAnsi="Times New Roman" w:cs="Times New Roman"/>
          <w:color w:val="000000" w:themeColor="text1"/>
          <w:sz w:val="24"/>
          <w:szCs w:val="24"/>
        </w:rPr>
        <w:t>муниципального образования «</w:t>
      </w:r>
      <w:r w:rsidR="00D72B5B" w:rsidRPr="00386151">
        <w:rPr>
          <w:rFonts w:ascii="Times New Roman" w:hAnsi="Times New Roman" w:cs="Times New Roman"/>
          <w:color w:val="000000" w:themeColor="text1"/>
          <w:sz w:val="24"/>
          <w:szCs w:val="24"/>
        </w:rPr>
        <w:t>Суоярвск</w:t>
      </w:r>
      <w:r w:rsidR="00B805BF" w:rsidRPr="00386151">
        <w:rPr>
          <w:rFonts w:ascii="Times New Roman" w:hAnsi="Times New Roman" w:cs="Times New Roman"/>
          <w:color w:val="000000" w:themeColor="text1"/>
          <w:sz w:val="24"/>
          <w:szCs w:val="24"/>
        </w:rPr>
        <w:t>ий район»</w:t>
      </w:r>
      <w:r w:rsidR="004B7099" w:rsidRPr="00386151">
        <w:rPr>
          <w:rFonts w:ascii="Times New Roman" w:hAnsi="Times New Roman" w:cs="Times New Roman"/>
          <w:color w:val="000000" w:themeColor="text1"/>
          <w:sz w:val="24"/>
          <w:szCs w:val="24"/>
        </w:rPr>
        <w:t xml:space="preserve"> </w:t>
      </w:r>
      <w:r w:rsidR="006A078A" w:rsidRPr="00386151">
        <w:rPr>
          <w:rFonts w:ascii="Times New Roman" w:hAnsi="Times New Roman" w:cs="Times New Roman"/>
          <w:color w:val="000000" w:themeColor="text1"/>
          <w:sz w:val="24"/>
          <w:szCs w:val="24"/>
        </w:rPr>
        <w:t xml:space="preserve">(далее – Стратегия) </w:t>
      </w:r>
      <w:r w:rsidRPr="00386151">
        <w:rPr>
          <w:rFonts w:ascii="Times New Roman" w:hAnsi="Times New Roman" w:cs="Times New Roman"/>
          <w:color w:val="000000" w:themeColor="text1"/>
          <w:sz w:val="24"/>
          <w:szCs w:val="24"/>
        </w:rPr>
        <w:t>является основным документом стратегического планирования</w:t>
      </w:r>
      <w:r w:rsidR="00494945" w:rsidRPr="00386151">
        <w:rPr>
          <w:rFonts w:ascii="Times New Roman" w:hAnsi="Times New Roman" w:cs="Times New Roman"/>
          <w:color w:val="000000" w:themeColor="text1"/>
          <w:sz w:val="24"/>
          <w:szCs w:val="24"/>
        </w:rPr>
        <w:t xml:space="preserve"> для</w:t>
      </w:r>
      <w:r w:rsidR="004B7099" w:rsidRPr="00386151">
        <w:rPr>
          <w:rFonts w:ascii="Times New Roman" w:hAnsi="Times New Roman" w:cs="Times New Roman"/>
          <w:color w:val="000000" w:themeColor="text1"/>
          <w:sz w:val="24"/>
          <w:szCs w:val="24"/>
        </w:rPr>
        <w:t xml:space="preserve"> муниципального</w:t>
      </w:r>
      <w:r w:rsidR="00C7018F" w:rsidRPr="00386151">
        <w:rPr>
          <w:rFonts w:ascii="Times New Roman" w:hAnsi="Times New Roman" w:cs="Times New Roman"/>
          <w:color w:val="000000" w:themeColor="text1"/>
          <w:sz w:val="24"/>
          <w:szCs w:val="24"/>
        </w:rPr>
        <w:t xml:space="preserve"> </w:t>
      </w:r>
      <w:r w:rsidR="00881AB8" w:rsidRPr="00386151">
        <w:rPr>
          <w:rFonts w:ascii="Times New Roman" w:hAnsi="Times New Roman" w:cs="Times New Roman"/>
          <w:color w:val="000000" w:themeColor="text1"/>
          <w:sz w:val="24"/>
          <w:szCs w:val="24"/>
        </w:rPr>
        <w:t>образования «Суоярвский район»</w:t>
      </w:r>
      <w:r w:rsidRPr="00386151">
        <w:rPr>
          <w:rFonts w:ascii="Times New Roman" w:hAnsi="Times New Roman" w:cs="Times New Roman"/>
          <w:color w:val="000000" w:themeColor="text1"/>
          <w:sz w:val="24"/>
          <w:szCs w:val="24"/>
        </w:rPr>
        <w:t>, определяющим цели и задачи муниципального управления социального</w:t>
      </w:r>
      <w:r w:rsidR="00494945" w:rsidRPr="00386151">
        <w:rPr>
          <w:rFonts w:ascii="Times New Roman" w:hAnsi="Times New Roman" w:cs="Times New Roman"/>
          <w:color w:val="000000" w:themeColor="text1"/>
          <w:sz w:val="24"/>
          <w:szCs w:val="24"/>
        </w:rPr>
        <w:t xml:space="preserve"> и</w:t>
      </w:r>
      <w:r w:rsidRPr="00386151">
        <w:rPr>
          <w:rFonts w:ascii="Times New Roman" w:hAnsi="Times New Roman" w:cs="Times New Roman"/>
          <w:color w:val="000000" w:themeColor="text1"/>
          <w:sz w:val="24"/>
          <w:szCs w:val="24"/>
        </w:rPr>
        <w:t xml:space="preserve"> экономического развития </w:t>
      </w:r>
      <w:r w:rsidR="00344D96" w:rsidRPr="00386151">
        <w:rPr>
          <w:rFonts w:ascii="Times New Roman" w:hAnsi="Times New Roman" w:cs="Times New Roman"/>
          <w:color w:val="000000" w:themeColor="text1"/>
          <w:sz w:val="24"/>
          <w:szCs w:val="24"/>
        </w:rPr>
        <w:t xml:space="preserve">Суоярвского района </w:t>
      </w:r>
      <w:r w:rsidRPr="00386151">
        <w:rPr>
          <w:rFonts w:ascii="Times New Roman" w:hAnsi="Times New Roman" w:cs="Times New Roman"/>
          <w:color w:val="000000" w:themeColor="text1"/>
          <w:sz w:val="24"/>
          <w:szCs w:val="24"/>
        </w:rPr>
        <w:t>на долгосрочный период.</w:t>
      </w:r>
    </w:p>
    <w:p w:rsidR="008A238B" w:rsidRDefault="008A238B" w:rsidP="008A238B">
      <w:pPr>
        <w:tabs>
          <w:tab w:val="left" w:pos="8150"/>
        </w:tabs>
        <w:spacing w:after="0" w:line="240" w:lineRule="auto"/>
        <w:ind w:firstLine="567"/>
        <w:jc w:val="both"/>
        <w:rPr>
          <w:rFonts w:ascii="Times New Roman" w:hAnsi="Times New Roman" w:cs="Times New Roman"/>
          <w:sz w:val="24"/>
          <w:szCs w:val="24"/>
        </w:rPr>
      </w:pPr>
      <w:r w:rsidRPr="00386151">
        <w:rPr>
          <w:rFonts w:ascii="Times New Roman" w:hAnsi="Times New Roman" w:cs="Times New Roman"/>
          <w:color w:val="000000" w:themeColor="text1"/>
          <w:sz w:val="24"/>
          <w:szCs w:val="24"/>
        </w:rPr>
        <w:t>Стратегия разработана в соответствии</w:t>
      </w:r>
      <w:r>
        <w:rPr>
          <w:rFonts w:ascii="Times New Roman" w:hAnsi="Times New Roman" w:cs="Times New Roman"/>
          <w:sz w:val="24"/>
          <w:szCs w:val="24"/>
        </w:rPr>
        <w:t xml:space="preserve"> с основными существующими в настоящее время документами стратегического планирования, принятыми на федеральном, региональном, муниципальном уровнях:</w:t>
      </w:r>
    </w:p>
    <w:p w:rsidR="00344D96" w:rsidRPr="00B17818" w:rsidRDefault="00344D96" w:rsidP="00344D96">
      <w:pPr>
        <w:pStyle w:val="ac"/>
        <w:shd w:val="clear" w:color="auto" w:fill="auto"/>
        <w:tabs>
          <w:tab w:val="left" w:pos="903"/>
        </w:tabs>
        <w:ind w:firstLine="567"/>
        <w:rPr>
          <w:color w:val="auto"/>
          <w:sz w:val="24"/>
          <w:szCs w:val="24"/>
        </w:rPr>
      </w:pPr>
      <w:r w:rsidRPr="00B17818">
        <w:rPr>
          <w:color w:val="auto"/>
        </w:rPr>
        <w:t>•</w:t>
      </w:r>
      <w:r w:rsidRPr="00B17818">
        <w:rPr>
          <w:color w:val="auto"/>
          <w:sz w:val="24"/>
          <w:szCs w:val="24"/>
        </w:rPr>
        <w:t xml:space="preserve"> </w:t>
      </w:r>
      <w:r w:rsidRPr="00B17818">
        <w:rPr>
          <w:rStyle w:val="11"/>
          <w:color w:val="auto"/>
          <w:sz w:val="24"/>
          <w:szCs w:val="24"/>
        </w:rPr>
        <w:t>Федеральный закон «О стратегическом планировании в Российской Федерации»</w:t>
      </w:r>
      <w:r w:rsidR="00B17818" w:rsidRPr="00B17818">
        <w:rPr>
          <w:rStyle w:val="11"/>
          <w:color w:val="auto"/>
          <w:sz w:val="24"/>
          <w:szCs w:val="24"/>
        </w:rPr>
        <w:t xml:space="preserve"> от 28.06.2014 №172-ФЗ</w:t>
      </w:r>
      <w:r w:rsidRPr="00B17818">
        <w:rPr>
          <w:rStyle w:val="11"/>
          <w:color w:val="auto"/>
          <w:sz w:val="24"/>
          <w:szCs w:val="24"/>
        </w:rPr>
        <w:t>;</w:t>
      </w:r>
    </w:p>
    <w:p w:rsidR="00344D96" w:rsidRPr="00F37E41" w:rsidRDefault="00344D96" w:rsidP="00344D96">
      <w:pPr>
        <w:pStyle w:val="ac"/>
        <w:shd w:val="clear" w:color="auto" w:fill="auto"/>
        <w:tabs>
          <w:tab w:val="left" w:pos="918"/>
        </w:tabs>
        <w:ind w:firstLine="567"/>
        <w:rPr>
          <w:rStyle w:val="11"/>
          <w:color w:val="auto"/>
          <w:sz w:val="24"/>
          <w:szCs w:val="24"/>
          <w:shd w:val="clear" w:color="auto" w:fill="auto"/>
        </w:rPr>
      </w:pPr>
      <w:r w:rsidRPr="00B17818">
        <w:rPr>
          <w:color w:val="auto"/>
        </w:rPr>
        <w:t>•</w:t>
      </w:r>
      <w:r w:rsidRPr="00B17818">
        <w:rPr>
          <w:color w:val="auto"/>
          <w:sz w:val="24"/>
          <w:szCs w:val="24"/>
        </w:rPr>
        <w:t xml:space="preserve"> </w:t>
      </w:r>
      <w:r w:rsidRPr="00B17818">
        <w:rPr>
          <w:rStyle w:val="11"/>
          <w:color w:val="auto"/>
          <w:sz w:val="24"/>
          <w:szCs w:val="24"/>
        </w:rPr>
        <w:t xml:space="preserve">Федеральный закон </w:t>
      </w:r>
      <w:r w:rsidR="00B17818" w:rsidRPr="00B17818">
        <w:rPr>
          <w:rStyle w:val="11"/>
          <w:color w:val="auto"/>
          <w:sz w:val="24"/>
          <w:szCs w:val="24"/>
        </w:rPr>
        <w:t xml:space="preserve">«Об общих принципах организации местного самоуправления в Российской Федерации» </w:t>
      </w:r>
      <w:r w:rsidRPr="00B17818">
        <w:rPr>
          <w:rStyle w:val="11"/>
          <w:color w:val="auto"/>
          <w:sz w:val="24"/>
          <w:szCs w:val="24"/>
        </w:rPr>
        <w:t>от 6 октября 2003 года №131-Ф3;</w:t>
      </w:r>
    </w:p>
    <w:p w:rsidR="008A238B" w:rsidRPr="00377BE5" w:rsidRDefault="008A238B" w:rsidP="008A238B">
      <w:pPr>
        <w:pStyle w:val="ac"/>
        <w:shd w:val="clear" w:color="auto" w:fill="auto"/>
        <w:tabs>
          <w:tab w:val="left" w:pos="918"/>
        </w:tabs>
        <w:ind w:firstLine="567"/>
        <w:rPr>
          <w:rStyle w:val="11"/>
          <w:color w:val="000000" w:themeColor="text1"/>
          <w:sz w:val="24"/>
          <w:szCs w:val="24"/>
          <w:shd w:val="clear" w:color="auto" w:fill="auto"/>
        </w:rPr>
      </w:pPr>
      <w:r w:rsidRPr="004013C2">
        <w:rPr>
          <w:color w:val="000000" w:themeColor="text1"/>
        </w:rPr>
        <w:t>•</w:t>
      </w:r>
      <w:r>
        <w:rPr>
          <w:color w:val="000000" w:themeColor="text1"/>
          <w:sz w:val="24"/>
          <w:szCs w:val="24"/>
        </w:rPr>
        <w:t xml:space="preserve"> </w:t>
      </w:r>
      <w:r w:rsidRPr="00377BE5">
        <w:rPr>
          <w:rStyle w:val="11"/>
          <w:color w:val="000000" w:themeColor="text1"/>
          <w:sz w:val="24"/>
          <w:szCs w:val="24"/>
        </w:rPr>
        <w:t>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w:t>
      </w:r>
    </w:p>
    <w:p w:rsidR="008A238B" w:rsidRDefault="008A238B" w:rsidP="008A238B">
      <w:pPr>
        <w:pStyle w:val="ac"/>
        <w:shd w:val="clear" w:color="auto" w:fill="auto"/>
        <w:tabs>
          <w:tab w:val="left" w:pos="918"/>
        </w:tabs>
        <w:ind w:firstLine="567"/>
        <w:rPr>
          <w:rStyle w:val="11"/>
          <w:color w:val="000000" w:themeColor="text1"/>
          <w:sz w:val="24"/>
          <w:szCs w:val="24"/>
          <w:shd w:val="clear" w:color="auto" w:fill="auto"/>
        </w:rPr>
      </w:pPr>
      <w:r w:rsidRPr="004013C2">
        <w:rPr>
          <w:color w:val="000000" w:themeColor="text1"/>
        </w:rPr>
        <w:t>•</w:t>
      </w:r>
      <w:r>
        <w:rPr>
          <w:color w:val="000000" w:themeColor="text1"/>
          <w:sz w:val="24"/>
          <w:szCs w:val="24"/>
        </w:rPr>
        <w:t xml:space="preserve"> </w:t>
      </w:r>
      <w:r w:rsidRPr="00377BE5">
        <w:rPr>
          <w:rStyle w:val="11"/>
          <w:color w:val="000000" w:themeColor="text1"/>
          <w:sz w:val="24"/>
          <w:szCs w:val="24"/>
          <w:shd w:val="clear" w:color="auto" w:fill="auto"/>
        </w:rPr>
        <w:t>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года №207-р;</w:t>
      </w:r>
    </w:p>
    <w:p w:rsidR="008A238B" w:rsidRDefault="008A238B" w:rsidP="008A238B">
      <w:pPr>
        <w:pStyle w:val="ac"/>
        <w:shd w:val="clear" w:color="auto" w:fill="auto"/>
        <w:tabs>
          <w:tab w:val="left" w:pos="918"/>
        </w:tabs>
        <w:ind w:firstLine="567"/>
        <w:rPr>
          <w:rStyle w:val="11"/>
          <w:color w:val="000000" w:themeColor="text1"/>
          <w:sz w:val="24"/>
          <w:szCs w:val="24"/>
          <w:shd w:val="clear" w:color="auto" w:fill="auto"/>
        </w:rPr>
      </w:pPr>
      <w:r w:rsidRPr="004013C2">
        <w:rPr>
          <w:color w:val="000000" w:themeColor="text1"/>
        </w:rPr>
        <w:t>•</w:t>
      </w:r>
      <w:r>
        <w:rPr>
          <w:color w:val="000000" w:themeColor="text1"/>
          <w:sz w:val="24"/>
          <w:szCs w:val="24"/>
        </w:rPr>
        <w:t xml:space="preserve"> </w:t>
      </w:r>
      <w:r>
        <w:rPr>
          <w:rStyle w:val="11"/>
          <w:color w:val="000000" w:themeColor="text1"/>
          <w:sz w:val="24"/>
          <w:szCs w:val="24"/>
          <w:shd w:val="clear" w:color="auto" w:fill="auto"/>
        </w:rPr>
        <w:t>Энергетическая стратегия России на период до 2030 года, утвержденная распоряжением Правительства Российской Федерации от 13.11.2009 №1715-р;</w:t>
      </w:r>
    </w:p>
    <w:p w:rsidR="008A238B" w:rsidRDefault="008A238B" w:rsidP="008A238B">
      <w:pPr>
        <w:pStyle w:val="ac"/>
        <w:shd w:val="clear" w:color="auto" w:fill="auto"/>
        <w:tabs>
          <w:tab w:val="left" w:pos="918"/>
        </w:tabs>
        <w:ind w:firstLine="567"/>
        <w:rPr>
          <w:rStyle w:val="11"/>
          <w:color w:val="000000" w:themeColor="text1"/>
          <w:sz w:val="24"/>
          <w:szCs w:val="24"/>
          <w:shd w:val="clear" w:color="auto" w:fill="auto"/>
        </w:rPr>
      </w:pPr>
      <w:r w:rsidRPr="004013C2">
        <w:rPr>
          <w:color w:val="000000" w:themeColor="text1"/>
        </w:rPr>
        <w:t>•</w:t>
      </w:r>
      <w:r>
        <w:rPr>
          <w:color w:val="000000" w:themeColor="text1"/>
          <w:sz w:val="24"/>
          <w:szCs w:val="24"/>
        </w:rPr>
        <w:t xml:space="preserve"> </w:t>
      </w:r>
      <w:r>
        <w:rPr>
          <w:rStyle w:val="11"/>
          <w:color w:val="000000" w:themeColor="text1"/>
          <w:sz w:val="24"/>
          <w:szCs w:val="24"/>
          <w:shd w:val="clear" w:color="auto" w:fill="auto"/>
        </w:rPr>
        <w:t>Транспортная стратегия Российской Федерации на период до 2030 года, утвержденная распоряжением Правительства Российской Федерации от 22.11.2008 №1734-р;</w:t>
      </w:r>
    </w:p>
    <w:p w:rsidR="008A238B" w:rsidRDefault="008A238B" w:rsidP="008A238B">
      <w:pPr>
        <w:pStyle w:val="ac"/>
        <w:shd w:val="clear" w:color="auto" w:fill="auto"/>
        <w:tabs>
          <w:tab w:val="left" w:pos="918"/>
        </w:tabs>
        <w:ind w:firstLine="567"/>
        <w:rPr>
          <w:rStyle w:val="11"/>
          <w:color w:val="000000" w:themeColor="text1"/>
          <w:sz w:val="24"/>
          <w:szCs w:val="24"/>
          <w:shd w:val="clear" w:color="auto" w:fill="auto"/>
        </w:rPr>
      </w:pPr>
      <w:r w:rsidRPr="004013C2">
        <w:rPr>
          <w:color w:val="000000" w:themeColor="text1"/>
        </w:rPr>
        <w:t>•</w:t>
      </w:r>
      <w:r>
        <w:rPr>
          <w:color w:val="000000" w:themeColor="text1"/>
          <w:sz w:val="24"/>
          <w:szCs w:val="24"/>
        </w:rPr>
        <w:t xml:space="preserve"> </w:t>
      </w:r>
      <w:r>
        <w:rPr>
          <w:rStyle w:val="11"/>
          <w:color w:val="000000" w:themeColor="text1"/>
          <w:sz w:val="24"/>
          <w:szCs w:val="24"/>
          <w:shd w:val="clear" w:color="auto" w:fill="auto"/>
        </w:rPr>
        <w:t>Стратегия сохранения редких и находящихся под угрозой исчезновения видов животных, растений и грибов в Российской Федерации на период до 2030 года, утвержденная распоряжением Правительства Российской Федерации от 22.11.2008 №1734-р;</w:t>
      </w:r>
    </w:p>
    <w:p w:rsidR="008A238B" w:rsidRDefault="008A238B" w:rsidP="008A238B">
      <w:pPr>
        <w:pStyle w:val="ac"/>
        <w:shd w:val="clear" w:color="auto" w:fill="auto"/>
        <w:tabs>
          <w:tab w:val="left" w:pos="918"/>
        </w:tabs>
        <w:ind w:firstLine="567"/>
        <w:rPr>
          <w:rStyle w:val="11"/>
          <w:color w:val="000000" w:themeColor="text1"/>
          <w:sz w:val="24"/>
          <w:szCs w:val="24"/>
          <w:shd w:val="clear" w:color="auto" w:fill="auto"/>
        </w:rPr>
      </w:pPr>
      <w:r w:rsidRPr="004013C2">
        <w:rPr>
          <w:color w:val="000000" w:themeColor="text1"/>
        </w:rPr>
        <w:t>•</w:t>
      </w:r>
      <w:r>
        <w:rPr>
          <w:color w:val="000000" w:themeColor="text1"/>
          <w:sz w:val="24"/>
          <w:szCs w:val="24"/>
        </w:rPr>
        <w:t xml:space="preserve"> </w:t>
      </w:r>
      <w:r>
        <w:rPr>
          <w:rStyle w:val="11"/>
          <w:color w:val="000000" w:themeColor="text1"/>
          <w:sz w:val="24"/>
          <w:szCs w:val="24"/>
          <w:shd w:val="clear" w:color="auto" w:fill="auto"/>
        </w:rPr>
        <w:t>Стратегия государственной национальной политики Российской Федерации на период до 2025 года, утвержденная Указом Президента Российской Федерации от 19.12.2012 №1666;</w:t>
      </w:r>
    </w:p>
    <w:p w:rsidR="008A238B" w:rsidRDefault="008A238B" w:rsidP="008A238B">
      <w:pPr>
        <w:pStyle w:val="ac"/>
        <w:shd w:val="clear" w:color="auto" w:fill="auto"/>
        <w:tabs>
          <w:tab w:val="left" w:pos="918"/>
        </w:tabs>
        <w:ind w:firstLine="567"/>
        <w:rPr>
          <w:rStyle w:val="11"/>
          <w:color w:val="000000" w:themeColor="text1"/>
          <w:sz w:val="24"/>
          <w:szCs w:val="24"/>
          <w:shd w:val="clear" w:color="auto" w:fill="auto"/>
        </w:rPr>
      </w:pPr>
      <w:r w:rsidRPr="004013C2">
        <w:rPr>
          <w:color w:val="000000" w:themeColor="text1"/>
        </w:rPr>
        <w:t>•</w:t>
      </w:r>
      <w:r>
        <w:rPr>
          <w:color w:val="000000" w:themeColor="text1"/>
          <w:sz w:val="24"/>
          <w:szCs w:val="24"/>
        </w:rPr>
        <w:t xml:space="preserve"> </w:t>
      </w:r>
      <w:r>
        <w:rPr>
          <w:rStyle w:val="11"/>
          <w:color w:val="000000" w:themeColor="text1"/>
          <w:sz w:val="24"/>
          <w:szCs w:val="24"/>
          <w:shd w:val="clear" w:color="auto" w:fill="auto"/>
        </w:rPr>
        <w:t>Стратегия государственной культурной политики на период до 2030 года, утвержденная распоряжением Правительства Российской Федерации от 29.02.2016 №326-р;</w:t>
      </w:r>
    </w:p>
    <w:p w:rsidR="008A238B" w:rsidRDefault="008A238B" w:rsidP="008A238B">
      <w:pPr>
        <w:pStyle w:val="ac"/>
        <w:shd w:val="clear" w:color="auto" w:fill="FFFFFF" w:themeFill="background1"/>
        <w:tabs>
          <w:tab w:val="left" w:pos="918"/>
        </w:tabs>
        <w:ind w:firstLine="567"/>
        <w:rPr>
          <w:rStyle w:val="11"/>
          <w:color w:val="000000" w:themeColor="text1"/>
          <w:sz w:val="24"/>
          <w:szCs w:val="24"/>
          <w:shd w:val="clear" w:color="auto" w:fill="auto"/>
        </w:rPr>
      </w:pPr>
      <w:r w:rsidRPr="004013C2">
        <w:rPr>
          <w:color w:val="000000" w:themeColor="text1"/>
        </w:rPr>
        <w:t>•</w:t>
      </w:r>
      <w:r>
        <w:rPr>
          <w:color w:val="000000" w:themeColor="text1"/>
          <w:sz w:val="24"/>
          <w:szCs w:val="24"/>
        </w:rPr>
        <w:t xml:space="preserve"> </w:t>
      </w:r>
      <w:r w:rsidRPr="00377BE5">
        <w:rPr>
          <w:rStyle w:val="11"/>
          <w:color w:val="000000" w:themeColor="text1"/>
          <w:sz w:val="24"/>
          <w:szCs w:val="24"/>
          <w:shd w:val="clear" w:color="auto" w:fill="auto"/>
        </w:rPr>
        <w:t xml:space="preserve">Закон </w:t>
      </w:r>
      <w:r>
        <w:rPr>
          <w:rStyle w:val="11"/>
          <w:color w:val="000000" w:themeColor="text1"/>
          <w:sz w:val="24"/>
          <w:szCs w:val="24"/>
          <w:shd w:val="clear" w:color="auto" w:fill="auto"/>
        </w:rPr>
        <w:t xml:space="preserve">Республики Карелия </w:t>
      </w:r>
      <w:r w:rsidRPr="00377BE5">
        <w:rPr>
          <w:rStyle w:val="11"/>
          <w:color w:val="000000" w:themeColor="text1"/>
          <w:sz w:val="24"/>
          <w:szCs w:val="24"/>
          <w:shd w:val="clear" w:color="auto" w:fill="auto"/>
        </w:rPr>
        <w:t xml:space="preserve">от </w:t>
      </w:r>
      <w:r>
        <w:rPr>
          <w:rStyle w:val="11"/>
          <w:color w:val="000000" w:themeColor="text1"/>
          <w:sz w:val="24"/>
          <w:szCs w:val="24"/>
          <w:shd w:val="clear" w:color="auto" w:fill="auto"/>
        </w:rPr>
        <w:t xml:space="preserve">28.12.2015 </w:t>
      </w:r>
      <w:r w:rsidRPr="00377BE5">
        <w:rPr>
          <w:rStyle w:val="11"/>
          <w:color w:val="000000" w:themeColor="text1"/>
          <w:sz w:val="24"/>
          <w:szCs w:val="24"/>
          <w:shd w:val="clear" w:color="auto" w:fill="auto"/>
        </w:rPr>
        <w:t>года №</w:t>
      </w:r>
      <w:r>
        <w:rPr>
          <w:rStyle w:val="11"/>
          <w:color w:val="000000" w:themeColor="text1"/>
          <w:sz w:val="24"/>
          <w:szCs w:val="24"/>
          <w:shd w:val="clear" w:color="auto" w:fill="auto"/>
        </w:rPr>
        <w:t xml:space="preserve"> 735 «Об отдельных вопросах в сфере стратегического п</w:t>
      </w:r>
      <w:r w:rsidRPr="00377BE5">
        <w:rPr>
          <w:rStyle w:val="11"/>
          <w:color w:val="000000" w:themeColor="text1"/>
          <w:sz w:val="24"/>
          <w:szCs w:val="24"/>
          <w:shd w:val="clear" w:color="auto" w:fill="auto"/>
        </w:rPr>
        <w:t>ланировани</w:t>
      </w:r>
      <w:r>
        <w:rPr>
          <w:rStyle w:val="11"/>
          <w:color w:val="000000" w:themeColor="text1"/>
          <w:sz w:val="24"/>
          <w:szCs w:val="24"/>
          <w:shd w:val="clear" w:color="auto" w:fill="auto"/>
        </w:rPr>
        <w:t>я</w:t>
      </w:r>
      <w:r w:rsidRPr="00377BE5">
        <w:rPr>
          <w:rStyle w:val="11"/>
          <w:color w:val="000000" w:themeColor="text1"/>
          <w:sz w:val="24"/>
          <w:szCs w:val="24"/>
          <w:shd w:val="clear" w:color="auto" w:fill="auto"/>
        </w:rPr>
        <w:t xml:space="preserve"> в</w:t>
      </w:r>
      <w:r>
        <w:rPr>
          <w:rStyle w:val="11"/>
          <w:color w:val="000000" w:themeColor="text1"/>
          <w:sz w:val="24"/>
          <w:szCs w:val="24"/>
          <w:shd w:val="clear" w:color="auto" w:fill="auto"/>
        </w:rPr>
        <w:t xml:space="preserve"> Республике Карелия</w:t>
      </w:r>
      <w:r w:rsidRPr="00377BE5">
        <w:rPr>
          <w:rStyle w:val="11"/>
          <w:color w:val="000000" w:themeColor="text1"/>
          <w:sz w:val="24"/>
          <w:szCs w:val="24"/>
          <w:shd w:val="clear" w:color="auto" w:fill="auto"/>
        </w:rPr>
        <w:t>»</w:t>
      </w:r>
      <w:r>
        <w:rPr>
          <w:rStyle w:val="11"/>
          <w:color w:val="000000" w:themeColor="text1"/>
          <w:sz w:val="24"/>
          <w:szCs w:val="24"/>
          <w:shd w:val="clear" w:color="auto" w:fill="auto"/>
        </w:rPr>
        <w:t>;</w:t>
      </w:r>
    </w:p>
    <w:p w:rsidR="008A238B" w:rsidRPr="00377BE5" w:rsidRDefault="008A238B" w:rsidP="008A238B">
      <w:pPr>
        <w:pStyle w:val="ac"/>
        <w:shd w:val="clear" w:color="auto" w:fill="FFFFFF" w:themeFill="background1"/>
        <w:tabs>
          <w:tab w:val="left" w:pos="918"/>
        </w:tabs>
        <w:ind w:firstLine="567"/>
        <w:rPr>
          <w:rStyle w:val="11"/>
          <w:color w:val="000000" w:themeColor="text1"/>
          <w:sz w:val="24"/>
          <w:szCs w:val="24"/>
          <w:shd w:val="clear" w:color="auto" w:fill="auto"/>
        </w:rPr>
      </w:pPr>
      <w:r w:rsidRPr="004013C2">
        <w:rPr>
          <w:color w:val="000000" w:themeColor="text1"/>
        </w:rPr>
        <w:t>•</w:t>
      </w:r>
      <w:r>
        <w:rPr>
          <w:color w:val="000000" w:themeColor="text1"/>
          <w:sz w:val="24"/>
          <w:szCs w:val="24"/>
        </w:rPr>
        <w:t xml:space="preserve"> </w:t>
      </w:r>
      <w:r>
        <w:rPr>
          <w:rStyle w:val="11"/>
          <w:color w:val="000000" w:themeColor="text1"/>
          <w:sz w:val="24"/>
          <w:szCs w:val="24"/>
          <w:shd w:val="clear" w:color="auto" w:fill="auto"/>
        </w:rPr>
        <w:t>Постановление Правительства Республики Карелия от 27 июля 2010 года №332-П «Об утверждении Стратегии социально-экономического развития Республики Карелия до 2030 года (с изменениями на 25 июля 2019 года);</w:t>
      </w:r>
    </w:p>
    <w:p w:rsidR="00C7018F" w:rsidRPr="00C7018F" w:rsidRDefault="006530BA" w:rsidP="00C54D60">
      <w:pPr>
        <w:pStyle w:val="ac"/>
        <w:shd w:val="clear" w:color="auto" w:fill="FFFFFF" w:themeFill="background1"/>
        <w:tabs>
          <w:tab w:val="left" w:pos="918"/>
        </w:tabs>
        <w:ind w:firstLine="567"/>
        <w:rPr>
          <w:bCs/>
          <w:color w:val="000000" w:themeColor="text1"/>
          <w:sz w:val="24"/>
          <w:szCs w:val="24"/>
        </w:rPr>
      </w:pPr>
      <w:r w:rsidRPr="004013C2">
        <w:rPr>
          <w:color w:val="000000" w:themeColor="text1"/>
        </w:rPr>
        <w:t>•</w:t>
      </w:r>
      <w:r>
        <w:rPr>
          <w:color w:val="000000" w:themeColor="text1"/>
        </w:rPr>
        <w:t xml:space="preserve"> </w:t>
      </w:r>
      <w:r w:rsidR="00C7018F" w:rsidRPr="00C7018F">
        <w:rPr>
          <w:rStyle w:val="11"/>
          <w:bCs/>
          <w:color w:val="000000" w:themeColor="text1"/>
          <w:sz w:val="24"/>
          <w:szCs w:val="24"/>
        </w:rPr>
        <w:t xml:space="preserve">Решение </w:t>
      </w:r>
      <w:r w:rsidR="00C7387F">
        <w:rPr>
          <w:rStyle w:val="11"/>
          <w:bCs/>
          <w:color w:val="000000" w:themeColor="text1"/>
          <w:sz w:val="24"/>
          <w:szCs w:val="24"/>
        </w:rPr>
        <w:t xml:space="preserve">Совета депутатов муниципального образования </w:t>
      </w:r>
      <w:r w:rsidR="00C7018F" w:rsidRPr="00C7018F">
        <w:rPr>
          <w:rStyle w:val="11"/>
          <w:bCs/>
          <w:color w:val="000000" w:themeColor="text1"/>
          <w:sz w:val="24"/>
          <w:szCs w:val="24"/>
        </w:rPr>
        <w:t xml:space="preserve">«Об утверждении схемы территориального планирования </w:t>
      </w:r>
      <w:r w:rsidR="00C7387F">
        <w:rPr>
          <w:rStyle w:val="11"/>
          <w:bCs/>
          <w:color w:val="000000" w:themeColor="text1"/>
          <w:sz w:val="24"/>
          <w:szCs w:val="24"/>
        </w:rPr>
        <w:t>муниципального образования «</w:t>
      </w:r>
      <w:r w:rsidR="00D72B5B">
        <w:rPr>
          <w:rStyle w:val="11"/>
          <w:bCs/>
          <w:color w:val="000000" w:themeColor="text1"/>
          <w:sz w:val="24"/>
          <w:szCs w:val="24"/>
        </w:rPr>
        <w:t>Суоярвск</w:t>
      </w:r>
      <w:r w:rsidR="00C7387F">
        <w:rPr>
          <w:rStyle w:val="11"/>
          <w:bCs/>
          <w:color w:val="000000" w:themeColor="text1"/>
          <w:sz w:val="24"/>
          <w:szCs w:val="24"/>
        </w:rPr>
        <w:t xml:space="preserve">ий </w:t>
      </w:r>
      <w:r w:rsidR="00C7018F" w:rsidRPr="00C7018F">
        <w:rPr>
          <w:rStyle w:val="11"/>
          <w:bCs/>
          <w:color w:val="000000" w:themeColor="text1"/>
          <w:sz w:val="24"/>
          <w:szCs w:val="24"/>
        </w:rPr>
        <w:t>район» (до 20</w:t>
      </w:r>
      <w:r w:rsidR="009A523D">
        <w:rPr>
          <w:rStyle w:val="11"/>
          <w:bCs/>
          <w:color w:val="000000" w:themeColor="text1"/>
          <w:sz w:val="24"/>
          <w:szCs w:val="24"/>
        </w:rPr>
        <w:t xml:space="preserve">35 </w:t>
      </w:r>
      <w:r w:rsidR="00C7018F" w:rsidRPr="00C7018F">
        <w:rPr>
          <w:rStyle w:val="11"/>
          <w:bCs/>
          <w:color w:val="000000" w:themeColor="text1"/>
          <w:sz w:val="24"/>
          <w:szCs w:val="24"/>
        </w:rPr>
        <w:t>года)</w:t>
      </w:r>
      <w:r w:rsidR="00762419">
        <w:rPr>
          <w:rStyle w:val="11"/>
          <w:bCs/>
          <w:color w:val="000000" w:themeColor="text1"/>
          <w:sz w:val="24"/>
          <w:szCs w:val="24"/>
        </w:rPr>
        <w:t>;</w:t>
      </w:r>
    </w:p>
    <w:p w:rsidR="00C7018F" w:rsidRPr="00386151" w:rsidRDefault="006530BA" w:rsidP="009A523D">
      <w:pPr>
        <w:pStyle w:val="ac"/>
        <w:shd w:val="clear" w:color="auto" w:fill="FFFFFF" w:themeFill="background1"/>
        <w:tabs>
          <w:tab w:val="left" w:pos="913"/>
        </w:tabs>
        <w:ind w:firstLine="567"/>
        <w:rPr>
          <w:rStyle w:val="11"/>
          <w:bCs/>
          <w:color w:val="000000" w:themeColor="text1"/>
        </w:rPr>
      </w:pPr>
      <w:r w:rsidRPr="004013C2">
        <w:rPr>
          <w:color w:val="000000" w:themeColor="text1"/>
        </w:rPr>
        <w:t>•</w:t>
      </w:r>
      <w:r>
        <w:rPr>
          <w:color w:val="000000" w:themeColor="text1"/>
        </w:rPr>
        <w:t xml:space="preserve"> </w:t>
      </w:r>
      <w:r w:rsidR="00C7018F" w:rsidRPr="00386151">
        <w:rPr>
          <w:rStyle w:val="11"/>
          <w:bCs/>
          <w:color w:val="000000" w:themeColor="text1"/>
          <w:sz w:val="24"/>
          <w:szCs w:val="24"/>
        </w:rPr>
        <w:t xml:space="preserve">Постановление администрации </w:t>
      </w:r>
      <w:r w:rsidR="00881AB8" w:rsidRPr="00386151">
        <w:rPr>
          <w:rStyle w:val="11"/>
          <w:bCs/>
          <w:color w:val="000000" w:themeColor="text1"/>
          <w:sz w:val="24"/>
          <w:szCs w:val="24"/>
        </w:rPr>
        <w:t>муниципального образования «</w:t>
      </w:r>
      <w:r w:rsidR="00D72B5B" w:rsidRPr="00386151">
        <w:rPr>
          <w:rStyle w:val="11"/>
          <w:bCs/>
          <w:color w:val="000000" w:themeColor="text1"/>
          <w:sz w:val="24"/>
          <w:szCs w:val="24"/>
        </w:rPr>
        <w:t>Суоярвск</w:t>
      </w:r>
      <w:r w:rsidR="00881AB8" w:rsidRPr="00386151">
        <w:rPr>
          <w:rStyle w:val="11"/>
          <w:bCs/>
          <w:color w:val="000000" w:themeColor="text1"/>
          <w:sz w:val="24"/>
          <w:szCs w:val="24"/>
        </w:rPr>
        <w:t>ий</w:t>
      </w:r>
      <w:r w:rsidR="00762419" w:rsidRPr="00386151">
        <w:rPr>
          <w:rStyle w:val="11"/>
          <w:bCs/>
          <w:color w:val="000000" w:themeColor="text1"/>
          <w:sz w:val="24"/>
          <w:szCs w:val="24"/>
        </w:rPr>
        <w:t xml:space="preserve"> </w:t>
      </w:r>
      <w:r w:rsidR="00C7018F" w:rsidRPr="00386151">
        <w:rPr>
          <w:rStyle w:val="11"/>
          <w:bCs/>
          <w:color w:val="000000" w:themeColor="text1"/>
          <w:sz w:val="24"/>
          <w:szCs w:val="24"/>
        </w:rPr>
        <w:t>район</w:t>
      </w:r>
      <w:r w:rsidR="00881AB8" w:rsidRPr="00386151">
        <w:rPr>
          <w:rStyle w:val="11"/>
          <w:bCs/>
          <w:color w:val="000000" w:themeColor="text1"/>
          <w:sz w:val="24"/>
          <w:szCs w:val="24"/>
        </w:rPr>
        <w:t>»</w:t>
      </w:r>
      <w:r w:rsidR="00C7018F" w:rsidRPr="00386151">
        <w:rPr>
          <w:rStyle w:val="11"/>
          <w:bCs/>
          <w:color w:val="000000" w:themeColor="text1"/>
          <w:sz w:val="24"/>
          <w:szCs w:val="24"/>
        </w:rPr>
        <w:t xml:space="preserve"> </w:t>
      </w:r>
      <w:r w:rsidR="008E593B" w:rsidRPr="00386151">
        <w:rPr>
          <w:rStyle w:val="11"/>
          <w:bCs/>
          <w:color w:val="000000" w:themeColor="text1"/>
          <w:sz w:val="24"/>
          <w:szCs w:val="24"/>
        </w:rPr>
        <w:t>Республики Карелия</w:t>
      </w:r>
      <w:r w:rsidR="00762419" w:rsidRPr="00386151">
        <w:rPr>
          <w:rStyle w:val="11"/>
          <w:bCs/>
          <w:color w:val="000000" w:themeColor="text1"/>
          <w:sz w:val="24"/>
          <w:szCs w:val="24"/>
        </w:rPr>
        <w:t xml:space="preserve"> </w:t>
      </w:r>
      <w:r w:rsidR="00C7018F" w:rsidRPr="00386151">
        <w:rPr>
          <w:rStyle w:val="11"/>
          <w:bCs/>
          <w:color w:val="000000" w:themeColor="text1"/>
          <w:sz w:val="24"/>
          <w:szCs w:val="24"/>
        </w:rPr>
        <w:t xml:space="preserve">от </w:t>
      </w:r>
      <w:r w:rsidR="004E55F4" w:rsidRPr="00386151">
        <w:rPr>
          <w:rStyle w:val="11"/>
          <w:bCs/>
          <w:color w:val="000000" w:themeColor="text1"/>
          <w:sz w:val="24"/>
          <w:szCs w:val="24"/>
        </w:rPr>
        <w:t xml:space="preserve">02.12.2019 </w:t>
      </w:r>
      <w:r w:rsidR="00762419" w:rsidRPr="00386151">
        <w:rPr>
          <w:rStyle w:val="11"/>
          <w:bCs/>
          <w:color w:val="000000" w:themeColor="text1"/>
          <w:sz w:val="24"/>
          <w:szCs w:val="24"/>
        </w:rPr>
        <w:t xml:space="preserve">№ </w:t>
      </w:r>
      <w:r w:rsidR="004E55F4" w:rsidRPr="007A354F">
        <w:rPr>
          <w:rStyle w:val="11"/>
          <w:bCs/>
          <w:color w:val="000000" w:themeColor="text1"/>
          <w:sz w:val="24"/>
          <w:szCs w:val="24"/>
        </w:rPr>
        <w:t xml:space="preserve">799 </w:t>
      </w:r>
      <w:r w:rsidR="00E83521" w:rsidRPr="007A354F">
        <w:rPr>
          <w:rStyle w:val="11"/>
          <w:bCs/>
          <w:color w:val="000000" w:themeColor="text1"/>
          <w:sz w:val="24"/>
          <w:szCs w:val="24"/>
        </w:rPr>
        <w:t>«</w:t>
      </w:r>
      <w:r w:rsidR="00C7018F" w:rsidRPr="007A354F">
        <w:rPr>
          <w:rStyle w:val="11"/>
          <w:bCs/>
          <w:color w:val="000000" w:themeColor="text1"/>
          <w:sz w:val="24"/>
          <w:szCs w:val="24"/>
        </w:rPr>
        <w:t>О</w:t>
      </w:r>
      <w:r w:rsidR="009A523D" w:rsidRPr="007A354F">
        <w:rPr>
          <w:rStyle w:val="11"/>
          <w:bCs/>
          <w:color w:val="000000" w:themeColor="text1"/>
          <w:sz w:val="24"/>
          <w:szCs w:val="24"/>
        </w:rPr>
        <w:t>б</w:t>
      </w:r>
      <w:r w:rsidR="009A523D" w:rsidRPr="00386151">
        <w:rPr>
          <w:rStyle w:val="11"/>
          <w:bCs/>
          <w:color w:val="000000" w:themeColor="text1"/>
          <w:sz w:val="24"/>
          <w:szCs w:val="24"/>
        </w:rPr>
        <w:t xml:space="preserve"> утверждении Порядка разработки, рассмотрения, утверждения и корректировки Стратегии социально-экономического </w:t>
      </w:r>
      <w:r w:rsidR="009A523D" w:rsidRPr="00386151">
        <w:rPr>
          <w:rStyle w:val="11"/>
          <w:bCs/>
          <w:color w:val="000000" w:themeColor="text1"/>
          <w:sz w:val="24"/>
          <w:szCs w:val="24"/>
        </w:rPr>
        <w:lastRenderedPageBreak/>
        <w:t>развития</w:t>
      </w:r>
      <w:r w:rsidR="00AF4746" w:rsidRPr="00386151">
        <w:rPr>
          <w:rStyle w:val="11"/>
          <w:bCs/>
          <w:color w:val="000000" w:themeColor="text1"/>
          <w:sz w:val="24"/>
          <w:szCs w:val="24"/>
        </w:rPr>
        <w:t xml:space="preserve"> </w:t>
      </w:r>
      <w:r w:rsidR="009A523D" w:rsidRPr="00386151">
        <w:rPr>
          <w:rStyle w:val="11"/>
          <w:bCs/>
          <w:color w:val="000000" w:themeColor="text1"/>
          <w:sz w:val="24"/>
          <w:szCs w:val="24"/>
        </w:rPr>
        <w:t xml:space="preserve"> Суоярвск</w:t>
      </w:r>
      <w:r w:rsidR="00EF2A3C" w:rsidRPr="00386151">
        <w:rPr>
          <w:rStyle w:val="11"/>
          <w:bCs/>
          <w:color w:val="000000" w:themeColor="text1"/>
          <w:sz w:val="24"/>
          <w:szCs w:val="24"/>
        </w:rPr>
        <w:t>ого муниципального</w:t>
      </w:r>
      <w:r w:rsidR="009A523D" w:rsidRPr="00386151">
        <w:rPr>
          <w:rStyle w:val="11"/>
          <w:bCs/>
          <w:color w:val="000000" w:themeColor="text1"/>
          <w:sz w:val="24"/>
          <w:szCs w:val="24"/>
        </w:rPr>
        <w:t xml:space="preserve"> район</w:t>
      </w:r>
      <w:r w:rsidR="00EF2A3C" w:rsidRPr="00386151">
        <w:rPr>
          <w:rStyle w:val="11"/>
          <w:bCs/>
          <w:color w:val="000000" w:themeColor="text1"/>
          <w:sz w:val="24"/>
          <w:szCs w:val="24"/>
        </w:rPr>
        <w:t>а</w:t>
      </w:r>
      <w:r w:rsidR="009A523D" w:rsidRPr="00386151">
        <w:rPr>
          <w:rStyle w:val="11"/>
          <w:bCs/>
          <w:color w:val="000000" w:themeColor="text1"/>
          <w:sz w:val="24"/>
          <w:szCs w:val="24"/>
        </w:rPr>
        <w:t xml:space="preserve"> на 2020-2030 годы и плана мероприятий по реализации Стратегии социально-экономического развития Суоярвск</w:t>
      </w:r>
      <w:r w:rsidR="00EF2A3C" w:rsidRPr="00386151">
        <w:rPr>
          <w:rStyle w:val="11"/>
          <w:bCs/>
          <w:color w:val="000000" w:themeColor="text1"/>
          <w:sz w:val="24"/>
          <w:szCs w:val="24"/>
        </w:rPr>
        <w:t>ого муниципального</w:t>
      </w:r>
      <w:r w:rsidR="009A523D" w:rsidRPr="00386151">
        <w:rPr>
          <w:rStyle w:val="11"/>
          <w:bCs/>
          <w:color w:val="000000" w:themeColor="text1"/>
          <w:sz w:val="24"/>
          <w:szCs w:val="24"/>
        </w:rPr>
        <w:t xml:space="preserve"> район</w:t>
      </w:r>
      <w:r w:rsidR="00EF2A3C" w:rsidRPr="00386151">
        <w:rPr>
          <w:rStyle w:val="11"/>
          <w:bCs/>
          <w:color w:val="000000" w:themeColor="text1"/>
          <w:sz w:val="24"/>
          <w:szCs w:val="24"/>
        </w:rPr>
        <w:t xml:space="preserve">а </w:t>
      </w:r>
      <w:r w:rsidR="009A523D" w:rsidRPr="00386151">
        <w:rPr>
          <w:rStyle w:val="11"/>
          <w:bCs/>
          <w:color w:val="000000" w:themeColor="text1"/>
          <w:sz w:val="24"/>
          <w:szCs w:val="24"/>
        </w:rPr>
        <w:t xml:space="preserve"> на 2020-2030 годы».</w:t>
      </w:r>
    </w:p>
    <w:p w:rsidR="000257F4" w:rsidRPr="00386151" w:rsidRDefault="000257F4" w:rsidP="00835C11">
      <w:pPr>
        <w:tabs>
          <w:tab w:val="left" w:pos="8150"/>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Стратегия содержит анализ </w:t>
      </w:r>
      <w:r w:rsidRPr="00386151">
        <w:rPr>
          <w:rFonts w:ascii="Times New Roman" w:hAnsi="Times New Roman" w:cs="Times New Roman"/>
          <w:color w:val="000000" w:themeColor="text1"/>
          <w:sz w:val="24"/>
          <w:szCs w:val="24"/>
        </w:rPr>
        <w:t>текущего социально-экономического состояния</w:t>
      </w:r>
      <w:r w:rsidR="00E072F6" w:rsidRPr="00386151">
        <w:rPr>
          <w:rFonts w:ascii="Times New Roman" w:hAnsi="Times New Roman" w:cs="Times New Roman"/>
          <w:color w:val="000000" w:themeColor="text1"/>
          <w:sz w:val="24"/>
          <w:szCs w:val="24"/>
        </w:rPr>
        <w:t xml:space="preserve"> </w:t>
      </w:r>
      <w:r w:rsidR="00881AB8" w:rsidRPr="00386151">
        <w:rPr>
          <w:rFonts w:ascii="Times New Roman" w:hAnsi="Times New Roman" w:cs="Times New Roman"/>
          <w:color w:val="000000" w:themeColor="text1"/>
          <w:sz w:val="24"/>
          <w:szCs w:val="24"/>
        </w:rPr>
        <w:t>муниципального образования «</w:t>
      </w:r>
      <w:r w:rsidR="00D72B5B" w:rsidRPr="00386151">
        <w:rPr>
          <w:rFonts w:ascii="Times New Roman" w:hAnsi="Times New Roman" w:cs="Times New Roman"/>
          <w:color w:val="000000" w:themeColor="text1"/>
          <w:sz w:val="24"/>
          <w:szCs w:val="24"/>
        </w:rPr>
        <w:t>Суоярвск</w:t>
      </w:r>
      <w:r w:rsidR="00881AB8" w:rsidRPr="00386151">
        <w:rPr>
          <w:rFonts w:ascii="Times New Roman" w:hAnsi="Times New Roman" w:cs="Times New Roman"/>
          <w:color w:val="000000" w:themeColor="text1"/>
          <w:sz w:val="24"/>
          <w:szCs w:val="24"/>
        </w:rPr>
        <w:t>ий</w:t>
      </w:r>
      <w:r w:rsidR="00762419" w:rsidRPr="00386151">
        <w:rPr>
          <w:rFonts w:ascii="Times New Roman" w:hAnsi="Times New Roman" w:cs="Times New Roman"/>
          <w:color w:val="000000" w:themeColor="text1"/>
          <w:sz w:val="24"/>
          <w:szCs w:val="24"/>
        </w:rPr>
        <w:t xml:space="preserve"> </w:t>
      </w:r>
      <w:r w:rsidR="00E072F6" w:rsidRPr="00386151">
        <w:rPr>
          <w:rFonts w:ascii="Times New Roman" w:hAnsi="Times New Roman" w:cs="Times New Roman"/>
          <w:color w:val="000000" w:themeColor="text1"/>
          <w:sz w:val="24"/>
          <w:szCs w:val="24"/>
        </w:rPr>
        <w:t>район</w:t>
      </w:r>
      <w:r w:rsidR="00881AB8" w:rsidRPr="00386151">
        <w:rPr>
          <w:rFonts w:ascii="Times New Roman" w:hAnsi="Times New Roman" w:cs="Times New Roman"/>
          <w:color w:val="000000" w:themeColor="text1"/>
          <w:sz w:val="24"/>
          <w:szCs w:val="24"/>
        </w:rPr>
        <w:t>»</w:t>
      </w:r>
      <w:r w:rsidRPr="00386151">
        <w:rPr>
          <w:rFonts w:ascii="Times New Roman" w:hAnsi="Times New Roman" w:cs="Times New Roman"/>
          <w:color w:val="000000" w:themeColor="text1"/>
          <w:sz w:val="24"/>
          <w:szCs w:val="24"/>
        </w:rPr>
        <w:t>, цели и задачи долгосрочного развития, краткое описание стратегических приоритетов и программ, перс</w:t>
      </w:r>
      <w:r w:rsidR="0013356D" w:rsidRPr="00386151">
        <w:rPr>
          <w:rFonts w:ascii="Times New Roman" w:hAnsi="Times New Roman" w:cs="Times New Roman"/>
          <w:color w:val="000000" w:themeColor="text1"/>
          <w:sz w:val="24"/>
          <w:szCs w:val="24"/>
        </w:rPr>
        <w:t xml:space="preserve">пективы пространственного развития </w:t>
      </w:r>
      <w:r w:rsidR="00762419" w:rsidRPr="00386151">
        <w:rPr>
          <w:rFonts w:ascii="Times New Roman" w:hAnsi="Times New Roman" w:cs="Times New Roman"/>
          <w:color w:val="000000" w:themeColor="text1"/>
          <w:sz w:val="24"/>
          <w:szCs w:val="24"/>
        </w:rPr>
        <w:t xml:space="preserve">муниципального </w:t>
      </w:r>
      <w:r w:rsidR="0013356D" w:rsidRPr="00386151">
        <w:rPr>
          <w:rFonts w:ascii="Times New Roman" w:hAnsi="Times New Roman" w:cs="Times New Roman"/>
          <w:color w:val="000000" w:themeColor="text1"/>
          <w:sz w:val="24"/>
          <w:szCs w:val="24"/>
        </w:rPr>
        <w:t>района</w:t>
      </w:r>
      <w:r w:rsidRPr="00386151">
        <w:rPr>
          <w:rFonts w:ascii="Times New Roman" w:hAnsi="Times New Roman" w:cs="Times New Roman"/>
          <w:color w:val="000000" w:themeColor="text1"/>
          <w:sz w:val="24"/>
          <w:szCs w:val="24"/>
        </w:rPr>
        <w:t xml:space="preserve"> и выбор механизмов реализации Стратегии.</w:t>
      </w:r>
    </w:p>
    <w:p w:rsidR="000257F4" w:rsidRPr="00386151" w:rsidRDefault="000257F4" w:rsidP="00835C11">
      <w:pPr>
        <w:tabs>
          <w:tab w:val="left" w:pos="8150"/>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Стратегия с целевыми ориентирами до 203</w:t>
      </w:r>
      <w:r w:rsidR="00762419">
        <w:rPr>
          <w:rFonts w:ascii="Times New Roman" w:hAnsi="Times New Roman" w:cs="Times New Roman"/>
          <w:sz w:val="24"/>
          <w:szCs w:val="24"/>
        </w:rPr>
        <w:t>0</w:t>
      </w:r>
      <w:r>
        <w:rPr>
          <w:rFonts w:ascii="Times New Roman" w:hAnsi="Times New Roman" w:cs="Times New Roman"/>
          <w:sz w:val="24"/>
          <w:szCs w:val="24"/>
        </w:rPr>
        <w:t xml:space="preserve"> года ориентирована на долгосрочную перспективу и гибкий подход к достижению поставленных целей в зависимости от социально-экономических </w:t>
      </w:r>
      <w:r w:rsidRPr="00386151">
        <w:rPr>
          <w:rFonts w:ascii="Times New Roman" w:hAnsi="Times New Roman" w:cs="Times New Roman"/>
          <w:color w:val="000000" w:themeColor="text1"/>
          <w:sz w:val="24"/>
          <w:szCs w:val="24"/>
        </w:rPr>
        <w:t>условий. Основные принципы страт</w:t>
      </w:r>
      <w:r w:rsidR="004B7099" w:rsidRPr="00386151">
        <w:rPr>
          <w:rFonts w:ascii="Times New Roman" w:hAnsi="Times New Roman" w:cs="Times New Roman"/>
          <w:color w:val="000000" w:themeColor="text1"/>
          <w:sz w:val="24"/>
          <w:szCs w:val="24"/>
        </w:rPr>
        <w:t>егического планирования в муниципальном районе</w:t>
      </w:r>
      <w:r w:rsidRPr="00386151">
        <w:rPr>
          <w:rFonts w:ascii="Times New Roman" w:hAnsi="Times New Roman" w:cs="Times New Roman"/>
          <w:color w:val="000000" w:themeColor="text1"/>
          <w:sz w:val="24"/>
          <w:szCs w:val="24"/>
        </w:rPr>
        <w:t>:</w:t>
      </w:r>
    </w:p>
    <w:p w:rsidR="000257F4" w:rsidRPr="00386151" w:rsidRDefault="006530BA" w:rsidP="00835C11">
      <w:pPr>
        <w:tabs>
          <w:tab w:val="left" w:pos="8150"/>
        </w:tabs>
        <w:spacing w:after="0" w:line="240" w:lineRule="auto"/>
        <w:ind w:firstLine="567"/>
        <w:jc w:val="both"/>
        <w:rPr>
          <w:rFonts w:ascii="Times New Roman" w:hAnsi="Times New Roman" w:cs="Times New Roman"/>
          <w:color w:val="000000" w:themeColor="text1"/>
          <w:sz w:val="24"/>
          <w:szCs w:val="24"/>
        </w:rPr>
      </w:pPr>
      <w:r w:rsidRPr="00386151">
        <w:rPr>
          <w:rFonts w:ascii="Times New Roman" w:hAnsi="Times New Roman" w:cs="Times New Roman"/>
          <w:color w:val="000000" w:themeColor="text1"/>
        </w:rPr>
        <w:t>•</w:t>
      </w:r>
      <w:r w:rsidRPr="00386151">
        <w:rPr>
          <w:color w:val="000000" w:themeColor="text1"/>
        </w:rPr>
        <w:t xml:space="preserve"> </w:t>
      </w:r>
      <w:r w:rsidR="000257F4" w:rsidRPr="00386151">
        <w:rPr>
          <w:rFonts w:ascii="Times New Roman" w:hAnsi="Times New Roman" w:cs="Times New Roman"/>
          <w:color w:val="000000" w:themeColor="text1"/>
          <w:sz w:val="24"/>
          <w:szCs w:val="24"/>
        </w:rPr>
        <w:t>интег</w:t>
      </w:r>
      <w:r w:rsidR="004B7099" w:rsidRPr="00386151">
        <w:rPr>
          <w:rFonts w:ascii="Times New Roman" w:hAnsi="Times New Roman" w:cs="Times New Roman"/>
          <w:color w:val="000000" w:themeColor="text1"/>
          <w:sz w:val="24"/>
          <w:szCs w:val="24"/>
        </w:rPr>
        <w:t xml:space="preserve">рация развития </w:t>
      </w:r>
      <w:r w:rsidR="00881AB8" w:rsidRPr="00386151">
        <w:rPr>
          <w:rFonts w:ascii="Times New Roman" w:hAnsi="Times New Roman" w:cs="Times New Roman"/>
          <w:color w:val="000000" w:themeColor="text1"/>
          <w:sz w:val="24"/>
          <w:szCs w:val="24"/>
        </w:rPr>
        <w:t>муниципального образования «</w:t>
      </w:r>
      <w:r w:rsidR="00D72B5B" w:rsidRPr="00386151">
        <w:rPr>
          <w:rFonts w:ascii="Times New Roman" w:hAnsi="Times New Roman" w:cs="Times New Roman"/>
          <w:color w:val="000000" w:themeColor="text1"/>
          <w:sz w:val="24"/>
          <w:szCs w:val="24"/>
        </w:rPr>
        <w:t>Суоярвск</w:t>
      </w:r>
      <w:r w:rsidR="00881AB8" w:rsidRPr="00386151">
        <w:rPr>
          <w:rFonts w:ascii="Times New Roman" w:hAnsi="Times New Roman" w:cs="Times New Roman"/>
          <w:color w:val="000000" w:themeColor="text1"/>
          <w:sz w:val="24"/>
          <w:szCs w:val="24"/>
        </w:rPr>
        <w:t>ий</w:t>
      </w:r>
      <w:r w:rsidR="00762419" w:rsidRPr="00386151">
        <w:rPr>
          <w:rFonts w:ascii="Times New Roman" w:hAnsi="Times New Roman" w:cs="Times New Roman"/>
          <w:color w:val="000000" w:themeColor="text1"/>
          <w:sz w:val="24"/>
          <w:szCs w:val="24"/>
        </w:rPr>
        <w:t xml:space="preserve"> </w:t>
      </w:r>
      <w:r w:rsidR="004B7099" w:rsidRPr="00386151">
        <w:rPr>
          <w:rFonts w:ascii="Times New Roman" w:hAnsi="Times New Roman" w:cs="Times New Roman"/>
          <w:color w:val="000000" w:themeColor="text1"/>
          <w:sz w:val="24"/>
          <w:szCs w:val="24"/>
        </w:rPr>
        <w:t>район</w:t>
      </w:r>
      <w:r w:rsidR="00881AB8" w:rsidRPr="00386151">
        <w:rPr>
          <w:rFonts w:ascii="Times New Roman" w:hAnsi="Times New Roman" w:cs="Times New Roman"/>
          <w:color w:val="000000" w:themeColor="text1"/>
          <w:sz w:val="24"/>
          <w:szCs w:val="24"/>
        </w:rPr>
        <w:t>»</w:t>
      </w:r>
      <w:r w:rsidR="000257F4" w:rsidRPr="00386151">
        <w:rPr>
          <w:rFonts w:ascii="Times New Roman" w:hAnsi="Times New Roman" w:cs="Times New Roman"/>
          <w:color w:val="000000" w:themeColor="text1"/>
          <w:sz w:val="24"/>
          <w:szCs w:val="24"/>
        </w:rPr>
        <w:t xml:space="preserve"> в социально-экономические и социокультурные проце</w:t>
      </w:r>
      <w:r w:rsidR="004B7099" w:rsidRPr="00386151">
        <w:rPr>
          <w:rFonts w:ascii="Times New Roman" w:hAnsi="Times New Roman" w:cs="Times New Roman"/>
          <w:color w:val="000000" w:themeColor="text1"/>
          <w:sz w:val="24"/>
          <w:szCs w:val="24"/>
        </w:rPr>
        <w:t>ссы, протекающие в</w:t>
      </w:r>
      <w:r w:rsidR="00762419" w:rsidRPr="00386151">
        <w:rPr>
          <w:rFonts w:ascii="Times New Roman" w:hAnsi="Times New Roman" w:cs="Times New Roman"/>
          <w:color w:val="000000" w:themeColor="text1"/>
          <w:sz w:val="24"/>
          <w:szCs w:val="24"/>
        </w:rPr>
        <w:t xml:space="preserve"> </w:t>
      </w:r>
      <w:r w:rsidR="008E593B" w:rsidRPr="00386151">
        <w:rPr>
          <w:rFonts w:ascii="Times New Roman" w:hAnsi="Times New Roman" w:cs="Times New Roman"/>
          <w:color w:val="000000" w:themeColor="text1"/>
          <w:sz w:val="24"/>
          <w:szCs w:val="24"/>
        </w:rPr>
        <w:t>Республике Карелия</w:t>
      </w:r>
      <w:r w:rsidR="006A078A" w:rsidRPr="00386151">
        <w:rPr>
          <w:rFonts w:ascii="Times New Roman" w:hAnsi="Times New Roman" w:cs="Times New Roman"/>
          <w:color w:val="000000" w:themeColor="text1"/>
          <w:sz w:val="24"/>
          <w:szCs w:val="24"/>
        </w:rPr>
        <w:t>, Российской Федерации;</w:t>
      </w:r>
    </w:p>
    <w:p w:rsidR="006A078A" w:rsidRDefault="006530BA" w:rsidP="00835C11">
      <w:pPr>
        <w:tabs>
          <w:tab w:val="left" w:pos="8150"/>
        </w:tabs>
        <w:spacing w:after="0" w:line="240" w:lineRule="auto"/>
        <w:ind w:firstLine="567"/>
        <w:jc w:val="both"/>
        <w:rPr>
          <w:rFonts w:ascii="Times New Roman" w:hAnsi="Times New Roman" w:cs="Times New Roman"/>
          <w:sz w:val="24"/>
          <w:szCs w:val="24"/>
        </w:rPr>
      </w:pPr>
      <w:r w:rsidRPr="00386151">
        <w:rPr>
          <w:rFonts w:ascii="Times New Roman" w:hAnsi="Times New Roman" w:cs="Times New Roman"/>
          <w:color w:val="000000" w:themeColor="text1"/>
        </w:rPr>
        <w:t>•</w:t>
      </w:r>
      <w:r w:rsidR="006A078A" w:rsidRPr="00386151">
        <w:rPr>
          <w:rFonts w:ascii="Times New Roman" w:hAnsi="Times New Roman" w:cs="Times New Roman"/>
          <w:color w:val="000000" w:themeColor="text1"/>
          <w:sz w:val="24"/>
          <w:szCs w:val="24"/>
        </w:rPr>
        <w:t xml:space="preserve"> ориентация не на совокупность отдельных мероприятий, а на системный характер планируемых преобразований, со</w:t>
      </w:r>
      <w:r w:rsidR="0013356D" w:rsidRPr="00386151">
        <w:rPr>
          <w:rFonts w:ascii="Times New Roman" w:hAnsi="Times New Roman" w:cs="Times New Roman"/>
          <w:color w:val="000000" w:themeColor="text1"/>
          <w:sz w:val="24"/>
          <w:szCs w:val="24"/>
        </w:rPr>
        <w:t>храняющий целостный образ района</w:t>
      </w:r>
      <w:r w:rsidR="006A078A" w:rsidRPr="00386151">
        <w:rPr>
          <w:rFonts w:ascii="Times New Roman" w:hAnsi="Times New Roman" w:cs="Times New Roman"/>
          <w:color w:val="000000" w:themeColor="text1"/>
          <w:sz w:val="24"/>
          <w:szCs w:val="24"/>
        </w:rPr>
        <w:t xml:space="preserve"> и предполагающий выбор наиболее эффективных альтернатив</w:t>
      </w:r>
      <w:r w:rsidR="006A078A">
        <w:rPr>
          <w:rFonts w:ascii="Times New Roman" w:hAnsi="Times New Roman" w:cs="Times New Roman"/>
          <w:sz w:val="24"/>
          <w:szCs w:val="24"/>
        </w:rPr>
        <w:t xml:space="preserve"> из всего многообразия потенциальных вариантов достижения поставленных целей;</w:t>
      </w:r>
    </w:p>
    <w:p w:rsidR="006A078A" w:rsidRDefault="006530BA" w:rsidP="00835C11">
      <w:pPr>
        <w:tabs>
          <w:tab w:val="left" w:pos="8150"/>
        </w:tabs>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6A078A">
        <w:rPr>
          <w:rFonts w:ascii="Times New Roman" w:hAnsi="Times New Roman" w:cs="Times New Roman"/>
          <w:sz w:val="24"/>
          <w:szCs w:val="24"/>
        </w:rPr>
        <w:t xml:space="preserve"> учет интересов различных категорий населения во избежание потенциальных конфликтов;</w:t>
      </w:r>
    </w:p>
    <w:p w:rsidR="006A078A" w:rsidRDefault="006530BA" w:rsidP="00835C11">
      <w:pPr>
        <w:tabs>
          <w:tab w:val="left" w:pos="8150"/>
        </w:tabs>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6A078A">
        <w:rPr>
          <w:rFonts w:ascii="Times New Roman" w:hAnsi="Times New Roman" w:cs="Times New Roman"/>
          <w:sz w:val="24"/>
          <w:szCs w:val="24"/>
        </w:rPr>
        <w:t xml:space="preserve"> активное привлечение творческого потенциала населения в процесс разработки и реализации Стратегии;</w:t>
      </w:r>
    </w:p>
    <w:p w:rsidR="006A078A" w:rsidRDefault="006530BA" w:rsidP="00835C11">
      <w:pPr>
        <w:tabs>
          <w:tab w:val="left" w:pos="8150"/>
        </w:tabs>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6A078A">
        <w:rPr>
          <w:rFonts w:ascii="Times New Roman" w:hAnsi="Times New Roman" w:cs="Times New Roman"/>
          <w:sz w:val="24"/>
          <w:szCs w:val="24"/>
        </w:rPr>
        <w:t xml:space="preserve"> предоставление возможности населению, всем общественным силам, представителям всех хозяйствующих структур принимать участие в выборе стратегических решений и их успешной реализации;</w:t>
      </w:r>
    </w:p>
    <w:p w:rsidR="006A078A" w:rsidRDefault="006530BA" w:rsidP="00835C11">
      <w:pPr>
        <w:tabs>
          <w:tab w:val="left" w:pos="8150"/>
        </w:tabs>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6A078A">
        <w:rPr>
          <w:rFonts w:ascii="Times New Roman" w:hAnsi="Times New Roman" w:cs="Times New Roman"/>
          <w:sz w:val="24"/>
          <w:szCs w:val="24"/>
        </w:rPr>
        <w:t xml:space="preserve"> стремление к оптимальному сочетанию экономической эффективности и социальной направленности приорите</w:t>
      </w:r>
      <w:r w:rsidR="0013356D">
        <w:rPr>
          <w:rFonts w:ascii="Times New Roman" w:hAnsi="Times New Roman" w:cs="Times New Roman"/>
          <w:sz w:val="24"/>
          <w:szCs w:val="24"/>
        </w:rPr>
        <w:t>тных направлений развития района</w:t>
      </w:r>
      <w:r w:rsidR="006A078A">
        <w:rPr>
          <w:rFonts w:ascii="Times New Roman" w:hAnsi="Times New Roman" w:cs="Times New Roman"/>
          <w:sz w:val="24"/>
          <w:szCs w:val="24"/>
        </w:rPr>
        <w:t>.</w:t>
      </w:r>
    </w:p>
    <w:p w:rsidR="006A078A" w:rsidRPr="00386151" w:rsidRDefault="006A078A" w:rsidP="00835C11">
      <w:pPr>
        <w:tabs>
          <w:tab w:val="left" w:pos="8150"/>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В процессе реализации Стратегия может корректироваться с учетом изменений, происходящих во внешней </w:t>
      </w:r>
      <w:r w:rsidR="00494945">
        <w:rPr>
          <w:rFonts w:ascii="Times New Roman" w:hAnsi="Times New Roman" w:cs="Times New Roman"/>
          <w:sz w:val="24"/>
          <w:szCs w:val="24"/>
        </w:rPr>
        <w:t xml:space="preserve">и </w:t>
      </w:r>
      <w:r>
        <w:rPr>
          <w:rFonts w:ascii="Times New Roman" w:hAnsi="Times New Roman" w:cs="Times New Roman"/>
          <w:sz w:val="24"/>
          <w:szCs w:val="24"/>
        </w:rPr>
        <w:t xml:space="preserve">внутренней </w:t>
      </w:r>
      <w:r w:rsidRPr="00386151">
        <w:rPr>
          <w:rFonts w:ascii="Times New Roman" w:hAnsi="Times New Roman" w:cs="Times New Roman"/>
          <w:color w:val="000000" w:themeColor="text1"/>
          <w:sz w:val="24"/>
          <w:szCs w:val="24"/>
        </w:rPr>
        <w:t>среде.</w:t>
      </w:r>
    </w:p>
    <w:p w:rsidR="008E3B54" w:rsidRDefault="008E3B54" w:rsidP="00835C11">
      <w:pPr>
        <w:tabs>
          <w:tab w:val="left" w:pos="8150"/>
        </w:tabs>
        <w:spacing w:after="0" w:line="240" w:lineRule="auto"/>
        <w:ind w:firstLine="567"/>
        <w:jc w:val="both"/>
        <w:rPr>
          <w:rFonts w:ascii="Times New Roman" w:hAnsi="Times New Roman" w:cs="Times New Roman"/>
          <w:sz w:val="24"/>
          <w:szCs w:val="24"/>
        </w:rPr>
      </w:pPr>
      <w:r w:rsidRPr="00386151">
        <w:rPr>
          <w:rFonts w:ascii="Times New Roman" w:hAnsi="Times New Roman" w:cs="Times New Roman"/>
          <w:color w:val="000000" w:themeColor="text1"/>
          <w:sz w:val="24"/>
          <w:szCs w:val="24"/>
        </w:rPr>
        <w:t xml:space="preserve">В целях разработки стратегии </w:t>
      </w:r>
      <w:r w:rsidR="00494945" w:rsidRPr="00386151">
        <w:rPr>
          <w:rFonts w:ascii="Times New Roman" w:hAnsi="Times New Roman" w:cs="Times New Roman"/>
          <w:color w:val="000000" w:themeColor="text1"/>
          <w:sz w:val="24"/>
          <w:szCs w:val="24"/>
        </w:rPr>
        <w:t xml:space="preserve">в </w:t>
      </w:r>
      <w:r w:rsidRPr="00386151">
        <w:rPr>
          <w:rFonts w:ascii="Times New Roman" w:hAnsi="Times New Roman" w:cs="Times New Roman"/>
          <w:color w:val="000000" w:themeColor="text1"/>
          <w:sz w:val="24"/>
          <w:szCs w:val="24"/>
        </w:rPr>
        <w:t xml:space="preserve">администрации </w:t>
      </w:r>
      <w:r w:rsidR="00935259" w:rsidRPr="00386151">
        <w:rPr>
          <w:rFonts w:ascii="Times New Roman" w:hAnsi="Times New Roman" w:cs="Times New Roman"/>
          <w:color w:val="000000" w:themeColor="text1"/>
          <w:sz w:val="24"/>
          <w:szCs w:val="24"/>
        </w:rPr>
        <w:t>муниципального образования «</w:t>
      </w:r>
      <w:r w:rsidR="00D72B5B" w:rsidRPr="00386151">
        <w:rPr>
          <w:rFonts w:ascii="Times New Roman" w:hAnsi="Times New Roman" w:cs="Times New Roman"/>
          <w:color w:val="000000" w:themeColor="text1"/>
          <w:sz w:val="24"/>
          <w:szCs w:val="24"/>
        </w:rPr>
        <w:t>Суоярвск</w:t>
      </w:r>
      <w:r w:rsidR="00935259" w:rsidRPr="00386151">
        <w:rPr>
          <w:rFonts w:ascii="Times New Roman" w:hAnsi="Times New Roman" w:cs="Times New Roman"/>
          <w:color w:val="000000" w:themeColor="text1"/>
          <w:sz w:val="24"/>
          <w:szCs w:val="24"/>
        </w:rPr>
        <w:t>ий</w:t>
      </w:r>
      <w:r w:rsidR="00762419" w:rsidRPr="00386151">
        <w:rPr>
          <w:rFonts w:ascii="Times New Roman" w:hAnsi="Times New Roman" w:cs="Times New Roman"/>
          <w:color w:val="000000" w:themeColor="text1"/>
          <w:sz w:val="24"/>
          <w:szCs w:val="24"/>
        </w:rPr>
        <w:t xml:space="preserve"> </w:t>
      </w:r>
      <w:r w:rsidR="004B7099" w:rsidRPr="00386151">
        <w:rPr>
          <w:rFonts w:ascii="Times New Roman" w:hAnsi="Times New Roman" w:cs="Times New Roman"/>
          <w:color w:val="000000" w:themeColor="text1"/>
          <w:sz w:val="24"/>
          <w:szCs w:val="24"/>
        </w:rPr>
        <w:t>район</w:t>
      </w:r>
      <w:r w:rsidR="00935259" w:rsidRPr="00386151">
        <w:rPr>
          <w:rFonts w:ascii="Times New Roman" w:hAnsi="Times New Roman" w:cs="Times New Roman"/>
          <w:color w:val="000000" w:themeColor="text1"/>
          <w:sz w:val="24"/>
          <w:szCs w:val="24"/>
        </w:rPr>
        <w:t>»</w:t>
      </w:r>
      <w:r w:rsidR="004B7099" w:rsidRPr="00386151">
        <w:rPr>
          <w:rFonts w:ascii="Times New Roman" w:hAnsi="Times New Roman" w:cs="Times New Roman"/>
          <w:color w:val="000000" w:themeColor="text1"/>
          <w:sz w:val="24"/>
          <w:szCs w:val="24"/>
        </w:rPr>
        <w:t xml:space="preserve"> </w:t>
      </w:r>
      <w:r w:rsidRPr="00386151">
        <w:rPr>
          <w:rFonts w:ascii="Times New Roman" w:hAnsi="Times New Roman" w:cs="Times New Roman"/>
          <w:color w:val="000000" w:themeColor="text1"/>
          <w:sz w:val="24"/>
          <w:szCs w:val="24"/>
        </w:rPr>
        <w:t xml:space="preserve">была создана рабочая группа. В состав рабочей </w:t>
      </w:r>
      <w:r w:rsidR="00D17C4E" w:rsidRPr="00386151">
        <w:rPr>
          <w:rFonts w:ascii="Times New Roman" w:hAnsi="Times New Roman" w:cs="Times New Roman"/>
          <w:color w:val="000000" w:themeColor="text1"/>
          <w:sz w:val="24"/>
          <w:szCs w:val="24"/>
        </w:rPr>
        <w:t>группы, возглавляемой главой</w:t>
      </w:r>
      <w:r w:rsidRPr="00386151">
        <w:rPr>
          <w:rFonts w:ascii="Times New Roman" w:hAnsi="Times New Roman" w:cs="Times New Roman"/>
          <w:color w:val="000000" w:themeColor="text1"/>
          <w:sz w:val="24"/>
          <w:szCs w:val="24"/>
        </w:rPr>
        <w:t xml:space="preserve"> </w:t>
      </w:r>
      <w:r w:rsidR="00D17C4E" w:rsidRPr="00386151">
        <w:rPr>
          <w:rFonts w:ascii="Times New Roman" w:hAnsi="Times New Roman" w:cs="Times New Roman"/>
          <w:color w:val="000000" w:themeColor="text1"/>
          <w:sz w:val="24"/>
          <w:szCs w:val="24"/>
        </w:rPr>
        <w:t>админ</w:t>
      </w:r>
      <w:r w:rsidR="00B4754A" w:rsidRPr="00386151">
        <w:rPr>
          <w:rFonts w:ascii="Times New Roman" w:hAnsi="Times New Roman" w:cs="Times New Roman"/>
          <w:color w:val="000000" w:themeColor="text1"/>
          <w:sz w:val="24"/>
          <w:szCs w:val="24"/>
        </w:rPr>
        <w:t>и</w:t>
      </w:r>
      <w:r w:rsidR="00D17C4E" w:rsidRPr="00386151">
        <w:rPr>
          <w:rFonts w:ascii="Times New Roman" w:hAnsi="Times New Roman" w:cs="Times New Roman"/>
          <w:color w:val="000000" w:themeColor="text1"/>
          <w:sz w:val="24"/>
          <w:szCs w:val="24"/>
        </w:rPr>
        <w:t xml:space="preserve">страции </w:t>
      </w:r>
      <w:r w:rsidR="00935259" w:rsidRPr="00386151">
        <w:rPr>
          <w:rFonts w:ascii="Times New Roman" w:hAnsi="Times New Roman" w:cs="Times New Roman"/>
          <w:color w:val="000000" w:themeColor="text1"/>
          <w:sz w:val="24"/>
          <w:szCs w:val="24"/>
        </w:rPr>
        <w:t>муниципального</w:t>
      </w:r>
      <w:r w:rsidR="00FF1D50">
        <w:rPr>
          <w:rFonts w:ascii="Times New Roman" w:hAnsi="Times New Roman" w:cs="Times New Roman"/>
          <w:color w:val="000000" w:themeColor="text1"/>
          <w:sz w:val="24"/>
          <w:szCs w:val="24"/>
        </w:rPr>
        <w:t xml:space="preserve"> образования «Суоярвский район</w:t>
      </w:r>
      <w:r w:rsidR="00FF1D50" w:rsidRPr="007A354F">
        <w:rPr>
          <w:rFonts w:ascii="Times New Roman" w:hAnsi="Times New Roman" w:cs="Times New Roman"/>
          <w:color w:val="000000" w:themeColor="text1"/>
          <w:sz w:val="24"/>
          <w:szCs w:val="24"/>
        </w:rPr>
        <w:t xml:space="preserve">», </w:t>
      </w:r>
      <w:r w:rsidRPr="007A354F">
        <w:rPr>
          <w:rFonts w:ascii="Times New Roman" w:hAnsi="Times New Roman" w:cs="Times New Roman"/>
          <w:color w:val="000000" w:themeColor="text1"/>
          <w:sz w:val="24"/>
          <w:szCs w:val="24"/>
        </w:rPr>
        <w:t>вошли руководители структурн</w:t>
      </w:r>
      <w:r w:rsidR="004B7099" w:rsidRPr="007A354F">
        <w:rPr>
          <w:rFonts w:ascii="Times New Roman" w:hAnsi="Times New Roman" w:cs="Times New Roman"/>
          <w:color w:val="000000" w:themeColor="text1"/>
          <w:sz w:val="24"/>
          <w:szCs w:val="24"/>
        </w:rPr>
        <w:t>ых подразделений администрации</w:t>
      </w:r>
      <w:r w:rsidR="00935259" w:rsidRPr="007A354F">
        <w:rPr>
          <w:rFonts w:ascii="Times New Roman" w:hAnsi="Times New Roman" w:cs="Times New Roman"/>
          <w:color w:val="000000" w:themeColor="text1"/>
          <w:sz w:val="24"/>
          <w:szCs w:val="24"/>
        </w:rPr>
        <w:t xml:space="preserve"> муниципального образования «Суоярвский район»</w:t>
      </w:r>
      <w:r w:rsidR="004B7099" w:rsidRPr="007A354F">
        <w:rPr>
          <w:rFonts w:ascii="Times New Roman" w:hAnsi="Times New Roman" w:cs="Times New Roman"/>
          <w:color w:val="000000" w:themeColor="text1"/>
          <w:sz w:val="24"/>
          <w:szCs w:val="24"/>
        </w:rPr>
        <w:t xml:space="preserve">, </w:t>
      </w:r>
      <w:r w:rsidR="00FF1D50" w:rsidRPr="007A354F">
        <w:rPr>
          <w:rFonts w:ascii="Times New Roman" w:hAnsi="Times New Roman" w:cs="Times New Roman"/>
          <w:color w:val="000000" w:themeColor="text1"/>
          <w:sz w:val="24"/>
          <w:szCs w:val="24"/>
        </w:rPr>
        <w:t xml:space="preserve">представители </w:t>
      </w:r>
      <w:r w:rsidR="00C7387F" w:rsidRPr="007A354F">
        <w:rPr>
          <w:rFonts w:ascii="Times New Roman" w:hAnsi="Times New Roman" w:cs="Times New Roman"/>
          <w:color w:val="000000" w:themeColor="text1"/>
          <w:sz w:val="24"/>
          <w:szCs w:val="24"/>
        </w:rPr>
        <w:t>Совета депутатов муниципального</w:t>
      </w:r>
      <w:r w:rsidR="00C7387F" w:rsidRPr="00386151">
        <w:rPr>
          <w:rFonts w:ascii="Times New Roman" w:hAnsi="Times New Roman" w:cs="Times New Roman"/>
          <w:color w:val="000000" w:themeColor="text1"/>
          <w:sz w:val="24"/>
          <w:szCs w:val="24"/>
        </w:rPr>
        <w:t xml:space="preserve"> образования «Суоярвский район»,</w:t>
      </w:r>
      <w:r w:rsidR="00494945" w:rsidRPr="00386151">
        <w:rPr>
          <w:rFonts w:ascii="Times New Roman" w:hAnsi="Times New Roman" w:cs="Times New Roman"/>
          <w:color w:val="000000" w:themeColor="text1"/>
          <w:sz w:val="24"/>
          <w:szCs w:val="24"/>
        </w:rPr>
        <w:t xml:space="preserve"> </w:t>
      </w:r>
      <w:r w:rsidRPr="00386151">
        <w:rPr>
          <w:rFonts w:ascii="Times New Roman" w:hAnsi="Times New Roman" w:cs="Times New Roman"/>
          <w:color w:val="000000" w:themeColor="text1"/>
          <w:sz w:val="24"/>
          <w:szCs w:val="24"/>
        </w:rPr>
        <w:t>привлеченные организации и</w:t>
      </w:r>
      <w:r>
        <w:rPr>
          <w:rFonts w:ascii="Times New Roman" w:hAnsi="Times New Roman" w:cs="Times New Roman"/>
          <w:sz w:val="24"/>
          <w:szCs w:val="24"/>
        </w:rPr>
        <w:t xml:space="preserve"> специалисты.</w:t>
      </w:r>
    </w:p>
    <w:p w:rsidR="00D81A95" w:rsidRPr="00835C11" w:rsidRDefault="00D81A95" w:rsidP="00835C11">
      <w:pPr>
        <w:tabs>
          <w:tab w:val="left" w:pos="8150"/>
        </w:tabs>
        <w:spacing w:after="0" w:line="240" w:lineRule="auto"/>
        <w:ind w:firstLine="567"/>
        <w:jc w:val="both"/>
        <w:rPr>
          <w:rFonts w:ascii="Times New Roman" w:hAnsi="Times New Roman" w:cs="Times New Roman"/>
          <w:sz w:val="24"/>
          <w:szCs w:val="24"/>
        </w:rPr>
      </w:pPr>
      <w:r w:rsidRPr="00835C11">
        <w:rPr>
          <w:rFonts w:ascii="Times New Roman" w:hAnsi="Times New Roman" w:cs="Times New Roman"/>
          <w:sz w:val="24"/>
          <w:szCs w:val="24"/>
        </w:rPr>
        <w:tab/>
      </w:r>
    </w:p>
    <w:p w:rsidR="00D81A95" w:rsidRPr="00835C11" w:rsidRDefault="00D81A95" w:rsidP="00835C11">
      <w:pPr>
        <w:spacing w:after="0" w:line="240" w:lineRule="auto"/>
        <w:rPr>
          <w:rFonts w:ascii="Times New Roman" w:hAnsi="Times New Roman" w:cs="Times New Roman"/>
          <w:sz w:val="24"/>
          <w:szCs w:val="24"/>
        </w:rPr>
      </w:pPr>
    </w:p>
    <w:p w:rsidR="00856CC0" w:rsidRPr="00D81A95" w:rsidRDefault="00856CC0" w:rsidP="00D81A95">
      <w:pPr>
        <w:rPr>
          <w:rFonts w:ascii="Times New Roman" w:hAnsi="Times New Roman" w:cs="Times New Roman"/>
          <w:sz w:val="28"/>
          <w:szCs w:val="28"/>
        </w:rPr>
        <w:sectPr w:rsidR="00856CC0" w:rsidRPr="00D81A95" w:rsidSect="008277B3">
          <w:pgSz w:w="11906" w:h="16838"/>
          <w:pgMar w:top="1134" w:right="850" w:bottom="1134" w:left="1701" w:header="708" w:footer="708" w:gutter="0"/>
          <w:cols w:space="708"/>
          <w:docGrid w:linePitch="360"/>
        </w:sectPr>
      </w:pPr>
    </w:p>
    <w:p w:rsidR="00856CC0" w:rsidRPr="00D81A95" w:rsidRDefault="00D81A95" w:rsidP="00856CC0">
      <w:pPr>
        <w:spacing w:after="0" w:line="240" w:lineRule="auto"/>
        <w:jc w:val="right"/>
        <w:rPr>
          <w:rFonts w:ascii="Times New Roman" w:hAnsi="Times New Roman" w:cs="Times New Roman"/>
          <w:b/>
          <w:color w:val="365F91" w:themeColor="accent1" w:themeShade="BF"/>
          <w:sz w:val="28"/>
          <w:szCs w:val="28"/>
        </w:rPr>
      </w:pPr>
      <w:r w:rsidRPr="00C84DD4">
        <w:rPr>
          <w:rFonts w:ascii="Times New Roman" w:hAnsi="Times New Roman" w:cs="Times New Roman"/>
          <w:b/>
          <w:color w:val="365F91" w:themeColor="accent1" w:themeShade="BF"/>
          <w:sz w:val="28"/>
          <w:szCs w:val="28"/>
          <w:u w:val="single"/>
        </w:rPr>
        <w:lastRenderedPageBreak/>
        <w:t>Раздел 1</w:t>
      </w:r>
      <w:r w:rsidRPr="00D81A95">
        <w:rPr>
          <w:rFonts w:ascii="Times New Roman" w:hAnsi="Times New Roman" w:cs="Times New Roman"/>
          <w:b/>
          <w:color w:val="365F91" w:themeColor="accent1" w:themeShade="BF"/>
          <w:sz w:val="28"/>
          <w:szCs w:val="28"/>
        </w:rPr>
        <w:t>.</w:t>
      </w:r>
    </w:p>
    <w:p w:rsidR="00A3207F" w:rsidRPr="00304669" w:rsidRDefault="00D81A95" w:rsidP="00A3207F">
      <w:pPr>
        <w:spacing w:after="0" w:line="240" w:lineRule="auto"/>
        <w:jc w:val="right"/>
        <w:rPr>
          <w:rFonts w:ascii="Times New Roman" w:hAnsi="Times New Roman" w:cs="Times New Roman"/>
          <w:b/>
          <w:color w:val="365F91" w:themeColor="accent1" w:themeShade="BF"/>
          <w:sz w:val="32"/>
          <w:szCs w:val="32"/>
        </w:rPr>
      </w:pPr>
      <w:r w:rsidRPr="00304669">
        <w:rPr>
          <w:rFonts w:ascii="Times New Roman" w:hAnsi="Times New Roman" w:cs="Times New Roman"/>
          <w:b/>
          <w:color w:val="365F91" w:themeColor="accent1" w:themeShade="BF"/>
          <w:sz w:val="32"/>
          <w:szCs w:val="32"/>
        </w:rPr>
        <w:t>КОМПЛЕКСНАЯ ОЦЕНКА СОЦИАЛЬНО-ЭКОНОМИЧЕСКОГО РАЗВИТИЯ МУНИЦИПАЛЬНОГО ОБРАЗОВАНИЯ</w:t>
      </w:r>
      <w:r w:rsidR="00DB27FB">
        <w:rPr>
          <w:rFonts w:ascii="Times New Roman" w:hAnsi="Times New Roman" w:cs="Times New Roman"/>
          <w:b/>
          <w:color w:val="365F91" w:themeColor="accent1" w:themeShade="BF"/>
          <w:sz w:val="32"/>
          <w:szCs w:val="32"/>
        </w:rPr>
        <w:t xml:space="preserve"> «СУОЯРВСКИЙ РАЙОН»</w:t>
      </w:r>
      <w:r w:rsidR="00A3207F">
        <w:rPr>
          <w:rFonts w:ascii="Times New Roman" w:hAnsi="Times New Roman" w:cs="Times New Roman"/>
          <w:b/>
          <w:color w:val="365F91" w:themeColor="accent1" w:themeShade="BF"/>
          <w:sz w:val="32"/>
          <w:szCs w:val="32"/>
        </w:rPr>
        <w:t xml:space="preserve"> </w:t>
      </w:r>
      <w:r w:rsidR="00F25D71" w:rsidRPr="00304669">
        <w:rPr>
          <w:rFonts w:ascii="Times New Roman" w:hAnsi="Times New Roman" w:cs="Times New Roman"/>
          <w:b/>
          <w:color w:val="365F91" w:themeColor="accent1" w:themeShade="BF"/>
          <w:sz w:val="32"/>
          <w:szCs w:val="32"/>
        </w:rPr>
        <w:t xml:space="preserve"> </w:t>
      </w:r>
    </w:p>
    <w:p w:rsidR="00D81A95" w:rsidRPr="007E66CA" w:rsidRDefault="00D81A95" w:rsidP="00856CC0">
      <w:pPr>
        <w:spacing w:after="0" w:line="240" w:lineRule="auto"/>
        <w:jc w:val="right"/>
        <w:rPr>
          <w:rFonts w:ascii="Times New Roman" w:hAnsi="Times New Roman" w:cs="Times New Roman"/>
          <w:b/>
          <w:color w:val="365F91" w:themeColor="accent1" w:themeShade="BF"/>
          <w:sz w:val="8"/>
          <w:szCs w:val="8"/>
        </w:rPr>
      </w:pPr>
    </w:p>
    <w:p w:rsidR="00D81A95" w:rsidRPr="00D81A95" w:rsidRDefault="00D81A95" w:rsidP="00856CC0">
      <w:pPr>
        <w:spacing w:after="0" w:line="240" w:lineRule="auto"/>
        <w:jc w:val="right"/>
        <w:rPr>
          <w:rFonts w:ascii="Times New Roman" w:hAnsi="Times New Roman" w:cs="Times New Roman"/>
          <w:b/>
          <w:sz w:val="8"/>
          <w:szCs w:val="8"/>
        </w:rPr>
      </w:pPr>
    </w:p>
    <w:p w:rsidR="00D81A95" w:rsidRPr="00D81A95" w:rsidRDefault="00D81A95" w:rsidP="00D81A95">
      <w:pPr>
        <w:shd w:val="clear" w:color="auto" w:fill="1F497D" w:themeFill="text2"/>
        <w:spacing w:after="0" w:line="240" w:lineRule="auto"/>
        <w:jc w:val="right"/>
        <w:rPr>
          <w:rFonts w:ascii="Times New Roman" w:hAnsi="Times New Roman" w:cs="Times New Roman"/>
          <w:b/>
          <w:sz w:val="8"/>
          <w:szCs w:val="8"/>
        </w:rPr>
      </w:pPr>
    </w:p>
    <w:p w:rsidR="00D81A95" w:rsidRPr="007E66CA" w:rsidRDefault="00D81A95" w:rsidP="00856CC0">
      <w:pPr>
        <w:spacing w:after="0" w:line="240" w:lineRule="auto"/>
        <w:jc w:val="right"/>
        <w:rPr>
          <w:rFonts w:ascii="Times New Roman" w:hAnsi="Times New Roman" w:cs="Times New Roman"/>
          <w:b/>
          <w:sz w:val="8"/>
          <w:szCs w:val="8"/>
        </w:rPr>
      </w:pPr>
    </w:p>
    <w:p w:rsidR="00D81A95" w:rsidRPr="006368B5" w:rsidRDefault="00D81A95" w:rsidP="00AD27C2">
      <w:pPr>
        <w:pStyle w:val="ab"/>
        <w:numPr>
          <w:ilvl w:val="1"/>
          <w:numId w:val="1"/>
        </w:numPr>
        <w:shd w:val="clear" w:color="auto" w:fill="244061" w:themeFill="accent1" w:themeFillShade="80"/>
        <w:tabs>
          <w:tab w:val="left" w:pos="426"/>
        </w:tabs>
        <w:spacing w:after="0" w:line="240" w:lineRule="auto"/>
        <w:ind w:left="284" w:hanging="284"/>
        <w:jc w:val="center"/>
        <w:rPr>
          <w:rFonts w:ascii="Times New Roman" w:hAnsi="Times New Roman" w:cs="Times New Roman"/>
          <w:b/>
          <w:sz w:val="28"/>
          <w:szCs w:val="28"/>
        </w:rPr>
      </w:pPr>
      <w:r w:rsidRPr="006368B5">
        <w:rPr>
          <w:rFonts w:ascii="Times New Roman" w:hAnsi="Times New Roman" w:cs="Times New Roman"/>
          <w:b/>
          <w:sz w:val="28"/>
          <w:szCs w:val="28"/>
        </w:rPr>
        <w:t>ОБЩАЯ ХАРАКТЕРИ</w:t>
      </w:r>
      <w:r w:rsidR="004B7099">
        <w:rPr>
          <w:rFonts w:ascii="Times New Roman" w:hAnsi="Times New Roman" w:cs="Times New Roman"/>
          <w:b/>
          <w:sz w:val="28"/>
          <w:szCs w:val="28"/>
        </w:rPr>
        <w:t xml:space="preserve">СТИКА </w:t>
      </w:r>
      <w:r w:rsidR="00DB27FB">
        <w:rPr>
          <w:rFonts w:ascii="Times New Roman" w:hAnsi="Times New Roman" w:cs="Times New Roman"/>
          <w:b/>
          <w:sz w:val="28"/>
          <w:szCs w:val="28"/>
        </w:rPr>
        <w:t>МУНИЦИПАЛЬНОГО ОБРАЗОВАНИЯ «СУОЯРВСКИЙ РАЙОН»</w:t>
      </w:r>
    </w:p>
    <w:p w:rsidR="00D81A95" w:rsidRPr="00E47589" w:rsidRDefault="00D81A95" w:rsidP="00E47589">
      <w:pPr>
        <w:shd w:val="clear" w:color="auto" w:fill="8DB3E2" w:themeFill="text2" w:themeFillTint="66"/>
        <w:spacing w:after="0" w:line="240" w:lineRule="auto"/>
        <w:jc w:val="right"/>
        <w:rPr>
          <w:rFonts w:ascii="Times New Roman" w:hAnsi="Times New Roman" w:cs="Times New Roman"/>
          <w:b/>
          <w:sz w:val="8"/>
          <w:szCs w:val="8"/>
        </w:rPr>
      </w:pPr>
    </w:p>
    <w:p w:rsidR="001554FF" w:rsidRPr="00304669" w:rsidRDefault="00272664" w:rsidP="007D24CB">
      <w:pPr>
        <w:pStyle w:val="ab"/>
        <w:numPr>
          <w:ilvl w:val="2"/>
          <w:numId w:val="1"/>
        </w:numPr>
        <w:shd w:val="clear" w:color="auto" w:fill="DBE5F1" w:themeFill="accent1" w:themeFillTint="33"/>
        <w:spacing w:after="0" w:line="240" w:lineRule="auto"/>
        <w:rPr>
          <w:rFonts w:ascii="Times New Roman" w:hAnsi="Times New Roman" w:cs="Times New Roman"/>
          <w:b/>
          <w:sz w:val="24"/>
          <w:szCs w:val="24"/>
        </w:rPr>
      </w:pPr>
      <w:r w:rsidRPr="00304669">
        <w:rPr>
          <w:rFonts w:ascii="Times New Roman" w:hAnsi="Times New Roman" w:cs="Times New Roman"/>
          <w:b/>
          <w:sz w:val="24"/>
          <w:szCs w:val="24"/>
        </w:rPr>
        <w:t>ОБЩИЕ СВЕДЕНИЯ</w:t>
      </w:r>
    </w:p>
    <w:p w:rsidR="00577A9E" w:rsidRPr="00E84D9D" w:rsidRDefault="00577A9E" w:rsidP="001554FF">
      <w:pPr>
        <w:spacing w:after="0" w:line="240" w:lineRule="auto"/>
        <w:rPr>
          <w:rFonts w:ascii="Times New Roman" w:hAnsi="Times New Roman" w:cs="Times New Roman"/>
          <w:b/>
          <w:sz w:val="16"/>
          <w:szCs w:val="16"/>
        </w:rPr>
      </w:pPr>
    </w:p>
    <w:p w:rsidR="00E84D9D" w:rsidRDefault="00E84D9D" w:rsidP="00E84D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Суоярвский район – административно-территориальная единица (район) и муници</w:t>
      </w:r>
      <w:r w:rsidR="001C3324">
        <w:rPr>
          <w:rFonts w:ascii="Times New Roman" w:hAnsi="Times New Roman" w:cs="Times New Roman"/>
          <w:sz w:val="24"/>
          <w:szCs w:val="24"/>
        </w:rPr>
        <w:t>-</w:t>
      </w:r>
      <w:r>
        <w:rPr>
          <w:rFonts w:ascii="Times New Roman" w:hAnsi="Times New Roman" w:cs="Times New Roman"/>
          <w:sz w:val="24"/>
          <w:szCs w:val="24"/>
        </w:rPr>
        <w:t>пальное образование в составе Республики Карелия Российской Федерации</w:t>
      </w:r>
      <w:r w:rsidR="00A6068F">
        <w:rPr>
          <w:rFonts w:ascii="Times New Roman" w:hAnsi="Times New Roman" w:cs="Times New Roman"/>
          <w:sz w:val="24"/>
          <w:szCs w:val="24"/>
        </w:rPr>
        <w:t xml:space="preserve"> (см. рис.1-2)</w:t>
      </w:r>
      <w:r>
        <w:rPr>
          <w:rFonts w:ascii="Times New Roman" w:hAnsi="Times New Roman" w:cs="Times New Roman"/>
          <w:sz w:val="24"/>
          <w:szCs w:val="24"/>
        </w:rPr>
        <w:t>. Образован 9 июля 1940 года.</w:t>
      </w:r>
    </w:p>
    <w:p w:rsidR="00E84D9D" w:rsidRDefault="00E84D9D" w:rsidP="00E84D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Административный центр – город Суоярви.</w:t>
      </w:r>
    </w:p>
    <w:p w:rsidR="00E84D9D" w:rsidRPr="00174065" w:rsidRDefault="00E84D9D" w:rsidP="00E84D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Площадь - 13 713,72 км</w:t>
      </w:r>
      <w:r w:rsidRPr="00B17F2C">
        <w:rPr>
          <w:rFonts w:ascii="Times New Roman" w:hAnsi="Times New Roman" w:cs="Times New Roman"/>
          <w:sz w:val="24"/>
          <w:szCs w:val="24"/>
          <w:vertAlign w:val="superscript"/>
        </w:rPr>
        <w:t>2</w:t>
      </w:r>
      <w:r>
        <w:rPr>
          <w:rFonts w:ascii="Times New Roman" w:hAnsi="Times New Roman" w:cs="Times New Roman"/>
          <w:sz w:val="24"/>
          <w:szCs w:val="24"/>
        </w:rPr>
        <w:t xml:space="preserve"> (7,61% от территории Республики Карелии, 3-е место по величине). </w:t>
      </w:r>
      <w:r w:rsidRPr="00174065">
        <w:rPr>
          <w:rFonts w:ascii="Times New Roman" w:hAnsi="Times New Roman" w:cs="Times New Roman"/>
          <w:sz w:val="24"/>
          <w:szCs w:val="24"/>
        </w:rPr>
        <w:t xml:space="preserve">Часовой пояс – </w:t>
      </w:r>
      <w:r w:rsidRPr="00174065">
        <w:rPr>
          <w:rFonts w:ascii="Times New Roman" w:hAnsi="Times New Roman" w:cs="Times New Roman"/>
          <w:sz w:val="24"/>
          <w:szCs w:val="24"/>
          <w:lang w:val="en-US"/>
        </w:rPr>
        <w:t>MSK</w:t>
      </w:r>
      <w:r w:rsidRPr="00174065">
        <w:rPr>
          <w:rFonts w:ascii="Times New Roman" w:hAnsi="Times New Roman" w:cs="Times New Roman"/>
          <w:sz w:val="24"/>
          <w:szCs w:val="24"/>
        </w:rPr>
        <w:t xml:space="preserve"> (</w:t>
      </w:r>
      <w:r w:rsidRPr="00174065">
        <w:rPr>
          <w:rFonts w:ascii="Times New Roman" w:hAnsi="Times New Roman" w:cs="Times New Roman"/>
          <w:sz w:val="24"/>
          <w:szCs w:val="24"/>
          <w:lang w:val="en-US"/>
        </w:rPr>
        <w:t>UTC</w:t>
      </w:r>
      <w:r w:rsidRPr="00174065">
        <w:rPr>
          <w:rFonts w:ascii="Times New Roman" w:hAnsi="Times New Roman" w:cs="Times New Roman"/>
          <w:sz w:val="24"/>
          <w:szCs w:val="24"/>
        </w:rPr>
        <w:t>+3).</w:t>
      </w:r>
    </w:p>
    <w:p w:rsidR="00E84D9D" w:rsidRPr="00333F4C" w:rsidRDefault="00E84D9D" w:rsidP="00E84D9D">
      <w:pPr>
        <w:spacing w:after="0" w:line="240" w:lineRule="auto"/>
        <w:ind w:firstLine="567"/>
        <w:jc w:val="both"/>
        <w:rPr>
          <w:rFonts w:ascii="Times New Roman" w:hAnsi="Times New Roman" w:cs="Times New Roman"/>
          <w:sz w:val="24"/>
          <w:szCs w:val="24"/>
        </w:rPr>
      </w:pPr>
      <w:r w:rsidRPr="00174065">
        <w:rPr>
          <w:rFonts w:ascii="Times New Roman" w:hAnsi="Times New Roman" w:cs="Times New Roman"/>
          <w:sz w:val="24"/>
          <w:szCs w:val="24"/>
        </w:rPr>
        <w:t xml:space="preserve">Население – </w:t>
      </w:r>
      <w:r w:rsidR="00174065" w:rsidRPr="00174065">
        <w:rPr>
          <w:rFonts w:ascii="Times New Roman" w:hAnsi="Times New Roman" w:cs="Times New Roman"/>
          <w:sz w:val="24"/>
          <w:szCs w:val="24"/>
        </w:rPr>
        <w:t>15 057 чел. (2020</w:t>
      </w:r>
      <w:r w:rsidRPr="00174065">
        <w:rPr>
          <w:rFonts w:ascii="Times New Roman" w:hAnsi="Times New Roman" w:cs="Times New Roman"/>
          <w:sz w:val="24"/>
          <w:szCs w:val="24"/>
        </w:rPr>
        <w:t xml:space="preserve"> г.). </w:t>
      </w:r>
      <w:r w:rsidRPr="00333F4C">
        <w:rPr>
          <w:rFonts w:ascii="Times New Roman" w:hAnsi="Times New Roman" w:cs="Times New Roman"/>
          <w:sz w:val="24"/>
          <w:szCs w:val="24"/>
        </w:rPr>
        <w:t>Плотность населения – 1,12 чел/км</w:t>
      </w:r>
      <w:r w:rsidRPr="00333F4C">
        <w:rPr>
          <w:rFonts w:ascii="Times New Roman" w:hAnsi="Times New Roman" w:cs="Times New Roman"/>
          <w:sz w:val="24"/>
          <w:szCs w:val="24"/>
          <w:vertAlign w:val="superscript"/>
        </w:rPr>
        <w:t>2</w:t>
      </w:r>
      <w:r w:rsidRPr="00333F4C">
        <w:rPr>
          <w:rFonts w:ascii="Times New Roman" w:hAnsi="Times New Roman" w:cs="Times New Roman"/>
          <w:sz w:val="24"/>
          <w:szCs w:val="24"/>
        </w:rPr>
        <w:t xml:space="preserve"> (15-е место).</w:t>
      </w:r>
    </w:p>
    <w:p w:rsidR="00E84D9D" w:rsidRDefault="00E84D9D" w:rsidP="00E84D9D">
      <w:pPr>
        <w:spacing w:after="0" w:line="240" w:lineRule="auto"/>
        <w:ind w:firstLine="567"/>
        <w:jc w:val="both"/>
        <w:rPr>
          <w:rFonts w:ascii="Times New Roman" w:hAnsi="Times New Roman" w:cs="Times New Roman"/>
          <w:sz w:val="24"/>
          <w:szCs w:val="24"/>
        </w:rPr>
      </w:pPr>
      <w:r w:rsidRPr="00333F4C">
        <w:rPr>
          <w:rFonts w:ascii="Times New Roman" w:hAnsi="Times New Roman" w:cs="Times New Roman"/>
          <w:sz w:val="24"/>
          <w:szCs w:val="24"/>
        </w:rPr>
        <w:t>В городских условиях</w:t>
      </w:r>
      <w:r w:rsidR="000A5DF5">
        <w:rPr>
          <w:rFonts w:ascii="Times New Roman" w:hAnsi="Times New Roman" w:cs="Times New Roman"/>
          <w:sz w:val="24"/>
          <w:szCs w:val="24"/>
        </w:rPr>
        <w:t xml:space="preserve"> (город Суоярви) проживают 57,63</w:t>
      </w:r>
      <w:r w:rsidRPr="00333F4C">
        <w:rPr>
          <w:rFonts w:ascii="Times New Roman" w:hAnsi="Times New Roman" w:cs="Times New Roman"/>
          <w:sz w:val="24"/>
          <w:szCs w:val="24"/>
        </w:rPr>
        <w:t>% населения района.</w:t>
      </w:r>
    </w:p>
    <w:p w:rsidR="00201C92" w:rsidRDefault="00201C92" w:rsidP="00201C92">
      <w:pPr>
        <w:spacing w:after="0" w:line="240" w:lineRule="auto"/>
        <w:ind w:firstLine="567"/>
        <w:jc w:val="both"/>
        <w:rPr>
          <w:rFonts w:ascii="Times New Roman" w:hAnsi="Times New Roman" w:cs="Times New Roman"/>
          <w:sz w:val="24"/>
          <w:szCs w:val="24"/>
        </w:rPr>
      </w:pP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539"/>
        <w:gridCol w:w="4978"/>
      </w:tblGrid>
      <w:tr w:rsidR="00201C92" w:rsidTr="00A6068F">
        <w:tc>
          <w:tcPr>
            <w:tcW w:w="4446" w:type="dxa"/>
          </w:tcPr>
          <w:p w:rsidR="00201C92" w:rsidRDefault="00201C92" w:rsidP="00201C92">
            <w:pPr>
              <w:jc w:val="both"/>
              <w:rPr>
                <w:rFonts w:ascii="Times New Roman" w:hAnsi="Times New Roman" w:cs="Times New Roman"/>
                <w:sz w:val="24"/>
                <w:szCs w:val="24"/>
              </w:rPr>
            </w:pPr>
            <w:r>
              <w:object w:dxaOrig="5220" w:dyaOrig="6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73.75pt" o:ole="">
                  <v:imagedata r:id="rId11" o:title=""/>
                </v:shape>
                <o:OLEObject Type="Embed" ProgID="PBrush" ShapeID="_x0000_i1025" DrawAspect="Content" ObjectID="_1667978306" r:id="rId12"/>
              </w:object>
            </w:r>
          </w:p>
        </w:tc>
        <w:tc>
          <w:tcPr>
            <w:tcW w:w="4899" w:type="dxa"/>
          </w:tcPr>
          <w:p w:rsidR="00201C92" w:rsidRDefault="00201C92" w:rsidP="00201C92">
            <w:pPr>
              <w:jc w:val="both"/>
              <w:rPr>
                <w:rFonts w:ascii="Times New Roman" w:hAnsi="Times New Roman" w:cs="Times New Roman"/>
                <w:sz w:val="24"/>
                <w:szCs w:val="24"/>
              </w:rPr>
            </w:pPr>
            <w:r>
              <w:object w:dxaOrig="7680" w:dyaOrig="11580">
                <v:shape id="_x0000_i1026" type="#_x0000_t75" style="width:238.15pt;height:5in" o:ole="">
                  <v:imagedata r:id="rId13" o:title=""/>
                </v:shape>
                <o:OLEObject Type="Embed" ProgID="PBrush" ShapeID="_x0000_i1026" DrawAspect="Content" ObjectID="_1667978307" r:id="rId14"/>
              </w:object>
            </w:r>
          </w:p>
        </w:tc>
      </w:tr>
      <w:tr w:rsidR="00201C92" w:rsidTr="00A6068F">
        <w:tc>
          <w:tcPr>
            <w:tcW w:w="4446" w:type="dxa"/>
          </w:tcPr>
          <w:p w:rsidR="00386151" w:rsidRPr="00386151" w:rsidRDefault="00201C92" w:rsidP="00201C92">
            <w:pPr>
              <w:jc w:val="center"/>
              <w:rPr>
                <w:rFonts w:ascii="Times New Roman" w:hAnsi="Times New Roman" w:cs="Times New Roman"/>
                <w:i/>
                <w:iCs/>
              </w:rPr>
            </w:pPr>
            <w:r w:rsidRPr="00386151">
              <w:rPr>
                <w:rFonts w:ascii="Times New Roman" w:hAnsi="Times New Roman" w:cs="Times New Roman"/>
                <w:i/>
                <w:iCs/>
              </w:rPr>
              <w:t>Рис.</w:t>
            </w:r>
            <w:r w:rsidR="00A6068F" w:rsidRPr="00386151">
              <w:rPr>
                <w:rFonts w:ascii="Times New Roman" w:hAnsi="Times New Roman" w:cs="Times New Roman"/>
                <w:i/>
                <w:iCs/>
              </w:rPr>
              <w:t>1.</w:t>
            </w:r>
            <w:r w:rsidRPr="00386151">
              <w:rPr>
                <w:rFonts w:ascii="Times New Roman" w:hAnsi="Times New Roman" w:cs="Times New Roman"/>
                <w:i/>
                <w:iCs/>
              </w:rPr>
              <w:t xml:space="preserve"> – Расположение административных центров муниципальных образований </w:t>
            </w:r>
          </w:p>
          <w:p w:rsidR="00201C92" w:rsidRPr="00386151" w:rsidRDefault="00386151" w:rsidP="00201C92">
            <w:pPr>
              <w:jc w:val="center"/>
            </w:pPr>
            <w:r w:rsidRPr="00386151">
              <w:rPr>
                <w:rFonts w:ascii="Times New Roman" w:hAnsi="Times New Roman" w:cs="Times New Roman"/>
                <w:i/>
                <w:iCs/>
              </w:rPr>
              <w:t>МО «Суоярвский район»</w:t>
            </w:r>
          </w:p>
        </w:tc>
        <w:tc>
          <w:tcPr>
            <w:tcW w:w="4899" w:type="dxa"/>
          </w:tcPr>
          <w:p w:rsidR="00201C92" w:rsidRPr="00386151" w:rsidRDefault="00201C92" w:rsidP="00201C92">
            <w:pPr>
              <w:jc w:val="center"/>
              <w:rPr>
                <w:rFonts w:ascii="Times New Roman" w:hAnsi="Times New Roman" w:cs="Times New Roman"/>
                <w:sz w:val="24"/>
                <w:szCs w:val="24"/>
              </w:rPr>
            </w:pPr>
            <w:r w:rsidRPr="00386151">
              <w:rPr>
                <w:rFonts w:ascii="Times New Roman" w:hAnsi="Times New Roman" w:cs="Times New Roman"/>
                <w:i/>
                <w:iCs/>
              </w:rPr>
              <w:t>Рис.</w:t>
            </w:r>
            <w:r w:rsidR="00A6068F" w:rsidRPr="00386151">
              <w:rPr>
                <w:rFonts w:ascii="Times New Roman" w:hAnsi="Times New Roman" w:cs="Times New Roman"/>
                <w:i/>
                <w:iCs/>
              </w:rPr>
              <w:t>2.</w:t>
            </w:r>
            <w:r w:rsidRPr="00386151">
              <w:rPr>
                <w:rFonts w:ascii="Times New Roman" w:hAnsi="Times New Roman" w:cs="Times New Roman"/>
                <w:i/>
                <w:iCs/>
              </w:rPr>
              <w:t xml:space="preserve"> – </w:t>
            </w:r>
            <w:r w:rsidR="00386151" w:rsidRPr="00386151">
              <w:rPr>
                <w:rFonts w:ascii="Times New Roman" w:hAnsi="Times New Roman" w:cs="Times New Roman"/>
                <w:i/>
                <w:iCs/>
              </w:rPr>
              <w:t>МО «</w:t>
            </w:r>
            <w:r w:rsidRPr="00386151">
              <w:rPr>
                <w:rFonts w:ascii="Times New Roman" w:hAnsi="Times New Roman" w:cs="Times New Roman"/>
                <w:i/>
                <w:iCs/>
              </w:rPr>
              <w:t xml:space="preserve">Суоярвский </w:t>
            </w:r>
            <w:r w:rsidR="00386151" w:rsidRPr="00386151">
              <w:rPr>
                <w:rFonts w:ascii="Times New Roman" w:hAnsi="Times New Roman" w:cs="Times New Roman"/>
                <w:i/>
                <w:iCs/>
              </w:rPr>
              <w:t>район»</w:t>
            </w:r>
            <w:r w:rsidRPr="00386151">
              <w:rPr>
                <w:rFonts w:ascii="Times New Roman" w:hAnsi="Times New Roman" w:cs="Times New Roman"/>
                <w:i/>
                <w:iCs/>
              </w:rPr>
              <w:t xml:space="preserve"> в структуре административно-территориального деления Республики Карелия</w:t>
            </w:r>
          </w:p>
        </w:tc>
      </w:tr>
    </w:tbl>
    <w:p w:rsidR="00201C92" w:rsidRDefault="00201C92" w:rsidP="00201C92">
      <w:pPr>
        <w:spacing w:after="0" w:line="240" w:lineRule="auto"/>
        <w:jc w:val="both"/>
        <w:rPr>
          <w:rFonts w:ascii="Times New Roman" w:hAnsi="Times New Roman" w:cs="Times New Roman"/>
          <w:sz w:val="24"/>
          <w:szCs w:val="24"/>
        </w:rPr>
      </w:pPr>
    </w:p>
    <w:p w:rsidR="00201C92" w:rsidRDefault="00201C92" w:rsidP="00201C92">
      <w:pPr>
        <w:spacing w:after="0" w:line="240" w:lineRule="auto"/>
        <w:ind w:firstLine="567"/>
        <w:jc w:val="both"/>
        <w:rPr>
          <w:rFonts w:ascii="Times New Roman" w:hAnsi="Times New Roman" w:cs="Times New Roman"/>
          <w:sz w:val="24"/>
          <w:szCs w:val="24"/>
        </w:rPr>
      </w:pPr>
      <w:r w:rsidRPr="00386151">
        <w:rPr>
          <w:rFonts w:ascii="Times New Roman" w:hAnsi="Times New Roman" w:cs="Times New Roman"/>
          <w:sz w:val="24"/>
          <w:szCs w:val="24"/>
        </w:rPr>
        <w:lastRenderedPageBreak/>
        <w:t>В</w:t>
      </w:r>
      <w:r w:rsidR="00B805BF" w:rsidRPr="00386151">
        <w:rPr>
          <w:rFonts w:ascii="Times New Roman" w:hAnsi="Times New Roman" w:cs="Times New Roman"/>
          <w:sz w:val="24"/>
          <w:szCs w:val="24"/>
        </w:rPr>
        <w:t xml:space="preserve"> муниципальное образование «</w:t>
      </w:r>
      <w:r w:rsidRPr="00386151">
        <w:rPr>
          <w:rFonts w:ascii="Times New Roman" w:hAnsi="Times New Roman" w:cs="Times New Roman"/>
          <w:sz w:val="24"/>
          <w:szCs w:val="24"/>
        </w:rPr>
        <w:t>Суоярвский район</w:t>
      </w:r>
      <w:r w:rsidR="00B805BF" w:rsidRPr="00386151">
        <w:rPr>
          <w:rFonts w:ascii="Times New Roman" w:hAnsi="Times New Roman" w:cs="Times New Roman"/>
          <w:sz w:val="24"/>
          <w:szCs w:val="24"/>
        </w:rPr>
        <w:t>»</w:t>
      </w:r>
      <w:r w:rsidRPr="00386151">
        <w:rPr>
          <w:rFonts w:ascii="Times New Roman" w:hAnsi="Times New Roman" w:cs="Times New Roman"/>
          <w:sz w:val="24"/>
          <w:szCs w:val="24"/>
        </w:rPr>
        <w:t xml:space="preserve"> входят 5 муниципальных образований, в том числе 1 </w:t>
      </w:r>
      <w:r w:rsidRPr="003A173D">
        <w:rPr>
          <w:rFonts w:ascii="Times New Roman" w:hAnsi="Times New Roman" w:cs="Times New Roman"/>
          <w:sz w:val="24"/>
          <w:szCs w:val="24"/>
        </w:rPr>
        <w:t xml:space="preserve">городское </w:t>
      </w:r>
      <w:r w:rsidR="003A173D" w:rsidRPr="003A173D">
        <w:rPr>
          <w:rFonts w:ascii="Times New Roman" w:hAnsi="Times New Roman" w:cs="Times New Roman"/>
          <w:sz w:val="24"/>
          <w:szCs w:val="24"/>
        </w:rPr>
        <w:t>поселение</w:t>
      </w:r>
      <w:r w:rsidRPr="003A173D">
        <w:rPr>
          <w:rFonts w:ascii="Times New Roman" w:hAnsi="Times New Roman" w:cs="Times New Roman"/>
          <w:sz w:val="24"/>
          <w:szCs w:val="24"/>
        </w:rPr>
        <w:t xml:space="preserve"> и</w:t>
      </w:r>
      <w:r>
        <w:rPr>
          <w:rFonts w:ascii="Times New Roman" w:hAnsi="Times New Roman" w:cs="Times New Roman"/>
          <w:sz w:val="24"/>
          <w:szCs w:val="24"/>
        </w:rPr>
        <w:t xml:space="preserve"> 4 сельских поселения</w:t>
      </w:r>
      <w:r w:rsidR="00246524">
        <w:rPr>
          <w:rFonts w:ascii="Times New Roman" w:hAnsi="Times New Roman" w:cs="Times New Roman"/>
          <w:sz w:val="24"/>
          <w:szCs w:val="24"/>
        </w:rPr>
        <w:t>,</w:t>
      </w:r>
      <w:r>
        <w:rPr>
          <w:rFonts w:ascii="Times New Roman" w:hAnsi="Times New Roman" w:cs="Times New Roman"/>
          <w:sz w:val="24"/>
          <w:szCs w:val="24"/>
        </w:rPr>
        <w:t xml:space="preserve"> в которых находятся 27 населенных пунктов</w:t>
      </w:r>
      <w:r w:rsidR="00A6068F">
        <w:rPr>
          <w:rFonts w:ascii="Times New Roman" w:hAnsi="Times New Roman" w:cs="Times New Roman"/>
          <w:sz w:val="24"/>
          <w:szCs w:val="24"/>
        </w:rPr>
        <w:t xml:space="preserve"> (см. табл.1)</w:t>
      </w:r>
      <w:r>
        <w:rPr>
          <w:rFonts w:ascii="Times New Roman" w:hAnsi="Times New Roman" w:cs="Times New Roman"/>
          <w:sz w:val="24"/>
          <w:szCs w:val="24"/>
        </w:rPr>
        <w:t>.</w:t>
      </w:r>
    </w:p>
    <w:p w:rsidR="00201C92" w:rsidRPr="001F3BD9" w:rsidRDefault="00201C92" w:rsidP="00201C92">
      <w:pPr>
        <w:spacing w:after="0" w:line="240" w:lineRule="auto"/>
        <w:jc w:val="both"/>
        <w:rPr>
          <w:rFonts w:ascii="Times New Roman" w:hAnsi="Times New Roman" w:cs="Times New Roman"/>
          <w:sz w:val="16"/>
          <w:szCs w:val="16"/>
        </w:rPr>
      </w:pPr>
    </w:p>
    <w:p w:rsidR="00201C92" w:rsidRPr="00D37C04" w:rsidRDefault="00201C92" w:rsidP="00201C92">
      <w:pPr>
        <w:spacing w:after="0"/>
        <w:jc w:val="both"/>
        <w:rPr>
          <w:rFonts w:ascii="Times New Roman" w:hAnsi="Times New Roman" w:cs="Times New Roman"/>
        </w:rPr>
      </w:pPr>
      <w:r w:rsidRPr="007015B3">
        <w:rPr>
          <w:rFonts w:ascii="Times New Roman" w:hAnsi="Times New Roman" w:cs="Times New Roman"/>
          <w:i/>
          <w:iCs/>
        </w:rPr>
        <w:t>Таблица</w:t>
      </w:r>
      <w:r w:rsidR="00A6068F" w:rsidRPr="007015B3">
        <w:rPr>
          <w:rFonts w:ascii="Times New Roman" w:hAnsi="Times New Roman" w:cs="Times New Roman"/>
          <w:i/>
          <w:iCs/>
        </w:rPr>
        <w:t xml:space="preserve"> 1</w:t>
      </w:r>
      <w:r w:rsidRPr="007015B3">
        <w:rPr>
          <w:rFonts w:ascii="Times New Roman" w:hAnsi="Times New Roman" w:cs="Times New Roman"/>
        </w:rPr>
        <w:t>.</w:t>
      </w:r>
    </w:p>
    <w:tbl>
      <w:tblPr>
        <w:tblStyle w:val="aa"/>
        <w:tblW w:w="9747" w:type="dxa"/>
        <w:tblLook w:val="04A0"/>
      </w:tblPr>
      <w:tblGrid>
        <w:gridCol w:w="438"/>
        <w:gridCol w:w="1852"/>
        <w:gridCol w:w="1318"/>
        <w:gridCol w:w="683"/>
        <w:gridCol w:w="1719"/>
        <w:gridCol w:w="1085"/>
        <w:gridCol w:w="895"/>
        <w:gridCol w:w="931"/>
        <w:gridCol w:w="826"/>
      </w:tblGrid>
      <w:tr w:rsidR="00C54D60" w:rsidTr="00C54D60">
        <w:tc>
          <w:tcPr>
            <w:tcW w:w="438" w:type="dxa"/>
            <w:vMerge w:val="restart"/>
            <w:shd w:val="clear" w:color="auto" w:fill="244061" w:themeFill="accent1" w:themeFillShade="80"/>
          </w:tcPr>
          <w:p w:rsidR="00C54D60" w:rsidRDefault="00C54D60" w:rsidP="00C54D60">
            <w:pPr>
              <w:jc w:val="both"/>
              <w:rPr>
                <w:rFonts w:ascii="Times New Roman" w:hAnsi="Times New Roman" w:cs="Times New Roman"/>
              </w:rPr>
            </w:pPr>
            <w:r w:rsidRPr="004475D4">
              <w:rPr>
                <w:rFonts w:ascii="Times New Roman" w:hAnsi="Times New Roman" w:cs="Times New Roman"/>
                <w:b/>
                <w:bCs/>
              </w:rPr>
              <w:t>№</w:t>
            </w:r>
          </w:p>
        </w:tc>
        <w:tc>
          <w:tcPr>
            <w:tcW w:w="1852" w:type="dxa"/>
            <w:vMerge w:val="restart"/>
            <w:shd w:val="clear" w:color="auto" w:fill="244061" w:themeFill="accent1" w:themeFillShade="80"/>
          </w:tcPr>
          <w:p w:rsidR="00C54D60" w:rsidRDefault="00C54D60" w:rsidP="00C54D60">
            <w:pPr>
              <w:jc w:val="center"/>
              <w:rPr>
                <w:rFonts w:ascii="Times New Roman" w:hAnsi="Times New Roman" w:cs="Times New Roman"/>
              </w:rPr>
            </w:pPr>
            <w:r w:rsidRPr="004475D4">
              <w:rPr>
                <w:rFonts w:ascii="Times New Roman" w:hAnsi="Times New Roman" w:cs="Times New Roman"/>
                <w:b/>
                <w:bCs/>
              </w:rPr>
              <w:t>Муниципальное образование</w:t>
            </w:r>
          </w:p>
        </w:tc>
        <w:tc>
          <w:tcPr>
            <w:tcW w:w="1318" w:type="dxa"/>
            <w:vMerge w:val="restart"/>
            <w:shd w:val="clear" w:color="auto" w:fill="244061" w:themeFill="accent1" w:themeFillShade="80"/>
          </w:tcPr>
          <w:p w:rsidR="00C54D60" w:rsidRDefault="00C54D60" w:rsidP="00C54D60">
            <w:pPr>
              <w:jc w:val="center"/>
              <w:rPr>
                <w:rFonts w:ascii="Times New Roman" w:hAnsi="Times New Roman" w:cs="Times New Roman"/>
              </w:rPr>
            </w:pPr>
            <w:r w:rsidRPr="004475D4">
              <w:rPr>
                <w:rFonts w:ascii="Times New Roman" w:hAnsi="Times New Roman" w:cs="Times New Roman"/>
                <w:b/>
                <w:bCs/>
              </w:rPr>
              <w:t>Адм. центр</w:t>
            </w:r>
          </w:p>
        </w:tc>
        <w:tc>
          <w:tcPr>
            <w:tcW w:w="683" w:type="dxa"/>
            <w:vMerge w:val="restart"/>
            <w:shd w:val="clear" w:color="auto" w:fill="244061" w:themeFill="accent1" w:themeFillShade="80"/>
          </w:tcPr>
          <w:p w:rsidR="00C54D60" w:rsidRDefault="00C54D60" w:rsidP="00C54D60">
            <w:pPr>
              <w:jc w:val="center"/>
              <w:rPr>
                <w:rFonts w:ascii="Times New Roman" w:hAnsi="Times New Roman" w:cs="Times New Roman"/>
              </w:rPr>
            </w:pPr>
            <w:r w:rsidRPr="004475D4">
              <w:rPr>
                <w:rFonts w:ascii="Times New Roman" w:hAnsi="Times New Roman" w:cs="Times New Roman"/>
                <w:b/>
                <w:bCs/>
              </w:rPr>
              <w:t>Кол-во н.п.</w:t>
            </w:r>
          </w:p>
        </w:tc>
        <w:tc>
          <w:tcPr>
            <w:tcW w:w="1719" w:type="dxa"/>
            <w:vMerge w:val="restart"/>
            <w:shd w:val="clear" w:color="auto" w:fill="244061" w:themeFill="accent1" w:themeFillShade="80"/>
          </w:tcPr>
          <w:p w:rsidR="00C54D60" w:rsidRDefault="00C54D60" w:rsidP="00C54D60">
            <w:pPr>
              <w:rPr>
                <w:rFonts w:ascii="Times New Roman" w:hAnsi="Times New Roman" w:cs="Times New Roman"/>
              </w:rPr>
            </w:pPr>
            <w:r w:rsidRPr="004475D4">
              <w:rPr>
                <w:rFonts w:ascii="Times New Roman" w:hAnsi="Times New Roman" w:cs="Times New Roman"/>
                <w:b/>
                <w:bCs/>
              </w:rPr>
              <w:t>Название н.п.</w:t>
            </w:r>
          </w:p>
        </w:tc>
        <w:tc>
          <w:tcPr>
            <w:tcW w:w="1980" w:type="dxa"/>
            <w:gridSpan w:val="2"/>
            <w:shd w:val="clear" w:color="auto" w:fill="244061" w:themeFill="accent1" w:themeFillShade="80"/>
          </w:tcPr>
          <w:p w:rsidR="00C54D60" w:rsidRDefault="00C54D60" w:rsidP="00C54D60">
            <w:pPr>
              <w:jc w:val="center"/>
              <w:rPr>
                <w:rFonts w:ascii="Times New Roman" w:hAnsi="Times New Roman" w:cs="Times New Roman"/>
              </w:rPr>
            </w:pPr>
            <w:r w:rsidRPr="004475D4">
              <w:rPr>
                <w:rFonts w:ascii="Times New Roman" w:hAnsi="Times New Roman" w:cs="Times New Roman"/>
                <w:b/>
                <w:bCs/>
              </w:rPr>
              <w:t>Население, чел.</w:t>
            </w:r>
          </w:p>
        </w:tc>
        <w:tc>
          <w:tcPr>
            <w:tcW w:w="1757" w:type="dxa"/>
            <w:gridSpan w:val="2"/>
            <w:shd w:val="clear" w:color="auto" w:fill="244061" w:themeFill="accent1" w:themeFillShade="80"/>
          </w:tcPr>
          <w:p w:rsidR="00C54D60" w:rsidRDefault="00C54D60" w:rsidP="00C54D60">
            <w:pPr>
              <w:jc w:val="center"/>
              <w:rPr>
                <w:rFonts w:ascii="Times New Roman" w:hAnsi="Times New Roman" w:cs="Times New Roman"/>
              </w:rPr>
            </w:pPr>
            <w:r w:rsidRPr="004475D4">
              <w:rPr>
                <w:rFonts w:ascii="Times New Roman" w:hAnsi="Times New Roman" w:cs="Times New Roman"/>
                <w:b/>
                <w:bCs/>
              </w:rPr>
              <w:t>Площадь, км</w:t>
            </w:r>
            <w:r w:rsidRPr="004475D4">
              <w:rPr>
                <w:rFonts w:ascii="Times New Roman" w:hAnsi="Times New Roman" w:cs="Times New Roman"/>
                <w:b/>
                <w:bCs/>
                <w:vertAlign w:val="superscript"/>
              </w:rPr>
              <w:t>2</w:t>
            </w:r>
          </w:p>
        </w:tc>
      </w:tr>
      <w:tr w:rsidR="00C54D60" w:rsidTr="00C54D60">
        <w:tc>
          <w:tcPr>
            <w:tcW w:w="438" w:type="dxa"/>
            <w:vMerge/>
            <w:shd w:val="clear" w:color="auto" w:fill="244061" w:themeFill="accent1" w:themeFillShade="80"/>
          </w:tcPr>
          <w:p w:rsidR="00C54D60" w:rsidRDefault="00C54D60" w:rsidP="00C54D60">
            <w:pPr>
              <w:jc w:val="both"/>
              <w:rPr>
                <w:rFonts w:ascii="Times New Roman" w:hAnsi="Times New Roman" w:cs="Times New Roman"/>
              </w:rPr>
            </w:pPr>
          </w:p>
        </w:tc>
        <w:tc>
          <w:tcPr>
            <w:tcW w:w="1852" w:type="dxa"/>
            <w:vMerge/>
            <w:shd w:val="clear" w:color="auto" w:fill="244061" w:themeFill="accent1" w:themeFillShade="80"/>
          </w:tcPr>
          <w:p w:rsidR="00C54D60" w:rsidRDefault="00C54D60" w:rsidP="00C54D60">
            <w:pPr>
              <w:jc w:val="center"/>
              <w:rPr>
                <w:rFonts w:ascii="Times New Roman" w:hAnsi="Times New Roman" w:cs="Times New Roman"/>
              </w:rPr>
            </w:pPr>
          </w:p>
        </w:tc>
        <w:tc>
          <w:tcPr>
            <w:tcW w:w="1318" w:type="dxa"/>
            <w:vMerge/>
            <w:shd w:val="clear" w:color="auto" w:fill="244061" w:themeFill="accent1" w:themeFillShade="80"/>
          </w:tcPr>
          <w:p w:rsidR="00C54D60" w:rsidRDefault="00C54D60" w:rsidP="00C54D60">
            <w:pPr>
              <w:jc w:val="center"/>
              <w:rPr>
                <w:rFonts w:ascii="Times New Roman" w:hAnsi="Times New Roman" w:cs="Times New Roman"/>
              </w:rPr>
            </w:pPr>
          </w:p>
        </w:tc>
        <w:tc>
          <w:tcPr>
            <w:tcW w:w="683" w:type="dxa"/>
            <w:vMerge/>
            <w:shd w:val="clear" w:color="auto" w:fill="244061" w:themeFill="accent1" w:themeFillShade="80"/>
          </w:tcPr>
          <w:p w:rsidR="00C54D60" w:rsidRDefault="00C54D60" w:rsidP="00C54D60">
            <w:pPr>
              <w:jc w:val="center"/>
              <w:rPr>
                <w:rFonts w:ascii="Times New Roman" w:hAnsi="Times New Roman" w:cs="Times New Roman"/>
              </w:rPr>
            </w:pPr>
          </w:p>
        </w:tc>
        <w:tc>
          <w:tcPr>
            <w:tcW w:w="1719" w:type="dxa"/>
            <w:vMerge/>
            <w:shd w:val="clear" w:color="auto" w:fill="244061" w:themeFill="accent1" w:themeFillShade="80"/>
          </w:tcPr>
          <w:p w:rsidR="00C54D60" w:rsidRDefault="00C54D60" w:rsidP="00C54D60">
            <w:pPr>
              <w:rPr>
                <w:rFonts w:ascii="Times New Roman" w:hAnsi="Times New Roman" w:cs="Times New Roman"/>
              </w:rPr>
            </w:pPr>
          </w:p>
        </w:tc>
        <w:tc>
          <w:tcPr>
            <w:tcW w:w="1469" w:type="dxa"/>
            <w:shd w:val="clear" w:color="auto" w:fill="244061" w:themeFill="accent1" w:themeFillShade="80"/>
          </w:tcPr>
          <w:p w:rsidR="00C54D60" w:rsidRDefault="00C54D60" w:rsidP="00C54D60">
            <w:pPr>
              <w:rPr>
                <w:rFonts w:ascii="Times New Roman" w:hAnsi="Times New Roman" w:cs="Times New Roman"/>
              </w:rPr>
            </w:pPr>
            <w:r w:rsidRPr="006D1F8D">
              <w:rPr>
                <w:rFonts w:ascii="Times New Roman" w:hAnsi="Times New Roman" w:cs="Times New Roman"/>
                <w:b/>
                <w:bCs/>
              </w:rPr>
              <w:t>чел.</w:t>
            </w:r>
          </w:p>
        </w:tc>
        <w:tc>
          <w:tcPr>
            <w:tcW w:w="511" w:type="dxa"/>
            <w:shd w:val="clear" w:color="auto" w:fill="244061" w:themeFill="accent1" w:themeFillShade="80"/>
          </w:tcPr>
          <w:p w:rsidR="00C54D60" w:rsidRDefault="00C54D60" w:rsidP="00C54D60">
            <w:pPr>
              <w:jc w:val="center"/>
              <w:rPr>
                <w:rFonts w:ascii="Times New Roman" w:hAnsi="Times New Roman" w:cs="Times New Roman"/>
              </w:rPr>
            </w:pPr>
            <w:r w:rsidRPr="006D1F8D">
              <w:rPr>
                <w:rFonts w:ascii="Times New Roman" w:hAnsi="Times New Roman" w:cs="Times New Roman"/>
                <w:b/>
                <w:bCs/>
              </w:rPr>
              <w:t>всего</w:t>
            </w:r>
          </w:p>
        </w:tc>
        <w:tc>
          <w:tcPr>
            <w:tcW w:w="931" w:type="dxa"/>
            <w:shd w:val="clear" w:color="auto" w:fill="244061" w:themeFill="accent1" w:themeFillShade="80"/>
          </w:tcPr>
          <w:p w:rsidR="00C54D60" w:rsidRPr="00C54D60" w:rsidRDefault="00C54D60" w:rsidP="00C54D60">
            <w:pPr>
              <w:jc w:val="center"/>
              <w:rPr>
                <w:rFonts w:ascii="Times New Roman" w:hAnsi="Times New Roman" w:cs="Times New Roman"/>
                <w:b/>
                <w:bCs/>
              </w:rPr>
            </w:pPr>
            <w:r w:rsidRPr="00C54D60">
              <w:rPr>
                <w:rFonts w:ascii="Times New Roman" w:hAnsi="Times New Roman" w:cs="Times New Roman"/>
                <w:b/>
                <w:bCs/>
              </w:rPr>
              <w:t>2020г.</w:t>
            </w:r>
          </w:p>
        </w:tc>
        <w:tc>
          <w:tcPr>
            <w:tcW w:w="826" w:type="dxa"/>
            <w:shd w:val="clear" w:color="auto" w:fill="244061" w:themeFill="accent1" w:themeFillShade="80"/>
          </w:tcPr>
          <w:p w:rsidR="00C54D60" w:rsidRPr="00C54D60" w:rsidRDefault="00C54D60" w:rsidP="00C54D60">
            <w:pPr>
              <w:jc w:val="center"/>
              <w:rPr>
                <w:rFonts w:ascii="Times New Roman" w:hAnsi="Times New Roman" w:cs="Times New Roman"/>
                <w:b/>
                <w:bCs/>
              </w:rPr>
            </w:pPr>
            <w:r w:rsidRPr="00C54D60">
              <w:rPr>
                <w:rFonts w:ascii="Times New Roman" w:hAnsi="Times New Roman" w:cs="Times New Roman"/>
                <w:b/>
                <w:bCs/>
              </w:rPr>
              <w:t>2037г</w:t>
            </w:r>
            <w:r w:rsidRPr="00C54D60">
              <w:rPr>
                <w:rFonts w:ascii="Times New Roman" w:hAnsi="Times New Roman" w:cs="Times New Roman"/>
                <w:b/>
                <w:bCs/>
                <w:vertAlign w:val="superscript"/>
              </w:rPr>
              <w:t>*</w:t>
            </w:r>
          </w:p>
        </w:tc>
      </w:tr>
      <w:tr w:rsidR="00C54D60" w:rsidTr="00C54D60">
        <w:tc>
          <w:tcPr>
            <w:tcW w:w="438" w:type="dxa"/>
          </w:tcPr>
          <w:p w:rsidR="00C54D60" w:rsidRPr="004475D4" w:rsidRDefault="00C54D60" w:rsidP="00C54D60">
            <w:pPr>
              <w:jc w:val="both"/>
              <w:rPr>
                <w:rFonts w:ascii="Times New Roman" w:hAnsi="Times New Roman" w:cs="Times New Roman"/>
              </w:rPr>
            </w:pPr>
            <w:r>
              <w:rPr>
                <w:rFonts w:ascii="Times New Roman" w:hAnsi="Times New Roman" w:cs="Times New Roman"/>
              </w:rPr>
              <w:t>1</w:t>
            </w:r>
          </w:p>
        </w:tc>
        <w:tc>
          <w:tcPr>
            <w:tcW w:w="1852"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Суоярвское городское поселение</w:t>
            </w:r>
          </w:p>
        </w:tc>
        <w:tc>
          <w:tcPr>
            <w:tcW w:w="1318"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город Суоярви</w:t>
            </w:r>
          </w:p>
        </w:tc>
        <w:tc>
          <w:tcPr>
            <w:tcW w:w="683"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1</w:t>
            </w: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г.Суоярви</w:t>
            </w:r>
          </w:p>
        </w:tc>
        <w:tc>
          <w:tcPr>
            <w:tcW w:w="1469" w:type="dxa"/>
          </w:tcPr>
          <w:p w:rsidR="00C54D60" w:rsidRPr="007015B3" w:rsidRDefault="00C54D60" w:rsidP="000A5DF5">
            <w:pPr>
              <w:jc w:val="center"/>
              <w:rPr>
                <w:rFonts w:ascii="Times New Roman" w:hAnsi="Times New Roman" w:cs="Times New Roman"/>
              </w:rPr>
            </w:pPr>
            <w:r w:rsidRPr="007015B3">
              <w:rPr>
                <w:rFonts w:ascii="Times New Roman" w:hAnsi="Times New Roman" w:cs="Times New Roman"/>
              </w:rPr>
              <w:t>8</w:t>
            </w:r>
            <w:r w:rsidR="00B25D47" w:rsidRPr="007015B3">
              <w:rPr>
                <w:rFonts w:ascii="Times New Roman" w:hAnsi="Times New Roman" w:cs="Times New Roman"/>
              </w:rPr>
              <w:t>678</w:t>
            </w:r>
          </w:p>
        </w:tc>
        <w:tc>
          <w:tcPr>
            <w:tcW w:w="511" w:type="dxa"/>
          </w:tcPr>
          <w:p w:rsidR="00C54D60" w:rsidRPr="007015B3" w:rsidRDefault="00B25D47" w:rsidP="00C54D60">
            <w:pPr>
              <w:jc w:val="center"/>
              <w:rPr>
                <w:rFonts w:ascii="Times New Roman" w:hAnsi="Times New Roman" w:cs="Times New Roman"/>
              </w:rPr>
            </w:pPr>
            <w:r w:rsidRPr="007015B3">
              <w:rPr>
                <w:rFonts w:ascii="Times New Roman" w:hAnsi="Times New Roman" w:cs="Times New Roman"/>
              </w:rPr>
              <w:t>8678</w:t>
            </w:r>
          </w:p>
          <w:p w:rsidR="00C54D60" w:rsidRPr="007015B3" w:rsidRDefault="00C54D60" w:rsidP="007015B3">
            <w:pPr>
              <w:jc w:val="center"/>
              <w:rPr>
                <w:rFonts w:ascii="Times New Roman" w:hAnsi="Times New Roman" w:cs="Times New Roman"/>
              </w:rPr>
            </w:pPr>
            <w:r w:rsidRPr="007015B3">
              <w:rPr>
                <w:rFonts w:ascii="Times New Roman" w:hAnsi="Times New Roman" w:cs="Times New Roman"/>
              </w:rPr>
              <w:t>57,</w:t>
            </w:r>
            <w:r w:rsidR="007015B3" w:rsidRPr="007015B3">
              <w:rPr>
                <w:rFonts w:ascii="Times New Roman" w:hAnsi="Times New Roman" w:cs="Times New Roman"/>
              </w:rPr>
              <w:t>63</w:t>
            </w:r>
            <w:r w:rsidRPr="007015B3">
              <w:rPr>
                <w:rFonts w:ascii="Times New Roman" w:hAnsi="Times New Roman" w:cs="Times New Roman"/>
              </w:rPr>
              <w:t>%</w:t>
            </w:r>
          </w:p>
        </w:tc>
        <w:tc>
          <w:tcPr>
            <w:tcW w:w="931" w:type="dxa"/>
          </w:tcPr>
          <w:p w:rsidR="00C54D60" w:rsidRPr="007015B3" w:rsidRDefault="00C54D60" w:rsidP="00C54D60">
            <w:pPr>
              <w:jc w:val="center"/>
              <w:rPr>
                <w:rFonts w:ascii="Times New Roman" w:hAnsi="Times New Roman" w:cs="Times New Roman"/>
              </w:rPr>
            </w:pPr>
            <w:r w:rsidRPr="007015B3">
              <w:rPr>
                <w:rFonts w:ascii="Times New Roman" w:hAnsi="Times New Roman" w:cs="Times New Roman"/>
              </w:rPr>
              <w:t>1181,00</w:t>
            </w:r>
          </w:p>
        </w:tc>
        <w:tc>
          <w:tcPr>
            <w:tcW w:w="826" w:type="dxa"/>
          </w:tcPr>
          <w:p w:rsidR="00C54D60" w:rsidRDefault="00C54D60" w:rsidP="00C54D60">
            <w:pPr>
              <w:jc w:val="center"/>
              <w:rPr>
                <w:rFonts w:ascii="Times New Roman" w:hAnsi="Times New Roman" w:cs="Times New Roman"/>
              </w:rPr>
            </w:pPr>
            <w:r>
              <w:rPr>
                <w:rFonts w:ascii="Times New Roman" w:hAnsi="Times New Roman" w:cs="Times New Roman"/>
              </w:rPr>
              <w:t>898,0</w:t>
            </w:r>
          </w:p>
        </w:tc>
      </w:tr>
      <w:tr w:rsidR="00C54D60" w:rsidTr="00C54D60">
        <w:tc>
          <w:tcPr>
            <w:tcW w:w="438" w:type="dxa"/>
            <w:vMerge w:val="restart"/>
          </w:tcPr>
          <w:p w:rsidR="00C54D60" w:rsidRDefault="00C54D60" w:rsidP="00C54D60">
            <w:pPr>
              <w:jc w:val="both"/>
              <w:rPr>
                <w:rFonts w:ascii="Times New Roman" w:hAnsi="Times New Roman" w:cs="Times New Roman"/>
              </w:rPr>
            </w:pPr>
            <w:r>
              <w:rPr>
                <w:rFonts w:ascii="Times New Roman" w:hAnsi="Times New Roman" w:cs="Times New Roman"/>
              </w:rPr>
              <w:t>2</w:t>
            </w:r>
          </w:p>
        </w:tc>
        <w:tc>
          <w:tcPr>
            <w:tcW w:w="1852" w:type="dxa"/>
            <w:vMerge w:val="restart"/>
          </w:tcPr>
          <w:p w:rsidR="00C54D60" w:rsidRPr="00C54D60" w:rsidRDefault="00C54D60" w:rsidP="00C54D60">
            <w:pPr>
              <w:jc w:val="center"/>
              <w:rPr>
                <w:rFonts w:ascii="Times New Roman" w:hAnsi="Times New Roman" w:cs="Times New Roman"/>
              </w:rPr>
            </w:pPr>
            <w:r w:rsidRPr="00C54D60">
              <w:rPr>
                <w:rFonts w:ascii="Times New Roman" w:hAnsi="Times New Roman" w:cs="Times New Roman"/>
              </w:rPr>
              <w:t>Вешкельское сельское поселение</w:t>
            </w:r>
          </w:p>
        </w:tc>
        <w:tc>
          <w:tcPr>
            <w:tcW w:w="1318" w:type="dxa"/>
            <w:vMerge w:val="restart"/>
          </w:tcPr>
          <w:p w:rsidR="00C54D60" w:rsidRDefault="00C54D60" w:rsidP="00C54D60">
            <w:pPr>
              <w:jc w:val="center"/>
              <w:rPr>
                <w:rFonts w:ascii="Times New Roman" w:hAnsi="Times New Roman" w:cs="Times New Roman"/>
              </w:rPr>
            </w:pPr>
            <w:r>
              <w:rPr>
                <w:rFonts w:ascii="Times New Roman" w:hAnsi="Times New Roman" w:cs="Times New Roman"/>
              </w:rPr>
              <w:t>село Вешкелица</w:t>
            </w:r>
          </w:p>
        </w:tc>
        <w:tc>
          <w:tcPr>
            <w:tcW w:w="683" w:type="dxa"/>
            <w:vMerge w:val="restart"/>
          </w:tcPr>
          <w:p w:rsidR="00C54D60" w:rsidRDefault="00C54D60" w:rsidP="00C54D60">
            <w:pPr>
              <w:jc w:val="center"/>
              <w:rPr>
                <w:rFonts w:ascii="Times New Roman" w:hAnsi="Times New Roman" w:cs="Times New Roman"/>
              </w:rPr>
            </w:pPr>
            <w:r>
              <w:rPr>
                <w:rFonts w:ascii="Times New Roman" w:hAnsi="Times New Roman" w:cs="Times New Roman"/>
              </w:rPr>
              <w:t>5</w:t>
            </w:r>
          </w:p>
        </w:tc>
        <w:tc>
          <w:tcPr>
            <w:tcW w:w="1719" w:type="dxa"/>
          </w:tcPr>
          <w:p w:rsidR="00C54D60" w:rsidRDefault="00C54D60" w:rsidP="00C54D60">
            <w:pPr>
              <w:rPr>
                <w:rFonts w:ascii="Times New Roman" w:hAnsi="Times New Roman" w:cs="Times New Roman"/>
              </w:rPr>
            </w:pPr>
            <w:r>
              <w:rPr>
                <w:rFonts w:ascii="Times New Roman" w:hAnsi="Times New Roman" w:cs="Times New Roman"/>
              </w:rPr>
              <w:t>д.Арькойла</w:t>
            </w:r>
          </w:p>
        </w:tc>
        <w:tc>
          <w:tcPr>
            <w:tcW w:w="1469" w:type="dxa"/>
          </w:tcPr>
          <w:p w:rsidR="00C54D60" w:rsidRPr="00B25D47" w:rsidRDefault="00B25D47" w:rsidP="00C54D60">
            <w:pPr>
              <w:jc w:val="center"/>
              <w:rPr>
                <w:rFonts w:ascii="Times New Roman" w:hAnsi="Times New Roman" w:cs="Times New Roman"/>
              </w:rPr>
            </w:pPr>
            <w:r w:rsidRPr="00B25D47">
              <w:rPr>
                <w:rFonts w:ascii="Times New Roman" w:hAnsi="Times New Roman" w:cs="Times New Roman"/>
              </w:rPr>
              <w:t>1</w:t>
            </w:r>
          </w:p>
        </w:tc>
        <w:tc>
          <w:tcPr>
            <w:tcW w:w="511" w:type="dxa"/>
            <w:vMerge w:val="restart"/>
          </w:tcPr>
          <w:p w:rsidR="00C54D60" w:rsidRPr="00B25D47" w:rsidRDefault="00B25D47" w:rsidP="00C54D60">
            <w:pPr>
              <w:jc w:val="center"/>
              <w:rPr>
                <w:rFonts w:ascii="Times New Roman" w:hAnsi="Times New Roman" w:cs="Times New Roman"/>
              </w:rPr>
            </w:pPr>
            <w:r w:rsidRPr="00B25D47">
              <w:rPr>
                <w:rFonts w:ascii="Times New Roman" w:hAnsi="Times New Roman" w:cs="Times New Roman"/>
              </w:rPr>
              <w:t>456</w:t>
            </w:r>
          </w:p>
          <w:p w:rsidR="00C54D60" w:rsidRPr="00B25D47" w:rsidRDefault="00C54D60" w:rsidP="007015B3">
            <w:pPr>
              <w:jc w:val="center"/>
              <w:rPr>
                <w:rFonts w:ascii="Times New Roman" w:hAnsi="Times New Roman" w:cs="Times New Roman"/>
                <w:highlight w:val="red"/>
              </w:rPr>
            </w:pPr>
            <w:r w:rsidRPr="007015B3">
              <w:rPr>
                <w:rFonts w:ascii="Times New Roman" w:hAnsi="Times New Roman" w:cs="Times New Roman"/>
              </w:rPr>
              <w:t>3,0</w:t>
            </w:r>
            <w:r w:rsidR="007015B3" w:rsidRPr="007015B3">
              <w:rPr>
                <w:rFonts w:ascii="Times New Roman" w:hAnsi="Times New Roman" w:cs="Times New Roman"/>
              </w:rPr>
              <w:t>3</w:t>
            </w:r>
            <w:r w:rsidRPr="007015B3">
              <w:rPr>
                <w:rFonts w:ascii="Times New Roman" w:hAnsi="Times New Roman" w:cs="Times New Roman"/>
              </w:rPr>
              <w:t>%</w:t>
            </w:r>
          </w:p>
        </w:tc>
        <w:tc>
          <w:tcPr>
            <w:tcW w:w="931" w:type="dxa"/>
            <w:vMerge w:val="restart"/>
          </w:tcPr>
          <w:p w:rsidR="00C54D60" w:rsidRPr="00B25D47" w:rsidRDefault="00C54D60" w:rsidP="00C54D60">
            <w:pPr>
              <w:jc w:val="center"/>
              <w:rPr>
                <w:rFonts w:ascii="Times New Roman" w:hAnsi="Times New Roman" w:cs="Times New Roman"/>
              </w:rPr>
            </w:pPr>
            <w:r w:rsidRPr="00B25D47">
              <w:rPr>
                <w:rFonts w:ascii="Times New Roman" w:hAnsi="Times New Roman" w:cs="Times New Roman"/>
              </w:rPr>
              <w:t>646,18</w:t>
            </w:r>
          </w:p>
        </w:tc>
        <w:tc>
          <w:tcPr>
            <w:tcW w:w="826" w:type="dxa"/>
          </w:tcPr>
          <w:p w:rsidR="00C54D60" w:rsidRPr="00B25D47" w:rsidRDefault="00C54D60" w:rsidP="00C54D60">
            <w:pPr>
              <w:jc w:val="center"/>
              <w:rPr>
                <w:rFonts w:ascii="Times New Roman" w:hAnsi="Times New Roman" w:cs="Times New Roman"/>
              </w:rPr>
            </w:pPr>
            <w:r w:rsidRPr="00B25D47">
              <w:rPr>
                <w:rFonts w:ascii="Times New Roman" w:hAnsi="Times New Roman" w:cs="Times New Roman"/>
              </w:rPr>
              <w:t>11,5</w:t>
            </w:r>
          </w:p>
        </w:tc>
      </w:tr>
      <w:tr w:rsidR="00C54D60" w:rsidTr="00C54D60">
        <w:tc>
          <w:tcPr>
            <w:tcW w:w="438" w:type="dxa"/>
            <w:vMerge/>
          </w:tcPr>
          <w:p w:rsidR="00C54D60" w:rsidRDefault="00C54D60" w:rsidP="00C54D60">
            <w:pPr>
              <w:jc w:val="both"/>
              <w:rPr>
                <w:rFonts w:ascii="Times New Roman" w:hAnsi="Times New Roman" w:cs="Times New Roman"/>
              </w:rPr>
            </w:pPr>
          </w:p>
        </w:tc>
        <w:tc>
          <w:tcPr>
            <w:tcW w:w="1852" w:type="dxa"/>
            <w:vMerge/>
          </w:tcPr>
          <w:p w:rsidR="00C54D60" w:rsidRPr="00C54D60" w:rsidRDefault="00C54D60" w:rsidP="00C54D60">
            <w:pPr>
              <w:jc w:val="center"/>
              <w:rPr>
                <w:rFonts w:ascii="Times New Roman" w:hAnsi="Times New Roman" w:cs="Times New Roman"/>
              </w:rPr>
            </w:pPr>
          </w:p>
        </w:tc>
        <w:tc>
          <w:tcPr>
            <w:tcW w:w="1318" w:type="dxa"/>
            <w:vMerge/>
          </w:tcPr>
          <w:p w:rsidR="00C54D60" w:rsidRDefault="00C54D60" w:rsidP="00C54D60">
            <w:pPr>
              <w:jc w:val="center"/>
              <w:rPr>
                <w:rFonts w:ascii="Times New Roman" w:hAnsi="Times New Roman" w:cs="Times New Roman"/>
              </w:rPr>
            </w:pPr>
          </w:p>
        </w:tc>
        <w:tc>
          <w:tcPr>
            <w:tcW w:w="683" w:type="dxa"/>
            <w:vMerge/>
          </w:tcPr>
          <w:p w:rsidR="00C54D60" w:rsidRDefault="00C54D60" w:rsidP="00C54D60">
            <w:pPr>
              <w:jc w:val="center"/>
              <w:rPr>
                <w:rFonts w:ascii="Times New Roman" w:hAnsi="Times New Roman" w:cs="Times New Roman"/>
              </w:rPr>
            </w:pPr>
          </w:p>
        </w:tc>
        <w:tc>
          <w:tcPr>
            <w:tcW w:w="1719" w:type="dxa"/>
          </w:tcPr>
          <w:p w:rsidR="00C54D60" w:rsidRDefault="00C54D60" w:rsidP="00C54D60">
            <w:pPr>
              <w:rPr>
                <w:rFonts w:ascii="Times New Roman" w:hAnsi="Times New Roman" w:cs="Times New Roman"/>
              </w:rPr>
            </w:pPr>
            <w:r>
              <w:rPr>
                <w:rFonts w:ascii="Times New Roman" w:hAnsi="Times New Roman" w:cs="Times New Roman"/>
              </w:rPr>
              <w:t>с.Вешкелица</w:t>
            </w:r>
          </w:p>
        </w:tc>
        <w:tc>
          <w:tcPr>
            <w:tcW w:w="1469" w:type="dxa"/>
          </w:tcPr>
          <w:p w:rsidR="00C54D60" w:rsidRPr="00B25D47" w:rsidRDefault="00C54D60" w:rsidP="00C54D60">
            <w:pPr>
              <w:jc w:val="center"/>
              <w:rPr>
                <w:rFonts w:ascii="Times New Roman" w:hAnsi="Times New Roman" w:cs="Times New Roman"/>
              </w:rPr>
            </w:pPr>
            <w:r w:rsidRPr="00B25D47">
              <w:rPr>
                <w:rFonts w:ascii="Times New Roman" w:hAnsi="Times New Roman" w:cs="Times New Roman"/>
              </w:rPr>
              <w:t>4</w:t>
            </w:r>
            <w:r w:rsidR="00B25D47" w:rsidRPr="00B25D47">
              <w:rPr>
                <w:rFonts w:ascii="Times New Roman" w:hAnsi="Times New Roman" w:cs="Times New Roman"/>
              </w:rPr>
              <w:t>22</w:t>
            </w:r>
          </w:p>
        </w:tc>
        <w:tc>
          <w:tcPr>
            <w:tcW w:w="511" w:type="dxa"/>
            <w:vMerge/>
          </w:tcPr>
          <w:p w:rsidR="00C54D60" w:rsidRPr="00B25D47" w:rsidRDefault="00C54D60" w:rsidP="00C54D60">
            <w:pPr>
              <w:jc w:val="center"/>
              <w:rPr>
                <w:rFonts w:ascii="Times New Roman" w:hAnsi="Times New Roman" w:cs="Times New Roman"/>
                <w:highlight w:val="red"/>
              </w:rPr>
            </w:pPr>
          </w:p>
        </w:tc>
        <w:tc>
          <w:tcPr>
            <w:tcW w:w="931" w:type="dxa"/>
            <w:vMerge/>
          </w:tcPr>
          <w:p w:rsidR="00C54D60" w:rsidRPr="00B25D47" w:rsidRDefault="00C54D60" w:rsidP="00C54D60">
            <w:pPr>
              <w:jc w:val="center"/>
              <w:rPr>
                <w:rFonts w:ascii="Times New Roman" w:hAnsi="Times New Roman" w:cs="Times New Roman"/>
              </w:rPr>
            </w:pPr>
          </w:p>
        </w:tc>
        <w:tc>
          <w:tcPr>
            <w:tcW w:w="826" w:type="dxa"/>
          </w:tcPr>
          <w:p w:rsidR="00C54D60" w:rsidRPr="00B25D47" w:rsidRDefault="00C54D60" w:rsidP="00C54D60">
            <w:pPr>
              <w:jc w:val="center"/>
              <w:rPr>
                <w:rFonts w:ascii="Times New Roman" w:hAnsi="Times New Roman" w:cs="Times New Roman"/>
              </w:rPr>
            </w:pPr>
            <w:r w:rsidRPr="00B25D47">
              <w:rPr>
                <w:rFonts w:ascii="Times New Roman" w:hAnsi="Times New Roman" w:cs="Times New Roman"/>
              </w:rPr>
              <w:t>302,4</w:t>
            </w:r>
          </w:p>
        </w:tc>
      </w:tr>
      <w:tr w:rsidR="00C54D60" w:rsidTr="00C54D60">
        <w:tc>
          <w:tcPr>
            <w:tcW w:w="438" w:type="dxa"/>
            <w:vMerge/>
          </w:tcPr>
          <w:p w:rsidR="00C54D60" w:rsidRDefault="00C54D60" w:rsidP="00C54D60">
            <w:pPr>
              <w:jc w:val="both"/>
              <w:rPr>
                <w:rFonts w:ascii="Times New Roman" w:hAnsi="Times New Roman" w:cs="Times New Roman"/>
              </w:rPr>
            </w:pPr>
          </w:p>
        </w:tc>
        <w:tc>
          <w:tcPr>
            <w:tcW w:w="1852" w:type="dxa"/>
            <w:vMerge/>
          </w:tcPr>
          <w:p w:rsidR="00C54D60" w:rsidRPr="00C54D60" w:rsidRDefault="00C54D60" w:rsidP="00C54D60">
            <w:pPr>
              <w:jc w:val="center"/>
              <w:rPr>
                <w:rFonts w:ascii="Times New Roman" w:hAnsi="Times New Roman" w:cs="Times New Roman"/>
              </w:rPr>
            </w:pPr>
          </w:p>
        </w:tc>
        <w:tc>
          <w:tcPr>
            <w:tcW w:w="1318" w:type="dxa"/>
            <w:vMerge/>
          </w:tcPr>
          <w:p w:rsidR="00C54D60" w:rsidRDefault="00C54D60" w:rsidP="00C54D60">
            <w:pPr>
              <w:jc w:val="center"/>
              <w:rPr>
                <w:rFonts w:ascii="Times New Roman" w:hAnsi="Times New Roman" w:cs="Times New Roman"/>
              </w:rPr>
            </w:pPr>
          </w:p>
        </w:tc>
        <w:tc>
          <w:tcPr>
            <w:tcW w:w="683" w:type="dxa"/>
            <w:vMerge/>
          </w:tcPr>
          <w:p w:rsidR="00C54D60" w:rsidRDefault="00C54D60" w:rsidP="00C54D60">
            <w:pPr>
              <w:jc w:val="center"/>
              <w:rPr>
                <w:rFonts w:ascii="Times New Roman" w:hAnsi="Times New Roman" w:cs="Times New Roman"/>
              </w:rPr>
            </w:pPr>
          </w:p>
        </w:tc>
        <w:tc>
          <w:tcPr>
            <w:tcW w:w="1719" w:type="dxa"/>
          </w:tcPr>
          <w:p w:rsidR="00C54D60" w:rsidRDefault="00C54D60" w:rsidP="00C54D60">
            <w:pPr>
              <w:rPr>
                <w:rFonts w:ascii="Times New Roman" w:hAnsi="Times New Roman" w:cs="Times New Roman"/>
              </w:rPr>
            </w:pPr>
            <w:r>
              <w:rPr>
                <w:rFonts w:ascii="Times New Roman" w:hAnsi="Times New Roman" w:cs="Times New Roman"/>
              </w:rPr>
              <w:t>п.Игнойла</w:t>
            </w:r>
          </w:p>
        </w:tc>
        <w:tc>
          <w:tcPr>
            <w:tcW w:w="1469" w:type="dxa"/>
          </w:tcPr>
          <w:p w:rsidR="00C54D60" w:rsidRPr="00B25D47" w:rsidRDefault="00B25D47" w:rsidP="00C54D60">
            <w:pPr>
              <w:jc w:val="center"/>
              <w:rPr>
                <w:rFonts w:ascii="Times New Roman" w:hAnsi="Times New Roman" w:cs="Times New Roman"/>
              </w:rPr>
            </w:pPr>
            <w:r w:rsidRPr="00B25D47">
              <w:rPr>
                <w:rFonts w:ascii="Times New Roman" w:hAnsi="Times New Roman" w:cs="Times New Roman"/>
              </w:rPr>
              <w:t>4</w:t>
            </w:r>
          </w:p>
        </w:tc>
        <w:tc>
          <w:tcPr>
            <w:tcW w:w="511" w:type="dxa"/>
            <w:vMerge/>
          </w:tcPr>
          <w:p w:rsidR="00C54D60" w:rsidRPr="00B25D47" w:rsidRDefault="00C54D60" w:rsidP="00C54D60">
            <w:pPr>
              <w:jc w:val="center"/>
              <w:rPr>
                <w:rFonts w:ascii="Times New Roman" w:hAnsi="Times New Roman" w:cs="Times New Roman"/>
                <w:highlight w:val="red"/>
              </w:rPr>
            </w:pPr>
          </w:p>
        </w:tc>
        <w:tc>
          <w:tcPr>
            <w:tcW w:w="931" w:type="dxa"/>
            <w:vMerge/>
          </w:tcPr>
          <w:p w:rsidR="00C54D60" w:rsidRPr="00B25D47" w:rsidRDefault="00C54D60" w:rsidP="00C54D60">
            <w:pPr>
              <w:jc w:val="center"/>
              <w:rPr>
                <w:rFonts w:ascii="Times New Roman" w:hAnsi="Times New Roman" w:cs="Times New Roman"/>
              </w:rPr>
            </w:pPr>
          </w:p>
        </w:tc>
        <w:tc>
          <w:tcPr>
            <w:tcW w:w="826" w:type="dxa"/>
          </w:tcPr>
          <w:p w:rsidR="00C54D60" w:rsidRPr="00B25D47" w:rsidRDefault="00C54D60" w:rsidP="00C54D60">
            <w:pPr>
              <w:jc w:val="center"/>
              <w:rPr>
                <w:rFonts w:ascii="Times New Roman" w:hAnsi="Times New Roman" w:cs="Times New Roman"/>
              </w:rPr>
            </w:pPr>
            <w:r w:rsidRPr="00B25D47">
              <w:rPr>
                <w:rFonts w:ascii="Times New Roman" w:hAnsi="Times New Roman" w:cs="Times New Roman"/>
              </w:rPr>
              <w:t>17,5</w:t>
            </w:r>
          </w:p>
        </w:tc>
      </w:tr>
      <w:tr w:rsidR="00C54D60" w:rsidTr="00C54D60">
        <w:tc>
          <w:tcPr>
            <w:tcW w:w="438" w:type="dxa"/>
            <w:vMerge/>
          </w:tcPr>
          <w:p w:rsidR="00C54D60" w:rsidRDefault="00C54D60" w:rsidP="00C54D60">
            <w:pPr>
              <w:jc w:val="both"/>
              <w:rPr>
                <w:rFonts w:ascii="Times New Roman" w:hAnsi="Times New Roman" w:cs="Times New Roman"/>
              </w:rPr>
            </w:pPr>
          </w:p>
        </w:tc>
        <w:tc>
          <w:tcPr>
            <w:tcW w:w="1852" w:type="dxa"/>
            <w:vMerge/>
          </w:tcPr>
          <w:p w:rsidR="00C54D60" w:rsidRPr="00C54D60" w:rsidRDefault="00C54D60" w:rsidP="00C54D60">
            <w:pPr>
              <w:jc w:val="center"/>
              <w:rPr>
                <w:rFonts w:ascii="Times New Roman" w:hAnsi="Times New Roman" w:cs="Times New Roman"/>
              </w:rPr>
            </w:pPr>
          </w:p>
        </w:tc>
        <w:tc>
          <w:tcPr>
            <w:tcW w:w="1318" w:type="dxa"/>
            <w:vMerge/>
          </w:tcPr>
          <w:p w:rsidR="00C54D60" w:rsidRDefault="00C54D60" w:rsidP="00C54D60">
            <w:pPr>
              <w:jc w:val="center"/>
              <w:rPr>
                <w:rFonts w:ascii="Times New Roman" w:hAnsi="Times New Roman" w:cs="Times New Roman"/>
              </w:rPr>
            </w:pPr>
          </w:p>
        </w:tc>
        <w:tc>
          <w:tcPr>
            <w:tcW w:w="683" w:type="dxa"/>
            <w:vMerge/>
          </w:tcPr>
          <w:p w:rsidR="00C54D60" w:rsidRDefault="00C54D60" w:rsidP="00C54D60">
            <w:pPr>
              <w:jc w:val="center"/>
              <w:rPr>
                <w:rFonts w:ascii="Times New Roman" w:hAnsi="Times New Roman" w:cs="Times New Roman"/>
              </w:rPr>
            </w:pPr>
          </w:p>
        </w:tc>
        <w:tc>
          <w:tcPr>
            <w:tcW w:w="1719" w:type="dxa"/>
          </w:tcPr>
          <w:p w:rsidR="00C54D60" w:rsidRDefault="00C54D60" w:rsidP="00C54D60">
            <w:pPr>
              <w:rPr>
                <w:rFonts w:ascii="Times New Roman" w:hAnsi="Times New Roman" w:cs="Times New Roman"/>
              </w:rPr>
            </w:pPr>
            <w:r>
              <w:rPr>
                <w:rFonts w:ascii="Times New Roman" w:hAnsi="Times New Roman" w:cs="Times New Roman"/>
              </w:rPr>
              <w:t>д.Хаутаваара</w:t>
            </w:r>
          </w:p>
        </w:tc>
        <w:tc>
          <w:tcPr>
            <w:tcW w:w="1469" w:type="dxa"/>
          </w:tcPr>
          <w:p w:rsidR="00C54D60" w:rsidRPr="00B25D47" w:rsidRDefault="00B25D47" w:rsidP="00C54D60">
            <w:pPr>
              <w:jc w:val="center"/>
              <w:rPr>
                <w:rFonts w:ascii="Times New Roman" w:hAnsi="Times New Roman" w:cs="Times New Roman"/>
              </w:rPr>
            </w:pPr>
            <w:r w:rsidRPr="00B25D47">
              <w:rPr>
                <w:rFonts w:ascii="Times New Roman" w:hAnsi="Times New Roman" w:cs="Times New Roman"/>
              </w:rPr>
              <w:t>26</w:t>
            </w:r>
          </w:p>
        </w:tc>
        <w:tc>
          <w:tcPr>
            <w:tcW w:w="511" w:type="dxa"/>
            <w:vMerge/>
          </w:tcPr>
          <w:p w:rsidR="00C54D60" w:rsidRPr="00B25D47" w:rsidRDefault="00C54D60" w:rsidP="00C54D60">
            <w:pPr>
              <w:jc w:val="center"/>
              <w:rPr>
                <w:rFonts w:ascii="Times New Roman" w:hAnsi="Times New Roman" w:cs="Times New Roman"/>
                <w:highlight w:val="red"/>
              </w:rPr>
            </w:pPr>
          </w:p>
        </w:tc>
        <w:tc>
          <w:tcPr>
            <w:tcW w:w="931" w:type="dxa"/>
            <w:vMerge/>
          </w:tcPr>
          <w:p w:rsidR="00C54D60" w:rsidRPr="00B25D47" w:rsidRDefault="00C54D60" w:rsidP="00C54D60">
            <w:pPr>
              <w:jc w:val="center"/>
              <w:rPr>
                <w:rFonts w:ascii="Times New Roman" w:hAnsi="Times New Roman" w:cs="Times New Roman"/>
              </w:rPr>
            </w:pPr>
          </w:p>
        </w:tc>
        <w:tc>
          <w:tcPr>
            <w:tcW w:w="826" w:type="dxa"/>
          </w:tcPr>
          <w:p w:rsidR="00C54D60" w:rsidRPr="00B25D47" w:rsidRDefault="00C54D60" w:rsidP="00C54D60">
            <w:pPr>
              <w:jc w:val="center"/>
              <w:rPr>
                <w:rFonts w:ascii="Times New Roman" w:hAnsi="Times New Roman" w:cs="Times New Roman"/>
              </w:rPr>
            </w:pPr>
            <w:r w:rsidRPr="00B25D47">
              <w:rPr>
                <w:rFonts w:ascii="Times New Roman" w:hAnsi="Times New Roman" w:cs="Times New Roman"/>
              </w:rPr>
              <w:t>150,4</w:t>
            </w:r>
          </w:p>
        </w:tc>
      </w:tr>
      <w:tr w:rsidR="00C54D60" w:rsidTr="00C54D60">
        <w:tc>
          <w:tcPr>
            <w:tcW w:w="438" w:type="dxa"/>
            <w:vMerge/>
          </w:tcPr>
          <w:p w:rsidR="00C54D60" w:rsidRDefault="00C54D60" w:rsidP="00C54D60">
            <w:pPr>
              <w:jc w:val="both"/>
              <w:rPr>
                <w:rFonts w:ascii="Times New Roman" w:hAnsi="Times New Roman" w:cs="Times New Roman"/>
              </w:rPr>
            </w:pPr>
          </w:p>
        </w:tc>
        <w:tc>
          <w:tcPr>
            <w:tcW w:w="1852" w:type="dxa"/>
            <w:vMerge/>
          </w:tcPr>
          <w:p w:rsidR="00C54D60" w:rsidRPr="00C54D60" w:rsidRDefault="00C54D60" w:rsidP="00C54D60">
            <w:pPr>
              <w:jc w:val="center"/>
              <w:rPr>
                <w:rFonts w:ascii="Times New Roman" w:hAnsi="Times New Roman" w:cs="Times New Roman"/>
              </w:rPr>
            </w:pPr>
          </w:p>
        </w:tc>
        <w:tc>
          <w:tcPr>
            <w:tcW w:w="1318" w:type="dxa"/>
            <w:vMerge/>
          </w:tcPr>
          <w:p w:rsidR="00C54D60" w:rsidRDefault="00C54D60" w:rsidP="00C54D60">
            <w:pPr>
              <w:jc w:val="center"/>
              <w:rPr>
                <w:rFonts w:ascii="Times New Roman" w:hAnsi="Times New Roman" w:cs="Times New Roman"/>
              </w:rPr>
            </w:pPr>
          </w:p>
        </w:tc>
        <w:tc>
          <w:tcPr>
            <w:tcW w:w="683" w:type="dxa"/>
            <w:vMerge/>
          </w:tcPr>
          <w:p w:rsidR="00C54D60" w:rsidRDefault="00C54D60" w:rsidP="00C54D60">
            <w:pPr>
              <w:jc w:val="center"/>
              <w:rPr>
                <w:rFonts w:ascii="Times New Roman" w:hAnsi="Times New Roman" w:cs="Times New Roman"/>
              </w:rPr>
            </w:pPr>
          </w:p>
        </w:tc>
        <w:tc>
          <w:tcPr>
            <w:tcW w:w="1719" w:type="dxa"/>
          </w:tcPr>
          <w:p w:rsidR="00C54D60" w:rsidRDefault="00C54D60" w:rsidP="00C54D60">
            <w:pPr>
              <w:rPr>
                <w:rFonts w:ascii="Times New Roman" w:hAnsi="Times New Roman" w:cs="Times New Roman"/>
              </w:rPr>
            </w:pPr>
            <w:r>
              <w:rPr>
                <w:rFonts w:ascii="Times New Roman" w:hAnsi="Times New Roman" w:cs="Times New Roman"/>
              </w:rPr>
              <w:t>д.Хюрсюля</w:t>
            </w:r>
          </w:p>
        </w:tc>
        <w:tc>
          <w:tcPr>
            <w:tcW w:w="1469" w:type="dxa"/>
          </w:tcPr>
          <w:p w:rsidR="00C54D60" w:rsidRPr="00B25D47" w:rsidRDefault="00C54D60" w:rsidP="00C54D60">
            <w:pPr>
              <w:jc w:val="center"/>
              <w:rPr>
                <w:rFonts w:ascii="Times New Roman" w:hAnsi="Times New Roman" w:cs="Times New Roman"/>
              </w:rPr>
            </w:pPr>
            <w:r w:rsidRPr="00B25D47">
              <w:rPr>
                <w:rFonts w:ascii="Times New Roman" w:hAnsi="Times New Roman" w:cs="Times New Roman"/>
              </w:rPr>
              <w:t>3</w:t>
            </w:r>
          </w:p>
        </w:tc>
        <w:tc>
          <w:tcPr>
            <w:tcW w:w="511" w:type="dxa"/>
            <w:vMerge/>
          </w:tcPr>
          <w:p w:rsidR="00C54D60" w:rsidRPr="00B25D47" w:rsidRDefault="00C54D60" w:rsidP="00C54D60">
            <w:pPr>
              <w:jc w:val="center"/>
              <w:rPr>
                <w:rFonts w:ascii="Times New Roman" w:hAnsi="Times New Roman" w:cs="Times New Roman"/>
                <w:highlight w:val="red"/>
              </w:rPr>
            </w:pPr>
          </w:p>
        </w:tc>
        <w:tc>
          <w:tcPr>
            <w:tcW w:w="931" w:type="dxa"/>
            <w:vMerge/>
          </w:tcPr>
          <w:p w:rsidR="00C54D60" w:rsidRPr="00B25D47" w:rsidRDefault="00C54D60" w:rsidP="00C54D60">
            <w:pPr>
              <w:jc w:val="center"/>
              <w:rPr>
                <w:rFonts w:ascii="Times New Roman" w:hAnsi="Times New Roman" w:cs="Times New Roman"/>
              </w:rPr>
            </w:pPr>
          </w:p>
        </w:tc>
        <w:tc>
          <w:tcPr>
            <w:tcW w:w="826" w:type="dxa"/>
          </w:tcPr>
          <w:p w:rsidR="00C54D60" w:rsidRPr="00B25D47" w:rsidRDefault="00C54D60" w:rsidP="00C54D60">
            <w:pPr>
              <w:jc w:val="center"/>
              <w:rPr>
                <w:rFonts w:ascii="Times New Roman" w:hAnsi="Times New Roman" w:cs="Times New Roman"/>
              </w:rPr>
            </w:pPr>
            <w:r w:rsidRPr="00B25D47">
              <w:rPr>
                <w:rFonts w:ascii="Times New Roman" w:hAnsi="Times New Roman" w:cs="Times New Roman"/>
              </w:rPr>
              <w:t>12,6</w:t>
            </w:r>
          </w:p>
        </w:tc>
      </w:tr>
      <w:tr w:rsidR="00C54D60" w:rsidTr="00C54D60">
        <w:tc>
          <w:tcPr>
            <w:tcW w:w="438" w:type="dxa"/>
            <w:vMerge w:val="restart"/>
          </w:tcPr>
          <w:p w:rsidR="00C54D60" w:rsidRPr="004475D4" w:rsidRDefault="00C54D60" w:rsidP="00C54D60">
            <w:pPr>
              <w:jc w:val="both"/>
              <w:rPr>
                <w:rFonts w:ascii="Times New Roman" w:hAnsi="Times New Roman" w:cs="Times New Roman"/>
              </w:rPr>
            </w:pPr>
            <w:r>
              <w:rPr>
                <w:rFonts w:ascii="Times New Roman" w:hAnsi="Times New Roman" w:cs="Times New Roman"/>
              </w:rPr>
              <w:t>3</w:t>
            </w:r>
          </w:p>
        </w:tc>
        <w:tc>
          <w:tcPr>
            <w:tcW w:w="1852" w:type="dxa"/>
            <w:vMerge w:val="restart"/>
          </w:tcPr>
          <w:p w:rsidR="00C54D60" w:rsidRPr="00C54D60" w:rsidRDefault="00C54D60" w:rsidP="00C54D60">
            <w:pPr>
              <w:jc w:val="center"/>
              <w:rPr>
                <w:rFonts w:ascii="Times New Roman" w:hAnsi="Times New Roman" w:cs="Times New Roman"/>
              </w:rPr>
            </w:pPr>
            <w:r w:rsidRPr="00C54D60">
              <w:rPr>
                <w:rFonts w:ascii="Times New Roman" w:hAnsi="Times New Roman" w:cs="Times New Roman"/>
              </w:rPr>
              <w:t>Лоймольское сельское поселение</w:t>
            </w:r>
          </w:p>
        </w:tc>
        <w:tc>
          <w:tcPr>
            <w:tcW w:w="1318" w:type="dxa"/>
            <w:vMerge w:val="restart"/>
          </w:tcPr>
          <w:p w:rsidR="00C54D60" w:rsidRDefault="00C54D60" w:rsidP="00C54D60">
            <w:pPr>
              <w:jc w:val="center"/>
              <w:rPr>
                <w:rFonts w:ascii="Times New Roman" w:hAnsi="Times New Roman" w:cs="Times New Roman"/>
              </w:rPr>
            </w:pPr>
            <w:r>
              <w:rPr>
                <w:rFonts w:ascii="Times New Roman" w:hAnsi="Times New Roman" w:cs="Times New Roman"/>
              </w:rPr>
              <w:t>поселок</w:t>
            </w:r>
          </w:p>
          <w:p w:rsidR="00C54D60" w:rsidRPr="004475D4" w:rsidRDefault="00C54D60" w:rsidP="00C54D60">
            <w:pPr>
              <w:jc w:val="center"/>
              <w:rPr>
                <w:rFonts w:ascii="Times New Roman" w:hAnsi="Times New Roman" w:cs="Times New Roman"/>
              </w:rPr>
            </w:pPr>
            <w:r>
              <w:rPr>
                <w:rFonts w:ascii="Times New Roman" w:hAnsi="Times New Roman" w:cs="Times New Roman"/>
              </w:rPr>
              <w:t>Лоймола</w:t>
            </w:r>
          </w:p>
        </w:tc>
        <w:tc>
          <w:tcPr>
            <w:tcW w:w="683" w:type="dxa"/>
            <w:vMerge w:val="restart"/>
          </w:tcPr>
          <w:p w:rsidR="00C54D60" w:rsidRPr="004475D4" w:rsidRDefault="00C54D60" w:rsidP="00C54D60">
            <w:pPr>
              <w:jc w:val="center"/>
              <w:rPr>
                <w:rFonts w:ascii="Times New Roman" w:hAnsi="Times New Roman" w:cs="Times New Roman"/>
              </w:rPr>
            </w:pPr>
            <w:r>
              <w:rPr>
                <w:rFonts w:ascii="Times New Roman" w:hAnsi="Times New Roman" w:cs="Times New Roman"/>
              </w:rPr>
              <w:t>11</w:t>
            </w: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п.Вегарус</w:t>
            </w:r>
          </w:p>
        </w:tc>
        <w:tc>
          <w:tcPr>
            <w:tcW w:w="1469" w:type="dxa"/>
          </w:tcPr>
          <w:p w:rsidR="00C54D60" w:rsidRPr="004475D4" w:rsidRDefault="00B25D47" w:rsidP="00C54D60">
            <w:pPr>
              <w:jc w:val="center"/>
              <w:rPr>
                <w:rFonts w:ascii="Times New Roman" w:hAnsi="Times New Roman" w:cs="Times New Roman"/>
              </w:rPr>
            </w:pPr>
            <w:r>
              <w:rPr>
                <w:rFonts w:ascii="Times New Roman" w:hAnsi="Times New Roman" w:cs="Times New Roman"/>
              </w:rPr>
              <w:t>14</w:t>
            </w:r>
          </w:p>
        </w:tc>
        <w:tc>
          <w:tcPr>
            <w:tcW w:w="511" w:type="dxa"/>
            <w:vMerge w:val="restart"/>
          </w:tcPr>
          <w:p w:rsidR="00C54D60" w:rsidRPr="007015B3" w:rsidRDefault="00B25D47" w:rsidP="00C54D60">
            <w:pPr>
              <w:jc w:val="center"/>
              <w:rPr>
                <w:rFonts w:ascii="Times New Roman" w:hAnsi="Times New Roman" w:cs="Times New Roman"/>
              </w:rPr>
            </w:pPr>
            <w:r w:rsidRPr="007015B3">
              <w:rPr>
                <w:rFonts w:ascii="Times New Roman" w:hAnsi="Times New Roman" w:cs="Times New Roman"/>
              </w:rPr>
              <w:t>1655</w:t>
            </w:r>
          </w:p>
          <w:p w:rsidR="00C54D60" w:rsidRPr="007015B3" w:rsidRDefault="007015B3" w:rsidP="007015B3">
            <w:pPr>
              <w:jc w:val="center"/>
              <w:rPr>
                <w:rFonts w:ascii="Times New Roman" w:hAnsi="Times New Roman" w:cs="Times New Roman"/>
              </w:rPr>
            </w:pPr>
            <w:r w:rsidRPr="007015B3">
              <w:rPr>
                <w:rFonts w:ascii="Times New Roman" w:hAnsi="Times New Roman" w:cs="Times New Roman"/>
              </w:rPr>
              <w:t>11,00</w:t>
            </w:r>
            <w:r w:rsidR="00C54D60" w:rsidRPr="007015B3">
              <w:rPr>
                <w:rFonts w:ascii="Times New Roman" w:hAnsi="Times New Roman" w:cs="Times New Roman"/>
              </w:rPr>
              <w:t>%</w:t>
            </w:r>
          </w:p>
        </w:tc>
        <w:tc>
          <w:tcPr>
            <w:tcW w:w="931" w:type="dxa"/>
            <w:vMerge w:val="restart"/>
          </w:tcPr>
          <w:p w:rsidR="00C54D60" w:rsidRPr="007015B3" w:rsidRDefault="00C54D60" w:rsidP="00C54D60">
            <w:pPr>
              <w:jc w:val="center"/>
              <w:rPr>
                <w:rFonts w:ascii="Times New Roman" w:hAnsi="Times New Roman" w:cs="Times New Roman"/>
              </w:rPr>
            </w:pPr>
            <w:r w:rsidRPr="007015B3">
              <w:rPr>
                <w:rFonts w:ascii="Times New Roman" w:hAnsi="Times New Roman" w:cs="Times New Roman"/>
              </w:rPr>
              <w:t>4593,08</w:t>
            </w:r>
          </w:p>
        </w:tc>
        <w:tc>
          <w:tcPr>
            <w:tcW w:w="826" w:type="dxa"/>
          </w:tcPr>
          <w:p w:rsidR="00C54D60" w:rsidRPr="00B25D47" w:rsidRDefault="00C54D60" w:rsidP="00C54D60">
            <w:pPr>
              <w:jc w:val="center"/>
              <w:rPr>
                <w:rFonts w:ascii="Times New Roman" w:hAnsi="Times New Roman" w:cs="Times New Roman"/>
              </w:rPr>
            </w:pPr>
            <w:r w:rsidRPr="00B25D47">
              <w:rPr>
                <w:rFonts w:ascii="Times New Roman" w:hAnsi="Times New Roman" w:cs="Times New Roman"/>
              </w:rPr>
              <w:t>63,1</w:t>
            </w:r>
          </w:p>
        </w:tc>
      </w:tr>
      <w:tr w:rsidR="00C54D60" w:rsidTr="00C54D60">
        <w:tc>
          <w:tcPr>
            <w:tcW w:w="438" w:type="dxa"/>
            <w:vMerge/>
          </w:tcPr>
          <w:p w:rsidR="00C54D60" w:rsidRPr="004475D4" w:rsidRDefault="00C54D60" w:rsidP="00C54D60">
            <w:pPr>
              <w:jc w:val="both"/>
              <w:rPr>
                <w:rFonts w:ascii="Times New Roman" w:hAnsi="Times New Roman" w:cs="Times New Roman"/>
              </w:rPr>
            </w:pPr>
          </w:p>
        </w:tc>
        <w:tc>
          <w:tcPr>
            <w:tcW w:w="1852" w:type="dxa"/>
            <w:vMerge/>
          </w:tcPr>
          <w:p w:rsidR="00C54D60" w:rsidRPr="004475D4" w:rsidRDefault="00C54D60" w:rsidP="00C54D60">
            <w:pPr>
              <w:rPr>
                <w:rFonts w:ascii="Times New Roman" w:hAnsi="Times New Roman" w:cs="Times New Roman"/>
              </w:rPr>
            </w:pPr>
          </w:p>
        </w:tc>
        <w:tc>
          <w:tcPr>
            <w:tcW w:w="1318" w:type="dxa"/>
            <w:vMerge/>
          </w:tcPr>
          <w:p w:rsidR="00C54D60" w:rsidRPr="004475D4" w:rsidRDefault="00C54D60" w:rsidP="00C54D60">
            <w:pPr>
              <w:jc w:val="both"/>
              <w:rPr>
                <w:rFonts w:ascii="Times New Roman" w:hAnsi="Times New Roman" w:cs="Times New Roman"/>
              </w:rPr>
            </w:pPr>
          </w:p>
        </w:tc>
        <w:tc>
          <w:tcPr>
            <w:tcW w:w="683" w:type="dxa"/>
            <w:vMerge/>
          </w:tcPr>
          <w:p w:rsidR="00C54D60" w:rsidRPr="004475D4" w:rsidRDefault="00C54D60" w:rsidP="00C54D60">
            <w:pPr>
              <w:jc w:val="center"/>
              <w:rPr>
                <w:rFonts w:ascii="Times New Roman" w:hAnsi="Times New Roman" w:cs="Times New Roman"/>
              </w:rPr>
            </w:pP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д.Кясняселькя</w:t>
            </w:r>
          </w:p>
        </w:tc>
        <w:tc>
          <w:tcPr>
            <w:tcW w:w="1469"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8</w:t>
            </w:r>
          </w:p>
        </w:tc>
        <w:tc>
          <w:tcPr>
            <w:tcW w:w="511" w:type="dxa"/>
            <w:vMerge/>
          </w:tcPr>
          <w:p w:rsidR="00C54D60" w:rsidRPr="004475D4" w:rsidRDefault="00C54D60" w:rsidP="00C54D60">
            <w:pPr>
              <w:jc w:val="center"/>
              <w:rPr>
                <w:rFonts w:ascii="Times New Roman" w:hAnsi="Times New Roman" w:cs="Times New Roman"/>
              </w:rPr>
            </w:pPr>
          </w:p>
        </w:tc>
        <w:tc>
          <w:tcPr>
            <w:tcW w:w="931" w:type="dxa"/>
            <w:vMerge/>
          </w:tcPr>
          <w:p w:rsidR="00C54D60" w:rsidRPr="004475D4" w:rsidRDefault="00C54D60" w:rsidP="00C54D60">
            <w:pPr>
              <w:jc w:val="center"/>
              <w:rPr>
                <w:rFonts w:ascii="Times New Roman" w:hAnsi="Times New Roman" w:cs="Times New Roman"/>
              </w:rPr>
            </w:pPr>
          </w:p>
        </w:tc>
        <w:tc>
          <w:tcPr>
            <w:tcW w:w="826"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0,7</w:t>
            </w:r>
          </w:p>
        </w:tc>
      </w:tr>
      <w:tr w:rsidR="00C54D60" w:rsidTr="00C54D60">
        <w:tc>
          <w:tcPr>
            <w:tcW w:w="438" w:type="dxa"/>
            <w:vMerge/>
          </w:tcPr>
          <w:p w:rsidR="00C54D60" w:rsidRPr="004475D4" w:rsidRDefault="00C54D60" w:rsidP="00C54D60">
            <w:pPr>
              <w:jc w:val="both"/>
              <w:rPr>
                <w:rFonts w:ascii="Times New Roman" w:hAnsi="Times New Roman" w:cs="Times New Roman"/>
              </w:rPr>
            </w:pPr>
          </w:p>
        </w:tc>
        <w:tc>
          <w:tcPr>
            <w:tcW w:w="1852" w:type="dxa"/>
            <w:vMerge/>
          </w:tcPr>
          <w:p w:rsidR="00C54D60" w:rsidRPr="004475D4" w:rsidRDefault="00C54D60" w:rsidP="00C54D60">
            <w:pPr>
              <w:rPr>
                <w:rFonts w:ascii="Times New Roman" w:hAnsi="Times New Roman" w:cs="Times New Roman"/>
              </w:rPr>
            </w:pPr>
          </w:p>
        </w:tc>
        <w:tc>
          <w:tcPr>
            <w:tcW w:w="1318" w:type="dxa"/>
            <w:vMerge/>
          </w:tcPr>
          <w:p w:rsidR="00C54D60" w:rsidRPr="004475D4" w:rsidRDefault="00C54D60" w:rsidP="00C54D60">
            <w:pPr>
              <w:jc w:val="both"/>
              <w:rPr>
                <w:rFonts w:ascii="Times New Roman" w:hAnsi="Times New Roman" w:cs="Times New Roman"/>
              </w:rPr>
            </w:pPr>
          </w:p>
        </w:tc>
        <w:tc>
          <w:tcPr>
            <w:tcW w:w="683" w:type="dxa"/>
            <w:vMerge/>
          </w:tcPr>
          <w:p w:rsidR="00C54D60" w:rsidRPr="004475D4" w:rsidRDefault="00C54D60" w:rsidP="00C54D60">
            <w:pPr>
              <w:jc w:val="center"/>
              <w:rPr>
                <w:rFonts w:ascii="Times New Roman" w:hAnsi="Times New Roman" w:cs="Times New Roman"/>
              </w:rPr>
            </w:pP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п.Леппясюрья</w:t>
            </w:r>
          </w:p>
        </w:tc>
        <w:tc>
          <w:tcPr>
            <w:tcW w:w="1469" w:type="dxa"/>
          </w:tcPr>
          <w:p w:rsidR="00C54D60" w:rsidRPr="004475D4" w:rsidRDefault="00B25D47" w:rsidP="00C54D60">
            <w:pPr>
              <w:jc w:val="center"/>
              <w:rPr>
                <w:rFonts w:ascii="Times New Roman" w:hAnsi="Times New Roman" w:cs="Times New Roman"/>
              </w:rPr>
            </w:pPr>
            <w:r>
              <w:rPr>
                <w:rFonts w:ascii="Times New Roman" w:hAnsi="Times New Roman" w:cs="Times New Roman"/>
              </w:rPr>
              <w:t>210</w:t>
            </w:r>
          </w:p>
        </w:tc>
        <w:tc>
          <w:tcPr>
            <w:tcW w:w="511" w:type="dxa"/>
            <w:vMerge/>
          </w:tcPr>
          <w:p w:rsidR="00C54D60" w:rsidRPr="004475D4" w:rsidRDefault="00C54D60" w:rsidP="00C54D60">
            <w:pPr>
              <w:jc w:val="center"/>
              <w:rPr>
                <w:rFonts w:ascii="Times New Roman" w:hAnsi="Times New Roman" w:cs="Times New Roman"/>
              </w:rPr>
            </w:pPr>
          </w:p>
        </w:tc>
        <w:tc>
          <w:tcPr>
            <w:tcW w:w="931" w:type="dxa"/>
            <w:vMerge/>
          </w:tcPr>
          <w:p w:rsidR="00C54D60" w:rsidRPr="004475D4" w:rsidRDefault="00C54D60" w:rsidP="00C54D60">
            <w:pPr>
              <w:jc w:val="center"/>
              <w:rPr>
                <w:rFonts w:ascii="Times New Roman" w:hAnsi="Times New Roman" w:cs="Times New Roman"/>
              </w:rPr>
            </w:pPr>
          </w:p>
        </w:tc>
        <w:tc>
          <w:tcPr>
            <w:tcW w:w="826"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166,5</w:t>
            </w:r>
          </w:p>
        </w:tc>
      </w:tr>
      <w:tr w:rsidR="00C54D60" w:rsidTr="00C54D60">
        <w:tc>
          <w:tcPr>
            <w:tcW w:w="438" w:type="dxa"/>
            <w:vMerge/>
          </w:tcPr>
          <w:p w:rsidR="00C54D60" w:rsidRPr="004475D4" w:rsidRDefault="00C54D60" w:rsidP="00C54D60">
            <w:pPr>
              <w:jc w:val="both"/>
              <w:rPr>
                <w:rFonts w:ascii="Times New Roman" w:hAnsi="Times New Roman" w:cs="Times New Roman"/>
              </w:rPr>
            </w:pPr>
          </w:p>
        </w:tc>
        <w:tc>
          <w:tcPr>
            <w:tcW w:w="1852" w:type="dxa"/>
            <w:vMerge/>
          </w:tcPr>
          <w:p w:rsidR="00C54D60" w:rsidRPr="004475D4" w:rsidRDefault="00C54D60" w:rsidP="00C54D60">
            <w:pPr>
              <w:rPr>
                <w:rFonts w:ascii="Times New Roman" w:hAnsi="Times New Roman" w:cs="Times New Roman"/>
              </w:rPr>
            </w:pPr>
          </w:p>
        </w:tc>
        <w:tc>
          <w:tcPr>
            <w:tcW w:w="1318" w:type="dxa"/>
            <w:vMerge/>
          </w:tcPr>
          <w:p w:rsidR="00C54D60" w:rsidRPr="004475D4" w:rsidRDefault="00C54D60" w:rsidP="00C54D60">
            <w:pPr>
              <w:jc w:val="both"/>
              <w:rPr>
                <w:rFonts w:ascii="Times New Roman" w:hAnsi="Times New Roman" w:cs="Times New Roman"/>
              </w:rPr>
            </w:pPr>
          </w:p>
        </w:tc>
        <w:tc>
          <w:tcPr>
            <w:tcW w:w="683" w:type="dxa"/>
            <w:vMerge/>
          </w:tcPr>
          <w:p w:rsidR="00C54D60" w:rsidRPr="004475D4" w:rsidRDefault="00C54D60" w:rsidP="00C54D60">
            <w:pPr>
              <w:jc w:val="center"/>
              <w:rPr>
                <w:rFonts w:ascii="Times New Roman" w:hAnsi="Times New Roman" w:cs="Times New Roman"/>
              </w:rPr>
            </w:pP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ст.Леппясюрья</w:t>
            </w:r>
          </w:p>
        </w:tc>
        <w:tc>
          <w:tcPr>
            <w:tcW w:w="1469" w:type="dxa"/>
          </w:tcPr>
          <w:p w:rsidR="00C54D60" w:rsidRPr="004475D4" w:rsidRDefault="00B25D47" w:rsidP="00C54D60">
            <w:pPr>
              <w:jc w:val="center"/>
              <w:rPr>
                <w:rFonts w:ascii="Times New Roman" w:hAnsi="Times New Roman" w:cs="Times New Roman"/>
              </w:rPr>
            </w:pPr>
            <w:r>
              <w:rPr>
                <w:rFonts w:ascii="Times New Roman" w:hAnsi="Times New Roman" w:cs="Times New Roman"/>
              </w:rPr>
              <w:t>12</w:t>
            </w:r>
          </w:p>
        </w:tc>
        <w:tc>
          <w:tcPr>
            <w:tcW w:w="511" w:type="dxa"/>
            <w:vMerge/>
          </w:tcPr>
          <w:p w:rsidR="00C54D60" w:rsidRPr="004475D4" w:rsidRDefault="00C54D60" w:rsidP="00C54D60">
            <w:pPr>
              <w:jc w:val="center"/>
              <w:rPr>
                <w:rFonts w:ascii="Times New Roman" w:hAnsi="Times New Roman" w:cs="Times New Roman"/>
              </w:rPr>
            </w:pPr>
          </w:p>
        </w:tc>
        <w:tc>
          <w:tcPr>
            <w:tcW w:w="931" w:type="dxa"/>
            <w:vMerge/>
          </w:tcPr>
          <w:p w:rsidR="00C54D60" w:rsidRPr="004475D4" w:rsidRDefault="00C54D60" w:rsidP="00C54D60">
            <w:pPr>
              <w:jc w:val="center"/>
              <w:rPr>
                <w:rFonts w:ascii="Times New Roman" w:hAnsi="Times New Roman" w:cs="Times New Roman"/>
              </w:rPr>
            </w:pPr>
          </w:p>
        </w:tc>
        <w:tc>
          <w:tcPr>
            <w:tcW w:w="826"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27,5</w:t>
            </w:r>
          </w:p>
        </w:tc>
      </w:tr>
      <w:tr w:rsidR="00C54D60" w:rsidTr="00C54D60">
        <w:tc>
          <w:tcPr>
            <w:tcW w:w="438" w:type="dxa"/>
            <w:vMerge/>
          </w:tcPr>
          <w:p w:rsidR="00C54D60" w:rsidRPr="004475D4" w:rsidRDefault="00C54D60" w:rsidP="00C54D60">
            <w:pPr>
              <w:jc w:val="both"/>
              <w:rPr>
                <w:rFonts w:ascii="Times New Roman" w:hAnsi="Times New Roman" w:cs="Times New Roman"/>
              </w:rPr>
            </w:pPr>
          </w:p>
        </w:tc>
        <w:tc>
          <w:tcPr>
            <w:tcW w:w="1852" w:type="dxa"/>
            <w:vMerge/>
          </w:tcPr>
          <w:p w:rsidR="00C54D60" w:rsidRPr="004475D4" w:rsidRDefault="00C54D60" w:rsidP="00C54D60">
            <w:pPr>
              <w:rPr>
                <w:rFonts w:ascii="Times New Roman" w:hAnsi="Times New Roman" w:cs="Times New Roman"/>
              </w:rPr>
            </w:pPr>
          </w:p>
        </w:tc>
        <w:tc>
          <w:tcPr>
            <w:tcW w:w="1318" w:type="dxa"/>
            <w:vMerge/>
          </w:tcPr>
          <w:p w:rsidR="00C54D60" w:rsidRPr="004475D4" w:rsidRDefault="00C54D60" w:rsidP="00C54D60">
            <w:pPr>
              <w:jc w:val="both"/>
              <w:rPr>
                <w:rFonts w:ascii="Times New Roman" w:hAnsi="Times New Roman" w:cs="Times New Roman"/>
              </w:rPr>
            </w:pPr>
          </w:p>
        </w:tc>
        <w:tc>
          <w:tcPr>
            <w:tcW w:w="683" w:type="dxa"/>
            <w:vMerge/>
          </w:tcPr>
          <w:p w:rsidR="00C54D60" w:rsidRPr="004475D4" w:rsidRDefault="00C54D60" w:rsidP="00C54D60">
            <w:pPr>
              <w:jc w:val="center"/>
              <w:rPr>
                <w:rFonts w:ascii="Times New Roman" w:hAnsi="Times New Roman" w:cs="Times New Roman"/>
              </w:rPr>
            </w:pP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п.Лоймола</w:t>
            </w:r>
          </w:p>
        </w:tc>
        <w:tc>
          <w:tcPr>
            <w:tcW w:w="1469" w:type="dxa"/>
          </w:tcPr>
          <w:p w:rsidR="00C54D60" w:rsidRPr="004475D4" w:rsidRDefault="00B25D47" w:rsidP="00C54D60">
            <w:pPr>
              <w:jc w:val="center"/>
              <w:rPr>
                <w:rFonts w:ascii="Times New Roman" w:hAnsi="Times New Roman" w:cs="Times New Roman"/>
              </w:rPr>
            </w:pPr>
            <w:r>
              <w:rPr>
                <w:rFonts w:ascii="Times New Roman" w:hAnsi="Times New Roman" w:cs="Times New Roman"/>
              </w:rPr>
              <w:t>440</w:t>
            </w:r>
          </w:p>
        </w:tc>
        <w:tc>
          <w:tcPr>
            <w:tcW w:w="511" w:type="dxa"/>
            <w:vMerge/>
          </w:tcPr>
          <w:p w:rsidR="00C54D60" w:rsidRPr="004475D4" w:rsidRDefault="00C54D60" w:rsidP="00C54D60">
            <w:pPr>
              <w:jc w:val="center"/>
              <w:rPr>
                <w:rFonts w:ascii="Times New Roman" w:hAnsi="Times New Roman" w:cs="Times New Roman"/>
              </w:rPr>
            </w:pPr>
          </w:p>
        </w:tc>
        <w:tc>
          <w:tcPr>
            <w:tcW w:w="931" w:type="dxa"/>
            <w:vMerge/>
          </w:tcPr>
          <w:p w:rsidR="00C54D60" w:rsidRPr="004475D4" w:rsidRDefault="00C54D60" w:rsidP="00C54D60">
            <w:pPr>
              <w:jc w:val="center"/>
              <w:rPr>
                <w:rFonts w:ascii="Times New Roman" w:hAnsi="Times New Roman" w:cs="Times New Roman"/>
              </w:rPr>
            </w:pPr>
          </w:p>
        </w:tc>
        <w:tc>
          <w:tcPr>
            <w:tcW w:w="826"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316,9</w:t>
            </w:r>
          </w:p>
        </w:tc>
      </w:tr>
      <w:tr w:rsidR="00C54D60" w:rsidTr="00C54D60">
        <w:tc>
          <w:tcPr>
            <w:tcW w:w="438" w:type="dxa"/>
            <w:vMerge/>
          </w:tcPr>
          <w:p w:rsidR="00C54D60" w:rsidRPr="004475D4" w:rsidRDefault="00C54D60" w:rsidP="00C54D60">
            <w:pPr>
              <w:jc w:val="both"/>
              <w:rPr>
                <w:rFonts w:ascii="Times New Roman" w:hAnsi="Times New Roman" w:cs="Times New Roman"/>
              </w:rPr>
            </w:pPr>
          </w:p>
        </w:tc>
        <w:tc>
          <w:tcPr>
            <w:tcW w:w="1852" w:type="dxa"/>
            <w:vMerge/>
          </w:tcPr>
          <w:p w:rsidR="00C54D60" w:rsidRPr="004475D4" w:rsidRDefault="00C54D60" w:rsidP="00C54D60">
            <w:pPr>
              <w:rPr>
                <w:rFonts w:ascii="Times New Roman" w:hAnsi="Times New Roman" w:cs="Times New Roman"/>
              </w:rPr>
            </w:pPr>
          </w:p>
        </w:tc>
        <w:tc>
          <w:tcPr>
            <w:tcW w:w="1318" w:type="dxa"/>
            <w:vMerge/>
          </w:tcPr>
          <w:p w:rsidR="00C54D60" w:rsidRPr="004475D4" w:rsidRDefault="00C54D60" w:rsidP="00C54D60">
            <w:pPr>
              <w:jc w:val="both"/>
              <w:rPr>
                <w:rFonts w:ascii="Times New Roman" w:hAnsi="Times New Roman" w:cs="Times New Roman"/>
              </w:rPr>
            </w:pPr>
          </w:p>
        </w:tc>
        <w:tc>
          <w:tcPr>
            <w:tcW w:w="683" w:type="dxa"/>
            <w:vMerge/>
          </w:tcPr>
          <w:p w:rsidR="00C54D60" w:rsidRPr="004475D4" w:rsidRDefault="00C54D60" w:rsidP="00C54D60">
            <w:pPr>
              <w:jc w:val="center"/>
              <w:rPr>
                <w:rFonts w:ascii="Times New Roman" w:hAnsi="Times New Roman" w:cs="Times New Roman"/>
              </w:rPr>
            </w:pP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п.Пийтсиёки</w:t>
            </w:r>
          </w:p>
        </w:tc>
        <w:tc>
          <w:tcPr>
            <w:tcW w:w="1469" w:type="dxa"/>
          </w:tcPr>
          <w:p w:rsidR="00C54D60" w:rsidRPr="004475D4" w:rsidRDefault="00B25D47" w:rsidP="00C54D60">
            <w:pPr>
              <w:jc w:val="center"/>
              <w:rPr>
                <w:rFonts w:ascii="Times New Roman" w:hAnsi="Times New Roman" w:cs="Times New Roman"/>
              </w:rPr>
            </w:pPr>
            <w:r>
              <w:rPr>
                <w:rFonts w:ascii="Times New Roman" w:hAnsi="Times New Roman" w:cs="Times New Roman"/>
              </w:rPr>
              <w:t>464</w:t>
            </w:r>
          </w:p>
        </w:tc>
        <w:tc>
          <w:tcPr>
            <w:tcW w:w="511" w:type="dxa"/>
            <w:vMerge/>
          </w:tcPr>
          <w:p w:rsidR="00C54D60" w:rsidRPr="004475D4" w:rsidRDefault="00C54D60" w:rsidP="00C54D60">
            <w:pPr>
              <w:jc w:val="center"/>
              <w:rPr>
                <w:rFonts w:ascii="Times New Roman" w:hAnsi="Times New Roman" w:cs="Times New Roman"/>
              </w:rPr>
            </w:pPr>
          </w:p>
        </w:tc>
        <w:tc>
          <w:tcPr>
            <w:tcW w:w="931" w:type="dxa"/>
            <w:vMerge/>
          </w:tcPr>
          <w:p w:rsidR="00C54D60" w:rsidRPr="004475D4" w:rsidRDefault="00C54D60" w:rsidP="00C54D60">
            <w:pPr>
              <w:jc w:val="center"/>
              <w:rPr>
                <w:rFonts w:ascii="Times New Roman" w:hAnsi="Times New Roman" w:cs="Times New Roman"/>
              </w:rPr>
            </w:pPr>
          </w:p>
        </w:tc>
        <w:tc>
          <w:tcPr>
            <w:tcW w:w="826"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170,6</w:t>
            </w:r>
          </w:p>
        </w:tc>
      </w:tr>
      <w:tr w:rsidR="00C54D60" w:rsidTr="00C54D60">
        <w:tc>
          <w:tcPr>
            <w:tcW w:w="438" w:type="dxa"/>
            <w:vMerge/>
          </w:tcPr>
          <w:p w:rsidR="00C54D60" w:rsidRPr="004475D4" w:rsidRDefault="00C54D60" w:rsidP="00C54D60">
            <w:pPr>
              <w:jc w:val="both"/>
              <w:rPr>
                <w:rFonts w:ascii="Times New Roman" w:hAnsi="Times New Roman" w:cs="Times New Roman"/>
              </w:rPr>
            </w:pPr>
          </w:p>
        </w:tc>
        <w:tc>
          <w:tcPr>
            <w:tcW w:w="1852" w:type="dxa"/>
            <w:vMerge/>
          </w:tcPr>
          <w:p w:rsidR="00C54D60" w:rsidRPr="004475D4" w:rsidRDefault="00C54D60" w:rsidP="00C54D60">
            <w:pPr>
              <w:rPr>
                <w:rFonts w:ascii="Times New Roman" w:hAnsi="Times New Roman" w:cs="Times New Roman"/>
              </w:rPr>
            </w:pPr>
          </w:p>
        </w:tc>
        <w:tc>
          <w:tcPr>
            <w:tcW w:w="1318" w:type="dxa"/>
            <w:vMerge/>
          </w:tcPr>
          <w:p w:rsidR="00C54D60" w:rsidRPr="004475D4" w:rsidRDefault="00C54D60" w:rsidP="00C54D60">
            <w:pPr>
              <w:jc w:val="both"/>
              <w:rPr>
                <w:rFonts w:ascii="Times New Roman" w:hAnsi="Times New Roman" w:cs="Times New Roman"/>
              </w:rPr>
            </w:pPr>
          </w:p>
        </w:tc>
        <w:tc>
          <w:tcPr>
            <w:tcW w:w="683" w:type="dxa"/>
            <w:vMerge/>
          </w:tcPr>
          <w:p w:rsidR="00C54D60" w:rsidRPr="004475D4" w:rsidRDefault="00C54D60" w:rsidP="00C54D60">
            <w:pPr>
              <w:jc w:val="center"/>
              <w:rPr>
                <w:rFonts w:ascii="Times New Roman" w:hAnsi="Times New Roman" w:cs="Times New Roman"/>
              </w:rPr>
            </w:pP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п.Райконкоски</w:t>
            </w:r>
          </w:p>
        </w:tc>
        <w:tc>
          <w:tcPr>
            <w:tcW w:w="1469" w:type="dxa"/>
          </w:tcPr>
          <w:p w:rsidR="00C54D60" w:rsidRPr="004475D4" w:rsidRDefault="00B25D47" w:rsidP="00C54D60">
            <w:pPr>
              <w:jc w:val="center"/>
              <w:rPr>
                <w:rFonts w:ascii="Times New Roman" w:hAnsi="Times New Roman" w:cs="Times New Roman"/>
              </w:rPr>
            </w:pPr>
            <w:r>
              <w:rPr>
                <w:rFonts w:ascii="Times New Roman" w:hAnsi="Times New Roman" w:cs="Times New Roman"/>
              </w:rPr>
              <w:t>633</w:t>
            </w:r>
          </w:p>
        </w:tc>
        <w:tc>
          <w:tcPr>
            <w:tcW w:w="511" w:type="dxa"/>
            <w:vMerge/>
          </w:tcPr>
          <w:p w:rsidR="00C54D60" w:rsidRPr="004475D4" w:rsidRDefault="00C54D60" w:rsidP="00C54D60">
            <w:pPr>
              <w:jc w:val="center"/>
              <w:rPr>
                <w:rFonts w:ascii="Times New Roman" w:hAnsi="Times New Roman" w:cs="Times New Roman"/>
              </w:rPr>
            </w:pPr>
          </w:p>
        </w:tc>
        <w:tc>
          <w:tcPr>
            <w:tcW w:w="931" w:type="dxa"/>
            <w:vMerge/>
          </w:tcPr>
          <w:p w:rsidR="00C54D60" w:rsidRPr="004475D4" w:rsidRDefault="00C54D60" w:rsidP="00C54D60">
            <w:pPr>
              <w:jc w:val="center"/>
              <w:rPr>
                <w:rFonts w:ascii="Times New Roman" w:hAnsi="Times New Roman" w:cs="Times New Roman"/>
              </w:rPr>
            </w:pPr>
          </w:p>
        </w:tc>
        <w:tc>
          <w:tcPr>
            <w:tcW w:w="826"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218,1</w:t>
            </w:r>
          </w:p>
        </w:tc>
      </w:tr>
      <w:tr w:rsidR="00C54D60" w:rsidTr="00C54D60">
        <w:tc>
          <w:tcPr>
            <w:tcW w:w="438" w:type="dxa"/>
            <w:vMerge/>
          </w:tcPr>
          <w:p w:rsidR="00C54D60" w:rsidRPr="004475D4" w:rsidRDefault="00C54D60" w:rsidP="00C54D60">
            <w:pPr>
              <w:jc w:val="both"/>
              <w:rPr>
                <w:rFonts w:ascii="Times New Roman" w:hAnsi="Times New Roman" w:cs="Times New Roman"/>
              </w:rPr>
            </w:pPr>
          </w:p>
        </w:tc>
        <w:tc>
          <w:tcPr>
            <w:tcW w:w="1852" w:type="dxa"/>
            <w:vMerge/>
          </w:tcPr>
          <w:p w:rsidR="00C54D60" w:rsidRPr="004475D4" w:rsidRDefault="00C54D60" w:rsidP="00C54D60">
            <w:pPr>
              <w:rPr>
                <w:rFonts w:ascii="Times New Roman" w:hAnsi="Times New Roman" w:cs="Times New Roman"/>
              </w:rPr>
            </w:pPr>
          </w:p>
        </w:tc>
        <w:tc>
          <w:tcPr>
            <w:tcW w:w="1318" w:type="dxa"/>
            <w:vMerge/>
          </w:tcPr>
          <w:p w:rsidR="00C54D60" w:rsidRPr="004475D4" w:rsidRDefault="00C54D60" w:rsidP="00C54D60">
            <w:pPr>
              <w:jc w:val="both"/>
              <w:rPr>
                <w:rFonts w:ascii="Times New Roman" w:hAnsi="Times New Roman" w:cs="Times New Roman"/>
              </w:rPr>
            </w:pPr>
          </w:p>
        </w:tc>
        <w:tc>
          <w:tcPr>
            <w:tcW w:w="683" w:type="dxa"/>
            <w:vMerge/>
          </w:tcPr>
          <w:p w:rsidR="00C54D60" w:rsidRPr="004475D4" w:rsidRDefault="00C54D60" w:rsidP="00C54D60">
            <w:pPr>
              <w:jc w:val="center"/>
              <w:rPr>
                <w:rFonts w:ascii="Times New Roman" w:hAnsi="Times New Roman" w:cs="Times New Roman"/>
              </w:rPr>
            </w:pP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п.Соанлахти</w:t>
            </w:r>
          </w:p>
        </w:tc>
        <w:tc>
          <w:tcPr>
            <w:tcW w:w="1469"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9</w:t>
            </w:r>
          </w:p>
        </w:tc>
        <w:tc>
          <w:tcPr>
            <w:tcW w:w="511" w:type="dxa"/>
            <w:vMerge/>
          </w:tcPr>
          <w:p w:rsidR="00C54D60" w:rsidRPr="004475D4" w:rsidRDefault="00C54D60" w:rsidP="00C54D60">
            <w:pPr>
              <w:jc w:val="center"/>
              <w:rPr>
                <w:rFonts w:ascii="Times New Roman" w:hAnsi="Times New Roman" w:cs="Times New Roman"/>
              </w:rPr>
            </w:pPr>
          </w:p>
        </w:tc>
        <w:tc>
          <w:tcPr>
            <w:tcW w:w="931" w:type="dxa"/>
            <w:vMerge/>
          </w:tcPr>
          <w:p w:rsidR="00C54D60" w:rsidRPr="004475D4" w:rsidRDefault="00C54D60" w:rsidP="00C54D60">
            <w:pPr>
              <w:jc w:val="center"/>
              <w:rPr>
                <w:rFonts w:ascii="Times New Roman" w:hAnsi="Times New Roman" w:cs="Times New Roman"/>
              </w:rPr>
            </w:pPr>
          </w:p>
        </w:tc>
        <w:tc>
          <w:tcPr>
            <w:tcW w:w="826"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22,1</w:t>
            </w:r>
          </w:p>
        </w:tc>
      </w:tr>
      <w:tr w:rsidR="00C54D60" w:rsidTr="00C54D60">
        <w:tc>
          <w:tcPr>
            <w:tcW w:w="438" w:type="dxa"/>
            <w:vMerge/>
          </w:tcPr>
          <w:p w:rsidR="00C54D60" w:rsidRPr="004475D4" w:rsidRDefault="00C54D60" w:rsidP="00C54D60">
            <w:pPr>
              <w:jc w:val="both"/>
              <w:rPr>
                <w:rFonts w:ascii="Times New Roman" w:hAnsi="Times New Roman" w:cs="Times New Roman"/>
              </w:rPr>
            </w:pPr>
          </w:p>
        </w:tc>
        <w:tc>
          <w:tcPr>
            <w:tcW w:w="1852" w:type="dxa"/>
            <w:vMerge/>
          </w:tcPr>
          <w:p w:rsidR="00C54D60" w:rsidRPr="004475D4" w:rsidRDefault="00C54D60" w:rsidP="00C54D60">
            <w:pPr>
              <w:rPr>
                <w:rFonts w:ascii="Times New Roman" w:hAnsi="Times New Roman" w:cs="Times New Roman"/>
              </w:rPr>
            </w:pPr>
          </w:p>
        </w:tc>
        <w:tc>
          <w:tcPr>
            <w:tcW w:w="1318" w:type="dxa"/>
            <w:vMerge/>
          </w:tcPr>
          <w:p w:rsidR="00C54D60" w:rsidRPr="004475D4" w:rsidRDefault="00C54D60" w:rsidP="00C54D60">
            <w:pPr>
              <w:jc w:val="both"/>
              <w:rPr>
                <w:rFonts w:ascii="Times New Roman" w:hAnsi="Times New Roman" w:cs="Times New Roman"/>
              </w:rPr>
            </w:pPr>
          </w:p>
        </w:tc>
        <w:tc>
          <w:tcPr>
            <w:tcW w:w="683" w:type="dxa"/>
            <w:vMerge/>
          </w:tcPr>
          <w:p w:rsidR="00C54D60" w:rsidRPr="004475D4" w:rsidRDefault="00C54D60" w:rsidP="00C54D60">
            <w:pPr>
              <w:jc w:val="center"/>
              <w:rPr>
                <w:rFonts w:ascii="Times New Roman" w:hAnsi="Times New Roman" w:cs="Times New Roman"/>
              </w:rPr>
            </w:pP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п.Суй</w:t>
            </w:r>
            <w:r w:rsidR="007A354F">
              <w:rPr>
                <w:rFonts w:ascii="Times New Roman" w:hAnsi="Times New Roman" w:cs="Times New Roman"/>
              </w:rPr>
              <w:t>с</w:t>
            </w:r>
            <w:r>
              <w:rPr>
                <w:rFonts w:ascii="Times New Roman" w:hAnsi="Times New Roman" w:cs="Times New Roman"/>
              </w:rPr>
              <w:t>тамо</w:t>
            </w:r>
          </w:p>
        </w:tc>
        <w:tc>
          <w:tcPr>
            <w:tcW w:w="1469" w:type="dxa"/>
          </w:tcPr>
          <w:p w:rsidR="00C54D60" w:rsidRPr="004475D4" w:rsidRDefault="00B25D47" w:rsidP="00C54D60">
            <w:pPr>
              <w:jc w:val="center"/>
              <w:rPr>
                <w:rFonts w:ascii="Times New Roman" w:hAnsi="Times New Roman" w:cs="Times New Roman"/>
              </w:rPr>
            </w:pPr>
            <w:r>
              <w:rPr>
                <w:rFonts w:ascii="Times New Roman" w:hAnsi="Times New Roman" w:cs="Times New Roman"/>
              </w:rPr>
              <w:t>63</w:t>
            </w:r>
          </w:p>
        </w:tc>
        <w:tc>
          <w:tcPr>
            <w:tcW w:w="511" w:type="dxa"/>
            <w:vMerge/>
          </w:tcPr>
          <w:p w:rsidR="00C54D60" w:rsidRPr="004475D4" w:rsidRDefault="00C54D60" w:rsidP="00C54D60">
            <w:pPr>
              <w:jc w:val="center"/>
              <w:rPr>
                <w:rFonts w:ascii="Times New Roman" w:hAnsi="Times New Roman" w:cs="Times New Roman"/>
              </w:rPr>
            </w:pPr>
          </w:p>
        </w:tc>
        <w:tc>
          <w:tcPr>
            <w:tcW w:w="931" w:type="dxa"/>
            <w:vMerge/>
          </w:tcPr>
          <w:p w:rsidR="00C54D60" w:rsidRPr="004475D4" w:rsidRDefault="00C54D60" w:rsidP="00C54D60">
            <w:pPr>
              <w:jc w:val="center"/>
              <w:rPr>
                <w:rFonts w:ascii="Times New Roman" w:hAnsi="Times New Roman" w:cs="Times New Roman"/>
              </w:rPr>
            </w:pPr>
          </w:p>
        </w:tc>
        <w:tc>
          <w:tcPr>
            <w:tcW w:w="826"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34,0</w:t>
            </w:r>
          </w:p>
        </w:tc>
      </w:tr>
      <w:tr w:rsidR="00C54D60" w:rsidTr="00C54D60">
        <w:tc>
          <w:tcPr>
            <w:tcW w:w="438" w:type="dxa"/>
            <w:vMerge/>
          </w:tcPr>
          <w:p w:rsidR="00C54D60" w:rsidRPr="004475D4" w:rsidRDefault="00C54D60" w:rsidP="00C54D60">
            <w:pPr>
              <w:jc w:val="both"/>
              <w:rPr>
                <w:rFonts w:ascii="Times New Roman" w:hAnsi="Times New Roman" w:cs="Times New Roman"/>
              </w:rPr>
            </w:pPr>
          </w:p>
        </w:tc>
        <w:tc>
          <w:tcPr>
            <w:tcW w:w="1852" w:type="dxa"/>
            <w:vMerge/>
          </w:tcPr>
          <w:p w:rsidR="00C54D60" w:rsidRPr="004475D4" w:rsidRDefault="00C54D60" w:rsidP="00C54D60">
            <w:pPr>
              <w:rPr>
                <w:rFonts w:ascii="Times New Roman" w:hAnsi="Times New Roman" w:cs="Times New Roman"/>
              </w:rPr>
            </w:pPr>
          </w:p>
        </w:tc>
        <w:tc>
          <w:tcPr>
            <w:tcW w:w="1318" w:type="dxa"/>
            <w:vMerge/>
          </w:tcPr>
          <w:p w:rsidR="00C54D60" w:rsidRPr="004475D4" w:rsidRDefault="00C54D60" w:rsidP="00C54D60">
            <w:pPr>
              <w:jc w:val="both"/>
              <w:rPr>
                <w:rFonts w:ascii="Times New Roman" w:hAnsi="Times New Roman" w:cs="Times New Roman"/>
              </w:rPr>
            </w:pPr>
          </w:p>
        </w:tc>
        <w:tc>
          <w:tcPr>
            <w:tcW w:w="683" w:type="dxa"/>
            <w:vMerge/>
          </w:tcPr>
          <w:p w:rsidR="00C54D60" w:rsidRPr="004475D4" w:rsidRDefault="00C54D60" w:rsidP="00C54D60">
            <w:pPr>
              <w:jc w:val="center"/>
              <w:rPr>
                <w:rFonts w:ascii="Times New Roman" w:hAnsi="Times New Roman" w:cs="Times New Roman"/>
              </w:rPr>
            </w:pP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ст.Суй</w:t>
            </w:r>
            <w:r w:rsidR="007A354F">
              <w:rPr>
                <w:rFonts w:ascii="Times New Roman" w:hAnsi="Times New Roman" w:cs="Times New Roman"/>
              </w:rPr>
              <w:t>с</w:t>
            </w:r>
            <w:r>
              <w:rPr>
                <w:rFonts w:ascii="Times New Roman" w:hAnsi="Times New Roman" w:cs="Times New Roman"/>
              </w:rPr>
              <w:t>тамо</w:t>
            </w:r>
          </w:p>
        </w:tc>
        <w:tc>
          <w:tcPr>
            <w:tcW w:w="1469" w:type="dxa"/>
          </w:tcPr>
          <w:p w:rsidR="00C54D60" w:rsidRPr="004475D4" w:rsidRDefault="00B25D47" w:rsidP="00C54D60">
            <w:pPr>
              <w:jc w:val="center"/>
              <w:rPr>
                <w:rFonts w:ascii="Times New Roman" w:hAnsi="Times New Roman" w:cs="Times New Roman"/>
              </w:rPr>
            </w:pPr>
            <w:r>
              <w:rPr>
                <w:rFonts w:ascii="Times New Roman" w:hAnsi="Times New Roman" w:cs="Times New Roman"/>
              </w:rPr>
              <w:t>2</w:t>
            </w:r>
          </w:p>
        </w:tc>
        <w:tc>
          <w:tcPr>
            <w:tcW w:w="511" w:type="dxa"/>
            <w:vMerge/>
          </w:tcPr>
          <w:p w:rsidR="00C54D60" w:rsidRPr="004475D4" w:rsidRDefault="00C54D60" w:rsidP="00C54D60">
            <w:pPr>
              <w:jc w:val="center"/>
              <w:rPr>
                <w:rFonts w:ascii="Times New Roman" w:hAnsi="Times New Roman" w:cs="Times New Roman"/>
              </w:rPr>
            </w:pPr>
          </w:p>
        </w:tc>
        <w:tc>
          <w:tcPr>
            <w:tcW w:w="931" w:type="dxa"/>
            <w:vMerge/>
          </w:tcPr>
          <w:p w:rsidR="00C54D60" w:rsidRPr="004475D4" w:rsidRDefault="00C54D60" w:rsidP="00C54D60">
            <w:pPr>
              <w:jc w:val="center"/>
              <w:rPr>
                <w:rFonts w:ascii="Times New Roman" w:hAnsi="Times New Roman" w:cs="Times New Roman"/>
              </w:rPr>
            </w:pPr>
          </w:p>
        </w:tc>
        <w:tc>
          <w:tcPr>
            <w:tcW w:w="826"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138,8</w:t>
            </w:r>
          </w:p>
        </w:tc>
      </w:tr>
      <w:tr w:rsidR="00C54D60" w:rsidTr="00C54D60">
        <w:tc>
          <w:tcPr>
            <w:tcW w:w="438" w:type="dxa"/>
            <w:vMerge/>
          </w:tcPr>
          <w:p w:rsidR="00C54D60" w:rsidRPr="004475D4" w:rsidRDefault="00C54D60" w:rsidP="00C54D60">
            <w:pPr>
              <w:jc w:val="both"/>
              <w:rPr>
                <w:rFonts w:ascii="Times New Roman" w:hAnsi="Times New Roman" w:cs="Times New Roman"/>
              </w:rPr>
            </w:pPr>
          </w:p>
        </w:tc>
        <w:tc>
          <w:tcPr>
            <w:tcW w:w="1852" w:type="dxa"/>
            <w:vMerge/>
          </w:tcPr>
          <w:p w:rsidR="00C54D60" w:rsidRPr="004475D4" w:rsidRDefault="00C54D60" w:rsidP="00C54D60">
            <w:pPr>
              <w:rPr>
                <w:rFonts w:ascii="Times New Roman" w:hAnsi="Times New Roman" w:cs="Times New Roman"/>
              </w:rPr>
            </w:pPr>
          </w:p>
        </w:tc>
        <w:tc>
          <w:tcPr>
            <w:tcW w:w="1318" w:type="dxa"/>
            <w:vMerge/>
          </w:tcPr>
          <w:p w:rsidR="00C54D60" w:rsidRPr="004475D4" w:rsidRDefault="00C54D60" w:rsidP="00C54D60">
            <w:pPr>
              <w:jc w:val="both"/>
              <w:rPr>
                <w:rFonts w:ascii="Times New Roman" w:hAnsi="Times New Roman" w:cs="Times New Roman"/>
              </w:rPr>
            </w:pPr>
          </w:p>
        </w:tc>
        <w:tc>
          <w:tcPr>
            <w:tcW w:w="683" w:type="dxa"/>
            <w:vMerge/>
          </w:tcPr>
          <w:p w:rsidR="00C54D60" w:rsidRPr="004475D4" w:rsidRDefault="00C54D60" w:rsidP="00C54D60">
            <w:pPr>
              <w:jc w:val="center"/>
              <w:rPr>
                <w:rFonts w:ascii="Times New Roman" w:hAnsi="Times New Roman" w:cs="Times New Roman"/>
              </w:rPr>
            </w:pP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п.Толвоярви</w:t>
            </w:r>
          </w:p>
        </w:tc>
        <w:tc>
          <w:tcPr>
            <w:tcW w:w="1469"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0</w:t>
            </w:r>
          </w:p>
        </w:tc>
        <w:tc>
          <w:tcPr>
            <w:tcW w:w="511" w:type="dxa"/>
            <w:vMerge/>
          </w:tcPr>
          <w:p w:rsidR="00C54D60" w:rsidRPr="004475D4" w:rsidRDefault="00C54D60" w:rsidP="00C54D60">
            <w:pPr>
              <w:jc w:val="center"/>
              <w:rPr>
                <w:rFonts w:ascii="Times New Roman" w:hAnsi="Times New Roman" w:cs="Times New Roman"/>
              </w:rPr>
            </w:pPr>
          </w:p>
        </w:tc>
        <w:tc>
          <w:tcPr>
            <w:tcW w:w="931" w:type="dxa"/>
            <w:vMerge/>
          </w:tcPr>
          <w:p w:rsidR="00C54D60" w:rsidRPr="004475D4" w:rsidRDefault="00C54D60" w:rsidP="00C54D60">
            <w:pPr>
              <w:jc w:val="center"/>
              <w:rPr>
                <w:rFonts w:ascii="Times New Roman" w:hAnsi="Times New Roman" w:cs="Times New Roman"/>
              </w:rPr>
            </w:pPr>
          </w:p>
        </w:tc>
        <w:tc>
          <w:tcPr>
            <w:tcW w:w="826"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22,8</w:t>
            </w:r>
          </w:p>
        </w:tc>
      </w:tr>
      <w:tr w:rsidR="00C54D60" w:rsidTr="00C54D60">
        <w:tc>
          <w:tcPr>
            <w:tcW w:w="438" w:type="dxa"/>
            <w:vMerge w:val="restart"/>
          </w:tcPr>
          <w:p w:rsidR="00C54D60" w:rsidRPr="00C54D60" w:rsidRDefault="00C54D60" w:rsidP="00C54D60">
            <w:pPr>
              <w:jc w:val="both"/>
              <w:rPr>
                <w:rFonts w:ascii="Times New Roman" w:hAnsi="Times New Roman" w:cs="Times New Roman"/>
              </w:rPr>
            </w:pPr>
            <w:r w:rsidRPr="00C54D60">
              <w:rPr>
                <w:rFonts w:ascii="Times New Roman" w:hAnsi="Times New Roman" w:cs="Times New Roman"/>
              </w:rPr>
              <w:t>4</w:t>
            </w:r>
          </w:p>
        </w:tc>
        <w:tc>
          <w:tcPr>
            <w:tcW w:w="1852" w:type="dxa"/>
            <w:vMerge w:val="restart"/>
          </w:tcPr>
          <w:p w:rsidR="00C54D60" w:rsidRPr="00C54D60" w:rsidRDefault="00C54D60" w:rsidP="00C54D60">
            <w:pPr>
              <w:jc w:val="center"/>
              <w:rPr>
                <w:rFonts w:ascii="Times New Roman" w:hAnsi="Times New Roman" w:cs="Times New Roman"/>
              </w:rPr>
            </w:pPr>
            <w:r w:rsidRPr="00C54D60">
              <w:rPr>
                <w:rFonts w:ascii="Times New Roman" w:hAnsi="Times New Roman" w:cs="Times New Roman"/>
              </w:rPr>
              <w:t>Найстенъярвское сельское поселение</w:t>
            </w:r>
          </w:p>
        </w:tc>
        <w:tc>
          <w:tcPr>
            <w:tcW w:w="1318" w:type="dxa"/>
            <w:vMerge w:val="restart"/>
          </w:tcPr>
          <w:p w:rsidR="00C54D60" w:rsidRDefault="00C54D60" w:rsidP="00C54D60">
            <w:pPr>
              <w:jc w:val="center"/>
              <w:rPr>
                <w:rFonts w:ascii="Times New Roman" w:hAnsi="Times New Roman" w:cs="Times New Roman"/>
              </w:rPr>
            </w:pPr>
            <w:r>
              <w:rPr>
                <w:rFonts w:ascii="Times New Roman" w:hAnsi="Times New Roman" w:cs="Times New Roman"/>
              </w:rPr>
              <w:t>поселок</w:t>
            </w:r>
          </w:p>
          <w:p w:rsidR="00C54D60" w:rsidRPr="004475D4" w:rsidRDefault="00C54D60" w:rsidP="00C54D60">
            <w:pPr>
              <w:jc w:val="center"/>
              <w:rPr>
                <w:rFonts w:ascii="Times New Roman" w:hAnsi="Times New Roman" w:cs="Times New Roman"/>
              </w:rPr>
            </w:pPr>
            <w:r>
              <w:rPr>
                <w:rFonts w:ascii="Times New Roman" w:hAnsi="Times New Roman" w:cs="Times New Roman"/>
              </w:rPr>
              <w:t>Найстенъ-ярви</w:t>
            </w:r>
          </w:p>
        </w:tc>
        <w:tc>
          <w:tcPr>
            <w:tcW w:w="683" w:type="dxa"/>
            <w:vMerge w:val="restart"/>
          </w:tcPr>
          <w:p w:rsidR="00C54D60" w:rsidRPr="004475D4" w:rsidRDefault="00C54D60" w:rsidP="00C54D60">
            <w:pPr>
              <w:jc w:val="center"/>
              <w:rPr>
                <w:rFonts w:ascii="Times New Roman" w:hAnsi="Times New Roman" w:cs="Times New Roman"/>
              </w:rPr>
            </w:pPr>
            <w:r>
              <w:rPr>
                <w:rFonts w:ascii="Times New Roman" w:hAnsi="Times New Roman" w:cs="Times New Roman"/>
              </w:rPr>
              <w:t>6</w:t>
            </w: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п.Найстенъярви</w:t>
            </w:r>
          </w:p>
        </w:tc>
        <w:tc>
          <w:tcPr>
            <w:tcW w:w="1469" w:type="dxa"/>
          </w:tcPr>
          <w:p w:rsidR="00C54D60" w:rsidRPr="004475D4" w:rsidRDefault="00B25D47" w:rsidP="00C54D60">
            <w:pPr>
              <w:jc w:val="center"/>
              <w:rPr>
                <w:rFonts w:ascii="Times New Roman" w:hAnsi="Times New Roman" w:cs="Times New Roman"/>
              </w:rPr>
            </w:pPr>
            <w:r>
              <w:rPr>
                <w:rFonts w:ascii="Times New Roman" w:hAnsi="Times New Roman" w:cs="Times New Roman"/>
              </w:rPr>
              <w:t>947</w:t>
            </w:r>
          </w:p>
        </w:tc>
        <w:tc>
          <w:tcPr>
            <w:tcW w:w="511" w:type="dxa"/>
            <w:vMerge w:val="restart"/>
          </w:tcPr>
          <w:p w:rsidR="00C54D60" w:rsidRPr="007015B3" w:rsidRDefault="00B25D47" w:rsidP="00C54D60">
            <w:pPr>
              <w:jc w:val="center"/>
              <w:rPr>
                <w:rFonts w:ascii="Times New Roman" w:hAnsi="Times New Roman" w:cs="Times New Roman"/>
              </w:rPr>
            </w:pPr>
            <w:r w:rsidRPr="007015B3">
              <w:rPr>
                <w:rFonts w:ascii="Times New Roman" w:hAnsi="Times New Roman" w:cs="Times New Roman"/>
              </w:rPr>
              <w:t>2048</w:t>
            </w:r>
          </w:p>
          <w:p w:rsidR="00C54D60" w:rsidRPr="004475D4" w:rsidRDefault="00C54D60" w:rsidP="007015B3">
            <w:pPr>
              <w:jc w:val="center"/>
              <w:rPr>
                <w:rFonts w:ascii="Times New Roman" w:hAnsi="Times New Roman" w:cs="Times New Roman"/>
              </w:rPr>
            </w:pPr>
            <w:r w:rsidRPr="007015B3">
              <w:rPr>
                <w:rFonts w:ascii="Times New Roman" w:hAnsi="Times New Roman" w:cs="Times New Roman"/>
              </w:rPr>
              <w:t>13,</w:t>
            </w:r>
            <w:r w:rsidR="007015B3" w:rsidRPr="007015B3">
              <w:rPr>
                <w:rFonts w:ascii="Times New Roman" w:hAnsi="Times New Roman" w:cs="Times New Roman"/>
              </w:rPr>
              <w:t>60</w:t>
            </w:r>
            <w:r w:rsidRPr="007015B3">
              <w:rPr>
                <w:rFonts w:ascii="Times New Roman" w:hAnsi="Times New Roman" w:cs="Times New Roman"/>
              </w:rPr>
              <w:t>%</w:t>
            </w:r>
          </w:p>
        </w:tc>
        <w:tc>
          <w:tcPr>
            <w:tcW w:w="931" w:type="dxa"/>
            <w:vMerge w:val="restart"/>
          </w:tcPr>
          <w:p w:rsidR="00C54D60" w:rsidRPr="004475D4" w:rsidRDefault="00C54D60" w:rsidP="00C54D60">
            <w:pPr>
              <w:jc w:val="center"/>
              <w:rPr>
                <w:rFonts w:ascii="Times New Roman" w:hAnsi="Times New Roman" w:cs="Times New Roman"/>
              </w:rPr>
            </w:pPr>
            <w:r>
              <w:rPr>
                <w:rFonts w:ascii="Times New Roman" w:hAnsi="Times New Roman" w:cs="Times New Roman"/>
              </w:rPr>
              <w:t>2358,0</w:t>
            </w:r>
          </w:p>
        </w:tc>
        <w:tc>
          <w:tcPr>
            <w:tcW w:w="826" w:type="dxa"/>
          </w:tcPr>
          <w:p w:rsidR="00C54D60" w:rsidRDefault="00C54D60" w:rsidP="00C54D60">
            <w:pPr>
              <w:jc w:val="center"/>
              <w:rPr>
                <w:rFonts w:ascii="Times New Roman" w:hAnsi="Times New Roman" w:cs="Times New Roman"/>
              </w:rPr>
            </w:pPr>
            <w:r>
              <w:rPr>
                <w:rFonts w:ascii="Times New Roman" w:hAnsi="Times New Roman" w:cs="Times New Roman"/>
              </w:rPr>
              <w:t>248,7</w:t>
            </w:r>
          </w:p>
        </w:tc>
      </w:tr>
      <w:tr w:rsidR="00C54D60" w:rsidTr="00C54D60">
        <w:tc>
          <w:tcPr>
            <w:tcW w:w="438" w:type="dxa"/>
            <w:vMerge/>
          </w:tcPr>
          <w:p w:rsidR="00C54D60" w:rsidRPr="004475D4" w:rsidRDefault="00C54D60" w:rsidP="00C54D60">
            <w:pPr>
              <w:jc w:val="both"/>
              <w:rPr>
                <w:rFonts w:ascii="Times New Roman" w:hAnsi="Times New Roman" w:cs="Times New Roman"/>
              </w:rPr>
            </w:pPr>
          </w:p>
        </w:tc>
        <w:tc>
          <w:tcPr>
            <w:tcW w:w="1852" w:type="dxa"/>
            <w:vMerge/>
          </w:tcPr>
          <w:p w:rsidR="00C54D60" w:rsidRPr="004475D4" w:rsidRDefault="00C54D60" w:rsidP="00C54D60">
            <w:pPr>
              <w:rPr>
                <w:rFonts w:ascii="Times New Roman" w:hAnsi="Times New Roman" w:cs="Times New Roman"/>
              </w:rPr>
            </w:pPr>
          </w:p>
        </w:tc>
        <w:tc>
          <w:tcPr>
            <w:tcW w:w="1318" w:type="dxa"/>
            <w:vMerge/>
          </w:tcPr>
          <w:p w:rsidR="00C54D60" w:rsidRPr="004475D4" w:rsidRDefault="00C54D60" w:rsidP="00C54D60">
            <w:pPr>
              <w:jc w:val="both"/>
              <w:rPr>
                <w:rFonts w:ascii="Times New Roman" w:hAnsi="Times New Roman" w:cs="Times New Roman"/>
              </w:rPr>
            </w:pPr>
          </w:p>
        </w:tc>
        <w:tc>
          <w:tcPr>
            <w:tcW w:w="683" w:type="dxa"/>
            <w:vMerge/>
          </w:tcPr>
          <w:p w:rsidR="00C54D60" w:rsidRPr="004475D4" w:rsidRDefault="00C54D60" w:rsidP="00C54D60">
            <w:pPr>
              <w:jc w:val="center"/>
              <w:rPr>
                <w:rFonts w:ascii="Times New Roman" w:hAnsi="Times New Roman" w:cs="Times New Roman"/>
              </w:rPr>
            </w:pP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п.Лахколампи</w:t>
            </w:r>
          </w:p>
        </w:tc>
        <w:tc>
          <w:tcPr>
            <w:tcW w:w="1469" w:type="dxa"/>
          </w:tcPr>
          <w:p w:rsidR="00C54D60" w:rsidRPr="004475D4" w:rsidRDefault="00B25D47" w:rsidP="00B25D47">
            <w:pPr>
              <w:rPr>
                <w:rFonts w:ascii="Times New Roman" w:hAnsi="Times New Roman" w:cs="Times New Roman"/>
              </w:rPr>
            </w:pPr>
            <w:r>
              <w:rPr>
                <w:rFonts w:ascii="Times New Roman" w:hAnsi="Times New Roman" w:cs="Times New Roman"/>
              </w:rPr>
              <w:t xml:space="preserve">     667</w:t>
            </w:r>
          </w:p>
        </w:tc>
        <w:tc>
          <w:tcPr>
            <w:tcW w:w="511" w:type="dxa"/>
            <w:vMerge/>
          </w:tcPr>
          <w:p w:rsidR="00C54D60" w:rsidRPr="004475D4" w:rsidRDefault="00C54D60" w:rsidP="00C54D60">
            <w:pPr>
              <w:jc w:val="center"/>
              <w:rPr>
                <w:rFonts w:ascii="Times New Roman" w:hAnsi="Times New Roman" w:cs="Times New Roman"/>
              </w:rPr>
            </w:pPr>
          </w:p>
        </w:tc>
        <w:tc>
          <w:tcPr>
            <w:tcW w:w="931" w:type="dxa"/>
            <w:vMerge/>
          </w:tcPr>
          <w:p w:rsidR="00C54D60" w:rsidRPr="004475D4" w:rsidRDefault="00C54D60" w:rsidP="00C54D60">
            <w:pPr>
              <w:jc w:val="center"/>
              <w:rPr>
                <w:rFonts w:ascii="Times New Roman" w:hAnsi="Times New Roman" w:cs="Times New Roman"/>
              </w:rPr>
            </w:pPr>
          </w:p>
        </w:tc>
        <w:tc>
          <w:tcPr>
            <w:tcW w:w="826"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259,8</w:t>
            </w:r>
          </w:p>
        </w:tc>
      </w:tr>
      <w:tr w:rsidR="00C54D60" w:rsidTr="00C54D60">
        <w:tc>
          <w:tcPr>
            <w:tcW w:w="438" w:type="dxa"/>
            <w:vMerge/>
          </w:tcPr>
          <w:p w:rsidR="00C54D60" w:rsidRPr="004475D4" w:rsidRDefault="00C54D60" w:rsidP="00C54D60">
            <w:pPr>
              <w:jc w:val="both"/>
              <w:rPr>
                <w:rFonts w:ascii="Times New Roman" w:hAnsi="Times New Roman" w:cs="Times New Roman"/>
              </w:rPr>
            </w:pPr>
          </w:p>
        </w:tc>
        <w:tc>
          <w:tcPr>
            <w:tcW w:w="1852" w:type="dxa"/>
            <w:vMerge/>
          </w:tcPr>
          <w:p w:rsidR="00C54D60" w:rsidRPr="004475D4" w:rsidRDefault="00C54D60" w:rsidP="00C54D60">
            <w:pPr>
              <w:rPr>
                <w:rFonts w:ascii="Times New Roman" w:hAnsi="Times New Roman" w:cs="Times New Roman"/>
              </w:rPr>
            </w:pPr>
          </w:p>
        </w:tc>
        <w:tc>
          <w:tcPr>
            <w:tcW w:w="1318" w:type="dxa"/>
            <w:vMerge/>
          </w:tcPr>
          <w:p w:rsidR="00C54D60" w:rsidRPr="004475D4" w:rsidRDefault="00C54D60" w:rsidP="00C54D60">
            <w:pPr>
              <w:jc w:val="both"/>
              <w:rPr>
                <w:rFonts w:ascii="Times New Roman" w:hAnsi="Times New Roman" w:cs="Times New Roman"/>
              </w:rPr>
            </w:pPr>
          </w:p>
        </w:tc>
        <w:tc>
          <w:tcPr>
            <w:tcW w:w="683" w:type="dxa"/>
            <w:vMerge/>
          </w:tcPr>
          <w:p w:rsidR="00C54D60" w:rsidRPr="004475D4" w:rsidRDefault="00C54D60" w:rsidP="00C54D60">
            <w:pPr>
              <w:jc w:val="center"/>
              <w:rPr>
                <w:rFonts w:ascii="Times New Roman" w:hAnsi="Times New Roman" w:cs="Times New Roman"/>
              </w:rPr>
            </w:pP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п.Леппяниэми</w:t>
            </w:r>
          </w:p>
        </w:tc>
        <w:tc>
          <w:tcPr>
            <w:tcW w:w="1469" w:type="dxa"/>
          </w:tcPr>
          <w:p w:rsidR="00C54D60" w:rsidRPr="004475D4" w:rsidRDefault="00B25D47" w:rsidP="00B25D47">
            <w:pPr>
              <w:rPr>
                <w:rFonts w:ascii="Times New Roman" w:hAnsi="Times New Roman" w:cs="Times New Roman"/>
              </w:rPr>
            </w:pPr>
            <w:r>
              <w:rPr>
                <w:rFonts w:ascii="Times New Roman" w:hAnsi="Times New Roman" w:cs="Times New Roman"/>
              </w:rPr>
              <w:t xml:space="preserve">      44</w:t>
            </w:r>
          </w:p>
        </w:tc>
        <w:tc>
          <w:tcPr>
            <w:tcW w:w="511" w:type="dxa"/>
            <w:vMerge/>
          </w:tcPr>
          <w:p w:rsidR="00C54D60" w:rsidRPr="004475D4" w:rsidRDefault="00C54D60" w:rsidP="00C54D60">
            <w:pPr>
              <w:jc w:val="center"/>
              <w:rPr>
                <w:rFonts w:ascii="Times New Roman" w:hAnsi="Times New Roman" w:cs="Times New Roman"/>
              </w:rPr>
            </w:pPr>
          </w:p>
        </w:tc>
        <w:tc>
          <w:tcPr>
            <w:tcW w:w="931" w:type="dxa"/>
            <w:vMerge/>
          </w:tcPr>
          <w:p w:rsidR="00C54D60" w:rsidRPr="004475D4" w:rsidRDefault="00C54D60" w:rsidP="00C54D60">
            <w:pPr>
              <w:jc w:val="center"/>
              <w:rPr>
                <w:rFonts w:ascii="Times New Roman" w:hAnsi="Times New Roman" w:cs="Times New Roman"/>
              </w:rPr>
            </w:pPr>
          </w:p>
        </w:tc>
        <w:tc>
          <w:tcPr>
            <w:tcW w:w="826"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43,4</w:t>
            </w:r>
          </w:p>
        </w:tc>
      </w:tr>
      <w:tr w:rsidR="00C54D60" w:rsidTr="00C54D60">
        <w:tc>
          <w:tcPr>
            <w:tcW w:w="438" w:type="dxa"/>
            <w:vMerge/>
          </w:tcPr>
          <w:p w:rsidR="00C54D60" w:rsidRPr="004475D4" w:rsidRDefault="00C54D60" w:rsidP="00C54D60">
            <w:pPr>
              <w:jc w:val="both"/>
              <w:rPr>
                <w:rFonts w:ascii="Times New Roman" w:hAnsi="Times New Roman" w:cs="Times New Roman"/>
              </w:rPr>
            </w:pPr>
          </w:p>
        </w:tc>
        <w:tc>
          <w:tcPr>
            <w:tcW w:w="1852" w:type="dxa"/>
            <w:vMerge/>
          </w:tcPr>
          <w:p w:rsidR="00C54D60" w:rsidRPr="004475D4" w:rsidRDefault="00C54D60" w:rsidP="00C54D60">
            <w:pPr>
              <w:rPr>
                <w:rFonts w:ascii="Times New Roman" w:hAnsi="Times New Roman" w:cs="Times New Roman"/>
              </w:rPr>
            </w:pPr>
          </w:p>
        </w:tc>
        <w:tc>
          <w:tcPr>
            <w:tcW w:w="1318" w:type="dxa"/>
            <w:vMerge/>
          </w:tcPr>
          <w:p w:rsidR="00C54D60" w:rsidRPr="004475D4" w:rsidRDefault="00C54D60" w:rsidP="00C54D60">
            <w:pPr>
              <w:jc w:val="both"/>
              <w:rPr>
                <w:rFonts w:ascii="Times New Roman" w:hAnsi="Times New Roman" w:cs="Times New Roman"/>
              </w:rPr>
            </w:pPr>
          </w:p>
        </w:tc>
        <w:tc>
          <w:tcPr>
            <w:tcW w:w="683" w:type="dxa"/>
            <w:vMerge/>
          </w:tcPr>
          <w:p w:rsidR="00C54D60" w:rsidRPr="004475D4" w:rsidRDefault="00C54D60" w:rsidP="00C54D60">
            <w:pPr>
              <w:jc w:val="center"/>
              <w:rPr>
                <w:rFonts w:ascii="Times New Roman" w:hAnsi="Times New Roman" w:cs="Times New Roman"/>
              </w:rPr>
            </w:pP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п.Суоёки</w:t>
            </w:r>
          </w:p>
        </w:tc>
        <w:tc>
          <w:tcPr>
            <w:tcW w:w="1469" w:type="dxa"/>
          </w:tcPr>
          <w:p w:rsidR="00C54D60" w:rsidRPr="004475D4" w:rsidRDefault="00B25D47" w:rsidP="00C54D60">
            <w:pPr>
              <w:jc w:val="center"/>
              <w:rPr>
                <w:rFonts w:ascii="Times New Roman" w:hAnsi="Times New Roman" w:cs="Times New Roman"/>
              </w:rPr>
            </w:pPr>
            <w:r>
              <w:rPr>
                <w:rFonts w:ascii="Times New Roman" w:hAnsi="Times New Roman" w:cs="Times New Roman"/>
              </w:rPr>
              <w:t>189</w:t>
            </w:r>
          </w:p>
        </w:tc>
        <w:tc>
          <w:tcPr>
            <w:tcW w:w="511" w:type="dxa"/>
            <w:vMerge/>
          </w:tcPr>
          <w:p w:rsidR="00C54D60" w:rsidRPr="004475D4" w:rsidRDefault="00C54D60" w:rsidP="00C54D60">
            <w:pPr>
              <w:jc w:val="center"/>
              <w:rPr>
                <w:rFonts w:ascii="Times New Roman" w:hAnsi="Times New Roman" w:cs="Times New Roman"/>
              </w:rPr>
            </w:pPr>
          </w:p>
        </w:tc>
        <w:tc>
          <w:tcPr>
            <w:tcW w:w="931" w:type="dxa"/>
            <w:vMerge/>
          </w:tcPr>
          <w:p w:rsidR="00C54D60" w:rsidRPr="004475D4" w:rsidRDefault="00C54D60" w:rsidP="00C54D60">
            <w:pPr>
              <w:jc w:val="center"/>
              <w:rPr>
                <w:rFonts w:ascii="Times New Roman" w:hAnsi="Times New Roman" w:cs="Times New Roman"/>
              </w:rPr>
            </w:pPr>
          </w:p>
        </w:tc>
        <w:tc>
          <w:tcPr>
            <w:tcW w:w="826"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84,4</w:t>
            </w:r>
          </w:p>
        </w:tc>
      </w:tr>
      <w:tr w:rsidR="00C54D60" w:rsidTr="00C54D60">
        <w:tc>
          <w:tcPr>
            <w:tcW w:w="438" w:type="dxa"/>
            <w:vMerge/>
          </w:tcPr>
          <w:p w:rsidR="00C54D60" w:rsidRPr="004475D4" w:rsidRDefault="00C54D60" w:rsidP="00C54D60">
            <w:pPr>
              <w:jc w:val="both"/>
              <w:rPr>
                <w:rFonts w:ascii="Times New Roman" w:hAnsi="Times New Roman" w:cs="Times New Roman"/>
              </w:rPr>
            </w:pPr>
          </w:p>
        </w:tc>
        <w:tc>
          <w:tcPr>
            <w:tcW w:w="1852" w:type="dxa"/>
            <w:vMerge/>
          </w:tcPr>
          <w:p w:rsidR="00C54D60" w:rsidRPr="004475D4" w:rsidRDefault="00C54D60" w:rsidP="00C54D60">
            <w:pPr>
              <w:rPr>
                <w:rFonts w:ascii="Times New Roman" w:hAnsi="Times New Roman" w:cs="Times New Roman"/>
              </w:rPr>
            </w:pPr>
          </w:p>
        </w:tc>
        <w:tc>
          <w:tcPr>
            <w:tcW w:w="1318" w:type="dxa"/>
            <w:vMerge/>
          </w:tcPr>
          <w:p w:rsidR="00C54D60" w:rsidRPr="004475D4" w:rsidRDefault="00C54D60" w:rsidP="00C54D60">
            <w:pPr>
              <w:jc w:val="both"/>
              <w:rPr>
                <w:rFonts w:ascii="Times New Roman" w:hAnsi="Times New Roman" w:cs="Times New Roman"/>
              </w:rPr>
            </w:pPr>
          </w:p>
        </w:tc>
        <w:tc>
          <w:tcPr>
            <w:tcW w:w="683" w:type="dxa"/>
            <w:vMerge/>
          </w:tcPr>
          <w:p w:rsidR="00C54D60" w:rsidRPr="004475D4" w:rsidRDefault="00C54D60" w:rsidP="00C54D60">
            <w:pPr>
              <w:jc w:val="center"/>
              <w:rPr>
                <w:rFonts w:ascii="Times New Roman" w:hAnsi="Times New Roman" w:cs="Times New Roman"/>
              </w:rPr>
            </w:pP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п.Тойвола</w:t>
            </w:r>
          </w:p>
        </w:tc>
        <w:tc>
          <w:tcPr>
            <w:tcW w:w="1469" w:type="dxa"/>
          </w:tcPr>
          <w:p w:rsidR="00C54D60" w:rsidRPr="004475D4" w:rsidRDefault="005C2226" w:rsidP="00C54D60">
            <w:pPr>
              <w:jc w:val="center"/>
              <w:rPr>
                <w:rFonts w:ascii="Times New Roman" w:hAnsi="Times New Roman" w:cs="Times New Roman"/>
              </w:rPr>
            </w:pPr>
            <w:r>
              <w:rPr>
                <w:rFonts w:ascii="Times New Roman" w:hAnsi="Times New Roman" w:cs="Times New Roman"/>
              </w:rPr>
              <w:t>188</w:t>
            </w:r>
          </w:p>
        </w:tc>
        <w:tc>
          <w:tcPr>
            <w:tcW w:w="511" w:type="dxa"/>
            <w:vMerge/>
          </w:tcPr>
          <w:p w:rsidR="00C54D60" w:rsidRPr="004475D4" w:rsidRDefault="00C54D60" w:rsidP="00C54D60">
            <w:pPr>
              <w:jc w:val="center"/>
              <w:rPr>
                <w:rFonts w:ascii="Times New Roman" w:hAnsi="Times New Roman" w:cs="Times New Roman"/>
              </w:rPr>
            </w:pPr>
          </w:p>
        </w:tc>
        <w:tc>
          <w:tcPr>
            <w:tcW w:w="931" w:type="dxa"/>
            <w:vMerge/>
          </w:tcPr>
          <w:p w:rsidR="00C54D60" w:rsidRPr="004475D4" w:rsidRDefault="00C54D60" w:rsidP="00C54D60">
            <w:pPr>
              <w:jc w:val="center"/>
              <w:rPr>
                <w:rFonts w:ascii="Times New Roman" w:hAnsi="Times New Roman" w:cs="Times New Roman"/>
              </w:rPr>
            </w:pPr>
          </w:p>
        </w:tc>
        <w:tc>
          <w:tcPr>
            <w:tcW w:w="826"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60,7</w:t>
            </w:r>
          </w:p>
        </w:tc>
      </w:tr>
      <w:tr w:rsidR="00C54D60" w:rsidTr="00C54D60">
        <w:tc>
          <w:tcPr>
            <w:tcW w:w="438" w:type="dxa"/>
            <w:vMerge/>
          </w:tcPr>
          <w:p w:rsidR="00C54D60" w:rsidRPr="004475D4" w:rsidRDefault="00C54D60" w:rsidP="00C54D60">
            <w:pPr>
              <w:jc w:val="both"/>
              <w:rPr>
                <w:rFonts w:ascii="Times New Roman" w:hAnsi="Times New Roman" w:cs="Times New Roman"/>
              </w:rPr>
            </w:pPr>
          </w:p>
        </w:tc>
        <w:tc>
          <w:tcPr>
            <w:tcW w:w="1852" w:type="dxa"/>
            <w:vMerge/>
          </w:tcPr>
          <w:p w:rsidR="00C54D60" w:rsidRPr="004475D4" w:rsidRDefault="00C54D60" w:rsidP="00C54D60">
            <w:pPr>
              <w:rPr>
                <w:rFonts w:ascii="Times New Roman" w:hAnsi="Times New Roman" w:cs="Times New Roman"/>
              </w:rPr>
            </w:pPr>
          </w:p>
        </w:tc>
        <w:tc>
          <w:tcPr>
            <w:tcW w:w="1318" w:type="dxa"/>
            <w:vMerge/>
          </w:tcPr>
          <w:p w:rsidR="00C54D60" w:rsidRPr="004475D4" w:rsidRDefault="00C54D60" w:rsidP="00C54D60">
            <w:pPr>
              <w:jc w:val="both"/>
              <w:rPr>
                <w:rFonts w:ascii="Times New Roman" w:hAnsi="Times New Roman" w:cs="Times New Roman"/>
              </w:rPr>
            </w:pPr>
          </w:p>
        </w:tc>
        <w:tc>
          <w:tcPr>
            <w:tcW w:w="683" w:type="dxa"/>
            <w:vMerge/>
          </w:tcPr>
          <w:p w:rsidR="00C54D60" w:rsidRPr="004475D4" w:rsidRDefault="00C54D60" w:rsidP="00C54D60">
            <w:pPr>
              <w:jc w:val="center"/>
              <w:rPr>
                <w:rFonts w:ascii="Times New Roman" w:hAnsi="Times New Roman" w:cs="Times New Roman"/>
              </w:rPr>
            </w:pP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п.Турханваара</w:t>
            </w:r>
          </w:p>
        </w:tc>
        <w:tc>
          <w:tcPr>
            <w:tcW w:w="1469" w:type="dxa"/>
          </w:tcPr>
          <w:p w:rsidR="00C54D60" w:rsidRPr="004475D4" w:rsidRDefault="005C2226" w:rsidP="00C54D60">
            <w:pPr>
              <w:jc w:val="center"/>
              <w:rPr>
                <w:rFonts w:ascii="Times New Roman" w:hAnsi="Times New Roman" w:cs="Times New Roman"/>
              </w:rPr>
            </w:pPr>
            <w:r>
              <w:rPr>
                <w:rFonts w:ascii="Times New Roman" w:hAnsi="Times New Roman" w:cs="Times New Roman"/>
              </w:rPr>
              <w:t>14</w:t>
            </w:r>
          </w:p>
        </w:tc>
        <w:tc>
          <w:tcPr>
            <w:tcW w:w="511" w:type="dxa"/>
            <w:vMerge/>
          </w:tcPr>
          <w:p w:rsidR="00C54D60" w:rsidRPr="004475D4" w:rsidRDefault="00C54D60" w:rsidP="00C54D60">
            <w:pPr>
              <w:jc w:val="center"/>
              <w:rPr>
                <w:rFonts w:ascii="Times New Roman" w:hAnsi="Times New Roman" w:cs="Times New Roman"/>
              </w:rPr>
            </w:pPr>
          </w:p>
        </w:tc>
        <w:tc>
          <w:tcPr>
            <w:tcW w:w="931" w:type="dxa"/>
            <w:vMerge/>
          </w:tcPr>
          <w:p w:rsidR="00C54D60" w:rsidRPr="004475D4" w:rsidRDefault="00C54D60" w:rsidP="00C54D60">
            <w:pPr>
              <w:jc w:val="center"/>
              <w:rPr>
                <w:rFonts w:ascii="Times New Roman" w:hAnsi="Times New Roman" w:cs="Times New Roman"/>
              </w:rPr>
            </w:pPr>
          </w:p>
        </w:tc>
        <w:tc>
          <w:tcPr>
            <w:tcW w:w="826"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60,7</w:t>
            </w:r>
          </w:p>
        </w:tc>
      </w:tr>
      <w:tr w:rsidR="00C54D60" w:rsidTr="00C54D60">
        <w:tc>
          <w:tcPr>
            <w:tcW w:w="438" w:type="dxa"/>
            <w:vMerge w:val="restart"/>
          </w:tcPr>
          <w:p w:rsidR="00C54D60" w:rsidRPr="004475D4" w:rsidRDefault="00C54D60" w:rsidP="00C54D60">
            <w:pPr>
              <w:jc w:val="both"/>
              <w:rPr>
                <w:rFonts w:ascii="Times New Roman" w:hAnsi="Times New Roman" w:cs="Times New Roman"/>
              </w:rPr>
            </w:pPr>
            <w:r>
              <w:rPr>
                <w:rFonts w:ascii="Times New Roman" w:hAnsi="Times New Roman" w:cs="Times New Roman"/>
              </w:rPr>
              <w:t>5</w:t>
            </w:r>
          </w:p>
        </w:tc>
        <w:tc>
          <w:tcPr>
            <w:tcW w:w="1852" w:type="dxa"/>
            <w:vMerge w:val="restart"/>
          </w:tcPr>
          <w:p w:rsidR="00C54D60" w:rsidRPr="004475D4" w:rsidRDefault="00C54D60" w:rsidP="00C54D60">
            <w:pPr>
              <w:jc w:val="center"/>
              <w:rPr>
                <w:rFonts w:ascii="Times New Roman" w:hAnsi="Times New Roman" w:cs="Times New Roman"/>
              </w:rPr>
            </w:pPr>
            <w:r>
              <w:rPr>
                <w:rFonts w:ascii="Times New Roman" w:hAnsi="Times New Roman" w:cs="Times New Roman"/>
              </w:rPr>
              <w:t>Поросозерское сельское поселение</w:t>
            </w:r>
          </w:p>
        </w:tc>
        <w:tc>
          <w:tcPr>
            <w:tcW w:w="1318" w:type="dxa"/>
            <w:vMerge w:val="restart"/>
          </w:tcPr>
          <w:p w:rsidR="00C54D60" w:rsidRDefault="00C54D60" w:rsidP="00C54D60">
            <w:pPr>
              <w:jc w:val="center"/>
              <w:rPr>
                <w:rFonts w:ascii="Times New Roman" w:hAnsi="Times New Roman" w:cs="Times New Roman"/>
              </w:rPr>
            </w:pPr>
            <w:r>
              <w:rPr>
                <w:rFonts w:ascii="Times New Roman" w:hAnsi="Times New Roman" w:cs="Times New Roman"/>
              </w:rPr>
              <w:t>поселок</w:t>
            </w:r>
          </w:p>
          <w:p w:rsidR="00C54D60" w:rsidRPr="004475D4" w:rsidRDefault="00C54D60" w:rsidP="00C54D60">
            <w:pPr>
              <w:jc w:val="center"/>
              <w:rPr>
                <w:rFonts w:ascii="Times New Roman" w:hAnsi="Times New Roman" w:cs="Times New Roman"/>
              </w:rPr>
            </w:pPr>
            <w:r>
              <w:rPr>
                <w:rFonts w:ascii="Times New Roman" w:hAnsi="Times New Roman" w:cs="Times New Roman"/>
              </w:rPr>
              <w:t>Поросозеро</w:t>
            </w:r>
          </w:p>
        </w:tc>
        <w:tc>
          <w:tcPr>
            <w:tcW w:w="683" w:type="dxa"/>
            <w:vMerge w:val="restart"/>
          </w:tcPr>
          <w:p w:rsidR="00C54D60" w:rsidRPr="004475D4" w:rsidRDefault="00C54D60" w:rsidP="00C54D60">
            <w:pPr>
              <w:jc w:val="center"/>
              <w:rPr>
                <w:rFonts w:ascii="Times New Roman" w:hAnsi="Times New Roman" w:cs="Times New Roman"/>
              </w:rPr>
            </w:pPr>
            <w:r>
              <w:rPr>
                <w:rFonts w:ascii="Times New Roman" w:hAnsi="Times New Roman" w:cs="Times New Roman"/>
              </w:rPr>
              <w:t>4</w:t>
            </w: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п.Гумарино</w:t>
            </w:r>
          </w:p>
        </w:tc>
        <w:tc>
          <w:tcPr>
            <w:tcW w:w="1469"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1</w:t>
            </w:r>
            <w:r w:rsidR="005C2226">
              <w:rPr>
                <w:rFonts w:ascii="Times New Roman" w:hAnsi="Times New Roman" w:cs="Times New Roman"/>
              </w:rPr>
              <w:t>10</w:t>
            </w:r>
          </w:p>
        </w:tc>
        <w:tc>
          <w:tcPr>
            <w:tcW w:w="511" w:type="dxa"/>
            <w:vMerge w:val="restart"/>
          </w:tcPr>
          <w:p w:rsidR="00C54D60" w:rsidRPr="007015B3" w:rsidRDefault="005C2226" w:rsidP="00C54D60">
            <w:pPr>
              <w:jc w:val="center"/>
              <w:rPr>
                <w:rFonts w:ascii="Times New Roman" w:hAnsi="Times New Roman" w:cs="Times New Roman"/>
              </w:rPr>
            </w:pPr>
            <w:r w:rsidRPr="007015B3">
              <w:rPr>
                <w:rFonts w:ascii="Times New Roman" w:hAnsi="Times New Roman" w:cs="Times New Roman"/>
              </w:rPr>
              <w:t>2220</w:t>
            </w:r>
          </w:p>
          <w:p w:rsidR="00C54D60" w:rsidRPr="004475D4" w:rsidRDefault="00C54D60" w:rsidP="007015B3">
            <w:pPr>
              <w:jc w:val="center"/>
              <w:rPr>
                <w:rFonts w:ascii="Times New Roman" w:hAnsi="Times New Roman" w:cs="Times New Roman"/>
              </w:rPr>
            </w:pPr>
            <w:r w:rsidRPr="007015B3">
              <w:rPr>
                <w:rFonts w:ascii="Times New Roman" w:hAnsi="Times New Roman" w:cs="Times New Roman"/>
              </w:rPr>
              <w:t>1</w:t>
            </w:r>
            <w:r w:rsidR="007015B3" w:rsidRPr="007015B3">
              <w:rPr>
                <w:rFonts w:ascii="Times New Roman" w:hAnsi="Times New Roman" w:cs="Times New Roman"/>
              </w:rPr>
              <w:t>4,74</w:t>
            </w:r>
            <w:r w:rsidRPr="007015B3">
              <w:rPr>
                <w:rFonts w:ascii="Times New Roman" w:hAnsi="Times New Roman" w:cs="Times New Roman"/>
              </w:rPr>
              <w:t>%</w:t>
            </w:r>
          </w:p>
        </w:tc>
        <w:tc>
          <w:tcPr>
            <w:tcW w:w="931" w:type="dxa"/>
            <w:vMerge w:val="restart"/>
          </w:tcPr>
          <w:p w:rsidR="00C54D60" w:rsidRPr="004475D4" w:rsidRDefault="00C54D60" w:rsidP="00C54D60">
            <w:pPr>
              <w:jc w:val="center"/>
              <w:rPr>
                <w:rFonts w:ascii="Times New Roman" w:hAnsi="Times New Roman" w:cs="Times New Roman"/>
              </w:rPr>
            </w:pPr>
            <w:r>
              <w:rPr>
                <w:rFonts w:ascii="Times New Roman" w:hAnsi="Times New Roman" w:cs="Times New Roman"/>
              </w:rPr>
              <w:t>4935,46</w:t>
            </w:r>
          </w:p>
        </w:tc>
        <w:tc>
          <w:tcPr>
            <w:tcW w:w="826" w:type="dxa"/>
          </w:tcPr>
          <w:p w:rsidR="00C54D60" w:rsidRDefault="00C54D60" w:rsidP="00C54D60">
            <w:pPr>
              <w:jc w:val="center"/>
              <w:rPr>
                <w:rFonts w:ascii="Times New Roman" w:hAnsi="Times New Roman" w:cs="Times New Roman"/>
              </w:rPr>
            </w:pPr>
            <w:r>
              <w:rPr>
                <w:rFonts w:ascii="Times New Roman" w:hAnsi="Times New Roman" w:cs="Times New Roman"/>
              </w:rPr>
              <w:t>41,2</w:t>
            </w:r>
          </w:p>
        </w:tc>
      </w:tr>
      <w:tr w:rsidR="00C54D60" w:rsidTr="00C54D60">
        <w:tc>
          <w:tcPr>
            <w:tcW w:w="438" w:type="dxa"/>
            <w:vMerge/>
          </w:tcPr>
          <w:p w:rsidR="00C54D60" w:rsidRPr="004475D4" w:rsidRDefault="00C54D60" w:rsidP="00C54D60">
            <w:pPr>
              <w:jc w:val="both"/>
              <w:rPr>
                <w:rFonts w:ascii="Times New Roman" w:hAnsi="Times New Roman" w:cs="Times New Roman"/>
              </w:rPr>
            </w:pPr>
          </w:p>
        </w:tc>
        <w:tc>
          <w:tcPr>
            <w:tcW w:w="1852" w:type="dxa"/>
            <w:vMerge/>
          </w:tcPr>
          <w:p w:rsidR="00C54D60" w:rsidRPr="004475D4" w:rsidRDefault="00C54D60" w:rsidP="00C54D60">
            <w:pPr>
              <w:rPr>
                <w:rFonts w:ascii="Times New Roman" w:hAnsi="Times New Roman" w:cs="Times New Roman"/>
              </w:rPr>
            </w:pPr>
          </w:p>
        </w:tc>
        <w:tc>
          <w:tcPr>
            <w:tcW w:w="1318" w:type="dxa"/>
            <w:vMerge/>
          </w:tcPr>
          <w:p w:rsidR="00C54D60" w:rsidRPr="004475D4" w:rsidRDefault="00C54D60" w:rsidP="00C54D60">
            <w:pPr>
              <w:jc w:val="both"/>
              <w:rPr>
                <w:rFonts w:ascii="Times New Roman" w:hAnsi="Times New Roman" w:cs="Times New Roman"/>
              </w:rPr>
            </w:pPr>
          </w:p>
        </w:tc>
        <w:tc>
          <w:tcPr>
            <w:tcW w:w="683" w:type="dxa"/>
            <w:vMerge/>
          </w:tcPr>
          <w:p w:rsidR="00C54D60" w:rsidRPr="004475D4" w:rsidRDefault="00C54D60" w:rsidP="00C54D60">
            <w:pPr>
              <w:jc w:val="center"/>
              <w:rPr>
                <w:rFonts w:ascii="Times New Roman" w:hAnsi="Times New Roman" w:cs="Times New Roman"/>
              </w:rPr>
            </w:pP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п.Костомукса</w:t>
            </w:r>
          </w:p>
        </w:tc>
        <w:tc>
          <w:tcPr>
            <w:tcW w:w="1469" w:type="dxa"/>
          </w:tcPr>
          <w:p w:rsidR="00C54D60" w:rsidRPr="004475D4" w:rsidRDefault="005C2226" w:rsidP="00C54D60">
            <w:pPr>
              <w:jc w:val="center"/>
              <w:rPr>
                <w:rFonts w:ascii="Times New Roman" w:hAnsi="Times New Roman" w:cs="Times New Roman"/>
              </w:rPr>
            </w:pPr>
            <w:r>
              <w:rPr>
                <w:rFonts w:ascii="Times New Roman" w:hAnsi="Times New Roman" w:cs="Times New Roman"/>
              </w:rPr>
              <w:t>4</w:t>
            </w:r>
          </w:p>
        </w:tc>
        <w:tc>
          <w:tcPr>
            <w:tcW w:w="511" w:type="dxa"/>
            <w:vMerge/>
          </w:tcPr>
          <w:p w:rsidR="00C54D60" w:rsidRPr="004475D4" w:rsidRDefault="00C54D60" w:rsidP="00C54D60">
            <w:pPr>
              <w:jc w:val="center"/>
              <w:rPr>
                <w:rFonts w:ascii="Times New Roman" w:hAnsi="Times New Roman" w:cs="Times New Roman"/>
              </w:rPr>
            </w:pPr>
          </w:p>
        </w:tc>
        <w:tc>
          <w:tcPr>
            <w:tcW w:w="931" w:type="dxa"/>
            <w:vMerge/>
          </w:tcPr>
          <w:p w:rsidR="00C54D60" w:rsidRPr="004475D4" w:rsidRDefault="00C54D60" w:rsidP="00C54D60">
            <w:pPr>
              <w:jc w:val="center"/>
              <w:rPr>
                <w:rFonts w:ascii="Times New Roman" w:hAnsi="Times New Roman" w:cs="Times New Roman"/>
              </w:rPr>
            </w:pPr>
          </w:p>
        </w:tc>
        <w:tc>
          <w:tcPr>
            <w:tcW w:w="826"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68,4</w:t>
            </w:r>
          </w:p>
        </w:tc>
      </w:tr>
      <w:tr w:rsidR="00C54D60" w:rsidTr="00C54D60">
        <w:tc>
          <w:tcPr>
            <w:tcW w:w="438" w:type="dxa"/>
            <w:vMerge/>
          </w:tcPr>
          <w:p w:rsidR="00C54D60" w:rsidRPr="004475D4" w:rsidRDefault="00C54D60" w:rsidP="00C54D60">
            <w:pPr>
              <w:jc w:val="both"/>
              <w:rPr>
                <w:rFonts w:ascii="Times New Roman" w:hAnsi="Times New Roman" w:cs="Times New Roman"/>
              </w:rPr>
            </w:pPr>
          </w:p>
        </w:tc>
        <w:tc>
          <w:tcPr>
            <w:tcW w:w="1852" w:type="dxa"/>
            <w:vMerge/>
          </w:tcPr>
          <w:p w:rsidR="00C54D60" w:rsidRPr="004475D4" w:rsidRDefault="00C54D60" w:rsidP="00C54D60">
            <w:pPr>
              <w:rPr>
                <w:rFonts w:ascii="Times New Roman" w:hAnsi="Times New Roman" w:cs="Times New Roman"/>
              </w:rPr>
            </w:pPr>
          </w:p>
        </w:tc>
        <w:tc>
          <w:tcPr>
            <w:tcW w:w="1318" w:type="dxa"/>
            <w:vMerge/>
          </w:tcPr>
          <w:p w:rsidR="00C54D60" w:rsidRPr="004475D4" w:rsidRDefault="00C54D60" w:rsidP="00C54D60">
            <w:pPr>
              <w:jc w:val="both"/>
              <w:rPr>
                <w:rFonts w:ascii="Times New Roman" w:hAnsi="Times New Roman" w:cs="Times New Roman"/>
              </w:rPr>
            </w:pPr>
          </w:p>
        </w:tc>
        <w:tc>
          <w:tcPr>
            <w:tcW w:w="683" w:type="dxa"/>
            <w:vMerge/>
          </w:tcPr>
          <w:p w:rsidR="00C54D60" w:rsidRPr="004475D4" w:rsidRDefault="00C54D60" w:rsidP="00C54D60">
            <w:pPr>
              <w:jc w:val="center"/>
              <w:rPr>
                <w:rFonts w:ascii="Times New Roman" w:hAnsi="Times New Roman" w:cs="Times New Roman"/>
              </w:rPr>
            </w:pP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п.Поросозеро</w:t>
            </w:r>
          </w:p>
        </w:tc>
        <w:tc>
          <w:tcPr>
            <w:tcW w:w="1469"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2</w:t>
            </w:r>
            <w:r w:rsidR="005C2226">
              <w:rPr>
                <w:rFonts w:ascii="Times New Roman" w:hAnsi="Times New Roman" w:cs="Times New Roman"/>
              </w:rPr>
              <w:t>105</w:t>
            </w:r>
          </w:p>
        </w:tc>
        <w:tc>
          <w:tcPr>
            <w:tcW w:w="511" w:type="dxa"/>
            <w:vMerge/>
          </w:tcPr>
          <w:p w:rsidR="00C54D60" w:rsidRPr="004475D4" w:rsidRDefault="00C54D60" w:rsidP="00C54D60">
            <w:pPr>
              <w:jc w:val="center"/>
              <w:rPr>
                <w:rFonts w:ascii="Times New Roman" w:hAnsi="Times New Roman" w:cs="Times New Roman"/>
              </w:rPr>
            </w:pPr>
          </w:p>
        </w:tc>
        <w:tc>
          <w:tcPr>
            <w:tcW w:w="931" w:type="dxa"/>
            <w:vMerge/>
          </w:tcPr>
          <w:p w:rsidR="00C54D60" w:rsidRPr="004475D4" w:rsidRDefault="00C54D60" w:rsidP="00C54D60">
            <w:pPr>
              <w:jc w:val="center"/>
              <w:rPr>
                <w:rFonts w:ascii="Times New Roman" w:hAnsi="Times New Roman" w:cs="Times New Roman"/>
              </w:rPr>
            </w:pPr>
          </w:p>
        </w:tc>
        <w:tc>
          <w:tcPr>
            <w:tcW w:w="826"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661,5</w:t>
            </w:r>
          </w:p>
        </w:tc>
      </w:tr>
      <w:tr w:rsidR="00C54D60" w:rsidTr="00C54D60">
        <w:tc>
          <w:tcPr>
            <w:tcW w:w="438" w:type="dxa"/>
            <w:vMerge/>
          </w:tcPr>
          <w:p w:rsidR="00C54D60" w:rsidRPr="004475D4" w:rsidRDefault="00C54D60" w:rsidP="00C54D60">
            <w:pPr>
              <w:jc w:val="both"/>
              <w:rPr>
                <w:rFonts w:ascii="Times New Roman" w:hAnsi="Times New Roman" w:cs="Times New Roman"/>
              </w:rPr>
            </w:pPr>
          </w:p>
        </w:tc>
        <w:tc>
          <w:tcPr>
            <w:tcW w:w="1852" w:type="dxa"/>
            <w:vMerge/>
          </w:tcPr>
          <w:p w:rsidR="00C54D60" w:rsidRPr="004475D4" w:rsidRDefault="00C54D60" w:rsidP="00C54D60">
            <w:pPr>
              <w:rPr>
                <w:rFonts w:ascii="Times New Roman" w:hAnsi="Times New Roman" w:cs="Times New Roman"/>
              </w:rPr>
            </w:pPr>
          </w:p>
        </w:tc>
        <w:tc>
          <w:tcPr>
            <w:tcW w:w="1318" w:type="dxa"/>
            <w:vMerge/>
          </w:tcPr>
          <w:p w:rsidR="00C54D60" w:rsidRPr="004475D4" w:rsidRDefault="00C54D60" w:rsidP="00C54D60">
            <w:pPr>
              <w:jc w:val="both"/>
              <w:rPr>
                <w:rFonts w:ascii="Times New Roman" w:hAnsi="Times New Roman" w:cs="Times New Roman"/>
              </w:rPr>
            </w:pPr>
          </w:p>
        </w:tc>
        <w:tc>
          <w:tcPr>
            <w:tcW w:w="683" w:type="dxa"/>
            <w:vMerge/>
          </w:tcPr>
          <w:p w:rsidR="00C54D60" w:rsidRPr="004475D4" w:rsidRDefault="00C54D60" w:rsidP="00C54D60">
            <w:pPr>
              <w:jc w:val="center"/>
              <w:rPr>
                <w:rFonts w:ascii="Times New Roman" w:hAnsi="Times New Roman" w:cs="Times New Roman"/>
              </w:rPr>
            </w:pPr>
          </w:p>
        </w:tc>
        <w:tc>
          <w:tcPr>
            <w:tcW w:w="1719" w:type="dxa"/>
          </w:tcPr>
          <w:p w:rsidR="00C54D60" w:rsidRPr="004475D4" w:rsidRDefault="00C54D60" w:rsidP="00C54D60">
            <w:pPr>
              <w:rPr>
                <w:rFonts w:ascii="Times New Roman" w:hAnsi="Times New Roman" w:cs="Times New Roman"/>
              </w:rPr>
            </w:pPr>
            <w:r>
              <w:rPr>
                <w:rFonts w:ascii="Times New Roman" w:hAnsi="Times New Roman" w:cs="Times New Roman"/>
              </w:rPr>
              <w:t>д.Совдозеро</w:t>
            </w:r>
          </w:p>
        </w:tc>
        <w:tc>
          <w:tcPr>
            <w:tcW w:w="1469"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0</w:t>
            </w:r>
          </w:p>
        </w:tc>
        <w:tc>
          <w:tcPr>
            <w:tcW w:w="511" w:type="dxa"/>
            <w:vMerge/>
          </w:tcPr>
          <w:p w:rsidR="00C54D60" w:rsidRPr="004475D4" w:rsidRDefault="00C54D60" w:rsidP="00C54D60">
            <w:pPr>
              <w:jc w:val="center"/>
              <w:rPr>
                <w:rFonts w:ascii="Times New Roman" w:hAnsi="Times New Roman" w:cs="Times New Roman"/>
              </w:rPr>
            </w:pPr>
          </w:p>
        </w:tc>
        <w:tc>
          <w:tcPr>
            <w:tcW w:w="931" w:type="dxa"/>
            <w:vMerge/>
          </w:tcPr>
          <w:p w:rsidR="00C54D60" w:rsidRPr="004475D4" w:rsidRDefault="00C54D60" w:rsidP="00C54D60">
            <w:pPr>
              <w:jc w:val="center"/>
              <w:rPr>
                <w:rFonts w:ascii="Times New Roman" w:hAnsi="Times New Roman" w:cs="Times New Roman"/>
              </w:rPr>
            </w:pPr>
          </w:p>
        </w:tc>
        <w:tc>
          <w:tcPr>
            <w:tcW w:w="826" w:type="dxa"/>
          </w:tcPr>
          <w:p w:rsidR="00C54D60" w:rsidRPr="004475D4" w:rsidRDefault="00C54D60" w:rsidP="00C54D60">
            <w:pPr>
              <w:jc w:val="center"/>
              <w:rPr>
                <w:rFonts w:ascii="Times New Roman" w:hAnsi="Times New Roman" w:cs="Times New Roman"/>
              </w:rPr>
            </w:pPr>
            <w:r>
              <w:rPr>
                <w:rFonts w:ascii="Times New Roman" w:hAnsi="Times New Roman" w:cs="Times New Roman"/>
              </w:rPr>
              <w:t>26,6</w:t>
            </w:r>
          </w:p>
        </w:tc>
      </w:tr>
    </w:tbl>
    <w:p w:rsidR="00201C92" w:rsidRPr="00C54D60" w:rsidRDefault="00201C92" w:rsidP="00201C92">
      <w:pPr>
        <w:spacing w:after="0" w:line="240" w:lineRule="auto"/>
        <w:jc w:val="both"/>
        <w:rPr>
          <w:rFonts w:ascii="Times New Roman" w:hAnsi="Times New Roman" w:cs="Times New Roman"/>
          <w:sz w:val="8"/>
          <w:szCs w:val="8"/>
        </w:rPr>
      </w:pPr>
    </w:p>
    <w:p w:rsidR="00CC67B1" w:rsidRPr="00386151" w:rsidRDefault="00CC67B1" w:rsidP="00CC67B1">
      <w:pPr>
        <w:pStyle w:val="afffffff5"/>
        <w:spacing w:line="240" w:lineRule="auto"/>
        <w:ind w:firstLine="0"/>
        <w:rPr>
          <w:rFonts w:ascii="Times New Roman" w:hAnsi="Times New Roman" w:cs="Times New Roman"/>
          <w:i/>
          <w:iCs/>
          <w:sz w:val="20"/>
          <w:szCs w:val="20"/>
        </w:rPr>
      </w:pPr>
      <w:r w:rsidRPr="00CC67B1">
        <w:rPr>
          <w:rFonts w:ascii="Times New Roman" w:hAnsi="Times New Roman" w:cs="Times New Roman"/>
          <w:b/>
          <w:bCs/>
          <w:sz w:val="20"/>
          <w:szCs w:val="20"/>
        </w:rPr>
        <w:t>Примечание:</w:t>
      </w:r>
      <w:r w:rsidRPr="00CC67B1">
        <w:rPr>
          <w:rFonts w:ascii="Times New Roman" w:hAnsi="Times New Roman" w:cs="Times New Roman"/>
          <w:sz w:val="20"/>
          <w:szCs w:val="20"/>
        </w:rPr>
        <w:t xml:space="preserve"> </w:t>
      </w:r>
      <w:r w:rsidRPr="00CC67B1">
        <w:rPr>
          <w:rFonts w:ascii="Times New Roman" w:hAnsi="Times New Roman" w:cs="Times New Roman"/>
          <w:i/>
          <w:iCs/>
          <w:sz w:val="20"/>
          <w:szCs w:val="20"/>
          <w:vertAlign w:val="superscript"/>
        </w:rPr>
        <w:t>*</w:t>
      </w:r>
      <w:r w:rsidRPr="00CC67B1">
        <w:rPr>
          <w:rFonts w:ascii="Times New Roman" w:hAnsi="Times New Roman" w:cs="Times New Roman"/>
          <w:i/>
          <w:iCs/>
          <w:sz w:val="20"/>
          <w:szCs w:val="20"/>
        </w:rPr>
        <w:t xml:space="preserve"> - согласно схеме территориального </w:t>
      </w:r>
      <w:r w:rsidRPr="00386151">
        <w:rPr>
          <w:rFonts w:ascii="Times New Roman" w:hAnsi="Times New Roman" w:cs="Times New Roman"/>
          <w:i/>
          <w:iCs/>
          <w:sz w:val="20"/>
          <w:szCs w:val="20"/>
        </w:rPr>
        <w:t xml:space="preserve">планирования </w:t>
      </w:r>
      <w:r w:rsidR="00935259" w:rsidRPr="00386151">
        <w:rPr>
          <w:rFonts w:ascii="Times New Roman" w:hAnsi="Times New Roman" w:cs="Times New Roman"/>
          <w:i/>
          <w:iCs/>
          <w:sz w:val="20"/>
          <w:szCs w:val="20"/>
        </w:rPr>
        <w:t>муниципального образования «</w:t>
      </w:r>
      <w:r w:rsidRPr="00386151">
        <w:rPr>
          <w:rFonts w:ascii="Times New Roman" w:hAnsi="Times New Roman" w:cs="Times New Roman"/>
          <w:i/>
          <w:iCs/>
          <w:sz w:val="20"/>
          <w:szCs w:val="20"/>
        </w:rPr>
        <w:t>Суоярвск</w:t>
      </w:r>
      <w:r w:rsidR="00935259" w:rsidRPr="00386151">
        <w:rPr>
          <w:rFonts w:ascii="Times New Roman" w:hAnsi="Times New Roman" w:cs="Times New Roman"/>
          <w:i/>
          <w:iCs/>
          <w:sz w:val="20"/>
          <w:szCs w:val="20"/>
        </w:rPr>
        <w:t>ий</w:t>
      </w:r>
      <w:r w:rsidRPr="00386151">
        <w:rPr>
          <w:rFonts w:ascii="Times New Roman" w:hAnsi="Times New Roman" w:cs="Times New Roman"/>
          <w:i/>
          <w:iCs/>
          <w:sz w:val="20"/>
          <w:szCs w:val="20"/>
        </w:rPr>
        <w:t xml:space="preserve"> район</w:t>
      </w:r>
      <w:r w:rsidR="00935259" w:rsidRPr="00386151">
        <w:rPr>
          <w:rFonts w:ascii="Times New Roman" w:hAnsi="Times New Roman" w:cs="Times New Roman"/>
          <w:i/>
          <w:iCs/>
          <w:sz w:val="20"/>
          <w:szCs w:val="20"/>
        </w:rPr>
        <w:t>»</w:t>
      </w:r>
    </w:p>
    <w:p w:rsidR="00C54D60" w:rsidRPr="00386151" w:rsidRDefault="00C54D60" w:rsidP="00CC67B1">
      <w:pPr>
        <w:pStyle w:val="afffffff5"/>
        <w:spacing w:line="240" w:lineRule="auto"/>
        <w:ind w:firstLine="0"/>
        <w:rPr>
          <w:rFonts w:ascii="Times New Roman" w:hAnsi="Times New Roman" w:cs="Times New Roman"/>
          <w:i/>
          <w:iCs/>
          <w:sz w:val="20"/>
          <w:szCs w:val="20"/>
        </w:rPr>
      </w:pPr>
      <w:r w:rsidRPr="00386151">
        <w:rPr>
          <w:rFonts w:ascii="Times New Roman" w:hAnsi="Times New Roman" w:cs="Times New Roman"/>
          <w:i/>
          <w:iCs/>
          <w:sz w:val="20"/>
          <w:szCs w:val="20"/>
        </w:rPr>
        <w:t xml:space="preserve">                        (..) – фактическое количество проживающих.</w:t>
      </w:r>
    </w:p>
    <w:p w:rsidR="00CC67B1" w:rsidRPr="00386151" w:rsidRDefault="00CC67B1" w:rsidP="00CC67B1">
      <w:pPr>
        <w:pStyle w:val="afffffff5"/>
        <w:spacing w:line="240" w:lineRule="auto"/>
        <w:ind w:firstLine="0"/>
        <w:rPr>
          <w:rFonts w:ascii="Times New Roman" w:hAnsi="Times New Roman" w:cs="Times New Roman"/>
          <w:sz w:val="16"/>
          <w:szCs w:val="16"/>
        </w:rPr>
      </w:pPr>
    </w:p>
    <w:p w:rsidR="00E52623" w:rsidRPr="00386151" w:rsidRDefault="00A6068F" w:rsidP="00A6068F">
      <w:pPr>
        <w:pStyle w:val="afffffff5"/>
        <w:spacing w:line="240" w:lineRule="auto"/>
        <w:ind w:firstLine="567"/>
        <w:rPr>
          <w:rFonts w:ascii="Times New Roman" w:hAnsi="Times New Roman" w:cs="Times New Roman"/>
        </w:rPr>
      </w:pPr>
      <w:r w:rsidRPr="00386151">
        <w:rPr>
          <w:rFonts w:ascii="Times New Roman" w:hAnsi="Times New Roman" w:cs="Times New Roman"/>
        </w:rPr>
        <w:t>Проживающие национальности на территории Суоярвского района</w:t>
      </w:r>
      <w:r w:rsidR="00E52623" w:rsidRPr="00386151">
        <w:rPr>
          <w:rFonts w:ascii="Times New Roman" w:hAnsi="Times New Roman" w:cs="Times New Roman"/>
        </w:rPr>
        <w:t>: русские – 67,8%, белорусы – 13%, карелы – 10,2%, украинцы – 3%, финны – 0,96%, представители других национальностей – 4,6%. Официальный язык – русский.</w:t>
      </w:r>
    </w:p>
    <w:p w:rsidR="00246524" w:rsidRPr="00386151" w:rsidRDefault="00A6068F" w:rsidP="00246524">
      <w:pPr>
        <w:pStyle w:val="afffffff5"/>
        <w:spacing w:line="240" w:lineRule="auto"/>
        <w:ind w:firstLine="567"/>
        <w:rPr>
          <w:rFonts w:ascii="Times New Roman" w:hAnsi="Times New Roman"/>
        </w:rPr>
      </w:pPr>
      <w:r w:rsidRPr="00386151">
        <w:rPr>
          <w:rFonts w:ascii="Times New Roman" w:hAnsi="Times New Roman" w:cs="Times New Roman"/>
        </w:rPr>
        <w:t>Историческ</w:t>
      </w:r>
      <w:r w:rsidR="00246524" w:rsidRPr="00386151">
        <w:rPr>
          <w:rFonts w:ascii="Times New Roman" w:hAnsi="Times New Roman" w:cs="Times New Roman"/>
        </w:rPr>
        <w:t>ая справка о районе приведена в Приложении 1.</w:t>
      </w:r>
    </w:p>
    <w:p w:rsidR="00714434" w:rsidRPr="00386151" w:rsidRDefault="00246524" w:rsidP="00DA42BD">
      <w:pPr>
        <w:pStyle w:val="af0"/>
        <w:shd w:val="clear" w:color="auto" w:fill="FFFFFF"/>
        <w:spacing w:before="0" w:beforeAutospacing="0" w:after="0" w:afterAutospacing="0"/>
        <w:ind w:firstLine="567"/>
        <w:jc w:val="both"/>
        <w:rPr>
          <w:rFonts w:ascii="Times New Roman" w:hAnsi="Times New Roman"/>
          <w:color w:val="auto"/>
          <w:sz w:val="24"/>
          <w:szCs w:val="24"/>
        </w:rPr>
      </w:pPr>
      <w:r w:rsidRPr="00386151">
        <w:rPr>
          <w:rFonts w:ascii="Times New Roman" w:hAnsi="Times New Roman"/>
          <w:color w:val="auto"/>
          <w:sz w:val="24"/>
          <w:szCs w:val="24"/>
        </w:rPr>
        <w:t xml:space="preserve">Краткая </w:t>
      </w:r>
      <w:r w:rsidRPr="007A354F">
        <w:rPr>
          <w:rFonts w:ascii="Times New Roman" w:hAnsi="Times New Roman"/>
          <w:color w:val="auto"/>
          <w:sz w:val="24"/>
          <w:szCs w:val="24"/>
        </w:rPr>
        <w:t xml:space="preserve">информация о районном центре </w:t>
      </w:r>
      <w:r w:rsidR="00935259" w:rsidRPr="007A354F">
        <w:rPr>
          <w:rFonts w:ascii="Times New Roman" w:hAnsi="Times New Roman"/>
          <w:color w:val="auto"/>
          <w:sz w:val="24"/>
          <w:szCs w:val="24"/>
        </w:rPr>
        <w:t>муниципально</w:t>
      </w:r>
      <w:r w:rsidR="00D2584D" w:rsidRPr="007A354F">
        <w:rPr>
          <w:rFonts w:ascii="Times New Roman" w:hAnsi="Times New Roman"/>
          <w:color w:val="auto"/>
          <w:sz w:val="24"/>
          <w:szCs w:val="24"/>
        </w:rPr>
        <w:t>го</w:t>
      </w:r>
      <w:r w:rsidR="00935259" w:rsidRPr="007A354F">
        <w:rPr>
          <w:rFonts w:ascii="Times New Roman" w:hAnsi="Times New Roman"/>
          <w:color w:val="auto"/>
          <w:sz w:val="24"/>
          <w:szCs w:val="24"/>
        </w:rPr>
        <w:t xml:space="preserve"> образовани</w:t>
      </w:r>
      <w:r w:rsidR="00D2584D" w:rsidRPr="007A354F">
        <w:rPr>
          <w:rFonts w:ascii="Times New Roman" w:hAnsi="Times New Roman"/>
          <w:color w:val="auto"/>
          <w:sz w:val="24"/>
          <w:szCs w:val="24"/>
        </w:rPr>
        <w:t>я</w:t>
      </w:r>
      <w:r w:rsidR="00935259" w:rsidRPr="007A354F">
        <w:rPr>
          <w:rFonts w:ascii="Times New Roman" w:hAnsi="Times New Roman"/>
          <w:color w:val="auto"/>
          <w:sz w:val="24"/>
          <w:szCs w:val="24"/>
        </w:rPr>
        <w:t xml:space="preserve"> «</w:t>
      </w:r>
      <w:r w:rsidRPr="007A354F">
        <w:rPr>
          <w:rFonts w:ascii="Times New Roman" w:hAnsi="Times New Roman"/>
          <w:color w:val="auto"/>
          <w:sz w:val="24"/>
          <w:szCs w:val="24"/>
        </w:rPr>
        <w:t>Суоярвск</w:t>
      </w:r>
      <w:r w:rsidR="00935259" w:rsidRPr="007A354F">
        <w:rPr>
          <w:rFonts w:ascii="Times New Roman" w:hAnsi="Times New Roman"/>
          <w:color w:val="auto"/>
          <w:sz w:val="24"/>
          <w:szCs w:val="24"/>
        </w:rPr>
        <w:t>ий</w:t>
      </w:r>
      <w:r w:rsidRPr="007A354F">
        <w:rPr>
          <w:rFonts w:ascii="Times New Roman" w:hAnsi="Times New Roman"/>
          <w:color w:val="auto"/>
          <w:sz w:val="24"/>
          <w:szCs w:val="24"/>
        </w:rPr>
        <w:t xml:space="preserve"> район</w:t>
      </w:r>
      <w:r w:rsidR="00935259" w:rsidRPr="007A354F">
        <w:rPr>
          <w:rFonts w:ascii="Times New Roman" w:hAnsi="Times New Roman"/>
          <w:color w:val="auto"/>
          <w:sz w:val="24"/>
          <w:szCs w:val="24"/>
        </w:rPr>
        <w:t>»</w:t>
      </w:r>
      <w:r w:rsidR="00540EA1" w:rsidRPr="007A354F">
        <w:rPr>
          <w:rFonts w:ascii="Times New Roman" w:hAnsi="Times New Roman"/>
          <w:color w:val="auto"/>
          <w:sz w:val="24"/>
          <w:szCs w:val="24"/>
        </w:rPr>
        <w:t xml:space="preserve"> г.</w:t>
      </w:r>
      <w:r w:rsidR="00D2584D" w:rsidRPr="007A354F">
        <w:rPr>
          <w:rFonts w:ascii="Times New Roman" w:hAnsi="Times New Roman"/>
          <w:color w:val="auto"/>
          <w:sz w:val="24"/>
          <w:szCs w:val="24"/>
        </w:rPr>
        <w:t xml:space="preserve"> </w:t>
      </w:r>
      <w:r w:rsidR="00540EA1" w:rsidRPr="007A354F">
        <w:rPr>
          <w:rFonts w:ascii="Times New Roman" w:hAnsi="Times New Roman"/>
          <w:color w:val="auto"/>
          <w:sz w:val="24"/>
          <w:szCs w:val="24"/>
        </w:rPr>
        <w:t>Суоярви</w:t>
      </w:r>
      <w:r w:rsidR="00540EA1" w:rsidRPr="00386151">
        <w:rPr>
          <w:rFonts w:ascii="Times New Roman" w:hAnsi="Times New Roman"/>
          <w:color w:val="auto"/>
          <w:sz w:val="24"/>
          <w:szCs w:val="24"/>
        </w:rPr>
        <w:t xml:space="preserve"> </w:t>
      </w:r>
      <w:r w:rsidRPr="00386151">
        <w:rPr>
          <w:rFonts w:ascii="Times New Roman" w:hAnsi="Times New Roman"/>
          <w:color w:val="auto"/>
          <w:sz w:val="24"/>
          <w:szCs w:val="24"/>
        </w:rPr>
        <w:t xml:space="preserve">– в Приложении 2. </w:t>
      </w:r>
    </w:p>
    <w:p w:rsidR="00DA42BD" w:rsidRPr="00AE1416" w:rsidRDefault="00DA42BD" w:rsidP="00DA42BD">
      <w:pPr>
        <w:pStyle w:val="af0"/>
        <w:shd w:val="clear" w:color="auto" w:fill="FFFFFF"/>
        <w:spacing w:before="0" w:beforeAutospacing="0" w:after="0" w:afterAutospacing="0"/>
        <w:jc w:val="both"/>
        <w:rPr>
          <w:rFonts w:ascii="Times New Roman" w:hAnsi="Times New Roman"/>
          <w:color w:val="auto"/>
        </w:rPr>
      </w:pPr>
    </w:p>
    <w:p w:rsidR="00DA42BD" w:rsidRPr="00AE1416" w:rsidRDefault="00DA42BD" w:rsidP="00DA42BD">
      <w:pPr>
        <w:pStyle w:val="af0"/>
        <w:shd w:val="clear" w:color="auto" w:fill="FFFFFF"/>
        <w:spacing w:before="0" w:beforeAutospacing="0" w:after="0" w:afterAutospacing="0"/>
        <w:jc w:val="both"/>
        <w:rPr>
          <w:rFonts w:ascii="Times New Roman" w:hAnsi="Times New Roman"/>
          <w:color w:val="000000" w:themeColor="text1"/>
        </w:rPr>
      </w:pPr>
    </w:p>
    <w:p w:rsidR="001554FF" w:rsidRPr="00304669" w:rsidRDefault="001554FF" w:rsidP="002C2BAC">
      <w:pPr>
        <w:pStyle w:val="ab"/>
        <w:numPr>
          <w:ilvl w:val="2"/>
          <w:numId w:val="1"/>
        </w:numPr>
        <w:shd w:val="clear" w:color="auto" w:fill="DBE5F1" w:themeFill="accent1" w:themeFillTint="33"/>
        <w:spacing w:after="0" w:line="240" w:lineRule="auto"/>
        <w:rPr>
          <w:rFonts w:ascii="Times New Roman" w:hAnsi="Times New Roman" w:cs="Times New Roman"/>
          <w:b/>
          <w:sz w:val="24"/>
          <w:szCs w:val="24"/>
        </w:rPr>
      </w:pPr>
      <w:r w:rsidRPr="00304669">
        <w:rPr>
          <w:rFonts w:ascii="Times New Roman" w:hAnsi="Times New Roman" w:cs="Times New Roman"/>
          <w:b/>
          <w:sz w:val="24"/>
          <w:szCs w:val="24"/>
        </w:rPr>
        <w:t>Г</w:t>
      </w:r>
      <w:r w:rsidR="00272664" w:rsidRPr="00304669">
        <w:rPr>
          <w:rFonts w:ascii="Times New Roman" w:hAnsi="Times New Roman" w:cs="Times New Roman"/>
          <w:b/>
          <w:sz w:val="24"/>
          <w:szCs w:val="24"/>
        </w:rPr>
        <w:t>ЕОГРАФИЧЕСКОЕ ПОЛОЖЕНИЕ</w:t>
      </w:r>
      <w:r w:rsidR="005855C8" w:rsidRPr="00304669">
        <w:rPr>
          <w:rFonts w:ascii="Times New Roman" w:hAnsi="Times New Roman" w:cs="Times New Roman"/>
          <w:b/>
          <w:sz w:val="24"/>
          <w:szCs w:val="24"/>
        </w:rPr>
        <w:t xml:space="preserve"> </w:t>
      </w:r>
    </w:p>
    <w:p w:rsidR="005855C8" w:rsidRPr="00A6242C" w:rsidRDefault="005855C8" w:rsidP="005855C8">
      <w:pPr>
        <w:spacing w:after="0" w:line="240" w:lineRule="auto"/>
        <w:rPr>
          <w:rFonts w:ascii="Times New Roman" w:hAnsi="Times New Roman" w:cs="Times New Roman"/>
          <w:b/>
          <w:sz w:val="16"/>
          <w:szCs w:val="16"/>
        </w:rPr>
      </w:pPr>
    </w:p>
    <w:p w:rsidR="00201C92" w:rsidRPr="00386151" w:rsidRDefault="00201C92" w:rsidP="00201C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Район располагается на западе Республики Карелия</w:t>
      </w:r>
      <w:r w:rsidR="000B2183">
        <w:rPr>
          <w:rFonts w:ascii="Times New Roman" w:hAnsi="Times New Roman" w:cs="Times New Roman"/>
          <w:sz w:val="24"/>
          <w:szCs w:val="24"/>
        </w:rPr>
        <w:t xml:space="preserve"> и г</w:t>
      </w:r>
      <w:r>
        <w:rPr>
          <w:rFonts w:ascii="Times New Roman" w:hAnsi="Times New Roman" w:cs="Times New Roman"/>
          <w:sz w:val="24"/>
          <w:szCs w:val="24"/>
        </w:rPr>
        <w:t>раничит с:</w:t>
      </w:r>
      <w:r w:rsidR="00714434">
        <w:rPr>
          <w:rFonts w:ascii="Times New Roman" w:hAnsi="Times New Roman" w:cs="Times New Roman"/>
          <w:sz w:val="24"/>
          <w:szCs w:val="24"/>
        </w:rPr>
        <w:t xml:space="preserve"> </w:t>
      </w:r>
      <w:r>
        <w:rPr>
          <w:rFonts w:ascii="Times New Roman" w:hAnsi="Times New Roman" w:cs="Times New Roman"/>
          <w:sz w:val="24"/>
          <w:szCs w:val="24"/>
        </w:rPr>
        <w:t>Сортавальским,</w:t>
      </w:r>
      <w:r w:rsidR="000B2183">
        <w:rPr>
          <w:rFonts w:ascii="Times New Roman" w:hAnsi="Times New Roman" w:cs="Times New Roman"/>
          <w:sz w:val="24"/>
          <w:szCs w:val="24"/>
        </w:rPr>
        <w:t xml:space="preserve"> </w:t>
      </w:r>
      <w:r w:rsidRPr="00386151">
        <w:rPr>
          <w:rFonts w:ascii="Times New Roman" w:hAnsi="Times New Roman" w:cs="Times New Roman"/>
          <w:sz w:val="24"/>
          <w:szCs w:val="24"/>
        </w:rPr>
        <w:t>Питкяран</w:t>
      </w:r>
      <w:r w:rsidR="00F37F62" w:rsidRPr="007A354F">
        <w:rPr>
          <w:rFonts w:ascii="Times New Roman" w:hAnsi="Times New Roman" w:cs="Times New Roman"/>
          <w:sz w:val="24"/>
          <w:szCs w:val="24"/>
        </w:rPr>
        <w:t>т</w:t>
      </w:r>
      <w:r w:rsidRPr="00386151">
        <w:rPr>
          <w:rFonts w:ascii="Times New Roman" w:hAnsi="Times New Roman" w:cs="Times New Roman"/>
          <w:sz w:val="24"/>
          <w:szCs w:val="24"/>
        </w:rPr>
        <w:t>ским</w:t>
      </w:r>
      <w:r w:rsidR="000B2183" w:rsidRPr="00386151">
        <w:rPr>
          <w:rFonts w:ascii="Times New Roman" w:hAnsi="Times New Roman" w:cs="Times New Roman"/>
          <w:sz w:val="24"/>
          <w:szCs w:val="24"/>
        </w:rPr>
        <w:t xml:space="preserve">, </w:t>
      </w:r>
      <w:r w:rsidRPr="00386151">
        <w:rPr>
          <w:rFonts w:ascii="Times New Roman" w:hAnsi="Times New Roman" w:cs="Times New Roman"/>
          <w:sz w:val="24"/>
          <w:szCs w:val="24"/>
        </w:rPr>
        <w:t>Муезерским</w:t>
      </w:r>
      <w:r w:rsidR="000B2183" w:rsidRPr="00386151">
        <w:rPr>
          <w:rFonts w:ascii="Times New Roman" w:hAnsi="Times New Roman" w:cs="Times New Roman"/>
          <w:sz w:val="24"/>
          <w:szCs w:val="24"/>
        </w:rPr>
        <w:t xml:space="preserve">, </w:t>
      </w:r>
      <w:r w:rsidRPr="00386151">
        <w:rPr>
          <w:rFonts w:ascii="Times New Roman" w:hAnsi="Times New Roman" w:cs="Times New Roman"/>
          <w:sz w:val="24"/>
          <w:szCs w:val="24"/>
        </w:rPr>
        <w:t>Пряжинским</w:t>
      </w:r>
      <w:r w:rsidR="000B2183" w:rsidRPr="00386151">
        <w:rPr>
          <w:rFonts w:ascii="Times New Roman" w:hAnsi="Times New Roman" w:cs="Times New Roman"/>
          <w:sz w:val="24"/>
          <w:szCs w:val="24"/>
        </w:rPr>
        <w:t xml:space="preserve">, </w:t>
      </w:r>
      <w:r w:rsidRPr="00386151">
        <w:rPr>
          <w:rFonts w:ascii="Times New Roman" w:hAnsi="Times New Roman" w:cs="Times New Roman"/>
          <w:sz w:val="24"/>
          <w:szCs w:val="24"/>
        </w:rPr>
        <w:t>Кондопожским</w:t>
      </w:r>
      <w:r w:rsidR="000B2183" w:rsidRPr="00386151">
        <w:rPr>
          <w:rFonts w:ascii="Times New Roman" w:hAnsi="Times New Roman" w:cs="Times New Roman"/>
          <w:sz w:val="24"/>
          <w:szCs w:val="24"/>
        </w:rPr>
        <w:t xml:space="preserve">, </w:t>
      </w:r>
      <w:r w:rsidRPr="00386151">
        <w:rPr>
          <w:rFonts w:ascii="Times New Roman" w:hAnsi="Times New Roman" w:cs="Times New Roman"/>
          <w:sz w:val="24"/>
          <w:szCs w:val="24"/>
        </w:rPr>
        <w:t>Медвежьегорским район</w:t>
      </w:r>
      <w:r w:rsidR="008330C0" w:rsidRPr="00386151">
        <w:rPr>
          <w:rFonts w:ascii="Times New Roman" w:hAnsi="Times New Roman" w:cs="Times New Roman"/>
          <w:sz w:val="24"/>
          <w:szCs w:val="24"/>
        </w:rPr>
        <w:t>ами</w:t>
      </w:r>
      <w:r w:rsidR="00351635" w:rsidRPr="00386151">
        <w:rPr>
          <w:rFonts w:ascii="Times New Roman" w:hAnsi="Times New Roman" w:cs="Times New Roman"/>
          <w:sz w:val="24"/>
          <w:szCs w:val="24"/>
        </w:rPr>
        <w:t>, а также с Финляндской Республикой.</w:t>
      </w:r>
      <w:r w:rsidR="000B2183" w:rsidRPr="00386151">
        <w:rPr>
          <w:rFonts w:ascii="Times New Roman" w:hAnsi="Times New Roman" w:cs="Times New Roman"/>
          <w:sz w:val="24"/>
          <w:szCs w:val="24"/>
        </w:rPr>
        <w:t xml:space="preserve"> </w:t>
      </w:r>
    </w:p>
    <w:p w:rsidR="00C86820" w:rsidRDefault="00C86820" w:rsidP="00C8682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29056" behindDoc="1" locked="0" layoutInCell="1" allowOverlap="1">
            <wp:simplePos x="0" y="0"/>
            <wp:positionH relativeFrom="column">
              <wp:posOffset>85725</wp:posOffset>
            </wp:positionH>
            <wp:positionV relativeFrom="paragraph">
              <wp:posOffset>31115</wp:posOffset>
            </wp:positionV>
            <wp:extent cx="1425575" cy="2140585"/>
            <wp:effectExtent l="0" t="0" r="0" b="0"/>
            <wp:wrapTight wrapText="bothSides">
              <wp:wrapPolygon edited="0">
                <wp:start x="0" y="0"/>
                <wp:lineTo x="0" y="21337"/>
                <wp:lineTo x="21359" y="21337"/>
                <wp:lineTo x="2135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5575" cy="2140585"/>
                    </a:xfrm>
                    <a:prstGeom prst="rect">
                      <a:avLst/>
                    </a:prstGeom>
                    <a:noFill/>
                    <a:ln>
                      <a:noFill/>
                    </a:ln>
                  </pic:spPr>
                </pic:pic>
              </a:graphicData>
            </a:graphic>
          </wp:anchor>
        </w:drawing>
      </w:r>
      <w:r w:rsidRPr="00C86820">
        <w:rPr>
          <w:rFonts w:ascii="Times New Roman" w:hAnsi="Times New Roman" w:cs="Times New Roman"/>
          <w:sz w:val="24"/>
          <w:szCs w:val="24"/>
        </w:rPr>
        <w:t xml:space="preserve"> </w:t>
      </w:r>
      <w:r>
        <w:rPr>
          <w:rFonts w:ascii="Times New Roman" w:hAnsi="Times New Roman" w:cs="Times New Roman"/>
          <w:sz w:val="24"/>
          <w:szCs w:val="24"/>
        </w:rPr>
        <w:t>Расстояние от районного центра г.Суоярви до г.Петрозаводска составляет 135,6 км по автодороге 86К-10 (в пути – 2 ч.5 мин).</w:t>
      </w:r>
    </w:p>
    <w:p w:rsidR="00C86820" w:rsidRDefault="00C86820" w:rsidP="00C868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Расстояние от г.Суоярви до г.Санкт-Петербурга по автодороге А-121 и </w:t>
      </w:r>
      <w:proofErr w:type="spellStart"/>
      <w:r>
        <w:rPr>
          <w:rFonts w:ascii="Times New Roman" w:hAnsi="Times New Roman" w:cs="Times New Roman"/>
          <w:sz w:val="24"/>
          <w:szCs w:val="24"/>
        </w:rPr>
        <w:t>ш.Приозерское</w:t>
      </w:r>
      <w:proofErr w:type="spellEnd"/>
      <w:r>
        <w:rPr>
          <w:rFonts w:ascii="Times New Roman" w:hAnsi="Times New Roman" w:cs="Times New Roman"/>
          <w:sz w:val="24"/>
          <w:szCs w:val="24"/>
        </w:rPr>
        <w:t>/А-121 – 413,2 км (в пути – 6ч.3 мин). Расстояние от г.Суоярви до г.Москвы по автодороге М-11 – 1 086,3 км (в пути – 12 ч.41 мин). Расстояние от г.Суоярви до г.Хельсинки по автодороге Е75 – 583,3 км (в пути - 8ч.3 мин), по автодороге Е18 – 650,3 км (в пути – 8ч.37 мин) (см. рис.4).</w:t>
      </w:r>
    </w:p>
    <w:p w:rsidR="00714434" w:rsidRDefault="00486037" w:rsidP="000B2183">
      <w:pPr>
        <w:spacing w:after="0" w:line="240" w:lineRule="auto"/>
        <w:jc w:val="both"/>
        <w:rPr>
          <w:rFonts w:ascii="Times New Roman" w:hAnsi="Times New Roman" w:cs="Times New Roman"/>
          <w:sz w:val="24"/>
          <w:szCs w:val="24"/>
        </w:rPr>
      </w:pPr>
      <w:bookmarkStart w:id="0" w:name="_Hlk43892055"/>
      <w:bookmarkEnd w:id="0"/>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85" o:spid="_x0000_s1026" type="#_x0000_t202" style="position:absolute;left:0;text-align:left;margin-left:-4.3pt;margin-top:11.2pt;width:339.85pt;height:34.4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" strokecolor="white [3212]">
            <v:textbox>
              <w:txbxContent>
                <w:p w:rsidR="00110C9B" w:rsidRPr="00714434" w:rsidRDefault="00110C9B" w:rsidP="00714434">
                  <w:pPr>
                    <w:spacing w:after="0" w:line="240" w:lineRule="auto"/>
                    <w:rPr>
                      <w:rFonts w:ascii="Times New Roman" w:hAnsi="Times New Roman" w:cs="Times New Roman"/>
                      <w:i/>
                      <w:iCs/>
                    </w:rPr>
                  </w:pPr>
                  <w:r w:rsidRPr="00714434">
                    <w:rPr>
                      <w:rFonts w:ascii="Times New Roman" w:hAnsi="Times New Roman" w:cs="Times New Roman"/>
                      <w:i/>
                      <w:iCs/>
                    </w:rPr>
                    <w:t xml:space="preserve">Рис.3. – Географическое расположение </w:t>
                  </w:r>
                  <w:r>
                    <w:rPr>
                      <w:rFonts w:ascii="Times New Roman" w:hAnsi="Times New Roman" w:cs="Times New Roman"/>
                      <w:i/>
                      <w:iCs/>
                    </w:rPr>
                    <w:t>МО «</w:t>
                  </w:r>
                  <w:r w:rsidRPr="00714434">
                    <w:rPr>
                      <w:rFonts w:ascii="Times New Roman" w:hAnsi="Times New Roman" w:cs="Times New Roman"/>
                      <w:i/>
                      <w:iCs/>
                    </w:rPr>
                    <w:t>Суоярвск</w:t>
                  </w:r>
                  <w:r>
                    <w:rPr>
                      <w:rFonts w:ascii="Times New Roman" w:hAnsi="Times New Roman" w:cs="Times New Roman"/>
                      <w:i/>
                      <w:iCs/>
                    </w:rPr>
                    <w:t>ий р</w:t>
                  </w:r>
                  <w:r w:rsidRPr="00714434">
                    <w:rPr>
                      <w:rFonts w:ascii="Times New Roman" w:hAnsi="Times New Roman" w:cs="Times New Roman"/>
                      <w:i/>
                      <w:iCs/>
                    </w:rPr>
                    <w:t>айон</w:t>
                  </w:r>
                  <w:r>
                    <w:rPr>
                      <w:rFonts w:ascii="Times New Roman" w:hAnsi="Times New Roman" w:cs="Times New Roman"/>
                      <w:i/>
                      <w:iCs/>
                    </w:rPr>
                    <w:t>»</w:t>
                  </w:r>
                  <w:r w:rsidRPr="00714434">
                    <w:rPr>
                      <w:rFonts w:ascii="Times New Roman" w:hAnsi="Times New Roman" w:cs="Times New Roman"/>
                      <w:i/>
                      <w:iCs/>
                    </w:rPr>
                    <w:t xml:space="preserve"> на территории Республики Карелия</w:t>
                  </w:r>
                </w:p>
              </w:txbxContent>
            </v:textbox>
          </v:shape>
        </w:pict>
      </w:r>
    </w:p>
    <w:p w:rsidR="00714434" w:rsidRDefault="00714434" w:rsidP="000B2183">
      <w:pPr>
        <w:spacing w:after="0" w:line="240" w:lineRule="auto"/>
        <w:jc w:val="both"/>
        <w:rPr>
          <w:rFonts w:ascii="Times New Roman" w:hAnsi="Times New Roman" w:cs="Times New Roman"/>
          <w:sz w:val="24"/>
          <w:szCs w:val="24"/>
        </w:rPr>
      </w:pPr>
    </w:p>
    <w:p w:rsidR="00714434" w:rsidRDefault="00714434" w:rsidP="000B2183">
      <w:pPr>
        <w:spacing w:after="0" w:line="240" w:lineRule="auto"/>
        <w:jc w:val="both"/>
        <w:rPr>
          <w:rFonts w:ascii="Times New Roman" w:hAnsi="Times New Roman" w:cs="Times New Roman"/>
          <w:sz w:val="24"/>
          <w:szCs w:val="24"/>
        </w:rPr>
      </w:pPr>
    </w:p>
    <w:p w:rsidR="00714434" w:rsidRDefault="00714434" w:rsidP="000B2183">
      <w:pPr>
        <w:spacing w:after="0" w:line="240" w:lineRule="auto"/>
        <w:jc w:val="both"/>
        <w:rPr>
          <w:rFonts w:ascii="Times New Roman" w:hAnsi="Times New Roman" w:cs="Times New Roman"/>
          <w:sz w:val="24"/>
          <w:szCs w:val="24"/>
        </w:rPr>
      </w:pPr>
    </w:p>
    <w:p w:rsidR="009B6078" w:rsidRPr="00714434" w:rsidRDefault="009B6078" w:rsidP="003F210F">
      <w:pPr>
        <w:spacing w:after="0" w:line="240" w:lineRule="auto"/>
        <w:jc w:val="center"/>
        <w:rPr>
          <w:rFonts w:ascii="Times New Roman" w:eastAsia="Times New Roman" w:hAnsi="Times New Roman"/>
          <w:i/>
          <w:sz w:val="16"/>
          <w:szCs w:val="16"/>
        </w:rPr>
      </w:pPr>
    </w:p>
    <w:tbl>
      <w:tblPr>
        <w:tblStyle w:val="aa"/>
        <w:tblW w:w="0" w:type="auto"/>
        <w:tblInd w:w="250" w:type="dxa"/>
        <w:tblLook w:val="04A0"/>
      </w:tblPr>
      <w:tblGrid>
        <w:gridCol w:w="3934"/>
        <w:gridCol w:w="4985"/>
      </w:tblGrid>
      <w:tr w:rsidR="00C86820" w:rsidTr="00C86820">
        <w:tc>
          <w:tcPr>
            <w:tcW w:w="3683" w:type="dxa"/>
          </w:tcPr>
          <w:p w:rsidR="008330C0" w:rsidRDefault="008330C0" w:rsidP="00366E1E">
            <w:pPr>
              <w:jc w:val="center"/>
              <w:rPr>
                <w:rFonts w:ascii="Times New Roman" w:eastAsia="Times New Roman" w:hAnsi="Times New Roman"/>
                <w:i/>
              </w:rPr>
            </w:pPr>
            <w:r>
              <w:rPr>
                <w:rFonts w:ascii="Times New Roman" w:eastAsia="Times New Roman" w:hAnsi="Times New Roman"/>
                <w:i/>
                <w:noProof/>
              </w:rPr>
              <w:drawing>
                <wp:inline distT="0" distB="0" distL="0" distR="0">
                  <wp:extent cx="2360814" cy="92909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0814" cy="929099"/>
                          </a:xfrm>
                          <a:prstGeom prst="rect">
                            <a:avLst/>
                          </a:prstGeom>
                          <a:noFill/>
                          <a:ln>
                            <a:noFill/>
                          </a:ln>
                        </pic:spPr>
                      </pic:pic>
                    </a:graphicData>
                  </a:graphic>
                </wp:inline>
              </w:drawing>
            </w:r>
          </w:p>
        </w:tc>
        <w:tc>
          <w:tcPr>
            <w:tcW w:w="4767" w:type="dxa"/>
          </w:tcPr>
          <w:p w:rsidR="008330C0" w:rsidRDefault="008330C0" w:rsidP="00366E1E">
            <w:pPr>
              <w:jc w:val="center"/>
              <w:rPr>
                <w:rFonts w:ascii="Times New Roman" w:eastAsia="Times New Roman" w:hAnsi="Times New Roman"/>
                <w:i/>
              </w:rPr>
            </w:pPr>
            <w:r>
              <w:rPr>
                <w:rFonts w:ascii="Times New Roman" w:eastAsia="Times New Roman" w:hAnsi="Times New Roman"/>
                <w:i/>
                <w:noProof/>
              </w:rPr>
              <w:drawing>
                <wp:inline distT="0" distB="0" distL="0" distR="0">
                  <wp:extent cx="3027854" cy="9290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7854" cy="929005"/>
                          </a:xfrm>
                          <a:prstGeom prst="rect">
                            <a:avLst/>
                          </a:prstGeom>
                          <a:noFill/>
                          <a:ln>
                            <a:noFill/>
                          </a:ln>
                        </pic:spPr>
                      </pic:pic>
                    </a:graphicData>
                  </a:graphic>
                </wp:inline>
              </w:drawing>
            </w:r>
          </w:p>
        </w:tc>
      </w:tr>
      <w:tr w:rsidR="00C86820" w:rsidTr="00C86820">
        <w:tc>
          <w:tcPr>
            <w:tcW w:w="3683" w:type="dxa"/>
          </w:tcPr>
          <w:p w:rsidR="008330C0" w:rsidRDefault="008330C0" w:rsidP="00366E1E">
            <w:pPr>
              <w:jc w:val="center"/>
              <w:rPr>
                <w:rFonts w:ascii="Times New Roman" w:eastAsia="Times New Roman" w:hAnsi="Times New Roman"/>
                <w:i/>
                <w:noProof/>
              </w:rPr>
            </w:pPr>
            <w:r>
              <w:rPr>
                <w:rFonts w:ascii="Times New Roman" w:eastAsia="Times New Roman" w:hAnsi="Times New Roman"/>
                <w:i/>
                <w:noProof/>
              </w:rPr>
              <w:drawing>
                <wp:inline distT="0" distB="0" distL="0" distR="0">
                  <wp:extent cx="2349212" cy="97022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0183" cy="995407"/>
                          </a:xfrm>
                          <a:prstGeom prst="rect">
                            <a:avLst/>
                          </a:prstGeom>
                          <a:noFill/>
                          <a:ln>
                            <a:noFill/>
                          </a:ln>
                        </pic:spPr>
                      </pic:pic>
                    </a:graphicData>
                  </a:graphic>
                </wp:inline>
              </w:drawing>
            </w:r>
          </w:p>
        </w:tc>
        <w:tc>
          <w:tcPr>
            <w:tcW w:w="4767" w:type="dxa"/>
          </w:tcPr>
          <w:p w:rsidR="008330C0" w:rsidRDefault="008330C0" w:rsidP="00366E1E">
            <w:pPr>
              <w:jc w:val="center"/>
              <w:rPr>
                <w:rFonts w:ascii="Times New Roman" w:eastAsia="Times New Roman" w:hAnsi="Times New Roman"/>
                <w:i/>
                <w:noProof/>
              </w:rPr>
            </w:pPr>
            <w:r>
              <w:rPr>
                <w:rFonts w:ascii="Times New Roman" w:eastAsia="Times New Roman" w:hAnsi="Times New Roman"/>
                <w:i/>
                <w:noProof/>
              </w:rPr>
              <w:drawing>
                <wp:inline distT="0" distB="0" distL="0" distR="0">
                  <wp:extent cx="3020480" cy="9751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3010" cy="1005038"/>
                          </a:xfrm>
                          <a:prstGeom prst="rect">
                            <a:avLst/>
                          </a:prstGeom>
                          <a:noFill/>
                          <a:ln>
                            <a:noFill/>
                          </a:ln>
                        </pic:spPr>
                      </pic:pic>
                    </a:graphicData>
                  </a:graphic>
                </wp:inline>
              </w:drawing>
            </w:r>
          </w:p>
        </w:tc>
      </w:tr>
    </w:tbl>
    <w:p w:rsidR="008330C0" w:rsidRPr="00714434" w:rsidRDefault="008330C0" w:rsidP="00366E1E">
      <w:pPr>
        <w:spacing w:after="0" w:line="240" w:lineRule="auto"/>
        <w:rPr>
          <w:rFonts w:ascii="Times New Roman" w:eastAsia="Times New Roman" w:hAnsi="Times New Roman"/>
          <w:i/>
          <w:sz w:val="8"/>
          <w:szCs w:val="8"/>
        </w:rPr>
      </w:pPr>
    </w:p>
    <w:p w:rsidR="00714434" w:rsidRPr="00386151" w:rsidRDefault="00714434" w:rsidP="00B805BF">
      <w:pPr>
        <w:spacing w:after="0" w:line="240" w:lineRule="auto"/>
        <w:jc w:val="center"/>
        <w:rPr>
          <w:rFonts w:ascii="Times New Roman" w:eastAsia="Times New Roman" w:hAnsi="Times New Roman"/>
          <w:i/>
        </w:rPr>
      </w:pPr>
      <w:r>
        <w:rPr>
          <w:rFonts w:ascii="Times New Roman" w:eastAsia="Times New Roman" w:hAnsi="Times New Roman"/>
          <w:i/>
        </w:rPr>
        <w:t xml:space="preserve">Рис.4. – Удаленность административного </w:t>
      </w:r>
      <w:r w:rsidRPr="00386151">
        <w:rPr>
          <w:rFonts w:ascii="Times New Roman" w:eastAsia="Times New Roman" w:hAnsi="Times New Roman"/>
          <w:i/>
        </w:rPr>
        <w:t xml:space="preserve">центра </w:t>
      </w:r>
      <w:r w:rsidR="00B805BF" w:rsidRPr="00386151">
        <w:rPr>
          <w:rFonts w:ascii="Times New Roman" w:eastAsia="Times New Roman" w:hAnsi="Times New Roman"/>
          <w:i/>
        </w:rPr>
        <w:t>муниципального образования «</w:t>
      </w:r>
      <w:r w:rsidRPr="00386151">
        <w:rPr>
          <w:rFonts w:ascii="Times New Roman" w:eastAsia="Times New Roman" w:hAnsi="Times New Roman"/>
          <w:i/>
        </w:rPr>
        <w:t>Суоярвск</w:t>
      </w:r>
      <w:r w:rsidR="00B805BF" w:rsidRPr="00386151">
        <w:rPr>
          <w:rFonts w:ascii="Times New Roman" w:eastAsia="Times New Roman" w:hAnsi="Times New Roman"/>
          <w:i/>
        </w:rPr>
        <w:t>ий</w:t>
      </w:r>
      <w:r w:rsidRPr="00386151">
        <w:rPr>
          <w:rFonts w:ascii="Times New Roman" w:eastAsia="Times New Roman" w:hAnsi="Times New Roman"/>
          <w:i/>
        </w:rPr>
        <w:t xml:space="preserve"> район</w:t>
      </w:r>
      <w:r w:rsidR="00B805BF" w:rsidRPr="00386151">
        <w:rPr>
          <w:rFonts w:ascii="Times New Roman" w:eastAsia="Times New Roman" w:hAnsi="Times New Roman"/>
          <w:i/>
        </w:rPr>
        <w:t>»</w:t>
      </w:r>
      <w:r w:rsidRPr="00386151">
        <w:rPr>
          <w:rFonts w:ascii="Times New Roman" w:eastAsia="Times New Roman" w:hAnsi="Times New Roman"/>
          <w:i/>
        </w:rPr>
        <w:t xml:space="preserve"> от Петрозаводска, Санкт-Петербурга, Москвы, Хельсинки</w:t>
      </w:r>
    </w:p>
    <w:p w:rsidR="008330C0" w:rsidRPr="00386151" w:rsidRDefault="008330C0" w:rsidP="00366E1E">
      <w:pPr>
        <w:spacing w:after="0" w:line="240" w:lineRule="auto"/>
        <w:rPr>
          <w:rFonts w:ascii="Times New Roman" w:eastAsia="Times New Roman" w:hAnsi="Times New Roman"/>
          <w:i/>
          <w:sz w:val="16"/>
          <w:szCs w:val="16"/>
        </w:rPr>
      </w:pPr>
    </w:p>
    <w:p w:rsidR="00204ADE" w:rsidRPr="00D52936" w:rsidRDefault="00204ADE" w:rsidP="00D52936">
      <w:pPr>
        <w:pStyle w:val="ac"/>
        <w:shd w:val="clear" w:color="auto" w:fill="FFFFFF" w:themeFill="background1"/>
        <w:ind w:firstLine="567"/>
        <w:rPr>
          <w:bCs/>
          <w:i/>
          <w:color w:val="auto"/>
          <w:sz w:val="24"/>
          <w:szCs w:val="24"/>
        </w:rPr>
      </w:pPr>
      <w:r w:rsidRPr="00386151">
        <w:rPr>
          <w:b/>
          <w:i/>
          <w:color w:val="auto"/>
          <w:sz w:val="24"/>
          <w:szCs w:val="24"/>
          <w:u w:val="single"/>
        </w:rPr>
        <w:t>Вывод:</w:t>
      </w:r>
      <w:r w:rsidR="00D52936" w:rsidRPr="00386151">
        <w:rPr>
          <w:b/>
          <w:i/>
          <w:color w:val="auto"/>
          <w:sz w:val="24"/>
          <w:szCs w:val="24"/>
        </w:rPr>
        <w:t xml:space="preserve"> </w:t>
      </w:r>
      <w:r w:rsidR="00B805BF" w:rsidRPr="00386151">
        <w:rPr>
          <w:bCs/>
          <w:i/>
          <w:color w:val="auto"/>
          <w:sz w:val="24"/>
          <w:szCs w:val="24"/>
        </w:rPr>
        <w:t>Муниципальное образование «</w:t>
      </w:r>
      <w:r w:rsidR="00D52936" w:rsidRPr="00386151">
        <w:rPr>
          <w:bCs/>
          <w:i/>
          <w:color w:val="auto"/>
          <w:sz w:val="24"/>
          <w:szCs w:val="24"/>
        </w:rPr>
        <w:t>Суоярвский район</w:t>
      </w:r>
      <w:r w:rsidR="00B805BF" w:rsidRPr="00386151">
        <w:rPr>
          <w:bCs/>
          <w:i/>
          <w:color w:val="auto"/>
          <w:sz w:val="24"/>
          <w:szCs w:val="24"/>
        </w:rPr>
        <w:t>»</w:t>
      </w:r>
      <w:r w:rsidR="00D52936" w:rsidRPr="00386151">
        <w:rPr>
          <w:bCs/>
          <w:i/>
          <w:color w:val="auto"/>
          <w:sz w:val="24"/>
          <w:szCs w:val="24"/>
        </w:rPr>
        <w:t xml:space="preserve"> имеет выгодное географическое положение, </w:t>
      </w:r>
      <w:r w:rsidR="00C86820" w:rsidRPr="00386151">
        <w:rPr>
          <w:bCs/>
          <w:i/>
          <w:color w:val="auto"/>
          <w:sz w:val="24"/>
          <w:szCs w:val="24"/>
        </w:rPr>
        <w:t xml:space="preserve">расположено </w:t>
      </w:r>
      <w:r w:rsidR="00D52936" w:rsidRPr="00386151">
        <w:rPr>
          <w:bCs/>
          <w:i/>
          <w:color w:val="auto"/>
          <w:sz w:val="24"/>
          <w:szCs w:val="24"/>
        </w:rPr>
        <w:t>вблизи от республиканского</w:t>
      </w:r>
      <w:r w:rsidR="00D52936">
        <w:rPr>
          <w:bCs/>
          <w:i/>
          <w:color w:val="auto"/>
          <w:sz w:val="24"/>
          <w:szCs w:val="24"/>
        </w:rPr>
        <w:t xml:space="preserve"> центра, напрямую граничит с Финляндией, имеет хорошо развитую </w:t>
      </w:r>
      <w:r w:rsidR="00011545">
        <w:rPr>
          <w:bCs/>
          <w:i/>
          <w:color w:val="auto"/>
          <w:sz w:val="24"/>
          <w:szCs w:val="24"/>
        </w:rPr>
        <w:t xml:space="preserve">автотранспортную сеть, </w:t>
      </w:r>
      <w:r w:rsidR="00D52936">
        <w:rPr>
          <w:bCs/>
          <w:i/>
          <w:color w:val="auto"/>
          <w:sz w:val="24"/>
          <w:szCs w:val="24"/>
        </w:rPr>
        <w:t xml:space="preserve">что позволяет развивать </w:t>
      </w:r>
      <w:r w:rsidR="00011545">
        <w:rPr>
          <w:bCs/>
          <w:i/>
          <w:color w:val="auto"/>
          <w:sz w:val="24"/>
          <w:szCs w:val="24"/>
        </w:rPr>
        <w:t>производственную, логистическую и туристическую деятельность</w:t>
      </w:r>
      <w:r w:rsidR="0029687B">
        <w:rPr>
          <w:bCs/>
          <w:i/>
          <w:color w:val="auto"/>
          <w:sz w:val="24"/>
          <w:szCs w:val="24"/>
        </w:rPr>
        <w:t>, организовывать базы рекреационного отдыха.</w:t>
      </w:r>
    </w:p>
    <w:p w:rsidR="0010245B" w:rsidRPr="00AE1416" w:rsidRDefault="0010245B" w:rsidP="00204ADE">
      <w:pPr>
        <w:pStyle w:val="ac"/>
        <w:shd w:val="clear" w:color="auto" w:fill="FFFFFF" w:themeFill="background1"/>
        <w:ind w:left="720" w:firstLine="0"/>
        <w:rPr>
          <w:color w:val="auto"/>
          <w:sz w:val="16"/>
          <w:szCs w:val="16"/>
        </w:rPr>
      </w:pPr>
    </w:p>
    <w:p w:rsidR="009A1F6D" w:rsidRPr="00AE1416" w:rsidRDefault="009A1F6D" w:rsidP="00204ADE">
      <w:pPr>
        <w:pStyle w:val="ac"/>
        <w:shd w:val="clear" w:color="auto" w:fill="FFFFFF" w:themeFill="background1"/>
        <w:ind w:left="720" w:firstLine="0"/>
        <w:rPr>
          <w:color w:val="auto"/>
          <w:sz w:val="16"/>
          <w:szCs w:val="16"/>
        </w:rPr>
      </w:pPr>
    </w:p>
    <w:p w:rsidR="005855C8" w:rsidRPr="002B2023" w:rsidRDefault="005855C8" w:rsidP="002C2BAC">
      <w:pPr>
        <w:pStyle w:val="ac"/>
        <w:numPr>
          <w:ilvl w:val="2"/>
          <w:numId w:val="1"/>
        </w:numPr>
        <w:shd w:val="clear" w:color="auto" w:fill="DBE5F1" w:themeFill="accent1" w:themeFillTint="33"/>
        <w:rPr>
          <w:color w:val="auto"/>
          <w:sz w:val="24"/>
          <w:szCs w:val="24"/>
        </w:rPr>
      </w:pPr>
      <w:r w:rsidRPr="002B2023">
        <w:rPr>
          <w:b/>
          <w:sz w:val="24"/>
          <w:szCs w:val="24"/>
        </w:rPr>
        <w:t>Р</w:t>
      </w:r>
      <w:r w:rsidR="00272664">
        <w:rPr>
          <w:b/>
          <w:sz w:val="24"/>
          <w:szCs w:val="24"/>
        </w:rPr>
        <w:t>ЕЛЬЕФ МЕСТНОСТИ. ГИДРОГРАФИЯ</w:t>
      </w:r>
      <w:r w:rsidR="002B5ED6">
        <w:rPr>
          <w:b/>
          <w:sz w:val="24"/>
          <w:szCs w:val="24"/>
        </w:rPr>
        <w:t xml:space="preserve"> </w:t>
      </w:r>
    </w:p>
    <w:p w:rsidR="00E7050A" w:rsidRPr="00E7050A" w:rsidRDefault="00E7050A" w:rsidP="005855C8">
      <w:pPr>
        <w:pStyle w:val="ac"/>
        <w:ind w:firstLine="567"/>
        <w:rPr>
          <w:color w:val="auto"/>
          <w:sz w:val="8"/>
          <w:szCs w:val="8"/>
        </w:rPr>
      </w:pPr>
    </w:p>
    <w:p w:rsidR="002858D1" w:rsidRPr="00E9157C" w:rsidRDefault="00055080" w:rsidP="0005508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1104" behindDoc="1" locked="0" layoutInCell="1" allowOverlap="1">
            <wp:simplePos x="0" y="0"/>
            <wp:positionH relativeFrom="column">
              <wp:posOffset>-635</wp:posOffset>
            </wp:positionH>
            <wp:positionV relativeFrom="paragraph">
              <wp:posOffset>45105</wp:posOffset>
            </wp:positionV>
            <wp:extent cx="2282190" cy="1285875"/>
            <wp:effectExtent l="0" t="0" r="0" b="0"/>
            <wp:wrapTight wrapText="bothSides">
              <wp:wrapPolygon edited="0">
                <wp:start x="0" y="0"/>
                <wp:lineTo x="0" y="21440"/>
                <wp:lineTo x="21456" y="21440"/>
                <wp:lineTo x="21456"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2190" cy="1285875"/>
                    </a:xfrm>
                    <a:prstGeom prst="rect">
                      <a:avLst/>
                    </a:prstGeom>
                    <a:noFill/>
                    <a:ln>
                      <a:noFill/>
                    </a:ln>
                  </pic:spPr>
                </pic:pic>
              </a:graphicData>
            </a:graphic>
          </wp:anchor>
        </w:drawing>
      </w:r>
      <w:r w:rsidR="00E76371">
        <w:rPr>
          <w:rFonts w:ascii="Times New Roman" w:hAnsi="Times New Roman" w:cs="Times New Roman"/>
          <w:sz w:val="24"/>
          <w:szCs w:val="24"/>
        </w:rPr>
        <w:t>Территория района составляет 13,7 тыс. км</w:t>
      </w:r>
      <w:r w:rsidR="00E76371" w:rsidRPr="00E76371">
        <w:rPr>
          <w:rFonts w:ascii="Times New Roman" w:hAnsi="Times New Roman" w:cs="Times New Roman"/>
          <w:sz w:val="24"/>
          <w:szCs w:val="24"/>
          <w:vertAlign w:val="superscript"/>
        </w:rPr>
        <w:t>2</w:t>
      </w:r>
      <w:r w:rsidR="00E76371">
        <w:rPr>
          <w:rFonts w:ascii="Times New Roman" w:hAnsi="Times New Roman" w:cs="Times New Roman"/>
          <w:sz w:val="24"/>
          <w:szCs w:val="24"/>
        </w:rPr>
        <w:t xml:space="preserve">. Значительная часть </w:t>
      </w:r>
      <w:r w:rsidR="00B67DDE">
        <w:rPr>
          <w:rFonts w:ascii="Times New Roman" w:hAnsi="Times New Roman" w:cs="Times New Roman"/>
          <w:sz w:val="24"/>
          <w:szCs w:val="24"/>
        </w:rPr>
        <w:t>ее</w:t>
      </w:r>
      <w:r w:rsidR="00E76371">
        <w:rPr>
          <w:rFonts w:ascii="Times New Roman" w:hAnsi="Times New Roman" w:cs="Times New Roman"/>
          <w:sz w:val="24"/>
          <w:szCs w:val="24"/>
        </w:rPr>
        <w:t xml:space="preserve"> покрыта лесом</w:t>
      </w:r>
      <w:r w:rsidR="00B67DDE">
        <w:rPr>
          <w:rFonts w:ascii="Times New Roman" w:hAnsi="Times New Roman" w:cs="Times New Roman"/>
          <w:sz w:val="24"/>
          <w:szCs w:val="24"/>
        </w:rPr>
        <w:t xml:space="preserve"> (66,4%)</w:t>
      </w:r>
      <w:r w:rsidR="00E76371">
        <w:rPr>
          <w:rFonts w:ascii="Times New Roman" w:hAnsi="Times New Roman" w:cs="Times New Roman"/>
          <w:sz w:val="24"/>
          <w:szCs w:val="24"/>
        </w:rPr>
        <w:t>, 29,4% земель</w:t>
      </w:r>
      <w:r w:rsidR="008D489E">
        <w:rPr>
          <w:rFonts w:ascii="Times New Roman" w:hAnsi="Times New Roman" w:cs="Times New Roman"/>
          <w:sz w:val="24"/>
          <w:szCs w:val="24"/>
        </w:rPr>
        <w:t xml:space="preserve"> </w:t>
      </w:r>
      <w:r w:rsidR="00B67DDE">
        <w:rPr>
          <w:rFonts w:ascii="Times New Roman" w:hAnsi="Times New Roman" w:cs="Times New Roman"/>
          <w:sz w:val="24"/>
          <w:szCs w:val="24"/>
        </w:rPr>
        <w:t xml:space="preserve">- </w:t>
      </w:r>
      <w:r w:rsidR="00E76371">
        <w:rPr>
          <w:rFonts w:ascii="Times New Roman" w:hAnsi="Times New Roman" w:cs="Times New Roman"/>
          <w:sz w:val="24"/>
          <w:szCs w:val="24"/>
        </w:rPr>
        <w:t>под водой и болотами</w:t>
      </w:r>
      <w:r w:rsidR="00B67DDE">
        <w:rPr>
          <w:rFonts w:ascii="Times New Roman" w:hAnsi="Times New Roman" w:cs="Times New Roman"/>
          <w:sz w:val="24"/>
          <w:szCs w:val="24"/>
        </w:rPr>
        <w:t>. С</w:t>
      </w:r>
      <w:r w:rsidR="00E76371">
        <w:rPr>
          <w:rFonts w:ascii="Times New Roman" w:hAnsi="Times New Roman" w:cs="Times New Roman"/>
          <w:sz w:val="24"/>
          <w:szCs w:val="24"/>
        </w:rPr>
        <w:t xml:space="preserve">ельскохозяйственные угодия </w:t>
      </w:r>
      <w:r w:rsidR="00E76371" w:rsidRPr="00E9157C">
        <w:rPr>
          <w:rFonts w:ascii="Times New Roman" w:hAnsi="Times New Roman" w:cs="Times New Roman"/>
          <w:sz w:val="24"/>
          <w:szCs w:val="24"/>
        </w:rPr>
        <w:t>составляют менее 1%.</w:t>
      </w:r>
    </w:p>
    <w:p w:rsidR="00E9157C" w:rsidRDefault="00600883" w:rsidP="000550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Территория района представлена </w:t>
      </w:r>
      <w:r w:rsidR="00E9157C" w:rsidRPr="00E9157C">
        <w:rPr>
          <w:rFonts w:ascii="Times New Roman" w:hAnsi="Times New Roman" w:cs="Times New Roman"/>
          <w:sz w:val="24"/>
          <w:szCs w:val="24"/>
        </w:rPr>
        <w:t>грядовыми</w:t>
      </w:r>
      <w:r>
        <w:rPr>
          <w:rFonts w:ascii="Times New Roman" w:hAnsi="Times New Roman" w:cs="Times New Roman"/>
          <w:sz w:val="24"/>
          <w:szCs w:val="24"/>
        </w:rPr>
        <w:t xml:space="preserve"> и</w:t>
      </w:r>
      <w:r w:rsidR="00E9157C" w:rsidRPr="00E9157C">
        <w:rPr>
          <w:rFonts w:ascii="Times New Roman" w:hAnsi="Times New Roman" w:cs="Times New Roman"/>
          <w:sz w:val="24"/>
          <w:szCs w:val="24"/>
        </w:rPr>
        <w:t xml:space="preserve"> холмисто-грядовыми равнинами</w:t>
      </w:r>
      <w:r>
        <w:rPr>
          <w:rFonts w:ascii="Times New Roman" w:hAnsi="Times New Roman" w:cs="Times New Roman"/>
          <w:sz w:val="24"/>
          <w:szCs w:val="24"/>
        </w:rPr>
        <w:t xml:space="preserve">.  </w:t>
      </w:r>
      <w:r w:rsidR="00E9157C" w:rsidRPr="00E9157C">
        <w:rPr>
          <w:rFonts w:ascii="Times New Roman" w:hAnsi="Times New Roman" w:cs="Times New Roman"/>
          <w:sz w:val="24"/>
          <w:szCs w:val="24"/>
        </w:rPr>
        <w:t>Холмы имеют овально-округлую форму с довольно крутыми (20-30%), местами ступенчатыми склонами с куполообразными вершинами. По склонам отмечаются частые выходы скальных пород, отдельные из которых имеют вид «бараньих лбов». Относительная высота холмов составляет – 15-</w:t>
      </w:r>
      <w:smartTag w:uri="urn:schemas-microsoft-com:office:smarttags" w:element="metricconverter">
        <w:smartTagPr>
          <w:attr w:name="ProductID" w:val="60 м"/>
        </w:smartTagPr>
        <w:r w:rsidR="00E9157C" w:rsidRPr="00E9157C">
          <w:rPr>
            <w:rFonts w:ascii="Times New Roman" w:hAnsi="Times New Roman" w:cs="Times New Roman"/>
            <w:sz w:val="24"/>
            <w:szCs w:val="24"/>
          </w:rPr>
          <w:t>60 м</w:t>
        </w:r>
      </w:smartTag>
      <w:r w:rsidR="00E9157C" w:rsidRPr="00E9157C">
        <w:rPr>
          <w:rFonts w:ascii="Times New Roman" w:hAnsi="Times New Roman" w:cs="Times New Roman"/>
          <w:sz w:val="24"/>
          <w:szCs w:val="24"/>
        </w:rPr>
        <w:t>. Понижения между холмами заболочены, заняты озерами, иногда сухие. Гряды, вытянутые в северо-западном направлении, имеют протяженность до нескольких километров. Вершины гряд гребнеобразные, склоны крутые, обрывистые.</w:t>
      </w:r>
    </w:p>
    <w:p w:rsidR="00E9157C" w:rsidRPr="00E9157C" w:rsidRDefault="00E9157C" w:rsidP="00E9157C">
      <w:pPr>
        <w:spacing w:after="0" w:line="240" w:lineRule="auto"/>
        <w:ind w:firstLine="567"/>
        <w:jc w:val="both"/>
        <w:rPr>
          <w:rFonts w:ascii="Times New Roman" w:hAnsi="Times New Roman" w:cs="Times New Roman"/>
          <w:sz w:val="24"/>
          <w:szCs w:val="24"/>
        </w:rPr>
      </w:pPr>
      <w:r w:rsidRPr="00E9157C">
        <w:rPr>
          <w:rFonts w:ascii="Times New Roman" w:hAnsi="Times New Roman" w:cs="Times New Roman"/>
          <w:sz w:val="24"/>
          <w:szCs w:val="24"/>
        </w:rPr>
        <w:t>Биогенные формы связаны с поверхностью болот</w:t>
      </w:r>
      <w:r w:rsidR="00600883">
        <w:rPr>
          <w:rFonts w:ascii="Times New Roman" w:hAnsi="Times New Roman" w:cs="Times New Roman"/>
          <w:sz w:val="24"/>
          <w:szCs w:val="24"/>
        </w:rPr>
        <w:t>, в основном</w:t>
      </w:r>
      <w:r w:rsidRPr="00E9157C">
        <w:rPr>
          <w:rFonts w:ascii="Times New Roman" w:hAnsi="Times New Roman" w:cs="Times New Roman"/>
          <w:sz w:val="24"/>
          <w:szCs w:val="24"/>
        </w:rPr>
        <w:t xml:space="preserve"> верхового типа. Техногенные формы территориально связаны с крупными городами, стройками, дорожным строительством, торфоразработками и другими объектами. Они представляют </w:t>
      </w:r>
      <w:r w:rsidRPr="00E9157C">
        <w:rPr>
          <w:rFonts w:ascii="Times New Roman" w:hAnsi="Times New Roman" w:cs="Times New Roman"/>
          <w:sz w:val="24"/>
          <w:szCs w:val="24"/>
        </w:rPr>
        <w:lastRenderedPageBreak/>
        <w:t>собой карьеры, канавы, искусственные выемки и другие формы размером от 1,5-2 до нескольких десятков, иногда сотен метров.</w:t>
      </w:r>
    </w:p>
    <w:p w:rsidR="00E76371" w:rsidRDefault="00E76371" w:rsidP="00E9157C">
      <w:pPr>
        <w:spacing w:after="0" w:line="240" w:lineRule="auto"/>
        <w:ind w:firstLine="567"/>
        <w:jc w:val="both"/>
        <w:rPr>
          <w:rFonts w:ascii="Times New Roman" w:hAnsi="Times New Roman" w:cs="Times New Roman"/>
          <w:sz w:val="24"/>
          <w:szCs w:val="24"/>
        </w:rPr>
      </w:pPr>
      <w:r w:rsidRPr="00E9157C">
        <w:rPr>
          <w:rFonts w:ascii="Times New Roman" w:hAnsi="Times New Roman" w:cs="Times New Roman"/>
          <w:sz w:val="24"/>
          <w:szCs w:val="24"/>
        </w:rPr>
        <w:t>Суоярвский район имеет</w:t>
      </w:r>
      <w:r>
        <w:rPr>
          <w:rFonts w:ascii="Times New Roman" w:hAnsi="Times New Roman" w:cs="Times New Roman"/>
          <w:sz w:val="24"/>
          <w:szCs w:val="24"/>
        </w:rPr>
        <w:t xml:space="preserve"> хорошо развитую гидрографическую сеть, относящуюся к бассейну Балтийского моря. В районе насчитывается около 1800 озер и 490 рек. Главные озера: Суоярви – 58,5 км</w:t>
      </w:r>
      <w:r w:rsidRPr="00E76371">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Салонъярви</w:t>
      </w:r>
      <w:proofErr w:type="spellEnd"/>
      <w:r>
        <w:rPr>
          <w:rFonts w:ascii="Times New Roman" w:hAnsi="Times New Roman" w:cs="Times New Roman"/>
          <w:sz w:val="24"/>
          <w:szCs w:val="24"/>
        </w:rPr>
        <w:t xml:space="preserve"> – 46,1 км</w:t>
      </w:r>
      <w:r w:rsidRPr="00E76371">
        <w:rPr>
          <w:rFonts w:ascii="Times New Roman" w:hAnsi="Times New Roman" w:cs="Times New Roman"/>
          <w:sz w:val="24"/>
          <w:szCs w:val="24"/>
          <w:vertAlign w:val="superscript"/>
        </w:rPr>
        <w:t>2</w:t>
      </w:r>
      <w:r>
        <w:rPr>
          <w:rFonts w:ascii="Times New Roman" w:hAnsi="Times New Roman" w:cs="Times New Roman"/>
          <w:sz w:val="24"/>
          <w:szCs w:val="24"/>
        </w:rPr>
        <w:t xml:space="preserve">.  Главные реки: Шуя, Суна, </w:t>
      </w:r>
      <w:proofErr w:type="spellStart"/>
      <w:r>
        <w:rPr>
          <w:rFonts w:ascii="Times New Roman" w:hAnsi="Times New Roman" w:cs="Times New Roman"/>
          <w:sz w:val="24"/>
          <w:szCs w:val="24"/>
        </w:rPr>
        <w:t>Ирста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Тарасъйеки</w:t>
      </w:r>
      <w:proofErr w:type="spellEnd"/>
      <w:r>
        <w:rPr>
          <w:rFonts w:ascii="Times New Roman" w:hAnsi="Times New Roman" w:cs="Times New Roman"/>
          <w:sz w:val="24"/>
          <w:szCs w:val="24"/>
        </w:rPr>
        <w:t xml:space="preserve">. </w:t>
      </w:r>
      <w:r w:rsidR="00354E27">
        <w:rPr>
          <w:rFonts w:ascii="Times New Roman" w:hAnsi="Times New Roman" w:cs="Times New Roman"/>
          <w:sz w:val="24"/>
          <w:szCs w:val="24"/>
        </w:rPr>
        <w:t xml:space="preserve">В результате большой </w:t>
      </w:r>
      <w:proofErr w:type="spellStart"/>
      <w:r w:rsidR="00354E27">
        <w:rPr>
          <w:rFonts w:ascii="Times New Roman" w:hAnsi="Times New Roman" w:cs="Times New Roman"/>
          <w:sz w:val="24"/>
          <w:szCs w:val="24"/>
        </w:rPr>
        <w:t>зарегулированности</w:t>
      </w:r>
      <w:proofErr w:type="spellEnd"/>
      <w:r w:rsidR="00354E27">
        <w:rPr>
          <w:rFonts w:ascii="Times New Roman" w:hAnsi="Times New Roman" w:cs="Times New Roman"/>
          <w:sz w:val="24"/>
          <w:szCs w:val="24"/>
        </w:rPr>
        <w:t xml:space="preserve"> рек озерами их водный режим сглажен, весеннее половодье сравнительно невелико и не вызывает значительных затоплений. Наибольшей водностью обладает озеро </w:t>
      </w:r>
      <w:proofErr w:type="spellStart"/>
      <w:r w:rsidR="00354E27">
        <w:rPr>
          <w:rFonts w:ascii="Times New Roman" w:hAnsi="Times New Roman" w:cs="Times New Roman"/>
          <w:sz w:val="24"/>
          <w:szCs w:val="24"/>
        </w:rPr>
        <w:t>Янисьярви</w:t>
      </w:r>
      <w:proofErr w:type="spellEnd"/>
      <w:r w:rsidR="00354E27">
        <w:rPr>
          <w:rFonts w:ascii="Times New Roman" w:hAnsi="Times New Roman" w:cs="Times New Roman"/>
          <w:sz w:val="24"/>
          <w:szCs w:val="24"/>
        </w:rPr>
        <w:t xml:space="preserve"> (система </w:t>
      </w:r>
      <w:proofErr w:type="spellStart"/>
      <w:r w:rsidR="00354E27">
        <w:rPr>
          <w:rFonts w:ascii="Times New Roman" w:hAnsi="Times New Roman" w:cs="Times New Roman"/>
          <w:sz w:val="24"/>
          <w:szCs w:val="24"/>
        </w:rPr>
        <w:t>р.Янис</w:t>
      </w:r>
      <w:r w:rsidR="00B510CE">
        <w:rPr>
          <w:rFonts w:ascii="Times New Roman" w:hAnsi="Times New Roman" w:cs="Times New Roman"/>
          <w:sz w:val="24"/>
          <w:szCs w:val="24"/>
        </w:rPr>
        <w:t>йоки</w:t>
      </w:r>
      <w:proofErr w:type="spellEnd"/>
      <w:r w:rsidR="00B510CE">
        <w:rPr>
          <w:rFonts w:ascii="Times New Roman" w:hAnsi="Times New Roman" w:cs="Times New Roman"/>
          <w:sz w:val="24"/>
          <w:szCs w:val="24"/>
        </w:rPr>
        <w:t>), обеспечивающая водопотребление более 10 м</w:t>
      </w:r>
      <w:r w:rsidR="00B510CE" w:rsidRPr="00B510CE">
        <w:rPr>
          <w:rFonts w:ascii="Times New Roman" w:hAnsi="Times New Roman" w:cs="Times New Roman"/>
          <w:sz w:val="24"/>
          <w:szCs w:val="24"/>
          <w:vertAlign w:val="superscript"/>
        </w:rPr>
        <w:t>3</w:t>
      </w:r>
      <w:r w:rsidR="00B510CE">
        <w:rPr>
          <w:rFonts w:ascii="Times New Roman" w:hAnsi="Times New Roman" w:cs="Times New Roman"/>
          <w:sz w:val="24"/>
          <w:szCs w:val="24"/>
        </w:rPr>
        <w:t>/сек, реки Суна и Шуя обеспечивают водопотребление около 3 м</w:t>
      </w:r>
      <w:r w:rsidR="00B510CE" w:rsidRPr="00B510CE">
        <w:rPr>
          <w:rFonts w:ascii="Times New Roman" w:hAnsi="Times New Roman" w:cs="Times New Roman"/>
          <w:sz w:val="24"/>
          <w:szCs w:val="24"/>
          <w:vertAlign w:val="superscript"/>
        </w:rPr>
        <w:t>3</w:t>
      </w:r>
      <w:r w:rsidR="00B510CE">
        <w:rPr>
          <w:rFonts w:ascii="Times New Roman" w:hAnsi="Times New Roman" w:cs="Times New Roman"/>
          <w:sz w:val="24"/>
          <w:szCs w:val="24"/>
        </w:rPr>
        <w:t>/сек.</w:t>
      </w:r>
    </w:p>
    <w:p w:rsidR="00E9157C" w:rsidRDefault="00E9157C" w:rsidP="008046F7">
      <w:pPr>
        <w:spacing w:after="0" w:line="240" w:lineRule="auto"/>
        <w:ind w:firstLine="567"/>
        <w:jc w:val="both"/>
        <w:rPr>
          <w:rFonts w:ascii="Times New Roman" w:hAnsi="Times New Roman" w:cs="Times New Roman"/>
          <w:sz w:val="24"/>
          <w:szCs w:val="24"/>
        </w:rPr>
      </w:pPr>
      <w:r w:rsidRPr="00E9157C">
        <w:rPr>
          <w:rFonts w:ascii="Times New Roman" w:hAnsi="Times New Roman" w:cs="Times New Roman"/>
          <w:sz w:val="24"/>
          <w:szCs w:val="24"/>
        </w:rPr>
        <w:t>Формы рельефа, формирующиеся под действием рек, находятся на начальной стадии развития. Долины рек разработаны слабо. Пойма прерывистая, двусторонняя. Большинство речных долин имеет лишь низменные террасы высотой 0,5-</w:t>
      </w:r>
      <w:smartTag w:uri="urn:schemas-microsoft-com:office:smarttags" w:element="metricconverter">
        <w:smartTagPr>
          <w:attr w:name="ProductID" w:val="1,0 м"/>
        </w:smartTagPr>
        <w:r w:rsidRPr="00E9157C">
          <w:rPr>
            <w:rFonts w:ascii="Times New Roman" w:hAnsi="Times New Roman" w:cs="Times New Roman"/>
            <w:sz w:val="24"/>
            <w:szCs w:val="24"/>
          </w:rPr>
          <w:t>1,0 м</w:t>
        </w:r>
      </w:smartTag>
      <w:r w:rsidRPr="00E9157C">
        <w:rPr>
          <w:rFonts w:ascii="Times New Roman" w:hAnsi="Times New Roman" w:cs="Times New Roman"/>
          <w:sz w:val="24"/>
          <w:szCs w:val="24"/>
        </w:rPr>
        <w:t xml:space="preserve"> над уровнем воды в реке и 1-2 аккумулятивные или скульптурные надпойменные террасы высотой 3-</w:t>
      </w:r>
      <w:smartTag w:uri="urn:schemas-microsoft-com:office:smarttags" w:element="metricconverter">
        <w:smartTagPr>
          <w:attr w:name="ProductID" w:val="3,5 м"/>
        </w:smartTagPr>
        <w:r w:rsidRPr="00E9157C">
          <w:rPr>
            <w:rFonts w:ascii="Times New Roman" w:hAnsi="Times New Roman" w:cs="Times New Roman"/>
            <w:sz w:val="24"/>
            <w:szCs w:val="24"/>
          </w:rPr>
          <w:t>3,5 м</w:t>
        </w:r>
      </w:smartTag>
      <w:r w:rsidRPr="00E9157C">
        <w:rPr>
          <w:rFonts w:ascii="Times New Roman" w:hAnsi="Times New Roman" w:cs="Times New Roman"/>
          <w:sz w:val="24"/>
          <w:szCs w:val="24"/>
        </w:rPr>
        <w:t xml:space="preserve">. </w:t>
      </w:r>
    </w:p>
    <w:p w:rsidR="00B510CE" w:rsidRDefault="00B510CE" w:rsidP="00354E27">
      <w:pPr>
        <w:tabs>
          <w:tab w:val="num" w:pos="11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 условия </w:t>
      </w:r>
      <w:proofErr w:type="spellStart"/>
      <w:r>
        <w:rPr>
          <w:rFonts w:ascii="Times New Roman" w:hAnsi="Times New Roman" w:cs="Times New Roman"/>
          <w:sz w:val="24"/>
          <w:szCs w:val="24"/>
        </w:rPr>
        <w:t>водообеспеченности</w:t>
      </w:r>
      <w:proofErr w:type="spellEnd"/>
      <w:r>
        <w:rPr>
          <w:rFonts w:ascii="Times New Roman" w:hAnsi="Times New Roman" w:cs="Times New Roman"/>
          <w:sz w:val="24"/>
          <w:szCs w:val="24"/>
        </w:rPr>
        <w:t xml:space="preserve"> </w:t>
      </w:r>
      <w:r w:rsidRPr="00386151">
        <w:rPr>
          <w:rFonts w:ascii="Times New Roman" w:hAnsi="Times New Roman" w:cs="Times New Roman"/>
          <w:sz w:val="24"/>
          <w:szCs w:val="24"/>
        </w:rPr>
        <w:t>территория Суоярвского района подразделяется</w:t>
      </w:r>
      <w:r>
        <w:rPr>
          <w:rFonts w:ascii="Times New Roman" w:hAnsi="Times New Roman" w:cs="Times New Roman"/>
          <w:sz w:val="24"/>
          <w:szCs w:val="24"/>
        </w:rPr>
        <w:t xml:space="preserve"> на 4 зоны:</w:t>
      </w:r>
    </w:p>
    <w:p w:rsidR="00B510CE" w:rsidRDefault="00B510CE" w:rsidP="00354E27">
      <w:pPr>
        <w:tabs>
          <w:tab w:val="num" w:pos="1134"/>
        </w:tabs>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w:t>
      </w:r>
      <w:r w:rsidRPr="00B510CE">
        <w:rPr>
          <w:rFonts w:ascii="Times New Roman" w:hAnsi="Times New Roman" w:cs="Times New Roman"/>
          <w:i/>
          <w:iCs/>
          <w:sz w:val="24"/>
          <w:szCs w:val="24"/>
        </w:rPr>
        <w:t>зона с относительно высоким уровнем обеспеченности потенциальными водными ресурсами</w:t>
      </w:r>
      <w:r>
        <w:rPr>
          <w:rFonts w:ascii="Times New Roman" w:hAnsi="Times New Roman" w:cs="Times New Roman"/>
          <w:sz w:val="24"/>
          <w:szCs w:val="24"/>
        </w:rPr>
        <w:t xml:space="preserve"> </w:t>
      </w:r>
      <w:r w:rsidR="00477D58">
        <w:rPr>
          <w:rFonts w:ascii="Times New Roman" w:hAnsi="Times New Roman" w:cs="Times New Roman"/>
          <w:sz w:val="24"/>
          <w:szCs w:val="24"/>
        </w:rPr>
        <w:t>(водоотбор от 10 до 30 м</w:t>
      </w:r>
      <w:r w:rsidR="00477D58" w:rsidRPr="00477D58">
        <w:rPr>
          <w:rFonts w:ascii="Times New Roman" w:hAnsi="Times New Roman" w:cs="Times New Roman"/>
          <w:sz w:val="24"/>
          <w:szCs w:val="24"/>
          <w:vertAlign w:val="superscript"/>
        </w:rPr>
        <w:t>3</w:t>
      </w:r>
      <w:r w:rsidR="00477D58">
        <w:rPr>
          <w:rFonts w:ascii="Times New Roman" w:hAnsi="Times New Roman" w:cs="Times New Roman"/>
          <w:sz w:val="24"/>
          <w:szCs w:val="24"/>
        </w:rPr>
        <w:t xml:space="preserve">/сек) </w:t>
      </w:r>
      <w:r>
        <w:rPr>
          <w:rFonts w:ascii="Times New Roman" w:hAnsi="Times New Roman" w:cs="Times New Roman"/>
          <w:sz w:val="24"/>
          <w:szCs w:val="24"/>
        </w:rPr>
        <w:t>– р.</w:t>
      </w:r>
      <w:r w:rsidR="007A354F">
        <w:rPr>
          <w:rFonts w:ascii="Times New Roman" w:hAnsi="Times New Roman" w:cs="Times New Roman"/>
          <w:sz w:val="24"/>
          <w:szCs w:val="24"/>
        </w:rPr>
        <w:t xml:space="preserve"> </w:t>
      </w:r>
      <w:r>
        <w:rPr>
          <w:rFonts w:ascii="Times New Roman" w:hAnsi="Times New Roman" w:cs="Times New Roman"/>
          <w:sz w:val="24"/>
          <w:szCs w:val="24"/>
        </w:rPr>
        <w:t xml:space="preserve">Шуя, озеро </w:t>
      </w:r>
      <w:proofErr w:type="spellStart"/>
      <w:r>
        <w:rPr>
          <w:rFonts w:ascii="Times New Roman" w:hAnsi="Times New Roman" w:cs="Times New Roman"/>
          <w:sz w:val="24"/>
          <w:szCs w:val="24"/>
        </w:rPr>
        <w:t>Янисъярви</w:t>
      </w:r>
      <w:proofErr w:type="spellEnd"/>
      <w:r>
        <w:rPr>
          <w:rFonts w:ascii="Times New Roman" w:hAnsi="Times New Roman" w:cs="Times New Roman"/>
          <w:sz w:val="24"/>
          <w:szCs w:val="24"/>
        </w:rPr>
        <w:t xml:space="preserve">. По качественным показателям поверхностные воды характеризуются низкой </w:t>
      </w:r>
      <w:r w:rsidRPr="007A354F">
        <w:rPr>
          <w:rFonts w:ascii="Times New Roman" w:hAnsi="Times New Roman" w:cs="Times New Roman"/>
          <w:sz w:val="24"/>
          <w:szCs w:val="24"/>
        </w:rPr>
        <w:t>степень</w:t>
      </w:r>
      <w:r w:rsidR="008D489E" w:rsidRPr="007A354F">
        <w:rPr>
          <w:rFonts w:ascii="Times New Roman" w:hAnsi="Times New Roman" w:cs="Times New Roman"/>
          <w:sz w:val="24"/>
          <w:szCs w:val="24"/>
        </w:rPr>
        <w:t>ю</w:t>
      </w:r>
      <w:r w:rsidRPr="007A354F">
        <w:rPr>
          <w:rFonts w:ascii="Times New Roman" w:hAnsi="Times New Roman" w:cs="Times New Roman"/>
          <w:sz w:val="24"/>
          <w:szCs w:val="24"/>
        </w:rPr>
        <w:t xml:space="preserve"> загрязнения</w:t>
      </w:r>
      <w:r>
        <w:rPr>
          <w:rFonts w:ascii="Times New Roman" w:hAnsi="Times New Roman" w:cs="Times New Roman"/>
          <w:sz w:val="24"/>
          <w:szCs w:val="24"/>
        </w:rPr>
        <w:t>, воды их высокого и хорошего качества;</w:t>
      </w:r>
    </w:p>
    <w:p w:rsidR="00B510CE" w:rsidRDefault="00B510CE" w:rsidP="00354E27">
      <w:pPr>
        <w:tabs>
          <w:tab w:val="num" w:pos="1134"/>
        </w:tabs>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зона </w:t>
      </w:r>
      <w:r w:rsidRPr="00B510CE">
        <w:rPr>
          <w:rFonts w:ascii="Times New Roman" w:hAnsi="Times New Roman" w:cs="Times New Roman"/>
          <w:i/>
          <w:iCs/>
          <w:sz w:val="24"/>
          <w:szCs w:val="24"/>
        </w:rPr>
        <w:t>со средним уровнем обеспеченности потенциальными водными</w:t>
      </w:r>
      <w:r>
        <w:rPr>
          <w:rFonts w:ascii="Times New Roman" w:hAnsi="Times New Roman" w:cs="Times New Roman"/>
          <w:sz w:val="24"/>
          <w:szCs w:val="24"/>
        </w:rPr>
        <w:t xml:space="preserve"> ресурсами </w:t>
      </w:r>
      <w:r w:rsidR="00477D58">
        <w:rPr>
          <w:rFonts w:ascii="Times New Roman" w:hAnsi="Times New Roman" w:cs="Times New Roman"/>
          <w:sz w:val="24"/>
          <w:szCs w:val="24"/>
        </w:rPr>
        <w:t>(водоотбор от 5 до 10 м</w:t>
      </w:r>
      <w:r w:rsidR="00477D58" w:rsidRPr="00477D58">
        <w:rPr>
          <w:rFonts w:ascii="Times New Roman" w:hAnsi="Times New Roman" w:cs="Times New Roman"/>
          <w:sz w:val="24"/>
          <w:szCs w:val="24"/>
          <w:vertAlign w:val="superscript"/>
        </w:rPr>
        <w:t>3</w:t>
      </w:r>
      <w:r w:rsidR="00477D58">
        <w:rPr>
          <w:rFonts w:ascii="Times New Roman" w:hAnsi="Times New Roman" w:cs="Times New Roman"/>
          <w:sz w:val="24"/>
          <w:szCs w:val="24"/>
        </w:rPr>
        <w:t xml:space="preserve">/с) </w:t>
      </w:r>
      <w:r>
        <w:rPr>
          <w:rFonts w:ascii="Times New Roman" w:hAnsi="Times New Roman" w:cs="Times New Roman"/>
          <w:sz w:val="24"/>
          <w:szCs w:val="24"/>
        </w:rPr>
        <w:t>– р.</w:t>
      </w:r>
      <w:r w:rsidR="007A354F">
        <w:rPr>
          <w:rFonts w:ascii="Times New Roman" w:hAnsi="Times New Roman" w:cs="Times New Roman"/>
          <w:sz w:val="24"/>
          <w:szCs w:val="24"/>
        </w:rPr>
        <w:t xml:space="preserve"> </w:t>
      </w:r>
      <w:r>
        <w:rPr>
          <w:rFonts w:ascii="Times New Roman" w:hAnsi="Times New Roman" w:cs="Times New Roman"/>
          <w:sz w:val="24"/>
          <w:szCs w:val="24"/>
        </w:rPr>
        <w:t>Суна, озеро Суоярви. Практически все водные объекты зоны высокого и хорошего качества. Возможности использования вод для хозяйственно-питьевых, производственных целей, а также целей рекреации ограничены только количественными показателями и удаленностью от источника;</w:t>
      </w:r>
    </w:p>
    <w:p w:rsidR="00B510CE" w:rsidRDefault="00477D58" w:rsidP="00354E27">
      <w:pPr>
        <w:tabs>
          <w:tab w:val="num" w:pos="1134"/>
        </w:tabs>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B510CE" w:rsidRPr="00477D58">
        <w:rPr>
          <w:rFonts w:ascii="Times New Roman" w:hAnsi="Times New Roman" w:cs="Times New Roman"/>
          <w:i/>
          <w:iCs/>
          <w:sz w:val="24"/>
          <w:szCs w:val="24"/>
        </w:rPr>
        <w:t xml:space="preserve"> </w:t>
      </w:r>
      <w:r w:rsidRPr="00477D58">
        <w:rPr>
          <w:rFonts w:ascii="Times New Roman" w:hAnsi="Times New Roman" w:cs="Times New Roman"/>
          <w:i/>
          <w:iCs/>
          <w:sz w:val="24"/>
          <w:szCs w:val="24"/>
        </w:rPr>
        <w:t xml:space="preserve">зона, слабо обеспеченная поверхностными водами </w:t>
      </w:r>
      <w:r>
        <w:rPr>
          <w:rFonts w:ascii="Times New Roman" w:hAnsi="Times New Roman" w:cs="Times New Roman"/>
          <w:i/>
          <w:iCs/>
          <w:sz w:val="24"/>
          <w:szCs w:val="24"/>
        </w:rPr>
        <w:t>(водоотбор в объеме до 5 м</w:t>
      </w:r>
      <w:r w:rsidRPr="00477D58">
        <w:rPr>
          <w:rFonts w:ascii="Times New Roman" w:hAnsi="Times New Roman" w:cs="Times New Roman"/>
          <w:i/>
          <w:iCs/>
          <w:sz w:val="24"/>
          <w:szCs w:val="24"/>
          <w:vertAlign w:val="superscript"/>
        </w:rPr>
        <w:t>3</w:t>
      </w:r>
      <w:r>
        <w:rPr>
          <w:rFonts w:ascii="Times New Roman" w:hAnsi="Times New Roman" w:cs="Times New Roman"/>
          <w:i/>
          <w:iCs/>
          <w:sz w:val="24"/>
          <w:szCs w:val="24"/>
        </w:rPr>
        <w:t xml:space="preserve">/с) </w:t>
      </w:r>
      <w:r>
        <w:rPr>
          <w:rFonts w:ascii="Times New Roman" w:hAnsi="Times New Roman" w:cs="Times New Roman"/>
          <w:sz w:val="24"/>
          <w:szCs w:val="24"/>
        </w:rPr>
        <w:t>– данная зона в основном включает водные объекты удовлетворительного и низкого качества (восточная часть района). Воды указанных водоисточников не могут рассматриваться как надежные источники водоснабжения;</w:t>
      </w:r>
    </w:p>
    <w:p w:rsidR="00477D58" w:rsidRPr="00386151" w:rsidRDefault="00477D58" w:rsidP="00354E27">
      <w:pPr>
        <w:tabs>
          <w:tab w:val="num" w:pos="1134"/>
        </w:tabs>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w:t>
      </w:r>
      <w:r w:rsidRPr="00477D58">
        <w:rPr>
          <w:rFonts w:ascii="Times New Roman" w:hAnsi="Times New Roman" w:cs="Times New Roman"/>
          <w:i/>
          <w:iCs/>
          <w:sz w:val="24"/>
          <w:szCs w:val="24"/>
        </w:rPr>
        <w:t xml:space="preserve">практически </w:t>
      </w:r>
      <w:r w:rsidRPr="00386151">
        <w:rPr>
          <w:rFonts w:ascii="Times New Roman" w:hAnsi="Times New Roman" w:cs="Times New Roman"/>
          <w:i/>
          <w:iCs/>
          <w:sz w:val="24"/>
          <w:szCs w:val="24"/>
        </w:rPr>
        <w:t>необеспеченная поверхностными водами зона</w:t>
      </w:r>
      <w:r w:rsidRPr="00386151">
        <w:rPr>
          <w:rFonts w:ascii="Times New Roman" w:hAnsi="Times New Roman" w:cs="Times New Roman"/>
          <w:sz w:val="24"/>
          <w:szCs w:val="24"/>
        </w:rPr>
        <w:t xml:space="preserve"> – сюда входят территории, на которых водоисточники либо отсутствуют, либо имеют </w:t>
      </w:r>
      <w:r w:rsidRPr="007A354F">
        <w:rPr>
          <w:rFonts w:ascii="Times New Roman" w:hAnsi="Times New Roman" w:cs="Times New Roman"/>
          <w:sz w:val="24"/>
          <w:szCs w:val="24"/>
        </w:rPr>
        <w:t>расход воды</w:t>
      </w:r>
      <w:r w:rsidRPr="00386151">
        <w:rPr>
          <w:rFonts w:ascii="Times New Roman" w:hAnsi="Times New Roman" w:cs="Times New Roman"/>
          <w:sz w:val="24"/>
          <w:szCs w:val="24"/>
        </w:rPr>
        <w:t xml:space="preserve"> в лимитирующий месяц менее 1 м</w:t>
      </w:r>
      <w:r w:rsidRPr="00386151">
        <w:rPr>
          <w:rFonts w:ascii="Times New Roman" w:hAnsi="Times New Roman" w:cs="Times New Roman"/>
          <w:sz w:val="24"/>
          <w:szCs w:val="24"/>
          <w:vertAlign w:val="superscript"/>
        </w:rPr>
        <w:t>3</w:t>
      </w:r>
      <w:r w:rsidRPr="00386151">
        <w:rPr>
          <w:rFonts w:ascii="Times New Roman" w:hAnsi="Times New Roman" w:cs="Times New Roman"/>
          <w:sz w:val="24"/>
          <w:szCs w:val="24"/>
        </w:rPr>
        <w:t>/с.</w:t>
      </w:r>
    </w:p>
    <w:p w:rsidR="00354E27" w:rsidRPr="00354E27" w:rsidRDefault="00477D58" w:rsidP="00354E27">
      <w:pPr>
        <w:tabs>
          <w:tab w:val="num" w:pos="1134"/>
        </w:tabs>
        <w:spacing w:after="0" w:line="240" w:lineRule="auto"/>
        <w:ind w:firstLine="567"/>
        <w:jc w:val="both"/>
        <w:rPr>
          <w:rFonts w:ascii="Times New Roman" w:hAnsi="Times New Roman" w:cs="Times New Roman"/>
          <w:sz w:val="24"/>
          <w:szCs w:val="24"/>
        </w:rPr>
      </w:pPr>
      <w:r w:rsidRPr="00386151">
        <w:rPr>
          <w:rFonts w:ascii="Times New Roman" w:hAnsi="Times New Roman" w:cs="Times New Roman"/>
          <w:sz w:val="24"/>
          <w:szCs w:val="24"/>
        </w:rPr>
        <w:t>Территории необеспеченные ресурсами подземных вод занимают большую часть Суоярвского района. Возможная</w:t>
      </w:r>
      <w:r>
        <w:rPr>
          <w:rFonts w:ascii="Times New Roman" w:hAnsi="Times New Roman" w:cs="Times New Roman"/>
          <w:sz w:val="24"/>
          <w:szCs w:val="24"/>
        </w:rPr>
        <w:t xml:space="preserve"> производительность сосредоточенного водозабора не превышает 200 м</w:t>
      </w:r>
      <w:r w:rsidRPr="00477D58">
        <w:rPr>
          <w:rFonts w:ascii="Times New Roman" w:hAnsi="Times New Roman" w:cs="Times New Roman"/>
          <w:sz w:val="24"/>
          <w:szCs w:val="24"/>
          <w:vertAlign w:val="superscript"/>
        </w:rPr>
        <w:t>3</w:t>
      </w:r>
      <w:r>
        <w:rPr>
          <w:rFonts w:ascii="Times New Roman" w:hAnsi="Times New Roman" w:cs="Times New Roman"/>
          <w:sz w:val="24"/>
          <w:szCs w:val="24"/>
        </w:rPr>
        <w:t>/</w:t>
      </w:r>
      <w:proofErr w:type="spellStart"/>
      <w:r>
        <w:rPr>
          <w:rFonts w:ascii="Times New Roman" w:hAnsi="Times New Roman" w:cs="Times New Roman"/>
          <w:sz w:val="24"/>
          <w:szCs w:val="24"/>
        </w:rPr>
        <w:t>сут</w:t>
      </w:r>
      <w:proofErr w:type="spellEnd"/>
      <w:r>
        <w:rPr>
          <w:rFonts w:ascii="Times New Roman" w:hAnsi="Times New Roman" w:cs="Times New Roman"/>
          <w:sz w:val="24"/>
          <w:szCs w:val="24"/>
        </w:rPr>
        <w:t>. Отдельные участки района практически безводны.</w:t>
      </w:r>
    </w:p>
    <w:p w:rsidR="009A1F6D" w:rsidRPr="00D85452" w:rsidRDefault="009A1F6D" w:rsidP="002B5ED6">
      <w:pPr>
        <w:spacing w:after="0" w:line="240" w:lineRule="auto"/>
        <w:ind w:firstLine="567"/>
        <w:jc w:val="both"/>
        <w:rPr>
          <w:rFonts w:ascii="Times New Roman" w:hAnsi="Times New Roman" w:cs="Times New Roman"/>
          <w:sz w:val="16"/>
          <w:szCs w:val="16"/>
        </w:rPr>
      </w:pPr>
    </w:p>
    <w:p w:rsidR="00B67DDE" w:rsidRPr="00B67DDE" w:rsidRDefault="00B67DDE" w:rsidP="00B67DDE">
      <w:pPr>
        <w:spacing w:after="0" w:line="240" w:lineRule="auto"/>
        <w:ind w:firstLine="567"/>
        <w:jc w:val="both"/>
        <w:rPr>
          <w:rFonts w:ascii="Times New Roman" w:hAnsi="Times New Roman" w:cs="Times New Roman"/>
          <w:i/>
          <w:iCs/>
          <w:sz w:val="24"/>
          <w:szCs w:val="24"/>
        </w:rPr>
      </w:pPr>
      <w:r w:rsidRPr="00B67DDE">
        <w:rPr>
          <w:rFonts w:ascii="Times New Roman" w:hAnsi="Times New Roman" w:cs="Times New Roman"/>
          <w:b/>
          <w:bCs/>
          <w:i/>
          <w:iCs/>
          <w:sz w:val="24"/>
          <w:szCs w:val="24"/>
        </w:rPr>
        <w:t>Выводы:</w:t>
      </w:r>
      <w:r w:rsidRPr="00B67DDE">
        <w:rPr>
          <w:rFonts w:ascii="Times New Roman" w:hAnsi="Times New Roman" w:cs="Times New Roman"/>
          <w:i/>
          <w:iCs/>
          <w:sz w:val="24"/>
          <w:szCs w:val="24"/>
        </w:rPr>
        <w:t xml:space="preserve"> Произведенная инженерно-геологическая оценка показывает, что:</w:t>
      </w:r>
    </w:p>
    <w:p w:rsidR="00B67DDE" w:rsidRPr="00386151" w:rsidRDefault="00B67DDE" w:rsidP="00600883">
      <w:pPr>
        <w:spacing w:after="0" w:line="240" w:lineRule="auto"/>
        <w:ind w:firstLine="567"/>
        <w:jc w:val="both"/>
        <w:rPr>
          <w:rFonts w:ascii="Times New Roman" w:hAnsi="Times New Roman" w:cs="Times New Roman"/>
          <w:i/>
          <w:iCs/>
          <w:sz w:val="24"/>
          <w:szCs w:val="24"/>
        </w:rPr>
      </w:pPr>
      <w:r w:rsidRPr="00B67DDE">
        <w:rPr>
          <w:rFonts w:ascii="Times New Roman" w:hAnsi="Times New Roman" w:cs="Times New Roman"/>
          <w:i/>
          <w:iCs/>
          <w:color w:val="000000" w:themeColor="text1"/>
        </w:rPr>
        <w:t xml:space="preserve">• </w:t>
      </w:r>
      <w:r w:rsidRPr="00B67DDE">
        <w:rPr>
          <w:rFonts w:ascii="Times New Roman" w:hAnsi="Times New Roman" w:cs="Times New Roman"/>
          <w:i/>
          <w:iCs/>
          <w:color w:val="000000" w:themeColor="text1"/>
          <w:sz w:val="24"/>
          <w:szCs w:val="24"/>
        </w:rPr>
        <w:t>Значительная часть района</w:t>
      </w:r>
      <w:r w:rsidRPr="00B67DDE">
        <w:rPr>
          <w:rFonts w:ascii="Times New Roman" w:hAnsi="Times New Roman" w:cs="Times New Roman"/>
          <w:i/>
          <w:iCs/>
          <w:sz w:val="24"/>
          <w:szCs w:val="24"/>
        </w:rPr>
        <w:t xml:space="preserve"> характеризуется ограниченно благоприятными инженерно-геологическими условиями для строительства, что обусловлено</w:t>
      </w:r>
      <w:r w:rsidR="00600883">
        <w:rPr>
          <w:rFonts w:ascii="Times New Roman" w:hAnsi="Times New Roman" w:cs="Times New Roman"/>
          <w:i/>
          <w:iCs/>
          <w:sz w:val="24"/>
          <w:szCs w:val="24"/>
        </w:rPr>
        <w:t xml:space="preserve"> </w:t>
      </w:r>
      <w:r w:rsidRPr="00B67DDE">
        <w:rPr>
          <w:rFonts w:ascii="Times New Roman" w:hAnsi="Times New Roman" w:cs="Times New Roman"/>
          <w:i/>
          <w:iCs/>
          <w:sz w:val="24"/>
          <w:szCs w:val="24"/>
        </w:rPr>
        <w:t>условиями рельефа – сильной и средней расчлененностью территории, с преобладанием склонов 10-20% крутизны</w:t>
      </w:r>
      <w:r w:rsidR="00600883">
        <w:rPr>
          <w:rFonts w:ascii="Times New Roman" w:hAnsi="Times New Roman" w:cs="Times New Roman"/>
          <w:i/>
          <w:iCs/>
          <w:sz w:val="24"/>
          <w:szCs w:val="24"/>
        </w:rPr>
        <w:t xml:space="preserve">, а также распространением </w:t>
      </w:r>
      <w:r w:rsidRPr="00B67DDE">
        <w:rPr>
          <w:rFonts w:ascii="Times New Roman" w:hAnsi="Times New Roman" w:cs="Times New Roman"/>
          <w:i/>
          <w:iCs/>
          <w:sz w:val="24"/>
          <w:szCs w:val="24"/>
        </w:rPr>
        <w:t xml:space="preserve">процессов </w:t>
      </w:r>
      <w:r w:rsidRPr="00386151">
        <w:rPr>
          <w:rFonts w:ascii="Times New Roman" w:hAnsi="Times New Roman" w:cs="Times New Roman"/>
          <w:i/>
          <w:iCs/>
          <w:sz w:val="24"/>
          <w:szCs w:val="24"/>
        </w:rPr>
        <w:t>заболачивания и подтопления (преимущественно центральн</w:t>
      </w:r>
      <w:r w:rsidR="00600883" w:rsidRPr="00386151">
        <w:rPr>
          <w:rFonts w:ascii="Times New Roman" w:hAnsi="Times New Roman" w:cs="Times New Roman"/>
          <w:i/>
          <w:iCs/>
          <w:sz w:val="24"/>
          <w:szCs w:val="24"/>
        </w:rPr>
        <w:t>ой</w:t>
      </w:r>
      <w:r w:rsidRPr="00386151">
        <w:rPr>
          <w:rFonts w:ascii="Times New Roman" w:hAnsi="Times New Roman" w:cs="Times New Roman"/>
          <w:i/>
          <w:iCs/>
          <w:sz w:val="24"/>
          <w:szCs w:val="24"/>
        </w:rPr>
        <w:t>, северн</w:t>
      </w:r>
      <w:r w:rsidR="00600883" w:rsidRPr="00386151">
        <w:rPr>
          <w:rFonts w:ascii="Times New Roman" w:hAnsi="Times New Roman" w:cs="Times New Roman"/>
          <w:i/>
          <w:iCs/>
          <w:sz w:val="24"/>
          <w:szCs w:val="24"/>
        </w:rPr>
        <w:t>ой</w:t>
      </w:r>
      <w:r w:rsidRPr="00386151">
        <w:rPr>
          <w:rFonts w:ascii="Times New Roman" w:hAnsi="Times New Roman" w:cs="Times New Roman"/>
          <w:i/>
          <w:iCs/>
          <w:sz w:val="24"/>
          <w:szCs w:val="24"/>
        </w:rPr>
        <w:t>, южн</w:t>
      </w:r>
      <w:r w:rsidR="00600883" w:rsidRPr="00386151">
        <w:rPr>
          <w:rFonts w:ascii="Times New Roman" w:hAnsi="Times New Roman" w:cs="Times New Roman"/>
          <w:i/>
          <w:iCs/>
          <w:sz w:val="24"/>
          <w:szCs w:val="24"/>
        </w:rPr>
        <w:t>ой</w:t>
      </w:r>
      <w:r w:rsidRPr="00386151">
        <w:rPr>
          <w:rFonts w:ascii="Times New Roman" w:hAnsi="Times New Roman" w:cs="Times New Roman"/>
          <w:i/>
          <w:iCs/>
          <w:sz w:val="24"/>
          <w:szCs w:val="24"/>
        </w:rPr>
        <w:t xml:space="preserve"> и юго-восточн</w:t>
      </w:r>
      <w:r w:rsidR="00600883" w:rsidRPr="00386151">
        <w:rPr>
          <w:rFonts w:ascii="Times New Roman" w:hAnsi="Times New Roman" w:cs="Times New Roman"/>
          <w:i/>
          <w:iCs/>
          <w:sz w:val="24"/>
          <w:szCs w:val="24"/>
        </w:rPr>
        <w:t>ой</w:t>
      </w:r>
      <w:r w:rsidRPr="00386151">
        <w:rPr>
          <w:rFonts w:ascii="Times New Roman" w:hAnsi="Times New Roman" w:cs="Times New Roman"/>
          <w:i/>
          <w:iCs/>
          <w:sz w:val="24"/>
          <w:szCs w:val="24"/>
        </w:rPr>
        <w:t xml:space="preserve"> част</w:t>
      </w:r>
      <w:r w:rsidR="00600883" w:rsidRPr="00386151">
        <w:rPr>
          <w:rFonts w:ascii="Times New Roman" w:hAnsi="Times New Roman" w:cs="Times New Roman"/>
          <w:i/>
          <w:iCs/>
          <w:sz w:val="24"/>
          <w:szCs w:val="24"/>
        </w:rPr>
        <w:t>и</w:t>
      </w:r>
      <w:r w:rsidRPr="00386151">
        <w:rPr>
          <w:rFonts w:ascii="Times New Roman" w:hAnsi="Times New Roman" w:cs="Times New Roman"/>
          <w:i/>
          <w:iCs/>
          <w:sz w:val="24"/>
          <w:szCs w:val="24"/>
        </w:rPr>
        <w:t xml:space="preserve"> Суоярвского района). Как правило, заболочены все понижения рельефа. </w:t>
      </w:r>
    </w:p>
    <w:p w:rsidR="00B67DDE" w:rsidRPr="00B67DDE" w:rsidRDefault="00B67DDE" w:rsidP="00B67DDE">
      <w:pPr>
        <w:tabs>
          <w:tab w:val="num" w:pos="1134"/>
        </w:tabs>
        <w:spacing w:after="0" w:line="240" w:lineRule="auto"/>
        <w:ind w:firstLine="567"/>
        <w:jc w:val="both"/>
        <w:rPr>
          <w:rFonts w:ascii="Times New Roman" w:hAnsi="Times New Roman" w:cs="Times New Roman"/>
          <w:i/>
          <w:iCs/>
          <w:sz w:val="24"/>
          <w:szCs w:val="24"/>
        </w:rPr>
      </w:pPr>
      <w:r w:rsidRPr="00B67DDE">
        <w:rPr>
          <w:rFonts w:ascii="Times New Roman" w:hAnsi="Times New Roman" w:cs="Times New Roman"/>
          <w:i/>
          <w:iCs/>
          <w:color w:val="000000" w:themeColor="text1"/>
        </w:rPr>
        <w:t xml:space="preserve">• </w:t>
      </w:r>
      <w:r w:rsidRPr="00B67DDE">
        <w:rPr>
          <w:rFonts w:ascii="Times New Roman" w:hAnsi="Times New Roman" w:cs="Times New Roman"/>
          <w:i/>
          <w:iCs/>
          <w:sz w:val="24"/>
          <w:szCs w:val="24"/>
        </w:rPr>
        <w:t>Неблагоприятными для размещения застройки являются территории распространения грунтов со слабой несущей способностью – территории занятые торфяно-болотными, озерными и озерно-ледниковыми отложениями. Освоение таких участков требует применения специальных инженерных мероприятий по укреплению оснований или усилению несущих конструкций сооружений.</w:t>
      </w:r>
    </w:p>
    <w:p w:rsidR="00E72FA9" w:rsidRDefault="00E72FA9" w:rsidP="002B5ED6">
      <w:pPr>
        <w:spacing w:after="0" w:line="240" w:lineRule="auto"/>
        <w:ind w:firstLine="567"/>
        <w:jc w:val="both"/>
        <w:rPr>
          <w:rFonts w:ascii="Times New Roman" w:hAnsi="Times New Roman" w:cs="Times New Roman"/>
          <w:sz w:val="24"/>
          <w:szCs w:val="24"/>
        </w:rPr>
      </w:pPr>
    </w:p>
    <w:p w:rsidR="00600883" w:rsidRDefault="00600883" w:rsidP="002B5ED6">
      <w:pPr>
        <w:spacing w:after="0" w:line="240" w:lineRule="auto"/>
        <w:ind w:firstLine="567"/>
        <w:jc w:val="both"/>
        <w:rPr>
          <w:rFonts w:ascii="Times New Roman" w:hAnsi="Times New Roman" w:cs="Times New Roman"/>
          <w:sz w:val="24"/>
          <w:szCs w:val="24"/>
        </w:rPr>
      </w:pPr>
    </w:p>
    <w:p w:rsidR="001554FF" w:rsidRPr="00AD27C2" w:rsidRDefault="001554FF" w:rsidP="002C2BAC">
      <w:pPr>
        <w:pStyle w:val="ab"/>
        <w:numPr>
          <w:ilvl w:val="2"/>
          <w:numId w:val="1"/>
        </w:numPr>
        <w:shd w:val="clear" w:color="auto" w:fill="DBE5F1" w:themeFill="accent1" w:themeFillTint="33"/>
        <w:spacing w:after="0" w:line="240" w:lineRule="auto"/>
        <w:rPr>
          <w:rFonts w:ascii="Times New Roman" w:hAnsi="Times New Roman" w:cs="Times New Roman"/>
          <w:b/>
          <w:sz w:val="24"/>
          <w:szCs w:val="24"/>
        </w:rPr>
      </w:pPr>
      <w:r w:rsidRPr="00AD27C2">
        <w:rPr>
          <w:rFonts w:ascii="Times New Roman" w:hAnsi="Times New Roman" w:cs="Times New Roman"/>
          <w:b/>
          <w:sz w:val="24"/>
          <w:szCs w:val="24"/>
        </w:rPr>
        <w:lastRenderedPageBreak/>
        <w:t>К</w:t>
      </w:r>
      <w:r w:rsidR="00272664" w:rsidRPr="00AD27C2">
        <w:rPr>
          <w:rFonts w:ascii="Times New Roman" w:hAnsi="Times New Roman" w:cs="Times New Roman"/>
          <w:b/>
          <w:sz w:val="24"/>
          <w:szCs w:val="24"/>
        </w:rPr>
        <w:t>ЛИМАТИЧЕСКИЙ ПОТЕНЦИАЛ</w:t>
      </w:r>
    </w:p>
    <w:p w:rsidR="00EE4448" w:rsidRPr="00EE4448" w:rsidRDefault="00EE4448" w:rsidP="00577A9E">
      <w:pPr>
        <w:spacing w:after="0" w:line="240" w:lineRule="auto"/>
        <w:ind w:firstLine="567"/>
        <w:jc w:val="both"/>
        <w:rPr>
          <w:rFonts w:ascii="Times New Roman" w:hAnsi="Times New Roman" w:cs="Times New Roman"/>
          <w:sz w:val="16"/>
          <w:szCs w:val="16"/>
        </w:rPr>
      </w:pPr>
    </w:p>
    <w:p w:rsidR="00E9157C" w:rsidRPr="00E9157C" w:rsidRDefault="002F0632" w:rsidP="00E9157C">
      <w:pPr>
        <w:spacing w:after="0" w:line="240" w:lineRule="auto"/>
        <w:ind w:firstLine="567"/>
        <w:jc w:val="both"/>
        <w:rPr>
          <w:rFonts w:ascii="Times New Roman" w:hAnsi="Times New Roman" w:cs="Times New Roman"/>
          <w:sz w:val="24"/>
          <w:szCs w:val="24"/>
        </w:rPr>
      </w:pPr>
      <w:r w:rsidRPr="00912CB9">
        <w:rPr>
          <w:rFonts w:ascii="Times New Roman" w:hAnsi="Times New Roman" w:cs="Times New Roman"/>
          <w:sz w:val="24"/>
          <w:szCs w:val="24"/>
        </w:rPr>
        <w:t>Суоярвский район</w:t>
      </w:r>
      <w:r>
        <w:rPr>
          <w:rFonts w:ascii="Times New Roman" w:hAnsi="Times New Roman" w:cs="Times New Roman"/>
          <w:sz w:val="24"/>
          <w:szCs w:val="24"/>
        </w:rPr>
        <w:t xml:space="preserve"> расположен в северо-западной части умеренного климатического пояса. </w:t>
      </w:r>
      <w:r w:rsidR="00B91CCB">
        <w:rPr>
          <w:rFonts w:ascii="Times New Roman" w:hAnsi="Times New Roman" w:cs="Times New Roman"/>
          <w:sz w:val="24"/>
          <w:szCs w:val="24"/>
        </w:rPr>
        <w:t xml:space="preserve">Преобладание </w:t>
      </w:r>
      <w:r>
        <w:rPr>
          <w:rFonts w:ascii="Times New Roman" w:hAnsi="Times New Roman" w:cs="Times New Roman"/>
          <w:sz w:val="24"/>
          <w:szCs w:val="24"/>
        </w:rPr>
        <w:t xml:space="preserve">воздушных масс </w:t>
      </w:r>
      <w:r w:rsidRPr="00E9157C">
        <w:rPr>
          <w:rFonts w:ascii="Times New Roman" w:hAnsi="Times New Roman" w:cs="Times New Roman"/>
          <w:sz w:val="24"/>
          <w:szCs w:val="24"/>
        </w:rPr>
        <w:t>атлантического и арктического происхождения</w:t>
      </w:r>
      <w:r w:rsidR="00B91CCB">
        <w:rPr>
          <w:rFonts w:ascii="Times New Roman" w:hAnsi="Times New Roman" w:cs="Times New Roman"/>
          <w:sz w:val="24"/>
          <w:szCs w:val="24"/>
        </w:rPr>
        <w:t xml:space="preserve">, </w:t>
      </w:r>
      <w:r w:rsidR="00E9157C" w:rsidRPr="00E9157C">
        <w:rPr>
          <w:rFonts w:ascii="Times New Roman" w:hAnsi="Times New Roman" w:cs="Times New Roman"/>
          <w:sz w:val="24"/>
          <w:szCs w:val="24"/>
        </w:rPr>
        <w:t xml:space="preserve"> количество поступающей солнечной радиации, близость Балтийского, Белого и Баренцева морей, комплекс местных условий формируют неустойчивые погодные условия в течение всех сезонов; продолжительную, но не суровую зиму; позднюю, с частыми возвратами холодов, весну; прохладное, короткое лето; высокую относительную влажность воздуха и значительное количество осадков. </w:t>
      </w:r>
    </w:p>
    <w:p w:rsidR="00E9157C" w:rsidRPr="00E9157C" w:rsidRDefault="00E9157C" w:rsidP="00E9157C">
      <w:pPr>
        <w:spacing w:after="0" w:line="240" w:lineRule="auto"/>
        <w:ind w:firstLine="567"/>
        <w:jc w:val="both"/>
        <w:rPr>
          <w:rFonts w:ascii="Times New Roman" w:hAnsi="Times New Roman" w:cs="Times New Roman"/>
          <w:sz w:val="24"/>
          <w:szCs w:val="24"/>
        </w:rPr>
      </w:pPr>
      <w:r w:rsidRPr="00E9157C">
        <w:rPr>
          <w:rFonts w:ascii="Times New Roman" w:hAnsi="Times New Roman" w:cs="Times New Roman"/>
          <w:sz w:val="24"/>
          <w:szCs w:val="24"/>
        </w:rPr>
        <w:t xml:space="preserve">Зимний сезон здесь наиболее теплый по сравнению с другими районами России, расположенными на этой же географической широте. </w:t>
      </w:r>
      <w:r w:rsidR="00B91CCB" w:rsidRPr="00E9157C">
        <w:rPr>
          <w:rFonts w:ascii="Times New Roman" w:hAnsi="Times New Roman" w:cs="Times New Roman"/>
          <w:sz w:val="24"/>
          <w:szCs w:val="24"/>
        </w:rPr>
        <w:t>По многолетним наблюдениям самым холодным месяцем является январь, безморозный период длится около 90 - 110 дней.</w:t>
      </w:r>
      <w:r w:rsidR="00B91CCB">
        <w:rPr>
          <w:rFonts w:ascii="Times New Roman" w:hAnsi="Times New Roman" w:cs="Times New Roman"/>
          <w:sz w:val="24"/>
          <w:szCs w:val="24"/>
        </w:rPr>
        <w:t xml:space="preserve"> </w:t>
      </w:r>
      <w:r w:rsidRPr="00E9157C">
        <w:rPr>
          <w:rFonts w:ascii="Times New Roman" w:hAnsi="Times New Roman" w:cs="Times New Roman"/>
          <w:sz w:val="24"/>
          <w:szCs w:val="24"/>
        </w:rPr>
        <w:t>Устойчивый снежный покров образуется во второй половине ноября - начале декабря и сохраняется до второй-третьей декады апреля. Среднемесячная температура воздуха самого холодного месяца - января - составляет в г. Суоярви -11,3°С, в п. Поросозеро -12,4°С. Зима продолжается 5-5,5 месяцев - с третьей декады октября до начала второй декады апреля. В этот период нередки оттепели до +2</w:t>
      </w:r>
      <w:r w:rsidR="000A322C" w:rsidRPr="00E9157C">
        <w:rPr>
          <w:rFonts w:ascii="Times New Roman" w:hAnsi="Times New Roman" w:cs="Times New Roman"/>
          <w:sz w:val="24"/>
          <w:szCs w:val="24"/>
        </w:rPr>
        <w:t>°С</w:t>
      </w:r>
      <w:r w:rsidR="000A322C">
        <w:rPr>
          <w:rFonts w:ascii="Times New Roman" w:hAnsi="Times New Roman" w:cs="Times New Roman"/>
          <w:sz w:val="24"/>
          <w:szCs w:val="24"/>
        </w:rPr>
        <w:t xml:space="preserve">, </w:t>
      </w:r>
      <w:r w:rsidRPr="00E9157C">
        <w:rPr>
          <w:rFonts w:ascii="Times New Roman" w:hAnsi="Times New Roman" w:cs="Times New Roman"/>
          <w:sz w:val="24"/>
          <w:szCs w:val="24"/>
        </w:rPr>
        <w:t xml:space="preserve">+5°С, которые часто сменяются резкими похолоданиями. Абсолютный минимум температуры воздуха составил в </w:t>
      </w:r>
      <w:r w:rsidR="00205692">
        <w:rPr>
          <w:rFonts w:ascii="Times New Roman" w:hAnsi="Times New Roman" w:cs="Times New Roman"/>
          <w:sz w:val="24"/>
          <w:szCs w:val="24"/>
        </w:rPr>
        <w:t xml:space="preserve">г. </w:t>
      </w:r>
      <w:r w:rsidRPr="00E9157C">
        <w:rPr>
          <w:rFonts w:ascii="Times New Roman" w:hAnsi="Times New Roman" w:cs="Times New Roman"/>
          <w:sz w:val="24"/>
          <w:szCs w:val="24"/>
        </w:rPr>
        <w:t xml:space="preserve">Суоярви -42,4°С (23 декабря </w:t>
      </w:r>
      <w:smartTag w:uri="urn:schemas-microsoft-com:office:smarttags" w:element="metricconverter">
        <w:smartTagPr>
          <w:attr w:name="ProductID" w:val="1915 г"/>
        </w:smartTagPr>
        <w:r w:rsidRPr="00E9157C">
          <w:rPr>
            <w:rFonts w:ascii="Times New Roman" w:hAnsi="Times New Roman" w:cs="Times New Roman"/>
            <w:sz w:val="24"/>
            <w:szCs w:val="24"/>
          </w:rPr>
          <w:t>1915 г</w:t>
        </w:r>
      </w:smartTag>
      <w:r w:rsidRPr="00E9157C">
        <w:rPr>
          <w:rFonts w:ascii="Times New Roman" w:hAnsi="Times New Roman" w:cs="Times New Roman"/>
          <w:sz w:val="24"/>
          <w:szCs w:val="24"/>
        </w:rPr>
        <w:t>.)</w:t>
      </w:r>
      <w:r w:rsidR="007A354F">
        <w:rPr>
          <w:rFonts w:ascii="Times New Roman" w:hAnsi="Times New Roman" w:cs="Times New Roman"/>
          <w:sz w:val="24"/>
          <w:szCs w:val="24"/>
        </w:rPr>
        <w:t>.</w:t>
      </w:r>
    </w:p>
    <w:p w:rsidR="00E9157C" w:rsidRPr="00E9157C" w:rsidRDefault="00E9157C" w:rsidP="00E9157C">
      <w:pPr>
        <w:spacing w:after="0" w:line="240" w:lineRule="auto"/>
        <w:ind w:firstLine="567"/>
        <w:jc w:val="both"/>
        <w:rPr>
          <w:rFonts w:ascii="Times New Roman" w:hAnsi="Times New Roman" w:cs="Times New Roman"/>
          <w:sz w:val="24"/>
          <w:szCs w:val="24"/>
        </w:rPr>
      </w:pPr>
      <w:r w:rsidRPr="00E9157C">
        <w:rPr>
          <w:rFonts w:ascii="Times New Roman" w:hAnsi="Times New Roman" w:cs="Times New Roman"/>
          <w:sz w:val="24"/>
          <w:szCs w:val="24"/>
        </w:rPr>
        <w:t>С 11-13 апреля отмечается устойчивый переход средней суточной температуры воздуха через 0 С. В мае рост температуры продолжается и 4-5 числа она устойчиво переходит через +5 С, а к концу мая - первым числам июня - через +10°С. Однако заморозки возможны в среднем до 31 мая.</w:t>
      </w:r>
    </w:p>
    <w:p w:rsidR="00E9157C" w:rsidRPr="00E9157C" w:rsidRDefault="00E9157C" w:rsidP="00E9157C">
      <w:pPr>
        <w:spacing w:after="0" w:line="240" w:lineRule="auto"/>
        <w:ind w:firstLine="567"/>
        <w:jc w:val="both"/>
        <w:rPr>
          <w:rFonts w:ascii="Times New Roman" w:hAnsi="Times New Roman" w:cs="Times New Roman"/>
          <w:sz w:val="24"/>
          <w:szCs w:val="24"/>
        </w:rPr>
      </w:pPr>
      <w:r w:rsidRPr="00E9157C">
        <w:rPr>
          <w:rFonts w:ascii="Times New Roman" w:hAnsi="Times New Roman" w:cs="Times New Roman"/>
          <w:sz w:val="24"/>
          <w:szCs w:val="24"/>
        </w:rPr>
        <w:t xml:space="preserve">Лето продолжается около трех месяцев. Самый теплый месяц - июль, средняя температура воздуха которого +15,9: +16,1°С. Абсолютный максимум температуры воздуха составил +33,6°С (Суоярви, 19 июля </w:t>
      </w:r>
      <w:smartTag w:uri="urn:schemas-microsoft-com:office:smarttags" w:element="metricconverter">
        <w:smartTagPr>
          <w:attr w:name="ProductID" w:val="1916 г"/>
        </w:smartTagPr>
        <w:r w:rsidRPr="00E9157C">
          <w:rPr>
            <w:rFonts w:ascii="Times New Roman" w:hAnsi="Times New Roman" w:cs="Times New Roman"/>
            <w:sz w:val="24"/>
            <w:szCs w:val="24"/>
          </w:rPr>
          <w:t>1916 г</w:t>
        </w:r>
      </w:smartTag>
      <w:r w:rsidRPr="00E9157C">
        <w:rPr>
          <w:rFonts w:ascii="Times New Roman" w:hAnsi="Times New Roman" w:cs="Times New Roman"/>
          <w:sz w:val="24"/>
          <w:szCs w:val="24"/>
        </w:rPr>
        <w:t>.).</w:t>
      </w:r>
    </w:p>
    <w:p w:rsidR="00E9157C" w:rsidRPr="00E9157C" w:rsidRDefault="00E9157C" w:rsidP="00E9157C">
      <w:pPr>
        <w:spacing w:after="0" w:line="240" w:lineRule="auto"/>
        <w:ind w:firstLine="567"/>
        <w:jc w:val="both"/>
        <w:rPr>
          <w:rFonts w:ascii="Times New Roman" w:hAnsi="Times New Roman" w:cs="Times New Roman"/>
          <w:sz w:val="24"/>
          <w:szCs w:val="24"/>
        </w:rPr>
      </w:pPr>
      <w:r w:rsidRPr="00E9157C">
        <w:rPr>
          <w:rFonts w:ascii="Times New Roman" w:hAnsi="Times New Roman" w:cs="Times New Roman"/>
          <w:sz w:val="24"/>
          <w:szCs w:val="24"/>
        </w:rPr>
        <w:t>Первые заморозки отмечаются в среднем 14-15 сентября. В первой декаде сентября температура воздуха устойчиво опускается ниже +10°С, а к началу октября - ниже +5°С.</w:t>
      </w:r>
    </w:p>
    <w:p w:rsidR="00E9157C" w:rsidRPr="00E9157C" w:rsidRDefault="00E9157C" w:rsidP="00E9157C">
      <w:pPr>
        <w:spacing w:after="0" w:line="240" w:lineRule="auto"/>
        <w:ind w:firstLine="567"/>
        <w:jc w:val="both"/>
        <w:rPr>
          <w:rFonts w:ascii="Times New Roman" w:hAnsi="Times New Roman" w:cs="Times New Roman"/>
          <w:sz w:val="24"/>
          <w:szCs w:val="24"/>
        </w:rPr>
      </w:pPr>
      <w:r w:rsidRPr="00E9157C">
        <w:rPr>
          <w:rFonts w:ascii="Times New Roman" w:hAnsi="Times New Roman" w:cs="Times New Roman"/>
          <w:sz w:val="24"/>
          <w:szCs w:val="24"/>
        </w:rPr>
        <w:t>С интенсивной циклонической деятельностью связано развитие значительной облачности во все сезоны года. Наибольшее ее количество отмечается в период с октября по февраль с максимумом в ноябре-декабре (8,8 - 9,2 баллов общей облачности по десятибалльной шкале). Весной и летом количество облачности уменьшается до 5,5-6,5 баллов. Число истинно пасмурных дней (8-10 баллов облачности нижнего яруса) достигает 100 за год. Продолжительность солнечного сияния составляет около 1600 часов за год; 128 дней в году солнце здесь не наблюдается вообще из-за сплошной облачности или тумана.</w:t>
      </w:r>
    </w:p>
    <w:p w:rsidR="00E9157C" w:rsidRPr="00E9157C" w:rsidRDefault="00E9157C" w:rsidP="00E9157C">
      <w:pPr>
        <w:spacing w:after="0" w:line="240" w:lineRule="auto"/>
        <w:ind w:firstLine="567"/>
        <w:jc w:val="both"/>
        <w:rPr>
          <w:rFonts w:ascii="Times New Roman" w:hAnsi="Times New Roman" w:cs="Times New Roman"/>
          <w:sz w:val="24"/>
          <w:szCs w:val="24"/>
        </w:rPr>
      </w:pPr>
      <w:r w:rsidRPr="00E9157C">
        <w:rPr>
          <w:rFonts w:ascii="Times New Roman" w:hAnsi="Times New Roman" w:cs="Times New Roman"/>
          <w:sz w:val="24"/>
          <w:szCs w:val="24"/>
        </w:rPr>
        <w:t>Для ветрового режима характерно господство в течение года ветров юго-западного и южного направлений. Наименьшей повторяемостью отличаются северо-восточные ветры. Скорость ветра составляет в среднем 2,6-2,7 м/с. Наибольшие скорости отмечаются в июне (в среднем за месяц 2,9 м/с). В августе 1972 года в п.</w:t>
      </w:r>
      <w:r w:rsidR="00082C80">
        <w:rPr>
          <w:rFonts w:ascii="Times New Roman" w:hAnsi="Times New Roman" w:cs="Times New Roman"/>
          <w:sz w:val="24"/>
          <w:szCs w:val="24"/>
        </w:rPr>
        <w:t xml:space="preserve"> </w:t>
      </w:r>
      <w:r w:rsidRPr="00E9157C">
        <w:rPr>
          <w:rFonts w:ascii="Times New Roman" w:hAnsi="Times New Roman" w:cs="Times New Roman"/>
          <w:sz w:val="24"/>
          <w:szCs w:val="24"/>
        </w:rPr>
        <w:t>Поросозеро было отмечено увеличение скорости ветра до особо опасных значений - 30 м/с.</w:t>
      </w:r>
    </w:p>
    <w:p w:rsidR="00E9157C" w:rsidRPr="00E9157C" w:rsidRDefault="00E9157C" w:rsidP="00E9157C">
      <w:pPr>
        <w:spacing w:after="0" w:line="240" w:lineRule="auto"/>
        <w:ind w:firstLine="567"/>
        <w:jc w:val="both"/>
        <w:rPr>
          <w:rFonts w:ascii="Times New Roman" w:hAnsi="Times New Roman" w:cs="Times New Roman"/>
          <w:sz w:val="24"/>
          <w:szCs w:val="24"/>
        </w:rPr>
      </w:pPr>
      <w:r w:rsidRPr="00E9157C">
        <w:rPr>
          <w:rFonts w:ascii="Times New Roman" w:hAnsi="Times New Roman" w:cs="Times New Roman"/>
          <w:sz w:val="24"/>
          <w:szCs w:val="24"/>
        </w:rPr>
        <w:t>По количеству выпадающих осадков Суоярвский район относится к избыточно увлажненным территориям. За год количество осадков составляет в среднем 600-</w:t>
      </w:r>
      <w:smartTag w:uri="urn:schemas-microsoft-com:office:smarttags" w:element="metricconverter">
        <w:smartTagPr>
          <w:attr w:name="ProductID" w:val="700 мм"/>
        </w:smartTagPr>
        <w:r w:rsidRPr="00E9157C">
          <w:rPr>
            <w:rFonts w:ascii="Times New Roman" w:hAnsi="Times New Roman" w:cs="Times New Roman"/>
            <w:sz w:val="24"/>
            <w:szCs w:val="24"/>
          </w:rPr>
          <w:t>700 мм</w:t>
        </w:r>
      </w:smartTag>
      <w:r w:rsidRPr="00E9157C">
        <w:rPr>
          <w:rFonts w:ascii="Times New Roman" w:hAnsi="Times New Roman" w:cs="Times New Roman"/>
          <w:sz w:val="24"/>
          <w:szCs w:val="24"/>
        </w:rPr>
        <w:t xml:space="preserve">, причем более </w:t>
      </w:r>
      <w:smartTag w:uri="urn:schemas-microsoft-com:office:smarttags" w:element="metricconverter">
        <w:smartTagPr>
          <w:attr w:name="ProductID" w:val="400 мм"/>
        </w:smartTagPr>
        <w:r w:rsidRPr="00E9157C">
          <w:rPr>
            <w:rFonts w:ascii="Times New Roman" w:hAnsi="Times New Roman" w:cs="Times New Roman"/>
            <w:sz w:val="24"/>
            <w:szCs w:val="24"/>
          </w:rPr>
          <w:t>400 мм</w:t>
        </w:r>
      </w:smartTag>
      <w:r w:rsidRPr="00E9157C">
        <w:rPr>
          <w:rFonts w:ascii="Times New Roman" w:hAnsi="Times New Roman" w:cs="Times New Roman"/>
          <w:sz w:val="24"/>
          <w:szCs w:val="24"/>
        </w:rPr>
        <w:t xml:space="preserve"> выпадают в период с апреля по октябрь. Наибольшее количество осадков наблюдается в августе, наименьшее - в феврале.</w:t>
      </w:r>
    </w:p>
    <w:p w:rsidR="00B465E6" w:rsidRPr="000A322C" w:rsidRDefault="00B465E6" w:rsidP="00577A9E">
      <w:pPr>
        <w:spacing w:after="0" w:line="240" w:lineRule="auto"/>
        <w:ind w:firstLine="567"/>
        <w:jc w:val="both"/>
        <w:rPr>
          <w:rFonts w:ascii="Times New Roman" w:hAnsi="Times New Roman" w:cs="Times New Roman"/>
          <w:sz w:val="16"/>
          <w:szCs w:val="16"/>
        </w:rPr>
      </w:pPr>
    </w:p>
    <w:p w:rsidR="000A322C" w:rsidRPr="00D85452" w:rsidRDefault="000A322C" w:rsidP="000A322C">
      <w:pPr>
        <w:spacing w:after="0" w:line="240" w:lineRule="auto"/>
        <w:ind w:firstLine="567"/>
        <w:jc w:val="both"/>
        <w:rPr>
          <w:rFonts w:ascii="Times New Roman" w:hAnsi="Times New Roman" w:cs="Times New Roman"/>
          <w:i/>
          <w:iCs/>
          <w:sz w:val="24"/>
          <w:szCs w:val="24"/>
        </w:rPr>
      </w:pPr>
      <w:r w:rsidRPr="00D85452">
        <w:rPr>
          <w:rFonts w:ascii="Times New Roman" w:hAnsi="Times New Roman" w:cs="Times New Roman"/>
          <w:b/>
          <w:bCs/>
          <w:i/>
          <w:iCs/>
          <w:sz w:val="24"/>
          <w:szCs w:val="24"/>
        </w:rPr>
        <w:t xml:space="preserve">Вывод: </w:t>
      </w:r>
      <w:r>
        <w:rPr>
          <w:rFonts w:ascii="Times New Roman" w:hAnsi="Times New Roman" w:cs="Times New Roman"/>
          <w:i/>
          <w:iCs/>
          <w:sz w:val="24"/>
          <w:szCs w:val="24"/>
        </w:rPr>
        <w:t>Рельеф местности, гидрографическая сеть Суоярвского района, его климатические особенности</w:t>
      </w:r>
      <w:r w:rsidR="00B91CCB">
        <w:rPr>
          <w:rFonts w:ascii="Times New Roman" w:hAnsi="Times New Roman" w:cs="Times New Roman"/>
          <w:i/>
          <w:iCs/>
          <w:sz w:val="24"/>
          <w:szCs w:val="24"/>
        </w:rPr>
        <w:t>, а также географическая близость к Петрозаводску и Санкт-Петербургу</w:t>
      </w:r>
      <w:r>
        <w:rPr>
          <w:rFonts w:ascii="Times New Roman" w:hAnsi="Times New Roman" w:cs="Times New Roman"/>
          <w:i/>
          <w:iCs/>
          <w:sz w:val="24"/>
          <w:szCs w:val="24"/>
        </w:rPr>
        <w:t xml:space="preserve"> способствуют развитию на его территории индустрии туристического и рекреационного отдыха, загородного домостроения</w:t>
      </w:r>
      <w:r w:rsidR="00B91CCB">
        <w:rPr>
          <w:rFonts w:ascii="Times New Roman" w:hAnsi="Times New Roman" w:cs="Times New Roman"/>
          <w:i/>
          <w:iCs/>
          <w:sz w:val="24"/>
          <w:szCs w:val="24"/>
        </w:rPr>
        <w:t xml:space="preserve"> коттеджного типа, организацию фермерских хозяйств, ориентированных на животноводство, птицеводство, рыбоводство, агротуризм.</w:t>
      </w:r>
    </w:p>
    <w:p w:rsidR="001554FF" w:rsidRPr="00AD27C2" w:rsidRDefault="001554FF" w:rsidP="002C2BAC">
      <w:pPr>
        <w:pStyle w:val="ab"/>
        <w:numPr>
          <w:ilvl w:val="2"/>
          <w:numId w:val="1"/>
        </w:numPr>
        <w:shd w:val="clear" w:color="auto" w:fill="DBE5F1" w:themeFill="accent1" w:themeFillTint="33"/>
        <w:spacing w:after="0" w:line="240" w:lineRule="auto"/>
        <w:rPr>
          <w:rFonts w:ascii="Times New Roman" w:hAnsi="Times New Roman" w:cs="Times New Roman"/>
          <w:b/>
          <w:sz w:val="24"/>
          <w:szCs w:val="24"/>
        </w:rPr>
      </w:pPr>
      <w:r w:rsidRPr="00AD27C2">
        <w:rPr>
          <w:rFonts w:ascii="Times New Roman" w:hAnsi="Times New Roman" w:cs="Times New Roman"/>
          <w:b/>
          <w:sz w:val="24"/>
          <w:szCs w:val="24"/>
        </w:rPr>
        <w:lastRenderedPageBreak/>
        <w:t>С</w:t>
      </w:r>
      <w:r w:rsidR="00272664" w:rsidRPr="00AD27C2">
        <w:rPr>
          <w:rFonts w:ascii="Times New Roman" w:hAnsi="Times New Roman" w:cs="Times New Roman"/>
          <w:b/>
          <w:sz w:val="24"/>
          <w:szCs w:val="24"/>
        </w:rPr>
        <w:t>ЫРЬЕВОЙ, ПРИРОДНЫЙ ПОТЕНЦИАЛ</w:t>
      </w:r>
    </w:p>
    <w:p w:rsidR="00E7050A" w:rsidRDefault="00E7050A" w:rsidP="005855C8">
      <w:pPr>
        <w:spacing w:after="0" w:line="240" w:lineRule="auto"/>
        <w:ind w:firstLine="567"/>
        <w:jc w:val="both"/>
        <w:rPr>
          <w:rFonts w:ascii="Times New Roman" w:hAnsi="Times New Roman" w:cs="Times New Roman"/>
          <w:sz w:val="16"/>
          <w:szCs w:val="16"/>
        </w:rPr>
      </w:pPr>
    </w:p>
    <w:p w:rsidR="00E76371" w:rsidRDefault="00E76371" w:rsidP="005855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Основу минерально-сырьевой </w:t>
      </w:r>
      <w:r w:rsidRPr="00386151">
        <w:rPr>
          <w:rFonts w:ascii="Times New Roman" w:hAnsi="Times New Roman" w:cs="Times New Roman"/>
          <w:sz w:val="24"/>
          <w:szCs w:val="24"/>
        </w:rPr>
        <w:t>базы Суоярвского района</w:t>
      </w:r>
      <w:r>
        <w:rPr>
          <w:rFonts w:ascii="Times New Roman" w:hAnsi="Times New Roman" w:cs="Times New Roman"/>
          <w:sz w:val="24"/>
          <w:szCs w:val="24"/>
        </w:rPr>
        <w:t xml:space="preserve"> составляют неметаллические полезные ископаемые – серый колчедан, белый гранит, песчано-гравийные материалы и строительные пески, торф, кварц и пр</w:t>
      </w:r>
      <w:r w:rsidR="003E061C">
        <w:rPr>
          <w:rFonts w:ascii="Times New Roman" w:hAnsi="Times New Roman" w:cs="Times New Roman"/>
          <w:sz w:val="24"/>
          <w:szCs w:val="24"/>
        </w:rPr>
        <w:t xml:space="preserve">., балансовые запасы </w:t>
      </w:r>
      <w:r w:rsidR="00205692" w:rsidRPr="003A173D">
        <w:rPr>
          <w:rFonts w:ascii="Times New Roman" w:hAnsi="Times New Roman" w:cs="Times New Roman"/>
          <w:sz w:val="24"/>
          <w:szCs w:val="24"/>
        </w:rPr>
        <w:t>которы</w:t>
      </w:r>
      <w:r w:rsidR="003A173D" w:rsidRPr="003A173D">
        <w:rPr>
          <w:rFonts w:ascii="Times New Roman" w:hAnsi="Times New Roman" w:cs="Times New Roman"/>
          <w:sz w:val="24"/>
          <w:szCs w:val="24"/>
        </w:rPr>
        <w:t>х</w:t>
      </w:r>
      <w:r w:rsidR="003E061C" w:rsidRPr="003A173D">
        <w:rPr>
          <w:rFonts w:ascii="Times New Roman" w:hAnsi="Times New Roman" w:cs="Times New Roman"/>
          <w:sz w:val="24"/>
          <w:szCs w:val="24"/>
        </w:rPr>
        <w:t xml:space="preserve"> позволяют</w:t>
      </w:r>
      <w:r w:rsidR="003E061C">
        <w:rPr>
          <w:rFonts w:ascii="Times New Roman" w:hAnsi="Times New Roman" w:cs="Times New Roman"/>
          <w:sz w:val="24"/>
          <w:szCs w:val="24"/>
        </w:rPr>
        <w:t xml:space="preserve"> осуществлять их промышленное освоение.</w:t>
      </w:r>
    </w:p>
    <w:p w:rsidR="004D6038" w:rsidRPr="004D6038" w:rsidRDefault="004D6038" w:rsidP="004D6038">
      <w:pPr>
        <w:spacing w:after="0" w:line="240" w:lineRule="auto"/>
        <w:ind w:firstLine="567"/>
        <w:jc w:val="both"/>
        <w:rPr>
          <w:rFonts w:ascii="Times New Roman" w:hAnsi="Times New Roman" w:cs="Times New Roman"/>
          <w:sz w:val="24"/>
          <w:szCs w:val="24"/>
        </w:rPr>
      </w:pPr>
      <w:r w:rsidRPr="004D6038">
        <w:rPr>
          <w:rFonts w:ascii="Times New Roman" w:hAnsi="Times New Roman" w:cs="Times New Roman"/>
          <w:b/>
          <w:bCs/>
          <w:sz w:val="24"/>
          <w:szCs w:val="24"/>
        </w:rPr>
        <w:t>Строительный камень для производства блоков и облицовочных материалов.</w:t>
      </w:r>
      <w:r>
        <w:rPr>
          <w:rFonts w:ascii="Times New Roman" w:hAnsi="Times New Roman" w:cs="Times New Roman"/>
          <w:sz w:val="24"/>
          <w:szCs w:val="24"/>
        </w:rPr>
        <w:t xml:space="preserve"> </w:t>
      </w:r>
      <w:r w:rsidRPr="004D6038">
        <w:rPr>
          <w:rFonts w:ascii="Times New Roman" w:hAnsi="Times New Roman" w:cs="Times New Roman"/>
          <w:sz w:val="24"/>
          <w:szCs w:val="24"/>
        </w:rPr>
        <w:t>На территории Суоярвского района находится 1 разрабатываемое месторождение строи</w:t>
      </w:r>
      <w:r w:rsidR="00E511CD">
        <w:rPr>
          <w:rFonts w:ascii="Times New Roman" w:hAnsi="Times New Roman" w:cs="Times New Roman"/>
          <w:sz w:val="24"/>
          <w:szCs w:val="24"/>
        </w:rPr>
        <w:t>-</w:t>
      </w:r>
      <w:r w:rsidRPr="004D6038">
        <w:rPr>
          <w:rFonts w:ascii="Times New Roman" w:hAnsi="Times New Roman" w:cs="Times New Roman"/>
          <w:sz w:val="24"/>
          <w:szCs w:val="24"/>
        </w:rPr>
        <w:t xml:space="preserve">тельного камня для производства блоков и облицовочных материалов: участок </w:t>
      </w:r>
      <w:proofErr w:type="spellStart"/>
      <w:r w:rsidRPr="004D6038">
        <w:rPr>
          <w:rFonts w:ascii="Times New Roman" w:hAnsi="Times New Roman" w:cs="Times New Roman"/>
          <w:sz w:val="24"/>
          <w:szCs w:val="24"/>
        </w:rPr>
        <w:t>Маварский</w:t>
      </w:r>
      <w:proofErr w:type="spellEnd"/>
      <w:r w:rsidRPr="004D6038">
        <w:rPr>
          <w:rFonts w:ascii="Times New Roman" w:hAnsi="Times New Roman" w:cs="Times New Roman"/>
          <w:sz w:val="24"/>
          <w:szCs w:val="24"/>
        </w:rPr>
        <w:t xml:space="preserve">. </w:t>
      </w:r>
      <w:r w:rsidR="00E511CD">
        <w:rPr>
          <w:rFonts w:ascii="Times New Roman" w:hAnsi="Times New Roman" w:cs="Times New Roman"/>
          <w:sz w:val="24"/>
          <w:szCs w:val="24"/>
        </w:rPr>
        <w:t xml:space="preserve">Лицензия </w:t>
      </w:r>
      <w:r w:rsidRPr="004D6038">
        <w:rPr>
          <w:rFonts w:ascii="Times New Roman" w:hAnsi="Times New Roman" w:cs="Times New Roman"/>
          <w:sz w:val="24"/>
          <w:szCs w:val="24"/>
        </w:rPr>
        <w:t xml:space="preserve">на </w:t>
      </w:r>
      <w:r w:rsidR="00E511CD">
        <w:rPr>
          <w:rFonts w:ascii="Times New Roman" w:hAnsi="Times New Roman" w:cs="Times New Roman"/>
          <w:sz w:val="24"/>
          <w:szCs w:val="24"/>
        </w:rPr>
        <w:t xml:space="preserve">его </w:t>
      </w:r>
      <w:r w:rsidRPr="004D6038">
        <w:rPr>
          <w:rFonts w:ascii="Times New Roman" w:hAnsi="Times New Roman" w:cs="Times New Roman"/>
          <w:sz w:val="24"/>
          <w:szCs w:val="24"/>
        </w:rPr>
        <w:t xml:space="preserve">разработку участка выдана ООО «Габбро-плюс» на период до 30.10.2030. </w:t>
      </w:r>
    </w:p>
    <w:p w:rsidR="00E511CD" w:rsidRPr="003A173D" w:rsidRDefault="00A52531" w:rsidP="00E511CD">
      <w:pPr>
        <w:spacing w:after="0" w:line="240" w:lineRule="auto"/>
        <w:ind w:firstLine="567"/>
        <w:jc w:val="both"/>
        <w:rPr>
          <w:rFonts w:ascii="Times New Roman" w:hAnsi="Times New Roman" w:cs="Times New Roman"/>
          <w:sz w:val="24"/>
          <w:szCs w:val="24"/>
        </w:rPr>
      </w:pPr>
      <w:r w:rsidRPr="00A52531">
        <w:rPr>
          <w:rFonts w:ascii="Times New Roman" w:hAnsi="Times New Roman" w:cs="Times New Roman"/>
          <w:b/>
          <w:bCs/>
          <w:sz w:val="24"/>
          <w:szCs w:val="24"/>
        </w:rPr>
        <w:t>Строительные камни для производства щебня.</w:t>
      </w:r>
      <w:r>
        <w:rPr>
          <w:rFonts w:ascii="Times New Roman" w:hAnsi="Times New Roman" w:cs="Times New Roman"/>
          <w:sz w:val="24"/>
          <w:szCs w:val="24"/>
        </w:rPr>
        <w:t xml:space="preserve"> </w:t>
      </w:r>
      <w:r w:rsidR="004D6038" w:rsidRPr="004D6038">
        <w:rPr>
          <w:rFonts w:ascii="Times New Roman" w:hAnsi="Times New Roman" w:cs="Times New Roman"/>
          <w:sz w:val="24"/>
          <w:szCs w:val="24"/>
        </w:rPr>
        <w:t xml:space="preserve">Суоярвский район обладает значительными запасами строительного камня для производства щебня. Всего на территории разведано 19 месторождений. Из них на 6 месторождениях ведется добыча, 12 месторождений подготовлены к освоению, на 1 месторождение выдана лицензия на геологическое изучение. Полезные ископаемые представлены: долеритом, габбро-диабазом, гранитом, </w:t>
      </w:r>
      <w:proofErr w:type="spellStart"/>
      <w:r w:rsidR="004D6038" w:rsidRPr="004D6038">
        <w:rPr>
          <w:rFonts w:ascii="Times New Roman" w:hAnsi="Times New Roman" w:cs="Times New Roman"/>
          <w:sz w:val="24"/>
          <w:szCs w:val="24"/>
        </w:rPr>
        <w:t>гнейсо-гранитом</w:t>
      </w:r>
      <w:proofErr w:type="spellEnd"/>
      <w:r w:rsidR="004D6038" w:rsidRPr="004D6038">
        <w:rPr>
          <w:rFonts w:ascii="Times New Roman" w:hAnsi="Times New Roman" w:cs="Times New Roman"/>
          <w:sz w:val="24"/>
          <w:szCs w:val="24"/>
        </w:rPr>
        <w:t>. Суммарные запасы по месторождениям составляют по категории А+В+С</w:t>
      </w:r>
      <w:r w:rsidR="004D6038" w:rsidRPr="004D6038">
        <w:rPr>
          <w:rFonts w:ascii="Times New Roman" w:hAnsi="Times New Roman" w:cs="Times New Roman"/>
          <w:sz w:val="24"/>
          <w:szCs w:val="24"/>
          <w:vertAlign w:val="subscript"/>
        </w:rPr>
        <w:t>1</w:t>
      </w:r>
      <w:r w:rsidR="004D6038" w:rsidRPr="004D6038">
        <w:rPr>
          <w:rFonts w:ascii="Times New Roman" w:hAnsi="Times New Roman" w:cs="Times New Roman"/>
          <w:sz w:val="24"/>
          <w:szCs w:val="24"/>
        </w:rPr>
        <w:t xml:space="preserve"> – 269463,85 тыс. </w:t>
      </w:r>
      <w:proofErr w:type="spellStart"/>
      <w:r w:rsidR="004D6038" w:rsidRPr="004D6038">
        <w:rPr>
          <w:rFonts w:ascii="Times New Roman" w:hAnsi="Times New Roman" w:cs="Times New Roman"/>
          <w:sz w:val="24"/>
          <w:szCs w:val="24"/>
        </w:rPr>
        <w:t>мі</w:t>
      </w:r>
      <w:proofErr w:type="spellEnd"/>
      <w:r w:rsidR="004D6038" w:rsidRPr="004D6038">
        <w:rPr>
          <w:rFonts w:ascii="Times New Roman" w:hAnsi="Times New Roman" w:cs="Times New Roman"/>
          <w:sz w:val="24"/>
          <w:szCs w:val="24"/>
        </w:rPr>
        <w:t>, по категории С</w:t>
      </w:r>
      <w:r w:rsidR="004D6038" w:rsidRPr="004D6038">
        <w:rPr>
          <w:rFonts w:ascii="Times New Roman" w:hAnsi="Times New Roman" w:cs="Times New Roman"/>
          <w:sz w:val="24"/>
          <w:szCs w:val="24"/>
          <w:vertAlign w:val="subscript"/>
        </w:rPr>
        <w:t>1</w:t>
      </w:r>
      <w:r w:rsidR="004D6038" w:rsidRPr="004D6038">
        <w:rPr>
          <w:rFonts w:ascii="Times New Roman" w:hAnsi="Times New Roman" w:cs="Times New Roman"/>
          <w:sz w:val="24"/>
          <w:szCs w:val="24"/>
        </w:rPr>
        <w:t xml:space="preserve"> – 233567,85 тыс. </w:t>
      </w:r>
      <w:proofErr w:type="spellStart"/>
      <w:r w:rsidR="004D6038" w:rsidRPr="004D6038">
        <w:rPr>
          <w:rFonts w:ascii="Times New Roman" w:hAnsi="Times New Roman" w:cs="Times New Roman"/>
          <w:sz w:val="24"/>
          <w:szCs w:val="24"/>
        </w:rPr>
        <w:t>мі</w:t>
      </w:r>
      <w:proofErr w:type="spellEnd"/>
      <w:r w:rsidR="004D6038" w:rsidRPr="004D6038">
        <w:rPr>
          <w:rFonts w:ascii="Times New Roman" w:hAnsi="Times New Roman" w:cs="Times New Roman"/>
          <w:sz w:val="24"/>
          <w:szCs w:val="24"/>
        </w:rPr>
        <w:t>, по категории С</w:t>
      </w:r>
      <w:r w:rsidR="004D6038" w:rsidRPr="004D6038">
        <w:rPr>
          <w:rFonts w:ascii="Times New Roman" w:hAnsi="Times New Roman" w:cs="Times New Roman"/>
          <w:sz w:val="24"/>
          <w:szCs w:val="24"/>
          <w:vertAlign w:val="subscript"/>
        </w:rPr>
        <w:t>2</w:t>
      </w:r>
      <w:r w:rsidR="004D6038" w:rsidRPr="004D6038">
        <w:rPr>
          <w:rFonts w:ascii="Times New Roman" w:hAnsi="Times New Roman" w:cs="Times New Roman"/>
          <w:sz w:val="24"/>
          <w:szCs w:val="24"/>
        </w:rPr>
        <w:t xml:space="preserve"> – 409274,9 тыс. </w:t>
      </w:r>
      <w:proofErr w:type="spellStart"/>
      <w:r w:rsidR="004D6038" w:rsidRPr="004D6038">
        <w:rPr>
          <w:rFonts w:ascii="Times New Roman" w:hAnsi="Times New Roman" w:cs="Times New Roman"/>
          <w:sz w:val="24"/>
          <w:szCs w:val="24"/>
        </w:rPr>
        <w:t>мі</w:t>
      </w:r>
      <w:proofErr w:type="spellEnd"/>
      <w:r w:rsidR="004D6038" w:rsidRPr="004D6038">
        <w:rPr>
          <w:rFonts w:ascii="Times New Roman" w:hAnsi="Times New Roman" w:cs="Times New Roman"/>
          <w:sz w:val="24"/>
          <w:szCs w:val="24"/>
        </w:rPr>
        <w:t>.</w:t>
      </w:r>
      <w:r w:rsidR="00E511CD">
        <w:rPr>
          <w:rFonts w:ascii="Times New Roman" w:hAnsi="Times New Roman" w:cs="Times New Roman"/>
          <w:sz w:val="24"/>
          <w:szCs w:val="24"/>
        </w:rPr>
        <w:t xml:space="preserve"> Объем исследованных ресурсов позволяет обеспечить сырьем </w:t>
      </w:r>
      <w:r w:rsidR="00E511CD" w:rsidRPr="004D6038">
        <w:rPr>
          <w:rFonts w:ascii="Times New Roman" w:hAnsi="Times New Roman" w:cs="Times New Roman"/>
          <w:sz w:val="24"/>
          <w:szCs w:val="24"/>
        </w:rPr>
        <w:t xml:space="preserve">действующие предприятия </w:t>
      </w:r>
      <w:r w:rsidR="00E511CD">
        <w:rPr>
          <w:rFonts w:ascii="Times New Roman" w:hAnsi="Times New Roman" w:cs="Times New Roman"/>
          <w:sz w:val="24"/>
          <w:szCs w:val="24"/>
        </w:rPr>
        <w:t xml:space="preserve">по производству щебня </w:t>
      </w:r>
      <w:r w:rsidR="00E511CD" w:rsidRPr="004D6038">
        <w:rPr>
          <w:rFonts w:ascii="Times New Roman" w:hAnsi="Times New Roman" w:cs="Times New Roman"/>
          <w:sz w:val="24"/>
          <w:szCs w:val="24"/>
        </w:rPr>
        <w:t xml:space="preserve">на сверхнормативные сроки (более 30 лет), а с учетом прироста запасов строительного камня по другим объектам, надежность </w:t>
      </w:r>
      <w:r w:rsidR="00E511CD" w:rsidRPr="003A173D">
        <w:rPr>
          <w:rFonts w:ascii="Times New Roman" w:hAnsi="Times New Roman" w:cs="Times New Roman"/>
          <w:sz w:val="24"/>
          <w:szCs w:val="24"/>
        </w:rPr>
        <w:t>обеспечения предприятий сырьем еще больше возрастет.</w:t>
      </w:r>
    </w:p>
    <w:p w:rsidR="004D6038" w:rsidRPr="004D6038" w:rsidRDefault="00E511CD" w:rsidP="004D6038">
      <w:pPr>
        <w:spacing w:after="0" w:line="240" w:lineRule="auto"/>
        <w:ind w:firstLine="567"/>
        <w:jc w:val="both"/>
        <w:rPr>
          <w:rFonts w:ascii="Times New Roman" w:hAnsi="Times New Roman" w:cs="Times New Roman"/>
          <w:sz w:val="24"/>
          <w:szCs w:val="24"/>
        </w:rPr>
      </w:pPr>
      <w:r w:rsidRPr="003A173D">
        <w:rPr>
          <w:rFonts w:ascii="Times New Roman" w:hAnsi="Times New Roman" w:cs="Times New Roman"/>
          <w:sz w:val="24"/>
          <w:szCs w:val="24"/>
        </w:rPr>
        <w:t>В настоящее время д</w:t>
      </w:r>
      <w:r w:rsidR="004D6038" w:rsidRPr="003A173D">
        <w:rPr>
          <w:rFonts w:ascii="Times New Roman" w:hAnsi="Times New Roman" w:cs="Times New Roman"/>
          <w:sz w:val="24"/>
          <w:szCs w:val="24"/>
        </w:rPr>
        <w:t xml:space="preserve">обыча ведется на месторождениях: </w:t>
      </w:r>
      <w:proofErr w:type="spellStart"/>
      <w:r w:rsidR="004D6038" w:rsidRPr="003A173D">
        <w:rPr>
          <w:rFonts w:ascii="Times New Roman" w:hAnsi="Times New Roman" w:cs="Times New Roman"/>
          <w:sz w:val="24"/>
          <w:szCs w:val="24"/>
        </w:rPr>
        <w:t>Райконкоски</w:t>
      </w:r>
      <w:proofErr w:type="spellEnd"/>
      <w:r w:rsidR="004D6038" w:rsidRPr="003A173D">
        <w:rPr>
          <w:rFonts w:ascii="Times New Roman" w:hAnsi="Times New Roman" w:cs="Times New Roman"/>
          <w:sz w:val="24"/>
          <w:szCs w:val="24"/>
        </w:rPr>
        <w:t xml:space="preserve">, </w:t>
      </w:r>
      <w:proofErr w:type="spellStart"/>
      <w:r w:rsidR="004D6038" w:rsidRPr="003A173D">
        <w:rPr>
          <w:rFonts w:ascii="Times New Roman" w:hAnsi="Times New Roman" w:cs="Times New Roman"/>
          <w:sz w:val="24"/>
          <w:szCs w:val="24"/>
        </w:rPr>
        <w:t>Леппясюрья</w:t>
      </w:r>
      <w:proofErr w:type="spellEnd"/>
      <w:r w:rsidR="004D6038" w:rsidRPr="003A173D">
        <w:rPr>
          <w:rFonts w:ascii="Times New Roman" w:hAnsi="Times New Roman" w:cs="Times New Roman"/>
          <w:sz w:val="24"/>
          <w:szCs w:val="24"/>
        </w:rPr>
        <w:t xml:space="preserve">, Пийтсиеки-1, </w:t>
      </w:r>
      <w:proofErr w:type="spellStart"/>
      <w:r w:rsidR="00205692" w:rsidRPr="003A173D">
        <w:rPr>
          <w:rFonts w:ascii="Times New Roman" w:hAnsi="Times New Roman" w:cs="Times New Roman"/>
          <w:sz w:val="24"/>
          <w:szCs w:val="24"/>
        </w:rPr>
        <w:t>Салонъя</w:t>
      </w:r>
      <w:r w:rsidR="004D6038" w:rsidRPr="003A173D">
        <w:rPr>
          <w:rFonts w:ascii="Times New Roman" w:hAnsi="Times New Roman" w:cs="Times New Roman"/>
          <w:sz w:val="24"/>
          <w:szCs w:val="24"/>
        </w:rPr>
        <w:t>рви</w:t>
      </w:r>
      <w:proofErr w:type="spellEnd"/>
      <w:r w:rsidR="004D6038" w:rsidRPr="003A173D">
        <w:rPr>
          <w:rFonts w:ascii="Times New Roman" w:hAnsi="Times New Roman" w:cs="Times New Roman"/>
          <w:sz w:val="24"/>
          <w:szCs w:val="24"/>
        </w:rPr>
        <w:t xml:space="preserve">, </w:t>
      </w:r>
      <w:proofErr w:type="spellStart"/>
      <w:r w:rsidR="004D6038" w:rsidRPr="003A173D">
        <w:rPr>
          <w:rFonts w:ascii="Times New Roman" w:hAnsi="Times New Roman" w:cs="Times New Roman"/>
          <w:sz w:val="24"/>
          <w:szCs w:val="24"/>
        </w:rPr>
        <w:t>Калалампи</w:t>
      </w:r>
      <w:proofErr w:type="spellEnd"/>
      <w:r w:rsidR="004D6038" w:rsidRPr="003A173D">
        <w:rPr>
          <w:rFonts w:ascii="Times New Roman" w:hAnsi="Times New Roman" w:cs="Times New Roman"/>
          <w:sz w:val="24"/>
          <w:szCs w:val="24"/>
        </w:rPr>
        <w:t xml:space="preserve">, </w:t>
      </w:r>
      <w:proofErr w:type="spellStart"/>
      <w:r w:rsidR="004D6038" w:rsidRPr="003A173D">
        <w:rPr>
          <w:rFonts w:ascii="Times New Roman" w:hAnsi="Times New Roman" w:cs="Times New Roman"/>
          <w:sz w:val="24"/>
          <w:szCs w:val="24"/>
        </w:rPr>
        <w:t>Паперо</w:t>
      </w:r>
      <w:proofErr w:type="spellEnd"/>
      <w:r w:rsidR="004D6038" w:rsidRPr="003A173D">
        <w:rPr>
          <w:rFonts w:ascii="Times New Roman" w:hAnsi="Times New Roman" w:cs="Times New Roman"/>
          <w:sz w:val="24"/>
          <w:szCs w:val="24"/>
        </w:rPr>
        <w:t>. Лицензия на разработку и добычу на месторождении Райконкоски и Леппясюрья выдана ООО «</w:t>
      </w:r>
      <w:proofErr w:type="spellStart"/>
      <w:r w:rsidR="004D6038" w:rsidRPr="003A173D">
        <w:rPr>
          <w:rFonts w:ascii="Times New Roman" w:hAnsi="Times New Roman" w:cs="Times New Roman"/>
          <w:sz w:val="24"/>
          <w:szCs w:val="24"/>
        </w:rPr>
        <w:t>Карелприродресурс</w:t>
      </w:r>
      <w:proofErr w:type="spellEnd"/>
      <w:r w:rsidR="004D6038" w:rsidRPr="003A173D">
        <w:rPr>
          <w:rFonts w:ascii="Times New Roman" w:hAnsi="Times New Roman" w:cs="Times New Roman"/>
          <w:sz w:val="24"/>
          <w:szCs w:val="24"/>
        </w:rPr>
        <w:t xml:space="preserve">» до </w:t>
      </w:r>
      <w:r w:rsidR="00082C80" w:rsidRPr="003A173D">
        <w:rPr>
          <w:rFonts w:ascii="Times New Roman" w:hAnsi="Times New Roman" w:cs="Times New Roman"/>
          <w:sz w:val="24"/>
          <w:szCs w:val="24"/>
        </w:rPr>
        <w:t>31.12.2037</w:t>
      </w:r>
      <w:r w:rsidR="004D6038" w:rsidRPr="003A173D">
        <w:rPr>
          <w:rFonts w:ascii="Times New Roman" w:hAnsi="Times New Roman" w:cs="Times New Roman"/>
          <w:sz w:val="24"/>
          <w:szCs w:val="24"/>
        </w:rPr>
        <w:t>. Запасы по категории С</w:t>
      </w:r>
      <w:r w:rsidR="004D6038" w:rsidRPr="003A173D">
        <w:rPr>
          <w:rFonts w:ascii="Times New Roman" w:hAnsi="Times New Roman" w:cs="Times New Roman"/>
          <w:sz w:val="24"/>
          <w:szCs w:val="24"/>
          <w:vertAlign w:val="subscript"/>
        </w:rPr>
        <w:t>2</w:t>
      </w:r>
      <w:r w:rsidR="004D6038" w:rsidRPr="003A173D">
        <w:rPr>
          <w:rFonts w:ascii="Times New Roman" w:hAnsi="Times New Roman" w:cs="Times New Roman"/>
          <w:sz w:val="24"/>
          <w:szCs w:val="24"/>
        </w:rPr>
        <w:t xml:space="preserve"> – 6788 тыс. </w:t>
      </w:r>
      <w:proofErr w:type="spellStart"/>
      <w:r w:rsidR="004D6038" w:rsidRPr="003A173D">
        <w:rPr>
          <w:rFonts w:ascii="Times New Roman" w:hAnsi="Times New Roman" w:cs="Times New Roman"/>
          <w:sz w:val="24"/>
          <w:szCs w:val="24"/>
        </w:rPr>
        <w:t>мі</w:t>
      </w:r>
      <w:proofErr w:type="spellEnd"/>
      <w:r w:rsidR="004D6038" w:rsidRPr="003A173D">
        <w:rPr>
          <w:rFonts w:ascii="Times New Roman" w:hAnsi="Times New Roman" w:cs="Times New Roman"/>
          <w:sz w:val="24"/>
          <w:szCs w:val="24"/>
        </w:rPr>
        <w:t xml:space="preserve"> (месторождение </w:t>
      </w:r>
      <w:proofErr w:type="spellStart"/>
      <w:r w:rsidR="004D6038" w:rsidRPr="003A173D">
        <w:rPr>
          <w:rFonts w:ascii="Times New Roman" w:hAnsi="Times New Roman" w:cs="Times New Roman"/>
          <w:sz w:val="24"/>
          <w:szCs w:val="24"/>
        </w:rPr>
        <w:t>Райконкоски</w:t>
      </w:r>
      <w:proofErr w:type="spellEnd"/>
      <w:r w:rsidR="004D6038" w:rsidRPr="003A173D">
        <w:rPr>
          <w:rFonts w:ascii="Times New Roman" w:hAnsi="Times New Roman" w:cs="Times New Roman"/>
          <w:sz w:val="24"/>
          <w:szCs w:val="24"/>
        </w:rPr>
        <w:t>) и по категории С</w:t>
      </w:r>
      <w:r w:rsidR="004D6038" w:rsidRPr="003A173D">
        <w:rPr>
          <w:rFonts w:ascii="Times New Roman" w:hAnsi="Times New Roman" w:cs="Times New Roman"/>
          <w:sz w:val="24"/>
          <w:szCs w:val="24"/>
          <w:vertAlign w:val="subscript"/>
        </w:rPr>
        <w:t>1</w:t>
      </w:r>
      <w:r w:rsidR="004D6038" w:rsidRPr="003A173D">
        <w:rPr>
          <w:rFonts w:ascii="Times New Roman" w:hAnsi="Times New Roman" w:cs="Times New Roman"/>
          <w:sz w:val="24"/>
          <w:szCs w:val="24"/>
        </w:rPr>
        <w:t xml:space="preserve"> составляют 3840 тыс. </w:t>
      </w:r>
      <w:proofErr w:type="spellStart"/>
      <w:r w:rsidR="004D6038" w:rsidRPr="003A173D">
        <w:rPr>
          <w:rFonts w:ascii="Times New Roman" w:hAnsi="Times New Roman" w:cs="Times New Roman"/>
          <w:sz w:val="24"/>
          <w:szCs w:val="24"/>
        </w:rPr>
        <w:t>мі</w:t>
      </w:r>
      <w:proofErr w:type="spellEnd"/>
      <w:r w:rsidR="004D6038" w:rsidRPr="003A173D">
        <w:rPr>
          <w:rFonts w:ascii="Times New Roman" w:hAnsi="Times New Roman" w:cs="Times New Roman"/>
          <w:sz w:val="24"/>
          <w:szCs w:val="24"/>
        </w:rPr>
        <w:t>, по категории С</w:t>
      </w:r>
      <w:r w:rsidR="004D6038" w:rsidRPr="003A173D">
        <w:rPr>
          <w:rFonts w:ascii="Times New Roman" w:hAnsi="Times New Roman" w:cs="Times New Roman"/>
          <w:sz w:val="24"/>
          <w:szCs w:val="24"/>
          <w:vertAlign w:val="subscript"/>
        </w:rPr>
        <w:t>2</w:t>
      </w:r>
      <w:r w:rsidR="004D6038" w:rsidRPr="003A173D">
        <w:rPr>
          <w:rFonts w:ascii="Times New Roman" w:hAnsi="Times New Roman" w:cs="Times New Roman"/>
          <w:sz w:val="24"/>
          <w:szCs w:val="24"/>
        </w:rPr>
        <w:t xml:space="preserve"> – 18671 тыс. </w:t>
      </w:r>
      <w:proofErr w:type="spellStart"/>
      <w:r w:rsidR="004D6038" w:rsidRPr="003A173D">
        <w:rPr>
          <w:rFonts w:ascii="Times New Roman" w:hAnsi="Times New Roman" w:cs="Times New Roman"/>
          <w:sz w:val="24"/>
          <w:szCs w:val="24"/>
        </w:rPr>
        <w:t>мі</w:t>
      </w:r>
      <w:proofErr w:type="spellEnd"/>
      <w:r w:rsidR="004D6038" w:rsidRPr="003A173D">
        <w:rPr>
          <w:rFonts w:ascii="Times New Roman" w:hAnsi="Times New Roman" w:cs="Times New Roman"/>
          <w:sz w:val="24"/>
          <w:szCs w:val="24"/>
        </w:rPr>
        <w:t xml:space="preserve"> (месторождение </w:t>
      </w:r>
      <w:proofErr w:type="spellStart"/>
      <w:r w:rsidR="004D6038" w:rsidRPr="003A173D">
        <w:rPr>
          <w:rFonts w:ascii="Times New Roman" w:hAnsi="Times New Roman" w:cs="Times New Roman"/>
          <w:sz w:val="24"/>
          <w:szCs w:val="24"/>
        </w:rPr>
        <w:t>Леппясюрья</w:t>
      </w:r>
      <w:proofErr w:type="spellEnd"/>
      <w:r w:rsidR="004D6038" w:rsidRPr="003A173D">
        <w:rPr>
          <w:rFonts w:ascii="Times New Roman" w:hAnsi="Times New Roman" w:cs="Times New Roman"/>
          <w:sz w:val="24"/>
          <w:szCs w:val="24"/>
        </w:rPr>
        <w:t>). Лицензия на разработку и добычу на месторождении Пийтсиеки-1 выдана ООО «</w:t>
      </w:r>
      <w:proofErr w:type="spellStart"/>
      <w:r w:rsidR="004D6038" w:rsidRPr="003A173D">
        <w:rPr>
          <w:rFonts w:ascii="Times New Roman" w:hAnsi="Times New Roman" w:cs="Times New Roman"/>
          <w:sz w:val="24"/>
          <w:szCs w:val="24"/>
        </w:rPr>
        <w:t>Карелинвест</w:t>
      </w:r>
      <w:proofErr w:type="spellEnd"/>
      <w:r w:rsidR="004D6038" w:rsidRPr="003A173D">
        <w:rPr>
          <w:rFonts w:ascii="Times New Roman" w:hAnsi="Times New Roman" w:cs="Times New Roman"/>
          <w:sz w:val="24"/>
          <w:szCs w:val="24"/>
        </w:rPr>
        <w:t>». Запасы по категории С</w:t>
      </w:r>
      <w:r w:rsidR="004D6038" w:rsidRPr="003A173D">
        <w:rPr>
          <w:rFonts w:ascii="Times New Roman" w:hAnsi="Times New Roman" w:cs="Times New Roman"/>
          <w:sz w:val="24"/>
          <w:szCs w:val="24"/>
          <w:vertAlign w:val="subscript"/>
        </w:rPr>
        <w:t>1</w:t>
      </w:r>
      <w:r w:rsidR="004D6038" w:rsidRPr="003A173D">
        <w:rPr>
          <w:rFonts w:ascii="Times New Roman" w:hAnsi="Times New Roman" w:cs="Times New Roman"/>
          <w:sz w:val="24"/>
          <w:szCs w:val="24"/>
        </w:rPr>
        <w:t xml:space="preserve"> составляют 14475,7 тыс. </w:t>
      </w:r>
      <w:proofErr w:type="spellStart"/>
      <w:r w:rsidR="004D6038" w:rsidRPr="003A173D">
        <w:rPr>
          <w:rFonts w:ascii="Times New Roman" w:hAnsi="Times New Roman" w:cs="Times New Roman"/>
          <w:sz w:val="24"/>
          <w:szCs w:val="24"/>
        </w:rPr>
        <w:t>мі</w:t>
      </w:r>
      <w:proofErr w:type="spellEnd"/>
      <w:r w:rsidR="004D6038" w:rsidRPr="003A173D">
        <w:rPr>
          <w:rFonts w:ascii="Times New Roman" w:hAnsi="Times New Roman" w:cs="Times New Roman"/>
          <w:sz w:val="24"/>
          <w:szCs w:val="24"/>
        </w:rPr>
        <w:t>, по категории С</w:t>
      </w:r>
      <w:r w:rsidR="004D6038" w:rsidRPr="003A173D">
        <w:rPr>
          <w:rFonts w:ascii="Times New Roman" w:hAnsi="Times New Roman" w:cs="Times New Roman"/>
          <w:sz w:val="24"/>
          <w:szCs w:val="24"/>
          <w:vertAlign w:val="subscript"/>
        </w:rPr>
        <w:t>2</w:t>
      </w:r>
      <w:r w:rsidR="004D6038" w:rsidRPr="003A173D">
        <w:rPr>
          <w:rFonts w:ascii="Times New Roman" w:hAnsi="Times New Roman" w:cs="Times New Roman"/>
          <w:sz w:val="24"/>
          <w:szCs w:val="24"/>
        </w:rPr>
        <w:t xml:space="preserve"> – 8801 тыс. </w:t>
      </w:r>
      <w:proofErr w:type="spellStart"/>
      <w:r w:rsidR="004D6038" w:rsidRPr="003A173D">
        <w:rPr>
          <w:rFonts w:ascii="Times New Roman" w:hAnsi="Times New Roman" w:cs="Times New Roman"/>
          <w:sz w:val="24"/>
          <w:szCs w:val="24"/>
        </w:rPr>
        <w:t>мі</w:t>
      </w:r>
      <w:proofErr w:type="spellEnd"/>
      <w:r w:rsidR="004D6038" w:rsidRPr="003A173D">
        <w:rPr>
          <w:rFonts w:ascii="Times New Roman" w:hAnsi="Times New Roman" w:cs="Times New Roman"/>
          <w:sz w:val="24"/>
          <w:szCs w:val="24"/>
        </w:rPr>
        <w:t xml:space="preserve">. Лицензия на разработку и добычу на месторождении </w:t>
      </w:r>
      <w:proofErr w:type="spellStart"/>
      <w:r w:rsidR="00205692" w:rsidRPr="003A173D">
        <w:rPr>
          <w:rFonts w:ascii="Times New Roman" w:hAnsi="Times New Roman" w:cs="Times New Roman"/>
          <w:sz w:val="24"/>
          <w:szCs w:val="24"/>
        </w:rPr>
        <w:t>Салонъя</w:t>
      </w:r>
      <w:r w:rsidR="004D6038" w:rsidRPr="003A173D">
        <w:rPr>
          <w:rFonts w:ascii="Times New Roman" w:hAnsi="Times New Roman" w:cs="Times New Roman"/>
          <w:sz w:val="24"/>
          <w:szCs w:val="24"/>
        </w:rPr>
        <w:t>рви</w:t>
      </w:r>
      <w:proofErr w:type="spellEnd"/>
      <w:r w:rsidR="004D6038" w:rsidRPr="003A173D">
        <w:rPr>
          <w:rFonts w:ascii="Times New Roman" w:hAnsi="Times New Roman" w:cs="Times New Roman"/>
          <w:sz w:val="24"/>
          <w:szCs w:val="24"/>
        </w:rPr>
        <w:t xml:space="preserve"> «ООО Суоярвский гранитный карьер». Запасы по категории С</w:t>
      </w:r>
      <w:r w:rsidR="004D6038" w:rsidRPr="003A173D">
        <w:rPr>
          <w:rFonts w:ascii="Times New Roman" w:hAnsi="Times New Roman" w:cs="Times New Roman"/>
          <w:sz w:val="24"/>
          <w:szCs w:val="24"/>
          <w:vertAlign w:val="subscript"/>
        </w:rPr>
        <w:t>1</w:t>
      </w:r>
      <w:r w:rsidR="004D6038" w:rsidRPr="003A173D">
        <w:rPr>
          <w:rFonts w:ascii="Times New Roman" w:hAnsi="Times New Roman" w:cs="Times New Roman"/>
          <w:sz w:val="24"/>
          <w:szCs w:val="24"/>
        </w:rPr>
        <w:t xml:space="preserve"> составляют 17779,8 тыс. </w:t>
      </w:r>
      <w:proofErr w:type="spellStart"/>
      <w:r w:rsidR="004D6038" w:rsidRPr="003A173D">
        <w:rPr>
          <w:rFonts w:ascii="Times New Roman" w:hAnsi="Times New Roman" w:cs="Times New Roman"/>
          <w:sz w:val="24"/>
          <w:szCs w:val="24"/>
        </w:rPr>
        <w:t>мі</w:t>
      </w:r>
      <w:proofErr w:type="spellEnd"/>
      <w:r w:rsidR="004D6038" w:rsidRPr="004D6038">
        <w:rPr>
          <w:rFonts w:ascii="Times New Roman" w:hAnsi="Times New Roman" w:cs="Times New Roman"/>
          <w:sz w:val="24"/>
          <w:szCs w:val="24"/>
        </w:rPr>
        <w:t>, по категории С</w:t>
      </w:r>
      <w:r w:rsidR="004D6038" w:rsidRPr="004D6038">
        <w:rPr>
          <w:rFonts w:ascii="Times New Roman" w:hAnsi="Times New Roman" w:cs="Times New Roman"/>
          <w:sz w:val="24"/>
          <w:szCs w:val="24"/>
          <w:vertAlign w:val="subscript"/>
        </w:rPr>
        <w:t>2</w:t>
      </w:r>
      <w:r w:rsidR="004D6038" w:rsidRPr="004D6038">
        <w:rPr>
          <w:rFonts w:ascii="Times New Roman" w:hAnsi="Times New Roman" w:cs="Times New Roman"/>
          <w:sz w:val="24"/>
          <w:szCs w:val="24"/>
        </w:rPr>
        <w:t xml:space="preserve"> – 14736,5 тыс. </w:t>
      </w:r>
      <w:proofErr w:type="spellStart"/>
      <w:r w:rsidR="004D6038" w:rsidRPr="004D6038">
        <w:rPr>
          <w:rFonts w:ascii="Times New Roman" w:hAnsi="Times New Roman" w:cs="Times New Roman"/>
          <w:sz w:val="24"/>
          <w:szCs w:val="24"/>
        </w:rPr>
        <w:t>мі</w:t>
      </w:r>
      <w:proofErr w:type="spellEnd"/>
      <w:r w:rsidR="004D6038" w:rsidRPr="004D6038">
        <w:rPr>
          <w:rFonts w:ascii="Times New Roman" w:hAnsi="Times New Roman" w:cs="Times New Roman"/>
          <w:sz w:val="24"/>
          <w:szCs w:val="24"/>
        </w:rPr>
        <w:t xml:space="preserve">. Лицензия на разработку и добычу на месторождении  </w:t>
      </w:r>
      <w:proofErr w:type="spellStart"/>
      <w:r w:rsidR="004D6038" w:rsidRPr="004D6038">
        <w:rPr>
          <w:rFonts w:ascii="Times New Roman" w:hAnsi="Times New Roman" w:cs="Times New Roman"/>
          <w:sz w:val="24"/>
          <w:szCs w:val="24"/>
        </w:rPr>
        <w:t>Калалампи</w:t>
      </w:r>
      <w:proofErr w:type="spellEnd"/>
      <w:r w:rsidR="004D6038" w:rsidRPr="004D6038">
        <w:rPr>
          <w:rFonts w:ascii="Times New Roman" w:hAnsi="Times New Roman" w:cs="Times New Roman"/>
          <w:sz w:val="24"/>
          <w:szCs w:val="24"/>
        </w:rPr>
        <w:t xml:space="preserve"> выдана ООО «</w:t>
      </w:r>
      <w:proofErr w:type="spellStart"/>
      <w:r w:rsidR="004D6038" w:rsidRPr="004D6038">
        <w:rPr>
          <w:rFonts w:ascii="Times New Roman" w:hAnsi="Times New Roman" w:cs="Times New Roman"/>
          <w:sz w:val="24"/>
          <w:szCs w:val="24"/>
        </w:rPr>
        <w:t>Гранитдомдорстрой</w:t>
      </w:r>
      <w:proofErr w:type="spellEnd"/>
      <w:r w:rsidR="004D6038" w:rsidRPr="004D6038">
        <w:rPr>
          <w:rFonts w:ascii="Times New Roman" w:hAnsi="Times New Roman" w:cs="Times New Roman"/>
          <w:sz w:val="24"/>
          <w:szCs w:val="24"/>
        </w:rPr>
        <w:t>», запасы по категории С</w:t>
      </w:r>
      <w:r w:rsidR="004D6038" w:rsidRPr="004D6038">
        <w:rPr>
          <w:rFonts w:ascii="Times New Roman" w:hAnsi="Times New Roman" w:cs="Times New Roman"/>
          <w:sz w:val="24"/>
          <w:szCs w:val="24"/>
          <w:vertAlign w:val="subscript"/>
        </w:rPr>
        <w:t>1</w:t>
      </w:r>
      <w:r w:rsidR="004D6038" w:rsidRPr="004D6038">
        <w:rPr>
          <w:rFonts w:ascii="Times New Roman" w:hAnsi="Times New Roman" w:cs="Times New Roman"/>
          <w:sz w:val="24"/>
          <w:szCs w:val="24"/>
        </w:rPr>
        <w:t xml:space="preserve"> составляют 18882,89 тыс. </w:t>
      </w:r>
      <w:proofErr w:type="spellStart"/>
      <w:r w:rsidR="004D6038" w:rsidRPr="004D6038">
        <w:rPr>
          <w:rFonts w:ascii="Times New Roman" w:hAnsi="Times New Roman" w:cs="Times New Roman"/>
          <w:sz w:val="24"/>
          <w:szCs w:val="24"/>
        </w:rPr>
        <w:t>мі</w:t>
      </w:r>
      <w:proofErr w:type="spellEnd"/>
      <w:r w:rsidR="004D6038" w:rsidRPr="004D6038">
        <w:rPr>
          <w:rFonts w:ascii="Times New Roman" w:hAnsi="Times New Roman" w:cs="Times New Roman"/>
          <w:sz w:val="24"/>
          <w:szCs w:val="24"/>
        </w:rPr>
        <w:t>, по категории С</w:t>
      </w:r>
      <w:r w:rsidR="004D6038" w:rsidRPr="004D6038">
        <w:rPr>
          <w:rFonts w:ascii="Times New Roman" w:hAnsi="Times New Roman" w:cs="Times New Roman"/>
          <w:sz w:val="24"/>
          <w:szCs w:val="24"/>
          <w:vertAlign w:val="subscript"/>
        </w:rPr>
        <w:t>2</w:t>
      </w:r>
      <w:r w:rsidR="004D6038" w:rsidRPr="004D6038">
        <w:rPr>
          <w:rFonts w:ascii="Times New Roman" w:hAnsi="Times New Roman" w:cs="Times New Roman"/>
          <w:sz w:val="24"/>
          <w:szCs w:val="24"/>
        </w:rPr>
        <w:t xml:space="preserve"> – 26436,2 на разработку и добычу на месторождении </w:t>
      </w:r>
      <w:proofErr w:type="spellStart"/>
      <w:r w:rsidR="004D6038" w:rsidRPr="004D6038">
        <w:rPr>
          <w:rFonts w:ascii="Times New Roman" w:hAnsi="Times New Roman" w:cs="Times New Roman"/>
          <w:sz w:val="24"/>
          <w:szCs w:val="24"/>
        </w:rPr>
        <w:t>Паперо</w:t>
      </w:r>
      <w:proofErr w:type="spellEnd"/>
      <w:r w:rsidR="004D6038" w:rsidRPr="004D6038">
        <w:rPr>
          <w:rFonts w:ascii="Times New Roman" w:hAnsi="Times New Roman" w:cs="Times New Roman"/>
          <w:sz w:val="24"/>
          <w:szCs w:val="24"/>
        </w:rPr>
        <w:t xml:space="preserve"> выдана ООО «</w:t>
      </w:r>
      <w:proofErr w:type="spellStart"/>
      <w:r w:rsidR="004D6038" w:rsidRPr="004D6038">
        <w:rPr>
          <w:rFonts w:ascii="Times New Roman" w:hAnsi="Times New Roman" w:cs="Times New Roman"/>
          <w:sz w:val="24"/>
          <w:szCs w:val="24"/>
        </w:rPr>
        <w:t>Карелинвест</w:t>
      </w:r>
      <w:proofErr w:type="spellEnd"/>
      <w:r w:rsidR="004D6038" w:rsidRPr="004D6038">
        <w:rPr>
          <w:rFonts w:ascii="Times New Roman" w:hAnsi="Times New Roman" w:cs="Times New Roman"/>
          <w:sz w:val="24"/>
          <w:szCs w:val="24"/>
        </w:rPr>
        <w:t>» до 30.08.2031, запасы по месторождению составляют по категории  А+В+С</w:t>
      </w:r>
      <w:r w:rsidR="004D6038" w:rsidRPr="004D6038">
        <w:rPr>
          <w:rFonts w:ascii="Times New Roman" w:hAnsi="Times New Roman" w:cs="Times New Roman"/>
          <w:sz w:val="24"/>
          <w:szCs w:val="24"/>
          <w:vertAlign w:val="subscript"/>
        </w:rPr>
        <w:t>1</w:t>
      </w:r>
      <w:r w:rsidR="004D6038" w:rsidRPr="004D6038">
        <w:rPr>
          <w:rFonts w:ascii="Times New Roman" w:hAnsi="Times New Roman" w:cs="Times New Roman"/>
          <w:sz w:val="24"/>
          <w:szCs w:val="24"/>
        </w:rPr>
        <w:t xml:space="preserve"> - 10488,06 тыс. </w:t>
      </w:r>
      <w:proofErr w:type="spellStart"/>
      <w:r w:rsidR="004D6038" w:rsidRPr="004D6038">
        <w:rPr>
          <w:rFonts w:ascii="Times New Roman" w:hAnsi="Times New Roman" w:cs="Times New Roman"/>
          <w:sz w:val="24"/>
          <w:szCs w:val="24"/>
        </w:rPr>
        <w:t>мі</w:t>
      </w:r>
      <w:proofErr w:type="spellEnd"/>
      <w:r w:rsidR="004D6038" w:rsidRPr="004D6038">
        <w:rPr>
          <w:rFonts w:ascii="Times New Roman" w:hAnsi="Times New Roman" w:cs="Times New Roman"/>
          <w:sz w:val="24"/>
          <w:szCs w:val="24"/>
        </w:rPr>
        <w:t>, по категории С</w:t>
      </w:r>
      <w:r w:rsidR="004D6038" w:rsidRPr="004D6038">
        <w:rPr>
          <w:rFonts w:ascii="Times New Roman" w:hAnsi="Times New Roman" w:cs="Times New Roman"/>
          <w:sz w:val="24"/>
          <w:szCs w:val="24"/>
          <w:vertAlign w:val="subscript"/>
        </w:rPr>
        <w:t>2</w:t>
      </w:r>
      <w:r w:rsidR="004D6038" w:rsidRPr="004D6038">
        <w:rPr>
          <w:rFonts w:ascii="Times New Roman" w:hAnsi="Times New Roman" w:cs="Times New Roman"/>
          <w:sz w:val="24"/>
          <w:szCs w:val="24"/>
        </w:rPr>
        <w:t xml:space="preserve"> - 13794 тыс. </w:t>
      </w:r>
      <w:proofErr w:type="spellStart"/>
      <w:r w:rsidR="004D6038" w:rsidRPr="004D6038">
        <w:rPr>
          <w:rFonts w:ascii="Times New Roman" w:hAnsi="Times New Roman" w:cs="Times New Roman"/>
          <w:sz w:val="24"/>
          <w:szCs w:val="24"/>
        </w:rPr>
        <w:t>мі</w:t>
      </w:r>
      <w:proofErr w:type="spellEnd"/>
      <w:r w:rsidR="004D6038" w:rsidRPr="004D6038">
        <w:rPr>
          <w:rFonts w:ascii="Times New Roman" w:hAnsi="Times New Roman" w:cs="Times New Roman"/>
          <w:sz w:val="24"/>
          <w:szCs w:val="24"/>
        </w:rPr>
        <w:t>.</w:t>
      </w:r>
    </w:p>
    <w:p w:rsidR="004D6038" w:rsidRPr="004D6038" w:rsidRDefault="004D6038" w:rsidP="004D6038">
      <w:pPr>
        <w:spacing w:after="0" w:line="240" w:lineRule="auto"/>
        <w:ind w:firstLine="567"/>
        <w:jc w:val="both"/>
        <w:rPr>
          <w:rFonts w:ascii="Times New Roman" w:hAnsi="Times New Roman" w:cs="Times New Roman"/>
          <w:sz w:val="24"/>
          <w:szCs w:val="24"/>
        </w:rPr>
      </w:pPr>
      <w:r w:rsidRPr="004D6038">
        <w:rPr>
          <w:rFonts w:ascii="Times New Roman" w:hAnsi="Times New Roman" w:cs="Times New Roman"/>
          <w:sz w:val="24"/>
          <w:szCs w:val="24"/>
        </w:rPr>
        <w:t xml:space="preserve">Подготовлены к освоению: </w:t>
      </w:r>
      <w:r w:rsidRPr="0005149A">
        <w:rPr>
          <w:rFonts w:ascii="Times New Roman" w:hAnsi="Times New Roman" w:cs="Times New Roman"/>
          <w:sz w:val="24"/>
          <w:szCs w:val="24"/>
        </w:rPr>
        <w:t>Райконкоски</w:t>
      </w:r>
      <w:r w:rsidRPr="004D6038">
        <w:rPr>
          <w:rFonts w:ascii="Times New Roman" w:hAnsi="Times New Roman" w:cs="Times New Roman"/>
          <w:sz w:val="24"/>
          <w:szCs w:val="24"/>
        </w:rPr>
        <w:t>-1 (лицензия выдана ООО «</w:t>
      </w:r>
      <w:proofErr w:type="spellStart"/>
      <w:r w:rsidRPr="004D6038">
        <w:rPr>
          <w:rFonts w:ascii="Times New Roman" w:hAnsi="Times New Roman" w:cs="Times New Roman"/>
          <w:sz w:val="24"/>
          <w:szCs w:val="24"/>
        </w:rPr>
        <w:t>Карелприрод</w:t>
      </w:r>
      <w:r w:rsidR="00E511CD">
        <w:rPr>
          <w:rFonts w:ascii="Times New Roman" w:hAnsi="Times New Roman" w:cs="Times New Roman"/>
          <w:sz w:val="24"/>
          <w:szCs w:val="24"/>
        </w:rPr>
        <w:t>-</w:t>
      </w:r>
      <w:r w:rsidRPr="004D6038">
        <w:rPr>
          <w:rFonts w:ascii="Times New Roman" w:hAnsi="Times New Roman" w:cs="Times New Roman"/>
          <w:sz w:val="24"/>
          <w:szCs w:val="24"/>
        </w:rPr>
        <w:t>ресурс</w:t>
      </w:r>
      <w:proofErr w:type="spellEnd"/>
      <w:r w:rsidRPr="004D6038">
        <w:rPr>
          <w:rFonts w:ascii="Times New Roman" w:hAnsi="Times New Roman" w:cs="Times New Roman"/>
          <w:sz w:val="24"/>
          <w:szCs w:val="24"/>
        </w:rPr>
        <w:t>»), Суйстамо (лицензия выдана ООО «</w:t>
      </w:r>
      <w:proofErr w:type="spellStart"/>
      <w:r w:rsidRPr="004D6038">
        <w:rPr>
          <w:rFonts w:ascii="Times New Roman" w:hAnsi="Times New Roman" w:cs="Times New Roman"/>
          <w:sz w:val="24"/>
          <w:szCs w:val="24"/>
        </w:rPr>
        <w:t>Леппясюрья</w:t>
      </w:r>
      <w:proofErr w:type="spellEnd"/>
      <w:r w:rsidRPr="004D6038">
        <w:rPr>
          <w:rFonts w:ascii="Times New Roman" w:hAnsi="Times New Roman" w:cs="Times New Roman"/>
          <w:sz w:val="24"/>
          <w:szCs w:val="24"/>
        </w:rPr>
        <w:t xml:space="preserve">»), </w:t>
      </w:r>
      <w:proofErr w:type="spellStart"/>
      <w:r w:rsidRPr="004D6038">
        <w:rPr>
          <w:rFonts w:ascii="Times New Roman" w:hAnsi="Times New Roman" w:cs="Times New Roman"/>
          <w:sz w:val="24"/>
          <w:szCs w:val="24"/>
        </w:rPr>
        <w:t>Хакосельский</w:t>
      </w:r>
      <w:proofErr w:type="spellEnd"/>
      <w:r w:rsidRPr="004D6038">
        <w:rPr>
          <w:rFonts w:ascii="Times New Roman" w:hAnsi="Times New Roman" w:cs="Times New Roman"/>
          <w:sz w:val="24"/>
          <w:szCs w:val="24"/>
        </w:rPr>
        <w:t xml:space="preserve"> (лицензия выдана ООО «Камень Суоярви»), </w:t>
      </w:r>
      <w:proofErr w:type="spellStart"/>
      <w:r w:rsidRPr="004D6038">
        <w:rPr>
          <w:rFonts w:ascii="Times New Roman" w:hAnsi="Times New Roman" w:cs="Times New Roman"/>
          <w:sz w:val="24"/>
          <w:szCs w:val="24"/>
        </w:rPr>
        <w:t>Лоймольский</w:t>
      </w:r>
      <w:proofErr w:type="spellEnd"/>
      <w:r w:rsidRPr="004D6038">
        <w:rPr>
          <w:rFonts w:ascii="Times New Roman" w:hAnsi="Times New Roman" w:cs="Times New Roman"/>
          <w:sz w:val="24"/>
          <w:szCs w:val="24"/>
        </w:rPr>
        <w:t xml:space="preserve"> (лицензия выдана ООО «Гранит-Суоярви»), Хаутоваара-1 (лицензия выдана ООО «Карельское </w:t>
      </w:r>
      <w:proofErr w:type="spellStart"/>
      <w:r w:rsidRPr="00082C80">
        <w:rPr>
          <w:rFonts w:ascii="Times New Roman" w:hAnsi="Times New Roman" w:cs="Times New Roman"/>
          <w:sz w:val="24"/>
          <w:szCs w:val="24"/>
        </w:rPr>
        <w:t>карьероуправление</w:t>
      </w:r>
      <w:proofErr w:type="spellEnd"/>
      <w:r w:rsidRPr="00082C80">
        <w:rPr>
          <w:rFonts w:ascii="Times New Roman" w:hAnsi="Times New Roman" w:cs="Times New Roman"/>
          <w:sz w:val="24"/>
          <w:szCs w:val="24"/>
        </w:rPr>
        <w:t>»),</w:t>
      </w:r>
      <w:r w:rsidRPr="004D6038">
        <w:rPr>
          <w:rFonts w:ascii="Times New Roman" w:hAnsi="Times New Roman" w:cs="Times New Roman"/>
          <w:sz w:val="24"/>
          <w:szCs w:val="24"/>
        </w:rPr>
        <w:t xml:space="preserve"> </w:t>
      </w:r>
      <w:proofErr w:type="spellStart"/>
      <w:r w:rsidRPr="004D6038">
        <w:rPr>
          <w:rFonts w:ascii="Times New Roman" w:hAnsi="Times New Roman" w:cs="Times New Roman"/>
          <w:sz w:val="24"/>
          <w:szCs w:val="24"/>
        </w:rPr>
        <w:t>Хюппиовара</w:t>
      </w:r>
      <w:proofErr w:type="spellEnd"/>
      <w:r w:rsidRPr="004D6038">
        <w:rPr>
          <w:rFonts w:ascii="Times New Roman" w:hAnsi="Times New Roman" w:cs="Times New Roman"/>
          <w:sz w:val="24"/>
          <w:szCs w:val="24"/>
        </w:rPr>
        <w:t xml:space="preserve"> (лицензия выдана ООО «</w:t>
      </w:r>
      <w:proofErr w:type="spellStart"/>
      <w:r w:rsidRPr="004D6038">
        <w:rPr>
          <w:rFonts w:ascii="Times New Roman" w:hAnsi="Times New Roman" w:cs="Times New Roman"/>
          <w:sz w:val="24"/>
          <w:szCs w:val="24"/>
        </w:rPr>
        <w:t>Центрспецстрой</w:t>
      </w:r>
      <w:proofErr w:type="spellEnd"/>
      <w:r w:rsidRPr="004D6038">
        <w:rPr>
          <w:rFonts w:ascii="Times New Roman" w:hAnsi="Times New Roman" w:cs="Times New Roman"/>
          <w:sz w:val="24"/>
          <w:szCs w:val="24"/>
        </w:rPr>
        <w:t>»), Поросозеро (лицензия выдана ООО «</w:t>
      </w:r>
      <w:proofErr w:type="spellStart"/>
      <w:r w:rsidRPr="004D6038">
        <w:rPr>
          <w:rFonts w:ascii="Times New Roman" w:hAnsi="Times New Roman" w:cs="Times New Roman"/>
          <w:sz w:val="24"/>
          <w:szCs w:val="24"/>
        </w:rPr>
        <w:t>Севергранит</w:t>
      </w:r>
      <w:proofErr w:type="spellEnd"/>
      <w:r w:rsidRPr="004D6038">
        <w:rPr>
          <w:rFonts w:ascii="Times New Roman" w:hAnsi="Times New Roman" w:cs="Times New Roman"/>
          <w:sz w:val="24"/>
          <w:szCs w:val="24"/>
        </w:rPr>
        <w:t xml:space="preserve">»), Егоркина Гора (лицензия выдана ООО «Муезерский Гранит»), </w:t>
      </w:r>
      <w:proofErr w:type="spellStart"/>
      <w:r w:rsidRPr="004D6038">
        <w:rPr>
          <w:rFonts w:ascii="Times New Roman" w:hAnsi="Times New Roman" w:cs="Times New Roman"/>
          <w:sz w:val="24"/>
          <w:szCs w:val="24"/>
        </w:rPr>
        <w:t>Куйманлампи</w:t>
      </w:r>
      <w:proofErr w:type="spellEnd"/>
      <w:r w:rsidRPr="004D6038">
        <w:rPr>
          <w:rFonts w:ascii="Times New Roman" w:hAnsi="Times New Roman" w:cs="Times New Roman"/>
          <w:sz w:val="24"/>
          <w:szCs w:val="24"/>
        </w:rPr>
        <w:t xml:space="preserve"> (лицензия выдана ООО «</w:t>
      </w:r>
      <w:proofErr w:type="spellStart"/>
      <w:r w:rsidRPr="004D6038">
        <w:rPr>
          <w:rFonts w:ascii="Times New Roman" w:hAnsi="Times New Roman" w:cs="Times New Roman"/>
          <w:sz w:val="24"/>
          <w:szCs w:val="24"/>
        </w:rPr>
        <w:t>ДиабазСтрой</w:t>
      </w:r>
      <w:proofErr w:type="spellEnd"/>
      <w:r w:rsidRPr="004D6038">
        <w:rPr>
          <w:rFonts w:ascii="Times New Roman" w:hAnsi="Times New Roman" w:cs="Times New Roman"/>
          <w:sz w:val="24"/>
          <w:szCs w:val="24"/>
        </w:rPr>
        <w:t xml:space="preserve">»), </w:t>
      </w:r>
      <w:proofErr w:type="spellStart"/>
      <w:r w:rsidRPr="004022AB">
        <w:rPr>
          <w:rFonts w:ascii="Times New Roman" w:hAnsi="Times New Roman" w:cs="Times New Roman"/>
          <w:sz w:val="24"/>
          <w:szCs w:val="24"/>
        </w:rPr>
        <w:t>Костомукский</w:t>
      </w:r>
      <w:proofErr w:type="spellEnd"/>
      <w:r w:rsidRPr="004D6038">
        <w:rPr>
          <w:rFonts w:ascii="Times New Roman" w:hAnsi="Times New Roman" w:cs="Times New Roman"/>
          <w:sz w:val="24"/>
          <w:szCs w:val="24"/>
        </w:rPr>
        <w:t xml:space="preserve"> (лицензия выдана ООО «Щебень Карелии»), Пийтсиёки-2 (лицензия выдана ООО «</w:t>
      </w:r>
      <w:proofErr w:type="spellStart"/>
      <w:r w:rsidRPr="004D6038">
        <w:rPr>
          <w:rFonts w:ascii="Times New Roman" w:hAnsi="Times New Roman" w:cs="Times New Roman"/>
          <w:sz w:val="24"/>
          <w:szCs w:val="24"/>
        </w:rPr>
        <w:t>Карелинвест</w:t>
      </w:r>
      <w:proofErr w:type="spellEnd"/>
      <w:r w:rsidRPr="004D6038">
        <w:rPr>
          <w:rFonts w:ascii="Times New Roman" w:hAnsi="Times New Roman" w:cs="Times New Roman"/>
          <w:sz w:val="24"/>
          <w:szCs w:val="24"/>
        </w:rPr>
        <w:t xml:space="preserve">»), </w:t>
      </w:r>
      <w:proofErr w:type="spellStart"/>
      <w:r w:rsidRPr="004D6038">
        <w:rPr>
          <w:rFonts w:ascii="Times New Roman" w:hAnsi="Times New Roman" w:cs="Times New Roman"/>
          <w:sz w:val="24"/>
          <w:szCs w:val="24"/>
        </w:rPr>
        <w:t>Лахколамбинское</w:t>
      </w:r>
      <w:proofErr w:type="spellEnd"/>
      <w:r w:rsidRPr="004D6038">
        <w:rPr>
          <w:rFonts w:ascii="Times New Roman" w:hAnsi="Times New Roman" w:cs="Times New Roman"/>
          <w:sz w:val="24"/>
          <w:szCs w:val="24"/>
        </w:rPr>
        <w:t xml:space="preserve"> (лицензия выдана ООО «</w:t>
      </w:r>
      <w:proofErr w:type="spellStart"/>
      <w:r w:rsidRPr="004D6038">
        <w:rPr>
          <w:rFonts w:ascii="Times New Roman" w:hAnsi="Times New Roman" w:cs="Times New Roman"/>
          <w:sz w:val="24"/>
          <w:szCs w:val="24"/>
        </w:rPr>
        <w:t>Гранитдомдорстрой</w:t>
      </w:r>
      <w:proofErr w:type="spellEnd"/>
      <w:r w:rsidRPr="004D6038">
        <w:rPr>
          <w:rFonts w:ascii="Times New Roman" w:hAnsi="Times New Roman" w:cs="Times New Roman"/>
          <w:sz w:val="24"/>
          <w:szCs w:val="24"/>
        </w:rPr>
        <w:t>»).</w:t>
      </w:r>
      <w:r w:rsidR="00E511CD">
        <w:rPr>
          <w:rFonts w:ascii="Times New Roman" w:hAnsi="Times New Roman" w:cs="Times New Roman"/>
          <w:sz w:val="24"/>
          <w:szCs w:val="24"/>
        </w:rPr>
        <w:t xml:space="preserve"> </w:t>
      </w:r>
      <w:r w:rsidRPr="004D6038">
        <w:rPr>
          <w:rFonts w:ascii="Times New Roman" w:hAnsi="Times New Roman" w:cs="Times New Roman"/>
          <w:sz w:val="24"/>
          <w:szCs w:val="24"/>
        </w:rPr>
        <w:t xml:space="preserve">Лицензия на </w:t>
      </w:r>
      <w:proofErr w:type="spellStart"/>
      <w:r w:rsidRPr="004D6038">
        <w:rPr>
          <w:rFonts w:ascii="Times New Roman" w:hAnsi="Times New Roman" w:cs="Times New Roman"/>
          <w:sz w:val="24"/>
          <w:szCs w:val="24"/>
        </w:rPr>
        <w:t>геологи</w:t>
      </w:r>
      <w:r w:rsidR="00E511CD">
        <w:rPr>
          <w:rFonts w:ascii="Times New Roman" w:hAnsi="Times New Roman" w:cs="Times New Roman"/>
          <w:sz w:val="24"/>
          <w:szCs w:val="24"/>
        </w:rPr>
        <w:t>-</w:t>
      </w:r>
      <w:r w:rsidRPr="004D6038">
        <w:rPr>
          <w:rFonts w:ascii="Times New Roman" w:hAnsi="Times New Roman" w:cs="Times New Roman"/>
          <w:sz w:val="24"/>
          <w:szCs w:val="24"/>
        </w:rPr>
        <w:t>ческое</w:t>
      </w:r>
      <w:proofErr w:type="spellEnd"/>
      <w:r w:rsidRPr="004D6038">
        <w:rPr>
          <w:rFonts w:ascii="Times New Roman" w:hAnsi="Times New Roman" w:cs="Times New Roman"/>
          <w:sz w:val="24"/>
          <w:szCs w:val="24"/>
        </w:rPr>
        <w:t xml:space="preserve"> изучение на месторождение Застава выдана Производственному кооперативу Артель «Новая».</w:t>
      </w:r>
    </w:p>
    <w:p w:rsidR="00A52531" w:rsidRPr="00A52531" w:rsidRDefault="00A52531" w:rsidP="00A52531">
      <w:pPr>
        <w:spacing w:after="0" w:line="240" w:lineRule="auto"/>
        <w:ind w:firstLine="567"/>
        <w:jc w:val="both"/>
        <w:rPr>
          <w:rFonts w:ascii="Times New Roman" w:hAnsi="Times New Roman" w:cs="Times New Roman"/>
          <w:sz w:val="24"/>
          <w:szCs w:val="24"/>
        </w:rPr>
      </w:pPr>
      <w:r w:rsidRPr="00A52531">
        <w:rPr>
          <w:rFonts w:ascii="Times New Roman" w:hAnsi="Times New Roman" w:cs="Times New Roman"/>
          <w:b/>
          <w:bCs/>
          <w:sz w:val="24"/>
          <w:szCs w:val="24"/>
        </w:rPr>
        <w:t>Песчано-гравийный материал и строительный песок.</w:t>
      </w:r>
      <w:r w:rsidRPr="00A52531">
        <w:rPr>
          <w:rFonts w:ascii="Times New Roman" w:hAnsi="Times New Roman" w:cs="Times New Roman"/>
          <w:sz w:val="24"/>
          <w:szCs w:val="24"/>
        </w:rPr>
        <w:t xml:space="preserve"> На территории Суоярвского района выявлено 9 месторождений песчано-гравийного материала (ПГМ) и одно месторождение строительного песка. На 4 месторождениях  ПГМ запасы учтены балансом. Суммарные запасы составляют по месторождениям ПГМ составляют по </w:t>
      </w:r>
      <w:r w:rsidRPr="00A52531">
        <w:rPr>
          <w:rFonts w:ascii="Times New Roman" w:hAnsi="Times New Roman" w:cs="Times New Roman"/>
          <w:sz w:val="24"/>
          <w:szCs w:val="24"/>
        </w:rPr>
        <w:lastRenderedPageBreak/>
        <w:t>категории С</w:t>
      </w:r>
      <w:r w:rsidRPr="00A52531">
        <w:rPr>
          <w:rFonts w:ascii="Times New Roman" w:hAnsi="Times New Roman" w:cs="Times New Roman"/>
          <w:sz w:val="24"/>
          <w:szCs w:val="24"/>
          <w:vertAlign w:val="subscript"/>
        </w:rPr>
        <w:t>1</w:t>
      </w:r>
      <w:r w:rsidRPr="00A52531">
        <w:rPr>
          <w:rFonts w:ascii="Times New Roman" w:hAnsi="Times New Roman" w:cs="Times New Roman"/>
          <w:sz w:val="24"/>
          <w:szCs w:val="24"/>
        </w:rPr>
        <w:t xml:space="preserve"> – 201,5 тыс. </w:t>
      </w:r>
      <w:proofErr w:type="spellStart"/>
      <w:r w:rsidRPr="00A52531">
        <w:rPr>
          <w:rFonts w:ascii="Times New Roman" w:hAnsi="Times New Roman" w:cs="Times New Roman"/>
          <w:sz w:val="24"/>
          <w:szCs w:val="24"/>
        </w:rPr>
        <w:t>мі</w:t>
      </w:r>
      <w:proofErr w:type="spellEnd"/>
      <w:r w:rsidRPr="00A52531">
        <w:rPr>
          <w:rFonts w:ascii="Times New Roman" w:hAnsi="Times New Roman" w:cs="Times New Roman"/>
          <w:sz w:val="24"/>
          <w:szCs w:val="24"/>
        </w:rPr>
        <w:t xml:space="preserve">. Добыча ведется на 5 месторождениях с неутвержденными запасами: Кв. 157 и 158, Кв. 131-Суоярвский, Квартал 124, Квартал 202, </w:t>
      </w:r>
      <w:proofErr w:type="spellStart"/>
      <w:r w:rsidRPr="00A52531">
        <w:rPr>
          <w:rFonts w:ascii="Times New Roman" w:hAnsi="Times New Roman" w:cs="Times New Roman"/>
          <w:sz w:val="24"/>
          <w:szCs w:val="24"/>
        </w:rPr>
        <w:t>Тойвольское</w:t>
      </w:r>
      <w:proofErr w:type="spellEnd"/>
      <w:r w:rsidRPr="00A52531">
        <w:rPr>
          <w:rFonts w:ascii="Times New Roman" w:hAnsi="Times New Roman" w:cs="Times New Roman"/>
          <w:sz w:val="24"/>
          <w:szCs w:val="24"/>
        </w:rPr>
        <w:t xml:space="preserve"> и на одном месторождении с утвержденными запасами: Паперо-188 и </w:t>
      </w:r>
      <w:proofErr w:type="spellStart"/>
      <w:r w:rsidRPr="00A52531">
        <w:rPr>
          <w:rFonts w:ascii="Times New Roman" w:hAnsi="Times New Roman" w:cs="Times New Roman"/>
          <w:sz w:val="24"/>
          <w:szCs w:val="24"/>
        </w:rPr>
        <w:t>Лаваярвское</w:t>
      </w:r>
      <w:proofErr w:type="spellEnd"/>
      <w:r w:rsidRPr="00A52531">
        <w:rPr>
          <w:rFonts w:ascii="Times New Roman" w:hAnsi="Times New Roman" w:cs="Times New Roman"/>
          <w:sz w:val="24"/>
          <w:szCs w:val="24"/>
        </w:rPr>
        <w:t xml:space="preserve">. На остальных месторождениях ПГМ и строительного песка ведутся работы по геологическому изучению. Запасы строительного песка по разрабатываемому месторождению </w:t>
      </w:r>
      <w:proofErr w:type="spellStart"/>
      <w:r w:rsidRPr="00A52531">
        <w:rPr>
          <w:rFonts w:ascii="Times New Roman" w:hAnsi="Times New Roman" w:cs="Times New Roman"/>
          <w:sz w:val="24"/>
          <w:szCs w:val="24"/>
        </w:rPr>
        <w:t>Мендъярви</w:t>
      </w:r>
      <w:proofErr w:type="spellEnd"/>
      <w:r w:rsidRPr="00A52531">
        <w:rPr>
          <w:rFonts w:ascii="Times New Roman" w:hAnsi="Times New Roman" w:cs="Times New Roman"/>
          <w:sz w:val="24"/>
          <w:szCs w:val="24"/>
        </w:rPr>
        <w:t xml:space="preserve"> по категории составляют С</w:t>
      </w:r>
      <w:r w:rsidRPr="00A52531">
        <w:rPr>
          <w:rFonts w:ascii="Times New Roman" w:hAnsi="Times New Roman" w:cs="Times New Roman"/>
          <w:sz w:val="24"/>
          <w:szCs w:val="24"/>
          <w:vertAlign w:val="subscript"/>
        </w:rPr>
        <w:t>1</w:t>
      </w:r>
      <w:r w:rsidRPr="00A52531">
        <w:rPr>
          <w:rFonts w:ascii="Times New Roman" w:hAnsi="Times New Roman" w:cs="Times New Roman"/>
          <w:sz w:val="24"/>
          <w:szCs w:val="24"/>
        </w:rPr>
        <w:t xml:space="preserve"> -98,82 тыс. </w:t>
      </w:r>
      <w:proofErr w:type="spellStart"/>
      <w:r w:rsidRPr="00A52531">
        <w:rPr>
          <w:rFonts w:ascii="Times New Roman" w:hAnsi="Times New Roman" w:cs="Times New Roman"/>
          <w:sz w:val="24"/>
          <w:szCs w:val="24"/>
        </w:rPr>
        <w:t>мі</w:t>
      </w:r>
      <w:proofErr w:type="spellEnd"/>
      <w:r w:rsidRPr="00A52531">
        <w:rPr>
          <w:rFonts w:ascii="Times New Roman" w:hAnsi="Times New Roman" w:cs="Times New Roman"/>
          <w:sz w:val="24"/>
          <w:szCs w:val="24"/>
        </w:rPr>
        <w:t>. Лицензия на р</w:t>
      </w:r>
      <w:r w:rsidRPr="004D7E7B">
        <w:rPr>
          <w:rFonts w:ascii="Times New Roman" w:hAnsi="Times New Roman" w:cs="Times New Roman"/>
          <w:sz w:val="24"/>
          <w:szCs w:val="24"/>
        </w:rPr>
        <w:t>азраб</w:t>
      </w:r>
      <w:r w:rsidR="00974066" w:rsidRPr="004D7E7B">
        <w:rPr>
          <w:rFonts w:ascii="Times New Roman" w:hAnsi="Times New Roman" w:cs="Times New Roman"/>
          <w:sz w:val="24"/>
          <w:szCs w:val="24"/>
        </w:rPr>
        <w:t>о</w:t>
      </w:r>
      <w:r w:rsidRPr="004D7E7B">
        <w:rPr>
          <w:rFonts w:ascii="Times New Roman" w:hAnsi="Times New Roman" w:cs="Times New Roman"/>
          <w:sz w:val="24"/>
          <w:szCs w:val="24"/>
        </w:rPr>
        <w:t>тк</w:t>
      </w:r>
      <w:r w:rsidRPr="00A52531">
        <w:rPr>
          <w:rFonts w:ascii="Times New Roman" w:hAnsi="Times New Roman" w:cs="Times New Roman"/>
          <w:sz w:val="24"/>
          <w:szCs w:val="24"/>
        </w:rPr>
        <w:t>у выдана ГУП «Мост».</w:t>
      </w:r>
    </w:p>
    <w:p w:rsidR="00A52531" w:rsidRPr="00A52531" w:rsidRDefault="00A52531" w:rsidP="00A52531">
      <w:pPr>
        <w:spacing w:after="0" w:line="240" w:lineRule="auto"/>
        <w:ind w:firstLine="567"/>
        <w:jc w:val="both"/>
        <w:rPr>
          <w:rFonts w:ascii="Times New Roman" w:hAnsi="Times New Roman" w:cs="Times New Roman"/>
          <w:sz w:val="24"/>
          <w:szCs w:val="24"/>
        </w:rPr>
      </w:pPr>
      <w:r w:rsidRPr="00A52531">
        <w:rPr>
          <w:rFonts w:ascii="Times New Roman" w:hAnsi="Times New Roman" w:cs="Times New Roman"/>
          <w:b/>
          <w:bCs/>
          <w:sz w:val="24"/>
          <w:szCs w:val="24"/>
        </w:rPr>
        <w:t>Торф.</w:t>
      </w:r>
      <w:r w:rsidRPr="00A52531">
        <w:rPr>
          <w:rFonts w:ascii="Times New Roman" w:hAnsi="Times New Roman" w:cs="Times New Roman"/>
          <w:sz w:val="24"/>
          <w:szCs w:val="24"/>
        </w:rPr>
        <w:t xml:space="preserve"> Торфяной фонд </w:t>
      </w:r>
      <w:r w:rsidR="00E511CD">
        <w:rPr>
          <w:rFonts w:ascii="Times New Roman" w:hAnsi="Times New Roman" w:cs="Times New Roman"/>
          <w:sz w:val="24"/>
          <w:szCs w:val="24"/>
        </w:rPr>
        <w:t xml:space="preserve">района </w:t>
      </w:r>
      <w:r w:rsidRPr="00A52531">
        <w:rPr>
          <w:rFonts w:ascii="Times New Roman" w:hAnsi="Times New Roman" w:cs="Times New Roman"/>
          <w:sz w:val="24"/>
          <w:szCs w:val="24"/>
        </w:rPr>
        <w:t>представлен 160 месторождениями с общими запаса</w:t>
      </w:r>
      <w:r w:rsidR="00E511CD">
        <w:rPr>
          <w:rFonts w:ascii="Times New Roman" w:hAnsi="Times New Roman" w:cs="Times New Roman"/>
          <w:sz w:val="24"/>
          <w:szCs w:val="24"/>
        </w:rPr>
        <w:t>-</w:t>
      </w:r>
      <w:r w:rsidRPr="00A52531">
        <w:rPr>
          <w:rFonts w:ascii="Times New Roman" w:hAnsi="Times New Roman" w:cs="Times New Roman"/>
          <w:sz w:val="24"/>
          <w:szCs w:val="24"/>
        </w:rPr>
        <w:t>ми 180423 тыс.</w:t>
      </w:r>
      <w:r w:rsidR="00386151">
        <w:rPr>
          <w:rFonts w:ascii="Times New Roman" w:hAnsi="Times New Roman" w:cs="Times New Roman"/>
          <w:sz w:val="24"/>
          <w:szCs w:val="24"/>
        </w:rPr>
        <w:t xml:space="preserve"> </w:t>
      </w:r>
      <w:r w:rsidRPr="00A52531">
        <w:rPr>
          <w:rFonts w:ascii="Times New Roman" w:hAnsi="Times New Roman" w:cs="Times New Roman"/>
          <w:sz w:val="24"/>
          <w:szCs w:val="24"/>
        </w:rPr>
        <w:t>т., балансовыми – 96053 тыс.</w:t>
      </w:r>
      <w:r w:rsidR="00386151">
        <w:rPr>
          <w:rFonts w:ascii="Times New Roman" w:hAnsi="Times New Roman" w:cs="Times New Roman"/>
          <w:sz w:val="24"/>
          <w:szCs w:val="24"/>
        </w:rPr>
        <w:t xml:space="preserve"> </w:t>
      </w:r>
      <w:r w:rsidRPr="00A52531">
        <w:rPr>
          <w:rFonts w:ascii="Times New Roman" w:hAnsi="Times New Roman" w:cs="Times New Roman"/>
          <w:sz w:val="24"/>
          <w:szCs w:val="24"/>
        </w:rPr>
        <w:t>т</w:t>
      </w:r>
      <w:r w:rsidR="00386151">
        <w:rPr>
          <w:rFonts w:ascii="Times New Roman" w:hAnsi="Times New Roman" w:cs="Times New Roman"/>
          <w:sz w:val="24"/>
          <w:szCs w:val="24"/>
        </w:rPr>
        <w:t>онн</w:t>
      </w:r>
      <w:r w:rsidRPr="00A52531">
        <w:rPr>
          <w:rFonts w:ascii="Times New Roman" w:hAnsi="Times New Roman" w:cs="Times New Roman"/>
          <w:sz w:val="24"/>
          <w:szCs w:val="24"/>
        </w:rPr>
        <w:t>. Из них 5 месторождений составляет резерв с общими запасами 5298 тыс.</w:t>
      </w:r>
      <w:r w:rsidR="00386151">
        <w:rPr>
          <w:rFonts w:ascii="Times New Roman" w:hAnsi="Times New Roman" w:cs="Times New Roman"/>
          <w:sz w:val="24"/>
          <w:szCs w:val="24"/>
        </w:rPr>
        <w:t xml:space="preserve"> </w:t>
      </w:r>
      <w:r w:rsidRPr="00A52531">
        <w:rPr>
          <w:rFonts w:ascii="Times New Roman" w:hAnsi="Times New Roman" w:cs="Times New Roman"/>
          <w:sz w:val="24"/>
          <w:szCs w:val="24"/>
        </w:rPr>
        <w:t>т</w:t>
      </w:r>
      <w:r w:rsidR="00386151">
        <w:rPr>
          <w:rFonts w:ascii="Times New Roman" w:hAnsi="Times New Roman" w:cs="Times New Roman"/>
          <w:sz w:val="24"/>
          <w:szCs w:val="24"/>
        </w:rPr>
        <w:t>онн</w:t>
      </w:r>
      <w:r w:rsidRPr="00A52531">
        <w:rPr>
          <w:rFonts w:ascii="Times New Roman" w:hAnsi="Times New Roman" w:cs="Times New Roman"/>
          <w:sz w:val="24"/>
          <w:szCs w:val="24"/>
        </w:rPr>
        <w:t xml:space="preserve"> и балансовыми запасами 5264 тыс.</w:t>
      </w:r>
      <w:r w:rsidR="00386151">
        <w:rPr>
          <w:rFonts w:ascii="Times New Roman" w:hAnsi="Times New Roman" w:cs="Times New Roman"/>
          <w:sz w:val="24"/>
          <w:szCs w:val="24"/>
        </w:rPr>
        <w:t xml:space="preserve"> </w:t>
      </w:r>
      <w:r w:rsidRPr="00A52531">
        <w:rPr>
          <w:rFonts w:ascii="Times New Roman" w:hAnsi="Times New Roman" w:cs="Times New Roman"/>
          <w:sz w:val="24"/>
          <w:szCs w:val="24"/>
        </w:rPr>
        <w:t>т</w:t>
      </w:r>
      <w:r w:rsidR="00386151">
        <w:rPr>
          <w:rFonts w:ascii="Times New Roman" w:hAnsi="Times New Roman" w:cs="Times New Roman"/>
          <w:sz w:val="24"/>
          <w:szCs w:val="24"/>
        </w:rPr>
        <w:t>онн</w:t>
      </w:r>
      <w:r w:rsidRPr="00A52531">
        <w:rPr>
          <w:rFonts w:ascii="Times New Roman" w:hAnsi="Times New Roman" w:cs="Times New Roman"/>
          <w:sz w:val="24"/>
          <w:szCs w:val="24"/>
        </w:rPr>
        <w:t xml:space="preserve">. Запасной фонд </w:t>
      </w:r>
      <w:r w:rsidR="00E511CD">
        <w:rPr>
          <w:rFonts w:ascii="Times New Roman" w:hAnsi="Times New Roman" w:cs="Times New Roman"/>
          <w:sz w:val="24"/>
          <w:szCs w:val="24"/>
        </w:rPr>
        <w:t xml:space="preserve">включает </w:t>
      </w:r>
      <w:r w:rsidRPr="00A52531">
        <w:rPr>
          <w:rFonts w:ascii="Times New Roman" w:hAnsi="Times New Roman" w:cs="Times New Roman"/>
          <w:sz w:val="24"/>
          <w:szCs w:val="24"/>
        </w:rPr>
        <w:t>100 месторождений с общими запасами 147648 тыс.</w:t>
      </w:r>
      <w:r w:rsidR="00386151">
        <w:rPr>
          <w:rFonts w:ascii="Times New Roman" w:hAnsi="Times New Roman" w:cs="Times New Roman"/>
          <w:sz w:val="24"/>
          <w:szCs w:val="24"/>
        </w:rPr>
        <w:t xml:space="preserve"> </w:t>
      </w:r>
      <w:r w:rsidRPr="00A52531">
        <w:rPr>
          <w:rFonts w:ascii="Times New Roman" w:hAnsi="Times New Roman" w:cs="Times New Roman"/>
          <w:sz w:val="24"/>
          <w:szCs w:val="24"/>
        </w:rPr>
        <w:t>т. и балансовыми запасами 88741 тыс.</w:t>
      </w:r>
      <w:r w:rsidR="00386151">
        <w:rPr>
          <w:rFonts w:ascii="Times New Roman" w:hAnsi="Times New Roman" w:cs="Times New Roman"/>
          <w:sz w:val="24"/>
          <w:szCs w:val="24"/>
        </w:rPr>
        <w:t xml:space="preserve"> </w:t>
      </w:r>
      <w:r w:rsidRPr="00A52531">
        <w:rPr>
          <w:rFonts w:ascii="Times New Roman" w:hAnsi="Times New Roman" w:cs="Times New Roman"/>
          <w:sz w:val="24"/>
          <w:szCs w:val="24"/>
        </w:rPr>
        <w:t>т</w:t>
      </w:r>
      <w:r w:rsidR="00386151">
        <w:rPr>
          <w:rFonts w:ascii="Times New Roman" w:hAnsi="Times New Roman" w:cs="Times New Roman"/>
          <w:sz w:val="24"/>
          <w:szCs w:val="24"/>
        </w:rPr>
        <w:t>онн</w:t>
      </w:r>
      <w:r w:rsidRPr="00A52531">
        <w:rPr>
          <w:rFonts w:ascii="Times New Roman" w:hAnsi="Times New Roman" w:cs="Times New Roman"/>
          <w:sz w:val="24"/>
          <w:szCs w:val="24"/>
        </w:rPr>
        <w:t xml:space="preserve"> (прогнозные ресурсы), </w:t>
      </w:r>
      <w:r w:rsidR="00E511CD">
        <w:rPr>
          <w:rFonts w:ascii="Times New Roman" w:hAnsi="Times New Roman" w:cs="Times New Roman"/>
          <w:sz w:val="24"/>
          <w:szCs w:val="24"/>
        </w:rPr>
        <w:t xml:space="preserve">из которых </w:t>
      </w:r>
      <w:r w:rsidRPr="00A52531">
        <w:rPr>
          <w:rFonts w:ascii="Times New Roman" w:hAnsi="Times New Roman" w:cs="Times New Roman"/>
          <w:sz w:val="24"/>
          <w:szCs w:val="24"/>
        </w:rPr>
        <w:t>19 месторождений являются охраняемыми в естественном состоянии с запасами и прогнозными ресурсами 18424 тыс.</w:t>
      </w:r>
      <w:r w:rsidR="00386151">
        <w:rPr>
          <w:rFonts w:ascii="Times New Roman" w:hAnsi="Times New Roman" w:cs="Times New Roman"/>
          <w:sz w:val="24"/>
          <w:szCs w:val="24"/>
        </w:rPr>
        <w:t xml:space="preserve"> </w:t>
      </w:r>
      <w:r w:rsidRPr="00A52531">
        <w:rPr>
          <w:rFonts w:ascii="Times New Roman" w:hAnsi="Times New Roman" w:cs="Times New Roman"/>
          <w:sz w:val="24"/>
          <w:szCs w:val="24"/>
        </w:rPr>
        <w:t>т</w:t>
      </w:r>
      <w:r w:rsidR="00386151">
        <w:rPr>
          <w:rFonts w:ascii="Times New Roman" w:hAnsi="Times New Roman" w:cs="Times New Roman"/>
          <w:sz w:val="24"/>
          <w:szCs w:val="24"/>
        </w:rPr>
        <w:t>онн</w:t>
      </w:r>
      <w:r w:rsidRPr="00A52531">
        <w:rPr>
          <w:rFonts w:ascii="Times New Roman" w:hAnsi="Times New Roman" w:cs="Times New Roman"/>
          <w:sz w:val="24"/>
          <w:szCs w:val="24"/>
        </w:rPr>
        <w:t xml:space="preserve"> и 35 месторождений – неперспективные, с запасами и прогнозными ресурсами 7005 тыс. т</w:t>
      </w:r>
      <w:r w:rsidR="00386151">
        <w:rPr>
          <w:rFonts w:ascii="Times New Roman" w:hAnsi="Times New Roman" w:cs="Times New Roman"/>
          <w:sz w:val="24"/>
          <w:szCs w:val="24"/>
        </w:rPr>
        <w:t>онн</w:t>
      </w:r>
      <w:r w:rsidRPr="00A52531">
        <w:rPr>
          <w:rFonts w:ascii="Times New Roman" w:hAnsi="Times New Roman" w:cs="Times New Roman"/>
          <w:sz w:val="24"/>
          <w:szCs w:val="24"/>
        </w:rPr>
        <w:t xml:space="preserve">. На месторождении </w:t>
      </w:r>
      <w:proofErr w:type="spellStart"/>
      <w:r w:rsidRPr="00A52531">
        <w:rPr>
          <w:rFonts w:ascii="Times New Roman" w:hAnsi="Times New Roman" w:cs="Times New Roman"/>
          <w:sz w:val="24"/>
          <w:szCs w:val="24"/>
        </w:rPr>
        <w:t>Паперо</w:t>
      </w:r>
      <w:proofErr w:type="spellEnd"/>
      <w:r w:rsidRPr="00A52531">
        <w:rPr>
          <w:rFonts w:ascii="Times New Roman" w:hAnsi="Times New Roman" w:cs="Times New Roman"/>
          <w:sz w:val="24"/>
          <w:szCs w:val="24"/>
        </w:rPr>
        <w:t xml:space="preserve"> с запасами по категории А в количестве 2048 тыс.</w:t>
      </w:r>
      <w:r w:rsidR="00386151">
        <w:rPr>
          <w:rFonts w:ascii="Times New Roman" w:hAnsi="Times New Roman" w:cs="Times New Roman"/>
          <w:sz w:val="24"/>
          <w:szCs w:val="24"/>
        </w:rPr>
        <w:t xml:space="preserve"> </w:t>
      </w:r>
      <w:r w:rsidRPr="00A52531">
        <w:rPr>
          <w:rFonts w:ascii="Times New Roman" w:hAnsi="Times New Roman" w:cs="Times New Roman"/>
          <w:sz w:val="24"/>
          <w:szCs w:val="24"/>
        </w:rPr>
        <w:t>т</w:t>
      </w:r>
      <w:r w:rsidR="00386151">
        <w:rPr>
          <w:rFonts w:ascii="Times New Roman" w:hAnsi="Times New Roman" w:cs="Times New Roman"/>
          <w:sz w:val="24"/>
          <w:szCs w:val="24"/>
        </w:rPr>
        <w:t>онн</w:t>
      </w:r>
      <w:r w:rsidRPr="004D7E7B">
        <w:rPr>
          <w:rFonts w:ascii="Times New Roman" w:hAnsi="Times New Roman" w:cs="Times New Roman"/>
          <w:sz w:val="24"/>
          <w:szCs w:val="24"/>
        </w:rPr>
        <w:t xml:space="preserve">. </w:t>
      </w:r>
      <w:r w:rsidR="00CE48AD" w:rsidRPr="004D7E7B">
        <w:rPr>
          <w:rFonts w:ascii="Times New Roman" w:hAnsi="Times New Roman" w:cs="Times New Roman"/>
          <w:sz w:val="24"/>
          <w:szCs w:val="24"/>
        </w:rPr>
        <w:t>В</w:t>
      </w:r>
      <w:r w:rsidRPr="004D7E7B">
        <w:rPr>
          <w:rFonts w:ascii="Times New Roman" w:hAnsi="Times New Roman" w:cs="Times New Roman"/>
          <w:sz w:val="24"/>
          <w:szCs w:val="24"/>
        </w:rPr>
        <w:t>ыдана</w:t>
      </w:r>
      <w:r w:rsidRPr="00A52531">
        <w:rPr>
          <w:rFonts w:ascii="Times New Roman" w:hAnsi="Times New Roman" w:cs="Times New Roman"/>
          <w:sz w:val="24"/>
          <w:szCs w:val="24"/>
        </w:rPr>
        <w:t xml:space="preserve"> лицензия ООО «Торфяное» на проектирование промышленной разработки.</w:t>
      </w:r>
      <w:r w:rsidR="00E511CD" w:rsidRPr="00E511CD">
        <w:rPr>
          <w:rFonts w:ascii="Times New Roman" w:hAnsi="Times New Roman" w:cs="Times New Roman"/>
          <w:sz w:val="24"/>
          <w:szCs w:val="24"/>
        </w:rPr>
        <w:t xml:space="preserve"> </w:t>
      </w:r>
      <w:r w:rsidR="00E511CD" w:rsidRPr="00A52531">
        <w:rPr>
          <w:rFonts w:ascii="Times New Roman" w:hAnsi="Times New Roman" w:cs="Times New Roman"/>
          <w:sz w:val="24"/>
          <w:szCs w:val="24"/>
        </w:rPr>
        <w:t>В настоящее время разраб</w:t>
      </w:r>
      <w:r w:rsidR="00E511CD">
        <w:rPr>
          <w:rFonts w:ascii="Times New Roman" w:hAnsi="Times New Roman" w:cs="Times New Roman"/>
          <w:sz w:val="24"/>
          <w:szCs w:val="24"/>
        </w:rPr>
        <w:t>отка</w:t>
      </w:r>
      <w:r w:rsidR="00E511CD" w:rsidRPr="00A52531">
        <w:rPr>
          <w:rFonts w:ascii="Times New Roman" w:hAnsi="Times New Roman" w:cs="Times New Roman"/>
          <w:sz w:val="24"/>
          <w:szCs w:val="24"/>
        </w:rPr>
        <w:t xml:space="preserve"> месторождений </w:t>
      </w:r>
      <w:r w:rsidR="00E511CD">
        <w:rPr>
          <w:rFonts w:ascii="Times New Roman" w:hAnsi="Times New Roman" w:cs="Times New Roman"/>
          <w:sz w:val="24"/>
          <w:szCs w:val="24"/>
        </w:rPr>
        <w:t>торфа не осуществляется.</w:t>
      </w:r>
    </w:p>
    <w:p w:rsidR="00A52531" w:rsidRPr="00A52531" w:rsidRDefault="00A52531" w:rsidP="008C5C3B">
      <w:pPr>
        <w:spacing w:after="0" w:line="240" w:lineRule="auto"/>
        <w:ind w:firstLine="567"/>
        <w:jc w:val="both"/>
        <w:rPr>
          <w:rFonts w:ascii="Times New Roman" w:hAnsi="Times New Roman" w:cs="Times New Roman"/>
          <w:b/>
          <w:sz w:val="24"/>
          <w:szCs w:val="24"/>
        </w:rPr>
      </w:pPr>
      <w:r w:rsidRPr="00A52531">
        <w:rPr>
          <w:rFonts w:ascii="Times New Roman" w:hAnsi="Times New Roman" w:cs="Times New Roman"/>
          <w:b/>
          <w:bCs/>
          <w:sz w:val="24"/>
          <w:szCs w:val="24"/>
        </w:rPr>
        <w:t>Тальк.</w:t>
      </w:r>
      <w:r w:rsidRPr="00A52531">
        <w:rPr>
          <w:rFonts w:ascii="Times New Roman" w:hAnsi="Times New Roman" w:cs="Times New Roman"/>
          <w:sz w:val="24"/>
          <w:szCs w:val="24"/>
        </w:rPr>
        <w:t xml:space="preserve"> На территории Суоярвского района </w:t>
      </w:r>
      <w:r w:rsidR="008C5C3B">
        <w:rPr>
          <w:rFonts w:ascii="Times New Roman" w:hAnsi="Times New Roman" w:cs="Times New Roman"/>
          <w:sz w:val="24"/>
          <w:szCs w:val="24"/>
        </w:rPr>
        <w:t>имеются</w:t>
      </w:r>
      <w:r w:rsidRPr="00A52531">
        <w:rPr>
          <w:rFonts w:ascii="Times New Roman" w:hAnsi="Times New Roman" w:cs="Times New Roman"/>
          <w:sz w:val="24"/>
          <w:szCs w:val="24"/>
        </w:rPr>
        <w:t xml:space="preserve"> 2 </w:t>
      </w:r>
      <w:r w:rsidR="008C3295">
        <w:rPr>
          <w:rFonts w:ascii="Times New Roman" w:hAnsi="Times New Roman" w:cs="Times New Roman"/>
          <w:sz w:val="24"/>
          <w:szCs w:val="24"/>
        </w:rPr>
        <w:t xml:space="preserve">из 17 проявлений тальковых руд в республике – </w:t>
      </w:r>
      <w:proofErr w:type="spellStart"/>
      <w:r w:rsidR="008C3295">
        <w:rPr>
          <w:rFonts w:ascii="Times New Roman" w:hAnsi="Times New Roman" w:cs="Times New Roman"/>
          <w:sz w:val="24"/>
          <w:szCs w:val="24"/>
        </w:rPr>
        <w:t>Хаутоваарское</w:t>
      </w:r>
      <w:proofErr w:type="spellEnd"/>
      <w:r w:rsidR="008C3295">
        <w:rPr>
          <w:rFonts w:ascii="Times New Roman" w:hAnsi="Times New Roman" w:cs="Times New Roman"/>
          <w:sz w:val="24"/>
          <w:szCs w:val="24"/>
        </w:rPr>
        <w:t xml:space="preserve"> и </w:t>
      </w:r>
      <w:proofErr w:type="spellStart"/>
      <w:r w:rsidR="008C3295">
        <w:rPr>
          <w:rFonts w:ascii="Times New Roman" w:hAnsi="Times New Roman" w:cs="Times New Roman"/>
          <w:sz w:val="24"/>
          <w:szCs w:val="24"/>
        </w:rPr>
        <w:t>Игнойла</w:t>
      </w:r>
      <w:proofErr w:type="spellEnd"/>
      <w:r w:rsidR="008C3295">
        <w:rPr>
          <w:rFonts w:ascii="Times New Roman" w:hAnsi="Times New Roman" w:cs="Times New Roman"/>
          <w:sz w:val="24"/>
          <w:szCs w:val="24"/>
        </w:rPr>
        <w:t xml:space="preserve">. Проявление талька Игнойла определено как одно из пяти самых перспективных в республике. </w:t>
      </w:r>
      <w:r w:rsidR="008C5C3B">
        <w:rPr>
          <w:rFonts w:ascii="Times New Roman" w:hAnsi="Times New Roman" w:cs="Times New Roman"/>
          <w:sz w:val="24"/>
          <w:szCs w:val="24"/>
        </w:rPr>
        <w:t xml:space="preserve"> </w:t>
      </w:r>
      <w:r w:rsidR="008C3295">
        <w:rPr>
          <w:rFonts w:ascii="Times New Roman" w:hAnsi="Times New Roman" w:cs="Times New Roman"/>
          <w:sz w:val="24"/>
          <w:szCs w:val="24"/>
        </w:rPr>
        <w:t xml:space="preserve">При этом учитывалось местонахождение и тип руд. </w:t>
      </w:r>
      <w:r w:rsidR="008C5C3B">
        <w:rPr>
          <w:rFonts w:ascii="Times New Roman" w:hAnsi="Times New Roman" w:cs="Times New Roman"/>
          <w:sz w:val="24"/>
          <w:szCs w:val="24"/>
        </w:rPr>
        <w:t xml:space="preserve">Потенциальные потребители талька - </w:t>
      </w:r>
      <w:r w:rsidRPr="00A52531">
        <w:rPr>
          <w:rFonts w:ascii="Times New Roman" w:hAnsi="Times New Roman" w:cs="Times New Roman"/>
          <w:sz w:val="24"/>
          <w:szCs w:val="24"/>
        </w:rPr>
        <w:t>целлюлозно-бумажн</w:t>
      </w:r>
      <w:r w:rsidR="008C5C3B">
        <w:rPr>
          <w:rFonts w:ascii="Times New Roman" w:hAnsi="Times New Roman" w:cs="Times New Roman"/>
          <w:sz w:val="24"/>
          <w:szCs w:val="24"/>
        </w:rPr>
        <w:t>ые</w:t>
      </w:r>
      <w:r w:rsidRPr="00A52531">
        <w:rPr>
          <w:rFonts w:ascii="Times New Roman" w:hAnsi="Times New Roman" w:cs="Times New Roman"/>
          <w:sz w:val="24"/>
          <w:szCs w:val="24"/>
        </w:rPr>
        <w:t>, лакокрасочн</w:t>
      </w:r>
      <w:r w:rsidR="008C5C3B">
        <w:rPr>
          <w:rFonts w:ascii="Times New Roman" w:hAnsi="Times New Roman" w:cs="Times New Roman"/>
          <w:sz w:val="24"/>
          <w:szCs w:val="24"/>
        </w:rPr>
        <w:t>ые</w:t>
      </w:r>
      <w:r w:rsidRPr="00A52531">
        <w:rPr>
          <w:rFonts w:ascii="Times New Roman" w:hAnsi="Times New Roman" w:cs="Times New Roman"/>
          <w:sz w:val="24"/>
          <w:szCs w:val="24"/>
        </w:rPr>
        <w:t>, фарфорово-фаянсов</w:t>
      </w:r>
      <w:r w:rsidR="008C5C3B">
        <w:rPr>
          <w:rFonts w:ascii="Times New Roman" w:hAnsi="Times New Roman" w:cs="Times New Roman"/>
          <w:sz w:val="24"/>
          <w:szCs w:val="24"/>
        </w:rPr>
        <w:t>ые</w:t>
      </w:r>
      <w:r w:rsidRPr="00A52531">
        <w:rPr>
          <w:rFonts w:ascii="Times New Roman" w:hAnsi="Times New Roman" w:cs="Times New Roman"/>
          <w:sz w:val="24"/>
          <w:szCs w:val="24"/>
        </w:rPr>
        <w:t xml:space="preserve"> и друг</w:t>
      </w:r>
      <w:r w:rsidR="008C5C3B">
        <w:rPr>
          <w:rFonts w:ascii="Times New Roman" w:hAnsi="Times New Roman" w:cs="Times New Roman"/>
          <w:sz w:val="24"/>
          <w:szCs w:val="24"/>
        </w:rPr>
        <w:t>ие</w:t>
      </w:r>
      <w:r w:rsidRPr="00A52531">
        <w:rPr>
          <w:rFonts w:ascii="Times New Roman" w:hAnsi="Times New Roman" w:cs="Times New Roman"/>
          <w:sz w:val="24"/>
          <w:szCs w:val="24"/>
        </w:rPr>
        <w:t xml:space="preserve"> отрасл</w:t>
      </w:r>
      <w:r w:rsidR="008C5C3B">
        <w:rPr>
          <w:rFonts w:ascii="Times New Roman" w:hAnsi="Times New Roman" w:cs="Times New Roman"/>
          <w:sz w:val="24"/>
          <w:szCs w:val="24"/>
        </w:rPr>
        <w:t>и</w:t>
      </w:r>
      <w:r w:rsidRPr="00A52531">
        <w:rPr>
          <w:rFonts w:ascii="Times New Roman" w:hAnsi="Times New Roman" w:cs="Times New Roman"/>
          <w:sz w:val="24"/>
          <w:szCs w:val="24"/>
        </w:rPr>
        <w:t xml:space="preserve"> промышленности Северо-</w:t>
      </w:r>
      <w:r>
        <w:rPr>
          <w:rFonts w:ascii="Times New Roman" w:hAnsi="Times New Roman" w:cs="Times New Roman"/>
          <w:sz w:val="24"/>
          <w:szCs w:val="24"/>
        </w:rPr>
        <w:t>За</w:t>
      </w:r>
      <w:r w:rsidRPr="00A52531">
        <w:rPr>
          <w:rFonts w:ascii="Times New Roman" w:hAnsi="Times New Roman" w:cs="Times New Roman"/>
          <w:sz w:val="24"/>
          <w:szCs w:val="24"/>
        </w:rPr>
        <w:t>пада России.</w:t>
      </w:r>
    </w:p>
    <w:p w:rsidR="00A52531" w:rsidRPr="00A52531" w:rsidRDefault="00A52531" w:rsidP="00A52531">
      <w:pPr>
        <w:spacing w:after="0" w:line="240" w:lineRule="auto"/>
        <w:ind w:firstLine="567"/>
        <w:jc w:val="both"/>
        <w:rPr>
          <w:rFonts w:ascii="Times New Roman" w:hAnsi="Times New Roman" w:cs="Times New Roman"/>
          <w:sz w:val="24"/>
          <w:szCs w:val="24"/>
        </w:rPr>
      </w:pPr>
      <w:r w:rsidRPr="00A52531">
        <w:rPr>
          <w:rFonts w:ascii="Times New Roman" w:hAnsi="Times New Roman" w:cs="Times New Roman"/>
          <w:sz w:val="24"/>
          <w:szCs w:val="24"/>
        </w:rPr>
        <w:t xml:space="preserve">В настоящее время осуществляются поиски инвесторов, готовых вложить средства в изучение и освоение </w:t>
      </w:r>
      <w:r w:rsidR="008C3295">
        <w:rPr>
          <w:rFonts w:ascii="Times New Roman" w:hAnsi="Times New Roman" w:cs="Times New Roman"/>
          <w:sz w:val="24"/>
          <w:szCs w:val="24"/>
        </w:rPr>
        <w:t xml:space="preserve">проявления талька Игнойла, </w:t>
      </w:r>
      <w:r w:rsidRPr="00A52531">
        <w:rPr>
          <w:rFonts w:ascii="Times New Roman" w:hAnsi="Times New Roman" w:cs="Times New Roman"/>
          <w:sz w:val="24"/>
          <w:szCs w:val="24"/>
        </w:rPr>
        <w:t>и при необходимости</w:t>
      </w:r>
      <w:r w:rsidR="008C3295">
        <w:rPr>
          <w:rFonts w:ascii="Times New Roman" w:hAnsi="Times New Roman" w:cs="Times New Roman"/>
          <w:sz w:val="24"/>
          <w:szCs w:val="24"/>
        </w:rPr>
        <w:t>,</w:t>
      </w:r>
      <w:r w:rsidRPr="00A52531">
        <w:rPr>
          <w:rFonts w:ascii="Times New Roman" w:hAnsi="Times New Roman" w:cs="Times New Roman"/>
          <w:sz w:val="24"/>
          <w:szCs w:val="24"/>
        </w:rPr>
        <w:t xml:space="preserve"> в поиск новых месторождений талька.</w:t>
      </w:r>
    </w:p>
    <w:p w:rsidR="00CB5A56" w:rsidRDefault="00A52531" w:rsidP="00CB5A56">
      <w:pPr>
        <w:spacing w:after="0" w:line="240" w:lineRule="auto"/>
        <w:ind w:firstLine="567"/>
        <w:jc w:val="both"/>
        <w:rPr>
          <w:rFonts w:ascii="Times New Roman" w:hAnsi="Times New Roman" w:cs="Times New Roman"/>
          <w:color w:val="000000" w:themeColor="text1"/>
          <w:sz w:val="24"/>
          <w:szCs w:val="24"/>
        </w:rPr>
      </w:pPr>
      <w:r w:rsidRPr="00A52531">
        <w:rPr>
          <w:rFonts w:ascii="Times New Roman" w:hAnsi="Times New Roman" w:cs="Times New Roman"/>
          <w:b/>
          <w:bCs/>
          <w:sz w:val="24"/>
          <w:szCs w:val="24"/>
        </w:rPr>
        <w:t>Металлические полезные ископаемые.</w:t>
      </w:r>
      <w:r>
        <w:rPr>
          <w:rFonts w:ascii="Times New Roman" w:hAnsi="Times New Roman" w:cs="Times New Roman"/>
          <w:sz w:val="24"/>
          <w:szCs w:val="24"/>
        </w:rPr>
        <w:t xml:space="preserve"> </w:t>
      </w:r>
      <w:r w:rsidR="00CB5A56" w:rsidRPr="00CB5A56">
        <w:rPr>
          <w:rFonts w:ascii="Times New Roman" w:hAnsi="Times New Roman" w:cs="Times New Roman"/>
          <w:sz w:val="24"/>
          <w:szCs w:val="24"/>
        </w:rPr>
        <w:t xml:space="preserve">На территории Суоярвского </w:t>
      </w:r>
      <w:r w:rsidR="008C5C3B">
        <w:rPr>
          <w:rFonts w:ascii="Times New Roman" w:hAnsi="Times New Roman" w:cs="Times New Roman"/>
          <w:sz w:val="24"/>
          <w:szCs w:val="24"/>
        </w:rPr>
        <w:t xml:space="preserve">района </w:t>
      </w:r>
      <w:r w:rsidR="00CB5A56" w:rsidRPr="00CB5A56">
        <w:rPr>
          <w:rFonts w:ascii="Times New Roman" w:hAnsi="Times New Roman" w:cs="Times New Roman"/>
          <w:sz w:val="24"/>
          <w:szCs w:val="24"/>
        </w:rPr>
        <w:t>в настоящее время нет разрабатываемых месторождений металлических полезных ископаемых</w:t>
      </w:r>
      <w:r w:rsidR="008C5C3B">
        <w:rPr>
          <w:rFonts w:ascii="Times New Roman" w:hAnsi="Times New Roman" w:cs="Times New Roman"/>
          <w:sz w:val="24"/>
          <w:szCs w:val="24"/>
        </w:rPr>
        <w:t xml:space="preserve">, однако их проявления в промышленных объемах подтверждены геологическими исследованиями, в частности: </w:t>
      </w:r>
      <w:r w:rsidR="00CB5A56">
        <w:rPr>
          <w:rFonts w:ascii="Times New Roman" w:hAnsi="Times New Roman" w:cs="Times New Roman"/>
          <w:color w:val="000000" w:themeColor="text1"/>
          <w:sz w:val="24"/>
          <w:szCs w:val="24"/>
        </w:rPr>
        <w:t xml:space="preserve">никель (проявление – </w:t>
      </w:r>
      <w:proofErr w:type="spellStart"/>
      <w:r w:rsidR="00CB5A56">
        <w:rPr>
          <w:rFonts w:ascii="Times New Roman" w:hAnsi="Times New Roman" w:cs="Times New Roman"/>
          <w:color w:val="000000" w:themeColor="text1"/>
          <w:sz w:val="24"/>
          <w:szCs w:val="24"/>
        </w:rPr>
        <w:t>Кайноважа</w:t>
      </w:r>
      <w:proofErr w:type="spellEnd"/>
      <w:r w:rsidR="00CB5A56">
        <w:rPr>
          <w:rFonts w:ascii="Times New Roman" w:hAnsi="Times New Roman" w:cs="Times New Roman"/>
          <w:color w:val="000000" w:themeColor="text1"/>
          <w:sz w:val="24"/>
          <w:szCs w:val="24"/>
        </w:rPr>
        <w:t>)</w:t>
      </w:r>
      <w:r w:rsidR="008C5C3B">
        <w:rPr>
          <w:rFonts w:ascii="Times New Roman" w:hAnsi="Times New Roman" w:cs="Times New Roman"/>
          <w:color w:val="000000" w:themeColor="text1"/>
          <w:sz w:val="24"/>
          <w:szCs w:val="24"/>
        </w:rPr>
        <w:t xml:space="preserve">, </w:t>
      </w:r>
      <w:r w:rsidR="00CB5A56">
        <w:rPr>
          <w:rFonts w:ascii="Times New Roman" w:hAnsi="Times New Roman" w:cs="Times New Roman"/>
          <w:color w:val="000000" w:themeColor="text1"/>
        </w:rPr>
        <w:t xml:space="preserve"> </w:t>
      </w:r>
      <w:r w:rsidR="00CB5A56" w:rsidRPr="002F0632">
        <w:rPr>
          <w:rFonts w:ascii="Times New Roman" w:hAnsi="Times New Roman" w:cs="Times New Roman"/>
          <w:color w:val="000000" w:themeColor="text1"/>
          <w:sz w:val="24"/>
          <w:szCs w:val="24"/>
        </w:rPr>
        <w:t xml:space="preserve">ванадий, графит (проявление – </w:t>
      </w:r>
      <w:proofErr w:type="spellStart"/>
      <w:r w:rsidR="00CB5A56" w:rsidRPr="002F0632">
        <w:rPr>
          <w:rFonts w:ascii="Times New Roman" w:hAnsi="Times New Roman" w:cs="Times New Roman"/>
          <w:color w:val="000000" w:themeColor="text1"/>
          <w:sz w:val="24"/>
          <w:szCs w:val="24"/>
        </w:rPr>
        <w:t>Леппясюрский</w:t>
      </w:r>
      <w:proofErr w:type="spellEnd"/>
      <w:r w:rsidR="00CB5A56" w:rsidRPr="002F0632">
        <w:rPr>
          <w:rFonts w:ascii="Times New Roman" w:hAnsi="Times New Roman" w:cs="Times New Roman"/>
          <w:color w:val="000000" w:themeColor="text1"/>
          <w:sz w:val="24"/>
          <w:szCs w:val="24"/>
        </w:rPr>
        <w:t xml:space="preserve"> участок)</w:t>
      </w:r>
      <w:r w:rsidR="008C5C3B">
        <w:rPr>
          <w:rFonts w:ascii="Times New Roman" w:hAnsi="Times New Roman" w:cs="Times New Roman"/>
          <w:color w:val="000000" w:themeColor="text1"/>
          <w:sz w:val="24"/>
          <w:szCs w:val="24"/>
        </w:rPr>
        <w:t xml:space="preserve">, </w:t>
      </w:r>
      <w:r w:rsidR="00CB5A56">
        <w:rPr>
          <w:rFonts w:ascii="Times New Roman" w:hAnsi="Times New Roman" w:cs="Times New Roman"/>
          <w:color w:val="000000" w:themeColor="text1"/>
          <w:sz w:val="24"/>
          <w:szCs w:val="24"/>
        </w:rPr>
        <w:t xml:space="preserve">золото (проявление – </w:t>
      </w:r>
      <w:proofErr w:type="spellStart"/>
      <w:r w:rsidR="00CB5A56">
        <w:rPr>
          <w:rFonts w:ascii="Times New Roman" w:hAnsi="Times New Roman" w:cs="Times New Roman"/>
          <w:color w:val="000000" w:themeColor="text1"/>
          <w:sz w:val="24"/>
          <w:szCs w:val="24"/>
        </w:rPr>
        <w:t>Маймъяр</w:t>
      </w:r>
      <w:r w:rsidR="008C5C3B">
        <w:rPr>
          <w:rFonts w:ascii="Times New Roman" w:hAnsi="Times New Roman" w:cs="Times New Roman"/>
          <w:color w:val="000000" w:themeColor="text1"/>
          <w:sz w:val="24"/>
          <w:szCs w:val="24"/>
        </w:rPr>
        <w:t>-</w:t>
      </w:r>
      <w:r w:rsidR="00CB5A56">
        <w:rPr>
          <w:rFonts w:ascii="Times New Roman" w:hAnsi="Times New Roman" w:cs="Times New Roman"/>
          <w:color w:val="000000" w:themeColor="text1"/>
          <w:sz w:val="24"/>
          <w:szCs w:val="24"/>
        </w:rPr>
        <w:t>винское</w:t>
      </w:r>
      <w:proofErr w:type="spellEnd"/>
      <w:r w:rsidR="00CB5A56">
        <w:rPr>
          <w:rFonts w:ascii="Times New Roman" w:hAnsi="Times New Roman" w:cs="Times New Roman"/>
          <w:color w:val="000000" w:themeColor="text1"/>
          <w:sz w:val="24"/>
          <w:szCs w:val="24"/>
        </w:rPr>
        <w:t>)</w:t>
      </w:r>
      <w:r w:rsidR="008C5C3B">
        <w:rPr>
          <w:rFonts w:ascii="Times New Roman" w:hAnsi="Times New Roman" w:cs="Times New Roman"/>
          <w:color w:val="000000" w:themeColor="text1"/>
          <w:sz w:val="24"/>
          <w:szCs w:val="24"/>
        </w:rPr>
        <w:t xml:space="preserve">, </w:t>
      </w:r>
      <w:r w:rsidR="00CB5A56">
        <w:rPr>
          <w:rFonts w:ascii="Times New Roman" w:hAnsi="Times New Roman" w:cs="Times New Roman"/>
          <w:color w:val="000000" w:themeColor="text1"/>
        </w:rPr>
        <w:t xml:space="preserve"> </w:t>
      </w:r>
      <w:r w:rsidR="00CB5A56">
        <w:rPr>
          <w:rFonts w:ascii="Times New Roman" w:hAnsi="Times New Roman" w:cs="Times New Roman"/>
          <w:color w:val="000000" w:themeColor="text1"/>
          <w:sz w:val="24"/>
          <w:szCs w:val="24"/>
        </w:rPr>
        <w:t xml:space="preserve">золото (проявление – </w:t>
      </w:r>
      <w:proofErr w:type="spellStart"/>
      <w:r w:rsidR="00CB5A56">
        <w:rPr>
          <w:rFonts w:ascii="Times New Roman" w:hAnsi="Times New Roman" w:cs="Times New Roman"/>
          <w:color w:val="000000" w:themeColor="text1"/>
          <w:sz w:val="24"/>
          <w:szCs w:val="24"/>
        </w:rPr>
        <w:t>Питкулампинское</w:t>
      </w:r>
      <w:proofErr w:type="spellEnd"/>
      <w:r w:rsidR="00CB5A56">
        <w:rPr>
          <w:rFonts w:ascii="Times New Roman" w:hAnsi="Times New Roman" w:cs="Times New Roman"/>
          <w:color w:val="000000" w:themeColor="text1"/>
          <w:sz w:val="24"/>
          <w:szCs w:val="24"/>
        </w:rPr>
        <w:t>)</w:t>
      </w:r>
      <w:r w:rsidR="008C5C3B">
        <w:rPr>
          <w:rFonts w:ascii="Times New Roman" w:hAnsi="Times New Roman" w:cs="Times New Roman"/>
          <w:color w:val="000000" w:themeColor="text1"/>
          <w:sz w:val="24"/>
          <w:szCs w:val="24"/>
        </w:rPr>
        <w:t xml:space="preserve">, </w:t>
      </w:r>
      <w:r w:rsidR="00CB5A56" w:rsidRPr="002F0632">
        <w:rPr>
          <w:rFonts w:ascii="Times New Roman" w:hAnsi="Times New Roman" w:cs="Times New Roman"/>
          <w:color w:val="000000" w:themeColor="text1"/>
          <w:sz w:val="24"/>
          <w:szCs w:val="24"/>
        </w:rPr>
        <w:t xml:space="preserve">медь (проявление – </w:t>
      </w:r>
      <w:proofErr w:type="spellStart"/>
      <w:r w:rsidR="00CB5A56" w:rsidRPr="002F0632">
        <w:rPr>
          <w:rFonts w:ascii="Times New Roman" w:hAnsi="Times New Roman" w:cs="Times New Roman"/>
          <w:color w:val="000000" w:themeColor="text1"/>
          <w:sz w:val="24"/>
          <w:szCs w:val="24"/>
        </w:rPr>
        <w:t>Маймъярви</w:t>
      </w:r>
      <w:proofErr w:type="spellEnd"/>
      <w:r w:rsidR="00CB5A56" w:rsidRPr="002F0632">
        <w:rPr>
          <w:rFonts w:ascii="Times New Roman" w:hAnsi="Times New Roman" w:cs="Times New Roman"/>
          <w:color w:val="000000" w:themeColor="text1"/>
          <w:sz w:val="24"/>
          <w:szCs w:val="24"/>
        </w:rPr>
        <w:t>)</w:t>
      </w:r>
      <w:r w:rsidR="008C5C3B">
        <w:rPr>
          <w:rFonts w:ascii="Times New Roman" w:hAnsi="Times New Roman" w:cs="Times New Roman"/>
          <w:color w:val="000000" w:themeColor="text1"/>
          <w:sz w:val="24"/>
          <w:szCs w:val="24"/>
        </w:rPr>
        <w:t xml:space="preserve">, </w:t>
      </w:r>
      <w:r w:rsidR="00CB5A56">
        <w:rPr>
          <w:rFonts w:ascii="Times New Roman" w:hAnsi="Times New Roman" w:cs="Times New Roman"/>
          <w:color w:val="000000" w:themeColor="text1"/>
        </w:rPr>
        <w:t xml:space="preserve"> </w:t>
      </w:r>
      <w:r w:rsidR="00CB5A56">
        <w:rPr>
          <w:rFonts w:ascii="Times New Roman" w:hAnsi="Times New Roman" w:cs="Times New Roman"/>
          <w:color w:val="000000" w:themeColor="text1"/>
          <w:sz w:val="24"/>
          <w:szCs w:val="24"/>
        </w:rPr>
        <w:t xml:space="preserve">медь, никель (проявление – </w:t>
      </w:r>
      <w:proofErr w:type="spellStart"/>
      <w:r w:rsidR="00CB5A56" w:rsidRPr="008C3295">
        <w:rPr>
          <w:rFonts w:ascii="Times New Roman" w:hAnsi="Times New Roman" w:cs="Times New Roman"/>
          <w:color w:val="000000" w:themeColor="text1"/>
          <w:sz w:val="24"/>
          <w:szCs w:val="24"/>
        </w:rPr>
        <w:t>Хаутова</w:t>
      </w:r>
      <w:r w:rsidR="008C3295" w:rsidRPr="008C3295">
        <w:rPr>
          <w:rFonts w:ascii="Times New Roman" w:hAnsi="Times New Roman" w:cs="Times New Roman"/>
          <w:color w:val="000000" w:themeColor="text1"/>
          <w:sz w:val="24"/>
          <w:szCs w:val="24"/>
        </w:rPr>
        <w:t>а</w:t>
      </w:r>
      <w:r w:rsidR="00CB5A56" w:rsidRPr="008C3295">
        <w:rPr>
          <w:rFonts w:ascii="Times New Roman" w:hAnsi="Times New Roman" w:cs="Times New Roman"/>
          <w:color w:val="000000" w:themeColor="text1"/>
          <w:sz w:val="24"/>
          <w:szCs w:val="24"/>
        </w:rPr>
        <w:t>рское</w:t>
      </w:r>
      <w:proofErr w:type="spellEnd"/>
      <w:r w:rsidR="00CB5A56">
        <w:rPr>
          <w:rFonts w:ascii="Times New Roman" w:hAnsi="Times New Roman" w:cs="Times New Roman"/>
          <w:color w:val="000000" w:themeColor="text1"/>
          <w:sz w:val="24"/>
          <w:szCs w:val="24"/>
        </w:rPr>
        <w:t>)</w:t>
      </w:r>
      <w:r w:rsidR="008C5C3B">
        <w:rPr>
          <w:rFonts w:ascii="Times New Roman" w:hAnsi="Times New Roman" w:cs="Times New Roman"/>
          <w:color w:val="000000" w:themeColor="text1"/>
          <w:sz w:val="24"/>
          <w:szCs w:val="24"/>
        </w:rPr>
        <w:t xml:space="preserve">, </w:t>
      </w:r>
      <w:r w:rsidR="00CB5A56" w:rsidRPr="002F0632">
        <w:rPr>
          <w:rFonts w:ascii="Times New Roman" w:hAnsi="Times New Roman" w:cs="Times New Roman"/>
          <w:color w:val="000000" w:themeColor="text1"/>
          <w:sz w:val="24"/>
          <w:szCs w:val="24"/>
        </w:rPr>
        <w:t>золото (проявление – Хюрсюля)</w:t>
      </w:r>
      <w:r w:rsidR="008C5C3B">
        <w:rPr>
          <w:rFonts w:ascii="Times New Roman" w:hAnsi="Times New Roman" w:cs="Times New Roman"/>
          <w:color w:val="000000" w:themeColor="text1"/>
          <w:sz w:val="24"/>
          <w:szCs w:val="24"/>
        </w:rPr>
        <w:t xml:space="preserve">, </w:t>
      </w:r>
      <w:r w:rsidR="00CB5A56" w:rsidRPr="002F0632">
        <w:rPr>
          <w:rFonts w:ascii="Times New Roman" w:hAnsi="Times New Roman" w:cs="Times New Roman"/>
          <w:color w:val="000000" w:themeColor="text1"/>
          <w:sz w:val="24"/>
          <w:szCs w:val="24"/>
        </w:rPr>
        <w:t>золото</w:t>
      </w:r>
      <w:r w:rsidR="00CB5A56">
        <w:rPr>
          <w:rFonts w:ascii="Times New Roman" w:hAnsi="Times New Roman" w:cs="Times New Roman"/>
          <w:color w:val="000000" w:themeColor="text1"/>
          <w:sz w:val="24"/>
          <w:szCs w:val="24"/>
        </w:rPr>
        <w:t xml:space="preserve"> (проявление – Центральное)</w:t>
      </w:r>
      <w:r w:rsidR="008C5C3B">
        <w:rPr>
          <w:rFonts w:ascii="Times New Roman" w:hAnsi="Times New Roman" w:cs="Times New Roman"/>
          <w:color w:val="000000" w:themeColor="text1"/>
          <w:sz w:val="24"/>
          <w:szCs w:val="24"/>
        </w:rPr>
        <w:t xml:space="preserve">, </w:t>
      </w:r>
      <w:r w:rsidR="00CB5A56">
        <w:rPr>
          <w:rFonts w:ascii="Times New Roman" w:hAnsi="Times New Roman" w:cs="Times New Roman"/>
          <w:color w:val="000000" w:themeColor="text1"/>
          <w:sz w:val="24"/>
          <w:szCs w:val="24"/>
        </w:rPr>
        <w:t>золото (проявление – Ятурий-1).</w:t>
      </w:r>
    </w:p>
    <w:p w:rsidR="00CB5A56" w:rsidRPr="00CB5A56" w:rsidRDefault="008C5C3B" w:rsidP="00CB5A5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Pr="00386151">
        <w:rPr>
          <w:rFonts w:ascii="Times New Roman" w:hAnsi="Times New Roman" w:cs="Times New Roman"/>
          <w:sz w:val="24"/>
          <w:szCs w:val="24"/>
        </w:rPr>
        <w:t xml:space="preserve">настоящее время проводятся </w:t>
      </w:r>
      <w:r w:rsidR="00CB5A56" w:rsidRPr="00386151">
        <w:rPr>
          <w:rFonts w:ascii="Times New Roman" w:hAnsi="Times New Roman" w:cs="Times New Roman"/>
          <w:sz w:val="24"/>
          <w:szCs w:val="24"/>
        </w:rPr>
        <w:t>геолого-разведочны</w:t>
      </w:r>
      <w:r w:rsidR="00344D96" w:rsidRPr="00386151">
        <w:rPr>
          <w:rFonts w:ascii="Times New Roman" w:hAnsi="Times New Roman" w:cs="Times New Roman"/>
          <w:sz w:val="24"/>
          <w:szCs w:val="24"/>
        </w:rPr>
        <w:t>е</w:t>
      </w:r>
      <w:r w:rsidR="00CB5A56" w:rsidRPr="00386151">
        <w:rPr>
          <w:rFonts w:ascii="Times New Roman" w:hAnsi="Times New Roman" w:cs="Times New Roman"/>
          <w:sz w:val="24"/>
          <w:szCs w:val="24"/>
        </w:rPr>
        <w:t xml:space="preserve"> и др. работ</w:t>
      </w:r>
      <w:r w:rsidR="00344D96" w:rsidRPr="00386151">
        <w:rPr>
          <w:rFonts w:ascii="Times New Roman" w:hAnsi="Times New Roman" w:cs="Times New Roman"/>
          <w:sz w:val="24"/>
          <w:szCs w:val="24"/>
        </w:rPr>
        <w:t>ы</w:t>
      </w:r>
      <w:r w:rsidR="00CB5A56" w:rsidRPr="00386151">
        <w:rPr>
          <w:rFonts w:ascii="Times New Roman" w:hAnsi="Times New Roman" w:cs="Times New Roman"/>
          <w:sz w:val="24"/>
          <w:szCs w:val="24"/>
        </w:rPr>
        <w:t xml:space="preserve"> по изучению территории Суоярвского района с целью выявления дальнейших перспектив развития и освоения горнодобывающего комплекса</w:t>
      </w:r>
      <w:r w:rsidR="00CB5A56" w:rsidRPr="00CB5A56">
        <w:rPr>
          <w:rFonts w:ascii="Times New Roman" w:hAnsi="Times New Roman" w:cs="Times New Roman"/>
          <w:sz w:val="24"/>
          <w:szCs w:val="24"/>
        </w:rPr>
        <w:t xml:space="preserve"> в части разработки и добычи металлических полезных ископаемых.</w:t>
      </w:r>
    </w:p>
    <w:p w:rsidR="00F91A4E" w:rsidRDefault="00A52531" w:rsidP="00F91A4E">
      <w:pPr>
        <w:spacing w:after="0" w:line="240" w:lineRule="auto"/>
        <w:ind w:firstLine="567"/>
        <w:jc w:val="both"/>
        <w:rPr>
          <w:rFonts w:ascii="Times New Roman" w:hAnsi="Times New Roman" w:cs="Times New Roman"/>
          <w:sz w:val="24"/>
          <w:szCs w:val="24"/>
        </w:rPr>
      </w:pPr>
      <w:r w:rsidRPr="00A52531">
        <w:rPr>
          <w:rFonts w:ascii="Times New Roman" w:hAnsi="Times New Roman" w:cs="Times New Roman"/>
          <w:b/>
          <w:bCs/>
          <w:sz w:val="24"/>
          <w:szCs w:val="24"/>
        </w:rPr>
        <w:t>Лес.</w:t>
      </w:r>
      <w:r>
        <w:rPr>
          <w:rFonts w:ascii="Times New Roman" w:hAnsi="Times New Roman" w:cs="Times New Roman"/>
          <w:sz w:val="24"/>
          <w:szCs w:val="24"/>
        </w:rPr>
        <w:t xml:space="preserve"> </w:t>
      </w:r>
      <w:r w:rsidR="00F91A4E">
        <w:rPr>
          <w:rFonts w:ascii="Times New Roman" w:hAnsi="Times New Roman" w:cs="Times New Roman"/>
          <w:sz w:val="24"/>
          <w:szCs w:val="24"/>
        </w:rPr>
        <w:t xml:space="preserve">В </w:t>
      </w:r>
      <w:r w:rsidR="00F91A4E" w:rsidRPr="008C3295">
        <w:rPr>
          <w:rFonts w:ascii="Times New Roman" w:hAnsi="Times New Roman" w:cs="Times New Roman"/>
          <w:sz w:val="24"/>
          <w:szCs w:val="24"/>
        </w:rPr>
        <w:t>Суоярвском районе</w:t>
      </w:r>
      <w:r w:rsidR="00F91A4E">
        <w:rPr>
          <w:rFonts w:ascii="Times New Roman" w:hAnsi="Times New Roman" w:cs="Times New Roman"/>
          <w:sz w:val="24"/>
          <w:szCs w:val="24"/>
        </w:rPr>
        <w:t xml:space="preserve"> земли лесного фонда составляют 98,4% территории района. Господствующим типом растительности являются леса, состоящие из хвойных пород сосны и ели. Присутствуют смешанные, хвойно-лиственные леса с березой и осиной. Характерной особенностью района является наличие ценнейших </w:t>
      </w:r>
      <w:proofErr w:type="spellStart"/>
      <w:r w:rsidR="00F91A4E">
        <w:rPr>
          <w:rFonts w:ascii="Times New Roman" w:hAnsi="Times New Roman" w:cs="Times New Roman"/>
          <w:sz w:val="24"/>
          <w:szCs w:val="24"/>
        </w:rPr>
        <w:t>старосеянных</w:t>
      </w:r>
      <w:proofErr w:type="spellEnd"/>
      <w:r w:rsidR="00F91A4E">
        <w:rPr>
          <w:rFonts w:ascii="Times New Roman" w:hAnsi="Times New Roman" w:cs="Times New Roman"/>
          <w:sz w:val="24"/>
          <w:szCs w:val="24"/>
        </w:rPr>
        <w:t xml:space="preserve"> лугов. Под покровом леса растет черника и брусника, на болотах созревают немалые урожаи клюквы и морошки.</w:t>
      </w:r>
    </w:p>
    <w:p w:rsidR="00B07EF8" w:rsidRDefault="000208F4" w:rsidP="005855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Лесной </w:t>
      </w:r>
      <w:r w:rsidRPr="00386151">
        <w:rPr>
          <w:rFonts w:ascii="Times New Roman" w:hAnsi="Times New Roman" w:cs="Times New Roman"/>
          <w:sz w:val="24"/>
          <w:szCs w:val="24"/>
        </w:rPr>
        <w:t>фонд Суоярвского района представлен лесами Суоярвского лесничества, общая площадь которого составляет 1351413,5 га. В него</w:t>
      </w:r>
      <w:r>
        <w:rPr>
          <w:rFonts w:ascii="Times New Roman" w:hAnsi="Times New Roman" w:cs="Times New Roman"/>
          <w:sz w:val="24"/>
          <w:szCs w:val="24"/>
        </w:rPr>
        <w:t xml:space="preserve"> входят 16 участковых лесничеств (25 лесничеств по лесоустройству). </w:t>
      </w:r>
    </w:p>
    <w:p w:rsidR="000208F4" w:rsidRDefault="000208F4" w:rsidP="000208F4">
      <w:pPr>
        <w:spacing w:after="0" w:line="240" w:lineRule="auto"/>
        <w:ind w:firstLine="567"/>
        <w:jc w:val="both"/>
        <w:rPr>
          <w:rFonts w:ascii="Times New Roman" w:hAnsi="Times New Roman" w:cs="Times New Roman"/>
          <w:sz w:val="24"/>
          <w:szCs w:val="24"/>
        </w:rPr>
      </w:pPr>
      <w:r w:rsidRPr="000208F4">
        <w:rPr>
          <w:rFonts w:ascii="Times New Roman" w:hAnsi="Times New Roman" w:cs="Times New Roman"/>
          <w:sz w:val="24"/>
          <w:szCs w:val="24"/>
        </w:rPr>
        <w:t xml:space="preserve">Общая площадь защитных лесов составляет </w:t>
      </w:r>
      <w:smartTag w:uri="urn:schemas-microsoft-com:office:smarttags" w:element="metricconverter">
        <w:smartTagPr>
          <w:attr w:name="ProductID" w:val="314377,1 га"/>
        </w:smartTagPr>
        <w:r w:rsidRPr="000208F4">
          <w:rPr>
            <w:rFonts w:ascii="Times New Roman" w:hAnsi="Times New Roman" w:cs="Times New Roman"/>
            <w:sz w:val="24"/>
            <w:szCs w:val="24"/>
          </w:rPr>
          <w:t>314377,1 га</w:t>
        </w:r>
      </w:smartTag>
      <w:r w:rsidRPr="000208F4">
        <w:rPr>
          <w:rFonts w:ascii="Times New Roman" w:hAnsi="Times New Roman" w:cs="Times New Roman"/>
          <w:sz w:val="24"/>
          <w:szCs w:val="24"/>
        </w:rPr>
        <w:t xml:space="preserve"> (23,2% от общей площади лесничества), эксплуатационных лесов 1037036,4 га (76,8%). Защитные леса представлены </w:t>
      </w:r>
      <w:r w:rsidRPr="000208F4">
        <w:rPr>
          <w:rFonts w:ascii="Times New Roman" w:hAnsi="Times New Roman" w:cs="Times New Roman"/>
          <w:sz w:val="24"/>
          <w:szCs w:val="24"/>
        </w:rPr>
        <w:lastRenderedPageBreak/>
        <w:t>лесами, расположенными в водоохранных зонах, лесами, выполняющими функции защиты природных и иных объектов и ценными лесами.</w:t>
      </w:r>
    </w:p>
    <w:p w:rsidR="00604903" w:rsidRPr="00386151" w:rsidRDefault="00604903" w:rsidP="000208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Виды разрешенного использования лесов в Суоярвском лесничестве  представлены в </w:t>
      </w:r>
      <w:r w:rsidR="00103ABB">
        <w:rPr>
          <w:rFonts w:ascii="Times New Roman" w:hAnsi="Times New Roman" w:cs="Times New Roman"/>
          <w:sz w:val="24"/>
          <w:szCs w:val="24"/>
        </w:rPr>
        <w:t>Приложении П-3.</w:t>
      </w:r>
    </w:p>
    <w:p w:rsidR="00CB5A56" w:rsidRPr="00CB5A56" w:rsidRDefault="00F91A4E" w:rsidP="006460C0">
      <w:pPr>
        <w:spacing w:after="0" w:line="240" w:lineRule="auto"/>
        <w:ind w:firstLine="567"/>
        <w:jc w:val="both"/>
        <w:rPr>
          <w:rFonts w:ascii="Times New Roman" w:hAnsi="Times New Roman" w:cs="Times New Roman"/>
          <w:sz w:val="24"/>
          <w:szCs w:val="24"/>
        </w:rPr>
      </w:pPr>
      <w:r w:rsidRPr="00386151">
        <w:rPr>
          <w:rFonts w:ascii="Times New Roman" w:hAnsi="Times New Roman" w:cs="Times New Roman"/>
          <w:sz w:val="24"/>
          <w:szCs w:val="24"/>
        </w:rPr>
        <w:t>В лесах, на лугах, болотах и водоёмах Суоярвского района обитают разнообразные животные</w:t>
      </w:r>
      <w:r w:rsidR="006460C0" w:rsidRPr="00386151">
        <w:rPr>
          <w:rFonts w:ascii="Times New Roman" w:hAnsi="Times New Roman" w:cs="Times New Roman"/>
          <w:sz w:val="24"/>
          <w:szCs w:val="24"/>
        </w:rPr>
        <w:t xml:space="preserve">. </w:t>
      </w:r>
      <w:r w:rsidRPr="00386151">
        <w:rPr>
          <w:rFonts w:ascii="Times New Roman" w:hAnsi="Times New Roman" w:cs="Times New Roman"/>
          <w:sz w:val="24"/>
          <w:szCs w:val="24"/>
        </w:rPr>
        <w:t xml:space="preserve">Перечень видов </w:t>
      </w:r>
      <w:r w:rsidRPr="00386151">
        <w:rPr>
          <w:rFonts w:ascii="Times New Roman" w:hAnsi="Times New Roman" w:cs="Times New Roman"/>
          <w:b/>
          <w:bCs/>
          <w:sz w:val="24"/>
          <w:szCs w:val="24"/>
        </w:rPr>
        <w:t>охотничьих ресурсов</w:t>
      </w:r>
      <w:r w:rsidRPr="00386151">
        <w:rPr>
          <w:rFonts w:ascii="Times New Roman" w:hAnsi="Times New Roman" w:cs="Times New Roman"/>
          <w:sz w:val="24"/>
          <w:szCs w:val="24"/>
        </w:rPr>
        <w:t xml:space="preserve">, обитающих на территории Суоярвского района: кабан, лось, бурый медведь, волк, лисица, енотовидная собака, рысь, барсук, куница лесная, горностай, хорь чёрный, норка американская, заяц-беляк, бобр речной, бобр канадский, крот, белка, ондатра, водяная полёвка, глухарь, тетерев, рябчик, белая куропатка, кряква, чирок-свистунок, чирок-трескунок, свиязь, серая утка, шилохвость, широконоска, красноголовый нырок, хохлатая и морская чернети, обыкновенный гоголь, средний и большой крохали, пастушок, погоныш, камышница, лысуха, чибис, </w:t>
      </w:r>
      <w:proofErr w:type="spellStart"/>
      <w:r w:rsidRPr="00386151">
        <w:rPr>
          <w:rFonts w:ascii="Times New Roman" w:hAnsi="Times New Roman" w:cs="Times New Roman"/>
          <w:sz w:val="24"/>
          <w:szCs w:val="24"/>
        </w:rPr>
        <w:t>тулес</w:t>
      </w:r>
      <w:proofErr w:type="spellEnd"/>
      <w:r w:rsidRPr="00386151">
        <w:rPr>
          <w:rFonts w:ascii="Times New Roman" w:hAnsi="Times New Roman" w:cs="Times New Roman"/>
          <w:sz w:val="24"/>
          <w:szCs w:val="24"/>
        </w:rPr>
        <w:t xml:space="preserve">, </w:t>
      </w:r>
      <w:proofErr w:type="spellStart"/>
      <w:r w:rsidRPr="00386151">
        <w:rPr>
          <w:rFonts w:ascii="Times New Roman" w:hAnsi="Times New Roman" w:cs="Times New Roman"/>
          <w:sz w:val="24"/>
          <w:szCs w:val="24"/>
        </w:rPr>
        <w:t>камнешарка</w:t>
      </w:r>
      <w:proofErr w:type="spellEnd"/>
      <w:r w:rsidRPr="00386151">
        <w:rPr>
          <w:rFonts w:ascii="Times New Roman" w:hAnsi="Times New Roman" w:cs="Times New Roman"/>
          <w:sz w:val="24"/>
          <w:szCs w:val="24"/>
        </w:rPr>
        <w:t xml:space="preserve">, </w:t>
      </w:r>
      <w:proofErr w:type="spellStart"/>
      <w:r w:rsidRPr="00386151">
        <w:rPr>
          <w:rFonts w:ascii="Times New Roman" w:hAnsi="Times New Roman" w:cs="Times New Roman"/>
          <w:sz w:val="24"/>
          <w:szCs w:val="24"/>
        </w:rPr>
        <w:t>мородунка</w:t>
      </w:r>
      <w:proofErr w:type="spellEnd"/>
      <w:r w:rsidRPr="00386151">
        <w:rPr>
          <w:rFonts w:ascii="Times New Roman" w:hAnsi="Times New Roman" w:cs="Times New Roman"/>
          <w:sz w:val="24"/>
          <w:szCs w:val="24"/>
        </w:rPr>
        <w:t>, турухтан,</w:t>
      </w:r>
      <w:r w:rsidRPr="00CB5A56">
        <w:rPr>
          <w:rFonts w:ascii="Times New Roman" w:hAnsi="Times New Roman" w:cs="Times New Roman"/>
          <w:sz w:val="24"/>
          <w:szCs w:val="24"/>
        </w:rPr>
        <w:t xml:space="preserve"> травник, большой улит, большой веретенник, большой и средний кроншнепы, бекас, гаршнеп, вальдшнеп, сизый голубь, вяхирь, обыкновенная горлица.</w:t>
      </w:r>
      <w:r w:rsidR="00CB5A56">
        <w:rPr>
          <w:rFonts w:ascii="Times New Roman" w:hAnsi="Times New Roman" w:cs="Times New Roman"/>
          <w:sz w:val="24"/>
          <w:szCs w:val="24"/>
        </w:rPr>
        <w:t xml:space="preserve"> </w:t>
      </w:r>
      <w:r w:rsidRPr="00CB5A56">
        <w:rPr>
          <w:rFonts w:ascii="Times New Roman" w:hAnsi="Times New Roman" w:cs="Times New Roman"/>
          <w:sz w:val="24"/>
          <w:szCs w:val="24"/>
        </w:rPr>
        <w:t xml:space="preserve">На пролёте встречаются: канадская и белощёкая казарки, гуменник, серый и белолобый гуси, морянка, обыкновенная гага, </w:t>
      </w:r>
      <w:proofErr w:type="spellStart"/>
      <w:r w:rsidRPr="00CB5A56">
        <w:rPr>
          <w:rFonts w:ascii="Times New Roman" w:hAnsi="Times New Roman" w:cs="Times New Roman"/>
          <w:sz w:val="24"/>
          <w:szCs w:val="24"/>
        </w:rPr>
        <w:t>гага-гребенушка</w:t>
      </w:r>
      <w:proofErr w:type="spellEnd"/>
      <w:r w:rsidRPr="00CB5A56">
        <w:rPr>
          <w:rFonts w:ascii="Times New Roman" w:hAnsi="Times New Roman" w:cs="Times New Roman"/>
          <w:sz w:val="24"/>
          <w:szCs w:val="24"/>
        </w:rPr>
        <w:t>, синьга.</w:t>
      </w:r>
      <w:r w:rsidR="006460C0">
        <w:rPr>
          <w:rFonts w:ascii="Times New Roman" w:hAnsi="Times New Roman" w:cs="Times New Roman"/>
          <w:sz w:val="24"/>
          <w:szCs w:val="24"/>
        </w:rPr>
        <w:t xml:space="preserve"> </w:t>
      </w:r>
      <w:r w:rsidR="00CB5A56" w:rsidRPr="00CB5A56">
        <w:rPr>
          <w:rFonts w:ascii="Times New Roman" w:hAnsi="Times New Roman" w:cs="Times New Roman"/>
          <w:sz w:val="24"/>
          <w:szCs w:val="24"/>
        </w:rPr>
        <w:t>Лимитируемые виды охотничьих ресурсов: лось, кабан, бурый медведь, барсук, рысь, выдра.</w:t>
      </w:r>
    </w:p>
    <w:p w:rsidR="00CB5A56" w:rsidRPr="00CB5A56" w:rsidRDefault="00CB5A56" w:rsidP="00CB5A56">
      <w:pPr>
        <w:spacing w:after="0" w:line="240" w:lineRule="auto"/>
        <w:ind w:firstLine="567"/>
        <w:jc w:val="both"/>
        <w:rPr>
          <w:rFonts w:ascii="Times New Roman" w:hAnsi="Times New Roman" w:cs="Times New Roman"/>
          <w:sz w:val="24"/>
          <w:szCs w:val="24"/>
        </w:rPr>
      </w:pPr>
      <w:r w:rsidRPr="00CB5A56">
        <w:rPr>
          <w:rFonts w:ascii="Times New Roman" w:hAnsi="Times New Roman" w:cs="Times New Roman"/>
          <w:sz w:val="24"/>
          <w:szCs w:val="24"/>
        </w:rPr>
        <w:t>Из-за низкой продуктивности (2-</w:t>
      </w:r>
      <w:smartTag w:uri="urn:schemas-microsoft-com:office:smarttags" w:element="metricconverter">
        <w:smartTagPr>
          <w:attr w:name="ProductID" w:val="3 кг"/>
        </w:smartTagPr>
        <w:r w:rsidRPr="00CB5A56">
          <w:rPr>
            <w:rFonts w:ascii="Times New Roman" w:hAnsi="Times New Roman" w:cs="Times New Roman"/>
            <w:sz w:val="24"/>
            <w:szCs w:val="24"/>
          </w:rPr>
          <w:t>3 кг</w:t>
        </w:r>
      </w:smartTag>
      <w:r w:rsidRPr="00CB5A56">
        <w:rPr>
          <w:rFonts w:ascii="Times New Roman" w:hAnsi="Times New Roman" w:cs="Times New Roman"/>
          <w:sz w:val="24"/>
          <w:szCs w:val="24"/>
        </w:rPr>
        <w:t xml:space="preserve"> рыбы с </w:t>
      </w:r>
      <w:smartTag w:uri="urn:schemas-microsoft-com:office:smarttags" w:element="metricconverter">
        <w:smartTagPr>
          <w:attr w:name="ProductID" w:val="1 га"/>
        </w:smartTagPr>
        <w:r w:rsidRPr="00CB5A56">
          <w:rPr>
            <w:rFonts w:ascii="Times New Roman" w:hAnsi="Times New Roman" w:cs="Times New Roman"/>
            <w:sz w:val="24"/>
            <w:szCs w:val="24"/>
          </w:rPr>
          <w:t>1 га</w:t>
        </w:r>
      </w:smartTag>
      <w:r w:rsidRPr="00CB5A56">
        <w:rPr>
          <w:rFonts w:ascii="Times New Roman" w:hAnsi="Times New Roman" w:cs="Times New Roman"/>
          <w:sz w:val="24"/>
          <w:szCs w:val="24"/>
        </w:rPr>
        <w:t xml:space="preserve">) даже наиболее крупные по площади озера Суоярвского района (более </w:t>
      </w:r>
      <w:smartTag w:uri="urn:schemas-microsoft-com:office:smarttags" w:element="metricconverter">
        <w:smartTagPr>
          <w:attr w:name="ProductID" w:val="500 га"/>
        </w:smartTagPr>
        <w:r w:rsidRPr="00CB5A56">
          <w:rPr>
            <w:rFonts w:ascii="Times New Roman" w:hAnsi="Times New Roman" w:cs="Times New Roman"/>
            <w:sz w:val="24"/>
            <w:szCs w:val="24"/>
          </w:rPr>
          <w:t>500 га</w:t>
        </w:r>
      </w:smartTag>
      <w:r w:rsidRPr="00CB5A56">
        <w:rPr>
          <w:rFonts w:ascii="Times New Roman" w:hAnsi="Times New Roman" w:cs="Times New Roman"/>
          <w:sz w:val="24"/>
          <w:szCs w:val="24"/>
        </w:rPr>
        <w:t xml:space="preserve">) используются только для любительского рыболовства. Наибольшее </w:t>
      </w:r>
      <w:r w:rsidRPr="00B772D4">
        <w:rPr>
          <w:rFonts w:ascii="Times New Roman" w:hAnsi="Times New Roman" w:cs="Times New Roman"/>
          <w:b/>
          <w:bCs/>
          <w:sz w:val="24"/>
          <w:szCs w:val="24"/>
        </w:rPr>
        <w:t>рыбохозяйственное значение</w:t>
      </w:r>
      <w:r w:rsidRPr="00CB5A56">
        <w:rPr>
          <w:rFonts w:ascii="Times New Roman" w:hAnsi="Times New Roman" w:cs="Times New Roman"/>
          <w:sz w:val="24"/>
          <w:szCs w:val="24"/>
        </w:rPr>
        <w:t xml:space="preserve"> имеют реки Суна, Шуя, </w:t>
      </w:r>
      <w:proofErr w:type="spellStart"/>
      <w:r w:rsidRPr="00CB5A56">
        <w:rPr>
          <w:rFonts w:ascii="Times New Roman" w:hAnsi="Times New Roman" w:cs="Times New Roman"/>
          <w:sz w:val="24"/>
          <w:szCs w:val="24"/>
        </w:rPr>
        <w:t>Уксунйоки</w:t>
      </w:r>
      <w:proofErr w:type="spellEnd"/>
      <w:r w:rsidRPr="00CB5A56">
        <w:rPr>
          <w:rFonts w:ascii="Times New Roman" w:hAnsi="Times New Roman" w:cs="Times New Roman"/>
          <w:sz w:val="24"/>
          <w:szCs w:val="24"/>
        </w:rPr>
        <w:t xml:space="preserve">, </w:t>
      </w:r>
      <w:proofErr w:type="spellStart"/>
      <w:r w:rsidRPr="00CB5A56">
        <w:rPr>
          <w:rFonts w:ascii="Times New Roman" w:hAnsi="Times New Roman" w:cs="Times New Roman"/>
          <w:sz w:val="24"/>
          <w:szCs w:val="24"/>
        </w:rPr>
        <w:t>Янгозерка</w:t>
      </w:r>
      <w:proofErr w:type="spellEnd"/>
      <w:r w:rsidRPr="00CB5A56">
        <w:rPr>
          <w:rFonts w:ascii="Times New Roman" w:hAnsi="Times New Roman" w:cs="Times New Roman"/>
          <w:sz w:val="24"/>
          <w:szCs w:val="24"/>
        </w:rPr>
        <w:t xml:space="preserve"> и </w:t>
      </w:r>
      <w:proofErr w:type="spellStart"/>
      <w:r w:rsidRPr="00CB5A56">
        <w:rPr>
          <w:rFonts w:ascii="Times New Roman" w:hAnsi="Times New Roman" w:cs="Times New Roman"/>
          <w:sz w:val="24"/>
          <w:szCs w:val="24"/>
        </w:rPr>
        <w:t>Гумарина</w:t>
      </w:r>
      <w:proofErr w:type="spellEnd"/>
      <w:r w:rsidRPr="00CB5A56">
        <w:rPr>
          <w:rFonts w:ascii="Times New Roman" w:hAnsi="Times New Roman" w:cs="Times New Roman"/>
          <w:sz w:val="24"/>
          <w:szCs w:val="24"/>
        </w:rPr>
        <w:t>, являющиеся местами нереста ценных проходных лососевых рыб.</w:t>
      </w:r>
    </w:p>
    <w:p w:rsidR="00A52531" w:rsidRDefault="00A52531" w:rsidP="00A5253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района расположен ряд </w:t>
      </w:r>
      <w:r w:rsidRPr="00A52531">
        <w:rPr>
          <w:rFonts w:ascii="Times New Roman" w:hAnsi="Times New Roman" w:cs="Times New Roman"/>
          <w:b/>
          <w:bCs/>
          <w:sz w:val="24"/>
          <w:szCs w:val="24"/>
        </w:rPr>
        <w:t>особо</w:t>
      </w:r>
      <w:r w:rsidR="0017026F">
        <w:rPr>
          <w:rFonts w:ascii="Times New Roman" w:hAnsi="Times New Roman" w:cs="Times New Roman"/>
          <w:b/>
          <w:bCs/>
          <w:sz w:val="24"/>
          <w:szCs w:val="24"/>
        </w:rPr>
        <w:t xml:space="preserve"> </w:t>
      </w:r>
      <w:r w:rsidRPr="00A52531">
        <w:rPr>
          <w:rFonts w:ascii="Times New Roman" w:hAnsi="Times New Roman" w:cs="Times New Roman"/>
          <w:b/>
          <w:bCs/>
          <w:sz w:val="24"/>
          <w:szCs w:val="24"/>
        </w:rPr>
        <w:t>охраняемых природных территорий регионального значения:</w:t>
      </w:r>
    </w:p>
    <w:p w:rsidR="00A52531" w:rsidRDefault="00A52531" w:rsidP="00A52531">
      <w:pPr>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государственный комплексный ландшафтный заказник «Толвоярви»;</w:t>
      </w:r>
    </w:p>
    <w:p w:rsidR="00A52531" w:rsidRDefault="00A52531" w:rsidP="00A52531">
      <w:pPr>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государственный гидрологический природный заказник «озеро Талое»;</w:t>
      </w:r>
    </w:p>
    <w:p w:rsidR="00A52531" w:rsidRDefault="00A52531" w:rsidP="00A52531">
      <w:pPr>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памятник природы геологический – «</w:t>
      </w:r>
      <w:proofErr w:type="spellStart"/>
      <w:r>
        <w:rPr>
          <w:rFonts w:ascii="Times New Roman" w:hAnsi="Times New Roman" w:cs="Times New Roman"/>
          <w:sz w:val="24"/>
          <w:szCs w:val="24"/>
        </w:rPr>
        <w:t>Уксинская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озовая</w:t>
      </w:r>
      <w:proofErr w:type="spellEnd"/>
      <w:r>
        <w:rPr>
          <w:rFonts w:ascii="Times New Roman" w:hAnsi="Times New Roman" w:cs="Times New Roman"/>
          <w:sz w:val="24"/>
          <w:szCs w:val="24"/>
        </w:rPr>
        <w:t xml:space="preserve"> гряда»;</w:t>
      </w:r>
    </w:p>
    <w:p w:rsidR="00A52531" w:rsidRDefault="00A52531" w:rsidP="00A52531">
      <w:pPr>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памятник природы геологический – «Мыс </w:t>
      </w:r>
      <w:proofErr w:type="spellStart"/>
      <w:r>
        <w:rPr>
          <w:rFonts w:ascii="Times New Roman" w:hAnsi="Times New Roman" w:cs="Times New Roman"/>
          <w:sz w:val="24"/>
          <w:szCs w:val="24"/>
        </w:rPr>
        <w:t>Кинтсиниеми</w:t>
      </w:r>
      <w:proofErr w:type="spellEnd"/>
      <w:r>
        <w:rPr>
          <w:rFonts w:ascii="Times New Roman" w:hAnsi="Times New Roman" w:cs="Times New Roman"/>
          <w:sz w:val="24"/>
          <w:szCs w:val="24"/>
        </w:rPr>
        <w:t>»;</w:t>
      </w:r>
    </w:p>
    <w:p w:rsidR="00A52531" w:rsidRDefault="00A52531" w:rsidP="00A52531">
      <w:pPr>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памятник природы болотный – «Болото </w:t>
      </w:r>
      <w:proofErr w:type="spellStart"/>
      <w:r>
        <w:rPr>
          <w:rFonts w:ascii="Times New Roman" w:hAnsi="Times New Roman" w:cs="Times New Roman"/>
          <w:sz w:val="24"/>
          <w:szCs w:val="24"/>
        </w:rPr>
        <w:t>Сулансуо</w:t>
      </w:r>
      <w:proofErr w:type="spellEnd"/>
      <w:r>
        <w:rPr>
          <w:rFonts w:ascii="Times New Roman" w:hAnsi="Times New Roman" w:cs="Times New Roman"/>
          <w:sz w:val="24"/>
          <w:szCs w:val="24"/>
        </w:rPr>
        <w:t>»;</w:t>
      </w:r>
    </w:p>
    <w:p w:rsidR="00A52531" w:rsidRDefault="00A52531" w:rsidP="00A52531">
      <w:pPr>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памятник природы болотный – «Болото </w:t>
      </w:r>
      <w:proofErr w:type="spellStart"/>
      <w:r>
        <w:rPr>
          <w:rFonts w:ascii="Times New Roman" w:hAnsi="Times New Roman" w:cs="Times New Roman"/>
          <w:sz w:val="24"/>
          <w:szCs w:val="24"/>
        </w:rPr>
        <w:t>Озовое</w:t>
      </w:r>
      <w:proofErr w:type="spellEnd"/>
      <w:r>
        <w:rPr>
          <w:rFonts w:ascii="Times New Roman" w:hAnsi="Times New Roman" w:cs="Times New Roman"/>
          <w:sz w:val="24"/>
          <w:szCs w:val="24"/>
        </w:rPr>
        <w:t>»;</w:t>
      </w:r>
    </w:p>
    <w:p w:rsidR="00A52531" w:rsidRDefault="00A52531" w:rsidP="00A52531">
      <w:pPr>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памятник природы болотный – «Болото </w:t>
      </w:r>
      <w:proofErr w:type="spellStart"/>
      <w:r>
        <w:rPr>
          <w:rFonts w:ascii="Times New Roman" w:hAnsi="Times New Roman" w:cs="Times New Roman"/>
          <w:sz w:val="24"/>
          <w:szCs w:val="24"/>
        </w:rPr>
        <w:t>Ако</w:t>
      </w:r>
      <w:r w:rsidR="00512EFE">
        <w:rPr>
          <w:rFonts w:ascii="Times New Roman" w:hAnsi="Times New Roman" w:cs="Times New Roman"/>
          <w:sz w:val="24"/>
          <w:szCs w:val="24"/>
        </w:rPr>
        <w:t>н</w:t>
      </w:r>
      <w:r>
        <w:rPr>
          <w:rFonts w:ascii="Times New Roman" w:hAnsi="Times New Roman" w:cs="Times New Roman"/>
          <w:sz w:val="24"/>
          <w:szCs w:val="24"/>
        </w:rPr>
        <w:t>ъярвское</w:t>
      </w:r>
      <w:proofErr w:type="spellEnd"/>
      <w:r>
        <w:rPr>
          <w:rFonts w:ascii="Times New Roman" w:hAnsi="Times New Roman" w:cs="Times New Roman"/>
          <w:sz w:val="24"/>
          <w:szCs w:val="24"/>
        </w:rPr>
        <w:t>».</w:t>
      </w:r>
    </w:p>
    <w:p w:rsidR="00B465E6" w:rsidRPr="00AD27C2" w:rsidRDefault="00B465E6" w:rsidP="005855C8">
      <w:pPr>
        <w:spacing w:after="0" w:line="240" w:lineRule="auto"/>
        <w:ind w:firstLine="567"/>
        <w:jc w:val="both"/>
        <w:rPr>
          <w:rFonts w:ascii="Times New Roman" w:hAnsi="Times New Roman" w:cs="Times New Roman"/>
          <w:sz w:val="16"/>
          <w:szCs w:val="16"/>
        </w:rPr>
      </w:pPr>
    </w:p>
    <w:p w:rsidR="006C5D5E" w:rsidRDefault="006C5D5E" w:rsidP="003A132C">
      <w:pPr>
        <w:pStyle w:val="b"/>
        <w:ind w:firstLine="567"/>
        <w:rPr>
          <w:i/>
          <w:sz w:val="24"/>
        </w:rPr>
      </w:pPr>
      <w:r w:rsidRPr="00AD6A7F">
        <w:rPr>
          <w:b/>
          <w:i/>
          <w:sz w:val="24"/>
          <w:u w:val="single"/>
        </w:rPr>
        <w:t>Вывод</w:t>
      </w:r>
      <w:r w:rsidRPr="00AD6A7F">
        <w:rPr>
          <w:i/>
          <w:sz w:val="24"/>
        </w:rPr>
        <w:t>:</w:t>
      </w:r>
      <w:r w:rsidR="00352FF4">
        <w:rPr>
          <w:i/>
          <w:sz w:val="24"/>
        </w:rPr>
        <w:t xml:space="preserve"> </w:t>
      </w:r>
      <w:r w:rsidR="00A52531" w:rsidRPr="00A52531">
        <w:rPr>
          <w:i/>
          <w:sz w:val="24"/>
        </w:rPr>
        <w:t>В</w:t>
      </w:r>
      <w:r w:rsidR="00A52531">
        <w:rPr>
          <w:i/>
          <w:sz w:val="24"/>
        </w:rPr>
        <w:t xml:space="preserve"> настоящее время основу </w:t>
      </w:r>
      <w:r w:rsidR="00A52531" w:rsidRPr="00386151">
        <w:rPr>
          <w:i/>
          <w:sz w:val="24"/>
        </w:rPr>
        <w:t>минерально-сырьевой базы Суоярвского района составляют неметаллические полезные ископаемые. В перспективе на территории района существует возможность развити</w:t>
      </w:r>
      <w:r w:rsidR="00C8233D" w:rsidRPr="00386151">
        <w:rPr>
          <w:i/>
          <w:sz w:val="24"/>
        </w:rPr>
        <w:t>я</w:t>
      </w:r>
      <w:r w:rsidR="00C8233D">
        <w:rPr>
          <w:i/>
          <w:sz w:val="24"/>
        </w:rPr>
        <w:t xml:space="preserve"> минерально-сырьевой базы по металлическим полезным ископаемым. Перспективным для промышленного освоения являются несколько проявлений талька.</w:t>
      </w:r>
      <w:r w:rsidR="00B772D4">
        <w:rPr>
          <w:i/>
          <w:sz w:val="24"/>
        </w:rPr>
        <w:t xml:space="preserve"> Однако, освоение и изучение проявлений требует инвестиционных вложений. Требует развития производственных мощностей предприятия по получению щебня, а также изготовлению облицовочного камня и изделий из него.</w:t>
      </w:r>
      <w:r w:rsidR="00C8233D">
        <w:rPr>
          <w:i/>
          <w:sz w:val="24"/>
        </w:rPr>
        <w:t xml:space="preserve"> </w:t>
      </w:r>
      <w:r w:rsidR="00B772D4">
        <w:rPr>
          <w:i/>
          <w:sz w:val="24"/>
        </w:rPr>
        <w:t xml:space="preserve">Основное </w:t>
      </w:r>
      <w:r w:rsidR="00C8233D">
        <w:rPr>
          <w:i/>
          <w:sz w:val="24"/>
        </w:rPr>
        <w:t>природное богатство района – лес</w:t>
      </w:r>
      <w:r w:rsidR="00B772D4">
        <w:rPr>
          <w:i/>
          <w:sz w:val="24"/>
        </w:rPr>
        <w:t xml:space="preserve"> и все его составляющие.</w:t>
      </w:r>
    </w:p>
    <w:p w:rsidR="000A322C" w:rsidRPr="00B55DA6" w:rsidRDefault="000A322C" w:rsidP="003A132C">
      <w:pPr>
        <w:pStyle w:val="b"/>
        <w:ind w:firstLine="567"/>
        <w:rPr>
          <w:i/>
          <w:sz w:val="16"/>
          <w:szCs w:val="16"/>
        </w:rPr>
      </w:pPr>
    </w:p>
    <w:p w:rsidR="00F143A8" w:rsidRPr="00B55DA6" w:rsidRDefault="00F143A8" w:rsidP="003A132C">
      <w:pPr>
        <w:pStyle w:val="b"/>
        <w:ind w:firstLine="567"/>
        <w:rPr>
          <w:i/>
          <w:sz w:val="16"/>
          <w:szCs w:val="16"/>
        </w:rPr>
      </w:pPr>
    </w:p>
    <w:p w:rsidR="00D81A95" w:rsidRPr="006368B5" w:rsidRDefault="00D81A95" w:rsidP="006368B5">
      <w:pPr>
        <w:pStyle w:val="ab"/>
        <w:numPr>
          <w:ilvl w:val="1"/>
          <w:numId w:val="1"/>
        </w:numPr>
        <w:shd w:val="clear" w:color="auto" w:fill="244061" w:themeFill="accent1" w:themeFillShade="80"/>
        <w:spacing w:after="0" w:line="240" w:lineRule="auto"/>
        <w:ind w:left="426" w:hanging="426"/>
        <w:jc w:val="center"/>
        <w:rPr>
          <w:rFonts w:ascii="Times New Roman" w:hAnsi="Times New Roman" w:cs="Times New Roman"/>
          <w:b/>
          <w:sz w:val="28"/>
          <w:szCs w:val="28"/>
        </w:rPr>
      </w:pPr>
      <w:r w:rsidRPr="006368B5">
        <w:rPr>
          <w:rFonts w:ascii="Times New Roman" w:hAnsi="Times New Roman" w:cs="Times New Roman"/>
          <w:b/>
          <w:sz w:val="28"/>
          <w:szCs w:val="28"/>
        </w:rPr>
        <w:t>АНАЛИЗ ДЕМОГРАФИЧЕСКОЙ СИТУАЦИИ</w:t>
      </w:r>
      <w:r w:rsidR="00F143A8">
        <w:rPr>
          <w:rFonts w:ascii="Times New Roman" w:hAnsi="Times New Roman" w:cs="Times New Roman"/>
          <w:b/>
          <w:sz w:val="28"/>
          <w:szCs w:val="28"/>
        </w:rPr>
        <w:t>, МИГРАЦИОННЫЙ ПОТЕНЦИАЛ, ТРУДОВЫЕ РЕСУРСЫ, ОЦЕНКА РЫНКА ТРУДА И РЫНКА ПРОФЕССИОНАЛЬНОГО ОБРАЗОВАНИЯ</w:t>
      </w:r>
      <w:r w:rsidRPr="006368B5">
        <w:rPr>
          <w:rFonts w:ascii="Times New Roman" w:hAnsi="Times New Roman" w:cs="Times New Roman"/>
          <w:b/>
          <w:sz w:val="28"/>
          <w:szCs w:val="28"/>
        </w:rPr>
        <w:t xml:space="preserve"> </w:t>
      </w:r>
    </w:p>
    <w:p w:rsidR="006303BD" w:rsidRPr="00E47589" w:rsidRDefault="006303BD" w:rsidP="00E47589">
      <w:pPr>
        <w:shd w:val="clear" w:color="auto" w:fill="8DB3E2" w:themeFill="text2" w:themeFillTint="66"/>
        <w:spacing w:after="0" w:line="240" w:lineRule="auto"/>
        <w:rPr>
          <w:rFonts w:ascii="Times New Roman" w:hAnsi="Times New Roman" w:cs="Times New Roman"/>
          <w:b/>
          <w:sz w:val="8"/>
          <w:szCs w:val="8"/>
        </w:rPr>
      </w:pPr>
    </w:p>
    <w:p w:rsidR="006303BD" w:rsidRPr="00E47589" w:rsidRDefault="00F143A8" w:rsidP="002C2BAC">
      <w:pPr>
        <w:pStyle w:val="ab"/>
        <w:numPr>
          <w:ilvl w:val="2"/>
          <w:numId w:val="1"/>
        </w:numPr>
        <w:shd w:val="clear" w:color="auto" w:fill="DBE5F1" w:themeFill="accent1" w:themeFillTint="33"/>
        <w:spacing w:after="0" w:line="240" w:lineRule="auto"/>
        <w:rPr>
          <w:rFonts w:ascii="Times New Roman" w:hAnsi="Times New Roman" w:cs="Times New Roman"/>
          <w:b/>
          <w:sz w:val="24"/>
          <w:szCs w:val="24"/>
        </w:rPr>
      </w:pPr>
      <w:r>
        <w:rPr>
          <w:rFonts w:ascii="Times New Roman" w:hAnsi="Times New Roman" w:cs="Times New Roman"/>
          <w:b/>
          <w:sz w:val="24"/>
          <w:szCs w:val="24"/>
        </w:rPr>
        <w:t>АНАЛИЗ ДЕМОГРАФИЧЕСКОЙ СИТУАЦИИ И МИГРАЦИОННОГО ПОТЕНЦИАЛА РАЙОНА</w:t>
      </w:r>
      <w:r w:rsidR="006303BD" w:rsidRPr="00E47589">
        <w:rPr>
          <w:rFonts w:ascii="Times New Roman" w:hAnsi="Times New Roman" w:cs="Times New Roman"/>
          <w:b/>
          <w:sz w:val="24"/>
          <w:szCs w:val="24"/>
        </w:rPr>
        <w:t xml:space="preserve"> </w:t>
      </w:r>
    </w:p>
    <w:p w:rsidR="00972E6C" w:rsidRPr="00972E6C" w:rsidRDefault="00972E6C" w:rsidP="00201C92">
      <w:pPr>
        <w:spacing w:after="0" w:line="240" w:lineRule="auto"/>
        <w:ind w:firstLine="567"/>
        <w:jc w:val="both"/>
        <w:rPr>
          <w:rFonts w:ascii="Times New Roman" w:hAnsi="Times New Roman"/>
          <w:sz w:val="16"/>
          <w:szCs w:val="16"/>
        </w:rPr>
      </w:pPr>
    </w:p>
    <w:p w:rsidR="00201C92" w:rsidRDefault="00111F2C" w:rsidP="00201C92">
      <w:pPr>
        <w:spacing w:after="0" w:line="240" w:lineRule="auto"/>
        <w:ind w:firstLine="567"/>
        <w:jc w:val="both"/>
        <w:rPr>
          <w:rFonts w:ascii="Times New Roman" w:hAnsi="Times New Roman" w:cs="Times New Roman"/>
          <w:sz w:val="24"/>
          <w:szCs w:val="24"/>
        </w:rPr>
      </w:pPr>
      <w:r>
        <w:rPr>
          <w:rFonts w:ascii="Times New Roman" w:hAnsi="Times New Roman"/>
          <w:sz w:val="24"/>
          <w:szCs w:val="24"/>
        </w:rPr>
        <w:t>Суоярвский район по численности населения является относительно небольшим</w:t>
      </w:r>
      <w:r w:rsidR="005123DB">
        <w:rPr>
          <w:rFonts w:ascii="Times New Roman" w:hAnsi="Times New Roman"/>
          <w:sz w:val="24"/>
          <w:szCs w:val="24"/>
        </w:rPr>
        <w:t xml:space="preserve"> и</w:t>
      </w:r>
      <w:r>
        <w:rPr>
          <w:rFonts w:ascii="Times New Roman" w:hAnsi="Times New Roman"/>
          <w:sz w:val="24"/>
          <w:szCs w:val="24"/>
        </w:rPr>
        <w:t xml:space="preserve"> занима</w:t>
      </w:r>
      <w:r w:rsidR="005123DB">
        <w:rPr>
          <w:rFonts w:ascii="Times New Roman" w:hAnsi="Times New Roman"/>
          <w:sz w:val="24"/>
          <w:szCs w:val="24"/>
        </w:rPr>
        <w:t>ет</w:t>
      </w:r>
      <w:r>
        <w:rPr>
          <w:rFonts w:ascii="Times New Roman" w:hAnsi="Times New Roman"/>
          <w:sz w:val="24"/>
          <w:szCs w:val="24"/>
        </w:rPr>
        <w:t xml:space="preserve"> 10 место в Республике Карелия среди 16 муниципальных районов, входящих в ее состав.</w:t>
      </w:r>
      <w:r w:rsidR="00103ABB">
        <w:rPr>
          <w:rFonts w:ascii="Times New Roman" w:hAnsi="Times New Roman"/>
          <w:sz w:val="24"/>
          <w:szCs w:val="24"/>
        </w:rPr>
        <w:t xml:space="preserve"> </w:t>
      </w:r>
      <w:r>
        <w:rPr>
          <w:rFonts w:ascii="Times New Roman" w:hAnsi="Times New Roman" w:cs="Times New Roman"/>
          <w:sz w:val="24"/>
          <w:szCs w:val="24"/>
        </w:rPr>
        <w:t>Динамика численности и структура проживающего населения по национальному признаку представлены в табл.</w:t>
      </w:r>
      <w:r w:rsidR="005123DB">
        <w:rPr>
          <w:rFonts w:ascii="Times New Roman" w:hAnsi="Times New Roman" w:cs="Times New Roman"/>
          <w:sz w:val="24"/>
          <w:szCs w:val="24"/>
        </w:rPr>
        <w:t>2</w:t>
      </w:r>
      <w:r>
        <w:rPr>
          <w:rFonts w:ascii="Times New Roman" w:hAnsi="Times New Roman" w:cs="Times New Roman"/>
          <w:sz w:val="24"/>
          <w:szCs w:val="24"/>
        </w:rPr>
        <w:t xml:space="preserve"> и на рис.5.</w:t>
      </w:r>
      <w:r w:rsidR="008F1A30">
        <w:rPr>
          <w:rFonts w:ascii="Times New Roman" w:hAnsi="Times New Roman" w:cs="Times New Roman"/>
          <w:sz w:val="24"/>
          <w:szCs w:val="24"/>
        </w:rPr>
        <w:t xml:space="preserve"> </w:t>
      </w: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239"/>
        <w:gridCol w:w="5245"/>
      </w:tblGrid>
      <w:tr w:rsidR="00201C92" w:rsidTr="00B55DA6">
        <w:tc>
          <w:tcPr>
            <w:tcW w:w="4239" w:type="dxa"/>
          </w:tcPr>
          <w:p w:rsidR="00201C92" w:rsidRDefault="00486037" w:rsidP="00201C92">
            <w:pPr>
              <w:jc w:val="both"/>
              <w:rPr>
                <w:rFonts w:ascii="Times New Roman" w:hAnsi="Times New Roman" w:cs="Times New Roman"/>
                <w:sz w:val="24"/>
                <w:szCs w:val="24"/>
              </w:rPr>
            </w:pPr>
            <w:r w:rsidRPr="00486037">
              <w:rPr>
                <w:noProof/>
              </w:rPr>
              <w:lastRenderedPageBreak/>
              <w:pict>
                <v:shape id="Надпись 19" o:spid="_x0000_s1027" type="#_x0000_t202" style="position:absolute;left:0;text-align:left;margin-left:5.3pt;margin-top:45.25pt;width:169.75pt;height:45.8pt;z-index:2516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" fillcolor="white [3201]" strokeweight=".5pt">
                  <v:textbox>
                    <w:txbxContent>
                      <w:p w:rsidR="00110C9B" w:rsidRPr="008F1A30" w:rsidRDefault="00110C9B" w:rsidP="00B55DA6">
                        <w:pPr>
                          <w:rPr>
                            <w:rFonts w:ascii="Times New Roman" w:hAnsi="Times New Roman" w:cs="Times New Roman"/>
                            <w:i/>
                            <w:iCs/>
                          </w:rPr>
                        </w:pPr>
                        <w:r w:rsidRPr="008F1A30">
                          <w:rPr>
                            <w:rFonts w:ascii="Times New Roman" w:hAnsi="Times New Roman" w:cs="Times New Roman"/>
                            <w:i/>
                            <w:iCs/>
                          </w:rPr>
                          <w:t>Рис. 5. – Динамика численности и структура населения по национальному признаку</w:t>
                        </w:r>
                      </w:p>
                      <w:p w:rsidR="00110C9B" w:rsidRDefault="00110C9B"/>
                    </w:txbxContent>
                  </v:textbox>
                </v:shape>
              </w:pict>
            </w:r>
            <w:r w:rsidR="00103ABB">
              <w:object w:dxaOrig="6900" w:dyaOrig="3660">
                <v:shape id="_x0000_i1027" type="#_x0000_t75" style="width:200.95pt;height:107.6pt" o:ole="">
                  <v:imagedata r:id="rId21" o:title=""/>
                </v:shape>
                <o:OLEObject Type="Embed" ProgID="PBrush" ShapeID="_x0000_i1027" DrawAspect="Content" ObjectID="_1667978308" r:id="rId22"/>
              </w:object>
            </w:r>
          </w:p>
        </w:tc>
        <w:tc>
          <w:tcPr>
            <w:tcW w:w="5245" w:type="dxa"/>
          </w:tcPr>
          <w:p w:rsidR="00201C92" w:rsidRPr="003D6744" w:rsidRDefault="00201C92" w:rsidP="00201C92">
            <w:pPr>
              <w:jc w:val="both"/>
              <w:rPr>
                <w:rFonts w:ascii="Times New Roman" w:hAnsi="Times New Roman" w:cs="Times New Roman"/>
              </w:rPr>
            </w:pPr>
            <w:r w:rsidRPr="003D6744">
              <w:rPr>
                <w:rFonts w:ascii="Times New Roman" w:hAnsi="Times New Roman" w:cs="Times New Roman"/>
              </w:rPr>
              <w:t>Структура проживающего населения по национальному признаку:</w:t>
            </w:r>
          </w:p>
          <w:p w:rsidR="00201C92" w:rsidRPr="003D6744" w:rsidRDefault="00201C92" w:rsidP="00201C92">
            <w:pPr>
              <w:ind w:firstLine="319"/>
              <w:jc w:val="both"/>
              <w:rPr>
                <w:rFonts w:ascii="Times New Roman" w:hAnsi="Times New Roman" w:cs="Times New Roman"/>
              </w:rPr>
            </w:pPr>
            <w:r w:rsidRPr="003D6744">
              <w:rPr>
                <w:rFonts w:ascii="Times New Roman" w:hAnsi="Times New Roman" w:cs="Times New Roman"/>
              </w:rPr>
              <w:t>- русские – 67,8%</w:t>
            </w:r>
          </w:p>
          <w:p w:rsidR="00201C92" w:rsidRPr="003D6744" w:rsidRDefault="00201C92" w:rsidP="00201C92">
            <w:pPr>
              <w:ind w:firstLine="319"/>
              <w:jc w:val="both"/>
              <w:rPr>
                <w:rFonts w:ascii="Times New Roman" w:hAnsi="Times New Roman" w:cs="Times New Roman"/>
              </w:rPr>
            </w:pPr>
            <w:r w:rsidRPr="003D6744">
              <w:rPr>
                <w:rFonts w:ascii="Times New Roman" w:hAnsi="Times New Roman" w:cs="Times New Roman"/>
              </w:rPr>
              <w:t>- белорусы – 13%</w:t>
            </w:r>
          </w:p>
          <w:p w:rsidR="00201C92" w:rsidRPr="003D6744" w:rsidRDefault="00201C92" w:rsidP="00201C92">
            <w:pPr>
              <w:ind w:firstLine="319"/>
              <w:jc w:val="both"/>
              <w:rPr>
                <w:rFonts w:ascii="Times New Roman" w:hAnsi="Times New Roman" w:cs="Times New Roman"/>
              </w:rPr>
            </w:pPr>
            <w:r w:rsidRPr="003D6744">
              <w:rPr>
                <w:rFonts w:ascii="Times New Roman" w:hAnsi="Times New Roman" w:cs="Times New Roman"/>
              </w:rPr>
              <w:t>- карелы – 10,2%</w:t>
            </w:r>
          </w:p>
          <w:p w:rsidR="00201C92" w:rsidRPr="003D6744" w:rsidRDefault="00201C92" w:rsidP="00201C92">
            <w:pPr>
              <w:ind w:firstLine="319"/>
              <w:jc w:val="both"/>
              <w:rPr>
                <w:rFonts w:ascii="Times New Roman" w:hAnsi="Times New Roman" w:cs="Times New Roman"/>
              </w:rPr>
            </w:pPr>
            <w:r w:rsidRPr="003D6744">
              <w:rPr>
                <w:rFonts w:ascii="Times New Roman" w:hAnsi="Times New Roman" w:cs="Times New Roman"/>
              </w:rPr>
              <w:t>- украинцы – 3%</w:t>
            </w:r>
          </w:p>
          <w:p w:rsidR="00201C92" w:rsidRPr="003D6744" w:rsidRDefault="00201C92" w:rsidP="00201C92">
            <w:pPr>
              <w:ind w:firstLine="319"/>
              <w:jc w:val="both"/>
              <w:rPr>
                <w:rFonts w:ascii="Times New Roman" w:hAnsi="Times New Roman" w:cs="Times New Roman"/>
              </w:rPr>
            </w:pPr>
            <w:r w:rsidRPr="003D6744">
              <w:rPr>
                <w:rFonts w:ascii="Times New Roman" w:hAnsi="Times New Roman" w:cs="Times New Roman"/>
              </w:rPr>
              <w:t>- финны – 0,96%</w:t>
            </w:r>
          </w:p>
          <w:p w:rsidR="00201C92" w:rsidRDefault="00201C92" w:rsidP="00103ABB">
            <w:pPr>
              <w:ind w:firstLine="319"/>
              <w:jc w:val="both"/>
              <w:rPr>
                <w:rFonts w:ascii="Times New Roman" w:hAnsi="Times New Roman" w:cs="Times New Roman"/>
                <w:sz w:val="24"/>
                <w:szCs w:val="24"/>
              </w:rPr>
            </w:pPr>
            <w:r w:rsidRPr="003D6744">
              <w:rPr>
                <w:rFonts w:ascii="Times New Roman" w:hAnsi="Times New Roman" w:cs="Times New Roman"/>
              </w:rPr>
              <w:t>- представители других национальностей – 4,6%.</w:t>
            </w:r>
          </w:p>
        </w:tc>
      </w:tr>
    </w:tbl>
    <w:p w:rsidR="008F1A30" w:rsidRPr="008F1A30" w:rsidRDefault="008F1A30" w:rsidP="008F1A30">
      <w:pPr>
        <w:spacing w:after="0" w:line="240" w:lineRule="auto"/>
        <w:jc w:val="center"/>
        <w:rPr>
          <w:rFonts w:ascii="Times New Roman" w:hAnsi="Times New Roman" w:cs="Times New Roman"/>
          <w:i/>
          <w:iCs/>
          <w:sz w:val="8"/>
          <w:szCs w:val="8"/>
        </w:rPr>
      </w:pPr>
    </w:p>
    <w:p w:rsidR="00201C92" w:rsidRDefault="00201C92" w:rsidP="00201C92">
      <w:pPr>
        <w:spacing w:after="0" w:line="240" w:lineRule="auto"/>
        <w:jc w:val="both"/>
        <w:rPr>
          <w:rFonts w:ascii="Times New Roman" w:hAnsi="Times New Roman" w:cs="Times New Roman"/>
          <w:i/>
          <w:iCs/>
        </w:rPr>
      </w:pPr>
      <w:r w:rsidRPr="00D37C04">
        <w:rPr>
          <w:rFonts w:ascii="Times New Roman" w:hAnsi="Times New Roman" w:cs="Times New Roman"/>
          <w:i/>
          <w:iCs/>
        </w:rPr>
        <w:t>Таблица</w:t>
      </w:r>
      <w:r w:rsidR="008F1A30" w:rsidRPr="00D37C04">
        <w:rPr>
          <w:rFonts w:ascii="Times New Roman" w:hAnsi="Times New Roman" w:cs="Times New Roman"/>
          <w:i/>
          <w:iCs/>
        </w:rPr>
        <w:t xml:space="preserve"> </w:t>
      </w:r>
      <w:r w:rsidR="005123DB">
        <w:rPr>
          <w:rFonts w:ascii="Times New Roman" w:hAnsi="Times New Roman" w:cs="Times New Roman"/>
          <w:i/>
          <w:iCs/>
        </w:rPr>
        <w:t>2</w:t>
      </w:r>
      <w:r w:rsidRPr="00D37C04">
        <w:rPr>
          <w:rFonts w:ascii="Times New Roman" w:hAnsi="Times New Roman" w:cs="Times New Roman"/>
          <w:i/>
          <w:iCs/>
        </w:rPr>
        <w:t>.</w:t>
      </w:r>
    </w:p>
    <w:p w:rsidR="001562F1" w:rsidRDefault="00B17818" w:rsidP="00201C92">
      <w:pPr>
        <w:spacing w:after="0" w:line="240" w:lineRule="auto"/>
        <w:jc w:val="both"/>
        <w:rPr>
          <w:rFonts w:ascii="Times New Roman" w:hAnsi="Times New Roman" w:cs="Times New Roman"/>
          <w:i/>
          <w:iCs/>
        </w:rPr>
      </w:pPr>
      <w:r>
        <w:rPr>
          <w:rFonts w:ascii="Times New Roman" w:hAnsi="Times New Roman" w:cs="Times New Roman"/>
          <w:i/>
          <w:iCs/>
          <w:noProof/>
        </w:rPr>
        <w:drawing>
          <wp:inline distT="0" distB="0" distL="0" distR="0">
            <wp:extent cx="5937250" cy="2736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250" cy="2736850"/>
                    </a:xfrm>
                    <a:prstGeom prst="rect">
                      <a:avLst/>
                    </a:prstGeom>
                    <a:noFill/>
                    <a:ln>
                      <a:noFill/>
                    </a:ln>
                  </pic:spPr>
                </pic:pic>
              </a:graphicData>
            </a:graphic>
          </wp:inline>
        </w:drawing>
      </w:r>
    </w:p>
    <w:p w:rsidR="00201C92" w:rsidRDefault="00486037" w:rsidP="00201C92">
      <w:pPr>
        <w:spacing w:after="0" w:line="240" w:lineRule="auto"/>
        <w:jc w:val="center"/>
        <w:rPr>
          <w:rFonts w:ascii="Times New Roman" w:hAnsi="Times New Roman" w:cs="Times New Roman"/>
          <w:sz w:val="24"/>
          <w:szCs w:val="24"/>
        </w:rPr>
      </w:pPr>
      <w:r w:rsidRPr="00486037">
        <w:rPr>
          <w:noProof/>
        </w:rPr>
        <w:pict>
          <v:shape id="Text Box 93" o:spid="_x0000_s1028" type="#_x0000_t202" style="position:absolute;left:0;text-align:left;margin-left:-207pt;margin-top:14.5pt;width:42.1pt;height:23.0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" strokecolor="white [3212]">
            <v:textbox>
              <w:txbxContent>
                <w:p w:rsidR="00110C9B" w:rsidRPr="003D6744" w:rsidRDefault="00110C9B" w:rsidP="003D6744">
                  <w:pPr>
                    <w:spacing w:after="0" w:line="240" w:lineRule="auto"/>
                    <w:rPr>
                      <w:rFonts w:ascii="Times New Roman" w:hAnsi="Times New Roman" w:cs="Times New Roman"/>
                      <w:i/>
                      <w:iCs/>
                    </w:rPr>
                  </w:pPr>
                  <w:r w:rsidRPr="003D6744">
                    <w:rPr>
                      <w:rFonts w:ascii="Times New Roman" w:hAnsi="Times New Roman" w:cs="Times New Roman"/>
                      <w:i/>
                      <w:iCs/>
                    </w:rPr>
                    <w:t>Рис.6</w:t>
                  </w:r>
                </w:p>
              </w:txbxContent>
            </v:textbox>
          </v:shape>
        </w:pict>
      </w:r>
      <w:r w:rsidR="001562F1" w:rsidRPr="00F118CE">
        <w:rPr>
          <w:noProof/>
        </w:rPr>
        <w:drawing>
          <wp:anchor distT="0" distB="0" distL="114300" distR="114300" simplePos="0" relativeHeight="251633152" behindDoc="1" locked="0" layoutInCell="1" allowOverlap="1">
            <wp:simplePos x="0" y="0"/>
            <wp:positionH relativeFrom="column">
              <wp:posOffset>-2091</wp:posOffset>
            </wp:positionH>
            <wp:positionV relativeFrom="paragraph">
              <wp:posOffset>60325</wp:posOffset>
            </wp:positionV>
            <wp:extent cx="2484120" cy="2132965"/>
            <wp:effectExtent l="0" t="0" r="0" b="0"/>
            <wp:wrapTight wrapText="bothSides">
              <wp:wrapPolygon edited="0">
                <wp:start x="0" y="0"/>
                <wp:lineTo x="0" y="21414"/>
                <wp:lineTo x="21368" y="21414"/>
                <wp:lineTo x="2136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4120" cy="2132965"/>
                    </a:xfrm>
                    <a:prstGeom prst="rect">
                      <a:avLst/>
                    </a:prstGeom>
                    <a:noFill/>
                    <a:ln>
                      <a:noFill/>
                    </a:ln>
                  </pic:spPr>
                </pic:pic>
              </a:graphicData>
            </a:graphic>
          </wp:anchor>
        </w:drawing>
      </w:r>
    </w:p>
    <w:p w:rsidR="006D30FF" w:rsidRDefault="000A322C" w:rsidP="000A3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Динамика имеет устойчивое отрицательное значение. Так согласно переписи населения 1979 года в Суоярвском районе проживало 28,0 тыс. человек, в т.ч. 19,2 тыс. чел. городского населения и 8,8 тыс. чел. Согласно переписи населения 2002 года – 23,4 тыс. чел. (10,0 тыс. чел. городского населения и 13,4 тыс. чел. сельского населения). К 2018 году общая численность населения снизилась до 15,9 тыс. чел., в том числе 9,0 тыс. чел. городского населения и 6,9 тыс. чел. сельского населения. За период 1979-2018 годы общая численность населения района сократилась на 12,1 тыс. чел. и составляло 56,79% от уровня 1979 года</w:t>
      </w:r>
      <w:r w:rsidR="006D30FF">
        <w:rPr>
          <w:rFonts w:ascii="Times New Roman" w:hAnsi="Times New Roman" w:cs="Times New Roman"/>
          <w:sz w:val="24"/>
          <w:szCs w:val="24"/>
        </w:rPr>
        <w:t xml:space="preserve"> (см. табл.</w:t>
      </w:r>
      <w:r w:rsidR="005123DB">
        <w:rPr>
          <w:rFonts w:ascii="Times New Roman" w:hAnsi="Times New Roman" w:cs="Times New Roman"/>
          <w:sz w:val="24"/>
          <w:szCs w:val="24"/>
        </w:rPr>
        <w:t>2</w:t>
      </w:r>
      <w:r w:rsidR="0050701C">
        <w:rPr>
          <w:rFonts w:ascii="Times New Roman" w:hAnsi="Times New Roman" w:cs="Times New Roman"/>
          <w:sz w:val="24"/>
          <w:szCs w:val="24"/>
        </w:rPr>
        <w:t>, Приложение П-4</w:t>
      </w:r>
      <w:r w:rsidR="006D30FF">
        <w:rPr>
          <w:rFonts w:ascii="Times New Roman" w:hAnsi="Times New Roman" w:cs="Times New Roman"/>
          <w:sz w:val="24"/>
          <w:szCs w:val="24"/>
        </w:rPr>
        <w:t>)</w:t>
      </w:r>
      <w:r>
        <w:rPr>
          <w:rFonts w:ascii="Times New Roman" w:hAnsi="Times New Roman" w:cs="Times New Roman"/>
          <w:sz w:val="24"/>
          <w:szCs w:val="24"/>
        </w:rPr>
        <w:t xml:space="preserve">. Причинами такой убыли населения послужили отрицательный естественный прирост </w:t>
      </w:r>
      <w:r w:rsidR="003D6744">
        <w:rPr>
          <w:rFonts w:ascii="Times New Roman" w:hAnsi="Times New Roman" w:cs="Times New Roman"/>
          <w:sz w:val="24"/>
          <w:szCs w:val="24"/>
        </w:rPr>
        <w:t xml:space="preserve">(см. рис. 6) </w:t>
      </w:r>
      <w:r>
        <w:rPr>
          <w:rFonts w:ascii="Times New Roman" w:hAnsi="Times New Roman" w:cs="Times New Roman"/>
          <w:sz w:val="24"/>
          <w:szCs w:val="24"/>
        </w:rPr>
        <w:t>и миграция населения в более крупные города.</w:t>
      </w:r>
    </w:p>
    <w:p w:rsidR="004B59D9" w:rsidRPr="00386151" w:rsidRDefault="004B59D9" w:rsidP="004B59D9">
      <w:pPr>
        <w:spacing w:after="0" w:line="240" w:lineRule="auto"/>
        <w:ind w:firstLine="567"/>
        <w:jc w:val="both"/>
        <w:rPr>
          <w:rFonts w:ascii="Times New Roman" w:hAnsi="Times New Roman" w:cs="Times New Roman"/>
          <w:sz w:val="24"/>
          <w:szCs w:val="24"/>
        </w:rPr>
      </w:pPr>
      <w:r w:rsidRPr="00386151">
        <w:rPr>
          <w:rFonts w:ascii="Times New Roman" w:hAnsi="Times New Roman" w:cs="Times New Roman"/>
          <w:sz w:val="24"/>
          <w:szCs w:val="24"/>
        </w:rPr>
        <w:t xml:space="preserve">Динамика естественного и механистического движения населения Суоярвского района </w:t>
      </w:r>
      <w:r w:rsidR="00744AD3" w:rsidRPr="00386151">
        <w:rPr>
          <w:rFonts w:ascii="Times New Roman" w:hAnsi="Times New Roman" w:cs="Times New Roman"/>
          <w:sz w:val="24"/>
          <w:szCs w:val="24"/>
        </w:rPr>
        <w:t xml:space="preserve">по итогам </w:t>
      </w:r>
      <w:r w:rsidRPr="00386151">
        <w:rPr>
          <w:rFonts w:ascii="Times New Roman" w:hAnsi="Times New Roman" w:cs="Times New Roman"/>
          <w:sz w:val="24"/>
          <w:szCs w:val="24"/>
        </w:rPr>
        <w:t>201</w:t>
      </w:r>
      <w:r w:rsidR="00744AD3" w:rsidRPr="00386151">
        <w:rPr>
          <w:rFonts w:ascii="Times New Roman" w:hAnsi="Times New Roman" w:cs="Times New Roman"/>
          <w:sz w:val="24"/>
          <w:szCs w:val="24"/>
        </w:rPr>
        <w:t>6</w:t>
      </w:r>
      <w:r w:rsidRPr="00386151">
        <w:rPr>
          <w:rFonts w:ascii="Times New Roman" w:hAnsi="Times New Roman" w:cs="Times New Roman"/>
          <w:sz w:val="24"/>
          <w:szCs w:val="24"/>
        </w:rPr>
        <w:t>-2019 годы</w:t>
      </w:r>
      <w:r w:rsidR="00F355BB" w:rsidRPr="00386151">
        <w:rPr>
          <w:rFonts w:ascii="Times New Roman" w:hAnsi="Times New Roman" w:cs="Times New Roman"/>
          <w:sz w:val="24"/>
          <w:szCs w:val="24"/>
        </w:rPr>
        <w:t xml:space="preserve">, а также ее половая и возрастная структуры в разрезе ее муниципальных образований </w:t>
      </w:r>
      <w:r w:rsidRPr="00386151">
        <w:rPr>
          <w:rFonts w:ascii="Times New Roman" w:hAnsi="Times New Roman" w:cs="Times New Roman"/>
          <w:sz w:val="24"/>
          <w:szCs w:val="24"/>
        </w:rPr>
        <w:t>показана в табл.3</w:t>
      </w:r>
      <w:r w:rsidR="00F355BB" w:rsidRPr="00386151">
        <w:rPr>
          <w:rFonts w:ascii="Times New Roman" w:hAnsi="Times New Roman" w:cs="Times New Roman"/>
          <w:sz w:val="24"/>
          <w:szCs w:val="24"/>
        </w:rPr>
        <w:t xml:space="preserve"> и на </w:t>
      </w:r>
      <w:r w:rsidR="00812B01" w:rsidRPr="00386151">
        <w:rPr>
          <w:rFonts w:ascii="Times New Roman" w:hAnsi="Times New Roman" w:cs="Times New Roman"/>
          <w:sz w:val="24"/>
          <w:szCs w:val="24"/>
        </w:rPr>
        <w:t>рис.7-</w:t>
      </w:r>
      <w:r w:rsidR="00F355BB" w:rsidRPr="00386151">
        <w:rPr>
          <w:rFonts w:ascii="Times New Roman" w:hAnsi="Times New Roman" w:cs="Times New Roman"/>
          <w:sz w:val="24"/>
          <w:szCs w:val="24"/>
        </w:rPr>
        <w:t>9</w:t>
      </w:r>
      <w:r w:rsidR="00812B01" w:rsidRPr="00386151">
        <w:rPr>
          <w:rFonts w:ascii="Times New Roman" w:hAnsi="Times New Roman" w:cs="Times New Roman"/>
          <w:sz w:val="24"/>
          <w:szCs w:val="24"/>
        </w:rPr>
        <w:t>.</w:t>
      </w:r>
    </w:p>
    <w:p w:rsidR="00162EAB" w:rsidRPr="00386151" w:rsidRDefault="00162EAB" w:rsidP="00162EAB">
      <w:pPr>
        <w:spacing w:after="0" w:line="240" w:lineRule="auto"/>
        <w:jc w:val="both"/>
        <w:rPr>
          <w:rFonts w:ascii="Times New Roman" w:hAnsi="Times New Roman" w:cs="Times New Roman"/>
          <w:sz w:val="16"/>
          <w:szCs w:val="16"/>
        </w:rPr>
      </w:pPr>
    </w:p>
    <w:p w:rsidR="00162EAB" w:rsidRPr="00386151" w:rsidRDefault="00162EAB" w:rsidP="00162EAB">
      <w:pPr>
        <w:spacing w:after="0" w:line="240" w:lineRule="auto"/>
        <w:jc w:val="both"/>
        <w:rPr>
          <w:rFonts w:ascii="Times New Roman" w:hAnsi="Times New Roman" w:cs="Times New Roman"/>
          <w:i/>
          <w:iCs/>
        </w:rPr>
      </w:pPr>
      <w:r w:rsidRPr="00386151">
        <w:rPr>
          <w:rFonts w:ascii="Times New Roman" w:hAnsi="Times New Roman" w:cs="Times New Roman"/>
          <w:i/>
          <w:iCs/>
        </w:rPr>
        <w:t>Таблица 3.</w:t>
      </w:r>
    </w:p>
    <w:p w:rsidR="00162EAB" w:rsidRPr="00386151" w:rsidRDefault="00162EAB" w:rsidP="00162EAB">
      <w:pPr>
        <w:spacing w:after="0" w:line="240" w:lineRule="auto"/>
        <w:jc w:val="both"/>
        <w:rPr>
          <w:rFonts w:ascii="Times New Roman" w:hAnsi="Times New Roman" w:cs="Times New Roman"/>
          <w:sz w:val="8"/>
          <w:szCs w:val="8"/>
        </w:rPr>
      </w:pPr>
    </w:p>
    <w:tbl>
      <w:tblPr>
        <w:tblStyle w:val="aa"/>
        <w:tblW w:w="0" w:type="auto"/>
        <w:tblLook w:val="04A0"/>
      </w:tblPr>
      <w:tblGrid>
        <w:gridCol w:w="6547"/>
        <w:gridCol w:w="756"/>
        <w:gridCol w:w="756"/>
        <w:gridCol w:w="756"/>
        <w:gridCol w:w="756"/>
      </w:tblGrid>
      <w:tr w:rsidR="00744AD3" w:rsidRPr="00386151" w:rsidTr="009E483E">
        <w:tc>
          <w:tcPr>
            <w:tcW w:w="6547" w:type="dxa"/>
            <w:shd w:val="clear" w:color="auto" w:fill="244061" w:themeFill="accent1" w:themeFillShade="80"/>
          </w:tcPr>
          <w:p w:rsidR="00744AD3" w:rsidRPr="00386151" w:rsidRDefault="00744AD3" w:rsidP="00162EAB">
            <w:pPr>
              <w:jc w:val="both"/>
              <w:rPr>
                <w:rFonts w:ascii="Times New Roman" w:hAnsi="Times New Roman" w:cs="Times New Roman"/>
                <w:b/>
                <w:bCs/>
              </w:rPr>
            </w:pPr>
            <w:r w:rsidRPr="00386151">
              <w:rPr>
                <w:rFonts w:ascii="Times New Roman" w:hAnsi="Times New Roman" w:cs="Times New Roman"/>
                <w:b/>
                <w:bCs/>
              </w:rPr>
              <w:t>Показатели</w:t>
            </w:r>
          </w:p>
        </w:tc>
        <w:tc>
          <w:tcPr>
            <w:tcW w:w="756" w:type="dxa"/>
            <w:shd w:val="clear" w:color="auto" w:fill="244061" w:themeFill="accent1" w:themeFillShade="80"/>
          </w:tcPr>
          <w:p w:rsidR="00744AD3" w:rsidRPr="00386151" w:rsidRDefault="00744AD3" w:rsidP="00162EAB">
            <w:pPr>
              <w:jc w:val="both"/>
              <w:rPr>
                <w:rFonts w:ascii="Times New Roman" w:hAnsi="Times New Roman" w:cs="Times New Roman"/>
                <w:b/>
                <w:bCs/>
              </w:rPr>
            </w:pPr>
            <w:r w:rsidRPr="00386151">
              <w:rPr>
                <w:rFonts w:ascii="Times New Roman" w:hAnsi="Times New Roman" w:cs="Times New Roman"/>
                <w:b/>
                <w:bCs/>
              </w:rPr>
              <w:t>2016</w:t>
            </w:r>
            <w:r w:rsidR="00230805" w:rsidRPr="00386151">
              <w:rPr>
                <w:rFonts w:ascii="Times New Roman" w:hAnsi="Times New Roman" w:cs="Times New Roman"/>
                <w:b/>
                <w:bCs/>
              </w:rPr>
              <w:t>г</w:t>
            </w:r>
          </w:p>
        </w:tc>
        <w:tc>
          <w:tcPr>
            <w:tcW w:w="756" w:type="dxa"/>
            <w:shd w:val="clear" w:color="auto" w:fill="244061" w:themeFill="accent1" w:themeFillShade="80"/>
          </w:tcPr>
          <w:p w:rsidR="00744AD3" w:rsidRPr="00386151" w:rsidRDefault="00744AD3" w:rsidP="00162EAB">
            <w:pPr>
              <w:jc w:val="both"/>
              <w:rPr>
                <w:rFonts w:ascii="Times New Roman" w:hAnsi="Times New Roman" w:cs="Times New Roman"/>
                <w:b/>
                <w:bCs/>
              </w:rPr>
            </w:pPr>
            <w:r w:rsidRPr="00386151">
              <w:rPr>
                <w:rFonts w:ascii="Times New Roman" w:hAnsi="Times New Roman" w:cs="Times New Roman"/>
                <w:b/>
                <w:bCs/>
              </w:rPr>
              <w:t>2017</w:t>
            </w:r>
            <w:r w:rsidR="00230805" w:rsidRPr="00386151">
              <w:rPr>
                <w:rFonts w:ascii="Times New Roman" w:hAnsi="Times New Roman" w:cs="Times New Roman"/>
                <w:b/>
                <w:bCs/>
              </w:rPr>
              <w:t>г</w:t>
            </w:r>
          </w:p>
        </w:tc>
        <w:tc>
          <w:tcPr>
            <w:tcW w:w="756" w:type="dxa"/>
            <w:shd w:val="clear" w:color="auto" w:fill="244061" w:themeFill="accent1" w:themeFillShade="80"/>
          </w:tcPr>
          <w:p w:rsidR="00744AD3" w:rsidRPr="00386151" w:rsidRDefault="00744AD3" w:rsidP="00162EAB">
            <w:pPr>
              <w:jc w:val="both"/>
              <w:rPr>
                <w:rFonts w:ascii="Times New Roman" w:hAnsi="Times New Roman" w:cs="Times New Roman"/>
                <w:b/>
                <w:bCs/>
              </w:rPr>
            </w:pPr>
            <w:r w:rsidRPr="00386151">
              <w:rPr>
                <w:rFonts w:ascii="Times New Roman" w:hAnsi="Times New Roman" w:cs="Times New Roman"/>
                <w:b/>
                <w:bCs/>
              </w:rPr>
              <w:t>2018</w:t>
            </w:r>
            <w:r w:rsidR="00230805" w:rsidRPr="00386151">
              <w:rPr>
                <w:rFonts w:ascii="Times New Roman" w:hAnsi="Times New Roman" w:cs="Times New Roman"/>
                <w:b/>
                <w:bCs/>
              </w:rPr>
              <w:t>г</w:t>
            </w:r>
          </w:p>
        </w:tc>
        <w:tc>
          <w:tcPr>
            <w:tcW w:w="756" w:type="dxa"/>
            <w:shd w:val="clear" w:color="auto" w:fill="244061" w:themeFill="accent1" w:themeFillShade="80"/>
          </w:tcPr>
          <w:p w:rsidR="00744AD3" w:rsidRPr="00386151" w:rsidRDefault="00744AD3" w:rsidP="00162EAB">
            <w:pPr>
              <w:jc w:val="both"/>
              <w:rPr>
                <w:rFonts w:ascii="Times New Roman" w:hAnsi="Times New Roman" w:cs="Times New Roman"/>
                <w:b/>
                <w:bCs/>
              </w:rPr>
            </w:pPr>
            <w:r w:rsidRPr="00386151">
              <w:rPr>
                <w:rFonts w:ascii="Times New Roman" w:hAnsi="Times New Roman" w:cs="Times New Roman"/>
                <w:b/>
                <w:bCs/>
              </w:rPr>
              <w:t>2019</w:t>
            </w:r>
            <w:r w:rsidR="00230805" w:rsidRPr="00386151">
              <w:rPr>
                <w:rFonts w:ascii="Times New Roman" w:hAnsi="Times New Roman" w:cs="Times New Roman"/>
                <w:b/>
                <w:bCs/>
              </w:rPr>
              <w:t>г</w:t>
            </w:r>
          </w:p>
        </w:tc>
      </w:tr>
      <w:tr w:rsidR="00744AD3" w:rsidRPr="00386151" w:rsidTr="00744AD3">
        <w:tc>
          <w:tcPr>
            <w:tcW w:w="9571" w:type="dxa"/>
            <w:gridSpan w:val="5"/>
            <w:shd w:val="clear" w:color="auto" w:fill="DBE5F1" w:themeFill="accent1" w:themeFillTint="33"/>
          </w:tcPr>
          <w:p w:rsidR="00744AD3" w:rsidRPr="00386151" w:rsidRDefault="00744AD3" w:rsidP="00162EAB">
            <w:pPr>
              <w:jc w:val="both"/>
              <w:rPr>
                <w:rFonts w:ascii="Times New Roman" w:hAnsi="Times New Roman" w:cs="Times New Roman"/>
                <w:i/>
                <w:iCs/>
              </w:rPr>
            </w:pPr>
            <w:r w:rsidRPr="00386151">
              <w:rPr>
                <w:rFonts w:ascii="Times New Roman" w:hAnsi="Times New Roman" w:cs="Times New Roman"/>
                <w:i/>
                <w:iCs/>
              </w:rPr>
              <w:t>Суоярвское городское поселение</w:t>
            </w:r>
            <w:r w:rsidR="0092239E" w:rsidRPr="00386151">
              <w:rPr>
                <w:rFonts w:ascii="Times New Roman" w:hAnsi="Times New Roman" w:cs="Times New Roman"/>
                <w:i/>
                <w:iCs/>
              </w:rPr>
              <w:t>:</w:t>
            </w:r>
          </w:p>
        </w:tc>
      </w:tr>
      <w:tr w:rsidR="00230805" w:rsidRPr="00386151" w:rsidTr="009E483E">
        <w:tc>
          <w:tcPr>
            <w:tcW w:w="6547" w:type="dxa"/>
          </w:tcPr>
          <w:p w:rsidR="00230805" w:rsidRPr="00386151" w:rsidRDefault="00230805" w:rsidP="00744AD3">
            <w:pPr>
              <w:rPr>
                <w:rFonts w:ascii="Times New Roman" w:hAnsi="Times New Roman" w:cs="Times New Roman"/>
              </w:rPr>
            </w:pPr>
            <w:r w:rsidRPr="00386151">
              <w:rPr>
                <w:rFonts w:ascii="Times New Roman" w:hAnsi="Times New Roman" w:cs="Times New Roman"/>
              </w:rPr>
              <w:t>Количество женщин, всего, чел.</w:t>
            </w:r>
          </w:p>
        </w:tc>
        <w:tc>
          <w:tcPr>
            <w:tcW w:w="756" w:type="dxa"/>
          </w:tcPr>
          <w:p w:rsidR="00230805" w:rsidRPr="00386151" w:rsidRDefault="00230805" w:rsidP="00744AD3">
            <w:pPr>
              <w:jc w:val="center"/>
              <w:rPr>
                <w:rFonts w:ascii="Times New Roman" w:hAnsi="Times New Roman" w:cs="Times New Roman"/>
              </w:rPr>
            </w:pPr>
            <w:r w:rsidRPr="00386151">
              <w:rPr>
                <w:rFonts w:ascii="Times New Roman" w:hAnsi="Times New Roman" w:cs="Times New Roman"/>
              </w:rPr>
              <w:t>5027</w:t>
            </w:r>
          </w:p>
        </w:tc>
        <w:tc>
          <w:tcPr>
            <w:tcW w:w="756" w:type="dxa"/>
          </w:tcPr>
          <w:p w:rsidR="00230805" w:rsidRPr="00386151" w:rsidRDefault="00230805" w:rsidP="00744AD3">
            <w:pPr>
              <w:jc w:val="center"/>
              <w:rPr>
                <w:rFonts w:ascii="Times New Roman" w:hAnsi="Times New Roman" w:cs="Times New Roman"/>
              </w:rPr>
            </w:pPr>
            <w:r w:rsidRPr="00386151">
              <w:rPr>
                <w:rFonts w:ascii="Times New Roman" w:hAnsi="Times New Roman" w:cs="Times New Roman"/>
              </w:rPr>
              <w:t>4991</w:t>
            </w:r>
          </w:p>
        </w:tc>
        <w:tc>
          <w:tcPr>
            <w:tcW w:w="756" w:type="dxa"/>
          </w:tcPr>
          <w:p w:rsidR="00230805" w:rsidRPr="00386151" w:rsidRDefault="00230805" w:rsidP="00744AD3">
            <w:pPr>
              <w:jc w:val="center"/>
              <w:rPr>
                <w:rFonts w:ascii="Times New Roman" w:hAnsi="Times New Roman" w:cs="Times New Roman"/>
              </w:rPr>
            </w:pPr>
            <w:r w:rsidRPr="00386151">
              <w:rPr>
                <w:rFonts w:ascii="Times New Roman" w:hAnsi="Times New Roman" w:cs="Times New Roman"/>
              </w:rPr>
              <w:t>4913</w:t>
            </w:r>
          </w:p>
        </w:tc>
        <w:tc>
          <w:tcPr>
            <w:tcW w:w="756" w:type="dxa"/>
          </w:tcPr>
          <w:p w:rsidR="00230805" w:rsidRPr="00386151" w:rsidRDefault="00230805" w:rsidP="00744AD3">
            <w:pPr>
              <w:jc w:val="center"/>
              <w:rPr>
                <w:rFonts w:ascii="Times New Roman" w:hAnsi="Times New Roman" w:cs="Times New Roman"/>
              </w:rPr>
            </w:pPr>
            <w:r w:rsidRPr="00386151">
              <w:rPr>
                <w:rFonts w:ascii="Times New Roman" w:hAnsi="Times New Roman" w:cs="Times New Roman"/>
              </w:rPr>
              <w:t>4805</w:t>
            </w:r>
          </w:p>
        </w:tc>
      </w:tr>
      <w:tr w:rsidR="00230805" w:rsidRPr="00386151" w:rsidTr="009E483E">
        <w:tc>
          <w:tcPr>
            <w:tcW w:w="6547" w:type="dxa"/>
          </w:tcPr>
          <w:p w:rsidR="00230805" w:rsidRPr="00386151" w:rsidRDefault="00230805" w:rsidP="00744AD3">
            <w:pPr>
              <w:rPr>
                <w:rFonts w:ascii="Times New Roman" w:hAnsi="Times New Roman" w:cs="Times New Roman"/>
              </w:rPr>
            </w:pPr>
            <w:r w:rsidRPr="00386151">
              <w:rPr>
                <w:rFonts w:ascii="Times New Roman" w:hAnsi="Times New Roman" w:cs="Times New Roman"/>
              </w:rPr>
              <w:t>Количество мужчин, всего, чел.</w:t>
            </w:r>
          </w:p>
        </w:tc>
        <w:tc>
          <w:tcPr>
            <w:tcW w:w="756" w:type="dxa"/>
          </w:tcPr>
          <w:p w:rsidR="00230805" w:rsidRPr="00386151" w:rsidRDefault="00230805" w:rsidP="00744AD3">
            <w:pPr>
              <w:jc w:val="center"/>
              <w:rPr>
                <w:rFonts w:ascii="Times New Roman" w:hAnsi="Times New Roman" w:cs="Times New Roman"/>
              </w:rPr>
            </w:pPr>
            <w:r w:rsidRPr="00386151">
              <w:rPr>
                <w:rFonts w:ascii="Times New Roman" w:hAnsi="Times New Roman" w:cs="Times New Roman"/>
              </w:rPr>
              <w:t>4049</w:t>
            </w:r>
          </w:p>
        </w:tc>
        <w:tc>
          <w:tcPr>
            <w:tcW w:w="756" w:type="dxa"/>
          </w:tcPr>
          <w:p w:rsidR="00230805" w:rsidRPr="00386151" w:rsidRDefault="00230805" w:rsidP="00744AD3">
            <w:pPr>
              <w:jc w:val="center"/>
              <w:rPr>
                <w:rFonts w:ascii="Times New Roman" w:hAnsi="Times New Roman" w:cs="Times New Roman"/>
              </w:rPr>
            </w:pPr>
            <w:r w:rsidRPr="00386151">
              <w:rPr>
                <w:rFonts w:ascii="Times New Roman" w:hAnsi="Times New Roman" w:cs="Times New Roman"/>
              </w:rPr>
              <w:t>4062</w:t>
            </w:r>
          </w:p>
        </w:tc>
        <w:tc>
          <w:tcPr>
            <w:tcW w:w="756" w:type="dxa"/>
          </w:tcPr>
          <w:p w:rsidR="00230805" w:rsidRPr="00386151" w:rsidRDefault="00230805" w:rsidP="00744AD3">
            <w:pPr>
              <w:jc w:val="center"/>
              <w:rPr>
                <w:rFonts w:ascii="Times New Roman" w:hAnsi="Times New Roman" w:cs="Times New Roman"/>
              </w:rPr>
            </w:pPr>
            <w:r w:rsidRPr="00386151">
              <w:rPr>
                <w:rFonts w:ascii="Times New Roman" w:hAnsi="Times New Roman" w:cs="Times New Roman"/>
              </w:rPr>
              <w:t>4007</w:t>
            </w:r>
          </w:p>
        </w:tc>
        <w:tc>
          <w:tcPr>
            <w:tcW w:w="756" w:type="dxa"/>
          </w:tcPr>
          <w:p w:rsidR="00230805" w:rsidRPr="00386151" w:rsidRDefault="00230805" w:rsidP="00744AD3">
            <w:pPr>
              <w:jc w:val="center"/>
              <w:rPr>
                <w:rFonts w:ascii="Times New Roman" w:hAnsi="Times New Roman" w:cs="Times New Roman"/>
              </w:rPr>
            </w:pPr>
            <w:r w:rsidRPr="00386151">
              <w:rPr>
                <w:rFonts w:ascii="Times New Roman" w:hAnsi="Times New Roman" w:cs="Times New Roman"/>
              </w:rPr>
              <w:t>3976</w:t>
            </w:r>
          </w:p>
        </w:tc>
      </w:tr>
      <w:tr w:rsidR="00744AD3" w:rsidRPr="00386151" w:rsidTr="009E483E">
        <w:tc>
          <w:tcPr>
            <w:tcW w:w="6547" w:type="dxa"/>
          </w:tcPr>
          <w:p w:rsidR="00744AD3" w:rsidRPr="00386151" w:rsidRDefault="00744AD3" w:rsidP="00744AD3">
            <w:pPr>
              <w:rPr>
                <w:rFonts w:ascii="Times New Roman" w:hAnsi="Times New Roman" w:cs="Times New Roman"/>
              </w:rPr>
            </w:pPr>
            <w:r w:rsidRPr="00386151">
              <w:rPr>
                <w:rFonts w:ascii="Times New Roman" w:hAnsi="Times New Roman" w:cs="Times New Roman"/>
              </w:rPr>
              <w:t>Число родившихся (без мертворожденных), чел.</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114</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82</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96</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73</w:t>
            </w:r>
          </w:p>
        </w:tc>
      </w:tr>
      <w:tr w:rsidR="00744AD3" w:rsidTr="009E483E">
        <w:tc>
          <w:tcPr>
            <w:tcW w:w="6547" w:type="dxa"/>
          </w:tcPr>
          <w:p w:rsidR="00744AD3" w:rsidRPr="00386151" w:rsidRDefault="00744AD3" w:rsidP="00744AD3">
            <w:pPr>
              <w:rPr>
                <w:rFonts w:ascii="Times New Roman" w:hAnsi="Times New Roman" w:cs="Times New Roman"/>
              </w:rPr>
            </w:pPr>
            <w:r w:rsidRPr="00386151">
              <w:rPr>
                <w:rFonts w:ascii="Times New Roman" w:hAnsi="Times New Roman" w:cs="Times New Roman"/>
              </w:rPr>
              <w:t>Число умерших, чел.</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142</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129</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142</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130</w:t>
            </w:r>
          </w:p>
        </w:tc>
      </w:tr>
      <w:tr w:rsidR="00744AD3" w:rsidTr="009E483E">
        <w:tc>
          <w:tcPr>
            <w:tcW w:w="6547" w:type="dxa"/>
          </w:tcPr>
          <w:p w:rsidR="00744AD3" w:rsidRPr="00386151" w:rsidRDefault="00744AD3" w:rsidP="00744AD3">
            <w:pPr>
              <w:rPr>
                <w:rFonts w:ascii="Times New Roman" w:hAnsi="Times New Roman" w:cs="Times New Roman"/>
              </w:rPr>
            </w:pPr>
            <w:r w:rsidRPr="00386151">
              <w:rPr>
                <w:rFonts w:ascii="Times New Roman" w:hAnsi="Times New Roman" w:cs="Times New Roman"/>
              </w:rPr>
              <w:lastRenderedPageBreak/>
              <w:t>Естественный прирост, чел.</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-28</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-47</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-46</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-57</w:t>
            </w:r>
          </w:p>
        </w:tc>
      </w:tr>
      <w:tr w:rsidR="00744AD3" w:rsidTr="009E483E">
        <w:tc>
          <w:tcPr>
            <w:tcW w:w="6547" w:type="dxa"/>
          </w:tcPr>
          <w:p w:rsidR="00744AD3" w:rsidRPr="00386151" w:rsidRDefault="00744AD3" w:rsidP="00744AD3">
            <w:pPr>
              <w:rPr>
                <w:rFonts w:ascii="Times New Roman" w:hAnsi="Times New Roman" w:cs="Times New Roman"/>
              </w:rPr>
            </w:pPr>
            <w:r w:rsidRPr="00386151">
              <w:rPr>
                <w:rFonts w:ascii="Times New Roman" w:hAnsi="Times New Roman" w:cs="Times New Roman"/>
              </w:rPr>
              <w:t>Общий коэффициент рождаемости, промилле</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12,6</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9,1</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10,8</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8,4</w:t>
            </w:r>
          </w:p>
        </w:tc>
      </w:tr>
      <w:tr w:rsidR="00744AD3" w:rsidTr="009E483E">
        <w:tc>
          <w:tcPr>
            <w:tcW w:w="6547" w:type="dxa"/>
          </w:tcPr>
          <w:p w:rsidR="00744AD3" w:rsidRPr="00386151" w:rsidRDefault="00744AD3" w:rsidP="00744AD3">
            <w:pPr>
              <w:rPr>
                <w:rFonts w:ascii="Times New Roman" w:hAnsi="Times New Roman" w:cs="Times New Roman"/>
              </w:rPr>
            </w:pPr>
            <w:r w:rsidRPr="00386151">
              <w:rPr>
                <w:rFonts w:ascii="Times New Roman" w:hAnsi="Times New Roman" w:cs="Times New Roman"/>
              </w:rPr>
              <w:t>Общий коэффициент смертности, промилле</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15,7</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14,4</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16</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14,3</w:t>
            </w:r>
          </w:p>
        </w:tc>
      </w:tr>
      <w:tr w:rsidR="00744AD3" w:rsidTr="009E483E">
        <w:tc>
          <w:tcPr>
            <w:tcW w:w="6547" w:type="dxa"/>
          </w:tcPr>
          <w:p w:rsidR="00744AD3" w:rsidRPr="00386151" w:rsidRDefault="00744AD3" w:rsidP="00744AD3">
            <w:pPr>
              <w:rPr>
                <w:rFonts w:ascii="Times New Roman" w:hAnsi="Times New Roman" w:cs="Times New Roman"/>
              </w:rPr>
            </w:pPr>
            <w:r w:rsidRPr="00386151">
              <w:rPr>
                <w:rFonts w:ascii="Times New Roman" w:hAnsi="Times New Roman" w:cs="Times New Roman"/>
              </w:rPr>
              <w:t>Общий коэффициент естественного прироста (убыли), промилле</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-3,1</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-5,3</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-5,2</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-6,5</w:t>
            </w:r>
          </w:p>
        </w:tc>
      </w:tr>
      <w:tr w:rsidR="00CD1884" w:rsidTr="009E483E">
        <w:tc>
          <w:tcPr>
            <w:tcW w:w="6547" w:type="dxa"/>
          </w:tcPr>
          <w:p w:rsidR="00CD1884" w:rsidRPr="00386151" w:rsidRDefault="00CD1884" w:rsidP="00744AD3">
            <w:pPr>
              <w:rPr>
                <w:rFonts w:ascii="Times New Roman" w:hAnsi="Times New Roman" w:cs="Times New Roman"/>
              </w:rPr>
            </w:pPr>
            <w:r w:rsidRPr="00386151">
              <w:rPr>
                <w:rFonts w:ascii="Times New Roman" w:hAnsi="Times New Roman" w:cs="Times New Roman"/>
              </w:rPr>
              <w:t>Прибыло, чел.</w:t>
            </w:r>
          </w:p>
        </w:tc>
        <w:tc>
          <w:tcPr>
            <w:tcW w:w="756" w:type="dxa"/>
          </w:tcPr>
          <w:p w:rsidR="00CD1884" w:rsidRPr="00386151" w:rsidRDefault="00691E5F" w:rsidP="00744AD3">
            <w:pPr>
              <w:jc w:val="center"/>
              <w:rPr>
                <w:rFonts w:ascii="Times New Roman" w:hAnsi="Times New Roman" w:cs="Times New Roman"/>
              </w:rPr>
            </w:pPr>
            <w:r w:rsidRPr="00386151">
              <w:rPr>
                <w:rFonts w:ascii="Times New Roman" w:hAnsi="Times New Roman" w:cs="Times New Roman"/>
              </w:rPr>
              <w:t>365</w:t>
            </w:r>
          </w:p>
        </w:tc>
        <w:tc>
          <w:tcPr>
            <w:tcW w:w="756" w:type="dxa"/>
          </w:tcPr>
          <w:p w:rsidR="00CD1884" w:rsidRPr="00386151" w:rsidRDefault="00691E5F" w:rsidP="00744AD3">
            <w:pPr>
              <w:jc w:val="center"/>
              <w:rPr>
                <w:rFonts w:ascii="Times New Roman" w:hAnsi="Times New Roman" w:cs="Times New Roman"/>
              </w:rPr>
            </w:pPr>
            <w:r w:rsidRPr="00386151">
              <w:rPr>
                <w:rFonts w:ascii="Times New Roman" w:hAnsi="Times New Roman" w:cs="Times New Roman"/>
              </w:rPr>
              <w:t>350</w:t>
            </w:r>
          </w:p>
        </w:tc>
        <w:tc>
          <w:tcPr>
            <w:tcW w:w="756" w:type="dxa"/>
          </w:tcPr>
          <w:p w:rsidR="00CD1884" w:rsidRPr="00386151" w:rsidRDefault="00691E5F" w:rsidP="00744AD3">
            <w:pPr>
              <w:jc w:val="center"/>
              <w:rPr>
                <w:rFonts w:ascii="Times New Roman" w:hAnsi="Times New Roman" w:cs="Times New Roman"/>
              </w:rPr>
            </w:pPr>
            <w:r w:rsidRPr="00386151">
              <w:rPr>
                <w:rFonts w:ascii="Times New Roman" w:hAnsi="Times New Roman" w:cs="Times New Roman"/>
              </w:rPr>
              <w:t>347</w:t>
            </w:r>
          </w:p>
        </w:tc>
        <w:tc>
          <w:tcPr>
            <w:tcW w:w="756" w:type="dxa"/>
          </w:tcPr>
          <w:p w:rsidR="00CD1884" w:rsidRPr="00386151" w:rsidRDefault="00691E5F" w:rsidP="00744AD3">
            <w:pPr>
              <w:jc w:val="center"/>
              <w:rPr>
                <w:rFonts w:ascii="Times New Roman" w:hAnsi="Times New Roman" w:cs="Times New Roman"/>
              </w:rPr>
            </w:pPr>
            <w:r w:rsidRPr="00386151">
              <w:rPr>
                <w:rFonts w:ascii="Times New Roman" w:hAnsi="Times New Roman" w:cs="Times New Roman"/>
              </w:rPr>
              <w:t>318</w:t>
            </w:r>
          </w:p>
        </w:tc>
      </w:tr>
      <w:tr w:rsidR="00CD1884" w:rsidTr="009E483E">
        <w:tc>
          <w:tcPr>
            <w:tcW w:w="6547" w:type="dxa"/>
          </w:tcPr>
          <w:p w:rsidR="00CD1884" w:rsidRPr="00386151" w:rsidRDefault="00CD1884" w:rsidP="00744AD3">
            <w:pPr>
              <w:rPr>
                <w:rFonts w:ascii="Times New Roman" w:hAnsi="Times New Roman" w:cs="Times New Roman"/>
              </w:rPr>
            </w:pPr>
            <w:r w:rsidRPr="00386151">
              <w:rPr>
                <w:rFonts w:ascii="Times New Roman" w:hAnsi="Times New Roman" w:cs="Times New Roman"/>
              </w:rPr>
              <w:t>Убыло, чел.</w:t>
            </w:r>
          </w:p>
        </w:tc>
        <w:tc>
          <w:tcPr>
            <w:tcW w:w="756" w:type="dxa"/>
          </w:tcPr>
          <w:p w:rsidR="00CD1884" w:rsidRPr="00386151" w:rsidRDefault="00691E5F" w:rsidP="00744AD3">
            <w:pPr>
              <w:jc w:val="center"/>
              <w:rPr>
                <w:rFonts w:ascii="Times New Roman" w:hAnsi="Times New Roman" w:cs="Times New Roman"/>
              </w:rPr>
            </w:pPr>
            <w:r w:rsidRPr="00386151">
              <w:rPr>
                <w:rFonts w:ascii="Times New Roman" w:hAnsi="Times New Roman" w:cs="Times New Roman"/>
              </w:rPr>
              <w:t>360</w:t>
            </w:r>
          </w:p>
        </w:tc>
        <w:tc>
          <w:tcPr>
            <w:tcW w:w="756" w:type="dxa"/>
          </w:tcPr>
          <w:p w:rsidR="00CD1884" w:rsidRPr="00386151" w:rsidRDefault="00691E5F" w:rsidP="00744AD3">
            <w:pPr>
              <w:jc w:val="center"/>
              <w:rPr>
                <w:rFonts w:ascii="Times New Roman" w:hAnsi="Times New Roman" w:cs="Times New Roman"/>
              </w:rPr>
            </w:pPr>
            <w:r w:rsidRPr="00386151">
              <w:rPr>
                <w:rFonts w:ascii="Times New Roman" w:hAnsi="Times New Roman" w:cs="Times New Roman"/>
              </w:rPr>
              <w:t>436</w:t>
            </w:r>
          </w:p>
        </w:tc>
        <w:tc>
          <w:tcPr>
            <w:tcW w:w="756" w:type="dxa"/>
          </w:tcPr>
          <w:p w:rsidR="00CD1884" w:rsidRPr="00386151" w:rsidRDefault="00691E5F" w:rsidP="00744AD3">
            <w:pPr>
              <w:jc w:val="center"/>
              <w:rPr>
                <w:rFonts w:ascii="Times New Roman" w:hAnsi="Times New Roman" w:cs="Times New Roman"/>
              </w:rPr>
            </w:pPr>
            <w:r w:rsidRPr="00386151">
              <w:rPr>
                <w:rFonts w:ascii="Times New Roman" w:hAnsi="Times New Roman" w:cs="Times New Roman"/>
              </w:rPr>
              <w:t>440</w:t>
            </w:r>
          </w:p>
        </w:tc>
        <w:tc>
          <w:tcPr>
            <w:tcW w:w="756" w:type="dxa"/>
          </w:tcPr>
          <w:p w:rsidR="00CD1884" w:rsidRPr="00386151" w:rsidRDefault="00691E5F" w:rsidP="00744AD3">
            <w:pPr>
              <w:jc w:val="center"/>
              <w:rPr>
                <w:rFonts w:ascii="Times New Roman" w:hAnsi="Times New Roman" w:cs="Times New Roman"/>
              </w:rPr>
            </w:pPr>
            <w:r w:rsidRPr="00386151">
              <w:rPr>
                <w:rFonts w:ascii="Times New Roman" w:hAnsi="Times New Roman" w:cs="Times New Roman"/>
              </w:rPr>
              <w:t>364</w:t>
            </w:r>
          </w:p>
        </w:tc>
      </w:tr>
      <w:tr w:rsidR="00744AD3" w:rsidTr="009E483E">
        <w:tc>
          <w:tcPr>
            <w:tcW w:w="6547" w:type="dxa"/>
          </w:tcPr>
          <w:p w:rsidR="00744AD3" w:rsidRPr="00386151" w:rsidRDefault="00744AD3" w:rsidP="00744AD3">
            <w:pPr>
              <w:rPr>
                <w:rFonts w:ascii="Times New Roman" w:hAnsi="Times New Roman" w:cs="Times New Roman"/>
              </w:rPr>
            </w:pPr>
            <w:r w:rsidRPr="00386151">
              <w:rPr>
                <w:rFonts w:ascii="Times New Roman" w:hAnsi="Times New Roman" w:cs="Times New Roman"/>
              </w:rPr>
              <w:t>Миграционный прирост – всего, чел.</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5</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-86</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-93</w:t>
            </w:r>
          </w:p>
        </w:tc>
        <w:tc>
          <w:tcPr>
            <w:tcW w:w="756" w:type="dxa"/>
          </w:tcPr>
          <w:p w:rsidR="00744AD3" w:rsidRPr="00386151" w:rsidRDefault="00744AD3" w:rsidP="00744AD3">
            <w:pPr>
              <w:jc w:val="center"/>
              <w:rPr>
                <w:rFonts w:ascii="Times New Roman" w:hAnsi="Times New Roman" w:cs="Times New Roman"/>
              </w:rPr>
            </w:pPr>
            <w:r w:rsidRPr="00386151">
              <w:rPr>
                <w:rFonts w:ascii="Times New Roman" w:hAnsi="Times New Roman" w:cs="Times New Roman"/>
              </w:rPr>
              <w:t>-46</w:t>
            </w:r>
          </w:p>
        </w:tc>
      </w:tr>
      <w:tr w:rsidR="00744AD3" w:rsidTr="009E483E">
        <w:tc>
          <w:tcPr>
            <w:tcW w:w="6547" w:type="dxa"/>
          </w:tcPr>
          <w:p w:rsidR="00744AD3" w:rsidRPr="00386151" w:rsidRDefault="00230805" w:rsidP="00744AD3">
            <w:pPr>
              <w:rPr>
                <w:rFonts w:ascii="Times New Roman" w:hAnsi="Times New Roman" w:cs="Times New Roman"/>
              </w:rPr>
            </w:pPr>
            <w:r w:rsidRPr="00386151">
              <w:rPr>
                <w:rFonts w:ascii="Times New Roman" w:hAnsi="Times New Roman" w:cs="Times New Roman"/>
              </w:rPr>
              <w:t>в т.ч. женщины</w:t>
            </w:r>
          </w:p>
        </w:tc>
        <w:tc>
          <w:tcPr>
            <w:tcW w:w="756" w:type="dxa"/>
          </w:tcPr>
          <w:p w:rsidR="00744AD3" w:rsidRPr="00386151" w:rsidRDefault="00230805" w:rsidP="00744AD3">
            <w:pPr>
              <w:jc w:val="center"/>
              <w:rPr>
                <w:rFonts w:ascii="Times New Roman" w:hAnsi="Times New Roman" w:cs="Times New Roman"/>
              </w:rPr>
            </w:pPr>
            <w:r w:rsidRPr="00386151">
              <w:rPr>
                <w:rFonts w:ascii="Times New Roman" w:hAnsi="Times New Roman" w:cs="Times New Roman"/>
              </w:rPr>
              <w:t>-15</w:t>
            </w:r>
          </w:p>
        </w:tc>
        <w:tc>
          <w:tcPr>
            <w:tcW w:w="756" w:type="dxa"/>
          </w:tcPr>
          <w:p w:rsidR="00744AD3" w:rsidRPr="00386151" w:rsidRDefault="00230805" w:rsidP="00744AD3">
            <w:pPr>
              <w:jc w:val="center"/>
              <w:rPr>
                <w:rFonts w:ascii="Times New Roman" w:hAnsi="Times New Roman" w:cs="Times New Roman"/>
              </w:rPr>
            </w:pPr>
            <w:r w:rsidRPr="00386151">
              <w:rPr>
                <w:rFonts w:ascii="Times New Roman" w:hAnsi="Times New Roman" w:cs="Times New Roman"/>
              </w:rPr>
              <w:t>-48</w:t>
            </w:r>
          </w:p>
        </w:tc>
        <w:tc>
          <w:tcPr>
            <w:tcW w:w="756" w:type="dxa"/>
          </w:tcPr>
          <w:p w:rsidR="00744AD3" w:rsidRPr="00386151" w:rsidRDefault="00230805" w:rsidP="00744AD3">
            <w:pPr>
              <w:jc w:val="center"/>
              <w:rPr>
                <w:rFonts w:ascii="Times New Roman" w:hAnsi="Times New Roman" w:cs="Times New Roman"/>
              </w:rPr>
            </w:pPr>
            <w:r w:rsidRPr="00386151">
              <w:rPr>
                <w:rFonts w:ascii="Times New Roman" w:hAnsi="Times New Roman" w:cs="Times New Roman"/>
              </w:rPr>
              <w:t>-80</w:t>
            </w:r>
          </w:p>
        </w:tc>
        <w:tc>
          <w:tcPr>
            <w:tcW w:w="756" w:type="dxa"/>
          </w:tcPr>
          <w:p w:rsidR="00744AD3" w:rsidRPr="00386151" w:rsidRDefault="00230805" w:rsidP="00744AD3">
            <w:pPr>
              <w:jc w:val="center"/>
              <w:rPr>
                <w:rFonts w:ascii="Times New Roman" w:hAnsi="Times New Roman" w:cs="Times New Roman"/>
              </w:rPr>
            </w:pPr>
            <w:r w:rsidRPr="00386151">
              <w:rPr>
                <w:rFonts w:ascii="Times New Roman" w:hAnsi="Times New Roman" w:cs="Times New Roman"/>
              </w:rPr>
              <w:t>-46</w:t>
            </w:r>
          </w:p>
        </w:tc>
      </w:tr>
      <w:tr w:rsidR="00744AD3" w:rsidTr="009E483E">
        <w:tc>
          <w:tcPr>
            <w:tcW w:w="6547" w:type="dxa"/>
          </w:tcPr>
          <w:p w:rsidR="00744AD3" w:rsidRPr="00386151" w:rsidRDefault="00230805" w:rsidP="00744AD3">
            <w:pPr>
              <w:rPr>
                <w:rFonts w:ascii="Times New Roman" w:hAnsi="Times New Roman" w:cs="Times New Roman"/>
              </w:rPr>
            </w:pPr>
            <w:r w:rsidRPr="00386151">
              <w:rPr>
                <w:rFonts w:ascii="Times New Roman" w:hAnsi="Times New Roman" w:cs="Times New Roman"/>
              </w:rPr>
              <w:t xml:space="preserve">          мужчины</w:t>
            </w:r>
          </w:p>
        </w:tc>
        <w:tc>
          <w:tcPr>
            <w:tcW w:w="756" w:type="dxa"/>
          </w:tcPr>
          <w:p w:rsidR="00744AD3" w:rsidRPr="00386151" w:rsidRDefault="00230805" w:rsidP="00744AD3">
            <w:pPr>
              <w:jc w:val="center"/>
              <w:rPr>
                <w:rFonts w:ascii="Times New Roman" w:hAnsi="Times New Roman" w:cs="Times New Roman"/>
              </w:rPr>
            </w:pPr>
            <w:r w:rsidRPr="00386151">
              <w:rPr>
                <w:rFonts w:ascii="Times New Roman" w:hAnsi="Times New Roman" w:cs="Times New Roman"/>
              </w:rPr>
              <w:t>20</w:t>
            </w:r>
          </w:p>
        </w:tc>
        <w:tc>
          <w:tcPr>
            <w:tcW w:w="756" w:type="dxa"/>
          </w:tcPr>
          <w:p w:rsidR="00744AD3" w:rsidRPr="00386151" w:rsidRDefault="00230805" w:rsidP="00744AD3">
            <w:pPr>
              <w:jc w:val="center"/>
              <w:rPr>
                <w:rFonts w:ascii="Times New Roman" w:hAnsi="Times New Roman" w:cs="Times New Roman"/>
              </w:rPr>
            </w:pPr>
            <w:r w:rsidRPr="00386151">
              <w:rPr>
                <w:rFonts w:ascii="Times New Roman" w:hAnsi="Times New Roman" w:cs="Times New Roman"/>
              </w:rPr>
              <w:t>-38</w:t>
            </w:r>
          </w:p>
        </w:tc>
        <w:tc>
          <w:tcPr>
            <w:tcW w:w="756" w:type="dxa"/>
          </w:tcPr>
          <w:p w:rsidR="00744AD3" w:rsidRPr="00386151" w:rsidRDefault="00230805" w:rsidP="00744AD3">
            <w:pPr>
              <w:jc w:val="center"/>
              <w:rPr>
                <w:rFonts w:ascii="Times New Roman" w:hAnsi="Times New Roman" w:cs="Times New Roman"/>
              </w:rPr>
            </w:pPr>
            <w:r w:rsidRPr="00386151">
              <w:rPr>
                <w:rFonts w:ascii="Times New Roman" w:hAnsi="Times New Roman" w:cs="Times New Roman"/>
              </w:rPr>
              <w:t>-13</w:t>
            </w:r>
          </w:p>
        </w:tc>
        <w:tc>
          <w:tcPr>
            <w:tcW w:w="756" w:type="dxa"/>
          </w:tcPr>
          <w:p w:rsidR="00744AD3" w:rsidRPr="00386151" w:rsidRDefault="00230805" w:rsidP="00744AD3">
            <w:pPr>
              <w:jc w:val="center"/>
              <w:rPr>
                <w:rFonts w:ascii="Times New Roman" w:hAnsi="Times New Roman" w:cs="Times New Roman"/>
              </w:rPr>
            </w:pPr>
            <w:r w:rsidRPr="00386151">
              <w:rPr>
                <w:rFonts w:ascii="Times New Roman" w:hAnsi="Times New Roman" w:cs="Times New Roman"/>
              </w:rPr>
              <w:t>0</w:t>
            </w:r>
          </w:p>
        </w:tc>
      </w:tr>
      <w:tr w:rsidR="00230805" w:rsidTr="00230805">
        <w:tc>
          <w:tcPr>
            <w:tcW w:w="9571" w:type="dxa"/>
            <w:gridSpan w:val="5"/>
            <w:shd w:val="clear" w:color="auto" w:fill="DBE5F1" w:themeFill="accent1" w:themeFillTint="33"/>
          </w:tcPr>
          <w:p w:rsidR="00230805" w:rsidRPr="00386151" w:rsidRDefault="00230805" w:rsidP="00230805">
            <w:pPr>
              <w:rPr>
                <w:rFonts w:ascii="Times New Roman" w:hAnsi="Times New Roman" w:cs="Times New Roman"/>
                <w:i/>
                <w:iCs/>
              </w:rPr>
            </w:pPr>
            <w:r w:rsidRPr="00386151">
              <w:rPr>
                <w:rFonts w:ascii="Times New Roman" w:hAnsi="Times New Roman" w:cs="Times New Roman"/>
                <w:i/>
                <w:iCs/>
              </w:rPr>
              <w:t>Вешкельское сельское поселение</w:t>
            </w:r>
            <w:r w:rsidR="0092239E" w:rsidRPr="00386151">
              <w:rPr>
                <w:rFonts w:ascii="Times New Roman" w:hAnsi="Times New Roman" w:cs="Times New Roman"/>
                <w:i/>
                <w:iCs/>
              </w:rPr>
              <w:t>:</w:t>
            </w:r>
          </w:p>
        </w:tc>
      </w:tr>
      <w:tr w:rsidR="00230805" w:rsidTr="009E483E">
        <w:tc>
          <w:tcPr>
            <w:tcW w:w="6547" w:type="dxa"/>
          </w:tcPr>
          <w:p w:rsidR="00230805" w:rsidRPr="00386151" w:rsidRDefault="00230805" w:rsidP="00230805">
            <w:pPr>
              <w:rPr>
                <w:rFonts w:ascii="Times New Roman" w:hAnsi="Times New Roman" w:cs="Times New Roman"/>
              </w:rPr>
            </w:pPr>
            <w:r w:rsidRPr="00386151">
              <w:rPr>
                <w:rFonts w:ascii="Times New Roman" w:hAnsi="Times New Roman" w:cs="Times New Roman"/>
              </w:rPr>
              <w:t>Количество женщин, всего, чел.</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286</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276</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271</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264</w:t>
            </w:r>
          </w:p>
        </w:tc>
      </w:tr>
      <w:tr w:rsidR="00230805" w:rsidTr="009E483E">
        <w:tc>
          <w:tcPr>
            <w:tcW w:w="6547" w:type="dxa"/>
          </w:tcPr>
          <w:p w:rsidR="00230805" w:rsidRPr="00386151" w:rsidRDefault="00230805" w:rsidP="00230805">
            <w:pPr>
              <w:rPr>
                <w:rFonts w:ascii="Times New Roman" w:hAnsi="Times New Roman" w:cs="Times New Roman"/>
              </w:rPr>
            </w:pPr>
            <w:r w:rsidRPr="00386151">
              <w:rPr>
                <w:rFonts w:ascii="Times New Roman" w:hAnsi="Times New Roman" w:cs="Times New Roman"/>
              </w:rPr>
              <w:t>Количество мужчин, всего, чел.</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224</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217</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207</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200</w:t>
            </w:r>
          </w:p>
        </w:tc>
      </w:tr>
      <w:tr w:rsidR="00230805" w:rsidTr="009E483E">
        <w:tc>
          <w:tcPr>
            <w:tcW w:w="6547" w:type="dxa"/>
          </w:tcPr>
          <w:p w:rsidR="00230805" w:rsidRPr="00386151" w:rsidRDefault="00230805" w:rsidP="00230805">
            <w:pPr>
              <w:rPr>
                <w:rFonts w:ascii="Times New Roman" w:hAnsi="Times New Roman" w:cs="Times New Roman"/>
              </w:rPr>
            </w:pPr>
            <w:r w:rsidRPr="00386151">
              <w:rPr>
                <w:rFonts w:ascii="Times New Roman" w:hAnsi="Times New Roman" w:cs="Times New Roman"/>
              </w:rPr>
              <w:t>Число родившихся (без мертворожденных), чел.</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8</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5</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2</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1</w:t>
            </w:r>
          </w:p>
        </w:tc>
      </w:tr>
      <w:tr w:rsidR="00230805" w:rsidTr="009E483E">
        <w:tc>
          <w:tcPr>
            <w:tcW w:w="6547" w:type="dxa"/>
          </w:tcPr>
          <w:p w:rsidR="00230805" w:rsidRPr="00386151" w:rsidRDefault="00230805" w:rsidP="00230805">
            <w:pPr>
              <w:rPr>
                <w:rFonts w:ascii="Times New Roman" w:hAnsi="Times New Roman" w:cs="Times New Roman"/>
              </w:rPr>
            </w:pPr>
            <w:r w:rsidRPr="00386151">
              <w:rPr>
                <w:rFonts w:ascii="Times New Roman" w:hAnsi="Times New Roman" w:cs="Times New Roman"/>
              </w:rPr>
              <w:t>Число умерших, чел.</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8</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8</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8</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9</w:t>
            </w:r>
          </w:p>
        </w:tc>
      </w:tr>
      <w:tr w:rsidR="00230805" w:rsidTr="009E483E">
        <w:tc>
          <w:tcPr>
            <w:tcW w:w="6547" w:type="dxa"/>
          </w:tcPr>
          <w:p w:rsidR="00230805" w:rsidRPr="00386151" w:rsidRDefault="00230805" w:rsidP="00230805">
            <w:pPr>
              <w:rPr>
                <w:rFonts w:ascii="Times New Roman" w:hAnsi="Times New Roman" w:cs="Times New Roman"/>
              </w:rPr>
            </w:pPr>
            <w:r w:rsidRPr="00386151">
              <w:rPr>
                <w:rFonts w:ascii="Times New Roman" w:hAnsi="Times New Roman" w:cs="Times New Roman"/>
              </w:rPr>
              <w:t>Естественный прирост, чел.</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0</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-3</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-6</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-8</w:t>
            </w:r>
          </w:p>
        </w:tc>
      </w:tr>
      <w:tr w:rsidR="00230805" w:rsidTr="009E483E">
        <w:tc>
          <w:tcPr>
            <w:tcW w:w="6547" w:type="dxa"/>
          </w:tcPr>
          <w:p w:rsidR="00230805" w:rsidRPr="00386151" w:rsidRDefault="00230805" w:rsidP="00230805">
            <w:pPr>
              <w:rPr>
                <w:rFonts w:ascii="Times New Roman" w:hAnsi="Times New Roman" w:cs="Times New Roman"/>
              </w:rPr>
            </w:pPr>
            <w:r w:rsidRPr="00386151">
              <w:rPr>
                <w:rFonts w:ascii="Times New Roman" w:hAnsi="Times New Roman" w:cs="Times New Roman"/>
              </w:rPr>
              <w:t>Общий коэффициент рождаемости, промилле</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16</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10,3</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4,2</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2,2</w:t>
            </w:r>
          </w:p>
        </w:tc>
      </w:tr>
      <w:tr w:rsidR="00230805" w:rsidTr="009E483E">
        <w:tc>
          <w:tcPr>
            <w:tcW w:w="6547" w:type="dxa"/>
          </w:tcPr>
          <w:p w:rsidR="00230805" w:rsidRPr="00386151" w:rsidRDefault="00230805" w:rsidP="00230805">
            <w:pPr>
              <w:rPr>
                <w:rFonts w:ascii="Times New Roman" w:hAnsi="Times New Roman" w:cs="Times New Roman"/>
              </w:rPr>
            </w:pPr>
            <w:r w:rsidRPr="00386151">
              <w:rPr>
                <w:rFonts w:ascii="Times New Roman" w:hAnsi="Times New Roman" w:cs="Times New Roman"/>
              </w:rPr>
              <w:t>Общий коэффициент смертности, промилле</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16</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16,5</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17</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19,6</w:t>
            </w:r>
          </w:p>
        </w:tc>
      </w:tr>
      <w:tr w:rsidR="00230805" w:rsidTr="009E483E">
        <w:tc>
          <w:tcPr>
            <w:tcW w:w="6547" w:type="dxa"/>
          </w:tcPr>
          <w:p w:rsidR="00230805" w:rsidRPr="00386151" w:rsidRDefault="00230805" w:rsidP="00230805">
            <w:pPr>
              <w:rPr>
                <w:rFonts w:ascii="Times New Roman" w:hAnsi="Times New Roman" w:cs="Times New Roman"/>
              </w:rPr>
            </w:pPr>
            <w:r w:rsidRPr="00386151">
              <w:rPr>
                <w:rFonts w:ascii="Times New Roman" w:hAnsi="Times New Roman" w:cs="Times New Roman"/>
              </w:rPr>
              <w:t>Общий коэффициент естественного прироста (убыли), промилле</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0</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-6,2</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-12,8</w:t>
            </w:r>
          </w:p>
        </w:tc>
        <w:tc>
          <w:tcPr>
            <w:tcW w:w="756" w:type="dxa"/>
          </w:tcPr>
          <w:p w:rsidR="00230805" w:rsidRPr="00386151" w:rsidRDefault="00230805" w:rsidP="00230805">
            <w:pPr>
              <w:jc w:val="center"/>
              <w:rPr>
                <w:rFonts w:ascii="Times New Roman" w:hAnsi="Times New Roman" w:cs="Times New Roman"/>
              </w:rPr>
            </w:pPr>
            <w:r w:rsidRPr="00386151">
              <w:rPr>
                <w:rFonts w:ascii="Times New Roman" w:hAnsi="Times New Roman" w:cs="Times New Roman"/>
              </w:rPr>
              <w:t>-17,4</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Прибыло, чел.</w:t>
            </w:r>
          </w:p>
        </w:tc>
        <w:tc>
          <w:tcPr>
            <w:tcW w:w="756" w:type="dxa"/>
          </w:tcPr>
          <w:p w:rsidR="00691E5F" w:rsidRPr="00386151" w:rsidRDefault="00691E5F" w:rsidP="006619F7">
            <w:pPr>
              <w:jc w:val="center"/>
              <w:rPr>
                <w:rFonts w:ascii="Times New Roman" w:hAnsi="Times New Roman" w:cs="Times New Roman"/>
              </w:rPr>
            </w:pPr>
            <w:r w:rsidRPr="00386151">
              <w:rPr>
                <w:rFonts w:ascii="Times New Roman" w:hAnsi="Times New Roman" w:cs="Times New Roman"/>
              </w:rPr>
              <w:t>15</w:t>
            </w:r>
          </w:p>
        </w:tc>
        <w:tc>
          <w:tcPr>
            <w:tcW w:w="756" w:type="dxa"/>
          </w:tcPr>
          <w:p w:rsidR="00691E5F" w:rsidRPr="00386151" w:rsidRDefault="00691E5F" w:rsidP="006619F7">
            <w:pPr>
              <w:jc w:val="center"/>
              <w:rPr>
                <w:rFonts w:ascii="Times New Roman" w:hAnsi="Times New Roman" w:cs="Times New Roman"/>
              </w:rPr>
            </w:pPr>
            <w:r w:rsidRPr="00386151">
              <w:rPr>
                <w:rFonts w:ascii="Times New Roman" w:hAnsi="Times New Roman" w:cs="Times New Roman"/>
              </w:rPr>
              <w:t>12</w:t>
            </w:r>
          </w:p>
        </w:tc>
        <w:tc>
          <w:tcPr>
            <w:tcW w:w="756" w:type="dxa"/>
          </w:tcPr>
          <w:p w:rsidR="00691E5F" w:rsidRPr="00386151" w:rsidRDefault="00691E5F" w:rsidP="006619F7">
            <w:pPr>
              <w:jc w:val="center"/>
              <w:rPr>
                <w:rFonts w:ascii="Times New Roman" w:hAnsi="Times New Roman" w:cs="Times New Roman"/>
              </w:rPr>
            </w:pPr>
            <w:r w:rsidRPr="00386151">
              <w:rPr>
                <w:rFonts w:ascii="Times New Roman" w:hAnsi="Times New Roman" w:cs="Times New Roman"/>
              </w:rPr>
              <w:t>27</w:t>
            </w:r>
          </w:p>
        </w:tc>
        <w:tc>
          <w:tcPr>
            <w:tcW w:w="756" w:type="dxa"/>
          </w:tcPr>
          <w:p w:rsidR="00691E5F" w:rsidRPr="00386151" w:rsidRDefault="00691E5F" w:rsidP="006619F7">
            <w:pPr>
              <w:jc w:val="center"/>
              <w:rPr>
                <w:rFonts w:ascii="Times New Roman" w:hAnsi="Times New Roman" w:cs="Times New Roman"/>
              </w:rPr>
            </w:pPr>
            <w:r w:rsidRPr="00386151">
              <w:rPr>
                <w:rFonts w:ascii="Times New Roman" w:hAnsi="Times New Roman" w:cs="Times New Roman"/>
              </w:rPr>
              <w:t>24</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Убыло, чел.</w:t>
            </w:r>
          </w:p>
        </w:tc>
        <w:tc>
          <w:tcPr>
            <w:tcW w:w="756" w:type="dxa"/>
          </w:tcPr>
          <w:p w:rsidR="00691E5F" w:rsidRPr="00386151" w:rsidRDefault="00691E5F" w:rsidP="006619F7">
            <w:pPr>
              <w:jc w:val="center"/>
              <w:rPr>
                <w:rFonts w:ascii="Times New Roman" w:hAnsi="Times New Roman" w:cs="Times New Roman"/>
              </w:rPr>
            </w:pPr>
            <w:r w:rsidRPr="00386151">
              <w:rPr>
                <w:rFonts w:ascii="Times New Roman" w:hAnsi="Times New Roman" w:cs="Times New Roman"/>
              </w:rPr>
              <w:t>32</w:t>
            </w:r>
          </w:p>
        </w:tc>
        <w:tc>
          <w:tcPr>
            <w:tcW w:w="756" w:type="dxa"/>
          </w:tcPr>
          <w:p w:rsidR="00691E5F" w:rsidRPr="00386151" w:rsidRDefault="00691E5F" w:rsidP="006619F7">
            <w:pPr>
              <w:jc w:val="center"/>
              <w:rPr>
                <w:rFonts w:ascii="Times New Roman" w:hAnsi="Times New Roman" w:cs="Times New Roman"/>
              </w:rPr>
            </w:pPr>
            <w:r w:rsidRPr="00386151">
              <w:rPr>
                <w:rFonts w:ascii="Times New Roman" w:hAnsi="Times New Roman" w:cs="Times New Roman"/>
              </w:rPr>
              <w:t>24</w:t>
            </w:r>
          </w:p>
        </w:tc>
        <w:tc>
          <w:tcPr>
            <w:tcW w:w="756" w:type="dxa"/>
          </w:tcPr>
          <w:p w:rsidR="00691E5F" w:rsidRPr="00386151" w:rsidRDefault="00691E5F" w:rsidP="006619F7">
            <w:pPr>
              <w:jc w:val="center"/>
              <w:rPr>
                <w:rFonts w:ascii="Times New Roman" w:hAnsi="Times New Roman" w:cs="Times New Roman"/>
              </w:rPr>
            </w:pPr>
            <w:r w:rsidRPr="00386151">
              <w:rPr>
                <w:rFonts w:ascii="Times New Roman" w:hAnsi="Times New Roman" w:cs="Times New Roman"/>
              </w:rPr>
              <w:t>35</w:t>
            </w:r>
          </w:p>
        </w:tc>
        <w:tc>
          <w:tcPr>
            <w:tcW w:w="756" w:type="dxa"/>
          </w:tcPr>
          <w:p w:rsidR="00691E5F" w:rsidRPr="00386151" w:rsidRDefault="00691E5F" w:rsidP="006619F7">
            <w:pPr>
              <w:jc w:val="center"/>
              <w:rPr>
                <w:rFonts w:ascii="Times New Roman" w:hAnsi="Times New Roman" w:cs="Times New Roman"/>
              </w:rPr>
            </w:pPr>
            <w:r w:rsidRPr="00386151">
              <w:rPr>
                <w:rFonts w:ascii="Times New Roman" w:hAnsi="Times New Roman" w:cs="Times New Roman"/>
              </w:rPr>
              <w:t>24</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Миграционный прирост – всего, чел.</w:t>
            </w:r>
          </w:p>
        </w:tc>
        <w:tc>
          <w:tcPr>
            <w:tcW w:w="756" w:type="dxa"/>
          </w:tcPr>
          <w:p w:rsidR="00691E5F" w:rsidRPr="00386151" w:rsidRDefault="00691E5F" w:rsidP="006619F7">
            <w:pPr>
              <w:jc w:val="center"/>
              <w:rPr>
                <w:rFonts w:ascii="Times New Roman" w:hAnsi="Times New Roman" w:cs="Times New Roman"/>
              </w:rPr>
            </w:pPr>
            <w:r w:rsidRPr="00386151">
              <w:rPr>
                <w:rFonts w:ascii="Times New Roman" w:hAnsi="Times New Roman" w:cs="Times New Roman"/>
              </w:rPr>
              <w:t>-17</w:t>
            </w:r>
          </w:p>
        </w:tc>
        <w:tc>
          <w:tcPr>
            <w:tcW w:w="756" w:type="dxa"/>
          </w:tcPr>
          <w:p w:rsidR="00691E5F" w:rsidRPr="00386151" w:rsidRDefault="00691E5F" w:rsidP="006619F7">
            <w:pPr>
              <w:jc w:val="center"/>
              <w:rPr>
                <w:rFonts w:ascii="Times New Roman" w:hAnsi="Times New Roman" w:cs="Times New Roman"/>
              </w:rPr>
            </w:pPr>
            <w:r w:rsidRPr="00386151">
              <w:rPr>
                <w:rFonts w:ascii="Times New Roman" w:hAnsi="Times New Roman" w:cs="Times New Roman"/>
              </w:rPr>
              <w:t>-12</w:t>
            </w:r>
          </w:p>
        </w:tc>
        <w:tc>
          <w:tcPr>
            <w:tcW w:w="756" w:type="dxa"/>
          </w:tcPr>
          <w:p w:rsidR="00691E5F" w:rsidRPr="00386151" w:rsidRDefault="00691E5F" w:rsidP="006619F7">
            <w:pPr>
              <w:jc w:val="center"/>
              <w:rPr>
                <w:rFonts w:ascii="Times New Roman" w:hAnsi="Times New Roman" w:cs="Times New Roman"/>
              </w:rPr>
            </w:pPr>
            <w:r w:rsidRPr="00386151">
              <w:rPr>
                <w:rFonts w:ascii="Times New Roman" w:hAnsi="Times New Roman" w:cs="Times New Roman"/>
              </w:rPr>
              <w:t>-8</w:t>
            </w:r>
          </w:p>
        </w:tc>
        <w:tc>
          <w:tcPr>
            <w:tcW w:w="756" w:type="dxa"/>
          </w:tcPr>
          <w:p w:rsidR="00691E5F" w:rsidRPr="00386151" w:rsidRDefault="00691E5F" w:rsidP="006619F7">
            <w:pPr>
              <w:jc w:val="center"/>
              <w:rPr>
                <w:rFonts w:ascii="Times New Roman" w:hAnsi="Times New Roman" w:cs="Times New Roman"/>
              </w:rPr>
            </w:pPr>
            <w:r w:rsidRPr="00386151">
              <w:rPr>
                <w:rFonts w:ascii="Times New Roman" w:hAnsi="Times New Roman" w:cs="Times New Roman"/>
              </w:rPr>
              <w:t>0</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в т.ч. женщины</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-11</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-4</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-4</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 xml:space="preserve">          мужчины</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-6</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-8</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-7</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4</w:t>
            </w:r>
          </w:p>
        </w:tc>
      </w:tr>
      <w:tr w:rsidR="00691E5F" w:rsidTr="009E483E">
        <w:tc>
          <w:tcPr>
            <w:tcW w:w="9571" w:type="dxa"/>
            <w:gridSpan w:val="5"/>
            <w:shd w:val="clear" w:color="auto" w:fill="DBE5F1" w:themeFill="accent1" w:themeFillTint="33"/>
          </w:tcPr>
          <w:p w:rsidR="00691E5F" w:rsidRPr="009E483E" w:rsidRDefault="00691E5F" w:rsidP="00691E5F">
            <w:pPr>
              <w:rPr>
                <w:rFonts w:ascii="Times New Roman" w:hAnsi="Times New Roman" w:cs="Times New Roman"/>
                <w:i/>
                <w:iCs/>
              </w:rPr>
            </w:pPr>
            <w:r w:rsidRPr="009E483E">
              <w:rPr>
                <w:rFonts w:ascii="Times New Roman" w:hAnsi="Times New Roman" w:cs="Times New Roman"/>
                <w:i/>
                <w:iCs/>
              </w:rPr>
              <w:t>Лоймольское сельское поселение</w:t>
            </w:r>
            <w:r w:rsidR="0092239E">
              <w:rPr>
                <w:rFonts w:ascii="Times New Roman" w:hAnsi="Times New Roman" w:cs="Times New Roman"/>
                <w:i/>
                <w:iCs/>
              </w:rPr>
              <w:t>:</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Количество женщин, всего,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1148</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1059</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1014</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930</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Количество мужчин, всего,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940</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912</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853</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785</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Число родившихся (без мертворожденных),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16</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19</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10</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18</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Число умерших,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55</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52</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42</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44</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Естественный прирост,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-39</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-33</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-32</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-26</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Общий коэффициент рождаемости, промилле</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7,9</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9,9</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5,6</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10,7</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Общий коэффициент смертности, промилле</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27,1</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27,1</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23,5</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26,1</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Общий коэффициент естественного прироста (убыли), промилле</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-19,2</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-17,2</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-17,2</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-15,4</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Прибыло,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95</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70</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85</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85</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Убыло,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178</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141</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205</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119</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Миграционный прирост – всего,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-78</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-71</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-120</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-34</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в т.ч. женщины</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-57</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-29</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-63</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-12</w:t>
            </w:r>
          </w:p>
        </w:tc>
      </w:tr>
      <w:tr w:rsidR="00691E5F" w:rsidTr="009E483E">
        <w:tc>
          <w:tcPr>
            <w:tcW w:w="6547" w:type="dxa"/>
          </w:tcPr>
          <w:p w:rsidR="00691E5F" w:rsidRPr="00386151" w:rsidRDefault="00691E5F" w:rsidP="00F355BB">
            <w:pPr>
              <w:rPr>
                <w:rFonts w:ascii="Times New Roman" w:hAnsi="Times New Roman" w:cs="Times New Roman"/>
              </w:rPr>
            </w:pPr>
            <w:r w:rsidRPr="00386151">
              <w:rPr>
                <w:rFonts w:ascii="Times New Roman" w:hAnsi="Times New Roman" w:cs="Times New Roman"/>
              </w:rPr>
              <w:t xml:space="preserve">          мужчины</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-21</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-42</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-57</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-22</w:t>
            </w:r>
          </w:p>
        </w:tc>
      </w:tr>
      <w:tr w:rsidR="00691E5F" w:rsidTr="009E483E">
        <w:tc>
          <w:tcPr>
            <w:tcW w:w="9571" w:type="dxa"/>
            <w:gridSpan w:val="5"/>
            <w:shd w:val="clear" w:color="auto" w:fill="DBE5F1" w:themeFill="accent1" w:themeFillTint="33"/>
          </w:tcPr>
          <w:p w:rsidR="00691E5F" w:rsidRPr="00386151" w:rsidRDefault="00691E5F" w:rsidP="00691E5F">
            <w:pPr>
              <w:rPr>
                <w:rFonts w:ascii="Times New Roman" w:hAnsi="Times New Roman" w:cs="Times New Roman"/>
                <w:i/>
                <w:iCs/>
              </w:rPr>
            </w:pPr>
            <w:r w:rsidRPr="00386151">
              <w:rPr>
                <w:rFonts w:ascii="Times New Roman" w:hAnsi="Times New Roman" w:cs="Times New Roman"/>
                <w:i/>
                <w:iCs/>
              </w:rPr>
              <w:t>На</w:t>
            </w:r>
            <w:r w:rsidR="00435D50" w:rsidRPr="00386151">
              <w:rPr>
                <w:rFonts w:ascii="Times New Roman" w:hAnsi="Times New Roman" w:cs="Times New Roman"/>
                <w:i/>
                <w:iCs/>
              </w:rPr>
              <w:t>й</w:t>
            </w:r>
            <w:r w:rsidRPr="00386151">
              <w:rPr>
                <w:rFonts w:ascii="Times New Roman" w:hAnsi="Times New Roman" w:cs="Times New Roman"/>
                <w:i/>
                <w:iCs/>
              </w:rPr>
              <w:t>стенъярвское сельское поселение</w:t>
            </w:r>
            <w:r w:rsidR="0092239E" w:rsidRPr="00386151">
              <w:rPr>
                <w:rFonts w:ascii="Times New Roman" w:hAnsi="Times New Roman" w:cs="Times New Roman"/>
                <w:i/>
                <w:iCs/>
              </w:rPr>
              <w:t>:</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Количество женщин, всего,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1247</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1207</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1178</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1134</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Количество мужчин, всего,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1079</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1063</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1010</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984</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Число родившихся (без мертворожденных),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21</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14</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16</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11</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Число умерших,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59</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42</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51</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47</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Естественный прирост,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-38</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-28</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-35</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-36</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Общий коэффициент рождаемости, промилле</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9,1</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6,3</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7,4</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5,3</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Общий коэффициент смертности, промилле</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25,7</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18,8</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23,7</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22,6</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Общий коэффициент естественного прироста (убыли), промилле</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-16,5</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-12,5</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-16,3</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-17,3</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Прибыло,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110</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83</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80</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63</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Убыло,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128</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137</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115</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97</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Миграционный прирост – всего,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-18</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-54</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-35</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-34</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в т.ч. женщины</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-22</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-21</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-25</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-17</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 xml:space="preserve">          мужчины</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-21</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-21</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-25</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-20</w:t>
            </w:r>
          </w:p>
        </w:tc>
      </w:tr>
      <w:tr w:rsidR="00691E5F" w:rsidTr="009E483E">
        <w:tc>
          <w:tcPr>
            <w:tcW w:w="9571" w:type="dxa"/>
            <w:gridSpan w:val="5"/>
            <w:shd w:val="clear" w:color="auto" w:fill="DBE5F1" w:themeFill="accent1" w:themeFillTint="33"/>
          </w:tcPr>
          <w:p w:rsidR="00691E5F" w:rsidRPr="009E483E" w:rsidRDefault="00691E5F" w:rsidP="00691E5F">
            <w:pPr>
              <w:rPr>
                <w:rFonts w:ascii="Times New Roman" w:hAnsi="Times New Roman" w:cs="Times New Roman"/>
                <w:i/>
                <w:iCs/>
              </w:rPr>
            </w:pPr>
            <w:r>
              <w:rPr>
                <w:rFonts w:ascii="Times New Roman" w:hAnsi="Times New Roman" w:cs="Times New Roman"/>
                <w:i/>
                <w:iCs/>
              </w:rPr>
              <w:t>Поросозерское сельское поселение</w:t>
            </w:r>
            <w:r w:rsidR="0092239E">
              <w:rPr>
                <w:rFonts w:ascii="Times New Roman" w:hAnsi="Times New Roman" w:cs="Times New Roman"/>
                <w:i/>
                <w:iCs/>
              </w:rPr>
              <w:t>:</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Количество женщин, всего,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1386</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1308</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1279</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1222</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Количество мужчин, всего,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1208</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1178</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1135</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1099</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lastRenderedPageBreak/>
              <w:t>Число родившихся (без мертворожденных),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23</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20</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16</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15</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Число умерших,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45</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38</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49</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50</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Естественный прирост,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-22</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-18</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-33</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-35</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Общий коэффициент рождаемости, промилле</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9,1</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8,2</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6,8</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6,6</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Общий коэффициент смертности, промилле</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17,7</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15,5</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20,7</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22</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Общий коэффициент естественного прироста (убыли), промилле</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-8,6</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-7,3</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-13,9</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-15,4</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Прибыло,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79</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103</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87</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57</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Убыло,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165</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157</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147</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123</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Миграционный прирост – всего,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-56</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-54</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-60</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-66</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в т.ч. женщины</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-66</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-27</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-37</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-46</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 xml:space="preserve">          мужчины</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-20</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-27</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-26</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-20</w:t>
            </w:r>
          </w:p>
        </w:tc>
      </w:tr>
      <w:tr w:rsidR="00691E5F" w:rsidTr="0058637B">
        <w:tc>
          <w:tcPr>
            <w:tcW w:w="9571" w:type="dxa"/>
            <w:gridSpan w:val="5"/>
            <w:shd w:val="clear" w:color="auto" w:fill="DBE5F1" w:themeFill="accent1" w:themeFillTint="33"/>
          </w:tcPr>
          <w:p w:rsidR="00691E5F" w:rsidRPr="00386151" w:rsidRDefault="00B805BF" w:rsidP="00691E5F">
            <w:pPr>
              <w:rPr>
                <w:rFonts w:ascii="Times New Roman" w:hAnsi="Times New Roman" w:cs="Times New Roman"/>
                <w:i/>
                <w:iCs/>
              </w:rPr>
            </w:pPr>
            <w:r w:rsidRPr="00386151">
              <w:rPr>
                <w:rFonts w:ascii="Times New Roman" w:hAnsi="Times New Roman" w:cs="Times New Roman"/>
                <w:i/>
                <w:iCs/>
              </w:rPr>
              <w:t>Муниципальное образование «</w:t>
            </w:r>
            <w:r w:rsidR="00691E5F" w:rsidRPr="00386151">
              <w:rPr>
                <w:rFonts w:ascii="Times New Roman" w:hAnsi="Times New Roman" w:cs="Times New Roman"/>
                <w:i/>
                <w:iCs/>
              </w:rPr>
              <w:t>Суоярвский райо</w:t>
            </w:r>
            <w:r w:rsidRPr="00386151">
              <w:rPr>
                <w:rFonts w:ascii="Times New Roman" w:hAnsi="Times New Roman" w:cs="Times New Roman"/>
                <w:i/>
                <w:iCs/>
              </w:rPr>
              <w:t>н»</w:t>
            </w:r>
            <w:r w:rsidR="00691E5F" w:rsidRPr="00386151">
              <w:rPr>
                <w:rFonts w:ascii="Times New Roman" w:hAnsi="Times New Roman" w:cs="Times New Roman"/>
                <w:i/>
                <w:iCs/>
              </w:rPr>
              <w:t xml:space="preserve"> - всего</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Родилось,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160</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140</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140</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118</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Умерло,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289</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217</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292</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280</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Естественный прирост (убыль) населения,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-129</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-107</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-152</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-162</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Прибыло,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664</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664</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626</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547</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Убыло,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858</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858</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942</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727</w:t>
            </w:r>
          </w:p>
        </w:tc>
      </w:tr>
      <w:tr w:rsidR="00691E5F" w:rsidTr="009E483E">
        <w:tc>
          <w:tcPr>
            <w:tcW w:w="6547" w:type="dxa"/>
          </w:tcPr>
          <w:p w:rsidR="00691E5F" w:rsidRPr="00386151" w:rsidRDefault="00691E5F" w:rsidP="00691E5F">
            <w:pPr>
              <w:rPr>
                <w:rFonts w:ascii="Times New Roman" w:hAnsi="Times New Roman" w:cs="Times New Roman"/>
              </w:rPr>
            </w:pPr>
            <w:r w:rsidRPr="00386151">
              <w:rPr>
                <w:rFonts w:ascii="Times New Roman" w:hAnsi="Times New Roman" w:cs="Times New Roman"/>
              </w:rPr>
              <w:t>Миграционный прирост (отток) населения, чел.</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-194</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-194</w:t>
            </w:r>
          </w:p>
        </w:tc>
        <w:tc>
          <w:tcPr>
            <w:tcW w:w="756" w:type="dxa"/>
          </w:tcPr>
          <w:p w:rsidR="00691E5F" w:rsidRPr="00386151" w:rsidRDefault="00691E5F" w:rsidP="00691E5F">
            <w:pPr>
              <w:jc w:val="center"/>
              <w:rPr>
                <w:rFonts w:ascii="Times New Roman" w:hAnsi="Times New Roman" w:cs="Times New Roman"/>
              </w:rPr>
            </w:pPr>
            <w:r w:rsidRPr="00386151">
              <w:rPr>
                <w:rFonts w:ascii="Times New Roman" w:hAnsi="Times New Roman" w:cs="Times New Roman"/>
              </w:rPr>
              <w:t>-316</w:t>
            </w:r>
          </w:p>
        </w:tc>
        <w:tc>
          <w:tcPr>
            <w:tcW w:w="756" w:type="dxa"/>
          </w:tcPr>
          <w:p w:rsidR="00691E5F" w:rsidRPr="00386151" w:rsidRDefault="001A7E8E" w:rsidP="00691E5F">
            <w:pPr>
              <w:jc w:val="center"/>
              <w:rPr>
                <w:rFonts w:ascii="Times New Roman" w:hAnsi="Times New Roman" w:cs="Times New Roman"/>
              </w:rPr>
            </w:pPr>
            <w:r w:rsidRPr="00386151">
              <w:rPr>
                <w:rFonts w:ascii="Times New Roman" w:hAnsi="Times New Roman" w:cs="Times New Roman"/>
              </w:rPr>
              <w:t>-180</w:t>
            </w:r>
          </w:p>
        </w:tc>
      </w:tr>
      <w:tr w:rsidR="009106C7" w:rsidTr="009E483E">
        <w:tc>
          <w:tcPr>
            <w:tcW w:w="6547" w:type="dxa"/>
          </w:tcPr>
          <w:p w:rsidR="009106C7" w:rsidRPr="00386151" w:rsidRDefault="009106C7" w:rsidP="00691E5F">
            <w:pPr>
              <w:rPr>
                <w:rFonts w:ascii="Times New Roman" w:hAnsi="Times New Roman" w:cs="Times New Roman"/>
              </w:rPr>
            </w:pPr>
            <w:r w:rsidRPr="00386151">
              <w:rPr>
                <w:rFonts w:ascii="Times New Roman" w:hAnsi="Times New Roman" w:cs="Times New Roman"/>
              </w:rPr>
              <w:t>Всего прирост численности населения в районе, чел.</w:t>
            </w:r>
          </w:p>
        </w:tc>
        <w:tc>
          <w:tcPr>
            <w:tcW w:w="756" w:type="dxa"/>
          </w:tcPr>
          <w:p w:rsidR="009106C7" w:rsidRPr="00386151" w:rsidRDefault="009106C7" w:rsidP="00691E5F">
            <w:pPr>
              <w:jc w:val="center"/>
              <w:rPr>
                <w:rFonts w:ascii="Times New Roman" w:hAnsi="Times New Roman" w:cs="Times New Roman"/>
              </w:rPr>
            </w:pPr>
            <w:r w:rsidRPr="00386151">
              <w:rPr>
                <w:rFonts w:ascii="Times New Roman" w:hAnsi="Times New Roman" w:cs="Times New Roman"/>
              </w:rPr>
              <w:t>-323</w:t>
            </w:r>
          </w:p>
        </w:tc>
        <w:tc>
          <w:tcPr>
            <w:tcW w:w="756" w:type="dxa"/>
          </w:tcPr>
          <w:p w:rsidR="009106C7" w:rsidRPr="00386151" w:rsidRDefault="009106C7" w:rsidP="00691E5F">
            <w:pPr>
              <w:jc w:val="center"/>
              <w:rPr>
                <w:rFonts w:ascii="Times New Roman" w:hAnsi="Times New Roman" w:cs="Times New Roman"/>
              </w:rPr>
            </w:pPr>
            <w:r w:rsidRPr="00386151">
              <w:rPr>
                <w:rFonts w:ascii="Times New Roman" w:hAnsi="Times New Roman" w:cs="Times New Roman"/>
              </w:rPr>
              <w:t>-301</w:t>
            </w:r>
          </w:p>
        </w:tc>
        <w:tc>
          <w:tcPr>
            <w:tcW w:w="756" w:type="dxa"/>
          </w:tcPr>
          <w:p w:rsidR="009106C7" w:rsidRPr="00386151" w:rsidRDefault="009106C7" w:rsidP="00691E5F">
            <w:pPr>
              <w:jc w:val="center"/>
              <w:rPr>
                <w:rFonts w:ascii="Times New Roman" w:hAnsi="Times New Roman" w:cs="Times New Roman"/>
              </w:rPr>
            </w:pPr>
            <w:r w:rsidRPr="00386151">
              <w:rPr>
                <w:rFonts w:ascii="Times New Roman" w:hAnsi="Times New Roman" w:cs="Times New Roman"/>
              </w:rPr>
              <w:t>-468</w:t>
            </w:r>
          </w:p>
        </w:tc>
        <w:tc>
          <w:tcPr>
            <w:tcW w:w="756" w:type="dxa"/>
          </w:tcPr>
          <w:p w:rsidR="009106C7" w:rsidRPr="00386151" w:rsidRDefault="009106C7" w:rsidP="00691E5F">
            <w:pPr>
              <w:jc w:val="center"/>
              <w:rPr>
                <w:rFonts w:ascii="Times New Roman" w:hAnsi="Times New Roman" w:cs="Times New Roman"/>
              </w:rPr>
            </w:pPr>
            <w:r w:rsidRPr="00386151">
              <w:rPr>
                <w:rFonts w:ascii="Times New Roman" w:hAnsi="Times New Roman" w:cs="Times New Roman"/>
              </w:rPr>
              <w:t>-342</w:t>
            </w:r>
          </w:p>
        </w:tc>
      </w:tr>
    </w:tbl>
    <w:p w:rsidR="00467FD2" w:rsidRPr="00B55DA6" w:rsidRDefault="00467FD2" w:rsidP="00467FD2">
      <w:pPr>
        <w:spacing w:after="0" w:line="240" w:lineRule="auto"/>
        <w:jc w:val="both"/>
        <w:rPr>
          <w:rFonts w:ascii="Times New Roman" w:hAnsi="Times New Roman" w:cs="Times New Roman"/>
          <w:sz w:val="16"/>
          <w:szCs w:val="16"/>
          <w:vertAlign w:val="subscript"/>
        </w:rPr>
      </w:pP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890"/>
        <w:gridCol w:w="4681"/>
      </w:tblGrid>
      <w:tr w:rsidR="00467FD2" w:rsidTr="00F355BB">
        <w:tc>
          <w:tcPr>
            <w:tcW w:w="4785" w:type="dxa"/>
          </w:tcPr>
          <w:p w:rsidR="00467FD2" w:rsidRDefault="00826775" w:rsidP="00467FD2">
            <w:pPr>
              <w:jc w:val="both"/>
              <w:rPr>
                <w:rFonts w:ascii="Times New Roman" w:hAnsi="Times New Roman" w:cs="Times New Roman"/>
                <w:sz w:val="24"/>
                <w:szCs w:val="24"/>
              </w:rPr>
            </w:pPr>
            <w:r>
              <w:object w:dxaOrig="5265" w:dyaOrig="3165">
                <v:shape id="_x0000_i1028" type="#_x0000_t75" style="width:247.65pt;height:149.55pt" o:ole="">
                  <v:imagedata r:id="rId25" o:title=""/>
                </v:shape>
                <o:OLEObject Type="Embed" ProgID="PBrush" ShapeID="_x0000_i1028" DrawAspect="Content" ObjectID="_1667978309" r:id="rId26"/>
              </w:object>
            </w:r>
          </w:p>
        </w:tc>
        <w:tc>
          <w:tcPr>
            <w:tcW w:w="4786" w:type="dxa"/>
          </w:tcPr>
          <w:p w:rsidR="00467FD2" w:rsidRDefault="00826775" w:rsidP="00467FD2">
            <w:pPr>
              <w:jc w:val="both"/>
              <w:rPr>
                <w:rFonts w:ascii="Times New Roman" w:hAnsi="Times New Roman" w:cs="Times New Roman"/>
                <w:sz w:val="24"/>
                <w:szCs w:val="24"/>
              </w:rPr>
            </w:pPr>
            <w:r>
              <w:object w:dxaOrig="6345" w:dyaOrig="3585">
                <v:shape id="_x0000_i1029" type="#_x0000_t75" style="width:236.55pt;height:132.9pt" o:ole="">
                  <v:imagedata r:id="rId27" o:title=""/>
                </v:shape>
                <o:OLEObject Type="Embed" ProgID="PBrush" ShapeID="_x0000_i1029" DrawAspect="Content" ObjectID="_1667978310" r:id="rId28"/>
              </w:object>
            </w:r>
          </w:p>
        </w:tc>
      </w:tr>
      <w:tr w:rsidR="00467FD2" w:rsidTr="00F355BB">
        <w:tc>
          <w:tcPr>
            <w:tcW w:w="4785" w:type="dxa"/>
          </w:tcPr>
          <w:p w:rsidR="00467FD2" w:rsidRPr="00386151" w:rsidRDefault="00467FD2" w:rsidP="00467FD2">
            <w:pPr>
              <w:jc w:val="center"/>
              <w:rPr>
                <w:rFonts w:ascii="Times New Roman" w:hAnsi="Times New Roman" w:cs="Times New Roman"/>
                <w:i/>
                <w:iCs/>
              </w:rPr>
            </w:pPr>
            <w:r w:rsidRPr="00386151">
              <w:rPr>
                <w:rFonts w:ascii="Times New Roman" w:hAnsi="Times New Roman" w:cs="Times New Roman"/>
                <w:i/>
                <w:iCs/>
              </w:rPr>
              <w:t xml:space="preserve">Рис.7. – Структура естественной и механистической убыли населения в разрезе муниципальных образований Суоярвского </w:t>
            </w:r>
            <w:r w:rsidR="000440B1" w:rsidRPr="00386151">
              <w:rPr>
                <w:rFonts w:ascii="Times New Roman" w:hAnsi="Times New Roman" w:cs="Times New Roman"/>
                <w:i/>
                <w:iCs/>
              </w:rPr>
              <w:t>района</w:t>
            </w:r>
          </w:p>
        </w:tc>
        <w:tc>
          <w:tcPr>
            <w:tcW w:w="4786" w:type="dxa"/>
          </w:tcPr>
          <w:p w:rsidR="00467FD2" w:rsidRPr="00386151" w:rsidRDefault="007264EC" w:rsidP="007264EC">
            <w:pPr>
              <w:jc w:val="center"/>
              <w:rPr>
                <w:rFonts w:ascii="Times New Roman" w:hAnsi="Times New Roman" w:cs="Times New Roman"/>
                <w:sz w:val="24"/>
                <w:szCs w:val="24"/>
              </w:rPr>
            </w:pPr>
            <w:r w:rsidRPr="00386151">
              <w:rPr>
                <w:rFonts w:ascii="Times New Roman" w:hAnsi="Times New Roman" w:cs="Times New Roman"/>
                <w:i/>
                <w:iCs/>
              </w:rPr>
              <w:t>Рис.</w:t>
            </w:r>
            <w:r w:rsidR="00E879D3" w:rsidRPr="00386151">
              <w:rPr>
                <w:rFonts w:ascii="Times New Roman" w:hAnsi="Times New Roman" w:cs="Times New Roman"/>
                <w:i/>
                <w:iCs/>
              </w:rPr>
              <w:t>8</w:t>
            </w:r>
            <w:r w:rsidRPr="00386151">
              <w:rPr>
                <w:rFonts w:ascii="Times New Roman" w:hAnsi="Times New Roman" w:cs="Times New Roman"/>
                <w:i/>
                <w:iCs/>
              </w:rPr>
              <w:t xml:space="preserve">. – Структура населения муниципальных образований Суоярвского </w:t>
            </w:r>
            <w:r w:rsidR="000440B1" w:rsidRPr="00386151">
              <w:rPr>
                <w:rFonts w:ascii="Times New Roman" w:hAnsi="Times New Roman" w:cs="Times New Roman"/>
                <w:i/>
                <w:iCs/>
              </w:rPr>
              <w:t>района</w:t>
            </w:r>
            <w:r w:rsidRPr="00386151">
              <w:rPr>
                <w:rFonts w:ascii="Times New Roman" w:hAnsi="Times New Roman" w:cs="Times New Roman"/>
                <w:i/>
                <w:iCs/>
              </w:rPr>
              <w:t xml:space="preserve"> по половому признаку</w:t>
            </w:r>
          </w:p>
        </w:tc>
      </w:tr>
    </w:tbl>
    <w:p w:rsidR="00467FD2" w:rsidRPr="00B55DA6" w:rsidRDefault="00467FD2" w:rsidP="00467FD2">
      <w:pPr>
        <w:spacing w:after="0" w:line="240" w:lineRule="auto"/>
        <w:jc w:val="both"/>
        <w:rPr>
          <w:rFonts w:ascii="Times New Roman" w:hAnsi="Times New Roman" w:cs="Times New Roman"/>
          <w:sz w:val="16"/>
          <w:szCs w:val="16"/>
        </w:rPr>
      </w:pPr>
    </w:p>
    <w:tbl>
      <w:tblPr>
        <w:tblStyle w:val="aa"/>
        <w:tblW w:w="0" w:type="auto"/>
        <w:tblLook w:val="04A0"/>
      </w:tblPr>
      <w:tblGrid>
        <w:gridCol w:w="4877"/>
        <w:gridCol w:w="4694"/>
      </w:tblGrid>
      <w:tr w:rsidR="007264EC" w:rsidTr="00F355BB">
        <w:tc>
          <w:tcPr>
            <w:tcW w:w="4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264EC" w:rsidRPr="007264EC" w:rsidRDefault="00486037" w:rsidP="007264EC">
            <w:pPr>
              <w:jc w:val="center"/>
              <w:rPr>
                <w:rFonts w:ascii="Times New Roman" w:hAnsi="Times New Roman" w:cs="Times New Roman"/>
              </w:rPr>
            </w:pPr>
            <w:r w:rsidRPr="00486037">
              <w:rPr>
                <w:noProof/>
              </w:rPr>
              <w:pict>
                <v:shape id="Text Box 87" o:spid="_x0000_s1029" type="#_x0000_t202" style="position:absolute;left:0;text-align:left;margin-left:159.65pt;margin-top:5.5pt;width:72.85pt;height:33.7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" strokecolor="white [3212]">
                  <v:textbox>
                    <w:txbxContent>
                      <w:p w:rsidR="00110C9B" w:rsidRPr="00E879D3" w:rsidRDefault="00110C9B" w:rsidP="00E879D3">
                        <w:pPr>
                          <w:jc w:val="center"/>
                          <w:rPr>
                            <w:rFonts w:ascii="Times New Roman" w:hAnsi="Times New Roman" w:cs="Times New Roman"/>
                          </w:rPr>
                        </w:pPr>
                        <w:r>
                          <w:rPr>
                            <w:rFonts w:ascii="Times New Roman" w:hAnsi="Times New Roman" w:cs="Times New Roman"/>
                          </w:rPr>
                          <w:t>Суоярвское ГП</w:t>
                        </w:r>
                      </w:p>
                    </w:txbxContent>
                  </v:textbox>
                </v:shape>
              </w:pict>
            </w:r>
            <w:r w:rsidR="00826775">
              <w:object w:dxaOrig="4260" w:dyaOrig="6285">
                <v:shape id="_x0000_i1030" type="#_x0000_t75" style="width:145.6pt;height:212.05pt" o:ole="">
                  <v:imagedata r:id="rId29" o:title=""/>
                </v:shape>
                <o:OLEObject Type="Embed" ProgID="PBrush" ShapeID="_x0000_i1030" DrawAspect="Content" ObjectID="_1667978311" r:id="rId30"/>
              </w:object>
            </w:r>
          </w:p>
        </w:tc>
        <w:tc>
          <w:tcPr>
            <w:tcW w:w="4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264EC" w:rsidRPr="007264EC" w:rsidRDefault="00486037" w:rsidP="007264EC">
            <w:pPr>
              <w:jc w:val="center"/>
              <w:rPr>
                <w:rFonts w:ascii="Times New Roman" w:hAnsi="Times New Roman" w:cs="Times New Roman"/>
              </w:rPr>
            </w:pPr>
            <w:r w:rsidRPr="00486037">
              <w:rPr>
                <w:noProof/>
              </w:rPr>
              <w:pict>
                <v:shape id="Text Box 88" o:spid="_x0000_s1030" type="#_x0000_t202" style="position:absolute;left:0;text-align:left;margin-left:145.9pt;margin-top:3.4pt;width:79.15pt;height:33.7pt;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" strokecolor="white [3212]">
                  <v:textbox>
                    <w:txbxContent>
                      <w:p w:rsidR="00110C9B" w:rsidRPr="00E879D3" w:rsidRDefault="00110C9B" w:rsidP="005E2C9A">
                        <w:pPr>
                          <w:jc w:val="center"/>
                          <w:rPr>
                            <w:rFonts w:ascii="Times New Roman" w:hAnsi="Times New Roman" w:cs="Times New Roman"/>
                          </w:rPr>
                        </w:pPr>
                        <w:r w:rsidRPr="00512EFE">
                          <w:rPr>
                            <w:rFonts w:ascii="Times New Roman" w:hAnsi="Times New Roman" w:cs="Times New Roman"/>
                            <w:color w:val="000000" w:themeColor="text1"/>
                          </w:rPr>
                          <w:t>Вешкельское</w:t>
                        </w:r>
                        <w:r>
                          <w:rPr>
                            <w:rFonts w:ascii="Times New Roman" w:hAnsi="Times New Roman" w:cs="Times New Roman"/>
                          </w:rPr>
                          <w:t xml:space="preserve"> СП</w:t>
                        </w:r>
                      </w:p>
                    </w:txbxContent>
                  </v:textbox>
                </v:shape>
              </w:pict>
            </w:r>
            <w:r w:rsidR="00826775">
              <w:object w:dxaOrig="4125" w:dyaOrig="5610">
                <v:shape id="_x0000_i1031" type="#_x0000_t75" style="width:153.5pt;height:205.7pt" o:ole="">
                  <v:imagedata r:id="rId31" o:title=""/>
                </v:shape>
                <o:OLEObject Type="Embed" ProgID="PBrush" ShapeID="_x0000_i1031" DrawAspect="Content" ObjectID="_1667978312" r:id="rId32"/>
              </w:object>
            </w:r>
          </w:p>
        </w:tc>
      </w:tr>
      <w:tr w:rsidR="00E879D3" w:rsidTr="00F355BB">
        <w:tc>
          <w:tcPr>
            <w:tcW w:w="4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879D3" w:rsidRPr="007264EC" w:rsidRDefault="00486037" w:rsidP="007264EC">
            <w:pPr>
              <w:jc w:val="center"/>
              <w:rPr>
                <w:rFonts w:ascii="Times New Roman" w:hAnsi="Times New Roman" w:cs="Times New Roman"/>
              </w:rPr>
            </w:pPr>
            <w:r w:rsidRPr="00486037">
              <w:rPr>
                <w:noProof/>
              </w:rPr>
              <w:lastRenderedPageBreak/>
              <w:pict>
                <v:shape id="Text Box 90" o:spid="_x0000_s1031" type="#_x0000_t202" style="position:absolute;left:0;text-align:left;margin-left:153.35pt;margin-top:2.65pt;width:79.15pt;height:33.7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" strokecolor="white [3212]">
                  <v:textbox>
                    <w:txbxContent>
                      <w:p w:rsidR="00110C9B" w:rsidRPr="00E879D3" w:rsidRDefault="00110C9B" w:rsidP="005E2C9A">
                        <w:pPr>
                          <w:jc w:val="center"/>
                          <w:rPr>
                            <w:rFonts w:ascii="Times New Roman" w:hAnsi="Times New Roman" w:cs="Times New Roman"/>
                          </w:rPr>
                        </w:pPr>
                        <w:r>
                          <w:rPr>
                            <w:rFonts w:ascii="Times New Roman" w:hAnsi="Times New Roman" w:cs="Times New Roman"/>
                          </w:rPr>
                          <w:t>Лоймольское СП</w:t>
                        </w:r>
                      </w:p>
                    </w:txbxContent>
                  </v:textbox>
                </v:shape>
              </w:pict>
            </w:r>
            <w:r w:rsidR="00F355BB">
              <w:object w:dxaOrig="4095" w:dyaOrig="5805">
                <v:shape id="_x0000_i1032" type="#_x0000_t75" style="width:151.1pt;height:3in" o:ole="">
                  <v:imagedata r:id="rId33" o:title=""/>
                </v:shape>
                <o:OLEObject Type="Embed" ProgID="PBrush" ShapeID="_x0000_i1032" DrawAspect="Content" ObjectID="_1667978313" r:id="rId34"/>
              </w:object>
            </w:r>
          </w:p>
        </w:tc>
        <w:tc>
          <w:tcPr>
            <w:tcW w:w="4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879D3" w:rsidRPr="007264EC" w:rsidRDefault="00F355BB" w:rsidP="007264EC">
            <w:pPr>
              <w:jc w:val="center"/>
              <w:rPr>
                <w:rFonts w:ascii="Times New Roman" w:hAnsi="Times New Roman" w:cs="Times New Roman"/>
              </w:rPr>
            </w:pPr>
            <w:r>
              <w:object w:dxaOrig="4155" w:dyaOrig="5565">
                <v:shape id="_x0000_i1033" type="#_x0000_t75" style="width:158.25pt;height:3in" o:ole="">
                  <v:imagedata r:id="rId35" o:title=""/>
                </v:shape>
                <o:OLEObject Type="Embed" ProgID="PBrush" ShapeID="_x0000_i1033" DrawAspect="Content" ObjectID="_1667978314" r:id="rId36"/>
              </w:object>
            </w:r>
          </w:p>
        </w:tc>
      </w:tr>
      <w:tr w:rsidR="00E879D3" w:rsidTr="00F355BB">
        <w:tc>
          <w:tcPr>
            <w:tcW w:w="4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879D3" w:rsidRPr="00E879D3" w:rsidRDefault="00486037" w:rsidP="007264EC">
            <w:pPr>
              <w:jc w:val="center"/>
              <w:rPr>
                <w:rFonts w:ascii="Times New Roman" w:hAnsi="Times New Roman" w:cs="Times New Roman"/>
              </w:rPr>
            </w:pPr>
            <w:r w:rsidRPr="00486037">
              <w:rPr>
                <w:noProof/>
              </w:rPr>
              <w:pict>
                <v:shape id="_x0000_s1032" type="#_x0000_t202" style="position:absolute;left:0;text-align:left;margin-left:156.8pt;margin-top:.75pt;width:113.6pt;height:20.7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" strokecolor="white [3212]">
                  <v:textbox>
                    <w:txbxContent>
                      <w:p w:rsidR="00110C9B" w:rsidRPr="00F355BB" w:rsidRDefault="00110C9B" w:rsidP="00F355BB">
                        <w:pPr>
                          <w:jc w:val="center"/>
                          <w:rPr>
                            <w:rFonts w:ascii="Times New Roman" w:hAnsi="Times New Roman" w:cs="Times New Roman"/>
                          </w:rPr>
                        </w:pPr>
                        <w:r>
                          <w:rPr>
                            <w:rFonts w:ascii="Times New Roman" w:hAnsi="Times New Roman" w:cs="Times New Roman"/>
                          </w:rPr>
                          <w:t>Поросозерское СП</w:t>
                        </w:r>
                      </w:p>
                    </w:txbxContent>
                  </v:textbox>
                </v:shape>
              </w:pict>
            </w:r>
            <w:r w:rsidR="00F355BB">
              <w:object w:dxaOrig="4665" w:dyaOrig="5730">
                <v:shape id="_x0000_i1034" type="#_x0000_t75" style="width:166.95pt;height:208.9pt" o:ole="">
                  <v:imagedata r:id="rId37" o:title=""/>
                </v:shape>
                <o:OLEObject Type="Embed" ProgID="PBrush" ShapeID="_x0000_i1034" DrawAspect="Content" ObjectID="_1667978315" r:id="rId38"/>
              </w:object>
            </w:r>
          </w:p>
        </w:tc>
        <w:tc>
          <w:tcPr>
            <w:tcW w:w="4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879D3" w:rsidRPr="00E879D3" w:rsidRDefault="00486037" w:rsidP="007264EC">
            <w:pPr>
              <w:jc w:val="center"/>
              <w:rPr>
                <w:rFonts w:ascii="Times New Roman" w:hAnsi="Times New Roman" w:cs="Times New Roman"/>
                <w:i/>
                <w:iCs/>
              </w:rPr>
            </w:pPr>
            <w:r w:rsidRPr="00486037">
              <w:rPr>
                <w:noProof/>
              </w:rPr>
              <w:pict>
                <v:shape id="Text Box 92" o:spid="_x0000_s1033" type="#_x0000_t202" style="position:absolute;left:0;text-align:left;margin-left:95pt;margin-top:.75pt;width:120.4pt;height:24.75pt;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" strokecolor="white [3212]">
                  <v:textbox>
                    <w:txbxContent>
                      <w:p w:rsidR="00110C9B" w:rsidRPr="00386151" w:rsidRDefault="00110C9B" w:rsidP="005E2C9A">
                        <w:pPr>
                          <w:jc w:val="center"/>
                          <w:rPr>
                            <w:rFonts w:ascii="Times New Roman" w:hAnsi="Times New Roman" w:cs="Times New Roman"/>
                          </w:rPr>
                        </w:pPr>
                        <w:r w:rsidRPr="00386151">
                          <w:rPr>
                            <w:rFonts w:ascii="Times New Roman" w:hAnsi="Times New Roman" w:cs="Times New Roman"/>
                          </w:rPr>
                          <w:t>Найстенъярвское СП</w:t>
                        </w:r>
                      </w:p>
                    </w:txbxContent>
                  </v:textbox>
                </v:shape>
              </w:pict>
            </w:r>
          </w:p>
        </w:tc>
      </w:tr>
      <w:tr w:rsidR="00F355BB" w:rsidTr="00F355BB">
        <w:tc>
          <w:tcPr>
            <w:tcW w:w="95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355BB" w:rsidRPr="00386151" w:rsidRDefault="00F355BB" w:rsidP="007264EC">
            <w:pPr>
              <w:jc w:val="center"/>
              <w:rPr>
                <w:rFonts w:ascii="Times New Roman" w:hAnsi="Times New Roman" w:cs="Times New Roman"/>
                <w:i/>
                <w:iCs/>
              </w:rPr>
            </w:pPr>
            <w:r w:rsidRPr="00386151">
              <w:rPr>
                <w:rFonts w:ascii="Times New Roman" w:hAnsi="Times New Roman" w:cs="Times New Roman"/>
                <w:i/>
                <w:iCs/>
              </w:rPr>
              <w:t>Рис.9.- Возр</w:t>
            </w:r>
            <w:r w:rsidR="00EC546A" w:rsidRPr="00386151">
              <w:rPr>
                <w:rFonts w:ascii="Times New Roman" w:hAnsi="Times New Roman" w:cs="Times New Roman"/>
                <w:i/>
                <w:iCs/>
              </w:rPr>
              <w:t>а</w:t>
            </w:r>
            <w:r w:rsidRPr="00386151">
              <w:rPr>
                <w:rFonts w:ascii="Times New Roman" w:hAnsi="Times New Roman" w:cs="Times New Roman"/>
                <w:i/>
                <w:iCs/>
              </w:rPr>
              <w:t xml:space="preserve">стная структура населения муниципальных образований </w:t>
            </w:r>
            <w:r w:rsidR="00A7065D" w:rsidRPr="00386151">
              <w:rPr>
                <w:rFonts w:ascii="Times New Roman" w:hAnsi="Times New Roman" w:cs="Times New Roman"/>
                <w:i/>
                <w:iCs/>
              </w:rPr>
              <w:t>муниципального образования «</w:t>
            </w:r>
            <w:r w:rsidRPr="00386151">
              <w:rPr>
                <w:rFonts w:ascii="Times New Roman" w:hAnsi="Times New Roman" w:cs="Times New Roman"/>
                <w:i/>
                <w:iCs/>
              </w:rPr>
              <w:t>Суоярвск</w:t>
            </w:r>
            <w:r w:rsidR="00A7065D" w:rsidRPr="00386151">
              <w:rPr>
                <w:rFonts w:ascii="Times New Roman" w:hAnsi="Times New Roman" w:cs="Times New Roman"/>
                <w:i/>
                <w:iCs/>
              </w:rPr>
              <w:t>ий район</w:t>
            </w:r>
            <w:r w:rsidR="00826775" w:rsidRPr="00386151">
              <w:rPr>
                <w:rFonts w:ascii="Times New Roman" w:hAnsi="Times New Roman" w:cs="Times New Roman"/>
                <w:i/>
                <w:iCs/>
              </w:rPr>
              <w:t>»</w:t>
            </w:r>
            <w:r w:rsidRPr="00386151">
              <w:rPr>
                <w:rFonts w:ascii="Times New Roman" w:hAnsi="Times New Roman" w:cs="Times New Roman"/>
                <w:i/>
                <w:iCs/>
              </w:rPr>
              <w:t>, 2019 год</w:t>
            </w:r>
          </w:p>
        </w:tc>
      </w:tr>
    </w:tbl>
    <w:p w:rsidR="00467FD2" w:rsidRPr="00F355BB" w:rsidRDefault="00467FD2" w:rsidP="007264EC">
      <w:pPr>
        <w:spacing w:after="0" w:line="240" w:lineRule="auto"/>
        <w:jc w:val="both"/>
        <w:rPr>
          <w:rFonts w:ascii="Times New Roman" w:hAnsi="Times New Roman" w:cs="Times New Roman"/>
          <w:sz w:val="16"/>
          <w:szCs w:val="16"/>
        </w:rPr>
      </w:pPr>
    </w:p>
    <w:p w:rsidR="00162EAB" w:rsidRDefault="00F355BB" w:rsidP="00162EA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162EAB">
        <w:rPr>
          <w:rFonts w:ascii="Times New Roman" w:hAnsi="Times New Roman" w:cs="Times New Roman"/>
          <w:sz w:val="24"/>
          <w:szCs w:val="24"/>
        </w:rPr>
        <w:t xml:space="preserve">рогнозные показатели численности </w:t>
      </w:r>
      <w:r w:rsidR="00162EAB" w:rsidRPr="00386151">
        <w:rPr>
          <w:rFonts w:ascii="Times New Roman" w:hAnsi="Times New Roman" w:cs="Times New Roman"/>
          <w:sz w:val="24"/>
          <w:szCs w:val="24"/>
        </w:rPr>
        <w:t>населения Суоярвского района согласно схеме территориального планирования района, предусматривают рост численности</w:t>
      </w:r>
      <w:r w:rsidR="00162EAB">
        <w:rPr>
          <w:rFonts w:ascii="Times New Roman" w:hAnsi="Times New Roman" w:cs="Times New Roman"/>
          <w:sz w:val="24"/>
          <w:szCs w:val="24"/>
        </w:rPr>
        <w:t xml:space="preserve"> населения к 2035 г. до 20,0 тыс. чел. (в том числе - 11 тыс. чел. городского населения и 9 тыс. чел. сельского населения). Масштабы развития населенных пунктов Суоярвского района определены ориентировочно в зависимости от положения каждого поселения в общей структуре расселения, складывающихся тенденций изменения численности населенных пунктов и их прогнозируемого экономического потенциала (см. табл.4).</w:t>
      </w:r>
    </w:p>
    <w:p w:rsidR="009106C7" w:rsidRPr="009106C7" w:rsidRDefault="009106C7" w:rsidP="00162EAB">
      <w:pPr>
        <w:spacing w:after="0" w:line="240" w:lineRule="auto"/>
        <w:jc w:val="both"/>
        <w:rPr>
          <w:rFonts w:ascii="Times New Roman" w:hAnsi="Times New Roman" w:cs="Times New Roman"/>
          <w:i/>
          <w:iCs/>
          <w:sz w:val="16"/>
          <w:szCs w:val="16"/>
        </w:rPr>
      </w:pPr>
    </w:p>
    <w:p w:rsidR="00D6294B" w:rsidRPr="00A772BD" w:rsidRDefault="001305BB" w:rsidP="00162EAB">
      <w:pPr>
        <w:spacing w:after="0" w:line="240" w:lineRule="auto"/>
        <w:jc w:val="both"/>
        <w:rPr>
          <w:rFonts w:ascii="Times New Roman" w:hAnsi="Times New Roman" w:cs="Times New Roman"/>
          <w:sz w:val="16"/>
          <w:szCs w:val="16"/>
        </w:rPr>
      </w:pPr>
      <w:r w:rsidRPr="00D37C04">
        <w:rPr>
          <w:rFonts w:ascii="Times New Roman" w:hAnsi="Times New Roman" w:cs="Times New Roman"/>
          <w:i/>
          <w:iCs/>
        </w:rPr>
        <w:t xml:space="preserve">Таблица </w:t>
      </w:r>
      <w:r w:rsidR="009106C7">
        <w:rPr>
          <w:rFonts w:ascii="Times New Roman" w:hAnsi="Times New Roman" w:cs="Times New Roman"/>
          <w:i/>
          <w:iCs/>
        </w:rPr>
        <w:t>4</w:t>
      </w:r>
      <w:r w:rsidRPr="00D37C04">
        <w:rPr>
          <w:rFonts w:ascii="Times New Roman" w:hAnsi="Times New Roman" w:cs="Times New Roman"/>
          <w:i/>
          <w:iCs/>
        </w:rPr>
        <w:t>.</w:t>
      </w:r>
    </w:p>
    <w:p w:rsidR="00A772BD" w:rsidRPr="00A772BD" w:rsidRDefault="00A772BD" w:rsidP="00201C92">
      <w:pPr>
        <w:spacing w:after="0" w:line="240" w:lineRule="auto"/>
        <w:jc w:val="both"/>
        <w:rPr>
          <w:rFonts w:ascii="Times New Roman" w:hAnsi="Times New Roman" w:cs="Times New Roman"/>
          <w:sz w:val="8"/>
          <w:szCs w:val="8"/>
        </w:rPr>
      </w:pPr>
    </w:p>
    <w:tbl>
      <w:tblPr>
        <w:tblStyle w:val="aa"/>
        <w:tblW w:w="0" w:type="auto"/>
        <w:tblLook w:val="04A0"/>
      </w:tblPr>
      <w:tblGrid>
        <w:gridCol w:w="2431"/>
        <w:gridCol w:w="1173"/>
        <w:gridCol w:w="1261"/>
        <w:gridCol w:w="2272"/>
        <w:gridCol w:w="1173"/>
        <w:gridCol w:w="1261"/>
      </w:tblGrid>
      <w:tr w:rsidR="00A772BD" w:rsidTr="0002783E">
        <w:tc>
          <w:tcPr>
            <w:tcW w:w="2431" w:type="dxa"/>
            <w:shd w:val="clear" w:color="auto" w:fill="244061" w:themeFill="accent1" w:themeFillShade="80"/>
          </w:tcPr>
          <w:p w:rsidR="00A772BD" w:rsidRDefault="00A772BD" w:rsidP="00A772BD">
            <w:pPr>
              <w:jc w:val="center"/>
              <w:rPr>
                <w:rFonts w:ascii="Times New Roman" w:hAnsi="Times New Roman" w:cs="Times New Roman"/>
                <w:b/>
                <w:bCs/>
              </w:rPr>
            </w:pPr>
            <w:r w:rsidRPr="00A772BD">
              <w:rPr>
                <w:rFonts w:ascii="Times New Roman" w:hAnsi="Times New Roman" w:cs="Times New Roman"/>
                <w:b/>
                <w:bCs/>
              </w:rPr>
              <w:t>Наимено</w:t>
            </w:r>
            <w:r>
              <w:rPr>
                <w:rFonts w:ascii="Times New Roman" w:hAnsi="Times New Roman" w:cs="Times New Roman"/>
                <w:b/>
                <w:bCs/>
              </w:rPr>
              <w:t>вание поселений</w:t>
            </w:r>
          </w:p>
          <w:p w:rsidR="00A772BD" w:rsidRPr="00A772BD" w:rsidRDefault="00A772BD" w:rsidP="00A772BD">
            <w:pPr>
              <w:jc w:val="center"/>
              <w:rPr>
                <w:rFonts w:ascii="Times New Roman" w:hAnsi="Times New Roman" w:cs="Times New Roman"/>
                <w:b/>
                <w:bCs/>
              </w:rPr>
            </w:pPr>
            <w:r>
              <w:rPr>
                <w:rFonts w:ascii="Times New Roman" w:hAnsi="Times New Roman" w:cs="Times New Roman"/>
                <w:b/>
                <w:bCs/>
              </w:rPr>
              <w:t>населенных пунктов</w:t>
            </w:r>
          </w:p>
        </w:tc>
        <w:tc>
          <w:tcPr>
            <w:tcW w:w="1173" w:type="dxa"/>
            <w:shd w:val="clear" w:color="auto" w:fill="244061" w:themeFill="accent1" w:themeFillShade="80"/>
          </w:tcPr>
          <w:p w:rsidR="00A772BD" w:rsidRDefault="00A772BD" w:rsidP="00A772BD">
            <w:pPr>
              <w:jc w:val="center"/>
              <w:rPr>
                <w:rFonts w:ascii="Times New Roman" w:hAnsi="Times New Roman" w:cs="Times New Roman"/>
                <w:b/>
                <w:bCs/>
              </w:rPr>
            </w:pPr>
            <w:r>
              <w:rPr>
                <w:rFonts w:ascii="Times New Roman" w:hAnsi="Times New Roman" w:cs="Times New Roman"/>
                <w:b/>
                <w:bCs/>
              </w:rPr>
              <w:t>Перепись</w:t>
            </w:r>
          </w:p>
          <w:p w:rsidR="00A772BD" w:rsidRDefault="00A772BD" w:rsidP="00A772BD">
            <w:pPr>
              <w:jc w:val="center"/>
              <w:rPr>
                <w:rFonts w:ascii="Times New Roman" w:hAnsi="Times New Roman" w:cs="Times New Roman"/>
                <w:b/>
                <w:bCs/>
              </w:rPr>
            </w:pPr>
            <w:r>
              <w:rPr>
                <w:rFonts w:ascii="Times New Roman" w:hAnsi="Times New Roman" w:cs="Times New Roman"/>
                <w:b/>
                <w:bCs/>
              </w:rPr>
              <w:t>2002 г.,</w:t>
            </w:r>
          </w:p>
          <w:p w:rsidR="00A772BD" w:rsidRPr="00A772BD" w:rsidRDefault="00A772BD" w:rsidP="00A772BD">
            <w:pPr>
              <w:jc w:val="center"/>
              <w:rPr>
                <w:rFonts w:ascii="Times New Roman" w:hAnsi="Times New Roman" w:cs="Times New Roman"/>
                <w:b/>
                <w:bCs/>
              </w:rPr>
            </w:pPr>
            <w:r>
              <w:rPr>
                <w:rFonts w:ascii="Times New Roman" w:hAnsi="Times New Roman" w:cs="Times New Roman"/>
                <w:b/>
                <w:bCs/>
              </w:rPr>
              <w:t>человек</w:t>
            </w:r>
          </w:p>
        </w:tc>
        <w:tc>
          <w:tcPr>
            <w:tcW w:w="1261" w:type="dxa"/>
            <w:shd w:val="clear" w:color="auto" w:fill="244061" w:themeFill="accent1" w:themeFillShade="80"/>
          </w:tcPr>
          <w:p w:rsidR="00A772BD" w:rsidRDefault="00A772BD" w:rsidP="00A772BD">
            <w:pPr>
              <w:jc w:val="center"/>
              <w:rPr>
                <w:rFonts w:ascii="Times New Roman" w:hAnsi="Times New Roman" w:cs="Times New Roman"/>
                <w:b/>
                <w:bCs/>
              </w:rPr>
            </w:pPr>
            <w:r>
              <w:rPr>
                <w:rFonts w:ascii="Times New Roman" w:hAnsi="Times New Roman" w:cs="Times New Roman"/>
                <w:b/>
                <w:bCs/>
              </w:rPr>
              <w:t>Прогноз</w:t>
            </w:r>
          </w:p>
          <w:p w:rsidR="00A772BD" w:rsidRDefault="00A772BD" w:rsidP="00A772BD">
            <w:pPr>
              <w:jc w:val="center"/>
              <w:rPr>
                <w:rFonts w:ascii="Times New Roman" w:hAnsi="Times New Roman" w:cs="Times New Roman"/>
                <w:b/>
                <w:bCs/>
              </w:rPr>
            </w:pPr>
            <w:r>
              <w:rPr>
                <w:rFonts w:ascii="Times New Roman" w:hAnsi="Times New Roman" w:cs="Times New Roman"/>
                <w:b/>
                <w:bCs/>
              </w:rPr>
              <w:t>01.01.2035,</w:t>
            </w:r>
          </w:p>
          <w:p w:rsidR="00A772BD" w:rsidRPr="00A772BD" w:rsidRDefault="00152779" w:rsidP="00A772BD">
            <w:pPr>
              <w:jc w:val="center"/>
              <w:rPr>
                <w:rFonts w:ascii="Times New Roman" w:hAnsi="Times New Roman" w:cs="Times New Roman"/>
                <w:b/>
                <w:bCs/>
              </w:rPr>
            </w:pPr>
            <w:r>
              <w:rPr>
                <w:rFonts w:ascii="Times New Roman" w:hAnsi="Times New Roman" w:cs="Times New Roman"/>
                <w:b/>
                <w:bCs/>
              </w:rPr>
              <w:t>ты</w:t>
            </w:r>
            <w:r w:rsidR="00A772BD">
              <w:rPr>
                <w:rFonts w:ascii="Times New Roman" w:hAnsi="Times New Roman" w:cs="Times New Roman"/>
                <w:b/>
                <w:bCs/>
              </w:rPr>
              <w:t>с. чел.</w:t>
            </w:r>
          </w:p>
        </w:tc>
        <w:tc>
          <w:tcPr>
            <w:tcW w:w="2272" w:type="dxa"/>
            <w:shd w:val="clear" w:color="auto" w:fill="244061" w:themeFill="accent1" w:themeFillShade="80"/>
          </w:tcPr>
          <w:p w:rsidR="00A772BD" w:rsidRDefault="00A772BD" w:rsidP="00A772BD">
            <w:pPr>
              <w:jc w:val="center"/>
              <w:rPr>
                <w:rFonts w:ascii="Times New Roman" w:hAnsi="Times New Roman" w:cs="Times New Roman"/>
                <w:b/>
                <w:bCs/>
              </w:rPr>
            </w:pPr>
            <w:r w:rsidRPr="00A772BD">
              <w:rPr>
                <w:rFonts w:ascii="Times New Roman" w:hAnsi="Times New Roman" w:cs="Times New Roman"/>
                <w:b/>
                <w:bCs/>
              </w:rPr>
              <w:t>Наимено</w:t>
            </w:r>
            <w:r>
              <w:rPr>
                <w:rFonts w:ascii="Times New Roman" w:hAnsi="Times New Roman" w:cs="Times New Roman"/>
                <w:b/>
                <w:bCs/>
              </w:rPr>
              <w:t>вание поселений</w:t>
            </w:r>
          </w:p>
          <w:p w:rsidR="00A772BD" w:rsidRPr="00A772BD" w:rsidRDefault="00A772BD" w:rsidP="00A772BD">
            <w:pPr>
              <w:jc w:val="center"/>
              <w:rPr>
                <w:rFonts w:ascii="Times New Roman" w:hAnsi="Times New Roman" w:cs="Times New Roman"/>
                <w:b/>
                <w:bCs/>
              </w:rPr>
            </w:pPr>
            <w:r>
              <w:rPr>
                <w:rFonts w:ascii="Times New Roman" w:hAnsi="Times New Roman" w:cs="Times New Roman"/>
                <w:b/>
                <w:bCs/>
              </w:rPr>
              <w:t>населенных пунктов</w:t>
            </w:r>
          </w:p>
        </w:tc>
        <w:tc>
          <w:tcPr>
            <w:tcW w:w="1173" w:type="dxa"/>
            <w:shd w:val="clear" w:color="auto" w:fill="244061" w:themeFill="accent1" w:themeFillShade="80"/>
          </w:tcPr>
          <w:p w:rsidR="00A772BD" w:rsidRDefault="00A772BD" w:rsidP="00A772BD">
            <w:pPr>
              <w:jc w:val="center"/>
              <w:rPr>
                <w:rFonts w:ascii="Times New Roman" w:hAnsi="Times New Roman" w:cs="Times New Roman"/>
                <w:b/>
                <w:bCs/>
              </w:rPr>
            </w:pPr>
            <w:r>
              <w:rPr>
                <w:rFonts w:ascii="Times New Roman" w:hAnsi="Times New Roman" w:cs="Times New Roman"/>
                <w:b/>
                <w:bCs/>
              </w:rPr>
              <w:t>Перепись</w:t>
            </w:r>
          </w:p>
          <w:p w:rsidR="00A772BD" w:rsidRDefault="00A772BD" w:rsidP="00A772BD">
            <w:pPr>
              <w:jc w:val="center"/>
              <w:rPr>
                <w:rFonts w:ascii="Times New Roman" w:hAnsi="Times New Roman" w:cs="Times New Roman"/>
                <w:b/>
                <w:bCs/>
              </w:rPr>
            </w:pPr>
            <w:r>
              <w:rPr>
                <w:rFonts w:ascii="Times New Roman" w:hAnsi="Times New Roman" w:cs="Times New Roman"/>
                <w:b/>
                <w:bCs/>
              </w:rPr>
              <w:t>2002 г.,</w:t>
            </w:r>
          </w:p>
          <w:p w:rsidR="00A772BD" w:rsidRPr="00A772BD" w:rsidRDefault="00A772BD" w:rsidP="00A772BD">
            <w:pPr>
              <w:jc w:val="center"/>
              <w:rPr>
                <w:rFonts w:ascii="Times New Roman" w:hAnsi="Times New Roman" w:cs="Times New Roman"/>
                <w:b/>
                <w:bCs/>
              </w:rPr>
            </w:pPr>
            <w:r>
              <w:rPr>
                <w:rFonts w:ascii="Times New Roman" w:hAnsi="Times New Roman" w:cs="Times New Roman"/>
                <w:b/>
                <w:bCs/>
              </w:rPr>
              <w:t>человек</w:t>
            </w:r>
          </w:p>
        </w:tc>
        <w:tc>
          <w:tcPr>
            <w:tcW w:w="1261" w:type="dxa"/>
            <w:shd w:val="clear" w:color="auto" w:fill="244061" w:themeFill="accent1" w:themeFillShade="80"/>
          </w:tcPr>
          <w:p w:rsidR="00A772BD" w:rsidRDefault="00A772BD" w:rsidP="00A772BD">
            <w:pPr>
              <w:jc w:val="center"/>
              <w:rPr>
                <w:rFonts w:ascii="Times New Roman" w:hAnsi="Times New Roman" w:cs="Times New Roman"/>
                <w:b/>
                <w:bCs/>
              </w:rPr>
            </w:pPr>
            <w:r>
              <w:rPr>
                <w:rFonts w:ascii="Times New Roman" w:hAnsi="Times New Roman" w:cs="Times New Roman"/>
                <w:b/>
                <w:bCs/>
              </w:rPr>
              <w:t>Прогноз</w:t>
            </w:r>
          </w:p>
          <w:p w:rsidR="00A772BD" w:rsidRDefault="00A772BD" w:rsidP="00A772BD">
            <w:pPr>
              <w:jc w:val="center"/>
              <w:rPr>
                <w:rFonts w:ascii="Times New Roman" w:hAnsi="Times New Roman" w:cs="Times New Roman"/>
                <w:b/>
                <w:bCs/>
              </w:rPr>
            </w:pPr>
            <w:r>
              <w:rPr>
                <w:rFonts w:ascii="Times New Roman" w:hAnsi="Times New Roman" w:cs="Times New Roman"/>
                <w:b/>
                <w:bCs/>
              </w:rPr>
              <w:t>01.01.2035,</w:t>
            </w:r>
          </w:p>
          <w:p w:rsidR="00A772BD" w:rsidRPr="00A772BD" w:rsidRDefault="00A772BD" w:rsidP="00A772BD">
            <w:pPr>
              <w:jc w:val="center"/>
              <w:rPr>
                <w:rFonts w:ascii="Times New Roman" w:hAnsi="Times New Roman" w:cs="Times New Roman"/>
                <w:b/>
                <w:bCs/>
              </w:rPr>
            </w:pPr>
            <w:r>
              <w:rPr>
                <w:rFonts w:ascii="Times New Roman" w:hAnsi="Times New Roman" w:cs="Times New Roman"/>
                <w:b/>
                <w:bCs/>
              </w:rPr>
              <w:t>тыс. чел.</w:t>
            </w:r>
          </w:p>
        </w:tc>
      </w:tr>
      <w:tr w:rsidR="00A772BD" w:rsidTr="0002783E">
        <w:tc>
          <w:tcPr>
            <w:tcW w:w="2431" w:type="dxa"/>
            <w:shd w:val="clear" w:color="auto" w:fill="DBE5F1" w:themeFill="accent1" w:themeFillTint="33"/>
          </w:tcPr>
          <w:p w:rsidR="00A772BD" w:rsidRPr="00344D96" w:rsidRDefault="00A772BD" w:rsidP="00A772BD">
            <w:pPr>
              <w:jc w:val="both"/>
              <w:rPr>
                <w:rFonts w:ascii="Times New Roman" w:hAnsi="Times New Roman" w:cs="Times New Roman"/>
                <w:i/>
                <w:iCs/>
              </w:rPr>
            </w:pPr>
            <w:r w:rsidRPr="00344D96">
              <w:rPr>
                <w:rFonts w:ascii="Times New Roman" w:hAnsi="Times New Roman" w:cs="Times New Roman"/>
                <w:i/>
                <w:iCs/>
              </w:rPr>
              <w:t>Суоярвское ГП:</w:t>
            </w:r>
          </w:p>
        </w:tc>
        <w:tc>
          <w:tcPr>
            <w:tcW w:w="1173" w:type="dxa"/>
            <w:shd w:val="clear" w:color="auto" w:fill="DBE5F1" w:themeFill="accent1" w:themeFillTint="33"/>
          </w:tcPr>
          <w:p w:rsidR="00A772BD" w:rsidRPr="00A772BD" w:rsidRDefault="00A772BD" w:rsidP="00A772BD">
            <w:pPr>
              <w:jc w:val="center"/>
              <w:rPr>
                <w:rFonts w:ascii="Times New Roman" w:hAnsi="Times New Roman" w:cs="Times New Roman"/>
                <w:b/>
                <w:bCs/>
              </w:rPr>
            </w:pPr>
            <w:r>
              <w:rPr>
                <w:rFonts w:ascii="Times New Roman" w:hAnsi="Times New Roman" w:cs="Times New Roman"/>
                <w:b/>
                <w:bCs/>
              </w:rPr>
              <w:t>11 600</w:t>
            </w:r>
          </w:p>
        </w:tc>
        <w:tc>
          <w:tcPr>
            <w:tcW w:w="1261" w:type="dxa"/>
            <w:shd w:val="clear" w:color="auto" w:fill="DBE5F1" w:themeFill="accent1" w:themeFillTint="33"/>
          </w:tcPr>
          <w:p w:rsidR="00A772BD" w:rsidRPr="00A772BD" w:rsidRDefault="00A772BD" w:rsidP="00A772BD">
            <w:pPr>
              <w:jc w:val="center"/>
              <w:rPr>
                <w:rFonts w:ascii="Times New Roman" w:hAnsi="Times New Roman" w:cs="Times New Roman"/>
                <w:b/>
                <w:bCs/>
              </w:rPr>
            </w:pPr>
            <w:r>
              <w:rPr>
                <w:rFonts w:ascii="Times New Roman" w:hAnsi="Times New Roman" w:cs="Times New Roman"/>
                <w:b/>
                <w:bCs/>
              </w:rPr>
              <w:t>11,0</w:t>
            </w:r>
          </w:p>
        </w:tc>
        <w:tc>
          <w:tcPr>
            <w:tcW w:w="2272" w:type="dxa"/>
            <w:shd w:val="clear" w:color="auto" w:fill="DBE5F1" w:themeFill="accent1" w:themeFillTint="33"/>
          </w:tcPr>
          <w:p w:rsidR="00A772BD" w:rsidRPr="00344D96" w:rsidRDefault="00152779" w:rsidP="00A772BD">
            <w:pPr>
              <w:jc w:val="both"/>
              <w:rPr>
                <w:rFonts w:ascii="Times New Roman" w:hAnsi="Times New Roman" w:cs="Times New Roman"/>
                <w:i/>
                <w:iCs/>
              </w:rPr>
            </w:pPr>
            <w:r w:rsidRPr="00344D96">
              <w:rPr>
                <w:rFonts w:ascii="Times New Roman" w:hAnsi="Times New Roman" w:cs="Times New Roman"/>
                <w:i/>
                <w:iCs/>
              </w:rPr>
              <w:t>Поросозерское СП</w:t>
            </w:r>
          </w:p>
        </w:tc>
        <w:tc>
          <w:tcPr>
            <w:tcW w:w="1173" w:type="dxa"/>
            <w:shd w:val="clear" w:color="auto" w:fill="DBE5F1" w:themeFill="accent1" w:themeFillTint="33"/>
          </w:tcPr>
          <w:p w:rsidR="00A772BD" w:rsidRPr="00152779" w:rsidRDefault="00152779" w:rsidP="00A772BD">
            <w:pPr>
              <w:jc w:val="center"/>
              <w:rPr>
                <w:rFonts w:ascii="Times New Roman" w:hAnsi="Times New Roman" w:cs="Times New Roman"/>
                <w:b/>
                <w:bCs/>
              </w:rPr>
            </w:pPr>
            <w:r>
              <w:rPr>
                <w:rFonts w:ascii="Times New Roman" w:hAnsi="Times New Roman" w:cs="Times New Roman"/>
                <w:b/>
                <w:bCs/>
              </w:rPr>
              <w:t>3 873</w:t>
            </w:r>
          </w:p>
        </w:tc>
        <w:tc>
          <w:tcPr>
            <w:tcW w:w="1261" w:type="dxa"/>
            <w:shd w:val="clear" w:color="auto" w:fill="DBE5F1" w:themeFill="accent1" w:themeFillTint="33"/>
          </w:tcPr>
          <w:p w:rsidR="00A772BD" w:rsidRPr="00152779" w:rsidRDefault="00152779" w:rsidP="00A772BD">
            <w:pPr>
              <w:jc w:val="center"/>
              <w:rPr>
                <w:rFonts w:ascii="Times New Roman" w:hAnsi="Times New Roman" w:cs="Times New Roman"/>
                <w:b/>
                <w:bCs/>
              </w:rPr>
            </w:pPr>
            <w:r>
              <w:rPr>
                <w:rFonts w:ascii="Times New Roman" w:hAnsi="Times New Roman" w:cs="Times New Roman"/>
                <w:b/>
                <w:bCs/>
              </w:rPr>
              <w:t>2,9</w:t>
            </w:r>
          </w:p>
        </w:tc>
      </w:tr>
      <w:tr w:rsidR="00A772BD" w:rsidTr="0002783E">
        <w:tc>
          <w:tcPr>
            <w:tcW w:w="2431" w:type="dxa"/>
          </w:tcPr>
          <w:p w:rsidR="00A772BD" w:rsidRPr="00A772BD" w:rsidRDefault="00A772BD" w:rsidP="00A772BD">
            <w:pPr>
              <w:jc w:val="both"/>
              <w:rPr>
                <w:rFonts w:ascii="Times New Roman" w:hAnsi="Times New Roman" w:cs="Times New Roman"/>
              </w:rPr>
            </w:pPr>
            <w:r>
              <w:rPr>
                <w:rFonts w:ascii="Times New Roman" w:hAnsi="Times New Roman" w:cs="Times New Roman"/>
              </w:rPr>
              <w:t>г.Суоярви</w:t>
            </w:r>
          </w:p>
        </w:tc>
        <w:tc>
          <w:tcPr>
            <w:tcW w:w="1173" w:type="dxa"/>
          </w:tcPr>
          <w:p w:rsidR="00A772BD" w:rsidRPr="00A772BD" w:rsidRDefault="00A772BD" w:rsidP="00A772BD">
            <w:pPr>
              <w:jc w:val="center"/>
              <w:rPr>
                <w:rFonts w:ascii="Times New Roman" w:hAnsi="Times New Roman" w:cs="Times New Roman"/>
              </w:rPr>
            </w:pPr>
            <w:r>
              <w:rPr>
                <w:rFonts w:ascii="Times New Roman" w:hAnsi="Times New Roman" w:cs="Times New Roman"/>
              </w:rPr>
              <w:t>11 600</w:t>
            </w:r>
          </w:p>
        </w:tc>
        <w:tc>
          <w:tcPr>
            <w:tcW w:w="1261" w:type="dxa"/>
          </w:tcPr>
          <w:p w:rsidR="00A772BD" w:rsidRPr="00A772BD" w:rsidRDefault="00A772BD" w:rsidP="00A772BD">
            <w:pPr>
              <w:jc w:val="center"/>
              <w:rPr>
                <w:rFonts w:ascii="Times New Roman" w:hAnsi="Times New Roman" w:cs="Times New Roman"/>
              </w:rPr>
            </w:pPr>
            <w:r>
              <w:rPr>
                <w:rFonts w:ascii="Times New Roman" w:hAnsi="Times New Roman" w:cs="Times New Roman"/>
              </w:rPr>
              <w:t>11,0</w:t>
            </w:r>
          </w:p>
        </w:tc>
        <w:tc>
          <w:tcPr>
            <w:tcW w:w="2272" w:type="dxa"/>
          </w:tcPr>
          <w:p w:rsidR="00A772BD" w:rsidRPr="00A772BD" w:rsidRDefault="00152779" w:rsidP="00A772BD">
            <w:pPr>
              <w:jc w:val="both"/>
              <w:rPr>
                <w:rFonts w:ascii="Times New Roman" w:hAnsi="Times New Roman" w:cs="Times New Roman"/>
              </w:rPr>
            </w:pPr>
            <w:r>
              <w:rPr>
                <w:rFonts w:ascii="Times New Roman" w:hAnsi="Times New Roman" w:cs="Times New Roman"/>
              </w:rPr>
              <w:t>п. Поросозеро</w:t>
            </w:r>
          </w:p>
        </w:tc>
        <w:tc>
          <w:tcPr>
            <w:tcW w:w="1173"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3 529</w:t>
            </w:r>
          </w:p>
        </w:tc>
        <w:tc>
          <w:tcPr>
            <w:tcW w:w="1261"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2,7</w:t>
            </w:r>
          </w:p>
        </w:tc>
      </w:tr>
      <w:tr w:rsidR="00A772BD" w:rsidTr="0002783E">
        <w:tc>
          <w:tcPr>
            <w:tcW w:w="2431" w:type="dxa"/>
            <w:shd w:val="clear" w:color="auto" w:fill="DBE5F1" w:themeFill="accent1" w:themeFillTint="33"/>
          </w:tcPr>
          <w:p w:rsidR="00A772BD" w:rsidRPr="00344D96" w:rsidRDefault="00A772BD" w:rsidP="00A772BD">
            <w:pPr>
              <w:jc w:val="both"/>
              <w:rPr>
                <w:rFonts w:ascii="Times New Roman" w:hAnsi="Times New Roman" w:cs="Times New Roman"/>
                <w:i/>
                <w:iCs/>
              </w:rPr>
            </w:pPr>
            <w:r w:rsidRPr="00344D96">
              <w:rPr>
                <w:rFonts w:ascii="Times New Roman" w:hAnsi="Times New Roman" w:cs="Times New Roman"/>
                <w:i/>
                <w:iCs/>
              </w:rPr>
              <w:t>Найстенъярвское СП</w:t>
            </w:r>
          </w:p>
        </w:tc>
        <w:tc>
          <w:tcPr>
            <w:tcW w:w="1173" w:type="dxa"/>
            <w:shd w:val="clear" w:color="auto" w:fill="DBE5F1" w:themeFill="accent1" w:themeFillTint="33"/>
          </w:tcPr>
          <w:p w:rsidR="00A772BD" w:rsidRPr="00A772BD" w:rsidRDefault="00A772BD" w:rsidP="00A772BD">
            <w:pPr>
              <w:jc w:val="center"/>
              <w:rPr>
                <w:rFonts w:ascii="Times New Roman" w:hAnsi="Times New Roman" w:cs="Times New Roman"/>
                <w:b/>
                <w:bCs/>
              </w:rPr>
            </w:pPr>
            <w:r>
              <w:rPr>
                <w:rFonts w:ascii="Times New Roman" w:hAnsi="Times New Roman" w:cs="Times New Roman"/>
                <w:b/>
                <w:bCs/>
              </w:rPr>
              <w:t>3 928</w:t>
            </w:r>
          </w:p>
        </w:tc>
        <w:tc>
          <w:tcPr>
            <w:tcW w:w="1261" w:type="dxa"/>
            <w:shd w:val="clear" w:color="auto" w:fill="DBE5F1" w:themeFill="accent1" w:themeFillTint="33"/>
          </w:tcPr>
          <w:p w:rsidR="00A772BD" w:rsidRPr="00A772BD" w:rsidRDefault="00A772BD" w:rsidP="00A772BD">
            <w:pPr>
              <w:jc w:val="center"/>
              <w:rPr>
                <w:rFonts w:ascii="Times New Roman" w:hAnsi="Times New Roman" w:cs="Times New Roman"/>
                <w:b/>
                <w:bCs/>
              </w:rPr>
            </w:pPr>
            <w:r>
              <w:rPr>
                <w:rFonts w:ascii="Times New Roman" w:hAnsi="Times New Roman" w:cs="Times New Roman"/>
                <w:b/>
                <w:bCs/>
              </w:rPr>
              <w:t>3,1</w:t>
            </w:r>
          </w:p>
        </w:tc>
        <w:tc>
          <w:tcPr>
            <w:tcW w:w="2272" w:type="dxa"/>
          </w:tcPr>
          <w:p w:rsidR="00A772BD" w:rsidRPr="00A772BD" w:rsidRDefault="00152779" w:rsidP="00A772BD">
            <w:pPr>
              <w:jc w:val="both"/>
              <w:rPr>
                <w:rFonts w:ascii="Times New Roman" w:hAnsi="Times New Roman" w:cs="Times New Roman"/>
              </w:rPr>
            </w:pPr>
            <w:r>
              <w:rPr>
                <w:rFonts w:ascii="Times New Roman" w:hAnsi="Times New Roman" w:cs="Times New Roman"/>
              </w:rPr>
              <w:t>п. Гумарино</w:t>
            </w:r>
          </w:p>
        </w:tc>
        <w:tc>
          <w:tcPr>
            <w:tcW w:w="1173"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256</w:t>
            </w:r>
          </w:p>
        </w:tc>
        <w:tc>
          <w:tcPr>
            <w:tcW w:w="1261"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0,15</w:t>
            </w:r>
          </w:p>
        </w:tc>
      </w:tr>
      <w:tr w:rsidR="00A772BD" w:rsidTr="0002783E">
        <w:tc>
          <w:tcPr>
            <w:tcW w:w="2431" w:type="dxa"/>
          </w:tcPr>
          <w:p w:rsidR="00A772BD" w:rsidRPr="00A772BD" w:rsidRDefault="00A772BD" w:rsidP="00A772BD">
            <w:pPr>
              <w:jc w:val="both"/>
              <w:rPr>
                <w:rFonts w:ascii="Times New Roman" w:hAnsi="Times New Roman" w:cs="Times New Roman"/>
              </w:rPr>
            </w:pPr>
            <w:r>
              <w:rPr>
                <w:rFonts w:ascii="Times New Roman" w:hAnsi="Times New Roman" w:cs="Times New Roman"/>
              </w:rPr>
              <w:t>п.Найстенъярви</w:t>
            </w:r>
          </w:p>
        </w:tc>
        <w:tc>
          <w:tcPr>
            <w:tcW w:w="1173"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1 700</w:t>
            </w:r>
          </w:p>
        </w:tc>
        <w:tc>
          <w:tcPr>
            <w:tcW w:w="1261"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1,5</w:t>
            </w:r>
          </w:p>
        </w:tc>
        <w:tc>
          <w:tcPr>
            <w:tcW w:w="2272" w:type="dxa"/>
          </w:tcPr>
          <w:p w:rsidR="00A772BD" w:rsidRPr="00A772BD" w:rsidRDefault="00152779" w:rsidP="00F348A3">
            <w:pPr>
              <w:jc w:val="both"/>
              <w:rPr>
                <w:rFonts w:ascii="Times New Roman" w:hAnsi="Times New Roman" w:cs="Times New Roman"/>
              </w:rPr>
            </w:pPr>
            <w:r>
              <w:rPr>
                <w:rFonts w:ascii="Times New Roman" w:hAnsi="Times New Roman" w:cs="Times New Roman"/>
              </w:rPr>
              <w:t xml:space="preserve">п. </w:t>
            </w:r>
            <w:proofErr w:type="spellStart"/>
            <w:r>
              <w:rPr>
                <w:rFonts w:ascii="Times New Roman" w:hAnsi="Times New Roman" w:cs="Times New Roman"/>
              </w:rPr>
              <w:t>Костомук</w:t>
            </w:r>
            <w:r w:rsidR="00F348A3" w:rsidRPr="00386151">
              <w:rPr>
                <w:rFonts w:ascii="Times New Roman" w:hAnsi="Times New Roman" w:cs="Times New Roman"/>
              </w:rPr>
              <w:t>с</w:t>
            </w:r>
            <w:r>
              <w:rPr>
                <w:rFonts w:ascii="Times New Roman" w:hAnsi="Times New Roman" w:cs="Times New Roman"/>
              </w:rPr>
              <w:t>а</w:t>
            </w:r>
            <w:proofErr w:type="spellEnd"/>
          </w:p>
        </w:tc>
        <w:tc>
          <w:tcPr>
            <w:tcW w:w="1173"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72</w:t>
            </w:r>
          </w:p>
        </w:tc>
        <w:tc>
          <w:tcPr>
            <w:tcW w:w="1261"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0,01</w:t>
            </w:r>
          </w:p>
        </w:tc>
      </w:tr>
      <w:tr w:rsidR="00A772BD" w:rsidTr="0002783E">
        <w:tc>
          <w:tcPr>
            <w:tcW w:w="2431" w:type="dxa"/>
          </w:tcPr>
          <w:p w:rsidR="00A772BD" w:rsidRPr="00A772BD" w:rsidRDefault="00152779" w:rsidP="00A772BD">
            <w:pPr>
              <w:jc w:val="both"/>
              <w:rPr>
                <w:rFonts w:ascii="Times New Roman" w:hAnsi="Times New Roman" w:cs="Times New Roman"/>
              </w:rPr>
            </w:pPr>
            <w:r>
              <w:rPr>
                <w:rFonts w:ascii="Times New Roman" w:hAnsi="Times New Roman" w:cs="Times New Roman"/>
              </w:rPr>
              <w:t>п</w:t>
            </w:r>
            <w:r w:rsidR="00A772BD">
              <w:rPr>
                <w:rFonts w:ascii="Times New Roman" w:hAnsi="Times New Roman" w:cs="Times New Roman"/>
              </w:rPr>
              <w:t>. Лахко</w:t>
            </w:r>
            <w:r>
              <w:rPr>
                <w:rFonts w:ascii="Times New Roman" w:hAnsi="Times New Roman" w:cs="Times New Roman"/>
              </w:rPr>
              <w:t>лампи</w:t>
            </w:r>
          </w:p>
        </w:tc>
        <w:tc>
          <w:tcPr>
            <w:tcW w:w="1173"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1 254</w:t>
            </w:r>
          </w:p>
        </w:tc>
        <w:tc>
          <w:tcPr>
            <w:tcW w:w="1261"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1,0</w:t>
            </w:r>
          </w:p>
        </w:tc>
        <w:tc>
          <w:tcPr>
            <w:tcW w:w="2272" w:type="dxa"/>
          </w:tcPr>
          <w:p w:rsidR="00A772BD" w:rsidRPr="00A772BD" w:rsidRDefault="00152779" w:rsidP="00A772BD">
            <w:pPr>
              <w:jc w:val="both"/>
              <w:rPr>
                <w:rFonts w:ascii="Times New Roman" w:hAnsi="Times New Roman" w:cs="Times New Roman"/>
              </w:rPr>
            </w:pPr>
            <w:r>
              <w:rPr>
                <w:rFonts w:ascii="Times New Roman" w:hAnsi="Times New Roman" w:cs="Times New Roman"/>
              </w:rPr>
              <w:t>п. Совдозеро</w:t>
            </w:r>
          </w:p>
        </w:tc>
        <w:tc>
          <w:tcPr>
            <w:tcW w:w="1173"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16</w:t>
            </w:r>
          </w:p>
        </w:tc>
        <w:tc>
          <w:tcPr>
            <w:tcW w:w="1261"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0,01</w:t>
            </w:r>
          </w:p>
        </w:tc>
      </w:tr>
      <w:tr w:rsidR="00A772BD" w:rsidTr="0002783E">
        <w:tc>
          <w:tcPr>
            <w:tcW w:w="2431" w:type="dxa"/>
          </w:tcPr>
          <w:p w:rsidR="00A772BD" w:rsidRPr="00A772BD" w:rsidRDefault="00152779" w:rsidP="00A772BD">
            <w:pPr>
              <w:jc w:val="both"/>
              <w:rPr>
                <w:rFonts w:ascii="Times New Roman" w:hAnsi="Times New Roman" w:cs="Times New Roman"/>
              </w:rPr>
            </w:pPr>
            <w:r>
              <w:rPr>
                <w:rFonts w:ascii="Times New Roman" w:hAnsi="Times New Roman" w:cs="Times New Roman"/>
              </w:rPr>
              <w:lastRenderedPageBreak/>
              <w:t xml:space="preserve">п. </w:t>
            </w:r>
            <w:proofErr w:type="spellStart"/>
            <w:r>
              <w:rPr>
                <w:rFonts w:ascii="Times New Roman" w:hAnsi="Times New Roman" w:cs="Times New Roman"/>
              </w:rPr>
              <w:t>Суо</w:t>
            </w:r>
            <w:r w:rsidR="00B45287">
              <w:rPr>
                <w:rFonts w:ascii="Times New Roman" w:hAnsi="Times New Roman" w:cs="Times New Roman"/>
              </w:rPr>
              <w:t>ё</w:t>
            </w:r>
            <w:r>
              <w:rPr>
                <w:rFonts w:ascii="Times New Roman" w:hAnsi="Times New Roman" w:cs="Times New Roman"/>
              </w:rPr>
              <w:t>ки</w:t>
            </w:r>
            <w:proofErr w:type="spellEnd"/>
          </w:p>
        </w:tc>
        <w:tc>
          <w:tcPr>
            <w:tcW w:w="1173"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498</w:t>
            </w:r>
          </w:p>
        </w:tc>
        <w:tc>
          <w:tcPr>
            <w:tcW w:w="1261"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0,3</w:t>
            </w:r>
          </w:p>
        </w:tc>
        <w:tc>
          <w:tcPr>
            <w:tcW w:w="2272" w:type="dxa"/>
            <w:shd w:val="clear" w:color="auto" w:fill="DBE5F1" w:themeFill="accent1" w:themeFillTint="33"/>
          </w:tcPr>
          <w:p w:rsidR="00A772BD" w:rsidRPr="00344D96" w:rsidRDefault="00152779" w:rsidP="00A772BD">
            <w:pPr>
              <w:jc w:val="both"/>
              <w:rPr>
                <w:rFonts w:ascii="Times New Roman" w:hAnsi="Times New Roman" w:cs="Times New Roman"/>
                <w:i/>
                <w:iCs/>
              </w:rPr>
            </w:pPr>
            <w:r w:rsidRPr="00344D96">
              <w:rPr>
                <w:rFonts w:ascii="Times New Roman" w:hAnsi="Times New Roman" w:cs="Times New Roman"/>
                <w:i/>
                <w:iCs/>
              </w:rPr>
              <w:t>Лоймольское СП</w:t>
            </w:r>
          </w:p>
        </w:tc>
        <w:tc>
          <w:tcPr>
            <w:tcW w:w="1173" w:type="dxa"/>
            <w:shd w:val="clear" w:color="auto" w:fill="DBE5F1" w:themeFill="accent1" w:themeFillTint="33"/>
          </w:tcPr>
          <w:p w:rsidR="00A772BD" w:rsidRPr="00152779" w:rsidRDefault="00152779" w:rsidP="00A772BD">
            <w:pPr>
              <w:jc w:val="center"/>
              <w:rPr>
                <w:rFonts w:ascii="Times New Roman" w:hAnsi="Times New Roman" w:cs="Times New Roman"/>
                <w:b/>
                <w:bCs/>
              </w:rPr>
            </w:pPr>
            <w:r>
              <w:rPr>
                <w:rFonts w:ascii="Times New Roman" w:hAnsi="Times New Roman" w:cs="Times New Roman"/>
                <w:b/>
                <w:bCs/>
              </w:rPr>
              <w:t>3 912</w:t>
            </w:r>
          </w:p>
        </w:tc>
        <w:tc>
          <w:tcPr>
            <w:tcW w:w="1261" w:type="dxa"/>
            <w:shd w:val="clear" w:color="auto" w:fill="DBE5F1" w:themeFill="accent1" w:themeFillTint="33"/>
          </w:tcPr>
          <w:p w:rsidR="00A772BD" w:rsidRPr="00152779" w:rsidRDefault="00152779" w:rsidP="00A772BD">
            <w:pPr>
              <w:jc w:val="center"/>
              <w:rPr>
                <w:rFonts w:ascii="Times New Roman" w:hAnsi="Times New Roman" w:cs="Times New Roman"/>
                <w:b/>
                <w:bCs/>
              </w:rPr>
            </w:pPr>
            <w:r>
              <w:rPr>
                <w:rFonts w:ascii="Times New Roman" w:hAnsi="Times New Roman" w:cs="Times New Roman"/>
                <w:b/>
                <w:bCs/>
              </w:rPr>
              <w:t>2,5</w:t>
            </w:r>
          </w:p>
        </w:tc>
      </w:tr>
      <w:tr w:rsidR="00A772BD" w:rsidTr="0002783E">
        <w:tc>
          <w:tcPr>
            <w:tcW w:w="2431" w:type="dxa"/>
          </w:tcPr>
          <w:p w:rsidR="00A772BD" w:rsidRPr="00A772BD" w:rsidRDefault="00152779" w:rsidP="00A772BD">
            <w:pPr>
              <w:jc w:val="both"/>
              <w:rPr>
                <w:rFonts w:ascii="Times New Roman" w:hAnsi="Times New Roman" w:cs="Times New Roman"/>
              </w:rPr>
            </w:pPr>
            <w:r>
              <w:rPr>
                <w:rFonts w:ascii="Times New Roman" w:hAnsi="Times New Roman" w:cs="Times New Roman"/>
              </w:rPr>
              <w:t>п. Тойвола</w:t>
            </w:r>
          </w:p>
        </w:tc>
        <w:tc>
          <w:tcPr>
            <w:tcW w:w="1173"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358</w:t>
            </w:r>
          </w:p>
        </w:tc>
        <w:tc>
          <w:tcPr>
            <w:tcW w:w="1261"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0,2</w:t>
            </w:r>
          </w:p>
        </w:tc>
        <w:tc>
          <w:tcPr>
            <w:tcW w:w="2272" w:type="dxa"/>
          </w:tcPr>
          <w:p w:rsidR="00A772BD" w:rsidRPr="00A772BD" w:rsidRDefault="00152779" w:rsidP="00A772BD">
            <w:pPr>
              <w:jc w:val="both"/>
              <w:rPr>
                <w:rFonts w:ascii="Times New Roman" w:hAnsi="Times New Roman" w:cs="Times New Roman"/>
              </w:rPr>
            </w:pPr>
            <w:r>
              <w:rPr>
                <w:rFonts w:ascii="Times New Roman" w:hAnsi="Times New Roman" w:cs="Times New Roman"/>
              </w:rPr>
              <w:t>п. Леппясюрья</w:t>
            </w:r>
          </w:p>
        </w:tc>
        <w:tc>
          <w:tcPr>
            <w:tcW w:w="1173"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538</w:t>
            </w:r>
          </w:p>
        </w:tc>
        <w:tc>
          <w:tcPr>
            <w:tcW w:w="1261"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0,3</w:t>
            </w:r>
          </w:p>
        </w:tc>
      </w:tr>
      <w:tr w:rsidR="00A772BD" w:rsidTr="0002783E">
        <w:tc>
          <w:tcPr>
            <w:tcW w:w="2431" w:type="dxa"/>
          </w:tcPr>
          <w:p w:rsidR="00A772BD" w:rsidRPr="00A772BD" w:rsidRDefault="00152779" w:rsidP="00A772BD">
            <w:pPr>
              <w:jc w:val="both"/>
              <w:rPr>
                <w:rFonts w:ascii="Times New Roman" w:hAnsi="Times New Roman" w:cs="Times New Roman"/>
              </w:rPr>
            </w:pPr>
            <w:r>
              <w:rPr>
                <w:rFonts w:ascii="Times New Roman" w:hAnsi="Times New Roman" w:cs="Times New Roman"/>
              </w:rPr>
              <w:t>п.Леппяниэми</w:t>
            </w:r>
          </w:p>
        </w:tc>
        <w:tc>
          <w:tcPr>
            <w:tcW w:w="1173"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76</w:t>
            </w:r>
          </w:p>
        </w:tc>
        <w:tc>
          <w:tcPr>
            <w:tcW w:w="1261"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0,03</w:t>
            </w:r>
          </w:p>
        </w:tc>
        <w:tc>
          <w:tcPr>
            <w:tcW w:w="2272" w:type="dxa"/>
          </w:tcPr>
          <w:p w:rsidR="00A772BD" w:rsidRPr="00A772BD" w:rsidRDefault="00152779" w:rsidP="00A772BD">
            <w:pPr>
              <w:jc w:val="both"/>
              <w:rPr>
                <w:rFonts w:ascii="Times New Roman" w:hAnsi="Times New Roman" w:cs="Times New Roman"/>
              </w:rPr>
            </w:pPr>
            <w:r>
              <w:rPr>
                <w:rFonts w:ascii="Times New Roman" w:hAnsi="Times New Roman" w:cs="Times New Roman"/>
              </w:rPr>
              <w:t>ст. Леппясюрья</w:t>
            </w:r>
          </w:p>
        </w:tc>
        <w:tc>
          <w:tcPr>
            <w:tcW w:w="1173"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53</w:t>
            </w:r>
          </w:p>
        </w:tc>
        <w:tc>
          <w:tcPr>
            <w:tcW w:w="1261"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0,03</w:t>
            </w:r>
          </w:p>
        </w:tc>
      </w:tr>
      <w:tr w:rsidR="00A772BD" w:rsidTr="0002783E">
        <w:tc>
          <w:tcPr>
            <w:tcW w:w="2431" w:type="dxa"/>
          </w:tcPr>
          <w:p w:rsidR="00A772BD" w:rsidRPr="00A772BD" w:rsidRDefault="00152779" w:rsidP="00A772BD">
            <w:pPr>
              <w:jc w:val="both"/>
              <w:rPr>
                <w:rFonts w:ascii="Times New Roman" w:hAnsi="Times New Roman" w:cs="Times New Roman"/>
              </w:rPr>
            </w:pPr>
            <w:r>
              <w:rPr>
                <w:rFonts w:ascii="Times New Roman" w:hAnsi="Times New Roman" w:cs="Times New Roman"/>
              </w:rPr>
              <w:t>п.Турханваара</w:t>
            </w:r>
          </w:p>
        </w:tc>
        <w:tc>
          <w:tcPr>
            <w:tcW w:w="1173"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42</w:t>
            </w:r>
          </w:p>
        </w:tc>
        <w:tc>
          <w:tcPr>
            <w:tcW w:w="1261"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0,02</w:t>
            </w:r>
          </w:p>
        </w:tc>
        <w:tc>
          <w:tcPr>
            <w:tcW w:w="2272" w:type="dxa"/>
          </w:tcPr>
          <w:p w:rsidR="00A772BD" w:rsidRPr="00A772BD" w:rsidRDefault="00152779" w:rsidP="00A772BD">
            <w:pPr>
              <w:jc w:val="both"/>
              <w:rPr>
                <w:rFonts w:ascii="Times New Roman" w:hAnsi="Times New Roman" w:cs="Times New Roman"/>
              </w:rPr>
            </w:pPr>
            <w:r>
              <w:rPr>
                <w:rFonts w:ascii="Times New Roman" w:hAnsi="Times New Roman" w:cs="Times New Roman"/>
              </w:rPr>
              <w:t>п. Суйстамо</w:t>
            </w:r>
          </w:p>
        </w:tc>
        <w:tc>
          <w:tcPr>
            <w:tcW w:w="1173"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151</w:t>
            </w:r>
          </w:p>
        </w:tc>
        <w:tc>
          <w:tcPr>
            <w:tcW w:w="1261"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0,05</w:t>
            </w:r>
          </w:p>
        </w:tc>
      </w:tr>
      <w:tr w:rsidR="00A772BD" w:rsidTr="0002783E">
        <w:tc>
          <w:tcPr>
            <w:tcW w:w="2431" w:type="dxa"/>
            <w:shd w:val="clear" w:color="auto" w:fill="DBE5F1" w:themeFill="accent1" w:themeFillTint="33"/>
          </w:tcPr>
          <w:p w:rsidR="00A772BD" w:rsidRPr="00344D96" w:rsidRDefault="0002783E" w:rsidP="00A772BD">
            <w:pPr>
              <w:jc w:val="both"/>
              <w:rPr>
                <w:rFonts w:ascii="Times New Roman" w:hAnsi="Times New Roman" w:cs="Times New Roman"/>
                <w:i/>
                <w:iCs/>
              </w:rPr>
            </w:pPr>
            <w:r w:rsidRPr="00344D96">
              <w:rPr>
                <w:rFonts w:ascii="Times New Roman" w:hAnsi="Times New Roman" w:cs="Times New Roman"/>
                <w:i/>
                <w:iCs/>
              </w:rPr>
              <w:t>Вешкельское СП</w:t>
            </w:r>
          </w:p>
        </w:tc>
        <w:tc>
          <w:tcPr>
            <w:tcW w:w="1173" w:type="dxa"/>
            <w:shd w:val="clear" w:color="auto" w:fill="DBE5F1" w:themeFill="accent1" w:themeFillTint="33"/>
          </w:tcPr>
          <w:p w:rsidR="00A772BD" w:rsidRPr="00152779" w:rsidRDefault="0002783E" w:rsidP="00A772BD">
            <w:pPr>
              <w:jc w:val="center"/>
              <w:rPr>
                <w:rFonts w:ascii="Times New Roman" w:hAnsi="Times New Roman" w:cs="Times New Roman"/>
                <w:b/>
                <w:bCs/>
              </w:rPr>
            </w:pPr>
            <w:r>
              <w:rPr>
                <w:rFonts w:ascii="Times New Roman" w:hAnsi="Times New Roman" w:cs="Times New Roman"/>
                <w:b/>
                <w:bCs/>
              </w:rPr>
              <w:t>715</w:t>
            </w:r>
          </w:p>
        </w:tc>
        <w:tc>
          <w:tcPr>
            <w:tcW w:w="1261" w:type="dxa"/>
            <w:shd w:val="clear" w:color="auto" w:fill="DBE5F1" w:themeFill="accent1" w:themeFillTint="33"/>
          </w:tcPr>
          <w:p w:rsidR="00A772BD" w:rsidRPr="00152779" w:rsidRDefault="0002783E" w:rsidP="00A772BD">
            <w:pPr>
              <w:jc w:val="center"/>
              <w:rPr>
                <w:rFonts w:ascii="Times New Roman" w:hAnsi="Times New Roman" w:cs="Times New Roman"/>
                <w:b/>
                <w:bCs/>
              </w:rPr>
            </w:pPr>
            <w:r>
              <w:rPr>
                <w:rFonts w:ascii="Times New Roman" w:hAnsi="Times New Roman" w:cs="Times New Roman"/>
                <w:b/>
                <w:bCs/>
              </w:rPr>
              <w:t>0,5</w:t>
            </w:r>
          </w:p>
        </w:tc>
        <w:tc>
          <w:tcPr>
            <w:tcW w:w="2272" w:type="dxa"/>
          </w:tcPr>
          <w:p w:rsidR="00A772BD" w:rsidRPr="00A772BD" w:rsidRDefault="00152779" w:rsidP="00A772BD">
            <w:pPr>
              <w:jc w:val="both"/>
              <w:rPr>
                <w:rFonts w:ascii="Times New Roman" w:hAnsi="Times New Roman" w:cs="Times New Roman"/>
              </w:rPr>
            </w:pPr>
            <w:r>
              <w:rPr>
                <w:rFonts w:ascii="Times New Roman" w:hAnsi="Times New Roman" w:cs="Times New Roman"/>
              </w:rPr>
              <w:t>ст. Суйстамо</w:t>
            </w:r>
          </w:p>
        </w:tc>
        <w:tc>
          <w:tcPr>
            <w:tcW w:w="1173"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16</w:t>
            </w:r>
          </w:p>
        </w:tc>
        <w:tc>
          <w:tcPr>
            <w:tcW w:w="1261"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0,01</w:t>
            </w:r>
          </w:p>
        </w:tc>
      </w:tr>
      <w:tr w:rsidR="00A772BD" w:rsidTr="0002783E">
        <w:tc>
          <w:tcPr>
            <w:tcW w:w="2431" w:type="dxa"/>
          </w:tcPr>
          <w:p w:rsidR="00A772BD" w:rsidRPr="00A772BD" w:rsidRDefault="0002783E" w:rsidP="00A772BD">
            <w:pPr>
              <w:jc w:val="both"/>
              <w:rPr>
                <w:rFonts w:ascii="Times New Roman" w:hAnsi="Times New Roman" w:cs="Times New Roman"/>
              </w:rPr>
            </w:pPr>
            <w:r>
              <w:rPr>
                <w:rFonts w:ascii="Times New Roman" w:hAnsi="Times New Roman" w:cs="Times New Roman"/>
              </w:rPr>
              <w:t>с.Вешкелица</w:t>
            </w:r>
          </w:p>
        </w:tc>
        <w:tc>
          <w:tcPr>
            <w:tcW w:w="1173" w:type="dxa"/>
          </w:tcPr>
          <w:p w:rsidR="00A772BD" w:rsidRPr="00A772BD" w:rsidRDefault="0002783E" w:rsidP="00A772BD">
            <w:pPr>
              <w:jc w:val="center"/>
              <w:rPr>
                <w:rFonts w:ascii="Times New Roman" w:hAnsi="Times New Roman" w:cs="Times New Roman"/>
              </w:rPr>
            </w:pPr>
            <w:r>
              <w:rPr>
                <w:rFonts w:ascii="Times New Roman" w:hAnsi="Times New Roman" w:cs="Times New Roman"/>
              </w:rPr>
              <w:t>666</w:t>
            </w:r>
          </w:p>
        </w:tc>
        <w:tc>
          <w:tcPr>
            <w:tcW w:w="1261" w:type="dxa"/>
          </w:tcPr>
          <w:p w:rsidR="00A772BD" w:rsidRPr="00A772BD" w:rsidRDefault="0002783E" w:rsidP="00A772BD">
            <w:pPr>
              <w:jc w:val="center"/>
              <w:rPr>
                <w:rFonts w:ascii="Times New Roman" w:hAnsi="Times New Roman" w:cs="Times New Roman"/>
              </w:rPr>
            </w:pPr>
            <w:r>
              <w:rPr>
                <w:rFonts w:ascii="Times New Roman" w:hAnsi="Times New Roman" w:cs="Times New Roman"/>
              </w:rPr>
              <w:t>0,47</w:t>
            </w:r>
          </w:p>
        </w:tc>
        <w:tc>
          <w:tcPr>
            <w:tcW w:w="2272" w:type="dxa"/>
          </w:tcPr>
          <w:p w:rsidR="00A772BD" w:rsidRPr="00A772BD" w:rsidRDefault="00152779" w:rsidP="00A772BD">
            <w:pPr>
              <w:jc w:val="both"/>
              <w:rPr>
                <w:rFonts w:ascii="Times New Roman" w:hAnsi="Times New Roman" w:cs="Times New Roman"/>
              </w:rPr>
            </w:pPr>
            <w:r>
              <w:rPr>
                <w:rFonts w:ascii="Times New Roman" w:hAnsi="Times New Roman" w:cs="Times New Roman"/>
              </w:rPr>
              <w:t>п. Райконкоски</w:t>
            </w:r>
          </w:p>
        </w:tc>
        <w:tc>
          <w:tcPr>
            <w:tcW w:w="1173"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861</w:t>
            </w:r>
          </w:p>
        </w:tc>
        <w:tc>
          <w:tcPr>
            <w:tcW w:w="1261"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0,6</w:t>
            </w:r>
          </w:p>
        </w:tc>
      </w:tr>
      <w:tr w:rsidR="00A772BD" w:rsidTr="0002783E">
        <w:tc>
          <w:tcPr>
            <w:tcW w:w="2431" w:type="dxa"/>
          </w:tcPr>
          <w:p w:rsidR="00A772BD" w:rsidRPr="00A772BD" w:rsidRDefault="0002783E" w:rsidP="00A772BD">
            <w:pPr>
              <w:jc w:val="both"/>
              <w:rPr>
                <w:rFonts w:ascii="Times New Roman" w:hAnsi="Times New Roman" w:cs="Times New Roman"/>
              </w:rPr>
            </w:pPr>
            <w:r>
              <w:rPr>
                <w:rFonts w:ascii="Times New Roman" w:hAnsi="Times New Roman" w:cs="Times New Roman"/>
              </w:rPr>
              <w:t>д. Хаутаваара</w:t>
            </w:r>
          </w:p>
        </w:tc>
        <w:tc>
          <w:tcPr>
            <w:tcW w:w="1173" w:type="dxa"/>
          </w:tcPr>
          <w:p w:rsidR="00A772BD" w:rsidRPr="00A772BD" w:rsidRDefault="0002783E" w:rsidP="00A772BD">
            <w:pPr>
              <w:jc w:val="center"/>
              <w:rPr>
                <w:rFonts w:ascii="Times New Roman" w:hAnsi="Times New Roman" w:cs="Times New Roman"/>
              </w:rPr>
            </w:pPr>
            <w:r>
              <w:rPr>
                <w:rFonts w:ascii="Times New Roman" w:hAnsi="Times New Roman" w:cs="Times New Roman"/>
              </w:rPr>
              <w:t>43</w:t>
            </w:r>
          </w:p>
        </w:tc>
        <w:tc>
          <w:tcPr>
            <w:tcW w:w="1261" w:type="dxa"/>
          </w:tcPr>
          <w:p w:rsidR="00A772BD" w:rsidRPr="00A772BD" w:rsidRDefault="0002783E" w:rsidP="00A772BD">
            <w:pPr>
              <w:jc w:val="center"/>
              <w:rPr>
                <w:rFonts w:ascii="Times New Roman" w:hAnsi="Times New Roman" w:cs="Times New Roman"/>
              </w:rPr>
            </w:pPr>
            <w:r>
              <w:rPr>
                <w:rFonts w:ascii="Times New Roman" w:hAnsi="Times New Roman" w:cs="Times New Roman"/>
              </w:rPr>
              <w:t>0,03</w:t>
            </w:r>
          </w:p>
        </w:tc>
        <w:tc>
          <w:tcPr>
            <w:tcW w:w="2272" w:type="dxa"/>
          </w:tcPr>
          <w:p w:rsidR="00A772BD" w:rsidRPr="00A772BD" w:rsidRDefault="00152779" w:rsidP="00A772BD">
            <w:pPr>
              <w:jc w:val="both"/>
              <w:rPr>
                <w:rFonts w:ascii="Times New Roman" w:hAnsi="Times New Roman" w:cs="Times New Roman"/>
              </w:rPr>
            </w:pPr>
            <w:r>
              <w:rPr>
                <w:rFonts w:ascii="Times New Roman" w:hAnsi="Times New Roman" w:cs="Times New Roman"/>
              </w:rPr>
              <w:t>п. Лоймола</w:t>
            </w:r>
          </w:p>
        </w:tc>
        <w:tc>
          <w:tcPr>
            <w:tcW w:w="1173"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1002</w:t>
            </w:r>
          </w:p>
        </w:tc>
        <w:tc>
          <w:tcPr>
            <w:tcW w:w="1261"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0,8</w:t>
            </w:r>
          </w:p>
        </w:tc>
      </w:tr>
      <w:tr w:rsidR="00A772BD" w:rsidTr="0002783E">
        <w:tc>
          <w:tcPr>
            <w:tcW w:w="2431" w:type="dxa"/>
          </w:tcPr>
          <w:p w:rsidR="00A772BD" w:rsidRPr="00A772BD" w:rsidRDefault="0002783E" w:rsidP="00A772BD">
            <w:pPr>
              <w:jc w:val="both"/>
              <w:rPr>
                <w:rFonts w:ascii="Times New Roman" w:hAnsi="Times New Roman" w:cs="Times New Roman"/>
              </w:rPr>
            </w:pPr>
            <w:r>
              <w:rPr>
                <w:rFonts w:ascii="Times New Roman" w:hAnsi="Times New Roman" w:cs="Times New Roman"/>
              </w:rPr>
              <w:t>д. Арькойла</w:t>
            </w:r>
          </w:p>
        </w:tc>
        <w:tc>
          <w:tcPr>
            <w:tcW w:w="1173" w:type="dxa"/>
          </w:tcPr>
          <w:p w:rsidR="00A772BD" w:rsidRPr="00A772BD" w:rsidRDefault="0002783E" w:rsidP="00A772BD">
            <w:pPr>
              <w:jc w:val="center"/>
              <w:rPr>
                <w:rFonts w:ascii="Times New Roman" w:hAnsi="Times New Roman" w:cs="Times New Roman"/>
              </w:rPr>
            </w:pPr>
            <w:r>
              <w:rPr>
                <w:rFonts w:ascii="Times New Roman" w:hAnsi="Times New Roman" w:cs="Times New Roman"/>
              </w:rPr>
              <w:t>-</w:t>
            </w:r>
          </w:p>
        </w:tc>
        <w:tc>
          <w:tcPr>
            <w:tcW w:w="1261" w:type="dxa"/>
          </w:tcPr>
          <w:p w:rsidR="00A772BD" w:rsidRPr="00A772BD" w:rsidRDefault="0002783E" w:rsidP="00A772BD">
            <w:pPr>
              <w:jc w:val="center"/>
              <w:rPr>
                <w:rFonts w:ascii="Times New Roman" w:hAnsi="Times New Roman" w:cs="Times New Roman"/>
              </w:rPr>
            </w:pPr>
            <w:r>
              <w:rPr>
                <w:rFonts w:ascii="Times New Roman" w:hAnsi="Times New Roman" w:cs="Times New Roman"/>
              </w:rPr>
              <w:t>0</w:t>
            </w:r>
          </w:p>
        </w:tc>
        <w:tc>
          <w:tcPr>
            <w:tcW w:w="2272" w:type="dxa"/>
          </w:tcPr>
          <w:p w:rsidR="00A772BD" w:rsidRPr="00A772BD" w:rsidRDefault="00152779" w:rsidP="00A772BD">
            <w:pPr>
              <w:jc w:val="both"/>
              <w:rPr>
                <w:rFonts w:ascii="Times New Roman" w:hAnsi="Times New Roman" w:cs="Times New Roman"/>
              </w:rPr>
            </w:pPr>
            <w:r>
              <w:rPr>
                <w:rFonts w:ascii="Times New Roman" w:hAnsi="Times New Roman" w:cs="Times New Roman"/>
              </w:rPr>
              <w:t>п. Пийтси</w:t>
            </w:r>
            <w:r w:rsidR="00512EFE">
              <w:rPr>
                <w:rFonts w:ascii="Times New Roman" w:hAnsi="Times New Roman" w:cs="Times New Roman"/>
              </w:rPr>
              <w:t>ё</w:t>
            </w:r>
            <w:r>
              <w:rPr>
                <w:rFonts w:ascii="Times New Roman" w:hAnsi="Times New Roman" w:cs="Times New Roman"/>
              </w:rPr>
              <w:t>ки</w:t>
            </w:r>
          </w:p>
        </w:tc>
        <w:tc>
          <w:tcPr>
            <w:tcW w:w="1173"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966</w:t>
            </w:r>
          </w:p>
        </w:tc>
        <w:tc>
          <w:tcPr>
            <w:tcW w:w="1261" w:type="dxa"/>
          </w:tcPr>
          <w:p w:rsidR="00A772BD" w:rsidRPr="00A772BD" w:rsidRDefault="00152779" w:rsidP="00A772BD">
            <w:pPr>
              <w:jc w:val="center"/>
              <w:rPr>
                <w:rFonts w:ascii="Times New Roman" w:hAnsi="Times New Roman" w:cs="Times New Roman"/>
              </w:rPr>
            </w:pPr>
            <w:r>
              <w:rPr>
                <w:rFonts w:ascii="Times New Roman" w:hAnsi="Times New Roman" w:cs="Times New Roman"/>
              </w:rPr>
              <w:t>0,7</w:t>
            </w:r>
          </w:p>
        </w:tc>
      </w:tr>
      <w:tr w:rsidR="0002783E" w:rsidTr="0002783E">
        <w:tc>
          <w:tcPr>
            <w:tcW w:w="2431" w:type="dxa"/>
          </w:tcPr>
          <w:p w:rsidR="0002783E" w:rsidRPr="00A772BD" w:rsidRDefault="0002783E" w:rsidP="0002783E">
            <w:pPr>
              <w:jc w:val="both"/>
              <w:rPr>
                <w:rFonts w:ascii="Times New Roman" w:hAnsi="Times New Roman" w:cs="Times New Roman"/>
              </w:rPr>
            </w:pPr>
            <w:r>
              <w:rPr>
                <w:rFonts w:ascii="Times New Roman" w:hAnsi="Times New Roman" w:cs="Times New Roman"/>
              </w:rPr>
              <w:t>д. Игнойла</w:t>
            </w:r>
          </w:p>
        </w:tc>
        <w:tc>
          <w:tcPr>
            <w:tcW w:w="1173" w:type="dxa"/>
          </w:tcPr>
          <w:p w:rsidR="0002783E" w:rsidRPr="00A772BD" w:rsidRDefault="0002783E" w:rsidP="0002783E">
            <w:pPr>
              <w:jc w:val="center"/>
              <w:rPr>
                <w:rFonts w:ascii="Times New Roman" w:hAnsi="Times New Roman" w:cs="Times New Roman"/>
              </w:rPr>
            </w:pPr>
            <w:r>
              <w:rPr>
                <w:rFonts w:ascii="Times New Roman" w:hAnsi="Times New Roman" w:cs="Times New Roman"/>
              </w:rPr>
              <w:t>4</w:t>
            </w:r>
          </w:p>
        </w:tc>
        <w:tc>
          <w:tcPr>
            <w:tcW w:w="1261" w:type="dxa"/>
          </w:tcPr>
          <w:p w:rsidR="0002783E" w:rsidRPr="00A772BD" w:rsidRDefault="0002783E" w:rsidP="0002783E">
            <w:pPr>
              <w:jc w:val="center"/>
              <w:rPr>
                <w:rFonts w:ascii="Times New Roman" w:hAnsi="Times New Roman" w:cs="Times New Roman"/>
              </w:rPr>
            </w:pPr>
            <w:r>
              <w:rPr>
                <w:rFonts w:ascii="Times New Roman" w:hAnsi="Times New Roman" w:cs="Times New Roman"/>
              </w:rPr>
              <w:t>0</w:t>
            </w:r>
          </w:p>
        </w:tc>
        <w:tc>
          <w:tcPr>
            <w:tcW w:w="2272" w:type="dxa"/>
          </w:tcPr>
          <w:p w:rsidR="0002783E" w:rsidRPr="00A772BD" w:rsidRDefault="0002783E" w:rsidP="0002783E">
            <w:pPr>
              <w:jc w:val="both"/>
              <w:rPr>
                <w:rFonts w:ascii="Times New Roman" w:hAnsi="Times New Roman" w:cs="Times New Roman"/>
              </w:rPr>
            </w:pPr>
            <w:r>
              <w:rPr>
                <w:rFonts w:ascii="Times New Roman" w:hAnsi="Times New Roman" w:cs="Times New Roman"/>
              </w:rPr>
              <w:t>п. Соанлахти</w:t>
            </w:r>
          </w:p>
        </w:tc>
        <w:tc>
          <w:tcPr>
            <w:tcW w:w="1173" w:type="dxa"/>
          </w:tcPr>
          <w:p w:rsidR="0002783E" w:rsidRPr="00A772BD" w:rsidRDefault="0002783E" w:rsidP="0002783E">
            <w:pPr>
              <w:jc w:val="center"/>
              <w:rPr>
                <w:rFonts w:ascii="Times New Roman" w:hAnsi="Times New Roman" w:cs="Times New Roman"/>
              </w:rPr>
            </w:pPr>
            <w:r>
              <w:rPr>
                <w:rFonts w:ascii="Times New Roman" w:hAnsi="Times New Roman" w:cs="Times New Roman"/>
              </w:rPr>
              <w:t>45</w:t>
            </w:r>
          </w:p>
        </w:tc>
        <w:tc>
          <w:tcPr>
            <w:tcW w:w="1261" w:type="dxa"/>
          </w:tcPr>
          <w:p w:rsidR="0002783E" w:rsidRPr="00A772BD" w:rsidRDefault="0002783E" w:rsidP="0002783E">
            <w:pPr>
              <w:jc w:val="center"/>
              <w:rPr>
                <w:rFonts w:ascii="Times New Roman" w:hAnsi="Times New Roman" w:cs="Times New Roman"/>
              </w:rPr>
            </w:pPr>
            <w:r>
              <w:rPr>
                <w:rFonts w:ascii="Times New Roman" w:hAnsi="Times New Roman" w:cs="Times New Roman"/>
              </w:rPr>
              <w:t>0,01</w:t>
            </w:r>
          </w:p>
        </w:tc>
      </w:tr>
      <w:tr w:rsidR="0002783E" w:rsidTr="0002783E">
        <w:tc>
          <w:tcPr>
            <w:tcW w:w="2431" w:type="dxa"/>
            <w:vMerge w:val="restart"/>
          </w:tcPr>
          <w:p w:rsidR="0002783E" w:rsidRPr="00A772BD" w:rsidRDefault="0002783E" w:rsidP="0002783E">
            <w:pPr>
              <w:jc w:val="both"/>
              <w:rPr>
                <w:rFonts w:ascii="Times New Roman" w:hAnsi="Times New Roman" w:cs="Times New Roman"/>
              </w:rPr>
            </w:pPr>
            <w:r>
              <w:rPr>
                <w:rFonts w:ascii="Times New Roman" w:hAnsi="Times New Roman" w:cs="Times New Roman"/>
              </w:rPr>
              <w:t>д. Хюрсюля</w:t>
            </w:r>
          </w:p>
        </w:tc>
        <w:tc>
          <w:tcPr>
            <w:tcW w:w="1173" w:type="dxa"/>
            <w:vMerge w:val="restart"/>
          </w:tcPr>
          <w:p w:rsidR="0002783E" w:rsidRPr="00A772BD" w:rsidRDefault="0002783E" w:rsidP="0002783E">
            <w:pPr>
              <w:jc w:val="center"/>
              <w:rPr>
                <w:rFonts w:ascii="Times New Roman" w:hAnsi="Times New Roman" w:cs="Times New Roman"/>
              </w:rPr>
            </w:pPr>
            <w:r>
              <w:rPr>
                <w:rFonts w:ascii="Times New Roman" w:hAnsi="Times New Roman" w:cs="Times New Roman"/>
              </w:rPr>
              <w:t>2</w:t>
            </w:r>
          </w:p>
        </w:tc>
        <w:tc>
          <w:tcPr>
            <w:tcW w:w="1261" w:type="dxa"/>
            <w:vMerge w:val="restart"/>
          </w:tcPr>
          <w:p w:rsidR="0002783E" w:rsidRPr="00A772BD" w:rsidRDefault="0002783E" w:rsidP="0002783E">
            <w:pPr>
              <w:jc w:val="center"/>
              <w:rPr>
                <w:rFonts w:ascii="Times New Roman" w:hAnsi="Times New Roman" w:cs="Times New Roman"/>
              </w:rPr>
            </w:pPr>
            <w:r>
              <w:rPr>
                <w:rFonts w:ascii="Times New Roman" w:hAnsi="Times New Roman" w:cs="Times New Roman"/>
              </w:rPr>
              <w:t>0</w:t>
            </w:r>
          </w:p>
        </w:tc>
        <w:tc>
          <w:tcPr>
            <w:tcW w:w="2272" w:type="dxa"/>
          </w:tcPr>
          <w:p w:rsidR="0002783E" w:rsidRPr="00A772BD" w:rsidRDefault="0002783E" w:rsidP="0002783E">
            <w:pPr>
              <w:jc w:val="both"/>
              <w:rPr>
                <w:rFonts w:ascii="Times New Roman" w:hAnsi="Times New Roman" w:cs="Times New Roman"/>
              </w:rPr>
            </w:pPr>
            <w:r>
              <w:rPr>
                <w:rFonts w:ascii="Times New Roman" w:hAnsi="Times New Roman" w:cs="Times New Roman"/>
              </w:rPr>
              <w:t xml:space="preserve">п. </w:t>
            </w:r>
            <w:proofErr w:type="spellStart"/>
            <w:r>
              <w:rPr>
                <w:rFonts w:ascii="Times New Roman" w:hAnsi="Times New Roman" w:cs="Times New Roman"/>
              </w:rPr>
              <w:t>Кяснясельк</w:t>
            </w:r>
            <w:r w:rsidR="00512EFE">
              <w:rPr>
                <w:rFonts w:ascii="Times New Roman" w:hAnsi="Times New Roman" w:cs="Times New Roman"/>
              </w:rPr>
              <w:t>я</w:t>
            </w:r>
            <w:proofErr w:type="spellEnd"/>
          </w:p>
        </w:tc>
        <w:tc>
          <w:tcPr>
            <w:tcW w:w="1173" w:type="dxa"/>
          </w:tcPr>
          <w:p w:rsidR="0002783E" w:rsidRPr="00A772BD" w:rsidRDefault="0002783E" w:rsidP="0002783E">
            <w:pPr>
              <w:jc w:val="center"/>
              <w:rPr>
                <w:rFonts w:ascii="Times New Roman" w:hAnsi="Times New Roman" w:cs="Times New Roman"/>
              </w:rPr>
            </w:pPr>
            <w:r>
              <w:rPr>
                <w:rFonts w:ascii="Times New Roman" w:hAnsi="Times New Roman" w:cs="Times New Roman"/>
              </w:rPr>
              <w:t>-</w:t>
            </w:r>
          </w:p>
        </w:tc>
        <w:tc>
          <w:tcPr>
            <w:tcW w:w="1261" w:type="dxa"/>
          </w:tcPr>
          <w:p w:rsidR="0002783E" w:rsidRPr="00A772BD" w:rsidRDefault="0002783E" w:rsidP="0002783E">
            <w:pPr>
              <w:jc w:val="center"/>
              <w:rPr>
                <w:rFonts w:ascii="Times New Roman" w:hAnsi="Times New Roman" w:cs="Times New Roman"/>
              </w:rPr>
            </w:pPr>
            <w:r>
              <w:rPr>
                <w:rFonts w:ascii="Times New Roman" w:hAnsi="Times New Roman" w:cs="Times New Roman"/>
              </w:rPr>
              <w:t>0</w:t>
            </w:r>
          </w:p>
        </w:tc>
      </w:tr>
      <w:tr w:rsidR="0002783E" w:rsidTr="0002783E">
        <w:tc>
          <w:tcPr>
            <w:tcW w:w="2431" w:type="dxa"/>
            <w:vMerge/>
          </w:tcPr>
          <w:p w:rsidR="0002783E" w:rsidRPr="00A772BD" w:rsidRDefault="0002783E" w:rsidP="0002783E">
            <w:pPr>
              <w:jc w:val="both"/>
              <w:rPr>
                <w:rFonts w:ascii="Times New Roman" w:hAnsi="Times New Roman" w:cs="Times New Roman"/>
              </w:rPr>
            </w:pPr>
          </w:p>
        </w:tc>
        <w:tc>
          <w:tcPr>
            <w:tcW w:w="1173" w:type="dxa"/>
            <w:vMerge/>
          </w:tcPr>
          <w:p w:rsidR="0002783E" w:rsidRPr="00A772BD" w:rsidRDefault="0002783E" w:rsidP="0002783E">
            <w:pPr>
              <w:jc w:val="center"/>
              <w:rPr>
                <w:rFonts w:ascii="Times New Roman" w:hAnsi="Times New Roman" w:cs="Times New Roman"/>
              </w:rPr>
            </w:pPr>
          </w:p>
        </w:tc>
        <w:tc>
          <w:tcPr>
            <w:tcW w:w="1261" w:type="dxa"/>
            <w:vMerge/>
          </w:tcPr>
          <w:p w:rsidR="0002783E" w:rsidRPr="00A772BD" w:rsidRDefault="0002783E" w:rsidP="0002783E">
            <w:pPr>
              <w:jc w:val="center"/>
              <w:rPr>
                <w:rFonts w:ascii="Times New Roman" w:hAnsi="Times New Roman" w:cs="Times New Roman"/>
              </w:rPr>
            </w:pPr>
          </w:p>
        </w:tc>
        <w:tc>
          <w:tcPr>
            <w:tcW w:w="2272" w:type="dxa"/>
          </w:tcPr>
          <w:p w:rsidR="0002783E" w:rsidRPr="00A772BD" w:rsidRDefault="0002783E" w:rsidP="0002783E">
            <w:pPr>
              <w:jc w:val="both"/>
              <w:rPr>
                <w:rFonts w:ascii="Times New Roman" w:hAnsi="Times New Roman" w:cs="Times New Roman"/>
              </w:rPr>
            </w:pPr>
            <w:r>
              <w:rPr>
                <w:rFonts w:ascii="Times New Roman" w:hAnsi="Times New Roman" w:cs="Times New Roman"/>
              </w:rPr>
              <w:t>п. Вегарус</w:t>
            </w:r>
          </w:p>
        </w:tc>
        <w:tc>
          <w:tcPr>
            <w:tcW w:w="1173" w:type="dxa"/>
          </w:tcPr>
          <w:p w:rsidR="0002783E" w:rsidRPr="00A772BD" w:rsidRDefault="0002783E" w:rsidP="0002783E">
            <w:pPr>
              <w:jc w:val="center"/>
              <w:rPr>
                <w:rFonts w:ascii="Times New Roman" w:hAnsi="Times New Roman" w:cs="Times New Roman"/>
              </w:rPr>
            </w:pPr>
            <w:r>
              <w:rPr>
                <w:rFonts w:ascii="Times New Roman" w:hAnsi="Times New Roman" w:cs="Times New Roman"/>
              </w:rPr>
              <w:t>280</w:t>
            </w:r>
          </w:p>
        </w:tc>
        <w:tc>
          <w:tcPr>
            <w:tcW w:w="1261" w:type="dxa"/>
          </w:tcPr>
          <w:p w:rsidR="0002783E" w:rsidRPr="00A772BD" w:rsidRDefault="0002783E" w:rsidP="0002783E">
            <w:pPr>
              <w:jc w:val="center"/>
              <w:rPr>
                <w:rFonts w:ascii="Times New Roman" w:hAnsi="Times New Roman" w:cs="Times New Roman"/>
              </w:rPr>
            </w:pPr>
            <w:r>
              <w:rPr>
                <w:rFonts w:ascii="Times New Roman" w:hAnsi="Times New Roman" w:cs="Times New Roman"/>
              </w:rPr>
              <w:t>0,05</w:t>
            </w:r>
          </w:p>
        </w:tc>
      </w:tr>
      <w:tr w:rsidR="0002783E" w:rsidTr="0002783E">
        <w:tc>
          <w:tcPr>
            <w:tcW w:w="2431" w:type="dxa"/>
            <w:shd w:val="clear" w:color="auto" w:fill="DBE5F1" w:themeFill="accent1" w:themeFillTint="33"/>
          </w:tcPr>
          <w:p w:rsidR="0002783E" w:rsidRPr="00344D96" w:rsidRDefault="0002783E" w:rsidP="0002783E">
            <w:pPr>
              <w:jc w:val="right"/>
              <w:rPr>
                <w:rFonts w:ascii="Times New Roman" w:hAnsi="Times New Roman" w:cs="Times New Roman"/>
              </w:rPr>
            </w:pPr>
            <w:r w:rsidRPr="00344D96">
              <w:rPr>
                <w:rFonts w:ascii="Times New Roman" w:hAnsi="Times New Roman" w:cs="Times New Roman"/>
              </w:rPr>
              <w:t>Всего сельское население</w:t>
            </w:r>
          </w:p>
        </w:tc>
        <w:tc>
          <w:tcPr>
            <w:tcW w:w="1173" w:type="dxa"/>
            <w:shd w:val="clear" w:color="auto" w:fill="DBE5F1" w:themeFill="accent1" w:themeFillTint="33"/>
          </w:tcPr>
          <w:p w:rsidR="0002783E" w:rsidRPr="00344D96" w:rsidRDefault="0002783E" w:rsidP="0002783E">
            <w:pPr>
              <w:jc w:val="center"/>
              <w:rPr>
                <w:rFonts w:ascii="Times New Roman" w:hAnsi="Times New Roman" w:cs="Times New Roman"/>
              </w:rPr>
            </w:pPr>
            <w:r w:rsidRPr="00344D96">
              <w:rPr>
                <w:rFonts w:ascii="Times New Roman" w:hAnsi="Times New Roman" w:cs="Times New Roman"/>
              </w:rPr>
              <w:t>12 428</w:t>
            </w:r>
          </w:p>
        </w:tc>
        <w:tc>
          <w:tcPr>
            <w:tcW w:w="1261" w:type="dxa"/>
            <w:shd w:val="clear" w:color="auto" w:fill="DBE5F1" w:themeFill="accent1" w:themeFillTint="33"/>
          </w:tcPr>
          <w:p w:rsidR="0002783E" w:rsidRPr="00344D96" w:rsidRDefault="0002783E" w:rsidP="0002783E">
            <w:pPr>
              <w:jc w:val="center"/>
              <w:rPr>
                <w:rFonts w:ascii="Times New Roman" w:hAnsi="Times New Roman" w:cs="Times New Roman"/>
              </w:rPr>
            </w:pPr>
            <w:r w:rsidRPr="00344D96">
              <w:rPr>
                <w:rFonts w:ascii="Times New Roman" w:hAnsi="Times New Roman" w:cs="Times New Roman"/>
              </w:rPr>
              <w:t>9,0</w:t>
            </w:r>
          </w:p>
        </w:tc>
        <w:tc>
          <w:tcPr>
            <w:tcW w:w="2272" w:type="dxa"/>
            <w:shd w:val="clear" w:color="auto" w:fill="DBE5F1" w:themeFill="accent1" w:themeFillTint="33"/>
          </w:tcPr>
          <w:p w:rsidR="0002783E" w:rsidRPr="00344D96" w:rsidRDefault="0002783E" w:rsidP="0002783E">
            <w:pPr>
              <w:jc w:val="right"/>
              <w:rPr>
                <w:rFonts w:ascii="Times New Roman" w:hAnsi="Times New Roman" w:cs="Times New Roman"/>
              </w:rPr>
            </w:pPr>
            <w:r w:rsidRPr="00344D96">
              <w:rPr>
                <w:rFonts w:ascii="Times New Roman" w:hAnsi="Times New Roman" w:cs="Times New Roman"/>
              </w:rPr>
              <w:t>Всего по району</w:t>
            </w:r>
          </w:p>
        </w:tc>
        <w:tc>
          <w:tcPr>
            <w:tcW w:w="1173" w:type="dxa"/>
            <w:shd w:val="clear" w:color="auto" w:fill="DBE5F1" w:themeFill="accent1" w:themeFillTint="33"/>
          </w:tcPr>
          <w:p w:rsidR="0002783E" w:rsidRPr="00344D96" w:rsidRDefault="0002783E" w:rsidP="0002783E">
            <w:pPr>
              <w:jc w:val="center"/>
              <w:rPr>
                <w:rFonts w:ascii="Times New Roman" w:hAnsi="Times New Roman" w:cs="Times New Roman"/>
              </w:rPr>
            </w:pPr>
            <w:r w:rsidRPr="00344D96">
              <w:rPr>
                <w:rFonts w:ascii="Times New Roman" w:hAnsi="Times New Roman" w:cs="Times New Roman"/>
              </w:rPr>
              <w:t>21 028</w:t>
            </w:r>
          </w:p>
        </w:tc>
        <w:tc>
          <w:tcPr>
            <w:tcW w:w="1261" w:type="dxa"/>
            <w:shd w:val="clear" w:color="auto" w:fill="DBE5F1" w:themeFill="accent1" w:themeFillTint="33"/>
          </w:tcPr>
          <w:p w:rsidR="0002783E" w:rsidRPr="00344D96" w:rsidRDefault="0002783E" w:rsidP="0002783E">
            <w:pPr>
              <w:jc w:val="center"/>
              <w:rPr>
                <w:rFonts w:ascii="Times New Roman" w:hAnsi="Times New Roman" w:cs="Times New Roman"/>
              </w:rPr>
            </w:pPr>
            <w:r w:rsidRPr="00344D96">
              <w:rPr>
                <w:rFonts w:ascii="Times New Roman" w:hAnsi="Times New Roman" w:cs="Times New Roman"/>
              </w:rPr>
              <w:t>20,0</w:t>
            </w:r>
          </w:p>
        </w:tc>
      </w:tr>
    </w:tbl>
    <w:p w:rsidR="0050701C" w:rsidRDefault="0050701C" w:rsidP="0050701C">
      <w:pPr>
        <w:pStyle w:val="ab"/>
        <w:shd w:val="clear" w:color="auto" w:fill="FFFFFF" w:themeFill="background1"/>
        <w:spacing w:after="0" w:line="240" w:lineRule="auto"/>
        <w:rPr>
          <w:rFonts w:ascii="Times New Roman" w:hAnsi="Times New Roman" w:cs="Times New Roman"/>
          <w:b/>
          <w:sz w:val="24"/>
          <w:szCs w:val="24"/>
        </w:rPr>
      </w:pPr>
    </w:p>
    <w:p w:rsidR="0050701C" w:rsidRDefault="0050701C" w:rsidP="0050701C">
      <w:pPr>
        <w:pStyle w:val="ab"/>
        <w:shd w:val="clear" w:color="auto" w:fill="FFFFFF" w:themeFill="background1"/>
        <w:spacing w:after="0" w:line="240" w:lineRule="auto"/>
        <w:rPr>
          <w:rFonts w:ascii="Times New Roman" w:hAnsi="Times New Roman" w:cs="Times New Roman"/>
          <w:b/>
          <w:sz w:val="24"/>
          <w:szCs w:val="24"/>
        </w:rPr>
      </w:pPr>
    </w:p>
    <w:p w:rsidR="004C4A92" w:rsidRDefault="00F143A8" w:rsidP="002C2BAC">
      <w:pPr>
        <w:pStyle w:val="ab"/>
        <w:numPr>
          <w:ilvl w:val="2"/>
          <w:numId w:val="1"/>
        </w:numPr>
        <w:shd w:val="clear" w:color="auto" w:fill="DBE5F1" w:themeFill="accent1" w:themeFillTint="33"/>
        <w:spacing w:after="0" w:line="240" w:lineRule="auto"/>
        <w:rPr>
          <w:rFonts w:ascii="Times New Roman" w:hAnsi="Times New Roman" w:cs="Times New Roman"/>
          <w:b/>
          <w:sz w:val="24"/>
          <w:szCs w:val="24"/>
        </w:rPr>
      </w:pPr>
      <w:r>
        <w:rPr>
          <w:rFonts w:ascii="Times New Roman" w:hAnsi="Times New Roman" w:cs="Times New Roman"/>
          <w:b/>
          <w:sz w:val="24"/>
          <w:szCs w:val="24"/>
        </w:rPr>
        <w:t>АНАЛИЗ СТРУКТУРЫ ТРУДОВЫХ РЕСУРСОВ, РЫНКА ТРУДА И РЫНКА ПРОФЕССИОНАЛЬНОГО ОБРАЗОВАНИЯ В РАЙОНЕ</w:t>
      </w:r>
    </w:p>
    <w:p w:rsidR="00F143A8" w:rsidRDefault="00F143A8" w:rsidP="007138A4">
      <w:pPr>
        <w:tabs>
          <w:tab w:val="left" w:pos="0"/>
          <w:tab w:val="left" w:pos="567"/>
        </w:tabs>
        <w:spacing w:after="0" w:line="240" w:lineRule="auto"/>
        <w:ind w:firstLine="567"/>
        <w:jc w:val="both"/>
        <w:rPr>
          <w:rFonts w:ascii="Times New Roman" w:hAnsi="Times New Roman" w:cs="Times New Roman"/>
          <w:sz w:val="16"/>
          <w:szCs w:val="16"/>
        </w:rPr>
      </w:pPr>
    </w:p>
    <w:p w:rsidR="004B59D9" w:rsidRPr="00B45287" w:rsidRDefault="00C722EE" w:rsidP="005C5AA0">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color w:val="000000" w:themeColor="text1"/>
          <w:sz w:val="24"/>
          <w:szCs w:val="24"/>
        </w:rPr>
        <w:t xml:space="preserve">Распределение численности </w:t>
      </w:r>
      <w:r w:rsidRPr="00B45287">
        <w:rPr>
          <w:rFonts w:ascii="Times New Roman" w:eastAsia="Calibri" w:hAnsi="Times New Roman" w:cs="Times New Roman"/>
          <w:sz w:val="24"/>
          <w:szCs w:val="24"/>
        </w:rPr>
        <w:t>населения муниципальных образований Суоярвского района относительно его трудоспособного возраста показано в табл.5 и на рис.10.</w:t>
      </w:r>
    </w:p>
    <w:p w:rsidR="00C722EE" w:rsidRPr="00B45287" w:rsidRDefault="00C722EE" w:rsidP="00C722EE">
      <w:pPr>
        <w:spacing w:after="0" w:line="240" w:lineRule="auto"/>
        <w:jc w:val="both"/>
        <w:rPr>
          <w:rFonts w:ascii="Times New Roman" w:eastAsia="Calibri" w:hAnsi="Times New Roman" w:cs="Times New Roman"/>
          <w:sz w:val="16"/>
          <w:szCs w:val="16"/>
        </w:rPr>
      </w:pPr>
    </w:p>
    <w:p w:rsidR="00C722EE" w:rsidRPr="00414587" w:rsidRDefault="00C722EE" w:rsidP="00C722EE">
      <w:pPr>
        <w:spacing w:after="0" w:line="240" w:lineRule="auto"/>
        <w:jc w:val="both"/>
        <w:rPr>
          <w:rFonts w:ascii="Times New Roman" w:eastAsia="Calibri" w:hAnsi="Times New Roman" w:cs="Times New Roman"/>
          <w:i/>
          <w:iCs/>
          <w:color w:val="000000" w:themeColor="text1"/>
        </w:rPr>
      </w:pPr>
      <w:r w:rsidRPr="00414587">
        <w:rPr>
          <w:rFonts w:ascii="Times New Roman" w:eastAsia="Calibri" w:hAnsi="Times New Roman" w:cs="Times New Roman"/>
          <w:i/>
          <w:iCs/>
          <w:color w:val="000000" w:themeColor="text1"/>
        </w:rPr>
        <w:t>Таблица 5.</w:t>
      </w:r>
    </w:p>
    <w:p w:rsidR="00C722EE" w:rsidRPr="00414587" w:rsidRDefault="00C722EE" w:rsidP="00F77E56">
      <w:pPr>
        <w:spacing w:after="0" w:line="240" w:lineRule="auto"/>
        <w:jc w:val="both"/>
        <w:rPr>
          <w:rFonts w:ascii="Times New Roman" w:eastAsia="Calibri" w:hAnsi="Times New Roman" w:cs="Times New Roman"/>
          <w:color w:val="000000" w:themeColor="text1"/>
          <w:sz w:val="8"/>
          <w:szCs w:val="8"/>
        </w:rPr>
      </w:pPr>
    </w:p>
    <w:tbl>
      <w:tblPr>
        <w:tblStyle w:val="aa"/>
        <w:tblW w:w="0" w:type="auto"/>
        <w:tblLook w:val="04A0"/>
      </w:tblPr>
      <w:tblGrid>
        <w:gridCol w:w="4361"/>
        <w:gridCol w:w="669"/>
        <w:gridCol w:w="607"/>
        <w:gridCol w:w="666"/>
        <w:gridCol w:w="609"/>
        <w:gridCol w:w="656"/>
        <w:gridCol w:w="601"/>
        <w:gridCol w:w="728"/>
        <w:gridCol w:w="674"/>
      </w:tblGrid>
      <w:tr w:rsidR="00C722EE" w:rsidTr="00414587">
        <w:tc>
          <w:tcPr>
            <w:tcW w:w="4361" w:type="dxa"/>
            <w:vMerge w:val="restart"/>
            <w:shd w:val="clear" w:color="auto" w:fill="244061" w:themeFill="accent1" w:themeFillShade="80"/>
          </w:tcPr>
          <w:p w:rsidR="00C722EE" w:rsidRPr="00414587" w:rsidRDefault="00C722EE" w:rsidP="00F77E56">
            <w:pPr>
              <w:jc w:val="both"/>
              <w:rPr>
                <w:rFonts w:ascii="Times New Roman" w:eastAsia="Calibri" w:hAnsi="Times New Roman" w:cs="Times New Roman"/>
                <w:b/>
                <w:bCs/>
                <w:color w:val="FFFFFF" w:themeColor="background1"/>
              </w:rPr>
            </w:pPr>
            <w:r w:rsidRPr="00414587">
              <w:rPr>
                <w:rFonts w:ascii="Times New Roman" w:eastAsia="Calibri" w:hAnsi="Times New Roman" w:cs="Times New Roman"/>
                <w:b/>
                <w:bCs/>
                <w:color w:val="FFFFFF" w:themeColor="background1"/>
              </w:rPr>
              <w:t>Численность населения</w:t>
            </w:r>
          </w:p>
        </w:tc>
        <w:tc>
          <w:tcPr>
            <w:tcW w:w="1276" w:type="dxa"/>
            <w:gridSpan w:val="2"/>
            <w:shd w:val="clear" w:color="auto" w:fill="244061" w:themeFill="accent1" w:themeFillShade="80"/>
          </w:tcPr>
          <w:p w:rsidR="00C722EE" w:rsidRPr="00414587" w:rsidRDefault="00C722EE" w:rsidP="00F77E56">
            <w:pPr>
              <w:jc w:val="center"/>
              <w:rPr>
                <w:rFonts w:ascii="Times New Roman" w:eastAsia="Calibri" w:hAnsi="Times New Roman" w:cs="Times New Roman"/>
                <w:b/>
                <w:bCs/>
                <w:color w:val="FFFFFF" w:themeColor="background1"/>
              </w:rPr>
            </w:pPr>
            <w:r w:rsidRPr="00414587">
              <w:rPr>
                <w:rFonts w:ascii="Times New Roman" w:eastAsia="Calibri" w:hAnsi="Times New Roman" w:cs="Times New Roman"/>
                <w:b/>
                <w:bCs/>
                <w:color w:val="FFFFFF" w:themeColor="background1"/>
              </w:rPr>
              <w:t>2016г.</w:t>
            </w:r>
          </w:p>
        </w:tc>
        <w:tc>
          <w:tcPr>
            <w:tcW w:w="1275" w:type="dxa"/>
            <w:gridSpan w:val="2"/>
            <w:shd w:val="clear" w:color="auto" w:fill="244061" w:themeFill="accent1" w:themeFillShade="80"/>
          </w:tcPr>
          <w:p w:rsidR="00C722EE" w:rsidRPr="00414587" w:rsidRDefault="00C722EE" w:rsidP="00F77E56">
            <w:pPr>
              <w:jc w:val="center"/>
              <w:rPr>
                <w:rFonts w:ascii="Times New Roman" w:eastAsia="Calibri" w:hAnsi="Times New Roman" w:cs="Times New Roman"/>
                <w:b/>
                <w:bCs/>
                <w:color w:val="FFFFFF" w:themeColor="background1"/>
              </w:rPr>
            </w:pPr>
            <w:r w:rsidRPr="00414587">
              <w:rPr>
                <w:rFonts w:ascii="Times New Roman" w:eastAsia="Calibri" w:hAnsi="Times New Roman" w:cs="Times New Roman"/>
                <w:b/>
                <w:bCs/>
                <w:color w:val="FFFFFF" w:themeColor="background1"/>
              </w:rPr>
              <w:t>2017г.</w:t>
            </w:r>
          </w:p>
        </w:tc>
        <w:tc>
          <w:tcPr>
            <w:tcW w:w="1257" w:type="dxa"/>
            <w:gridSpan w:val="2"/>
            <w:shd w:val="clear" w:color="auto" w:fill="244061" w:themeFill="accent1" w:themeFillShade="80"/>
          </w:tcPr>
          <w:p w:rsidR="00C722EE" w:rsidRPr="00414587" w:rsidRDefault="00C722EE" w:rsidP="00F77E56">
            <w:pPr>
              <w:jc w:val="center"/>
              <w:rPr>
                <w:rFonts w:ascii="Times New Roman" w:eastAsia="Calibri" w:hAnsi="Times New Roman" w:cs="Times New Roman"/>
                <w:b/>
                <w:bCs/>
                <w:color w:val="FFFFFF" w:themeColor="background1"/>
              </w:rPr>
            </w:pPr>
            <w:r w:rsidRPr="00414587">
              <w:rPr>
                <w:rFonts w:ascii="Times New Roman" w:eastAsia="Calibri" w:hAnsi="Times New Roman" w:cs="Times New Roman"/>
                <w:b/>
                <w:bCs/>
                <w:color w:val="FFFFFF" w:themeColor="background1"/>
              </w:rPr>
              <w:t>2018г.</w:t>
            </w:r>
          </w:p>
        </w:tc>
        <w:tc>
          <w:tcPr>
            <w:tcW w:w="1402" w:type="dxa"/>
            <w:gridSpan w:val="2"/>
            <w:shd w:val="clear" w:color="auto" w:fill="244061" w:themeFill="accent1" w:themeFillShade="80"/>
          </w:tcPr>
          <w:p w:rsidR="00C722EE" w:rsidRPr="00414587" w:rsidRDefault="00C722EE" w:rsidP="00F77E56">
            <w:pPr>
              <w:jc w:val="center"/>
              <w:rPr>
                <w:rFonts w:ascii="Times New Roman" w:eastAsia="Calibri" w:hAnsi="Times New Roman" w:cs="Times New Roman"/>
                <w:b/>
                <w:bCs/>
                <w:color w:val="FFFFFF" w:themeColor="background1"/>
              </w:rPr>
            </w:pPr>
            <w:r w:rsidRPr="00414587">
              <w:rPr>
                <w:rFonts w:ascii="Times New Roman" w:eastAsia="Calibri" w:hAnsi="Times New Roman" w:cs="Times New Roman"/>
                <w:b/>
                <w:bCs/>
                <w:color w:val="FFFFFF" w:themeColor="background1"/>
              </w:rPr>
              <w:t>2019г.</w:t>
            </w:r>
          </w:p>
        </w:tc>
      </w:tr>
      <w:tr w:rsidR="00414587" w:rsidTr="00414587">
        <w:tc>
          <w:tcPr>
            <w:tcW w:w="4361" w:type="dxa"/>
            <w:vMerge/>
            <w:shd w:val="clear" w:color="auto" w:fill="244061" w:themeFill="accent1" w:themeFillShade="80"/>
          </w:tcPr>
          <w:p w:rsidR="00C722EE" w:rsidRPr="00414587" w:rsidRDefault="00C722EE" w:rsidP="00F77E56">
            <w:pPr>
              <w:jc w:val="both"/>
              <w:rPr>
                <w:rFonts w:ascii="Times New Roman" w:eastAsia="Calibri" w:hAnsi="Times New Roman" w:cs="Times New Roman"/>
                <w:b/>
                <w:bCs/>
                <w:color w:val="FFFFFF" w:themeColor="background1"/>
              </w:rPr>
            </w:pPr>
          </w:p>
        </w:tc>
        <w:tc>
          <w:tcPr>
            <w:tcW w:w="669" w:type="dxa"/>
            <w:shd w:val="clear" w:color="auto" w:fill="244061" w:themeFill="accent1" w:themeFillShade="80"/>
          </w:tcPr>
          <w:p w:rsidR="00C722EE" w:rsidRPr="00414587" w:rsidRDefault="00C722EE" w:rsidP="00F77E56">
            <w:pPr>
              <w:jc w:val="center"/>
              <w:rPr>
                <w:rFonts w:ascii="Times New Roman" w:eastAsia="Calibri" w:hAnsi="Times New Roman" w:cs="Times New Roman"/>
                <w:b/>
                <w:bCs/>
                <w:color w:val="FFFFFF" w:themeColor="background1"/>
              </w:rPr>
            </w:pPr>
            <w:r w:rsidRPr="00414587">
              <w:rPr>
                <w:rFonts w:ascii="Times New Roman" w:eastAsia="Calibri" w:hAnsi="Times New Roman" w:cs="Times New Roman"/>
                <w:b/>
                <w:bCs/>
                <w:color w:val="FFFFFF" w:themeColor="background1"/>
              </w:rPr>
              <w:t>чел.</w:t>
            </w:r>
          </w:p>
        </w:tc>
        <w:tc>
          <w:tcPr>
            <w:tcW w:w="607" w:type="dxa"/>
            <w:shd w:val="clear" w:color="auto" w:fill="244061" w:themeFill="accent1" w:themeFillShade="80"/>
          </w:tcPr>
          <w:p w:rsidR="00C722EE" w:rsidRPr="00414587" w:rsidRDefault="00C722EE" w:rsidP="00F77E56">
            <w:pPr>
              <w:jc w:val="center"/>
              <w:rPr>
                <w:rFonts w:ascii="Times New Roman" w:eastAsia="Calibri" w:hAnsi="Times New Roman" w:cs="Times New Roman"/>
                <w:b/>
                <w:bCs/>
                <w:color w:val="FFFFFF" w:themeColor="background1"/>
              </w:rPr>
            </w:pPr>
            <w:r w:rsidRPr="00414587">
              <w:rPr>
                <w:rFonts w:ascii="Times New Roman" w:eastAsia="Calibri" w:hAnsi="Times New Roman" w:cs="Times New Roman"/>
                <w:b/>
                <w:bCs/>
                <w:color w:val="FFFFFF" w:themeColor="background1"/>
              </w:rPr>
              <w:t>%</w:t>
            </w:r>
          </w:p>
        </w:tc>
        <w:tc>
          <w:tcPr>
            <w:tcW w:w="666" w:type="dxa"/>
            <w:shd w:val="clear" w:color="auto" w:fill="244061" w:themeFill="accent1" w:themeFillShade="80"/>
          </w:tcPr>
          <w:p w:rsidR="00C722EE" w:rsidRPr="00414587" w:rsidRDefault="00C722EE" w:rsidP="00F77E56">
            <w:pPr>
              <w:jc w:val="center"/>
              <w:rPr>
                <w:rFonts w:ascii="Times New Roman" w:eastAsia="Calibri" w:hAnsi="Times New Roman" w:cs="Times New Roman"/>
                <w:b/>
                <w:bCs/>
                <w:color w:val="FFFFFF" w:themeColor="background1"/>
              </w:rPr>
            </w:pPr>
            <w:r w:rsidRPr="00414587">
              <w:rPr>
                <w:rFonts w:ascii="Times New Roman" w:eastAsia="Calibri" w:hAnsi="Times New Roman" w:cs="Times New Roman"/>
                <w:b/>
                <w:bCs/>
                <w:color w:val="FFFFFF" w:themeColor="background1"/>
              </w:rPr>
              <w:t>чел.</w:t>
            </w:r>
          </w:p>
        </w:tc>
        <w:tc>
          <w:tcPr>
            <w:tcW w:w="609" w:type="dxa"/>
            <w:shd w:val="clear" w:color="auto" w:fill="244061" w:themeFill="accent1" w:themeFillShade="80"/>
          </w:tcPr>
          <w:p w:rsidR="00C722EE" w:rsidRPr="00414587" w:rsidRDefault="00C722EE" w:rsidP="00F77E56">
            <w:pPr>
              <w:jc w:val="center"/>
              <w:rPr>
                <w:rFonts w:ascii="Times New Roman" w:eastAsia="Calibri" w:hAnsi="Times New Roman" w:cs="Times New Roman"/>
                <w:b/>
                <w:bCs/>
                <w:color w:val="FFFFFF" w:themeColor="background1"/>
              </w:rPr>
            </w:pPr>
            <w:r w:rsidRPr="00414587">
              <w:rPr>
                <w:rFonts w:ascii="Times New Roman" w:eastAsia="Calibri" w:hAnsi="Times New Roman" w:cs="Times New Roman"/>
                <w:b/>
                <w:bCs/>
                <w:color w:val="FFFFFF" w:themeColor="background1"/>
              </w:rPr>
              <w:t>%</w:t>
            </w:r>
          </w:p>
        </w:tc>
        <w:tc>
          <w:tcPr>
            <w:tcW w:w="656" w:type="dxa"/>
            <w:shd w:val="clear" w:color="auto" w:fill="244061" w:themeFill="accent1" w:themeFillShade="80"/>
          </w:tcPr>
          <w:p w:rsidR="00C722EE" w:rsidRPr="00414587" w:rsidRDefault="00C722EE" w:rsidP="00F77E56">
            <w:pPr>
              <w:jc w:val="center"/>
              <w:rPr>
                <w:rFonts w:ascii="Times New Roman" w:eastAsia="Calibri" w:hAnsi="Times New Roman" w:cs="Times New Roman"/>
                <w:b/>
                <w:bCs/>
                <w:color w:val="FFFFFF" w:themeColor="background1"/>
              </w:rPr>
            </w:pPr>
            <w:r w:rsidRPr="00414587">
              <w:rPr>
                <w:rFonts w:ascii="Times New Roman" w:eastAsia="Calibri" w:hAnsi="Times New Roman" w:cs="Times New Roman"/>
                <w:b/>
                <w:bCs/>
                <w:color w:val="FFFFFF" w:themeColor="background1"/>
              </w:rPr>
              <w:t>чел.</w:t>
            </w:r>
          </w:p>
        </w:tc>
        <w:tc>
          <w:tcPr>
            <w:tcW w:w="601" w:type="dxa"/>
            <w:shd w:val="clear" w:color="auto" w:fill="244061" w:themeFill="accent1" w:themeFillShade="80"/>
          </w:tcPr>
          <w:p w:rsidR="00C722EE" w:rsidRPr="00414587" w:rsidRDefault="00C722EE" w:rsidP="00F77E56">
            <w:pPr>
              <w:jc w:val="center"/>
              <w:rPr>
                <w:rFonts w:ascii="Times New Roman" w:eastAsia="Calibri" w:hAnsi="Times New Roman" w:cs="Times New Roman"/>
                <w:b/>
                <w:bCs/>
                <w:color w:val="FFFFFF" w:themeColor="background1"/>
              </w:rPr>
            </w:pPr>
            <w:r w:rsidRPr="00414587">
              <w:rPr>
                <w:rFonts w:ascii="Times New Roman" w:eastAsia="Calibri" w:hAnsi="Times New Roman" w:cs="Times New Roman"/>
                <w:b/>
                <w:bCs/>
                <w:color w:val="FFFFFF" w:themeColor="background1"/>
              </w:rPr>
              <w:t>%</w:t>
            </w:r>
          </w:p>
        </w:tc>
        <w:tc>
          <w:tcPr>
            <w:tcW w:w="728" w:type="dxa"/>
            <w:shd w:val="clear" w:color="auto" w:fill="244061" w:themeFill="accent1" w:themeFillShade="80"/>
          </w:tcPr>
          <w:p w:rsidR="00C722EE" w:rsidRPr="00414587" w:rsidRDefault="00C722EE" w:rsidP="00F77E56">
            <w:pPr>
              <w:jc w:val="center"/>
              <w:rPr>
                <w:rFonts w:ascii="Times New Roman" w:eastAsia="Calibri" w:hAnsi="Times New Roman" w:cs="Times New Roman"/>
                <w:b/>
                <w:bCs/>
                <w:color w:val="FFFFFF" w:themeColor="background1"/>
              </w:rPr>
            </w:pPr>
            <w:r w:rsidRPr="00414587">
              <w:rPr>
                <w:rFonts w:ascii="Times New Roman" w:eastAsia="Calibri" w:hAnsi="Times New Roman" w:cs="Times New Roman"/>
                <w:b/>
                <w:bCs/>
                <w:color w:val="FFFFFF" w:themeColor="background1"/>
              </w:rPr>
              <w:t>чел.</w:t>
            </w:r>
          </w:p>
        </w:tc>
        <w:tc>
          <w:tcPr>
            <w:tcW w:w="674" w:type="dxa"/>
            <w:shd w:val="clear" w:color="auto" w:fill="244061" w:themeFill="accent1" w:themeFillShade="80"/>
          </w:tcPr>
          <w:p w:rsidR="00C722EE" w:rsidRPr="00414587" w:rsidRDefault="00C722EE" w:rsidP="00F77E56">
            <w:pPr>
              <w:jc w:val="center"/>
              <w:rPr>
                <w:rFonts w:ascii="Times New Roman" w:eastAsia="Calibri" w:hAnsi="Times New Roman" w:cs="Times New Roman"/>
                <w:b/>
                <w:bCs/>
                <w:color w:val="FFFFFF" w:themeColor="background1"/>
              </w:rPr>
            </w:pPr>
            <w:r w:rsidRPr="00414587">
              <w:rPr>
                <w:rFonts w:ascii="Times New Roman" w:eastAsia="Calibri" w:hAnsi="Times New Roman" w:cs="Times New Roman"/>
                <w:b/>
                <w:bCs/>
                <w:color w:val="FFFFFF" w:themeColor="background1"/>
              </w:rPr>
              <w:t>%</w:t>
            </w:r>
          </w:p>
        </w:tc>
      </w:tr>
      <w:tr w:rsidR="00C722EE" w:rsidTr="00C722EE">
        <w:tc>
          <w:tcPr>
            <w:tcW w:w="9571" w:type="dxa"/>
            <w:gridSpan w:val="9"/>
            <w:shd w:val="clear" w:color="auto" w:fill="DBE5F1" w:themeFill="accent1" w:themeFillTint="33"/>
          </w:tcPr>
          <w:p w:rsidR="00C722EE" w:rsidRPr="00C722EE" w:rsidRDefault="00C722EE" w:rsidP="00F77E56">
            <w:pPr>
              <w:rPr>
                <w:rFonts w:ascii="Times New Roman" w:eastAsia="Calibri" w:hAnsi="Times New Roman" w:cs="Times New Roman"/>
                <w:i/>
                <w:iCs/>
                <w:color w:val="000000" w:themeColor="text1"/>
              </w:rPr>
            </w:pPr>
            <w:r>
              <w:rPr>
                <w:rFonts w:ascii="Times New Roman" w:eastAsia="Calibri" w:hAnsi="Times New Roman" w:cs="Times New Roman"/>
                <w:i/>
                <w:iCs/>
                <w:color w:val="000000" w:themeColor="text1"/>
              </w:rPr>
              <w:t xml:space="preserve">Суоярвское </w:t>
            </w:r>
            <w:r w:rsidR="0085064A">
              <w:rPr>
                <w:rFonts w:ascii="Times New Roman" w:eastAsia="Calibri" w:hAnsi="Times New Roman" w:cs="Times New Roman"/>
                <w:i/>
                <w:iCs/>
                <w:color w:val="000000" w:themeColor="text1"/>
              </w:rPr>
              <w:t>городское поселение:</w:t>
            </w:r>
          </w:p>
        </w:tc>
      </w:tr>
      <w:tr w:rsidR="00C722EE" w:rsidTr="00414587">
        <w:tc>
          <w:tcPr>
            <w:tcW w:w="4361" w:type="dxa"/>
          </w:tcPr>
          <w:p w:rsidR="00C722EE" w:rsidRPr="00B45287" w:rsidRDefault="00C722EE" w:rsidP="00F77E56">
            <w:pPr>
              <w:rPr>
                <w:rFonts w:ascii="Times New Roman" w:eastAsia="Calibri" w:hAnsi="Times New Roman" w:cs="Times New Roman"/>
              </w:rPr>
            </w:pPr>
            <w:r w:rsidRPr="00B45287">
              <w:rPr>
                <w:rFonts w:ascii="Times New Roman" w:eastAsia="Calibri" w:hAnsi="Times New Roman" w:cs="Times New Roman"/>
              </w:rPr>
              <w:t>Моложе трудоспособного возраста</w:t>
            </w:r>
          </w:p>
        </w:tc>
        <w:tc>
          <w:tcPr>
            <w:tcW w:w="669" w:type="dxa"/>
          </w:tcPr>
          <w:p w:rsidR="00C722EE" w:rsidRPr="00B45287" w:rsidRDefault="00C722EE" w:rsidP="00F77E56">
            <w:pPr>
              <w:jc w:val="center"/>
              <w:rPr>
                <w:rFonts w:ascii="Times New Roman" w:eastAsia="Calibri" w:hAnsi="Times New Roman" w:cs="Times New Roman"/>
              </w:rPr>
            </w:pPr>
            <w:r w:rsidRPr="00B45287">
              <w:rPr>
                <w:rFonts w:ascii="Times New Roman" w:eastAsia="Calibri" w:hAnsi="Times New Roman" w:cs="Times New Roman"/>
              </w:rPr>
              <w:t>1884</w:t>
            </w:r>
          </w:p>
        </w:tc>
        <w:tc>
          <w:tcPr>
            <w:tcW w:w="607" w:type="dxa"/>
            <w:shd w:val="clear" w:color="auto" w:fill="F2F2F2" w:themeFill="background1" w:themeFillShade="F2"/>
          </w:tcPr>
          <w:p w:rsidR="00C722EE" w:rsidRPr="00B45287" w:rsidRDefault="00F77E56" w:rsidP="00F77E56">
            <w:pPr>
              <w:jc w:val="center"/>
              <w:rPr>
                <w:rFonts w:ascii="Times New Roman" w:eastAsia="Calibri" w:hAnsi="Times New Roman" w:cs="Times New Roman"/>
              </w:rPr>
            </w:pPr>
            <w:r w:rsidRPr="00B45287">
              <w:rPr>
                <w:rFonts w:ascii="Times New Roman" w:eastAsia="Calibri" w:hAnsi="Times New Roman" w:cs="Times New Roman"/>
              </w:rPr>
              <w:t>20,8</w:t>
            </w:r>
          </w:p>
        </w:tc>
        <w:tc>
          <w:tcPr>
            <w:tcW w:w="666" w:type="dxa"/>
          </w:tcPr>
          <w:p w:rsidR="00C722EE" w:rsidRPr="00B45287" w:rsidRDefault="00C722EE" w:rsidP="00F77E56">
            <w:pPr>
              <w:jc w:val="center"/>
              <w:rPr>
                <w:rFonts w:ascii="Times New Roman" w:eastAsia="Calibri" w:hAnsi="Times New Roman" w:cs="Times New Roman"/>
              </w:rPr>
            </w:pPr>
            <w:r w:rsidRPr="00B45287">
              <w:rPr>
                <w:rFonts w:ascii="Times New Roman" w:eastAsia="Calibri" w:hAnsi="Times New Roman" w:cs="Times New Roman"/>
              </w:rPr>
              <w:t>1894</w:t>
            </w:r>
          </w:p>
        </w:tc>
        <w:tc>
          <w:tcPr>
            <w:tcW w:w="609" w:type="dxa"/>
          </w:tcPr>
          <w:p w:rsidR="00C722EE" w:rsidRPr="00B45287" w:rsidRDefault="00F77E56" w:rsidP="00F77E56">
            <w:pPr>
              <w:jc w:val="center"/>
              <w:rPr>
                <w:rFonts w:ascii="Times New Roman" w:eastAsia="Calibri" w:hAnsi="Times New Roman" w:cs="Times New Roman"/>
              </w:rPr>
            </w:pPr>
            <w:r w:rsidRPr="00B45287">
              <w:rPr>
                <w:rFonts w:ascii="Times New Roman" w:eastAsia="Calibri" w:hAnsi="Times New Roman" w:cs="Times New Roman"/>
              </w:rPr>
              <w:t>20,9</w:t>
            </w:r>
          </w:p>
        </w:tc>
        <w:tc>
          <w:tcPr>
            <w:tcW w:w="656" w:type="dxa"/>
          </w:tcPr>
          <w:p w:rsidR="00C722EE" w:rsidRPr="00B45287" w:rsidRDefault="00C722EE" w:rsidP="00F77E56">
            <w:pPr>
              <w:jc w:val="center"/>
              <w:rPr>
                <w:rFonts w:ascii="Times New Roman" w:eastAsia="Calibri" w:hAnsi="Times New Roman" w:cs="Times New Roman"/>
              </w:rPr>
            </w:pPr>
            <w:r w:rsidRPr="00B45287">
              <w:rPr>
                <w:rFonts w:ascii="Times New Roman" w:eastAsia="Calibri" w:hAnsi="Times New Roman" w:cs="Times New Roman"/>
              </w:rPr>
              <w:t>1860</w:t>
            </w:r>
          </w:p>
        </w:tc>
        <w:tc>
          <w:tcPr>
            <w:tcW w:w="601" w:type="dxa"/>
          </w:tcPr>
          <w:p w:rsidR="00C722EE" w:rsidRPr="00B45287" w:rsidRDefault="00F77E56" w:rsidP="00F77E56">
            <w:pPr>
              <w:jc w:val="center"/>
              <w:rPr>
                <w:rFonts w:ascii="Times New Roman" w:eastAsia="Calibri" w:hAnsi="Times New Roman" w:cs="Times New Roman"/>
              </w:rPr>
            </w:pPr>
            <w:r w:rsidRPr="00B45287">
              <w:rPr>
                <w:rFonts w:ascii="Times New Roman" w:eastAsia="Calibri" w:hAnsi="Times New Roman" w:cs="Times New Roman"/>
              </w:rPr>
              <w:t>20,9</w:t>
            </w:r>
          </w:p>
        </w:tc>
        <w:tc>
          <w:tcPr>
            <w:tcW w:w="728" w:type="dxa"/>
          </w:tcPr>
          <w:p w:rsidR="00C722EE" w:rsidRPr="00B45287" w:rsidRDefault="00C722EE" w:rsidP="00F77E56">
            <w:pPr>
              <w:jc w:val="center"/>
              <w:rPr>
                <w:rFonts w:ascii="Times New Roman" w:eastAsia="Calibri" w:hAnsi="Times New Roman" w:cs="Times New Roman"/>
              </w:rPr>
            </w:pPr>
            <w:r w:rsidRPr="00B45287">
              <w:rPr>
                <w:rFonts w:ascii="Times New Roman" w:eastAsia="Calibri" w:hAnsi="Times New Roman" w:cs="Times New Roman"/>
              </w:rPr>
              <w:t>1818</w:t>
            </w:r>
          </w:p>
        </w:tc>
        <w:tc>
          <w:tcPr>
            <w:tcW w:w="674" w:type="dxa"/>
          </w:tcPr>
          <w:p w:rsidR="00C722EE" w:rsidRPr="00B45287" w:rsidRDefault="00F77E56" w:rsidP="00F77E56">
            <w:pPr>
              <w:jc w:val="center"/>
              <w:rPr>
                <w:rFonts w:ascii="Times New Roman" w:eastAsia="Calibri" w:hAnsi="Times New Roman" w:cs="Times New Roman"/>
              </w:rPr>
            </w:pPr>
            <w:r w:rsidRPr="00B45287">
              <w:rPr>
                <w:rFonts w:ascii="Times New Roman" w:eastAsia="Calibri" w:hAnsi="Times New Roman" w:cs="Times New Roman"/>
              </w:rPr>
              <w:t>20,7</w:t>
            </w:r>
          </w:p>
        </w:tc>
      </w:tr>
      <w:tr w:rsidR="00C722EE" w:rsidTr="00414587">
        <w:tc>
          <w:tcPr>
            <w:tcW w:w="4361" w:type="dxa"/>
          </w:tcPr>
          <w:p w:rsidR="00C722EE" w:rsidRPr="00B45287" w:rsidRDefault="00C722EE" w:rsidP="00F77E56">
            <w:pPr>
              <w:rPr>
                <w:rFonts w:ascii="Times New Roman" w:eastAsia="Calibri" w:hAnsi="Times New Roman" w:cs="Times New Roman"/>
              </w:rPr>
            </w:pPr>
            <w:r w:rsidRPr="00B45287">
              <w:rPr>
                <w:rFonts w:ascii="Times New Roman" w:eastAsia="Calibri" w:hAnsi="Times New Roman" w:cs="Times New Roman"/>
              </w:rPr>
              <w:t>Трудоспособного возраста</w:t>
            </w:r>
          </w:p>
        </w:tc>
        <w:tc>
          <w:tcPr>
            <w:tcW w:w="669" w:type="dxa"/>
          </w:tcPr>
          <w:p w:rsidR="00C722EE" w:rsidRPr="00B45287" w:rsidRDefault="00C722EE" w:rsidP="00F77E56">
            <w:pPr>
              <w:jc w:val="center"/>
              <w:rPr>
                <w:rFonts w:ascii="Times New Roman" w:eastAsia="Calibri" w:hAnsi="Times New Roman" w:cs="Times New Roman"/>
              </w:rPr>
            </w:pPr>
            <w:r w:rsidRPr="00B45287">
              <w:rPr>
                <w:rFonts w:ascii="Times New Roman" w:eastAsia="Calibri" w:hAnsi="Times New Roman" w:cs="Times New Roman"/>
              </w:rPr>
              <w:t>4877</w:t>
            </w:r>
          </w:p>
        </w:tc>
        <w:tc>
          <w:tcPr>
            <w:tcW w:w="607" w:type="dxa"/>
            <w:shd w:val="clear" w:color="auto" w:fill="F2F2F2" w:themeFill="background1" w:themeFillShade="F2"/>
          </w:tcPr>
          <w:p w:rsidR="00C722EE" w:rsidRPr="00B45287" w:rsidRDefault="00F77E56" w:rsidP="00F77E56">
            <w:pPr>
              <w:jc w:val="center"/>
              <w:rPr>
                <w:rFonts w:ascii="Times New Roman" w:eastAsia="Calibri" w:hAnsi="Times New Roman" w:cs="Times New Roman"/>
              </w:rPr>
            </w:pPr>
            <w:r w:rsidRPr="00B45287">
              <w:rPr>
                <w:rFonts w:ascii="Times New Roman" w:eastAsia="Calibri" w:hAnsi="Times New Roman" w:cs="Times New Roman"/>
              </w:rPr>
              <w:t>53,7</w:t>
            </w:r>
          </w:p>
        </w:tc>
        <w:tc>
          <w:tcPr>
            <w:tcW w:w="666" w:type="dxa"/>
          </w:tcPr>
          <w:p w:rsidR="00C722EE" w:rsidRPr="00B45287" w:rsidRDefault="00C722EE" w:rsidP="00F77E56">
            <w:pPr>
              <w:jc w:val="center"/>
              <w:rPr>
                <w:rFonts w:ascii="Times New Roman" w:eastAsia="Calibri" w:hAnsi="Times New Roman" w:cs="Times New Roman"/>
              </w:rPr>
            </w:pPr>
            <w:r w:rsidRPr="00B45287">
              <w:rPr>
                <w:rFonts w:ascii="Times New Roman" w:eastAsia="Calibri" w:hAnsi="Times New Roman" w:cs="Times New Roman"/>
              </w:rPr>
              <w:t>4813</w:t>
            </w:r>
          </w:p>
        </w:tc>
        <w:tc>
          <w:tcPr>
            <w:tcW w:w="609" w:type="dxa"/>
          </w:tcPr>
          <w:p w:rsidR="00C722EE" w:rsidRPr="00B45287" w:rsidRDefault="00F77E56" w:rsidP="00F77E56">
            <w:pPr>
              <w:jc w:val="center"/>
              <w:rPr>
                <w:rFonts w:ascii="Times New Roman" w:eastAsia="Calibri" w:hAnsi="Times New Roman" w:cs="Times New Roman"/>
              </w:rPr>
            </w:pPr>
            <w:r w:rsidRPr="00B45287">
              <w:rPr>
                <w:rFonts w:ascii="Times New Roman" w:eastAsia="Calibri" w:hAnsi="Times New Roman" w:cs="Times New Roman"/>
              </w:rPr>
              <w:t>53,2</w:t>
            </w:r>
          </w:p>
        </w:tc>
        <w:tc>
          <w:tcPr>
            <w:tcW w:w="656" w:type="dxa"/>
          </w:tcPr>
          <w:p w:rsidR="00C722EE" w:rsidRPr="00B45287" w:rsidRDefault="00C722EE" w:rsidP="00F77E56">
            <w:pPr>
              <w:jc w:val="center"/>
              <w:rPr>
                <w:rFonts w:ascii="Times New Roman" w:eastAsia="Calibri" w:hAnsi="Times New Roman" w:cs="Times New Roman"/>
              </w:rPr>
            </w:pPr>
            <w:r w:rsidRPr="00B45287">
              <w:rPr>
                <w:rFonts w:ascii="Times New Roman" w:eastAsia="Calibri" w:hAnsi="Times New Roman" w:cs="Times New Roman"/>
              </w:rPr>
              <w:t>4696</w:t>
            </w:r>
          </w:p>
        </w:tc>
        <w:tc>
          <w:tcPr>
            <w:tcW w:w="601" w:type="dxa"/>
          </w:tcPr>
          <w:p w:rsidR="00C722EE" w:rsidRPr="00B45287" w:rsidRDefault="00F77E56" w:rsidP="00F77E56">
            <w:pPr>
              <w:jc w:val="center"/>
              <w:rPr>
                <w:rFonts w:ascii="Times New Roman" w:eastAsia="Calibri" w:hAnsi="Times New Roman" w:cs="Times New Roman"/>
              </w:rPr>
            </w:pPr>
            <w:r w:rsidRPr="00B45287">
              <w:rPr>
                <w:rFonts w:ascii="Times New Roman" w:eastAsia="Calibri" w:hAnsi="Times New Roman" w:cs="Times New Roman"/>
              </w:rPr>
              <w:t>52,6</w:t>
            </w:r>
          </w:p>
        </w:tc>
        <w:tc>
          <w:tcPr>
            <w:tcW w:w="728" w:type="dxa"/>
          </w:tcPr>
          <w:p w:rsidR="00C722EE" w:rsidRPr="00B45287" w:rsidRDefault="00C722EE" w:rsidP="00F77E56">
            <w:pPr>
              <w:jc w:val="center"/>
              <w:rPr>
                <w:rFonts w:ascii="Times New Roman" w:eastAsia="Calibri" w:hAnsi="Times New Roman" w:cs="Times New Roman"/>
              </w:rPr>
            </w:pPr>
            <w:r w:rsidRPr="00B45287">
              <w:rPr>
                <w:rFonts w:ascii="Times New Roman" w:eastAsia="Calibri" w:hAnsi="Times New Roman" w:cs="Times New Roman"/>
              </w:rPr>
              <w:t>4601</w:t>
            </w:r>
          </w:p>
        </w:tc>
        <w:tc>
          <w:tcPr>
            <w:tcW w:w="674" w:type="dxa"/>
          </w:tcPr>
          <w:p w:rsidR="00C722EE" w:rsidRPr="00B45287" w:rsidRDefault="00F77E56" w:rsidP="00F77E56">
            <w:pPr>
              <w:jc w:val="center"/>
              <w:rPr>
                <w:rFonts w:ascii="Times New Roman" w:eastAsia="Calibri" w:hAnsi="Times New Roman" w:cs="Times New Roman"/>
              </w:rPr>
            </w:pPr>
            <w:r w:rsidRPr="00B45287">
              <w:rPr>
                <w:rFonts w:ascii="Times New Roman" w:eastAsia="Calibri" w:hAnsi="Times New Roman" w:cs="Times New Roman"/>
              </w:rPr>
              <w:t>52,4</w:t>
            </w:r>
          </w:p>
        </w:tc>
      </w:tr>
      <w:tr w:rsidR="00C722EE" w:rsidTr="00414587">
        <w:tc>
          <w:tcPr>
            <w:tcW w:w="4361" w:type="dxa"/>
          </w:tcPr>
          <w:p w:rsidR="00C722EE" w:rsidRPr="00B45287" w:rsidRDefault="00C722EE" w:rsidP="00F77E56">
            <w:pPr>
              <w:rPr>
                <w:rFonts w:ascii="Times New Roman" w:eastAsia="Calibri" w:hAnsi="Times New Roman" w:cs="Times New Roman"/>
              </w:rPr>
            </w:pPr>
            <w:r w:rsidRPr="00B45287">
              <w:rPr>
                <w:rFonts w:ascii="Times New Roman" w:eastAsia="Calibri" w:hAnsi="Times New Roman" w:cs="Times New Roman"/>
              </w:rPr>
              <w:t>Старше трудоспособного возраста</w:t>
            </w:r>
          </w:p>
        </w:tc>
        <w:tc>
          <w:tcPr>
            <w:tcW w:w="669" w:type="dxa"/>
          </w:tcPr>
          <w:p w:rsidR="00C722EE" w:rsidRPr="00B45287" w:rsidRDefault="00C722EE" w:rsidP="00F77E56">
            <w:pPr>
              <w:jc w:val="center"/>
              <w:rPr>
                <w:rFonts w:ascii="Times New Roman" w:eastAsia="Calibri" w:hAnsi="Times New Roman" w:cs="Times New Roman"/>
              </w:rPr>
            </w:pPr>
            <w:r w:rsidRPr="00B45287">
              <w:rPr>
                <w:rFonts w:ascii="Times New Roman" w:eastAsia="Calibri" w:hAnsi="Times New Roman" w:cs="Times New Roman"/>
              </w:rPr>
              <w:t>2315</w:t>
            </w:r>
          </w:p>
        </w:tc>
        <w:tc>
          <w:tcPr>
            <w:tcW w:w="607" w:type="dxa"/>
            <w:shd w:val="clear" w:color="auto" w:fill="F2F2F2" w:themeFill="background1" w:themeFillShade="F2"/>
          </w:tcPr>
          <w:p w:rsidR="00C722EE" w:rsidRPr="00B45287" w:rsidRDefault="00F77E56" w:rsidP="00F77E56">
            <w:pPr>
              <w:jc w:val="center"/>
              <w:rPr>
                <w:rFonts w:ascii="Times New Roman" w:eastAsia="Calibri" w:hAnsi="Times New Roman" w:cs="Times New Roman"/>
              </w:rPr>
            </w:pPr>
            <w:r w:rsidRPr="00B45287">
              <w:rPr>
                <w:rFonts w:ascii="Times New Roman" w:eastAsia="Calibri" w:hAnsi="Times New Roman" w:cs="Times New Roman"/>
              </w:rPr>
              <w:t>25,5</w:t>
            </w:r>
          </w:p>
        </w:tc>
        <w:tc>
          <w:tcPr>
            <w:tcW w:w="666" w:type="dxa"/>
          </w:tcPr>
          <w:p w:rsidR="00C722EE" w:rsidRPr="00B45287" w:rsidRDefault="00C722EE" w:rsidP="00F77E56">
            <w:pPr>
              <w:jc w:val="center"/>
              <w:rPr>
                <w:rFonts w:ascii="Times New Roman" w:eastAsia="Calibri" w:hAnsi="Times New Roman" w:cs="Times New Roman"/>
              </w:rPr>
            </w:pPr>
            <w:r w:rsidRPr="00B45287">
              <w:rPr>
                <w:rFonts w:ascii="Times New Roman" w:eastAsia="Calibri" w:hAnsi="Times New Roman" w:cs="Times New Roman"/>
              </w:rPr>
              <w:t>2346</w:t>
            </w:r>
          </w:p>
        </w:tc>
        <w:tc>
          <w:tcPr>
            <w:tcW w:w="609" w:type="dxa"/>
          </w:tcPr>
          <w:p w:rsidR="00C722EE" w:rsidRPr="00B45287" w:rsidRDefault="00F77E56" w:rsidP="00F77E56">
            <w:pPr>
              <w:jc w:val="center"/>
              <w:rPr>
                <w:rFonts w:ascii="Times New Roman" w:eastAsia="Calibri" w:hAnsi="Times New Roman" w:cs="Times New Roman"/>
              </w:rPr>
            </w:pPr>
            <w:r w:rsidRPr="00B45287">
              <w:rPr>
                <w:rFonts w:ascii="Times New Roman" w:eastAsia="Calibri" w:hAnsi="Times New Roman" w:cs="Times New Roman"/>
              </w:rPr>
              <w:t>25,9</w:t>
            </w:r>
          </w:p>
        </w:tc>
        <w:tc>
          <w:tcPr>
            <w:tcW w:w="656" w:type="dxa"/>
          </w:tcPr>
          <w:p w:rsidR="00C722EE" w:rsidRPr="00B45287" w:rsidRDefault="00C722EE" w:rsidP="00F77E56">
            <w:pPr>
              <w:jc w:val="center"/>
              <w:rPr>
                <w:rFonts w:ascii="Times New Roman" w:eastAsia="Calibri" w:hAnsi="Times New Roman" w:cs="Times New Roman"/>
              </w:rPr>
            </w:pPr>
            <w:r w:rsidRPr="00B45287">
              <w:rPr>
                <w:rFonts w:ascii="Times New Roman" w:eastAsia="Calibri" w:hAnsi="Times New Roman" w:cs="Times New Roman"/>
              </w:rPr>
              <w:t>2364</w:t>
            </w:r>
          </w:p>
        </w:tc>
        <w:tc>
          <w:tcPr>
            <w:tcW w:w="601" w:type="dxa"/>
          </w:tcPr>
          <w:p w:rsidR="00C722EE" w:rsidRPr="00B45287" w:rsidRDefault="00F77E56" w:rsidP="00F77E56">
            <w:pPr>
              <w:jc w:val="center"/>
              <w:rPr>
                <w:rFonts w:ascii="Times New Roman" w:eastAsia="Calibri" w:hAnsi="Times New Roman" w:cs="Times New Roman"/>
              </w:rPr>
            </w:pPr>
            <w:r w:rsidRPr="00B45287">
              <w:rPr>
                <w:rFonts w:ascii="Times New Roman" w:eastAsia="Calibri" w:hAnsi="Times New Roman" w:cs="Times New Roman"/>
              </w:rPr>
              <w:t>26,5</w:t>
            </w:r>
          </w:p>
        </w:tc>
        <w:tc>
          <w:tcPr>
            <w:tcW w:w="728" w:type="dxa"/>
          </w:tcPr>
          <w:p w:rsidR="00C722EE" w:rsidRPr="00B45287" w:rsidRDefault="00C722EE" w:rsidP="00F77E56">
            <w:pPr>
              <w:jc w:val="center"/>
              <w:rPr>
                <w:rFonts w:ascii="Times New Roman" w:eastAsia="Calibri" w:hAnsi="Times New Roman" w:cs="Times New Roman"/>
              </w:rPr>
            </w:pPr>
            <w:r w:rsidRPr="00B45287">
              <w:rPr>
                <w:rFonts w:ascii="Times New Roman" w:eastAsia="Calibri" w:hAnsi="Times New Roman" w:cs="Times New Roman"/>
              </w:rPr>
              <w:t>2362</w:t>
            </w:r>
          </w:p>
        </w:tc>
        <w:tc>
          <w:tcPr>
            <w:tcW w:w="674" w:type="dxa"/>
          </w:tcPr>
          <w:p w:rsidR="00C722EE" w:rsidRPr="00B45287" w:rsidRDefault="00F77E56" w:rsidP="00F77E56">
            <w:pPr>
              <w:jc w:val="center"/>
              <w:rPr>
                <w:rFonts w:ascii="Times New Roman" w:eastAsia="Calibri" w:hAnsi="Times New Roman" w:cs="Times New Roman"/>
              </w:rPr>
            </w:pPr>
            <w:r w:rsidRPr="00B45287">
              <w:rPr>
                <w:rFonts w:ascii="Times New Roman" w:eastAsia="Calibri" w:hAnsi="Times New Roman" w:cs="Times New Roman"/>
              </w:rPr>
              <w:t>26,9</w:t>
            </w:r>
          </w:p>
        </w:tc>
      </w:tr>
      <w:tr w:rsidR="00F77E56" w:rsidTr="00F77E56">
        <w:tc>
          <w:tcPr>
            <w:tcW w:w="9571" w:type="dxa"/>
            <w:gridSpan w:val="9"/>
            <w:shd w:val="clear" w:color="auto" w:fill="DBE5F1" w:themeFill="accent1" w:themeFillTint="33"/>
          </w:tcPr>
          <w:p w:rsidR="00F77E56" w:rsidRPr="00B45287" w:rsidRDefault="00F77E56" w:rsidP="00F77E56">
            <w:pPr>
              <w:rPr>
                <w:rFonts w:ascii="Times New Roman" w:eastAsia="Calibri" w:hAnsi="Times New Roman" w:cs="Times New Roman"/>
                <w:i/>
                <w:iCs/>
              </w:rPr>
            </w:pPr>
            <w:r w:rsidRPr="00B45287">
              <w:rPr>
                <w:rFonts w:ascii="Times New Roman" w:eastAsia="Calibri" w:hAnsi="Times New Roman" w:cs="Times New Roman"/>
                <w:i/>
                <w:iCs/>
              </w:rPr>
              <w:t>Веш</w:t>
            </w:r>
            <w:r w:rsidR="003B4E54" w:rsidRPr="00B45287">
              <w:rPr>
                <w:rFonts w:ascii="Times New Roman" w:eastAsia="Calibri" w:hAnsi="Times New Roman" w:cs="Times New Roman"/>
                <w:i/>
                <w:iCs/>
              </w:rPr>
              <w:t>к</w:t>
            </w:r>
            <w:r w:rsidRPr="00B45287">
              <w:rPr>
                <w:rFonts w:ascii="Times New Roman" w:eastAsia="Calibri" w:hAnsi="Times New Roman" w:cs="Times New Roman"/>
                <w:i/>
                <w:iCs/>
              </w:rPr>
              <w:t xml:space="preserve">ельское </w:t>
            </w:r>
            <w:r w:rsidR="0085064A" w:rsidRPr="00B45287">
              <w:rPr>
                <w:rFonts w:ascii="Times New Roman" w:eastAsia="Calibri" w:hAnsi="Times New Roman" w:cs="Times New Roman"/>
                <w:i/>
                <w:iCs/>
              </w:rPr>
              <w:t>сельское поселение:</w:t>
            </w:r>
          </w:p>
        </w:tc>
      </w:tr>
      <w:tr w:rsidR="00F77E56" w:rsidTr="00414587">
        <w:tc>
          <w:tcPr>
            <w:tcW w:w="4361" w:type="dxa"/>
          </w:tcPr>
          <w:p w:rsidR="00F77E56" w:rsidRPr="00B45287" w:rsidRDefault="00F77E56" w:rsidP="00F77E56">
            <w:pPr>
              <w:jc w:val="both"/>
              <w:rPr>
                <w:rFonts w:ascii="Times New Roman" w:eastAsia="Calibri" w:hAnsi="Times New Roman" w:cs="Times New Roman"/>
              </w:rPr>
            </w:pPr>
            <w:r w:rsidRPr="00B45287">
              <w:rPr>
                <w:rFonts w:ascii="Times New Roman" w:eastAsia="Calibri" w:hAnsi="Times New Roman" w:cs="Times New Roman"/>
              </w:rPr>
              <w:t>Моложе трудоспособного возраста</w:t>
            </w:r>
          </w:p>
        </w:tc>
        <w:tc>
          <w:tcPr>
            <w:tcW w:w="669"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88</w:t>
            </w:r>
          </w:p>
        </w:tc>
        <w:tc>
          <w:tcPr>
            <w:tcW w:w="607" w:type="dxa"/>
            <w:shd w:val="clear" w:color="auto" w:fill="F2F2F2" w:themeFill="background1" w:themeFillShade="F2"/>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17,3</w:t>
            </w:r>
          </w:p>
        </w:tc>
        <w:tc>
          <w:tcPr>
            <w:tcW w:w="666"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86</w:t>
            </w:r>
          </w:p>
        </w:tc>
        <w:tc>
          <w:tcPr>
            <w:tcW w:w="609"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17,4</w:t>
            </w:r>
          </w:p>
        </w:tc>
        <w:tc>
          <w:tcPr>
            <w:tcW w:w="656"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81</w:t>
            </w:r>
          </w:p>
        </w:tc>
        <w:tc>
          <w:tcPr>
            <w:tcW w:w="601"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16,9</w:t>
            </w:r>
          </w:p>
        </w:tc>
        <w:tc>
          <w:tcPr>
            <w:tcW w:w="728"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73</w:t>
            </w:r>
          </w:p>
        </w:tc>
        <w:tc>
          <w:tcPr>
            <w:tcW w:w="674"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15,7</w:t>
            </w:r>
          </w:p>
        </w:tc>
      </w:tr>
      <w:tr w:rsidR="00F77E56" w:rsidTr="00414587">
        <w:tc>
          <w:tcPr>
            <w:tcW w:w="4361" w:type="dxa"/>
          </w:tcPr>
          <w:p w:rsidR="00F77E56" w:rsidRPr="00B45287" w:rsidRDefault="00F77E56" w:rsidP="00F77E56">
            <w:pPr>
              <w:jc w:val="both"/>
              <w:rPr>
                <w:rFonts w:ascii="Times New Roman" w:eastAsia="Calibri" w:hAnsi="Times New Roman" w:cs="Times New Roman"/>
              </w:rPr>
            </w:pPr>
            <w:r w:rsidRPr="00B45287">
              <w:rPr>
                <w:rFonts w:ascii="Times New Roman" w:eastAsia="Calibri" w:hAnsi="Times New Roman" w:cs="Times New Roman"/>
              </w:rPr>
              <w:t>Трудоспособного возраста</w:t>
            </w:r>
          </w:p>
        </w:tc>
        <w:tc>
          <w:tcPr>
            <w:tcW w:w="669"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235</w:t>
            </w:r>
          </w:p>
        </w:tc>
        <w:tc>
          <w:tcPr>
            <w:tcW w:w="607" w:type="dxa"/>
            <w:shd w:val="clear" w:color="auto" w:fill="F2F2F2" w:themeFill="background1" w:themeFillShade="F2"/>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46,1</w:t>
            </w:r>
          </w:p>
        </w:tc>
        <w:tc>
          <w:tcPr>
            <w:tcW w:w="666"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216</w:t>
            </w:r>
          </w:p>
        </w:tc>
        <w:tc>
          <w:tcPr>
            <w:tcW w:w="609"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48,8</w:t>
            </w:r>
          </w:p>
        </w:tc>
        <w:tc>
          <w:tcPr>
            <w:tcW w:w="656"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200</w:t>
            </w:r>
          </w:p>
        </w:tc>
        <w:tc>
          <w:tcPr>
            <w:tcW w:w="601"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41,8</w:t>
            </w:r>
          </w:p>
        </w:tc>
        <w:tc>
          <w:tcPr>
            <w:tcW w:w="728"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185</w:t>
            </w:r>
          </w:p>
        </w:tc>
        <w:tc>
          <w:tcPr>
            <w:tcW w:w="674"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39,9</w:t>
            </w:r>
          </w:p>
        </w:tc>
      </w:tr>
      <w:tr w:rsidR="00F77E56" w:rsidTr="00414587">
        <w:tc>
          <w:tcPr>
            <w:tcW w:w="4361" w:type="dxa"/>
          </w:tcPr>
          <w:p w:rsidR="00F77E56" w:rsidRPr="00B45287" w:rsidRDefault="00F77E56" w:rsidP="00F77E56">
            <w:pPr>
              <w:jc w:val="both"/>
              <w:rPr>
                <w:rFonts w:ascii="Times New Roman" w:eastAsia="Calibri" w:hAnsi="Times New Roman" w:cs="Times New Roman"/>
              </w:rPr>
            </w:pPr>
            <w:r w:rsidRPr="00B45287">
              <w:rPr>
                <w:rFonts w:ascii="Times New Roman" w:eastAsia="Calibri" w:hAnsi="Times New Roman" w:cs="Times New Roman"/>
              </w:rPr>
              <w:t>Старше трудоспособного возраста</w:t>
            </w:r>
          </w:p>
        </w:tc>
        <w:tc>
          <w:tcPr>
            <w:tcW w:w="669"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187</w:t>
            </w:r>
          </w:p>
        </w:tc>
        <w:tc>
          <w:tcPr>
            <w:tcW w:w="607" w:type="dxa"/>
            <w:shd w:val="clear" w:color="auto" w:fill="F2F2F2" w:themeFill="background1" w:themeFillShade="F2"/>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36,7</w:t>
            </w:r>
          </w:p>
        </w:tc>
        <w:tc>
          <w:tcPr>
            <w:tcW w:w="666"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191</w:t>
            </w:r>
          </w:p>
        </w:tc>
        <w:tc>
          <w:tcPr>
            <w:tcW w:w="609"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38,7</w:t>
            </w:r>
          </w:p>
        </w:tc>
        <w:tc>
          <w:tcPr>
            <w:tcW w:w="656"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197</w:t>
            </w:r>
          </w:p>
        </w:tc>
        <w:tc>
          <w:tcPr>
            <w:tcW w:w="601"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41,2</w:t>
            </w:r>
          </w:p>
        </w:tc>
        <w:tc>
          <w:tcPr>
            <w:tcW w:w="728"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206</w:t>
            </w:r>
          </w:p>
        </w:tc>
        <w:tc>
          <w:tcPr>
            <w:tcW w:w="674"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44,4</w:t>
            </w:r>
          </w:p>
        </w:tc>
      </w:tr>
      <w:tr w:rsidR="00F77E56" w:rsidTr="00F77E56">
        <w:tc>
          <w:tcPr>
            <w:tcW w:w="9571" w:type="dxa"/>
            <w:gridSpan w:val="9"/>
            <w:shd w:val="clear" w:color="auto" w:fill="DBE5F1" w:themeFill="accent1" w:themeFillTint="33"/>
          </w:tcPr>
          <w:p w:rsidR="00F77E56" w:rsidRPr="00B45287" w:rsidRDefault="00F77E56" w:rsidP="00F77E56">
            <w:pPr>
              <w:rPr>
                <w:rFonts w:ascii="Times New Roman" w:eastAsia="Calibri" w:hAnsi="Times New Roman" w:cs="Times New Roman"/>
                <w:i/>
                <w:iCs/>
              </w:rPr>
            </w:pPr>
            <w:r w:rsidRPr="00B45287">
              <w:rPr>
                <w:rFonts w:ascii="Times New Roman" w:eastAsia="Calibri" w:hAnsi="Times New Roman" w:cs="Times New Roman"/>
                <w:i/>
                <w:iCs/>
              </w:rPr>
              <w:t>Лоймольское</w:t>
            </w:r>
            <w:r w:rsidR="0085064A" w:rsidRPr="00B45287">
              <w:rPr>
                <w:rFonts w:ascii="Times New Roman" w:eastAsia="Calibri" w:hAnsi="Times New Roman" w:cs="Times New Roman"/>
                <w:i/>
                <w:iCs/>
              </w:rPr>
              <w:t xml:space="preserve"> сельское поселение:</w:t>
            </w:r>
          </w:p>
        </w:tc>
      </w:tr>
      <w:tr w:rsidR="00F77E56" w:rsidTr="00414587">
        <w:tc>
          <w:tcPr>
            <w:tcW w:w="4361" w:type="dxa"/>
          </w:tcPr>
          <w:p w:rsidR="00F77E56" w:rsidRPr="00B45287" w:rsidRDefault="00F77E56" w:rsidP="00F77E56">
            <w:pPr>
              <w:jc w:val="both"/>
              <w:rPr>
                <w:rFonts w:ascii="Times New Roman" w:eastAsia="Calibri" w:hAnsi="Times New Roman" w:cs="Times New Roman"/>
              </w:rPr>
            </w:pPr>
            <w:r w:rsidRPr="00B45287">
              <w:rPr>
                <w:rFonts w:ascii="Times New Roman" w:eastAsia="Calibri" w:hAnsi="Times New Roman" w:cs="Times New Roman"/>
              </w:rPr>
              <w:t>Моложе трудоспособного возраста</w:t>
            </w:r>
          </w:p>
        </w:tc>
        <w:tc>
          <w:tcPr>
            <w:tcW w:w="669"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402</w:t>
            </w:r>
          </w:p>
        </w:tc>
        <w:tc>
          <w:tcPr>
            <w:tcW w:w="607" w:type="dxa"/>
            <w:shd w:val="clear" w:color="auto" w:fill="F2F2F2" w:themeFill="background1" w:themeFillShade="F2"/>
          </w:tcPr>
          <w:p w:rsidR="00F77E56" w:rsidRPr="00B45287" w:rsidRDefault="000C2F59" w:rsidP="000C2F59">
            <w:pPr>
              <w:rPr>
                <w:rFonts w:ascii="Times New Roman" w:eastAsia="Calibri" w:hAnsi="Times New Roman" w:cs="Times New Roman"/>
              </w:rPr>
            </w:pPr>
            <w:r w:rsidRPr="00B45287">
              <w:rPr>
                <w:rFonts w:ascii="Times New Roman" w:eastAsia="Calibri" w:hAnsi="Times New Roman" w:cs="Times New Roman"/>
              </w:rPr>
              <w:t>19,3</w:t>
            </w:r>
          </w:p>
        </w:tc>
        <w:tc>
          <w:tcPr>
            <w:tcW w:w="666"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374</w:t>
            </w:r>
          </w:p>
        </w:tc>
        <w:tc>
          <w:tcPr>
            <w:tcW w:w="609" w:type="dxa"/>
          </w:tcPr>
          <w:p w:rsidR="00F77E56" w:rsidRPr="00B45287" w:rsidRDefault="007F73CC" w:rsidP="00F77E56">
            <w:pPr>
              <w:jc w:val="center"/>
              <w:rPr>
                <w:rFonts w:ascii="Times New Roman" w:eastAsia="Calibri" w:hAnsi="Times New Roman" w:cs="Times New Roman"/>
              </w:rPr>
            </w:pPr>
            <w:r w:rsidRPr="00B45287">
              <w:rPr>
                <w:rFonts w:ascii="Times New Roman" w:eastAsia="Calibri" w:hAnsi="Times New Roman" w:cs="Times New Roman"/>
              </w:rPr>
              <w:t>19,0</w:t>
            </w:r>
          </w:p>
        </w:tc>
        <w:tc>
          <w:tcPr>
            <w:tcW w:w="656"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348</w:t>
            </w:r>
          </w:p>
        </w:tc>
        <w:tc>
          <w:tcPr>
            <w:tcW w:w="601" w:type="dxa"/>
          </w:tcPr>
          <w:p w:rsidR="00F77E56" w:rsidRPr="00B45287" w:rsidRDefault="007F73CC" w:rsidP="00F77E56">
            <w:pPr>
              <w:jc w:val="center"/>
              <w:rPr>
                <w:rFonts w:ascii="Times New Roman" w:eastAsia="Calibri" w:hAnsi="Times New Roman" w:cs="Times New Roman"/>
              </w:rPr>
            </w:pPr>
            <w:r w:rsidRPr="00B45287">
              <w:rPr>
                <w:rFonts w:ascii="Times New Roman" w:eastAsia="Calibri" w:hAnsi="Times New Roman" w:cs="Times New Roman"/>
              </w:rPr>
              <w:t>18,6</w:t>
            </w:r>
          </w:p>
        </w:tc>
        <w:tc>
          <w:tcPr>
            <w:tcW w:w="728"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298</w:t>
            </w:r>
          </w:p>
        </w:tc>
        <w:tc>
          <w:tcPr>
            <w:tcW w:w="674" w:type="dxa"/>
          </w:tcPr>
          <w:p w:rsidR="00F77E56" w:rsidRPr="00B45287" w:rsidRDefault="007F73CC" w:rsidP="00F77E56">
            <w:pPr>
              <w:jc w:val="center"/>
              <w:rPr>
                <w:rFonts w:ascii="Times New Roman" w:eastAsia="Calibri" w:hAnsi="Times New Roman" w:cs="Times New Roman"/>
              </w:rPr>
            </w:pPr>
            <w:r w:rsidRPr="00B45287">
              <w:rPr>
                <w:rFonts w:ascii="Times New Roman" w:eastAsia="Calibri" w:hAnsi="Times New Roman" w:cs="Times New Roman"/>
              </w:rPr>
              <w:t>17,4</w:t>
            </w:r>
          </w:p>
        </w:tc>
      </w:tr>
      <w:tr w:rsidR="00F77E56" w:rsidTr="00414587">
        <w:tc>
          <w:tcPr>
            <w:tcW w:w="4361" w:type="dxa"/>
          </w:tcPr>
          <w:p w:rsidR="00F77E56" w:rsidRPr="00B45287" w:rsidRDefault="00F77E56" w:rsidP="00F77E56">
            <w:pPr>
              <w:jc w:val="both"/>
              <w:rPr>
                <w:rFonts w:ascii="Times New Roman" w:eastAsia="Calibri" w:hAnsi="Times New Roman" w:cs="Times New Roman"/>
              </w:rPr>
            </w:pPr>
            <w:r w:rsidRPr="00B45287">
              <w:rPr>
                <w:rFonts w:ascii="Times New Roman" w:eastAsia="Calibri" w:hAnsi="Times New Roman" w:cs="Times New Roman"/>
              </w:rPr>
              <w:t>Трудоспособного возраста</w:t>
            </w:r>
          </w:p>
        </w:tc>
        <w:tc>
          <w:tcPr>
            <w:tcW w:w="669"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970</w:t>
            </w:r>
          </w:p>
        </w:tc>
        <w:tc>
          <w:tcPr>
            <w:tcW w:w="607" w:type="dxa"/>
            <w:shd w:val="clear" w:color="auto" w:fill="F2F2F2" w:themeFill="background1" w:themeFillShade="F2"/>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46,5</w:t>
            </w:r>
          </w:p>
        </w:tc>
        <w:tc>
          <w:tcPr>
            <w:tcW w:w="666"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889</w:t>
            </w:r>
          </w:p>
        </w:tc>
        <w:tc>
          <w:tcPr>
            <w:tcW w:w="609" w:type="dxa"/>
          </w:tcPr>
          <w:p w:rsidR="00F77E56" w:rsidRPr="00B45287" w:rsidRDefault="007F73CC" w:rsidP="00F77E56">
            <w:pPr>
              <w:jc w:val="center"/>
              <w:rPr>
                <w:rFonts w:ascii="Times New Roman" w:eastAsia="Calibri" w:hAnsi="Times New Roman" w:cs="Times New Roman"/>
              </w:rPr>
            </w:pPr>
            <w:r w:rsidRPr="00B45287">
              <w:rPr>
                <w:rFonts w:ascii="Times New Roman" w:eastAsia="Calibri" w:hAnsi="Times New Roman" w:cs="Times New Roman"/>
              </w:rPr>
              <w:t>45,1</w:t>
            </w:r>
          </w:p>
        </w:tc>
        <w:tc>
          <w:tcPr>
            <w:tcW w:w="656"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808</w:t>
            </w:r>
          </w:p>
        </w:tc>
        <w:tc>
          <w:tcPr>
            <w:tcW w:w="601" w:type="dxa"/>
          </w:tcPr>
          <w:p w:rsidR="00F77E56" w:rsidRPr="00B45287" w:rsidRDefault="007F73CC" w:rsidP="00F77E56">
            <w:pPr>
              <w:jc w:val="center"/>
              <w:rPr>
                <w:rFonts w:ascii="Times New Roman" w:eastAsia="Calibri" w:hAnsi="Times New Roman" w:cs="Times New Roman"/>
              </w:rPr>
            </w:pPr>
            <w:r w:rsidRPr="00B45287">
              <w:rPr>
                <w:rFonts w:ascii="Times New Roman" w:eastAsia="Calibri" w:hAnsi="Times New Roman" w:cs="Times New Roman"/>
              </w:rPr>
              <w:t>43,3</w:t>
            </w:r>
          </w:p>
        </w:tc>
        <w:tc>
          <w:tcPr>
            <w:tcW w:w="728"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718</w:t>
            </w:r>
          </w:p>
        </w:tc>
        <w:tc>
          <w:tcPr>
            <w:tcW w:w="674" w:type="dxa"/>
          </w:tcPr>
          <w:p w:rsidR="00F77E56" w:rsidRPr="00B45287" w:rsidRDefault="007F73CC" w:rsidP="00F77E56">
            <w:pPr>
              <w:jc w:val="center"/>
              <w:rPr>
                <w:rFonts w:ascii="Times New Roman" w:eastAsia="Calibri" w:hAnsi="Times New Roman" w:cs="Times New Roman"/>
              </w:rPr>
            </w:pPr>
            <w:r w:rsidRPr="00B45287">
              <w:rPr>
                <w:rFonts w:ascii="Times New Roman" w:eastAsia="Calibri" w:hAnsi="Times New Roman" w:cs="Times New Roman"/>
              </w:rPr>
              <w:t>41,9</w:t>
            </w:r>
          </w:p>
        </w:tc>
      </w:tr>
      <w:tr w:rsidR="00F77E56" w:rsidTr="00414587">
        <w:tc>
          <w:tcPr>
            <w:tcW w:w="4361" w:type="dxa"/>
          </w:tcPr>
          <w:p w:rsidR="00F77E56" w:rsidRPr="00B45287" w:rsidRDefault="00F77E56" w:rsidP="00F77E56">
            <w:pPr>
              <w:jc w:val="both"/>
              <w:rPr>
                <w:rFonts w:ascii="Times New Roman" w:eastAsia="Calibri" w:hAnsi="Times New Roman" w:cs="Times New Roman"/>
              </w:rPr>
            </w:pPr>
            <w:r w:rsidRPr="00B45287">
              <w:rPr>
                <w:rFonts w:ascii="Times New Roman" w:eastAsia="Calibri" w:hAnsi="Times New Roman" w:cs="Times New Roman"/>
              </w:rPr>
              <w:t>Старше трудоспособного возраста</w:t>
            </w:r>
          </w:p>
        </w:tc>
        <w:tc>
          <w:tcPr>
            <w:tcW w:w="669"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716</w:t>
            </w:r>
          </w:p>
        </w:tc>
        <w:tc>
          <w:tcPr>
            <w:tcW w:w="607" w:type="dxa"/>
            <w:shd w:val="clear" w:color="auto" w:fill="F2F2F2" w:themeFill="background1" w:themeFillShade="F2"/>
          </w:tcPr>
          <w:p w:rsidR="00F77E56" w:rsidRPr="00B45287" w:rsidRDefault="007F73CC" w:rsidP="00F77E56">
            <w:pPr>
              <w:jc w:val="center"/>
              <w:rPr>
                <w:rFonts w:ascii="Times New Roman" w:eastAsia="Calibri" w:hAnsi="Times New Roman" w:cs="Times New Roman"/>
              </w:rPr>
            </w:pPr>
            <w:r w:rsidRPr="00B45287">
              <w:rPr>
                <w:rFonts w:ascii="Times New Roman" w:eastAsia="Calibri" w:hAnsi="Times New Roman" w:cs="Times New Roman"/>
              </w:rPr>
              <w:t>34,3</w:t>
            </w:r>
          </w:p>
        </w:tc>
        <w:tc>
          <w:tcPr>
            <w:tcW w:w="666"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708</w:t>
            </w:r>
          </w:p>
        </w:tc>
        <w:tc>
          <w:tcPr>
            <w:tcW w:w="609" w:type="dxa"/>
          </w:tcPr>
          <w:p w:rsidR="00F77E56" w:rsidRPr="00B45287" w:rsidRDefault="007F73CC" w:rsidP="00F77E56">
            <w:pPr>
              <w:jc w:val="center"/>
              <w:rPr>
                <w:rFonts w:ascii="Times New Roman" w:eastAsia="Calibri" w:hAnsi="Times New Roman" w:cs="Times New Roman"/>
              </w:rPr>
            </w:pPr>
            <w:r w:rsidRPr="00B45287">
              <w:rPr>
                <w:rFonts w:ascii="Times New Roman" w:eastAsia="Calibri" w:hAnsi="Times New Roman" w:cs="Times New Roman"/>
              </w:rPr>
              <w:t>35,9</w:t>
            </w:r>
          </w:p>
        </w:tc>
        <w:tc>
          <w:tcPr>
            <w:tcW w:w="656"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711</w:t>
            </w:r>
          </w:p>
        </w:tc>
        <w:tc>
          <w:tcPr>
            <w:tcW w:w="601" w:type="dxa"/>
          </w:tcPr>
          <w:p w:rsidR="00F77E56" w:rsidRPr="00B45287" w:rsidRDefault="007F73CC" w:rsidP="00F77E56">
            <w:pPr>
              <w:jc w:val="center"/>
              <w:rPr>
                <w:rFonts w:ascii="Times New Roman" w:eastAsia="Calibri" w:hAnsi="Times New Roman" w:cs="Times New Roman"/>
              </w:rPr>
            </w:pPr>
            <w:r w:rsidRPr="00B45287">
              <w:rPr>
                <w:rFonts w:ascii="Times New Roman" w:eastAsia="Calibri" w:hAnsi="Times New Roman" w:cs="Times New Roman"/>
              </w:rPr>
              <w:t>38,1</w:t>
            </w:r>
          </w:p>
        </w:tc>
        <w:tc>
          <w:tcPr>
            <w:tcW w:w="728" w:type="dxa"/>
          </w:tcPr>
          <w:p w:rsidR="00F77E56" w:rsidRPr="00B45287" w:rsidRDefault="000C2F59" w:rsidP="00F77E56">
            <w:pPr>
              <w:jc w:val="center"/>
              <w:rPr>
                <w:rFonts w:ascii="Times New Roman" w:eastAsia="Calibri" w:hAnsi="Times New Roman" w:cs="Times New Roman"/>
              </w:rPr>
            </w:pPr>
            <w:r w:rsidRPr="00B45287">
              <w:rPr>
                <w:rFonts w:ascii="Times New Roman" w:eastAsia="Calibri" w:hAnsi="Times New Roman" w:cs="Times New Roman"/>
              </w:rPr>
              <w:t>699</w:t>
            </w:r>
          </w:p>
        </w:tc>
        <w:tc>
          <w:tcPr>
            <w:tcW w:w="674" w:type="dxa"/>
          </w:tcPr>
          <w:p w:rsidR="00F77E56" w:rsidRPr="00B45287" w:rsidRDefault="007F73CC" w:rsidP="00F77E56">
            <w:pPr>
              <w:jc w:val="center"/>
              <w:rPr>
                <w:rFonts w:ascii="Times New Roman" w:eastAsia="Calibri" w:hAnsi="Times New Roman" w:cs="Times New Roman"/>
              </w:rPr>
            </w:pPr>
            <w:r w:rsidRPr="00B45287">
              <w:rPr>
                <w:rFonts w:ascii="Times New Roman" w:eastAsia="Calibri" w:hAnsi="Times New Roman" w:cs="Times New Roman"/>
              </w:rPr>
              <w:t>40,8</w:t>
            </w:r>
          </w:p>
        </w:tc>
      </w:tr>
      <w:tr w:rsidR="007A1634" w:rsidTr="007A1634">
        <w:tc>
          <w:tcPr>
            <w:tcW w:w="9571" w:type="dxa"/>
            <w:gridSpan w:val="9"/>
            <w:shd w:val="clear" w:color="auto" w:fill="DBE5F1" w:themeFill="accent1" w:themeFillTint="33"/>
          </w:tcPr>
          <w:p w:rsidR="007A1634" w:rsidRPr="00B45287" w:rsidRDefault="007F73CC" w:rsidP="007A1634">
            <w:pPr>
              <w:rPr>
                <w:rFonts w:ascii="Times New Roman" w:eastAsia="Calibri" w:hAnsi="Times New Roman" w:cs="Times New Roman"/>
                <w:i/>
                <w:iCs/>
              </w:rPr>
            </w:pPr>
            <w:r w:rsidRPr="00B45287">
              <w:rPr>
                <w:rFonts w:ascii="Times New Roman" w:eastAsia="Calibri" w:hAnsi="Times New Roman" w:cs="Times New Roman"/>
                <w:i/>
                <w:iCs/>
              </w:rPr>
              <w:t>На</w:t>
            </w:r>
            <w:r w:rsidR="00435D50" w:rsidRPr="00B45287">
              <w:rPr>
                <w:rFonts w:ascii="Times New Roman" w:eastAsia="Calibri" w:hAnsi="Times New Roman" w:cs="Times New Roman"/>
                <w:i/>
                <w:iCs/>
              </w:rPr>
              <w:t>й</w:t>
            </w:r>
            <w:r w:rsidRPr="00B45287">
              <w:rPr>
                <w:rFonts w:ascii="Times New Roman" w:eastAsia="Calibri" w:hAnsi="Times New Roman" w:cs="Times New Roman"/>
                <w:i/>
                <w:iCs/>
              </w:rPr>
              <w:t>стенъярвское</w:t>
            </w:r>
            <w:r w:rsidR="0085064A" w:rsidRPr="00B45287">
              <w:rPr>
                <w:rFonts w:ascii="Times New Roman" w:eastAsia="Calibri" w:hAnsi="Times New Roman" w:cs="Times New Roman"/>
                <w:i/>
                <w:iCs/>
              </w:rPr>
              <w:t xml:space="preserve"> сельское поселение:</w:t>
            </w:r>
          </w:p>
        </w:tc>
      </w:tr>
      <w:tr w:rsidR="00414587" w:rsidTr="00414587">
        <w:tc>
          <w:tcPr>
            <w:tcW w:w="4361" w:type="dxa"/>
          </w:tcPr>
          <w:p w:rsidR="00414587" w:rsidRPr="00B45287" w:rsidRDefault="00414587" w:rsidP="00414587">
            <w:pPr>
              <w:jc w:val="both"/>
              <w:rPr>
                <w:rFonts w:ascii="Times New Roman" w:eastAsia="Calibri" w:hAnsi="Times New Roman" w:cs="Times New Roman"/>
              </w:rPr>
            </w:pPr>
            <w:r w:rsidRPr="00B45287">
              <w:rPr>
                <w:rFonts w:ascii="Times New Roman" w:eastAsia="Calibri" w:hAnsi="Times New Roman" w:cs="Times New Roman"/>
              </w:rPr>
              <w:t>Моложе трудоспособного возраста</w:t>
            </w:r>
          </w:p>
        </w:tc>
        <w:tc>
          <w:tcPr>
            <w:tcW w:w="669" w:type="dxa"/>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430</w:t>
            </w:r>
          </w:p>
        </w:tc>
        <w:tc>
          <w:tcPr>
            <w:tcW w:w="607" w:type="dxa"/>
            <w:shd w:val="clear" w:color="auto" w:fill="F2F2F2" w:themeFill="background1" w:themeFillShade="F2"/>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18,5</w:t>
            </w:r>
          </w:p>
        </w:tc>
        <w:tc>
          <w:tcPr>
            <w:tcW w:w="666" w:type="dxa"/>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412</w:t>
            </w:r>
          </w:p>
        </w:tc>
        <w:tc>
          <w:tcPr>
            <w:tcW w:w="609" w:type="dxa"/>
            <w:shd w:val="clear" w:color="auto" w:fill="F2F2F2" w:themeFill="background1" w:themeFillShade="F2"/>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18,1</w:t>
            </w:r>
          </w:p>
        </w:tc>
        <w:tc>
          <w:tcPr>
            <w:tcW w:w="656" w:type="dxa"/>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377</w:t>
            </w:r>
          </w:p>
        </w:tc>
        <w:tc>
          <w:tcPr>
            <w:tcW w:w="601" w:type="dxa"/>
            <w:shd w:val="clear" w:color="auto" w:fill="F2F2F2" w:themeFill="background1" w:themeFillShade="F2"/>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17,2</w:t>
            </w:r>
          </w:p>
        </w:tc>
        <w:tc>
          <w:tcPr>
            <w:tcW w:w="728" w:type="dxa"/>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348</w:t>
            </w:r>
          </w:p>
        </w:tc>
        <w:tc>
          <w:tcPr>
            <w:tcW w:w="674" w:type="dxa"/>
            <w:shd w:val="clear" w:color="auto" w:fill="F2F2F2" w:themeFill="background1" w:themeFillShade="F2"/>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16,4</w:t>
            </w:r>
          </w:p>
        </w:tc>
      </w:tr>
      <w:tr w:rsidR="00414587" w:rsidTr="00414587">
        <w:tc>
          <w:tcPr>
            <w:tcW w:w="4361" w:type="dxa"/>
          </w:tcPr>
          <w:p w:rsidR="00414587" w:rsidRPr="00B45287" w:rsidRDefault="00414587" w:rsidP="00414587">
            <w:pPr>
              <w:jc w:val="both"/>
              <w:rPr>
                <w:rFonts w:ascii="Times New Roman" w:eastAsia="Calibri" w:hAnsi="Times New Roman" w:cs="Times New Roman"/>
              </w:rPr>
            </w:pPr>
            <w:r w:rsidRPr="00B45287">
              <w:rPr>
                <w:rFonts w:ascii="Times New Roman" w:eastAsia="Calibri" w:hAnsi="Times New Roman" w:cs="Times New Roman"/>
              </w:rPr>
              <w:t>Трудоспособного возраста</w:t>
            </w:r>
          </w:p>
        </w:tc>
        <w:tc>
          <w:tcPr>
            <w:tcW w:w="669" w:type="dxa"/>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1105</w:t>
            </w:r>
          </w:p>
        </w:tc>
        <w:tc>
          <w:tcPr>
            <w:tcW w:w="607" w:type="dxa"/>
            <w:shd w:val="clear" w:color="auto" w:fill="F2F2F2" w:themeFill="background1" w:themeFillShade="F2"/>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47,5</w:t>
            </w:r>
          </w:p>
        </w:tc>
        <w:tc>
          <w:tcPr>
            <w:tcW w:w="666" w:type="dxa"/>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1048</w:t>
            </w:r>
          </w:p>
        </w:tc>
        <w:tc>
          <w:tcPr>
            <w:tcW w:w="609" w:type="dxa"/>
            <w:shd w:val="clear" w:color="auto" w:fill="F2F2F2" w:themeFill="background1" w:themeFillShade="F2"/>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45,9</w:t>
            </w:r>
          </w:p>
        </w:tc>
        <w:tc>
          <w:tcPr>
            <w:tcW w:w="656" w:type="dxa"/>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968</w:t>
            </w:r>
          </w:p>
        </w:tc>
        <w:tc>
          <w:tcPr>
            <w:tcW w:w="601" w:type="dxa"/>
            <w:shd w:val="clear" w:color="auto" w:fill="F2F2F2" w:themeFill="background1" w:themeFillShade="F2"/>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44,2</w:t>
            </w:r>
          </w:p>
        </w:tc>
        <w:tc>
          <w:tcPr>
            <w:tcW w:w="728" w:type="dxa"/>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917</w:t>
            </w:r>
          </w:p>
        </w:tc>
        <w:tc>
          <w:tcPr>
            <w:tcW w:w="674" w:type="dxa"/>
            <w:shd w:val="clear" w:color="auto" w:fill="F2F2F2" w:themeFill="background1" w:themeFillShade="F2"/>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43,3</w:t>
            </w:r>
          </w:p>
        </w:tc>
      </w:tr>
      <w:tr w:rsidR="00414587" w:rsidTr="00414587">
        <w:tc>
          <w:tcPr>
            <w:tcW w:w="4361" w:type="dxa"/>
          </w:tcPr>
          <w:p w:rsidR="00414587" w:rsidRPr="00B45287" w:rsidRDefault="00414587" w:rsidP="00414587">
            <w:pPr>
              <w:jc w:val="both"/>
              <w:rPr>
                <w:rFonts w:ascii="Times New Roman" w:eastAsia="Calibri" w:hAnsi="Times New Roman" w:cs="Times New Roman"/>
              </w:rPr>
            </w:pPr>
            <w:r w:rsidRPr="00B45287">
              <w:rPr>
                <w:rFonts w:ascii="Times New Roman" w:eastAsia="Calibri" w:hAnsi="Times New Roman" w:cs="Times New Roman"/>
              </w:rPr>
              <w:t>Старше трудоспособного возраста</w:t>
            </w:r>
          </w:p>
        </w:tc>
        <w:tc>
          <w:tcPr>
            <w:tcW w:w="669" w:type="dxa"/>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791</w:t>
            </w:r>
          </w:p>
        </w:tc>
        <w:tc>
          <w:tcPr>
            <w:tcW w:w="607" w:type="dxa"/>
            <w:shd w:val="clear" w:color="auto" w:fill="F2F2F2" w:themeFill="background1" w:themeFillShade="F2"/>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34,3</w:t>
            </w:r>
          </w:p>
        </w:tc>
        <w:tc>
          <w:tcPr>
            <w:tcW w:w="666" w:type="dxa"/>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815</w:t>
            </w:r>
          </w:p>
        </w:tc>
        <w:tc>
          <w:tcPr>
            <w:tcW w:w="609" w:type="dxa"/>
            <w:shd w:val="clear" w:color="auto" w:fill="F2F2F2" w:themeFill="background1" w:themeFillShade="F2"/>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35,9</w:t>
            </w:r>
          </w:p>
        </w:tc>
        <w:tc>
          <w:tcPr>
            <w:tcW w:w="656" w:type="dxa"/>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848</w:t>
            </w:r>
          </w:p>
        </w:tc>
        <w:tc>
          <w:tcPr>
            <w:tcW w:w="601" w:type="dxa"/>
            <w:shd w:val="clear" w:color="auto" w:fill="F2F2F2" w:themeFill="background1" w:themeFillShade="F2"/>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38,5</w:t>
            </w:r>
          </w:p>
        </w:tc>
        <w:tc>
          <w:tcPr>
            <w:tcW w:w="728" w:type="dxa"/>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859</w:t>
            </w:r>
          </w:p>
        </w:tc>
        <w:tc>
          <w:tcPr>
            <w:tcW w:w="674" w:type="dxa"/>
            <w:shd w:val="clear" w:color="auto" w:fill="F2F2F2" w:themeFill="background1" w:themeFillShade="F2"/>
          </w:tcPr>
          <w:p w:rsidR="00414587" w:rsidRPr="00B45287" w:rsidRDefault="00414587" w:rsidP="00414587">
            <w:pPr>
              <w:jc w:val="center"/>
              <w:rPr>
                <w:rFonts w:ascii="Times New Roman" w:eastAsia="Calibri" w:hAnsi="Times New Roman" w:cs="Times New Roman"/>
              </w:rPr>
            </w:pPr>
            <w:r w:rsidRPr="00B45287">
              <w:rPr>
                <w:rFonts w:ascii="Times New Roman" w:eastAsia="Calibri" w:hAnsi="Times New Roman" w:cs="Times New Roman"/>
              </w:rPr>
              <w:t>40,3</w:t>
            </w:r>
          </w:p>
        </w:tc>
      </w:tr>
      <w:tr w:rsidR="00414587" w:rsidTr="00414587">
        <w:tc>
          <w:tcPr>
            <w:tcW w:w="9571" w:type="dxa"/>
            <w:gridSpan w:val="9"/>
            <w:shd w:val="clear" w:color="auto" w:fill="DBE5F1" w:themeFill="accent1" w:themeFillTint="33"/>
          </w:tcPr>
          <w:p w:rsidR="00414587" w:rsidRPr="00B45287" w:rsidRDefault="00414587" w:rsidP="00414587">
            <w:pPr>
              <w:jc w:val="both"/>
              <w:rPr>
                <w:rFonts w:ascii="Times New Roman" w:eastAsia="Calibri" w:hAnsi="Times New Roman" w:cs="Times New Roman"/>
                <w:i/>
                <w:iCs/>
              </w:rPr>
            </w:pPr>
            <w:r w:rsidRPr="00B45287">
              <w:rPr>
                <w:rFonts w:ascii="Times New Roman" w:eastAsia="Calibri" w:hAnsi="Times New Roman" w:cs="Times New Roman"/>
                <w:i/>
                <w:iCs/>
              </w:rPr>
              <w:t>Поросозерское</w:t>
            </w:r>
            <w:r w:rsidR="0085064A" w:rsidRPr="00B45287">
              <w:rPr>
                <w:rFonts w:ascii="Times New Roman" w:eastAsia="Calibri" w:hAnsi="Times New Roman" w:cs="Times New Roman"/>
                <w:i/>
                <w:iCs/>
              </w:rPr>
              <w:t xml:space="preserve"> сельское поселение:</w:t>
            </w:r>
          </w:p>
        </w:tc>
      </w:tr>
      <w:tr w:rsidR="00414587" w:rsidTr="00414587">
        <w:trPr>
          <w:trHeight w:val="184"/>
        </w:trPr>
        <w:tc>
          <w:tcPr>
            <w:tcW w:w="4361" w:type="dxa"/>
          </w:tcPr>
          <w:p w:rsidR="00414587" w:rsidRPr="00B45287" w:rsidRDefault="00414587" w:rsidP="00414587">
            <w:pPr>
              <w:jc w:val="both"/>
              <w:rPr>
                <w:rFonts w:ascii="Times New Roman" w:eastAsia="Calibri" w:hAnsi="Times New Roman" w:cs="Times New Roman"/>
              </w:rPr>
            </w:pPr>
            <w:r w:rsidRPr="00B45287">
              <w:rPr>
                <w:rFonts w:ascii="Times New Roman" w:eastAsia="Calibri" w:hAnsi="Times New Roman" w:cs="Times New Roman"/>
              </w:rPr>
              <w:t>Моложе трудоспособного возраста</w:t>
            </w:r>
          </w:p>
        </w:tc>
        <w:tc>
          <w:tcPr>
            <w:tcW w:w="669" w:type="dxa"/>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498</w:t>
            </w:r>
          </w:p>
        </w:tc>
        <w:tc>
          <w:tcPr>
            <w:tcW w:w="607" w:type="dxa"/>
            <w:shd w:val="clear" w:color="auto" w:fill="F2F2F2" w:themeFill="background1" w:themeFillShade="F2"/>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19,2</w:t>
            </w:r>
          </w:p>
        </w:tc>
        <w:tc>
          <w:tcPr>
            <w:tcW w:w="666" w:type="dxa"/>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474</w:t>
            </w:r>
          </w:p>
        </w:tc>
        <w:tc>
          <w:tcPr>
            <w:tcW w:w="609" w:type="dxa"/>
            <w:shd w:val="clear" w:color="auto" w:fill="F2F2F2" w:themeFill="background1" w:themeFillShade="F2"/>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19,1</w:t>
            </w:r>
          </w:p>
        </w:tc>
        <w:tc>
          <w:tcPr>
            <w:tcW w:w="656" w:type="dxa"/>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447</w:t>
            </w:r>
          </w:p>
        </w:tc>
        <w:tc>
          <w:tcPr>
            <w:tcW w:w="601" w:type="dxa"/>
            <w:shd w:val="clear" w:color="auto" w:fill="F2F2F2" w:themeFill="background1" w:themeFillShade="F2"/>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18,3</w:t>
            </w:r>
          </w:p>
        </w:tc>
        <w:tc>
          <w:tcPr>
            <w:tcW w:w="728" w:type="dxa"/>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401</w:t>
            </w:r>
          </w:p>
        </w:tc>
        <w:tc>
          <w:tcPr>
            <w:tcW w:w="674" w:type="dxa"/>
            <w:shd w:val="clear" w:color="auto" w:fill="F2F2F2" w:themeFill="background1" w:themeFillShade="F2"/>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17,3</w:t>
            </w:r>
          </w:p>
        </w:tc>
      </w:tr>
      <w:tr w:rsidR="00414587" w:rsidTr="00414587">
        <w:tc>
          <w:tcPr>
            <w:tcW w:w="4361" w:type="dxa"/>
          </w:tcPr>
          <w:p w:rsidR="00414587" w:rsidRPr="00B45287" w:rsidRDefault="00414587" w:rsidP="00414587">
            <w:pPr>
              <w:jc w:val="both"/>
              <w:rPr>
                <w:rFonts w:ascii="Times New Roman" w:eastAsia="Calibri" w:hAnsi="Times New Roman" w:cs="Times New Roman"/>
              </w:rPr>
            </w:pPr>
            <w:r w:rsidRPr="00B45287">
              <w:rPr>
                <w:rFonts w:ascii="Times New Roman" w:eastAsia="Calibri" w:hAnsi="Times New Roman" w:cs="Times New Roman"/>
              </w:rPr>
              <w:t>Трудоспособного возраста</w:t>
            </w:r>
          </w:p>
        </w:tc>
        <w:tc>
          <w:tcPr>
            <w:tcW w:w="669" w:type="dxa"/>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1213</w:t>
            </w:r>
          </w:p>
        </w:tc>
        <w:tc>
          <w:tcPr>
            <w:tcW w:w="607" w:type="dxa"/>
            <w:shd w:val="clear" w:color="auto" w:fill="F2F2F2" w:themeFill="background1" w:themeFillShade="F2"/>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46,8</w:t>
            </w:r>
          </w:p>
        </w:tc>
        <w:tc>
          <w:tcPr>
            <w:tcW w:w="666" w:type="dxa"/>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1129</w:t>
            </w:r>
          </w:p>
        </w:tc>
        <w:tc>
          <w:tcPr>
            <w:tcW w:w="609" w:type="dxa"/>
            <w:shd w:val="clear" w:color="auto" w:fill="F2F2F2" w:themeFill="background1" w:themeFillShade="F2"/>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45,4</w:t>
            </w:r>
          </w:p>
        </w:tc>
        <w:tc>
          <w:tcPr>
            <w:tcW w:w="656" w:type="dxa"/>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1056</w:t>
            </w:r>
          </w:p>
        </w:tc>
        <w:tc>
          <w:tcPr>
            <w:tcW w:w="601" w:type="dxa"/>
            <w:shd w:val="clear" w:color="auto" w:fill="F2F2F2" w:themeFill="background1" w:themeFillShade="F2"/>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48,7</w:t>
            </w:r>
          </w:p>
        </w:tc>
        <w:tc>
          <w:tcPr>
            <w:tcW w:w="728" w:type="dxa"/>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991</w:t>
            </w:r>
          </w:p>
        </w:tc>
        <w:tc>
          <w:tcPr>
            <w:tcW w:w="674" w:type="dxa"/>
            <w:shd w:val="clear" w:color="auto" w:fill="F2F2F2" w:themeFill="background1" w:themeFillShade="F2"/>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42,7</w:t>
            </w:r>
          </w:p>
        </w:tc>
      </w:tr>
      <w:tr w:rsidR="00414587" w:rsidTr="00414587">
        <w:tc>
          <w:tcPr>
            <w:tcW w:w="4361" w:type="dxa"/>
          </w:tcPr>
          <w:p w:rsidR="00414587" w:rsidRPr="00B45287" w:rsidRDefault="00414587" w:rsidP="00414587">
            <w:pPr>
              <w:jc w:val="both"/>
              <w:rPr>
                <w:rFonts w:ascii="Times New Roman" w:eastAsia="Calibri" w:hAnsi="Times New Roman" w:cs="Times New Roman"/>
              </w:rPr>
            </w:pPr>
            <w:r w:rsidRPr="00B45287">
              <w:rPr>
                <w:rFonts w:ascii="Times New Roman" w:eastAsia="Calibri" w:hAnsi="Times New Roman" w:cs="Times New Roman"/>
              </w:rPr>
              <w:t>Старше трудоспособного возраста</w:t>
            </w:r>
          </w:p>
        </w:tc>
        <w:tc>
          <w:tcPr>
            <w:tcW w:w="669" w:type="dxa"/>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883</w:t>
            </w:r>
          </w:p>
        </w:tc>
        <w:tc>
          <w:tcPr>
            <w:tcW w:w="607" w:type="dxa"/>
            <w:shd w:val="clear" w:color="auto" w:fill="F2F2F2" w:themeFill="background1" w:themeFillShade="F2"/>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34,0</w:t>
            </w:r>
          </w:p>
        </w:tc>
        <w:tc>
          <w:tcPr>
            <w:tcW w:w="666" w:type="dxa"/>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883</w:t>
            </w:r>
          </w:p>
        </w:tc>
        <w:tc>
          <w:tcPr>
            <w:tcW w:w="609" w:type="dxa"/>
            <w:shd w:val="clear" w:color="auto" w:fill="F2F2F2" w:themeFill="background1" w:themeFillShade="F2"/>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35,5</w:t>
            </w:r>
          </w:p>
        </w:tc>
        <w:tc>
          <w:tcPr>
            <w:tcW w:w="656" w:type="dxa"/>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911</w:t>
            </w:r>
          </w:p>
        </w:tc>
        <w:tc>
          <w:tcPr>
            <w:tcW w:w="601" w:type="dxa"/>
            <w:shd w:val="clear" w:color="auto" w:fill="F2F2F2" w:themeFill="background1" w:themeFillShade="F2"/>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37,7</w:t>
            </w:r>
          </w:p>
        </w:tc>
        <w:tc>
          <w:tcPr>
            <w:tcW w:w="728" w:type="dxa"/>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929</w:t>
            </w:r>
          </w:p>
        </w:tc>
        <w:tc>
          <w:tcPr>
            <w:tcW w:w="674" w:type="dxa"/>
            <w:shd w:val="clear" w:color="auto" w:fill="F2F2F2" w:themeFill="background1" w:themeFillShade="F2"/>
          </w:tcPr>
          <w:p w:rsidR="00414587" w:rsidRPr="00B45287" w:rsidRDefault="00AF3E31" w:rsidP="00414587">
            <w:pPr>
              <w:jc w:val="center"/>
              <w:rPr>
                <w:rFonts w:ascii="Times New Roman" w:eastAsia="Calibri" w:hAnsi="Times New Roman" w:cs="Times New Roman"/>
              </w:rPr>
            </w:pPr>
            <w:r w:rsidRPr="00B45287">
              <w:rPr>
                <w:rFonts w:ascii="Times New Roman" w:eastAsia="Calibri" w:hAnsi="Times New Roman" w:cs="Times New Roman"/>
              </w:rPr>
              <w:t>40,0</w:t>
            </w:r>
          </w:p>
        </w:tc>
      </w:tr>
    </w:tbl>
    <w:p w:rsidR="00C722EE" w:rsidRPr="006619F7" w:rsidRDefault="00C722EE" w:rsidP="00C722EE">
      <w:pPr>
        <w:spacing w:after="0" w:line="240" w:lineRule="auto"/>
        <w:jc w:val="both"/>
        <w:rPr>
          <w:rFonts w:ascii="Times New Roman" w:eastAsia="Calibri" w:hAnsi="Times New Roman" w:cs="Times New Roman"/>
          <w:color w:val="000000" w:themeColor="text1"/>
          <w:sz w:val="16"/>
          <w:szCs w:val="16"/>
        </w:rPr>
      </w:pPr>
    </w:p>
    <w:p w:rsidR="004B59D9" w:rsidRPr="00B45287" w:rsidRDefault="00AF3E31" w:rsidP="005C5AA0">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color w:val="000000" w:themeColor="text1"/>
          <w:sz w:val="24"/>
          <w:szCs w:val="24"/>
        </w:rPr>
        <w:t>Как видно из данной таблицы, доля населения трудоспособного возраста в районе уменьшается. Данный показатель составил в 2018 г. - 48,5%</w:t>
      </w:r>
      <w:r w:rsidR="000F7F82">
        <w:rPr>
          <w:rFonts w:ascii="Times New Roman" w:eastAsia="Calibri" w:hAnsi="Times New Roman" w:cs="Times New Roman"/>
          <w:color w:val="000000" w:themeColor="text1"/>
          <w:sz w:val="24"/>
          <w:szCs w:val="24"/>
        </w:rPr>
        <w:t xml:space="preserve"> (7696 чел.)</w:t>
      </w:r>
      <w:r>
        <w:rPr>
          <w:rFonts w:ascii="Times New Roman" w:eastAsia="Calibri" w:hAnsi="Times New Roman" w:cs="Times New Roman"/>
          <w:color w:val="000000" w:themeColor="text1"/>
          <w:sz w:val="24"/>
          <w:szCs w:val="24"/>
        </w:rPr>
        <w:t>, в 2019 г. – 48,13% (7412 чел.).</w:t>
      </w:r>
      <w:r w:rsidR="000F7F82">
        <w:rPr>
          <w:rFonts w:ascii="Times New Roman" w:eastAsia="Calibri" w:hAnsi="Times New Roman" w:cs="Times New Roman"/>
          <w:color w:val="000000" w:themeColor="text1"/>
          <w:sz w:val="24"/>
          <w:szCs w:val="24"/>
        </w:rPr>
        <w:t xml:space="preserve"> </w:t>
      </w:r>
      <w:r w:rsidR="006619F7" w:rsidRPr="00B45287">
        <w:rPr>
          <w:rFonts w:ascii="Times New Roman" w:eastAsia="Calibri" w:hAnsi="Times New Roman" w:cs="Times New Roman"/>
          <w:sz w:val="24"/>
          <w:szCs w:val="24"/>
        </w:rPr>
        <w:t xml:space="preserve">Наибольший процент (52,4%) населения трудоспособного возраста </w:t>
      </w:r>
      <w:r w:rsidR="00B45287" w:rsidRPr="00B45287">
        <w:rPr>
          <w:rFonts w:ascii="Times New Roman" w:eastAsia="Calibri" w:hAnsi="Times New Roman" w:cs="Times New Roman"/>
          <w:sz w:val="24"/>
          <w:szCs w:val="24"/>
        </w:rPr>
        <w:t xml:space="preserve">сосредоточен </w:t>
      </w:r>
      <w:r w:rsidR="006619F7" w:rsidRPr="00B45287">
        <w:rPr>
          <w:rFonts w:ascii="Times New Roman" w:eastAsia="Calibri" w:hAnsi="Times New Roman" w:cs="Times New Roman"/>
          <w:sz w:val="24"/>
          <w:szCs w:val="24"/>
        </w:rPr>
        <w:t xml:space="preserve">в Суоярвском городском поселении, наименьший процент (39,3%) – в </w:t>
      </w:r>
      <w:proofErr w:type="spellStart"/>
      <w:r w:rsidR="006619F7" w:rsidRPr="00B45287">
        <w:rPr>
          <w:rFonts w:ascii="Times New Roman" w:eastAsia="Calibri" w:hAnsi="Times New Roman" w:cs="Times New Roman"/>
          <w:sz w:val="24"/>
          <w:szCs w:val="24"/>
        </w:rPr>
        <w:t>Веш</w:t>
      </w:r>
      <w:r w:rsidR="00BB53E3" w:rsidRPr="00B45287">
        <w:rPr>
          <w:rFonts w:ascii="Times New Roman" w:eastAsia="Calibri" w:hAnsi="Times New Roman" w:cs="Times New Roman"/>
          <w:sz w:val="24"/>
          <w:szCs w:val="24"/>
        </w:rPr>
        <w:t>к</w:t>
      </w:r>
      <w:r w:rsidR="006619F7" w:rsidRPr="00B45287">
        <w:rPr>
          <w:rFonts w:ascii="Times New Roman" w:eastAsia="Calibri" w:hAnsi="Times New Roman" w:cs="Times New Roman"/>
          <w:sz w:val="24"/>
          <w:szCs w:val="24"/>
        </w:rPr>
        <w:t>ельском</w:t>
      </w:r>
      <w:proofErr w:type="spellEnd"/>
      <w:r w:rsidR="006619F7" w:rsidRPr="00B45287">
        <w:rPr>
          <w:rFonts w:ascii="Times New Roman" w:eastAsia="Calibri" w:hAnsi="Times New Roman" w:cs="Times New Roman"/>
          <w:sz w:val="24"/>
          <w:szCs w:val="24"/>
        </w:rPr>
        <w:t xml:space="preserve"> сельском поселении. </w:t>
      </w:r>
    </w:p>
    <w:p w:rsidR="004B59D9" w:rsidRPr="00B45287" w:rsidRDefault="000F7F82" w:rsidP="005C5AA0">
      <w:pPr>
        <w:spacing w:after="0" w:line="240" w:lineRule="auto"/>
        <w:ind w:firstLine="567"/>
        <w:jc w:val="both"/>
        <w:rPr>
          <w:rFonts w:ascii="Times New Roman" w:eastAsia="Calibri" w:hAnsi="Times New Roman" w:cs="Times New Roman"/>
          <w:sz w:val="24"/>
          <w:szCs w:val="24"/>
        </w:rPr>
      </w:pPr>
      <w:r w:rsidRPr="00B45287">
        <w:rPr>
          <w:rFonts w:ascii="Times New Roman" w:eastAsia="Calibri" w:hAnsi="Times New Roman" w:cs="Times New Roman"/>
          <w:sz w:val="24"/>
          <w:szCs w:val="24"/>
        </w:rPr>
        <w:t xml:space="preserve">Оценивая </w:t>
      </w:r>
      <w:r w:rsidR="00525106" w:rsidRPr="00B45287">
        <w:rPr>
          <w:rFonts w:ascii="Times New Roman" w:eastAsia="Calibri" w:hAnsi="Times New Roman" w:cs="Times New Roman"/>
          <w:sz w:val="24"/>
          <w:szCs w:val="24"/>
        </w:rPr>
        <w:t xml:space="preserve">трудовой </w:t>
      </w:r>
      <w:r w:rsidRPr="00B45287">
        <w:rPr>
          <w:rFonts w:ascii="Times New Roman" w:eastAsia="Calibri" w:hAnsi="Times New Roman" w:cs="Times New Roman"/>
          <w:sz w:val="24"/>
          <w:szCs w:val="24"/>
        </w:rPr>
        <w:t>потенциал района</w:t>
      </w:r>
      <w:r w:rsidR="00525106" w:rsidRPr="00B45287">
        <w:rPr>
          <w:rFonts w:ascii="Times New Roman" w:eastAsia="Calibri" w:hAnsi="Times New Roman" w:cs="Times New Roman"/>
          <w:sz w:val="24"/>
          <w:szCs w:val="24"/>
        </w:rPr>
        <w:t xml:space="preserve"> с позиций миграционного прироста, следует также констатировать его снижение (см. табл.6)</w:t>
      </w:r>
      <w:r w:rsidR="006619F7" w:rsidRPr="00B45287">
        <w:rPr>
          <w:rFonts w:ascii="Times New Roman" w:eastAsia="Calibri" w:hAnsi="Times New Roman" w:cs="Times New Roman"/>
          <w:sz w:val="24"/>
          <w:szCs w:val="24"/>
        </w:rPr>
        <w:t xml:space="preserve">, во всех муниципальных образованиях он </w:t>
      </w:r>
      <w:r w:rsidR="006619F7" w:rsidRPr="00B45287">
        <w:rPr>
          <w:rFonts w:ascii="Times New Roman" w:eastAsia="Calibri" w:hAnsi="Times New Roman" w:cs="Times New Roman"/>
          <w:sz w:val="24"/>
          <w:szCs w:val="24"/>
        </w:rPr>
        <w:lastRenderedPageBreak/>
        <w:t>также имеет отрицательное значение. Однако в 2019 г. наметилась тенденция его замедления.</w:t>
      </w:r>
    </w:p>
    <w:p w:rsidR="00525106" w:rsidRPr="00525106" w:rsidRDefault="00525106" w:rsidP="00525106">
      <w:pPr>
        <w:spacing w:after="0" w:line="240" w:lineRule="auto"/>
        <w:jc w:val="both"/>
        <w:rPr>
          <w:rFonts w:ascii="Times New Roman" w:eastAsia="Calibri" w:hAnsi="Times New Roman" w:cs="Times New Roman"/>
          <w:color w:val="000000" w:themeColor="text1"/>
          <w:sz w:val="16"/>
          <w:szCs w:val="16"/>
        </w:rPr>
      </w:pPr>
    </w:p>
    <w:p w:rsidR="00525106" w:rsidRPr="00525106" w:rsidRDefault="00525106" w:rsidP="00525106">
      <w:pPr>
        <w:spacing w:after="0" w:line="240" w:lineRule="auto"/>
        <w:jc w:val="both"/>
        <w:rPr>
          <w:rFonts w:ascii="Times New Roman" w:eastAsia="Calibri" w:hAnsi="Times New Roman" w:cs="Times New Roman"/>
          <w:i/>
          <w:iCs/>
          <w:color w:val="000000" w:themeColor="text1"/>
        </w:rPr>
      </w:pPr>
      <w:r w:rsidRPr="00525106">
        <w:rPr>
          <w:rFonts w:ascii="Times New Roman" w:eastAsia="Calibri" w:hAnsi="Times New Roman" w:cs="Times New Roman"/>
          <w:i/>
          <w:iCs/>
          <w:color w:val="000000" w:themeColor="text1"/>
        </w:rPr>
        <w:t>Таблица 6.</w:t>
      </w:r>
    </w:p>
    <w:p w:rsidR="00525106" w:rsidRPr="00525106" w:rsidRDefault="00525106" w:rsidP="00525106">
      <w:pPr>
        <w:spacing w:after="0" w:line="240" w:lineRule="auto"/>
        <w:jc w:val="both"/>
        <w:rPr>
          <w:rFonts w:ascii="Times New Roman" w:eastAsia="Calibri" w:hAnsi="Times New Roman" w:cs="Times New Roman"/>
          <w:color w:val="000000" w:themeColor="text1"/>
          <w:sz w:val="8"/>
          <w:szCs w:val="8"/>
        </w:rPr>
      </w:pPr>
    </w:p>
    <w:tbl>
      <w:tblPr>
        <w:tblStyle w:val="aa"/>
        <w:tblW w:w="0" w:type="auto"/>
        <w:tblLook w:val="04A0"/>
      </w:tblPr>
      <w:tblGrid>
        <w:gridCol w:w="4255"/>
        <w:gridCol w:w="1329"/>
        <w:gridCol w:w="1329"/>
        <w:gridCol w:w="1329"/>
        <w:gridCol w:w="1329"/>
      </w:tblGrid>
      <w:tr w:rsidR="00367B3B" w:rsidTr="00367B3B">
        <w:tc>
          <w:tcPr>
            <w:tcW w:w="5353" w:type="dxa"/>
            <w:shd w:val="clear" w:color="auto" w:fill="244061" w:themeFill="accent1" w:themeFillShade="80"/>
          </w:tcPr>
          <w:p w:rsidR="00525106" w:rsidRPr="00525106" w:rsidRDefault="00525106" w:rsidP="001562F1">
            <w:pPr>
              <w:jc w:val="center"/>
              <w:rPr>
                <w:rFonts w:ascii="Times New Roman" w:eastAsia="Calibri" w:hAnsi="Times New Roman" w:cs="Times New Roman"/>
                <w:b/>
                <w:bCs/>
                <w:color w:val="FFFFFF" w:themeColor="background1"/>
              </w:rPr>
            </w:pPr>
            <w:r w:rsidRPr="00525106">
              <w:rPr>
                <w:rFonts w:ascii="Times New Roman" w:eastAsia="Calibri" w:hAnsi="Times New Roman" w:cs="Times New Roman"/>
                <w:b/>
                <w:bCs/>
                <w:color w:val="FFFFFF" w:themeColor="background1"/>
              </w:rPr>
              <w:t>Количество людей в трудоспособном возрасте, чел.</w:t>
            </w:r>
          </w:p>
        </w:tc>
        <w:tc>
          <w:tcPr>
            <w:tcW w:w="1324" w:type="dxa"/>
            <w:shd w:val="clear" w:color="auto" w:fill="244061" w:themeFill="accent1" w:themeFillShade="80"/>
          </w:tcPr>
          <w:p w:rsidR="00525106" w:rsidRPr="00525106" w:rsidRDefault="00525106" w:rsidP="001562F1">
            <w:pPr>
              <w:jc w:val="center"/>
              <w:rPr>
                <w:rFonts w:ascii="Times New Roman" w:eastAsia="Calibri" w:hAnsi="Times New Roman" w:cs="Times New Roman"/>
                <w:b/>
                <w:bCs/>
                <w:color w:val="FFFFFF" w:themeColor="background1"/>
              </w:rPr>
            </w:pPr>
            <w:r w:rsidRPr="00525106">
              <w:rPr>
                <w:rFonts w:ascii="Times New Roman" w:eastAsia="Calibri" w:hAnsi="Times New Roman" w:cs="Times New Roman"/>
                <w:b/>
                <w:bCs/>
                <w:color w:val="FFFFFF" w:themeColor="background1"/>
              </w:rPr>
              <w:t>2016г.</w:t>
            </w:r>
          </w:p>
        </w:tc>
        <w:tc>
          <w:tcPr>
            <w:tcW w:w="1018" w:type="dxa"/>
            <w:shd w:val="clear" w:color="auto" w:fill="244061" w:themeFill="accent1" w:themeFillShade="80"/>
          </w:tcPr>
          <w:p w:rsidR="00525106" w:rsidRPr="00525106" w:rsidRDefault="00525106" w:rsidP="001562F1">
            <w:pPr>
              <w:jc w:val="center"/>
              <w:rPr>
                <w:rFonts w:ascii="Times New Roman" w:eastAsia="Calibri" w:hAnsi="Times New Roman" w:cs="Times New Roman"/>
                <w:b/>
                <w:bCs/>
                <w:color w:val="FFFFFF" w:themeColor="background1"/>
              </w:rPr>
            </w:pPr>
            <w:r w:rsidRPr="00525106">
              <w:rPr>
                <w:rFonts w:ascii="Times New Roman" w:eastAsia="Calibri" w:hAnsi="Times New Roman" w:cs="Times New Roman"/>
                <w:b/>
                <w:bCs/>
                <w:color w:val="FFFFFF" w:themeColor="background1"/>
              </w:rPr>
              <w:t>2017г.</w:t>
            </w:r>
          </w:p>
        </w:tc>
        <w:tc>
          <w:tcPr>
            <w:tcW w:w="938" w:type="dxa"/>
            <w:shd w:val="clear" w:color="auto" w:fill="244061" w:themeFill="accent1" w:themeFillShade="80"/>
          </w:tcPr>
          <w:p w:rsidR="00525106" w:rsidRPr="00525106" w:rsidRDefault="00525106" w:rsidP="001562F1">
            <w:pPr>
              <w:jc w:val="center"/>
              <w:rPr>
                <w:rFonts w:ascii="Times New Roman" w:eastAsia="Calibri" w:hAnsi="Times New Roman" w:cs="Times New Roman"/>
                <w:b/>
                <w:bCs/>
                <w:color w:val="FFFFFF" w:themeColor="background1"/>
              </w:rPr>
            </w:pPr>
            <w:r w:rsidRPr="00525106">
              <w:rPr>
                <w:rFonts w:ascii="Times New Roman" w:eastAsia="Calibri" w:hAnsi="Times New Roman" w:cs="Times New Roman"/>
                <w:b/>
                <w:bCs/>
                <w:color w:val="FFFFFF" w:themeColor="background1"/>
              </w:rPr>
              <w:t>2018г.</w:t>
            </w:r>
          </w:p>
        </w:tc>
        <w:tc>
          <w:tcPr>
            <w:tcW w:w="938" w:type="dxa"/>
            <w:shd w:val="clear" w:color="auto" w:fill="244061" w:themeFill="accent1" w:themeFillShade="80"/>
          </w:tcPr>
          <w:p w:rsidR="00525106" w:rsidRPr="00525106" w:rsidRDefault="00525106" w:rsidP="001562F1">
            <w:pPr>
              <w:jc w:val="center"/>
              <w:rPr>
                <w:rFonts w:ascii="Times New Roman" w:eastAsia="Calibri" w:hAnsi="Times New Roman" w:cs="Times New Roman"/>
                <w:b/>
                <w:bCs/>
                <w:color w:val="FFFFFF" w:themeColor="background1"/>
              </w:rPr>
            </w:pPr>
            <w:r w:rsidRPr="00525106">
              <w:rPr>
                <w:rFonts w:ascii="Times New Roman" w:eastAsia="Calibri" w:hAnsi="Times New Roman" w:cs="Times New Roman"/>
                <w:b/>
                <w:bCs/>
                <w:color w:val="FFFFFF" w:themeColor="background1"/>
              </w:rPr>
              <w:t>2019г.</w:t>
            </w:r>
          </w:p>
        </w:tc>
      </w:tr>
      <w:tr w:rsidR="00525106" w:rsidTr="00525106">
        <w:tc>
          <w:tcPr>
            <w:tcW w:w="9571" w:type="dxa"/>
            <w:gridSpan w:val="5"/>
            <w:shd w:val="clear" w:color="auto" w:fill="DBE5F1" w:themeFill="accent1" w:themeFillTint="33"/>
          </w:tcPr>
          <w:p w:rsidR="00525106" w:rsidRPr="00525106" w:rsidRDefault="00525106" w:rsidP="00525106">
            <w:pPr>
              <w:rPr>
                <w:rFonts w:ascii="Times New Roman" w:eastAsia="Calibri" w:hAnsi="Times New Roman" w:cs="Times New Roman"/>
                <w:i/>
                <w:iCs/>
                <w:color w:val="000000" w:themeColor="text1"/>
              </w:rPr>
            </w:pPr>
            <w:r>
              <w:rPr>
                <w:rFonts w:ascii="Times New Roman" w:eastAsia="Calibri" w:hAnsi="Times New Roman" w:cs="Times New Roman"/>
                <w:i/>
                <w:iCs/>
                <w:color w:val="000000" w:themeColor="text1"/>
              </w:rPr>
              <w:t xml:space="preserve">Суоярвское </w:t>
            </w:r>
            <w:r w:rsidR="0085064A">
              <w:rPr>
                <w:rFonts w:ascii="Times New Roman" w:eastAsia="Calibri" w:hAnsi="Times New Roman" w:cs="Times New Roman"/>
                <w:i/>
                <w:iCs/>
                <w:color w:val="000000" w:themeColor="text1"/>
              </w:rPr>
              <w:t>городское поселение:</w:t>
            </w:r>
          </w:p>
        </w:tc>
      </w:tr>
      <w:tr w:rsidR="00525106" w:rsidTr="00367B3B">
        <w:tc>
          <w:tcPr>
            <w:tcW w:w="5353" w:type="dxa"/>
          </w:tcPr>
          <w:p w:rsidR="00525106" w:rsidRPr="00B45287" w:rsidRDefault="00525106" w:rsidP="00525106">
            <w:pPr>
              <w:jc w:val="both"/>
              <w:rPr>
                <w:rFonts w:ascii="Times New Roman" w:eastAsia="Calibri" w:hAnsi="Times New Roman" w:cs="Times New Roman"/>
              </w:rPr>
            </w:pPr>
            <w:r w:rsidRPr="00B45287">
              <w:rPr>
                <w:rFonts w:ascii="Times New Roman" w:eastAsia="Calibri" w:hAnsi="Times New Roman" w:cs="Times New Roman"/>
              </w:rPr>
              <w:t>Прибыло, чел.</w:t>
            </w:r>
            <w:r w:rsidR="004C78E7" w:rsidRPr="00B45287">
              <w:rPr>
                <w:rFonts w:ascii="Times New Roman" w:eastAsia="Calibri" w:hAnsi="Times New Roman" w:cs="Times New Roman"/>
              </w:rPr>
              <w:t>, всего</w:t>
            </w:r>
            <w:r w:rsidR="00367B3B" w:rsidRPr="00B45287">
              <w:rPr>
                <w:rFonts w:ascii="Times New Roman" w:eastAsia="Calibri" w:hAnsi="Times New Roman" w:cs="Times New Roman"/>
              </w:rPr>
              <w:t>/</w:t>
            </w:r>
            <w:r w:rsidR="004C78E7" w:rsidRPr="00B45287">
              <w:rPr>
                <w:rFonts w:ascii="Times New Roman" w:eastAsia="Calibri" w:hAnsi="Times New Roman" w:cs="Times New Roman"/>
              </w:rPr>
              <w:t>женщин/мужчин</w:t>
            </w:r>
          </w:p>
        </w:tc>
        <w:tc>
          <w:tcPr>
            <w:tcW w:w="1324" w:type="dxa"/>
          </w:tcPr>
          <w:p w:rsidR="004C78E7" w:rsidRPr="00B45287" w:rsidRDefault="004C78E7" w:rsidP="00367B3B">
            <w:pPr>
              <w:jc w:val="center"/>
              <w:rPr>
                <w:rFonts w:ascii="Times New Roman" w:eastAsia="Calibri" w:hAnsi="Times New Roman" w:cs="Times New Roman"/>
              </w:rPr>
            </w:pPr>
            <w:r w:rsidRPr="00B45287">
              <w:rPr>
                <w:rFonts w:ascii="Times New Roman" w:eastAsia="Calibri" w:hAnsi="Times New Roman" w:cs="Times New Roman"/>
                <w:b/>
                <w:bCs/>
              </w:rPr>
              <w:t>276</w:t>
            </w:r>
            <w:r w:rsidR="00367B3B" w:rsidRPr="00B45287">
              <w:rPr>
                <w:rFonts w:ascii="Times New Roman" w:eastAsia="Calibri" w:hAnsi="Times New Roman" w:cs="Times New Roman"/>
                <w:b/>
                <w:bCs/>
              </w:rPr>
              <w:t>/</w:t>
            </w:r>
            <w:r w:rsidRPr="00B45287">
              <w:rPr>
                <w:rFonts w:ascii="Times New Roman" w:eastAsia="Calibri" w:hAnsi="Times New Roman" w:cs="Times New Roman"/>
              </w:rPr>
              <w:t>109/167</w:t>
            </w:r>
          </w:p>
        </w:tc>
        <w:tc>
          <w:tcPr>
            <w:tcW w:w="1018" w:type="dxa"/>
          </w:tcPr>
          <w:p w:rsidR="004C78E7" w:rsidRPr="00B45287" w:rsidRDefault="004C78E7" w:rsidP="00367B3B">
            <w:pPr>
              <w:jc w:val="center"/>
              <w:rPr>
                <w:rFonts w:ascii="Times New Roman" w:eastAsia="Calibri" w:hAnsi="Times New Roman" w:cs="Times New Roman"/>
              </w:rPr>
            </w:pPr>
            <w:r w:rsidRPr="00B45287">
              <w:rPr>
                <w:rFonts w:ascii="Times New Roman" w:eastAsia="Calibri" w:hAnsi="Times New Roman" w:cs="Times New Roman"/>
                <w:b/>
                <w:bCs/>
              </w:rPr>
              <w:t>277</w:t>
            </w:r>
            <w:r w:rsidR="00367B3B" w:rsidRPr="00B45287">
              <w:rPr>
                <w:rFonts w:ascii="Times New Roman" w:eastAsia="Calibri" w:hAnsi="Times New Roman" w:cs="Times New Roman"/>
                <w:b/>
                <w:bCs/>
              </w:rPr>
              <w:t>/</w:t>
            </w:r>
            <w:r w:rsidRPr="00B45287">
              <w:rPr>
                <w:rFonts w:ascii="Times New Roman" w:eastAsia="Calibri" w:hAnsi="Times New Roman" w:cs="Times New Roman"/>
              </w:rPr>
              <w:t>132/145</w:t>
            </w:r>
          </w:p>
        </w:tc>
        <w:tc>
          <w:tcPr>
            <w:tcW w:w="938" w:type="dxa"/>
          </w:tcPr>
          <w:p w:rsidR="004C78E7" w:rsidRPr="00B45287" w:rsidRDefault="004C78E7" w:rsidP="00367B3B">
            <w:pPr>
              <w:jc w:val="center"/>
              <w:rPr>
                <w:rFonts w:ascii="Times New Roman" w:eastAsia="Calibri" w:hAnsi="Times New Roman" w:cs="Times New Roman"/>
              </w:rPr>
            </w:pPr>
            <w:r w:rsidRPr="00B45287">
              <w:rPr>
                <w:rFonts w:ascii="Times New Roman" w:eastAsia="Calibri" w:hAnsi="Times New Roman" w:cs="Times New Roman"/>
                <w:b/>
                <w:bCs/>
              </w:rPr>
              <w:t>251</w:t>
            </w:r>
            <w:r w:rsidR="00367B3B" w:rsidRPr="00B45287">
              <w:rPr>
                <w:rFonts w:ascii="Times New Roman" w:eastAsia="Calibri" w:hAnsi="Times New Roman" w:cs="Times New Roman"/>
                <w:b/>
                <w:bCs/>
              </w:rPr>
              <w:t>/</w:t>
            </w:r>
            <w:r w:rsidRPr="00B45287">
              <w:rPr>
                <w:rFonts w:ascii="Times New Roman" w:eastAsia="Calibri" w:hAnsi="Times New Roman" w:cs="Times New Roman"/>
              </w:rPr>
              <w:t>109/142</w:t>
            </w:r>
          </w:p>
        </w:tc>
        <w:tc>
          <w:tcPr>
            <w:tcW w:w="938" w:type="dxa"/>
          </w:tcPr>
          <w:p w:rsidR="004C78E7" w:rsidRPr="00B45287" w:rsidRDefault="004C78E7" w:rsidP="00367B3B">
            <w:pPr>
              <w:jc w:val="center"/>
              <w:rPr>
                <w:rFonts w:ascii="Times New Roman" w:eastAsia="Calibri" w:hAnsi="Times New Roman" w:cs="Times New Roman"/>
              </w:rPr>
            </w:pPr>
            <w:r w:rsidRPr="00B45287">
              <w:rPr>
                <w:rFonts w:ascii="Times New Roman" w:eastAsia="Calibri" w:hAnsi="Times New Roman" w:cs="Times New Roman"/>
                <w:b/>
                <w:bCs/>
              </w:rPr>
              <w:t>231</w:t>
            </w:r>
            <w:r w:rsidR="00367B3B" w:rsidRPr="00B45287">
              <w:rPr>
                <w:rFonts w:ascii="Times New Roman" w:eastAsia="Calibri" w:hAnsi="Times New Roman" w:cs="Times New Roman"/>
                <w:b/>
                <w:bCs/>
              </w:rPr>
              <w:t>/</w:t>
            </w:r>
            <w:r w:rsidRPr="00B45287">
              <w:rPr>
                <w:rFonts w:ascii="Times New Roman" w:eastAsia="Calibri" w:hAnsi="Times New Roman" w:cs="Times New Roman"/>
              </w:rPr>
              <w:t>114/117</w:t>
            </w:r>
          </w:p>
        </w:tc>
      </w:tr>
      <w:tr w:rsidR="00525106" w:rsidTr="00367B3B">
        <w:tc>
          <w:tcPr>
            <w:tcW w:w="5353" w:type="dxa"/>
          </w:tcPr>
          <w:p w:rsidR="00525106" w:rsidRPr="00B45287" w:rsidRDefault="00525106" w:rsidP="00525106">
            <w:pPr>
              <w:jc w:val="both"/>
              <w:rPr>
                <w:rFonts w:ascii="Times New Roman" w:eastAsia="Calibri" w:hAnsi="Times New Roman" w:cs="Times New Roman"/>
              </w:rPr>
            </w:pPr>
            <w:r w:rsidRPr="00B45287">
              <w:rPr>
                <w:rFonts w:ascii="Times New Roman" w:eastAsia="Calibri" w:hAnsi="Times New Roman" w:cs="Times New Roman"/>
              </w:rPr>
              <w:t>Убыло, чел.</w:t>
            </w:r>
            <w:r w:rsidR="004C78E7" w:rsidRPr="00B45287">
              <w:rPr>
                <w:rFonts w:ascii="Times New Roman" w:eastAsia="Calibri" w:hAnsi="Times New Roman" w:cs="Times New Roman"/>
              </w:rPr>
              <w:t>, всего</w:t>
            </w:r>
            <w:r w:rsidR="00367B3B" w:rsidRPr="00B45287">
              <w:rPr>
                <w:rFonts w:ascii="Times New Roman" w:eastAsia="Calibri" w:hAnsi="Times New Roman" w:cs="Times New Roman"/>
              </w:rPr>
              <w:t>/</w:t>
            </w:r>
            <w:r w:rsidR="004C78E7" w:rsidRPr="00B45287">
              <w:rPr>
                <w:rFonts w:ascii="Times New Roman" w:eastAsia="Calibri" w:hAnsi="Times New Roman" w:cs="Times New Roman"/>
              </w:rPr>
              <w:t>женщин/мужчин</w:t>
            </w:r>
          </w:p>
        </w:tc>
        <w:tc>
          <w:tcPr>
            <w:tcW w:w="1324" w:type="dxa"/>
          </w:tcPr>
          <w:p w:rsidR="004C78E7" w:rsidRPr="00B45287" w:rsidRDefault="004C78E7" w:rsidP="00367B3B">
            <w:pPr>
              <w:jc w:val="center"/>
              <w:rPr>
                <w:rFonts w:ascii="Times New Roman" w:eastAsia="Calibri" w:hAnsi="Times New Roman" w:cs="Times New Roman"/>
              </w:rPr>
            </w:pPr>
            <w:r w:rsidRPr="00B45287">
              <w:rPr>
                <w:rFonts w:ascii="Times New Roman" w:eastAsia="Calibri" w:hAnsi="Times New Roman" w:cs="Times New Roman"/>
                <w:b/>
                <w:bCs/>
              </w:rPr>
              <w:t>280</w:t>
            </w:r>
            <w:r w:rsidR="00367B3B" w:rsidRPr="00B45287">
              <w:rPr>
                <w:rFonts w:ascii="Times New Roman" w:eastAsia="Calibri" w:hAnsi="Times New Roman" w:cs="Times New Roman"/>
                <w:b/>
                <w:bCs/>
              </w:rPr>
              <w:t>/</w:t>
            </w:r>
            <w:r w:rsidRPr="00B45287">
              <w:rPr>
                <w:rFonts w:ascii="Times New Roman" w:eastAsia="Calibri" w:hAnsi="Times New Roman" w:cs="Times New Roman"/>
              </w:rPr>
              <w:t>128/152</w:t>
            </w:r>
          </w:p>
        </w:tc>
        <w:tc>
          <w:tcPr>
            <w:tcW w:w="1018" w:type="dxa"/>
          </w:tcPr>
          <w:p w:rsidR="004C78E7" w:rsidRPr="00B45287" w:rsidRDefault="004C78E7" w:rsidP="00367B3B">
            <w:pPr>
              <w:jc w:val="center"/>
              <w:rPr>
                <w:rFonts w:ascii="Times New Roman" w:eastAsia="Calibri" w:hAnsi="Times New Roman" w:cs="Times New Roman"/>
              </w:rPr>
            </w:pPr>
            <w:r w:rsidRPr="00B45287">
              <w:rPr>
                <w:rFonts w:ascii="Times New Roman" w:eastAsia="Calibri" w:hAnsi="Times New Roman" w:cs="Times New Roman"/>
                <w:b/>
                <w:bCs/>
              </w:rPr>
              <w:t>316</w:t>
            </w:r>
            <w:r w:rsidR="00367B3B" w:rsidRPr="00B45287">
              <w:rPr>
                <w:rFonts w:ascii="Times New Roman" w:eastAsia="Calibri" w:hAnsi="Times New Roman" w:cs="Times New Roman"/>
                <w:b/>
                <w:bCs/>
              </w:rPr>
              <w:t>/</w:t>
            </w:r>
            <w:r w:rsidRPr="00B45287">
              <w:rPr>
                <w:rFonts w:ascii="Times New Roman" w:eastAsia="Calibri" w:hAnsi="Times New Roman" w:cs="Times New Roman"/>
              </w:rPr>
              <w:t>154/162</w:t>
            </w:r>
          </w:p>
        </w:tc>
        <w:tc>
          <w:tcPr>
            <w:tcW w:w="938" w:type="dxa"/>
          </w:tcPr>
          <w:p w:rsidR="004C78E7" w:rsidRPr="00B45287" w:rsidRDefault="004C78E7" w:rsidP="00367B3B">
            <w:pPr>
              <w:jc w:val="center"/>
              <w:rPr>
                <w:rFonts w:ascii="Times New Roman" w:eastAsia="Calibri" w:hAnsi="Times New Roman" w:cs="Times New Roman"/>
              </w:rPr>
            </w:pPr>
            <w:r w:rsidRPr="00B45287">
              <w:rPr>
                <w:rFonts w:ascii="Times New Roman" w:eastAsia="Calibri" w:hAnsi="Times New Roman" w:cs="Times New Roman"/>
                <w:b/>
                <w:bCs/>
              </w:rPr>
              <w:t>309</w:t>
            </w:r>
            <w:r w:rsidR="00367B3B" w:rsidRPr="00B45287">
              <w:rPr>
                <w:rFonts w:ascii="Times New Roman" w:eastAsia="Calibri" w:hAnsi="Times New Roman" w:cs="Times New Roman"/>
                <w:b/>
                <w:bCs/>
              </w:rPr>
              <w:t>/</w:t>
            </w:r>
            <w:r w:rsidRPr="00B45287">
              <w:rPr>
                <w:rFonts w:ascii="Times New Roman" w:eastAsia="Calibri" w:hAnsi="Times New Roman" w:cs="Times New Roman"/>
              </w:rPr>
              <w:t>165/144</w:t>
            </w:r>
          </w:p>
        </w:tc>
        <w:tc>
          <w:tcPr>
            <w:tcW w:w="938" w:type="dxa"/>
          </w:tcPr>
          <w:p w:rsidR="004C78E7" w:rsidRPr="00B45287" w:rsidRDefault="004C78E7" w:rsidP="00367B3B">
            <w:pPr>
              <w:jc w:val="center"/>
              <w:rPr>
                <w:rFonts w:ascii="Times New Roman" w:eastAsia="Calibri" w:hAnsi="Times New Roman" w:cs="Times New Roman"/>
              </w:rPr>
            </w:pPr>
            <w:r w:rsidRPr="00B45287">
              <w:rPr>
                <w:rFonts w:ascii="Times New Roman" w:eastAsia="Calibri" w:hAnsi="Times New Roman" w:cs="Times New Roman"/>
                <w:b/>
                <w:bCs/>
              </w:rPr>
              <w:t>256</w:t>
            </w:r>
            <w:r w:rsidR="00367B3B" w:rsidRPr="00B45287">
              <w:rPr>
                <w:rFonts w:ascii="Times New Roman" w:eastAsia="Calibri" w:hAnsi="Times New Roman" w:cs="Times New Roman"/>
                <w:b/>
                <w:bCs/>
              </w:rPr>
              <w:t>/</w:t>
            </w:r>
            <w:r w:rsidRPr="00B45287">
              <w:rPr>
                <w:rFonts w:ascii="Times New Roman" w:eastAsia="Calibri" w:hAnsi="Times New Roman" w:cs="Times New Roman"/>
              </w:rPr>
              <w:t>132/124</w:t>
            </w:r>
          </w:p>
        </w:tc>
      </w:tr>
      <w:tr w:rsidR="00525106" w:rsidTr="00367B3B">
        <w:tc>
          <w:tcPr>
            <w:tcW w:w="5353" w:type="dxa"/>
          </w:tcPr>
          <w:p w:rsidR="00525106" w:rsidRPr="00B45287" w:rsidRDefault="00525106" w:rsidP="00525106">
            <w:pPr>
              <w:jc w:val="both"/>
              <w:rPr>
                <w:rFonts w:ascii="Times New Roman" w:eastAsia="Calibri" w:hAnsi="Times New Roman" w:cs="Times New Roman"/>
              </w:rPr>
            </w:pPr>
            <w:r w:rsidRPr="00B45287">
              <w:rPr>
                <w:rFonts w:ascii="Times New Roman" w:eastAsia="Calibri" w:hAnsi="Times New Roman" w:cs="Times New Roman"/>
              </w:rPr>
              <w:t>Миграционный прирост, чел.</w:t>
            </w:r>
            <w:r w:rsidR="004C78E7" w:rsidRPr="00B45287">
              <w:rPr>
                <w:rFonts w:ascii="Times New Roman" w:eastAsia="Calibri" w:hAnsi="Times New Roman" w:cs="Times New Roman"/>
              </w:rPr>
              <w:t>, всего</w:t>
            </w:r>
            <w:r w:rsidR="00367B3B" w:rsidRPr="00B45287">
              <w:rPr>
                <w:rFonts w:ascii="Times New Roman" w:eastAsia="Calibri" w:hAnsi="Times New Roman" w:cs="Times New Roman"/>
              </w:rPr>
              <w:t>/</w:t>
            </w:r>
            <w:r w:rsidR="004C78E7" w:rsidRPr="00B45287">
              <w:rPr>
                <w:rFonts w:ascii="Times New Roman" w:eastAsia="Calibri" w:hAnsi="Times New Roman" w:cs="Times New Roman"/>
              </w:rPr>
              <w:t xml:space="preserve"> женщин/мужчин</w:t>
            </w:r>
          </w:p>
        </w:tc>
        <w:tc>
          <w:tcPr>
            <w:tcW w:w="1324" w:type="dxa"/>
          </w:tcPr>
          <w:p w:rsidR="004C78E7" w:rsidRPr="00B45287" w:rsidRDefault="004C78E7" w:rsidP="00367B3B">
            <w:pPr>
              <w:jc w:val="center"/>
              <w:rPr>
                <w:rFonts w:ascii="Times New Roman" w:eastAsia="Calibri" w:hAnsi="Times New Roman" w:cs="Times New Roman"/>
              </w:rPr>
            </w:pPr>
            <w:r w:rsidRPr="00B45287">
              <w:rPr>
                <w:rFonts w:ascii="Times New Roman" w:eastAsia="Calibri" w:hAnsi="Times New Roman" w:cs="Times New Roman"/>
                <w:b/>
                <w:bCs/>
              </w:rPr>
              <w:t>-4</w:t>
            </w:r>
            <w:r w:rsidR="00367B3B" w:rsidRPr="00B45287">
              <w:rPr>
                <w:rFonts w:ascii="Times New Roman" w:eastAsia="Calibri" w:hAnsi="Times New Roman" w:cs="Times New Roman"/>
                <w:b/>
                <w:bCs/>
              </w:rPr>
              <w:t>/</w:t>
            </w:r>
            <w:r w:rsidRPr="00B45287">
              <w:rPr>
                <w:rFonts w:ascii="Times New Roman" w:eastAsia="Calibri" w:hAnsi="Times New Roman" w:cs="Times New Roman"/>
              </w:rPr>
              <w:t>-19/15</w:t>
            </w:r>
          </w:p>
        </w:tc>
        <w:tc>
          <w:tcPr>
            <w:tcW w:w="1018" w:type="dxa"/>
          </w:tcPr>
          <w:p w:rsidR="004C78E7" w:rsidRPr="00B45287" w:rsidRDefault="004C78E7" w:rsidP="00367B3B">
            <w:pPr>
              <w:jc w:val="center"/>
              <w:rPr>
                <w:rFonts w:ascii="Times New Roman" w:eastAsia="Calibri" w:hAnsi="Times New Roman" w:cs="Times New Roman"/>
              </w:rPr>
            </w:pPr>
            <w:r w:rsidRPr="00B45287">
              <w:rPr>
                <w:rFonts w:ascii="Times New Roman" w:eastAsia="Calibri" w:hAnsi="Times New Roman" w:cs="Times New Roman"/>
                <w:b/>
                <w:bCs/>
              </w:rPr>
              <w:t>-39</w:t>
            </w:r>
            <w:r w:rsidR="00367B3B" w:rsidRPr="00B45287">
              <w:rPr>
                <w:rFonts w:ascii="Times New Roman" w:eastAsia="Calibri" w:hAnsi="Times New Roman" w:cs="Times New Roman"/>
                <w:b/>
                <w:bCs/>
              </w:rPr>
              <w:t>/</w:t>
            </w:r>
            <w:r w:rsidRPr="00B45287">
              <w:rPr>
                <w:rFonts w:ascii="Times New Roman" w:eastAsia="Calibri" w:hAnsi="Times New Roman" w:cs="Times New Roman"/>
              </w:rPr>
              <w:t>-22/-17</w:t>
            </w:r>
          </w:p>
        </w:tc>
        <w:tc>
          <w:tcPr>
            <w:tcW w:w="938" w:type="dxa"/>
          </w:tcPr>
          <w:p w:rsidR="004C78E7" w:rsidRPr="00B45287" w:rsidRDefault="004C78E7" w:rsidP="00367B3B">
            <w:pPr>
              <w:jc w:val="center"/>
              <w:rPr>
                <w:rFonts w:ascii="Times New Roman" w:eastAsia="Calibri" w:hAnsi="Times New Roman" w:cs="Times New Roman"/>
              </w:rPr>
            </w:pPr>
            <w:r w:rsidRPr="00B45287">
              <w:rPr>
                <w:rFonts w:ascii="Times New Roman" w:eastAsia="Calibri" w:hAnsi="Times New Roman" w:cs="Times New Roman"/>
                <w:b/>
                <w:bCs/>
              </w:rPr>
              <w:t>-48</w:t>
            </w:r>
            <w:r w:rsidR="00367B3B" w:rsidRPr="00B45287">
              <w:rPr>
                <w:rFonts w:ascii="Times New Roman" w:eastAsia="Calibri" w:hAnsi="Times New Roman" w:cs="Times New Roman"/>
                <w:b/>
                <w:bCs/>
              </w:rPr>
              <w:t>/</w:t>
            </w:r>
            <w:r w:rsidRPr="00B45287">
              <w:rPr>
                <w:rFonts w:ascii="Times New Roman" w:eastAsia="Calibri" w:hAnsi="Times New Roman" w:cs="Times New Roman"/>
              </w:rPr>
              <w:t>-56/6</w:t>
            </w:r>
          </w:p>
        </w:tc>
        <w:tc>
          <w:tcPr>
            <w:tcW w:w="938" w:type="dxa"/>
          </w:tcPr>
          <w:p w:rsidR="004C78E7" w:rsidRPr="00B45287" w:rsidRDefault="004C78E7" w:rsidP="00367B3B">
            <w:pPr>
              <w:jc w:val="center"/>
              <w:rPr>
                <w:rFonts w:ascii="Times New Roman" w:eastAsia="Calibri" w:hAnsi="Times New Roman" w:cs="Times New Roman"/>
              </w:rPr>
            </w:pPr>
            <w:r w:rsidRPr="00B45287">
              <w:rPr>
                <w:rFonts w:ascii="Times New Roman" w:eastAsia="Calibri" w:hAnsi="Times New Roman" w:cs="Times New Roman"/>
                <w:b/>
                <w:bCs/>
              </w:rPr>
              <w:t>-25</w:t>
            </w:r>
            <w:r w:rsidR="00367B3B" w:rsidRPr="00B45287">
              <w:rPr>
                <w:rFonts w:ascii="Times New Roman" w:eastAsia="Calibri" w:hAnsi="Times New Roman" w:cs="Times New Roman"/>
                <w:b/>
                <w:bCs/>
              </w:rPr>
              <w:t>/</w:t>
            </w:r>
            <w:r w:rsidRPr="00B45287">
              <w:rPr>
                <w:rFonts w:ascii="Times New Roman" w:eastAsia="Calibri" w:hAnsi="Times New Roman" w:cs="Times New Roman"/>
              </w:rPr>
              <w:t>-17/-8</w:t>
            </w:r>
          </w:p>
        </w:tc>
      </w:tr>
      <w:tr w:rsidR="00525106" w:rsidTr="00525106">
        <w:tc>
          <w:tcPr>
            <w:tcW w:w="9571" w:type="dxa"/>
            <w:gridSpan w:val="5"/>
            <w:shd w:val="clear" w:color="auto" w:fill="DBE5F1" w:themeFill="accent1" w:themeFillTint="33"/>
          </w:tcPr>
          <w:p w:rsidR="00525106" w:rsidRPr="00525106" w:rsidRDefault="00525106" w:rsidP="00525106">
            <w:pPr>
              <w:rPr>
                <w:rFonts w:ascii="Times New Roman" w:eastAsia="Calibri" w:hAnsi="Times New Roman" w:cs="Times New Roman"/>
                <w:i/>
                <w:iCs/>
                <w:color w:val="000000" w:themeColor="text1"/>
              </w:rPr>
            </w:pPr>
            <w:r w:rsidRPr="00525106">
              <w:rPr>
                <w:rFonts w:ascii="Times New Roman" w:eastAsia="Calibri" w:hAnsi="Times New Roman" w:cs="Times New Roman"/>
                <w:i/>
                <w:iCs/>
                <w:color w:val="000000" w:themeColor="text1"/>
              </w:rPr>
              <w:t>Вешк</w:t>
            </w:r>
            <w:r w:rsidR="00344D96">
              <w:rPr>
                <w:rFonts w:ascii="Times New Roman" w:eastAsia="Calibri" w:hAnsi="Times New Roman" w:cs="Times New Roman"/>
                <w:i/>
                <w:iCs/>
                <w:color w:val="000000" w:themeColor="text1"/>
              </w:rPr>
              <w:t>е</w:t>
            </w:r>
            <w:r w:rsidRPr="00525106">
              <w:rPr>
                <w:rFonts w:ascii="Times New Roman" w:eastAsia="Calibri" w:hAnsi="Times New Roman" w:cs="Times New Roman"/>
                <w:i/>
                <w:iCs/>
                <w:color w:val="000000" w:themeColor="text1"/>
              </w:rPr>
              <w:t>льское</w:t>
            </w:r>
            <w:r w:rsidR="0085064A">
              <w:rPr>
                <w:rFonts w:ascii="Times New Roman" w:eastAsia="Calibri" w:hAnsi="Times New Roman" w:cs="Times New Roman"/>
                <w:i/>
                <w:iCs/>
                <w:color w:val="000000" w:themeColor="text1"/>
              </w:rPr>
              <w:t xml:space="preserve"> сельское поселение:</w:t>
            </w:r>
          </w:p>
        </w:tc>
      </w:tr>
      <w:tr w:rsidR="00525106" w:rsidTr="00367B3B">
        <w:tc>
          <w:tcPr>
            <w:tcW w:w="5353" w:type="dxa"/>
          </w:tcPr>
          <w:p w:rsidR="00525106" w:rsidRPr="00B45287" w:rsidRDefault="00525106" w:rsidP="00525106">
            <w:pPr>
              <w:jc w:val="both"/>
              <w:rPr>
                <w:rFonts w:ascii="Times New Roman" w:eastAsia="Calibri" w:hAnsi="Times New Roman" w:cs="Times New Roman"/>
              </w:rPr>
            </w:pPr>
            <w:r w:rsidRPr="00B45287">
              <w:rPr>
                <w:rFonts w:ascii="Times New Roman" w:eastAsia="Calibri" w:hAnsi="Times New Roman" w:cs="Times New Roman"/>
              </w:rPr>
              <w:t>Прибыло, чел.</w:t>
            </w:r>
            <w:r w:rsidR="004C78E7" w:rsidRPr="00B45287">
              <w:rPr>
                <w:rFonts w:ascii="Times New Roman" w:eastAsia="Calibri" w:hAnsi="Times New Roman" w:cs="Times New Roman"/>
              </w:rPr>
              <w:t>, всего</w:t>
            </w:r>
            <w:r w:rsidR="00367B3B" w:rsidRPr="00B45287">
              <w:rPr>
                <w:rFonts w:ascii="Times New Roman" w:eastAsia="Calibri" w:hAnsi="Times New Roman" w:cs="Times New Roman"/>
              </w:rPr>
              <w:t>/</w:t>
            </w:r>
            <w:r w:rsidR="004C78E7" w:rsidRPr="00B45287">
              <w:rPr>
                <w:rFonts w:ascii="Times New Roman" w:eastAsia="Calibri" w:hAnsi="Times New Roman" w:cs="Times New Roman"/>
              </w:rPr>
              <w:t>женщин/мужчин</w:t>
            </w:r>
          </w:p>
        </w:tc>
        <w:tc>
          <w:tcPr>
            <w:tcW w:w="1324" w:type="dxa"/>
          </w:tcPr>
          <w:p w:rsidR="00390FFC" w:rsidRPr="00B45287" w:rsidRDefault="00390FFC" w:rsidP="00367B3B">
            <w:pPr>
              <w:jc w:val="center"/>
              <w:rPr>
                <w:rFonts w:ascii="Times New Roman" w:eastAsia="Calibri" w:hAnsi="Times New Roman" w:cs="Times New Roman"/>
              </w:rPr>
            </w:pPr>
            <w:r w:rsidRPr="00B45287">
              <w:rPr>
                <w:rFonts w:ascii="Times New Roman" w:eastAsia="Calibri" w:hAnsi="Times New Roman" w:cs="Times New Roman"/>
                <w:b/>
                <w:bCs/>
              </w:rPr>
              <w:t>10</w:t>
            </w:r>
            <w:r w:rsidR="00367B3B" w:rsidRPr="00B45287">
              <w:rPr>
                <w:rFonts w:ascii="Times New Roman" w:eastAsia="Calibri" w:hAnsi="Times New Roman" w:cs="Times New Roman"/>
                <w:b/>
                <w:bCs/>
              </w:rPr>
              <w:t>/</w:t>
            </w:r>
            <w:r w:rsidRPr="00B45287">
              <w:rPr>
                <w:rFonts w:ascii="Times New Roman" w:eastAsia="Calibri" w:hAnsi="Times New Roman" w:cs="Times New Roman"/>
              </w:rPr>
              <w:t>3/7</w:t>
            </w:r>
          </w:p>
        </w:tc>
        <w:tc>
          <w:tcPr>
            <w:tcW w:w="1018" w:type="dxa"/>
          </w:tcPr>
          <w:p w:rsidR="00390FFC" w:rsidRPr="00B45287" w:rsidRDefault="00390FFC" w:rsidP="00367B3B">
            <w:pPr>
              <w:jc w:val="center"/>
              <w:rPr>
                <w:rFonts w:ascii="Times New Roman" w:eastAsia="Calibri" w:hAnsi="Times New Roman" w:cs="Times New Roman"/>
              </w:rPr>
            </w:pPr>
            <w:r w:rsidRPr="00B45287">
              <w:rPr>
                <w:rFonts w:ascii="Times New Roman" w:eastAsia="Calibri" w:hAnsi="Times New Roman" w:cs="Times New Roman"/>
                <w:b/>
                <w:bCs/>
              </w:rPr>
              <w:t>7</w:t>
            </w:r>
            <w:r w:rsidR="00367B3B" w:rsidRPr="00B45287">
              <w:rPr>
                <w:rFonts w:ascii="Times New Roman" w:eastAsia="Calibri" w:hAnsi="Times New Roman" w:cs="Times New Roman"/>
                <w:b/>
                <w:bCs/>
              </w:rPr>
              <w:t>/</w:t>
            </w:r>
            <w:r w:rsidRPr="00B45287">
              <w:rPr>
                <w:rFonts w:ascii="Times New Roman" w:eastAsia="Calibri" w:hAnsi="Times New Roman" w:cs="Times New Roman"/>
              </w:rPr>
              <w:t>2/5</w:t>
            </w:r>
          </w:p>
        </w:tc>
        <w:tc>
          <w:tcPr>
            <w:tcW w:w="938" w:type="dxa"/>
          </w:tcPr>
          <w:p w:rsidR="00390FFC" w:rsidRPr="00B45287" w:rsidRDefault="00390FFC" w:rsidP="00367B3B">
            <w:pPr>
              <w:jc w:val="center"/>
              <w:rPr>
                <w:rFonts w:ascii="Times New Roman" w:eastAsia="Calibri" w:hAnsi="Times New Roman" w:cs="Times New Roman"/>
              </w:rPr>
            </w:pPr>
            <w:r w:rsidRPr="00B45287">
              <w:rPr>
                <w:rFonts w:ascii="Times New Roman" w:eastAsia="Calibri" w:hAnsi="Times New Roman" w:cs="Times New Roman"/>
                <w:b/>
                <w:bCs/>
              </w:rPr>
              <w:t>21</w:t>
            </w:r>
            <w:r w:rsidR="00367B3B" w:rsidRPr="00B45287">
              <w:rPr>
                <w:rFonts w:ascii="Times New Roman" w:eastAsia="Calibri" w:hAnsi="Times New Roman" w:cs="Times New Roman"/>
                <w:b/>
                <w:bCs/>
              </w:rPr>
              <w:t>/</w:t>
            </w:r>
            <w:r w:rsidRPr="00B45287">
              <w:rPr>
                <w:rFonts w:ascii="Times New Roman" w:eastAsia="Calibri" w:hAnsi="Times New Roman" w:cs="Times New Roman"/>
              </w:rPr>
              <w:t>11/10</w:t>
            </w:r>
          </w:p>
        </w:tc>
        <w:tc>
          <w:tcPr>
            <w:tcW w:w="938" w:type="dxa"/>
          </w:tcPr>
          <w:p w:rsidR="00390FFC" w:rsidRPr="00B45287" w:rsidRDefault="00390FFC" w:rsidP="00367B3B">
            <w:pPr>
              <w:jc w:val="center"/>
              <w:rPr>
                <w:rFonts w:ascii="Times New Roman" w:eastAsia="Calibri" w:hAnsi="Times New Roman" w:cs="Times New Roman"/>
              </w:rPr>
            </w:pPr>
            <w:r w:rsidRPr="00B45287">
              <w:rPr>
                <w:rFonts w:ascii="Times New Roman" w:eastAsia="Calibri" w:hAnsi="Times New Roman" w:cs="Times New Roman"/>
                <w:b/>
                <w:bCs/>
              </w:rPr>
              <w:t>17</w:t>
            </w:r>
            <w:r w:rsidR="00367B3B" w:rsidRPr="00B45287">
              <w:rPr>
                <w:rFonts w:ascii="Times New Roman" w:eastAsia="Calibri" w:hAnsi="Times New Roman" w:cs="Times New Roman"/>
                <w:b/>
                <w:bCs/>
              </w:rPr>
              <w:t>/</w:t>
            </w:r>
            <w:r w:rsidRPr="00B45287">
              <w:rPr>
                <w:rFonts w:ascii="Times New Roman" w:eastAsia="Calibri" w:hAnsi="Times New Roman" w:cs="Times New Roman"/>
              </w:rPr>
              <w:t>7/10</w:t>
            </w:r>
          </w:p>
        </w:tc>
      </w:tr>
      <w:tr w:rsidR="00525106" w:rsidTr="00367B3B">
        <w:tc>
          <w:tcPr>
            <w:tcW w:w="5353" w:type="dxa"/>
          </w:tcPr>
          <w:p w:rsidR="00525106" w:rsidRPr="00B45287" w:rsidRDefault="00525106" w:rsidP="00525106">
            <w:pPr>
              <w:jc w:val="both"/>
              <w:rPr>
                <w:rFonts w:ascii="Times New Roman" w:eastAsia="Calibri" w:hAnsi="Times New Roman" w:cs="Times New Roman"/>
              </w:rPr>
            </w:pPr>
            <w:r w:rsidRPr="00B45287">
              <w:rPr>
                <w:rFonts w:ascii="Times New Roman" w:eastAsia="Calibri" w:hAnsi="Times New Roman" w:cs="Times New Roman"/>
              </w:rPr>
              <w:t>Убыло, чел.</w:t>
            </w:r>
            <w:r w:rsidR="004C78E7" w:rsidRPr="00B45287">
              <w:rPr>
                <w:rFonts w:ascii="Times New Roman" w:eastAsia="Calibri" w:hAnsi="Times New Roman" w:cs="Times New Roman"/>
              </w:rPr>
              <w:t>, всего, женщин/мужчин</w:t>
            </w:r>
          </w:p>
        </w:tc>
        <w:tc>
          <w:tcPr>
            <w:tcW w:w="1324" w:type="dxa"/>
          </w:tcPr>
          <w:p w:rsidR="0080795A" w:rsidRPr="00B45287" w:rsidRDefault="0080795A" w:rsidP="00367B3B">
            <w:pPr>
              <w:jc w:val="center"/>
              <w:rPr>
                <w:rFonts w:ascii="Times New Roman" w:eastAsia="Calibri" w:hAnsi="Times New Roman" w:cs="Times New Roman"/>
              </w:rPr>
            </w:pPr>
            <w:r w:rsidRPr="00B45287">
              <w:rPr>
                <w:rFonts w:ascii="Times New Roman" w:eastAsia="Calibri" w:hAnsi="Times New Roman" w:cs="Times New Roman"/>
                <w:b/>
                <w:bCs/>
              </w:rPr>
              <w:t>23</w:t>
            </w:r>
            <w:r w:rsidR="00367B3B" w:rsidRPr="00B45287">
              <w:rPr>
                <w:rFonts w:ascii="Times New Roman" w:eastAsia="Calibri" w:hAnsi="Times New Roman" w:cs="Times New Roman"/>
                <w:b/>
                <w:bCs/>
              </w:rPr>
              <w:t>/</w:t>
            </w:r>
            <w:r w:rsidRPr="00B45287">
              <w:rPr>
                <w:rFonts w:ascii="Times New Roman" w:eastAsia="Calibri" w:hAnsi="Times New Roman" w:cs="Times New Roman"/>
              </w:rPr>
              <w:t>14/9</w:t>
            </w:r>
          </w:p>
        </w:tc>
        <w:tc>
          <w:tcPr>
            <w:tcW w:w="1018" w:type="dxa"/>
          </w:tcPr>
          <w:p w:rsidR="0080795A" w:rsidRPr="00B45287" w:rsidRDefault="0080795A" w:rsidP="00367B3B">
            <w:pPr>
              <w:jc w:val="center"/>
              <w:rPr>
                <w:rFonts w:ascii="Times New Roman" w:eastAsia="Calibri" w:hAnsi="Times New Roman" w:cs="Times New Roman"/>
              </w:rPr>
            </w:pPr>
            <w:r w:rsidRPr="00B45287">
              <w:rPr>
                <w:rFonts w:ascii="Times New Roman" w:eastAsia="Calibri" w:hAnsi="Times New Roman" w:cs="Times New Roman"/>
                <w:b/>
                <w:bCs/>
              </w:rPr>
              <w:t>18</w:t>
            </w:r>
            <w:r w:rsidR="00367B3B" w:rsidRPr="00B45287">
              <w:rPr>
                <w:rFonts w:ascii="Times New Roman" w:eastAsia="Calibri" w:hAnsi="Times New Roman" w:cs="Times New Roman"/>
                <w:b/>
                <w:bCs/>
              </w:rPr>
              <w:t>/</w:t>
            </w:r>
            <w:r w:rsidRPr="00B45287">
              <w:rPr>
                <w:rFonts w:ascii="Times New Roman" w:eastAsia="Calibri" w:hAnsi="Times New Roman" w:cs="Times New Roman"/>
              </w:rPr>
              <w:t>5/12</w:t>
            </w:r>
          </w:p>
        </w:tc>
        <w:tc>
          <w:tcPr>
            <w:tcW w:w="938" w:type="dxa"/>
          </w:tcPr>
          <w:p w:rsidR="0080795A" w:rsidRPr="00B45287" w:rsidRDefault="0080795A" w:rsidP="00367B3B">
            <w:pPr>
              <w:jc w:val="center"/>
              <w:rPr>
                <w:rFonts w:ascii="Times New Roman" w:eastAsia="Calibri" w:hAnsi="Times New Roman" w:cs="Times New Roman"/>
              </w:rPr>
            </w:pPr>
            <w:r w:rsidRPr="00B45287">
              <w:rPr>
                <w:rFonts w:ascii="Times New Roman" w:eastAsia="Calibri" w:hAnsi="Times New Roman" w:cs="Times New Roman"/>
                <w:b/>
                <w:bCs/>
              </w:rPr>
              <w:t>26</w:t>
            </w:r>
            <w:r w:rsidR="00367B3B" w:rsidRPr="00B45287">
              <w:rPr>
                <w:rFonts w:ascii="Times New Roman" w:eastAsia="Calibri" w:hAnsi="Times New Roman" w:cs="Times New Roman"/>
                <w:b/>
                <w:bCs/>
              </w:rPr>
              <w:t>/</w:t>
            </w:r>
            <w:r w:rsidRPr="00B45287">
              <w:rPr>
                <w:rFonts w:ascii="Times New Roman" w:eastAsia="Calibri" w:hAnsi="Times New Roman" w:cs="Times New Roman"/>
              </w:rPr>
              <w:t>10/16</w:t>
            </w:r>
          </w:p>
        </w:tc>
        <w:tc>
          <w:tcPr>
            <w:tcW w:w="938" w:type="dxa"/>
          </w:tcPr>
          <w:p w:rsidR="0080795A" w:rsidRPr="00B45287" w:rsidRDefault="0080795A" w:rsidP="00367B3B">
            <w:pPr>
              <w:jc w:val="center"/>
              <w:rPr>
                <w:rFonts w:ascii="Times New Roman" w:eastAsia="Calibri" w:hAnsi="Times New Roman" w:cs="Times New Roman"/>
              </w:rPr>
            </w:pPr>
            <w:r w:rsidRPr="00B45287">
              <w:rPr>
                <w:rFonts w:ascii="Times New Roman" w:eastAsia="Calibri" w:hAnsi="Times New Roman" w:cs="Times New Roman"/>
                <w:b/>
                <w:bCs/>
              </w:rPr>
              <w:t>19</w:t>
            </w:r>
            <w:r w:rsidR="00367B3B" w:rsidRPr="00B45287">
              <w:rPr>
                <w:rFonts w:ascii="Times New Roman" w:eastAsia="Calibri" w:hAnsi="Times New Roman" w:cs="Times New Roman"/>
                <w:b/>
                <w:bCs/>
              </w:rPr>
              <w:t>/</w:t>
            </w:r>
            <w:r w:rsidRPr="00B45287">
              <w:rPr>
                <w:rFonts w:ascii="Times New Roman" w:eastAsia="Calibri" w:hAnsi="Times New Roman" w:cs="Times New Roman"/>
              </w:rPr>
              <w:t>10/9</w:t>
            </w:r>
          </w:p>
        </w:tc>
      </w:tr>
      <w:tr w:rsidR="00525106" w:rsidTr="00367B3B">
        <w:tc>
          <w:tcPr>
            <w:tcW w:w="5353" w:type="dxa"/>
          </w:tcPr>
          <w:p w:rsidR="00525106" w:rsidRPr="00B45287" w:rsidRDefault="00525106" w:rsidP="00367B3B">
            <w:pPr>
              <w:rPr>
                <w:rFonts w:ascii="Times New Roman" w:eastAsia="Calibri" w:hAnsi="Times New Roman" w:cs="Times New Roman"/>
              </w:rPr>
            </w:pPr>
            <w:r w:rsidRPr="00B45287">
              <w:rPr>
                <w:rFonts w:ascii="Times New Roman" w:eastAsia="Calibri" w:hAnsi="Times New Roman" w:cs="Times New Roman"/>
              </w:rPr>
              <w:t>Миграционный прирост, чел.</w:t>
            </w:r>
            <w:r w:rsidR="004C78E7" w:rsidRPr="00B45287">
              <w:rPr>
                <w:rFonts w:ascii="Times New Roman" w:eastAsia="Calibri" w:hAnsi="Times New Roman" w:cs="Times New Roman"/>
              </w:rPr>
              <w:t>, всего</w:t>
            </w:r>
            <w:r w:rsidR="00367B3B" w:rsidRPr="00B45287">
              <w:rPr>
                <w:rFonts w:ascii="Times New Roman" w:eastAsia="Calibri" w:hAnsi="Times New Roman" w:cs="Times New Roman"/>
              </w:rPr>
              <w:t>/</w:t>
            </w:r>
            <w:r w:rsidR="004C78E7" w:rsidRPr="00B45287">
              <w:rPr>
                <w:rFonts w:ascii="Times New Roman" w:eastAsia="Calibri" w:hAnsi="Times New Roman" w:cs="Times New Roman"/>
              </w:rPr>
              <w:t>женщин/мужчин</w:t>
            </w:r>
          </w:p>
        </w:tc>
        <w:tc>
          <w:tcPr>
            <w:tcW w:w="1324" w:type="dxa"/>
          </w:tcPr>
          <w:p w:rsidR="0080795A" w:rsidRPr="00B45287" w:rsidRDefault="00BB545B" w:rsidP="004C78E7">
            <w:pPr>
              <w:jc w:val="center"/>
              <w:rPr>
                <w:rFonts w:ascii="Times New Roman" w:eastAsia="Calibri" w:hAnsi="Times New Roman" w:cs="Times New Roman"/>
              </w:rPr>
            </w:pPr>
            <w:r w:rsidRPr="00B45287">
              <w:rPr>
                <w:rFonts w:ascii="Times New Roman" w:eastAsia="Calibri" w:hAnsi="Times New Roman" w:cs="Times New Roman"/>
                <w:b/>
                <w:bCs/>
              </w:rPr>
              <w:t>-13/</w:t>
            </w:r>
            <w:r w:rsidRPr="00B45287">
              <w:rPr>
                <w:rFonts w:ascii="Times New Roman" w:eastAsia="Calibri" w:hAnsi="Times New Roman" w:cs="Times New Roman"/>
              </w:rPr>
              <w:t>-11/-2</w:t>
            </w:r>
          </w:p>
        </w:tc>
        <w:tc>
          <w:tcPr>
            <w:tcW w:w="1018" w:type="dxa"/>
          </w:tcPr>
          <w:p w:rsidR="0080795A" w:rsidRPr="00B45287" w:rsidRDefault="00BB545B" w:rsidP="004C78E7">
            <w:pPr>
              <w:jc w:val="center"/>
              <w:rPr>
                <w:rFonts w:ascii="Times New Roman" w:eastAsia="Calibri" w:hAnsi="Times New Roman" w:cs="Times New Roman"/>
              </w:rPr>
            </w:pPr>
            <w:r w:rsidRPr="00B45287">
              <w:rPr>
                <w:rFonts w:ascii="Times New Roman" w:eastAsia="Calibri" w:hAnsi="Times New Roman" w:cs="Times New Roman"/>
                <w:b/>
                <w:bCs/>
              </w:rPr>
              <w:t>-11</w:t>
            </w:r>
            <w:r w:rsidRPr="00B45287">
              <w:rPr>
                <w:rFonts w:ascii="Times New Roman" w:eastAsia="Calibri" w:hAnsi="Times New Roman" w:cs="Times New Roman"/>
              </w:rPr>
              <w:t>/-4/-7</w:t>
            </w:r>
          </w:p>
        </w:tc>
        <w:tc>
          <w:tcPr>
            <w:tcW w:w="938" w:type="dxa"/>
          </w:tcPr>
          <w:p w:rsidR="0080795A" w:rsidRPr="00B45287" w:rsidRDefault="00BB545B" w:rsidP="004C78E7">
            <w:pPr>
              <w:jc w:val="center"/>
              <w:rPr>
                <w:rFonts w:ascii="Times New Roman" w:eastAsia="Calibri" w:hAnsi="Times New Roman" w:cs="Times New Roman"/>
              </w:rPr>
            </w:pPr>
            <w:r w:rsidRPr="00B45287">
              <w:rPr>
                <w:rFonts w:ascii="Times New Roman" w:eastAsia="Calibri" w:hAnsi="Times New Roman" w:cs="Times New Roman"/>
                <w:b/>
                <w:bCs/>
              </w:rPr>
              <w:t>-5</w:t>
            </w:r>
            <w:r w:rsidRPr="00B45287">
              <w:rPr>
                <w:rFonts w:ascii="Times New Roman" w:eastAsia="Calibri" w:hAnsi="Times New Roman" w:cs="Times New Roman"/>
              </w:rPr>
              <w:t>/1/-6</w:t>
            </w:r>
          </w:p>
        </w:tc>
        <w:tc>
          <w:tcPr>
            <w:tcW w:w="938" w:type="dxa"/>
          </w:tcPr>
          <w:p w:rsidR="00525106" w:rsidRPr="00B45287" w:rsidRDefault="00BB545B" w:rsidP="004C78E7">
            <w:pPr>
              <w:jc w:val="center"/>
              <w:rPr>
                <w:rFonts w:ascii="Times New Roman" w:eastAsia="Calibri" w:hAnsi="Times New Roman" w:cs="Times New Roman"/>
              </w:rPr>
            </w:pPr>
            <w:r w:rsidRPr="00B45287">
              <w:rPr>
                <w:rFonts w:ascii="Times New Roman" w:eastAsia="Calibri" w:hAnsi="Times New Roman" w:cs="Times New Roman"/>
                <w:b/>
                <w:bCs/>
              </w:rPr>
              <w:t>-5</w:t>
            </w:r>
            <w:r w:rsidRPr="00B45287">
              <w:rPr>
                <w:rFonts w:ascii="Times New Roman" w:eastAsia="Calibri" w:hAnsi="Times New Roman" w:cs="Times New Roman"/>
              </w:rPr>
              <w:t>/-3/1</w:t>
            </w:r>
          </w:p>
        </w:tc>
      </w:tr>
      <w:tr w:rsidR="00525106" w:rsidTr="00525106">
        <w:tc>
          <w:tcPr>
            <w:tcW w:w="9571" w:type="dxa"/>
            <w:gridSpan w:val="5"/>
            <w:shd w:val="clear" w:color="auto" w:fill="DBE5F1" w:themeFill="accent1" w:themeFillTint="33"/>
          </w:tcPr>
          <w:p w:rsidR="00525106" w:rsidRPr="00525106" w:rsidRDefault="00525106" w:rsidP="00525106">
            <w:pPr>
              <w:jc w:val="both"/>
              <w:rPr>
                <w:rFonts w:ascii="Times New Roman" w:eastAsia="Calibri" w:hAnsi="Times New Roman" w:cs="Times New Roman"/>
                <w:i/>
                <w:iCs/>
                <w:color w:val="000000" w:themeColor="text1"/>
              </w:rPr>
            </w:pPr>
            <w:r w:rsidRPr="00525106">
              <w:rPr>
                <w:rFonts w:ascii="Times New Roman" w:eastAsia="Calibri" w:hAnsi="Times New Roman" w:cs="Times New Roman"/>
                <w:i/>
                <w:iCs/>
                <w:color w:val="000000" w:themeColor="text1"/>
              </w:rPr>
              <w:t xml:space="preserve">Лоймольское </w:t>
            </w:r>
            <w:r w:rsidR="0085064A">
              <w:rPr>
                <w:rFonts w:ascii="Times New Roman" w:eastAsia="Calibri" w:hAnsi="Times New Roman" w:cs="Times New Roman"/>
                <w:i/>
                <w:iCs/>
                <w:color w:val="000000" w:themeColor="text1"/>
              </w:rPr>
              <w:t>сельское поселение:</w:t>
            </w:r>
          </w:p>
        </w:tc>
      </w:tr>
      <w:tr w:rsidR="00390FFC" w:rsidTr="00367B3B">
        <w:tc>
          <w:tcPr>
            <w:tcW w:w="5353" w:type="dxa"/>
          </w:tcPr>
          <w:p w:rsidR="00390FFC" w:rsidRPr="00B45287" w:rsidRDefault="00390FFC" w:rsidP="00390FFC">
            <w:pPr>
              <w:jc w:val="both"/>
              <w:rPr>
                <w:rFonts w:ascii="Times New Roman" w:eastAsia="Calibri" w:hAnsi="Times New Roman" w:cs="Times New Roman"/>
              </w:rPr>
            </w:pPr>
            <w:r w:rsidRPr="00B45287">
              <w:rPr>
                <w:rFonts w:ascii="Times New Roman" w:eastAsia="Calibri" w:hAnsi="Times New Roman" w:cs="Times New Roman"/>
              </w:rPr>
              <w:t>Прибыло, чел.</w:t>
            </w:r>
            <w:r w:rsidR="00367B3B" w:rsidRPr="00B45287">
              <w:rPr>
                <w:rFonts w:ascii="Times New Roman" w:eastAsia="Calibri" w:hAnsi="Times New Roman" w:cs="Times New Roman"/>
              </w:rPr>
              <w:t>,</w:t>
            </w:r>
            <w:r w:rsidR="00BB545B" w:rsidRPr="00B45287">
              <w:rPr>
                <w:rFonts w:ascii="Times New Roman" w:eastAsia="Calibri" w:hAnsi="Times New Roman" w:cs="Times New Roman"/>
              </w:rPr>
              <w:t xml:space="preserve"> </w:t>
            </w:r>
            <w:r w:rsidR="00367B3B" w:rsidRPr="00B45287">
              <w:rPr>
                <w:rFonts w:ascii="Times New Roman" w:eastAsia="Calibri" w:hAnsi="Times New Roman" w:cs="Times New Roman"/>
              </w:rPr>
              <w:t>всего/женщин/мужчин</w:t>
            </w:r>
          </w:p>
        </w:tc>
        <w:tc>
          <w:tcPr>
            <w:tcW w:w="1324" w:type="dxa"/>
          </w:tcPr>
          <w:p w:rsidR="00390FFC" w:rsidRPr="00B45287" w:rsidRDefault="00390FFC" w:rsidP="00367B3B">
            <w:pPr>
              <w:jc w:val="center"/>
              <w:rPr>
                <w:rFonts w:ascii="Times New Roman" w:eastAsia="Calibri" w:hAnsi="Times New Roman" w:cs="Times New Roman"/>
              </w:rPr>
            </w:pPr>
            <w:r w:rsidRPr="00B45287">
              <w:rPr>
                <w:rFonts w:ascii="Times New Roman" w:eastAsia="Calibri" w:hAnsi="Times New Roman" w:cs="Times New Roman"/>
                <w:b/>
                <w:bCs/>
              </w:rPr>
              <w:t>71</w:t>
            </w:r>
            <w:r w:rsidR="00367B3B" w:rsidRPr="00B45287">
              <w:rPr>
                <w:rFonts w:ascii="Times New Roman" w:eastAsia="Calibri" w:hAnsi="Times New Roman" w:cs="Times New Roman"/>
                <w:b/>
                <w:bCs/>
              </w:rPr>
              <w:t>/</w:t>
            </w:r>
            <w:r w:rsidRPr="00B45287">
              <w:rPr>
                <w:rFonts w:ascii="Times New Roman" w:eastAsia="Calibri" w:hAnsi="Times New Roman" w:cs="Times New Roman"/>
              </w:rPr>
              <w:t>33/38</w:t>
            </w:r>
          </w:p>
        </w:tc>
        <w:tc>
          <w:tcPr>
            <w:tcW w:w="1018" w:type="dxa"/>
          </w:tcPr>
          <w:p w:rsidR="00390FFC" w:rsidRPr="00B45287" w:rsidRDefault="00390FFC" w:rsidP="00367B3B">
            <w:pPr>
              <w:jc w:val="center"/>
              <w:rPr>
                <w:rFonts w:ascii="Times New Roman" w:eastAsia="Calibri" w:hAnsi="Times New Roman" w:cs="Times New Roman"/>
              </w:rPr>
            </w:pPr>
            <w:r w:rsidRPr="00B45287">
              <w:rPr>
                <w:rFonts w:ascii="Times New Roman" w:eastAsia="Calibri" w:hAnsi="Times New Roman" w:cs="Times New Roman"/>
                <w:b/>
                <w:bCs/>
              </w:rPr>
              <w:t>51</w:t>
            </w:r>
            <w:r w:rsidR="00367B3B" w:rsidRPr="00B45287">
              <w:rPr>
                <w:rFonts w:ascii="Times New Roman" w:eastAsia="Calibri" w:hAnsi="Times New Roman" w:cs="Times New Roman"/>
                <w:b/>
                <w:bCs/>
              </w:rPr>
              <w:t>/</w:t>
            </w:r>
            <w:r w:rsidRPr="00B45287">
              <w:rPr>
                <w:rFonts w:ascii="Times New Roman" w:eastAsia="Calibri" w:hAnsi="Times New Roman" w:cs="Times New Roman"/>
              </w:rPr>
              <w:t>34/17</w:t>
            </w:r>
          </w:p>
        </w:tc>
        <w:tc>
          <w:tcPr>
            <w:tcW w:w="938" w:type="dxa"/>
          </w:tcPr>
          <w:p w:rsidR="00390FFC" w:rsidRPr="00B45287" w:rsidRDefault="00390FFC" w:rsidP="00367B3B">
            <w:pPr>
              <w:jc w:val="center"/>
              <w:rPr>
                <w:rFonts w:ascii="Times New Roman" w:eastAsia="Calibri" w:hAnsi="Times New Roman" w:cs="Times New Roman"/>
              </w:rPr>
            </w:pPr>
            <w:r w:rsidRPr="00B45287">
              <w:rPr>
                <w:rFonts w:ascii="Times New Roman" w:eastAsia="Calibri" w:hAnsi="Times New Roman" w:cs="Times New Roman"/>
                <w:b/>
                <w:bCs/>
              </w:rPr>
              <w:t>68</w:t>
            </w:r>
            <w:r w:rsidR="00367B3B" w:rsidRPr="00B45287">
              <w:rPr>
                <w:rFonts w:ascii="Times New Roman" w:eastAsia="Calibri" w:hAnsi="Times New Roman" w:cs="Times New Roman"/>
                <w:b/>
                <w:bCs/>
              </w:rPr>
              <w:t>/</w:t>
            </w:r>
            <w:r w:rsidRPr="00B45287">
              <w:rPr>
                <w:rFonts w:ascii="Times New Roman" w:eastAsia="Calibri" w:hAnsi="Times New Roman" w:cs="Times New Roman"/>
              </w:rPr>
              <w:t>31/37</w:t>
            </w:r>
          </w:p>
        </w:tc>
        <w:tc>
          <w:tcPr>
            <w:tcW w:w="938" w:type="dxa"/>
          </w:tcPr>
          <w:p w:rsidR="00390FFC" w:rsidRPr="00B45287" w:rsidRDefault="00390FFC" w:rsidP="00367B3B">
            <w:pPr>
              <w:jc w:val="center"/>
              <w:rPr>
                <w:rFonts w:ascii="Times New Roman" w:eastAsia="Calibri" w:hAnsi="Times New Roman" w:cs="Times New Roman"/>
              </w:rPr>
            </w:pPr>
            <w:r w:rsidRPr="00B45287">
              <w:rPr>
                <w:rFonts w:ascii="Times New Roman" w:eastAsia="Calibri" w:hAnsi="Times New Roman" w:cs="Times New Roman"/>
                <w:b/>
                <w:bCs/>
              </w:rPr>
              <w:t>61</w:t>
            </w:r>
            <w:r w:rsidR="00367B3B" w:rsidRPr="00B45287">
              <w:rPr>
                <w:rFonts w:ascii="Times New Roman" w:eastAsia="Calibri" w:hAnsi="Times New Roman" w:cs="Times New Roman"/>
              </w:rPr>
              <w:t>/</w:t>
            </w:r>
            <w:r w:rsidRPr="00B45287">
              <w:rPr>
                <w:rFonts w:ascii="Times New Roman" w:eastAsia="Calibri" w:hAnsi="Times New Roman" w:cs="Times New Roman"/>
              </w:rPr>
              <w:t>34/27</w:t>
            </w:r>
          </w:p>
        </w:tc>
      </w:tr>
      <w:tr w:rsidR="00390FFC" w:rsidTr="00367B3B">
        <w:tc>
          <w:tcPr>
            <w:tcW w:w="5353" w:type="dxa"/>
          </w:tcPr>
          <w:p w:rsidR="00390FFC" w:rsidRPr="00B45287" w:rsidRDefault="00390FFC" w:rsidP="00390FFC">
            <w:pPr>
              <w:jc w:val="both"/>
              <w:rPr>
                <w:rFonts w:ascii="Times New Roman" w:eastAsia="Calibri" w:hAnsi="Times New Roman" w:cs="Times New Roman"/>
              </w:rPr>
            </w:pPr>
            <w:r w:rsidRPr="00B45287">
              <w:rPr>
                <w:rFonts w:ascii="Times New Roman" w:eastAsia="Calibri" w:hAnsi="Times New Roman" w:cs="Times New Roman"/>
              </w:rPr>
              <w:t>Убыло, чел.</w:t>
            </w:r>
            <w:r w:rsidR="00367B3B" w:rsidRPr="00B45287">
              <w:rPr>
                <w:rFonts w:ascii="Times New Roman" w:eastAsia="Calibri" w:hAnsi="Times New Roman" w:cs="Times New Roman"/>
              </w:rPr>
              <w:t>,</w:t>
            </w:r>
            <w:r w:rsidR="00BB545B" w:rsidRPr="00B45287">
              <w:rPr>
                <w:rFonts w:ascii="Times New Roman" w:eastAsia="Calibri" w:hAnsi="Times New Roman" w:cs="Times New Roman"/>
              </w:rPr>
              <w:t xml:space="preserve"> </w:t>
            </w:r>
            <w:r w:rsidR="00367B3B" w:rsidRPr="00B45287">
              <w:rPr>
                <w:rFonts w:ascii="Times New Roman" w:eastAsia="Calibri" w:hAnsi="Times New Roman" w:cs="Times New Roman"/>
              </w:rPr>
              <w:t>всего/женщин/мужчин</w:t>
            </w:r>
          </w:p>
        </w:tc>
        <w:tc>
          <w:tcPr>
            <w:tcW w:w="1324" w:type="dxa"/>
          </w:tcPr>
          <w:p w:rsidR="00367B3B" w:rsidRPr="00B45287" w:rsidRDefault="00367B3B" w:rsidP="00367B3B">
            <w:pPr>
              <w:jc w:val="center"/>
              <w:rPr>
                <w:rFonts w:ascii="Times New Roman" w:eastAsia="Calibri" w:hAnsi="Times New Roman" w:cs="Times New Roman"/>
              </w:rPr>
            </w:pPr>
            <w:r w:rsidRPr="00B45287">
              <w:rPr>
                <w:rFonts w:ascii="Times New Roman" w:eastAsia="Calibri" w:hAnsi="Times New Roman" w:cs="Times New Roman"/>
                <w:b/>
                <w:bCs/>
              </w:rPr>
              <w:t>110/</w:t>
            </w:r>
            <w:r w:rsidRPr="00B45287">
              <w:rPr>
                <w:rFonts w:ascii="Times New Roman" w:eastAsia="Calibri" w:hAnsi="Times New Roman" w:cs="Times New Roman"/>
              </w:rPr>
              <w:t>66/44</w:t>
            </w:r>
          </w:p>
        </w:tc>
        <w:tc>
          <w:tcPr>
            <w:tcW w:w="1018" w:type="dxa"/>
          </w:tcPr>
          <w:p w:rsidR="00367B3B" w:rsidRPr="00B45287" w:rsidRDefault="00367B3B" w:rsidP="00367B3B">
            <w:pPr>
              <w:jc w:val="center"/>
              <w:rPr>
                <w:rFonts w:ascii="Times New Roman" w:eastAsia="Calibri" w:hAnsi="Times New Roman" w:cs="Times New Roman"/>
              </w:rPr>
            </w:pPr>
            <w:r w:rsidRPr="00B45287">
              <w:rPr>
                <w:rFonts w:ascii="Times New Roman" w:eastAsia="Calibri" w:hAnsi="Times New Roman" w:cs="Times New Roman"/>
                <w:b/>
                <w:bCs/>
              </w:rPr>
              <w:t>104/</w:t>
            </w:r>
            <w:r w:rsidRPr="00B45287">
              <w:rPr>
                <w:rFonts w:ascii="Times New Roman" w:eastAsia="Calibri" w:hAnsi="Times New Roman" w:cs="Times New Roman"/>
              </w:rPr>
              <w:t>51/53</w:t>
            </w:r>
          </w:p>
        </w:tc>
        <w:tc>
          <w:tcPr>
            <w:tcW w:w="938" w:type="dxa"/>
          </w:tcPr>
          <w:p w:rsidR="00367B3B" w:rsidRPr="00B45287" w:rsidRDefault="00367B3B" w:rsidP="00367B3B">
            <w:pPr>
              <w:jc w:val="center"/>
              <w:rPr>
                <w:rFonts w:ascii="Times New Roman" w:eastAsia="Calibri" w:hAnsi="Times New Roman" w:cs="Times New Roman"/>
              </w:rPr>
            </w:pPr>
            <w:r w:rsidRPr="00B45287">
              <w:rPr>
                <w:rFonts w:ascii="Times New Roman" w:eastAsia="Calibri" w:hAnsi="Times New Roman" w:cs="Times New Roman"/>
                <w:b/>
                <w:bCs/>
              </w:rPr>
              <w:t>145/</w:t>
            </w:r>
            <w:r w:rsidRPr="00B45287">
              <w:rPr>
                <w:rFonts w:ascii="Times New Roman" w:eastAsia="Calibri" w:hAnsi="Times New Roman" w:cs="Times New Roman"/>
              </w:rPr>
              <w:t>78/67</w:t>
            </w:r>
          </w:p>
        </w:tc>
        <w:tc>
          <w:tcPr>
            <w:tcW w:w="938" w:type="dxa"/>
          </w:tcPr>
          <w:p w:rsidR="00367B3B" w:rsidRPr="00B45287" w:rsidRDefault="00367B3B" w:rsidP="00367B3B">
            <w:pPr>
              <w:jc w:val="center"/>
              <w:rPr>
                <w:rFonts w:ascii="Times New Roman" w:eastAsia="Calibri" w:hAnsi="Times New Roman" w:cs="Times New Roman"/>
              </w:rPr>
            </w:pPr>
            <w:r w:rsidRPr="00B45287">
              <w:rPr>
                <w:rFonts w:ascii="Times New Roman" w:eastAsia="Calibri" w:hAnsi="Times New Roman" w:cs="Times New Roman"/>
                <w:b/>
                <w:bCs/>
              </w:rPr>
              <w:t>82/</w:t>
            </w:r>
            <w:r w:rsidRPr="00B45287">
              <w:rPr>
                <w:rFonts w:ascii="Times New Roman" w:eastAsia="Calibri" w:hAnsi="Times New Roman" w:cs="Times New Roman"/>
              </w:rPr>
              <w:t>40/42</w:t>
            </w:r>
          </w:p>
        </w:tc>
      </w:tr>
      <w:tr w:rsidR="00390FFC" w:rsidTr="00367B3B">
        <w:tc>
          <w:tcPr>
            <w:tcW w:w="5353" w:type="dxa"/>
          </w:tcPr>
          <w:p w:rsidR="00390FFC" w:rsidRPr="00B45287" w:rsidRDefault="00390FFC" w:rsidP="00367B3B">
            <w:pPr>
              <w:rPr>
                <w:rFonts w:ascii="Times New Roman" w:eastAsia="Calibri" w:hAnsi="Times New Roman" w:cs="Times New Roman"/>
              </w:rPr>
            </w:pPr>
            <w:r w:rsidRPr="00B45287">
              <w:rPr>
                <w:rFonts w:ascii="Times New Roman" w:eastAsia="Calibri" w:hAnsi="Times New Roman" w:cs="Times New Roman"/>
              </w:rPr>
              <w:t>Миграционный прирост, чел.</w:t>
            </w:r>
            <w:r w:rsidR="00367B3B" w:rsidRPr="00B45287">
              <w:rPr>
                <w:rFonts w:ascii="Times New Roman" w:eastAsia="Calibri" w:hAnsi="Times New Roman" w:cs="Times New Roman"/>
              </w:rPr>
              <w:t>, всего/женщин/мужчин</w:t>
            </w:r>
          </w:p>
        </w:tc>
        <w:tc>
          <w:tcPr>
            <w:tcW w:w="1324" w:type="dxa"/>
          </w:tcPr>
          <w:p w:rsidR="00390FFC" w:rsidRPr="00B45287" w:rsidRDefault="00BB545B" w:rsidP="00390FFC">
            <w:pPr>
              <w:jc w:val="center"/>
              <w:rPr>
                <w:rFonts w:ascii="Times New Roman" w:eastAsia="Calibri" w:hAnsi="Times New Roman" w:cs="Times New Roman"/>
              </w:rPr>
            </w:pPr>
            <w:r w:rsidRPr="00B45287">
              <w:rPr>
                <w:rFonts w:ascii="Times New Roman" w:eastAsia="Calibri" w:hAnsi="Times New Roman" w:cs="Times New Roman"/>
                <w:b/>
                <w:bCs/>
              </w:rPr>
              <w:t>-39</w:t>
            </w:r>
            <w:r w:rsidRPr="00B45287">
              <w:rPr>
                <w:rFonts w:ascii="Times New Roman" w:eastAsia="Calibri" w:hAnsi="Times New Roman" w:cs="Times New Roman"/>
              </w:rPr>
              <w:t>/-33/-6</w:t>
            </w:r>
          </w:p>
        </w:tc>
        <w:tc>
          <w:tcPr>
            <w:tcW w:w="1018" w:type="dxa"/>
          </w:tcPr>
          <w:p w:rsidR="00390FFC" w:rsidRPr="00B45287" w:rsidRDefault="00BB545B" w:rsidP="00390FFC">
            <w:pPr>
              <w:jc w:val="center"/>
              <w:rPr>
                <w:rFonts w:ascii="Times New Roman" w:eastAsia="Calibri" w:hAnsi="Times New Roman" w:cs="Times New Roman"/>
              </w:rPr>
            </w:pPr>
            <w:r w:rsidRPr="00B45287">
              <w:rPr>
                <w:rFonts w:ascii="Times New Roman" w:eastAsia="Calibri" w:hAnsi="Times New Roman" w:cs="Times New Roman"/>
                <w:b/>
                <w:bCs/>
              </w:rPr>
              <w:t>-53</w:t>
            </w:r>
            <w:r w:rsidRPr="00B45287">
              <w:rPr>
                <w:rFonts w:ascii="Times New Roman" w:eastAsia="Calibri" w:hAnsi="Times New Roman" w:cs="Times New Roman"/>
              </w:rPr>
              <w:t>/-17/-36</w:t>
            </w:r>
          </w:p>
        </w:tc>
        <w:tc>
          <w:tcPr>
            <w:tcW w:w="938" w:type="dxa"/>
          </w:tcPr>
          <w:p w:rsidR="00390FFC" w:rsidRPr="00B45287" w:rsidRDefault="00BB545B" w:rsidP="00390FFC">
            <w:pPr>
              <w:jc w:val="center"/>
              <w:rPr>
                <w:rFonts w:ascii="Times New Roman" w:eastAsia="Calibri" w:hAnsi="Times New Roman" w:cs="Times New Roman"/>
              </w:rPr>
            </w:pPr>
            <w:r w:rsidRPr="00B45287">
              <w:rPr>
                <w:rFonts w:ascii="Times New Roman" w:eastAsia="Calibri" w:hAnsi="Times New Roman" w:cs="Times New Roman"/>
                <w:b/>
                <w:bCs/>
              </w:rPr>
              <w:t>-76</w:t>
            </w:r>
            <w:r w:rsidRPr="00B45287">
              <w:rPr>
                <w:rFonts w:ascii="Times New Roman" w:eastAsia="Calibri" w:hAnsi="Times New Roman" w:cs="Times New Roman"/>
              </w:rPr>
              <w:t>/-47/-29</w:t>
            </w:r>
          </w:p>
        </w:tc>
        <w:tc>
          <w:tcPr>
            <w:tcW w:w="938" w:type="dxa"/>
          </w:tcPr>
          <w:p w:rsidR="00390FFC" w:rsidRPr="00B45287" w:rsidRDefault="00BB545B" w:rsidP="00390FFC">
            <w:pPr>
              <w:jc w:val="center"/>
              <w:rPr>
                <w:rFonts w:ascii="Times New Roman" w:eastAsia="Calibri" w:hAnsi="Times New Roman" w:cs="Times New Roman"/>
              </w:rPr>
            </w:pPr>
            <w:r w:rsidRPr="00B45287">
              <w:rPr>
                <w:rFonts w:ascii="Times New Roman" w:eastAsia="Calibri" w:hAnsi="Times New Roman" w:cs="Times New Roman"/>
                <w:b/>
                <w:bCs/>
              </w:rPr>
              <w:t>-21</w:t>
            </w:r>
            <w:r w:rsidRPr="00B45287">
              <w:rPr>
                <w:rFonts w:ascii="Times New Roman" w:eastAsia="Calibri" w:hAnsi="Times New Roman" w:cs="Times New Roman"/>
              </w:rPr>
              <w:t>/-6/-15</w:t>
            </w:r>
          </w:p>
        </w:tc>
      </w:tr>
      <w:tr w:rsidR="00390FFC" w:rsidTr="00525106">
        <w:tc>
          <w:tcPr>
            <w:tcW w:w="9571" w:type="dxa"/>
            <w:gridSpan w:val="5"/>
            <w:shd w:val="clear" w:color="auto" w:fill="DBE5F1" w:themeFill="accent1" w:themeFillTint="33"/>
          </w:tcPr>
          <w:p w:rsidR="00390FFC" w:rsidRPr="00B45287" w:rsidRDefault="00390FFC" w:rsidP="00390FFC">
            <w:pPr>
              <w:rPr>
                <w:rFonts w:ascii="Times New Roman" w:eastAsia="Calibri" w:hAnsi="Times New Roman" w:cs="Times New Roman"/>
                <w:i/>
                <w:iCs/>
              </w:rPr>
            </w:pPr>
            <w:r w:rsidRPr="00B45287">
              <w:rPr>
                <w:rFonts w:ascii="Times New Roman" w:eastAsia="Calibri" w:hAnsi="Times New Roman" w:cs="Times New Roman"/>
                <w:i/>
                <w:iCs/>
              </w:rPr>
              <w:t>На</w:t>
            </w:r>
            <w:r w:rsidR="00435D50" w:rsidRPr="00B45287">
              <w:rPr>
                <w:rFonts w:ascii="Times New Roman" w:eastAsia="Calibri" w:hAnsi="Times New Roman" w:cs="Times New Roman"/>
                <w:i/>
                <w:iCs/>
              </w:rPr>
              <w:t>й</w:t>
            </w:r>
            <w:r w:rsidRPr="00B45287">
              <w:rPr>
                <w:rFonts w:ascii="Times New Roman" w:eastAsia="Calibri" w:hAnsi="Times New Roman" w:cs="Times New Roman"/>
                <w:i/>
                <w:iCs/>
              </w:rPr>
              <w:t>стенъярвское</w:t>
            </w:r>
            <w:r w:rsidR="0085064A" w:rsidRPr="00B45287">
              <w:rPr>
                <w:rFonts w:ascii="Times New Roman" w:eastAsia="Calibri" w:hAnsi="Times New Roman" w:cs="Times New Roman"/>
                <w:i/>
                <w:iCs/>
              </w:rPr>
              <w:t xml:space="preserve"> сельское поселение:</w:t>
            </w:r>
          </w:p>
        </w:tc>
      </w:tr>
      <w:tr w:rsidR="00390FFC" w:rsidTr="00367B3B">
        <w:tc>
          <w:tcPr>
            <w:tcW w:w="5353" w:type="dxa"/>
          </w:tcPr>
          <w:p w:rsidR="00390FFC" w:rsidRPr="00B45287" w:rsidRDefault="00390FFC" w:rsidP="00390FFC">
            <w:pPr>
              <w:jc w:val="both"/>
              <w:rPr>
                <w:rFonts w:ascii="Times New Roman" w:eastAsia="Calibri" w:hAnsi="Times New Roman" w:cs="Times New Roman"/>
              </w:rPr>
            </w:pPr>
            <w:r w:rsidRPr="00B45287">
              <w:rPr>
                <w:rFonts w:ascii="Times New Roman" w:eastAsia="Calibri" w:hAnsi="Times New Roman" w:cs="Times New Roman"/>
              </w:rPr>
              <w:t>Прибыло, чел.</w:t>
            </w:r>
            <w:r w:rsidR="00367B3B" w:rsidRPr="00B45287">
              <w:rPr>
                <w:rFonts w:ascii="Times New Roman" w:eastAsia="Calibri" w:hAnsi="Times New Roman" w:cs="Times New Roman"/>
              </w:rPr>
              <w:t>, всего/женщин/мужчин</w:t>
            </w:r>
          </w:p>
        </w:tc>
        <w:tc>
          <w:tcPr>
            <w:tcW w:w="1324" w:type="dxa"/>
          </w:tcPr>
          <w:p w:rsidR="00390FFC" w:rsidRPr="00B45287" w:rsidRDefault="00390FFC" w:rsidP="00367B3B">
            <w:pPr>
              <w:jc w:val="center"/>
              <w:rPr>
                <w:rFonts w:ascii="Times New Roman" w:eastAsia="Calibri" w:hAnsi="Times New Roman" w:cs="Times New Roman"/>
              </w:rPr>
            </w:pPr>
            <w:r w:rsidRPr="00B45287">
              <w:rPr>
                <w:rFonts w:ascii="Times New Roman" w:eastAsia="Calibri" w:hAnsi="Times New Roman" w:cs="Times New Roman"/>
                <w:b/>
                <w:bCs/>
              </w:rPr>
              <w:t>81</w:t>
            </w:r>
            <w:r w:rsidR="00367B3B" w:rsidRPr="00B45287">
              <w:rPr>
                <w:rFonts w:ascii="Times New Roman" w:eastAsia="Calibri" w:hAnsi="Times New Roman" w:cs="Times New Roman"/>
                <w:b/>
                <w:bCs/>
              </w:rPr>
              <w:t>/</w:t>
            </w:r>
            <w:r w:rsidRPr="00B45287">
              <w:rPr>
                <w:rFonts w:ascii="Times New Roman" w:eastAsia="Calibri" w:hAnsi="Times New Roman" w:cs="Times New Roman"/>
              </w:rPr>
              <w:t>40/41</w:t>
            </w:r>
          </w:p>
        </w:tc>
        <w:tc>
          <w:tcPr>
            <w:tcW w:w="1018" w:type="dxa"/>
          </w:tcPr>
          <w:p w:rsidR="00390FFC" w:rsidRPr="00B45287" w:rsidRDefault="00390FFC" w:rsidP="00367B3B">
            <w:pPr>
              <w:jc w:val="center"/>
              <w:rPr>
                <w:rFonts w:ascii="Times New Roman" w:eastAsia="Calibri" w:hAnsi="Times New Roman" w:cs="Times New Roman"/>
              </w:rPr>
            </w:pPr>
            <w:r w:rsidRPr="00B45287">
              <w:rPr>
                <w:rFonts w:ascii="Times New Roman" w:eastAsia="Calibri" w:hAnsi="Times New Roman" w:cs="Times New Roman"/>
                <w:b/>
                <w:bCs/>
              </w:rPr>
              <w:t>67</w:t>
            </w:r>
            <w:r w:rsidR="00367B3B" w:rsidRPr="00B45287">
              <w:rPr>
                <w:rFonts w:ascii="Times New Roman" w:eastAsia="Calibri" w:hAnsi="Times New Roman" w:cs="Times New Roman"/>
                <w:b/>
                <w:bCs/>
              </w:rPr>
              <w:t>/</w:t>
            </w:r>
            <w:r w:rsidRPr="00B45287">
              <w:rPr>
                <w:rFonts w:ascii="Times New Roman" w:eastAsia="Calibri" w:hAnsi="Times New Roman" w:cs="Times New Roman"/>
              </w:rPr>
              <w:t>34/33</w:t>
            </w:r>
          </w:p>
        </w:tc>
        <w:tc>
          <w:tcPr>
            <w:tcW w:w="938" w:type="dxa"/>
          </w:tcPr>
          <w:p w:rsidR="00390FFC" w:rsidRPr="00B45287" w:rsidRDefault="00390FFC" w:rsidP="00367B3B">
            <w:pPr>
              <w:jc w:val="center"/>
              <w:rPr>
                <w:rFonts w:ascii="Times New Roman" w:eastAsia="Calibri" w:hAnsi="Times New Roman" w:cs="Times New Roman"/>
              </w:rPr>
            </w:pPr>
            <w:r w:rsidRPr="00B45287">
              <w:rPr>
                <w:rFonts w:ascii="Times New Roman" w:eastAsia="Calibri" w:hAnsi="Times New Roman" w:cs="Times New Roman"/>
                <w:b/>
                <w:bCs/>
              </w:rPr>
              <w:t>64</w:t>
            </w:r>
            <w:r w:rsidR="00367B3B" w:rsidRPr="00B45287">
              <w:rPr>
                <w:rFonts w:ascii="Times New Roman" w:eastAsia="Calibri" w:hAnsi="Times New Roman" w:cs="Times New Roman"/>
                <w:b/>
                <w:bCs/>
              </w:rPr>
              <w:t>/</w:t>
            </w:r>
            <w:r w:rsidRPr="00B45287">
              <w:rPr>
                <w:rFonts w:ascii="Times New Roman" w:eastAsia="Calibri" w:hAnsi="Times New Roman" w:cs="Times New Roman"/>
              </w:rPr>
              <w:t>29/35</w:t>
            </w:r>
          </w:p>
        </w:tc>
        <w:tc>
          <w:tcPr>
            <w:tcW w:w="938" w:type="dxa"/>
          </w:tcPr>
          <w:p w:rsidR="00390FFC" w:rsidRPr="00B45287" w:rsidRDefault="00390FFC" w:rsidP="00367B3B">
            <w:pPr>
              <w:jc w:val="center"/>
              <w:rPr>
                <w:rFonts w:ascii="Times New Roman" w:eastAsia="Calibri" w:hAnsi="Times New Roman" w:cs="Times New Roman"/>
              </w:rPr>
            </w:pPr>
            <w:r w:rsidRPr="00B45287">
              <w:rPr>
                <w:rFonts w:ascii="Times New Roman" w:eastAsia="Calibri" w:hAnsi="Times New Roman" w:cs="Times New Roman"/>
                <w:b/>
                <w:bCs/>
              </w:rPr>
              <w:t>49</w:t>
            </w:r>
            <w:r w:rsidR="00367B3B" w:rsidRPr="00B45287">
              <w:rPr>
                <w:rFonts w:ascii="Times New Roman" w:eastAsia="Calibri" w:hAnsi="Times New Roman" w:cs="Times New Roman"/>
                <w:b/>
                <w:bCs/>
              </w:rPr>
              <w:t>/</w:t>
            </w:r>
            <w:r w:rsidRPr="00B45287">
              <w:rPr>
                <w:rFonts w:ascii="Times New Roman" w:eastAsia="Calibri" w:hAnsi="Times New Roman" w:cs="Times New Roman"/>
              </w:rPr>
              <w:t>24/25</w:t>
            </w:r>
          </w:p>
        </w:tc>
      </w:tr>
      <w:tr w:rsidR="00390FFC" w:rsidTr="00367B3B">
        <w:tc>
          <w:tcPr>
            <w:tcW w:w="5353" w:type="dxa"/>
          </w:tcPr>
          <w:p w:rsidR="00390FFC" w:rsidRPr="00B45287" w:rsidRDefault="00390FFC" w:rsidP="00390FFC">
            <w:pPr>
              <w:jc w:val="both"/>
              <w:rPr>
                <w:rFonts w:ascii="Times New Roman" w:eastAsia="Calibri" w:hAnsi="Times New Roman" w:cs="Times New Roman"/>
              </w:rPr>
            </w:pPr>
            <w:r w:rsidRPr="00B45287">
              <w:rPr>
                <w:rFonts w:ascii="Times New Roman" w:eastAsia="Calibri" w:hAnsi="Times New Roman" w:cs="Times New Roman"/>
              </w:rPr>
              <w:t>Убыло, чел.</w:t>
            </w:r>
            <w:r w:rsidR="00367B3B" w:rsidRPr="00B45287">
              <w:rPr>
                <w:rFonts w:ascii="Times New Roman" w:eastAsia="Calibri" w:hAnsi="Times New Roman" w:cs="Times New Roman"/>
              </w:rPr>
              <w:t>, всего/женщин/мужчин</w:t>
            </w:r>
          </w:p>
        </w:tc>
        <w:tc>
          <w:tcPr>
            <w:tcW w:w="1324" w:type="dxa"/>
          </w:tcPr>
          <w:p w:rsidR="00367B3B" w:rsidRPr="00B45287" w:rsidRDefault="00367B3B" w:rsidP="00367B3B">
            <w:pPr>
              <w:jc w:val="center"/>
              <w:rPr>
                <w:rFonts w:ascii="Times New Roman" w:eastAsia="Calibri" w:hAnsi="Times New Roman" w:cs="Times New Roman"/>
              </w:rPr>
            </w:pPr>
            <w:r w:rsidRPr="00B45287">
              <w:rPr>
                <w:rFonts w:ascii="Times New Roman" w:eastAsia="Calibri" w:hAnsi="Times New Roman" w:cs="Times New Roman"/>
                <w:b/>
                <w:bCs/>
              </w:rPr>
              <w:t>87/</w:t>
            </w:r>
            <w:r w:rsidRPr="00B45287">
              <w:rPr>
                <w:rFonts w:ascii="Times New Roman" w:eastAsia="Calibri" w:hAnsi="Times New Roman" w:cs="Times New Roman"/>
              </w:rPr>
              <w:t>55/32</w:t>
            </w:r>
          </w:p>
        </w:tc>
        <w:tc>
          <w:tcPr>
            <w:tcW w:w="1018" w:type="dxa"/>
          </w:tcPr>
          <w:p w:rsidR="00367B3B" w:rsidRPr="00B45287" w:rsidRDefault="00367B3B" w:rsidP="00367B3B">
            <w:pPr>
              <w:jc w:val="center"/>
              <w:rPr>
                <w:rFonts w:ascii="Times New Roman" w:eastAsia="Calibri" w:hAnsi="Times New Roman" w:cs="Times New Roman"/>
              </w:rPr>
            </w:pPr>
            <w:r w:rsidRPr="00B45287">
              <w:rPr>
                <w:rFonts w:ascii="Times New Roman" w:eastAsia="Calibri" w:hAnsi="Times New Roman" w:cs="Times New Roman"/>
                <w:b/>
                <w:bCs/>
              </w:rPr>
              <w:t>100/</w:t>
            </w:r>
            <w:r w:rsidRPr="00B45287">
              <w:rPr>
                <w:rFonts w:ascii="Times New Roman" w:eastAsia="Calibri" w:hAnsi="Times New Roman" w:cs="Times New Roman"/>
              </w:rPr>
              <w:t>48/57</w:t>
            </w:r>
          </w:p>
        </w:tc>
        <w:tc>
          <w:tcPr>
            <w:tcW w:w="938" w:type="dxa"/>
          </w:tcPr>
          <w:p w:rsidR="00367B3B" w:rsidRPr="00B45287" w:rsidRDefault="00367B3B" w:rsidP="00367B3B">
            <w:pPr>
              <w:jc w:val="center"/>
              <w:rPr>
                <w:rFonts w:ascii="Times New Roman" w:eastAsia="Calibri" w:hAnsi="Times New Roman" w:cs="Times New Roman"/>
              </w:rPr>
            </w:pPr>
            <w:r w:rsidRPr="00B45287">
              <w:rPr>
                <w:rFonts w:ascii="Times New Roman" w:eastAsia="Calibri" w:hAnsi="Times New Roman" w:cs="Times New Roman"/>
                <w:b/>
                <w:bCs/>
              </w:rPr>
              <w:t>88/</w:t>
            </w:r>
            <w:r w:rsidRPr="00B45287">
              <w:rPr>
                <w:rFonts w:ascii="Times New Roman" w:eastAsia="Calibri" w:hAnsi="Times New Roman" w:cs="Times New Roman"/>
              </w:rPr>
              <w:t>49/39</w:t>
            </w:r>
          </w:p>
        </w:tc>
        <w:tc>
          <w:tcPr>
            <w:tcW w:w="938" w:type="dxa"/>
          </w:tcPr>
          <w:p w:rsidR="00367B3B" w:rsidRPr="00B45287" w:rsidRDefault="00367B3B" w:rsidP="00367B3B">
            <w:pPr>
              <w:jc w:val="center"/>
              <w:rPr>
                <w:rFonts w:ascii="Times New Roman" w:eastAsia="Calibri" w:hAnsi="Times New Roman" w:cs="Times New Roman"/>
              </w:rPr>
            </w:pPr>
            <w:r w:rsidRPr="00B45287">
              <w:rPr>
                <w:rFonts w:ascii="Times New Roman" w:eastAsia="Calibri" w:hAnsi="Times New Roman" w:cs="Times New Roman"/>
                <w:b/>
                <w:bCs/>
              </w:rPr>
              <w:t>73/</w:t>
            </w:r>
            <w:r w:rsidRPr="00B45287">
              <w:rPr>
                <w:rFonts w:ascii="Times New Roman" w:eastAsia="Calibri" w:hAnsi="Times New Roman" w:cs="Times New Roman"/>
              </w:rPr>
              <w:t>35/38</w:t>
            </w:r>
          </w:p>
        </w:tc>
      </w:tr>
      <w:tr w:rsidR="00390FFC" w:rsidTr="00367B3B">
        <w:tc>
          <w:tcPr>
            <w:tcW w:w="5353" w:type="dxa"/>
          </w:tcPr>
          <w:p w:rsidR="00390FFC" w:rsidRPr="00B45287" w:rsidRDefault="00390FFC" w:rsidP="00367B3B">
            <w:pPr>
              <w:rPr>
                <w:rFonts w:ascii="Times New Roman" w:eastAsia="Calibri" w:hAnsi="Times New Roman" w:cs="Times New Roman"/>
              </w:rPr>
            </w:pPr>
            <w:r w:rsidRPr="00B45287">
              <w:rPr>
                <w:rFonts w:ascii="Times New Roman" w:eastAsia="Calibri" w:hAnsi="Times New Roman" w:cs="Times New Roman"/>
              </w:rPr>
              <w:t>Миграционный прирост, чел.</w:t>
            </w:r>
            <w:r w:rsidR="00367B3B" w:rsidRPr="00B45287">
              <w:rPr>
                <w:rFonts w:ascii="Times New Roman" w:eastAsia="Calibri" w:hAnsi="Times New Roman" w:cs="Times New Roman"/>
              </w:rPr>
              <w:t>, всего/женщин/мужчин</w:t>
            </w:r>
          </w:p>
        </w:tc>
        <w:tc>
          <w:tcPr>
            <w:tcW w:w="1324" w:type="dxa"/>
          </w:tcPr>
          <w:p w:rsidR="00390FFC" w:rsidRPr="00B45287" w:rsidRDefault="00BB545B" w:rsidP="00390FFC">
            <w:pPr>
              <w:jc w:val="center"/>
              <w:rPr>
                <w:rFonts w:ascii="Times New Roman" w:eastAsia="Calibri" w:hAnsi="Times New Roman" w:cs="Times New Roman"/>
              </w:rPr>
            </w:pPr>
            <w:r w:rsidRPr="00B45287">
              <w:rPr>
                <w:rFonts w:ascii="Times New Roman" w:eastAsia="Calibri" w:hAnsi="Times New Roman" w:cs="Times New Roman"/>
                <w:b/>
                <w:bCs/>
              </w:rPr>
              <w:t>-6</w:t>
            </w:r>
            <w:r w:rsidRPr="00B45287">
              <w:rPr>
                <w:rFonts w:ascii="Times New Roman" w:eastAsia="Calibri" w:hAnsi="Times New Roman" w:cs="Times New Roman"/>
              </w:rPr>
              <w:t>/-15/9</w:t>
            </w:r>
          </w:p>
        </w:tc>
        <w:tc>
          <w:tcPr>
            <w:tcW w:w="1018" w:type="dxa"/>
          </w:tcPr>
          <w:p w:rsidR="00390FFC" w:rsidRPr="00B45287" w:rsidRDefault="00BB545B" w:rsidP="00390FFC">
            <w:pPr>
              <w:jc w:val="center"/>
              <w:rPr>
                <w:rFonts w:ascii="Times New Roman" w:eastAsia="Calibri" w:hAnsi="Times New Roman" w:cs="Times New Roman"/>
              </w:rPr>
            </w:pPr>
            <w:r w:rsidRPr="00B45287">
              <w:rPr>
                <w:rFonts w:ascii="Times New Roman" w:eastAsia="Calibri" w:hAnsi="Times New Roman" w:cs="Times New Roman"/>
                <w:b/>
                <w:bCs/>
              </w:rPr>
              <w:t>-33</w:t>
            </w:r>
            <w:r w:rsidRPr="00B45287">
              <w:rPr>
                <w:rFonts w:ascii="Times New Roman" w:eastAsia="Calibri" w:hAnsi="Times New Roman" w:cs="Times New Roman"/>
              </w:rPr>
              <w:t>/-9/-24</w:t>
            </w:r>
          </w:p>
        </w:tc>
        <w:tc>
          <w:tcPr>
            <w:tcW w:w="938" w:type="dxa"/>
          </w:tcPr>
          <w:p w:rsidR="00390FFC" w:rsidRPr="00B45287" w:rsidRDefault="00BB545B" w:rsidP="00390FFC">
            <w:pPr>
              <w:jc w:val="center"/>
              <w:rPr>
                <w:rFonts w:ascii="Times New Roman" w:eastAsia="Calibri" w:hAnsi="Times New Roman" w:cs="Times New Roman"/>
              </w:rPr>
            </w:pPr>
            <w:r w:rsidRPr="00B45287">
              <w:rPr>
                <w:rFonts w:ascii="Times New Roman" w:eastAsia="Calibri" w:hAnsi="Times New Roman" w:cs="Times New Roman"/>
                <w:b/>
                <w:bCs/>
              </w:rPr>
              <w:t>-24</w:t>
            </w:r>
            <w:r w:rsidRPr="00B45287">
              <w:rPr>
                <w:rFonts w:ascii="Times New Roman" w:eastAsia="Calibri" w:hAnsi="Times New Roman" w:cs="Times New Roman"/>
              </w:rPr>
              <w:t>/-20/-4</w:t>
            </w:r>
          </w:p>
        </w:tc>
        <w:tc>
          <w:tcPr>
            <w:tcW w:w="938" w:type="dxa"/>
          </w:tcPr>
          <w:p w:rsidR="00390FFC" w:rsidRPr="00B45287" w:rsidRDefault="00BB545B" w:rsidP="00390FFC">
            <w:pPr>
              <w:jc w:val="center"/>
              <w:rPr>
                <w:rFonts w:ascii="Times New Roman" w:eastAsia="Calibri" w:hAnsi="Times New Roman" w:cs="Times New Roman"/>
              </w:rPr>
            </w:pPr>
            <w:r w:rsidRPr="00B45287">
              <w:rPr>
                <w:rFonts w:ascii="Times New Roman" w:eastAsia="Calibri" w:hAnsi="Times New Roman" w:cs="Times New Roman"/>
                <w:b/>
                <w:bCs/>
              </w:rPr>
              <w:t>-24</w:t>
            </w:r>
            <w:r w:rsidRPr="00B45287">
              <w:rPr>
                <w:rFonts w:ascii="Times New Roman" w:eastAsia="Calibri" w:hAnsi="Times New Roman" w:cs="Times New Roman"/>
              </w:rPr>
              <w:t>/-11/-13</w:t>
            </w:r>
          </w:p>
        </w:tc>
      </w:tr>
      <w:tr w:rsidR="00390FFC" w:rsidTr="006619F7">
        <w:tc>
          <w:tcPr>
            <w:tcW w:w="9571" w:type="dxa"/>
            <w:gridSpan w:val="5"/>
            <w:shd w:val="clear" w:color="auto" w:fill="DBE5F1" w:themeFill="accent1" w:themeFillTint="33"/>
          </w:tcPr>
          <w:p w:rsidR="00390FFC" w:rsidRPr="00B45287" w:rsidRDefault="00390FFC" w:rsidP="00390FFC">
            <w:pPr>
              <w:jc w:val="both"/>
              <w:rPr>
                <w:rFonts w:ascii="Times New Roman" w:eastAsia="Calibri" w:hAnsi="Times New Roman" w:cs="Times New Roman"/>
                <w:i/>
                <w:iCs/>
              </w:rPr>
            </w:pPr>
            <w:r w:rsidRPr="00B45287">
              <w:rPr>
                <w:rFonts w:ascii="Times New Roman" w:eastAsia="Calibri" w:hAnsi="Times New Roman" w:cs="Times New Roman"/>
                <w:i/>
                <w:iCs/>
              </w:rPr>
              <w:t xml:space="preserve">Поросозерское </w:t>
            </w:r>
            <w:r w:rsidR="0085064A" w:rsidRPr="00B45287">
              <w:rPr>
                <w:rFonts w:ascii="Times New Roman" w:eastAsia="Calibri" w:hAnsi="Times New Roman" w:cs="Times New Roman"/>
                <w:i/>
                <w:iCs/>
              </w:rPr>
              <w:t>сельское поселение:</w:t>
            </w:r>
          </w:p>
        </w:tc>
      </w:tr>
      <w:tr w:rsidR="00390FFC" w:rsidTr="00367B3B">
        <w:tc>
          <w:tcPr>
            <w:tcW w:w="5353" w:type="dxa"/>
          </w:tcPr>
          <w:p w:rsidR="00390FFC" w:rsidRPr="00B45287" w:rsidRDefault="00390FFC" w:rsidP="00390FFC">
            <w:pPr>
              <w:jc w:val="both"/>
              <w:rPr>
                <w:rFonts w:ascii="Times New Roman" w:eastAsia="Calibri" w:hAnsi="Times New Roman" w:cs="Times New Roman"/>
              </w:rPr>
            </w:pPr>
            <w:r w:rsidRPr="00B45287">
              <w:rPr>
                <w:rFonts w:ascii="Times New Roman" w:eastAsia="Calibri" w:hAnsi="Times New Roman" w:cs="Times New Roman"/>
              </w:rPr>
              <w:t>Прибыло, чел.</w:t>
            </w:r>
            <w:r w:rsidR="00367B3B" w:rsidRPr="00B45287">
              <w:rPr>
                <w:rFonts w:ascii="Times New Roman" w:eastAsia="Calibri" w:hAnsi="Times New Roman" w:cs="Times New Roman"/>
              </w:rPr>
              <w:t>, всего/женщин/мужчин</w:t>
            </w:r>
          </w:p>
        </w:tc>
        <w:tc>
          <w:tcPr>
            <w:tcW w:w="1324" w:type="dxa"/>
          </w:tcPr>
          <w:p w:rsidR="00390FFC" w:rsidRPr="00B45287" w:rsidRDefault="00390FFC" w:rsidP="00367B3B">
            <w:pPr>
              <w:jc w:val="center"/>
              <w:rPr>
                <w:rFonts w:ascii="Times New Roman" w:eastAsia="Calibri" w:hAnsi="Times New Roman" w:cs="Times New Roman"/>
              </w:rPr>
            </w:pPr>
            <w:r w:rsidRPr="00B45287">
              <w:rPr>
                <w:rFonts w:ascii="Times New Roman" w:eastAsia="Calibri" w:hAnsi="Times New Roman" w:cs="Times New Roman"/>
                <w:b/>
                <w:bCs/>
              </w:rPr>
              <w:t>65</w:t>
            </w:r>
            <w:r w:rsidR="00367B3B" w:rsidRPr="00B45287">
              <w:rPr>
                <w:rFonts w:ascii="Times New Roman" w:eastAsia="Calibri" w:hAnsi="Times New Roman" w:cs="Times New Roman"/>
                <w:b/>
                <w:bCs/>
              </w:rPr>
              <w:t>/</w:t>
            </w:r>
            <w:r w:rsidRPr="00B45287">
              <w:rPr>
                <w:rFonts w:ascii="Times New Roman" w:eastAsia="Calibri" w:hAnsi="Times New Roman" w:cs="Times New Roman"/>
              </w:rPr>
              <w:t>33/32</w:t>
            </w:r>
          </w:p>
        </w:tc>
        <w:tc>
          <w:tcPr>
            <w:tcW w:w="1018" w:type="dxa"/>
          </w:tcPr>
          <w:p w:rsidR="00390FFC" w:rsidRPr="00B45287" w:rsidRDefault="00390FFC" w:rsidP="00367B3B">
            <w:pPr>
              <w:jc w:val="center"/>
              <w:rPr>
                <w:rFonts w:ascii="Times New Roman" w:eastAsia="Calibri" w:hAnsi="Times New Roman" w:cs="Times New Roman"/>
              </w:rPr>
            </w:pPr>
            <w:r w:rsidRPr="00B45287">
              <w:rPr>
                <w:rFonts w:ascii="Times New Roman" w:eastAsia="Calibri" w:hAnsi="Times New Roman" w:cs="Times New Roman"/>
                <w:b/>
                <w:bCs/>
              </w:rPr>
              <w:t>76</w:t>
            </w:r>
            <w:r w:rsidR="00367B3B" w:rsidRPr="00B45287">
              <w:rPr>
                <w:rFonts w:ascii="Times New Roman" w:eastAsia="Calibri" w:hAnsi="Times New Roman" w:cs="Times New Roman"/>
                <w:b/>
                <w:bCs/>
              </w:rPr>
              <w:t>/</w:t>
            </w:r>
            <w:r w:rsidRPr="00B45287">
              <w:rPr>
                <w:rFonts w:ascii="Times New Roman" w:eastAsia="Calibri" w:hAnsi="Times New Roman" w:cs="Times New Roman"/>
              </w:rPr>
              <w:t>39/37</w:t>
            </w:r>
          </w:p>
        </w:tc>
        <w:tc>
          <w:tcPr>
            <w:tcW w:w="938" w:type="dxa"/>
          </w:tcPr>
          <w:p w:rsidR="00390FFC" w:rsidRPr="00B45287" w:rsidRDefault="00390FFC" w:rsidP="00367B3B">
            <w:pPr>
              <w:jc w:val="center"/>
              <w:rPr>
                <w:rFonts w:ascii="Times New Roman" w:eastAsia="Calibri" w:hAnsi="Times New Roman" w:cs="Times New Roman"/>
              </w:rPr>
            </w:pPr>
            <w:r w:rsidRPr="00B45287">
              <w:rPr>
                <w:rFonts w:ascii="Times New Roman" w:eastAsia="Calibri" w:hAnsi="Times New Roman" w:cs="Times New Roman"/>
                <w:b/>
                <w:bCs/>
              </w:rPr>
              <w:t>64</w:t>
            </w:r>
            <w:r w:rsidR="00367B3B" w:rsidRPr="00B45287">
              <w:rPr>
                <w:rFonts w:ascii="Times New Roman" w:eastAsia="Calibri" w:hAnsi="Times New Roman" w:cs="Times New Roman"/>
                <w:b/>
                <w:bCs/>
              </w:rPr>
              <w:t>/</w:t>
            </w:r>
            <w:r w:rsidRPr="00B45287">
              <w:rPr>
                <w:rFonts w:ascii="Times New Roman" w:eastAsia="Calibri" w:hAnsi="Times New Roman" w:cs="Times New Roman"/>
              </w:rPr>
              <w:t>31/33</w:t>
            </w:r>
          </w:p>
        </w:tc>
        <w:tc>
          <w:tcPr>
            <w:tcW w:w="938" w:type="dxa"/>
          </w:tcPr>
          <w:p w:rsidR="00390FFC" w:rsidRPr="00B45287" w:rsidRDefault="00390FFC" w:rsidP="00367B3B">
            <w:pPr>
              <w:jc w:val="center"/>
              <w:rPr>
                <w:rFonts w:ascii="Times New Roman" w:eastAsia="Calibri" w:hAnsi="Times New Roman" w:cs="Times New Roman"/>
              </w:rPr>
            </w:pPr>
            <w:r w:rsidRPr="00B45287">
              <w:rPr>
                <w:rFonts w:ascii="Times New Roman" w:eastAsia="Calibri" w:hAnsi="Times New Roman" w:cs="Times New Roman"/>
                <w:b/>
                <w:bCs/>
              </w:rPr>
              <w:t>50</w:t>
            </w:r>
            <w:r w:rsidR="00367B3B" w:rsidRPr="00B45287">
              <w:rPr>
                <w:rFonts w:ascii="Times New Roman" w:eastAsia="Calibri" w:hAnsi="Times New Roman" w:cs="Times New Roman"/>
                <w:b/>
                <w:bCs/>
              </w:rPr>
              <w:t>/</w:t>
            </w:r>
            <w:r w:rsidRPr="00B45287">
              <w:rPr>
                <w:rFonts w:ascii="Times New Roman" w:eastAsia="Calibri" w:hAnsi="Times New Roman" w:cs="Times New Roman"/>
              </w:rPr>
              <w:t>20/30</w:t>
            </w:r>
          </w:p>
        </w:tc>
      </w:tr>
      <w:tr w:rsidR="00390FFC" w:rsidTr="00367B3B">
        <w:tc>
          <w:tcPr>
            <w:tcW w:w="5353" w:type="dxa"/>
          </w:tcPr>
          <w:p w:rsidR="00390FFC" w:rsidRPr="00B45287" w:rsidRDefault="00390FFC" w:rsidP="00390FFC">
            <w:pPr>
              <w:jc w:val="both"/>
              <w:rPr>
                <w:rFonts w:ascii="Times New Roman" w:eastAsia="Calibri" w:hAnsi="Times New Roman" w:cs="Times New Roman"/>
              </w:rPr>
            </w:pPr>
            <w:r w:rsidRPr="00B45287">
              <w:rPr>
                <w:rFonts w:ascii="Times New Roman" w:eastAsia="Calibri" w:hAnsi="Times New Roman" w:cs="Times New Roman"/>
              </w:rPr>
              <w:t>Убыло, чел.</w:t>
            </w:r>
            <w:r w:rsidR="00367B3B" w:rsidRPr="00B45287">
              <w:rPr>
                <w:rFonts w:ascii="Times New Roman" w:eastAsia="Calibri" w:hAnsi="Times New Roman" w:cs="Times New Roman"/>
              </w:rPr>
              <w:t>, всего/женщин/мужчин</w:t>
            </w:r>
          </w:p>
        </w:tc>
        <w:tc>
          <w:tcPr>
            <w:tcW w:w="1324" w:type="dxa"/>
          </w:tcPr>
          <w:p w:rsidR="00390FFC" w:rsidRPr="00B45287" w:rsidRDefault="00367B3B" w:rsidP="00390FFC">
            <w:pPr>
              <w:jc w:val="center"/>
              <w:rPr>
                <w:rFonts w:ascii="Times New Roman" w:eastAsia="Calibri" w:hAnsi="Times New Roman" w:cs="Times New Roman"/>
              </w:rPr>
            </w:pPr>
            <w:r w:rsidRPr="00B45287">
              <w:rPr>
                <w:rFonts w:ascii="Times New Roman" w:eastAsia="Calibri" w:hAnsi="Times New Roman" w:cs="Times New Roman"/>
                <w:b/>
                <w:bCs/>
              </w:rPr>
              <w:t>116</w:t>
            </w:r>
            <w:r w:rsidRPr="00B45287">
              <w:rPr>
                <w:rFonts w:ascii="Times New Roman" w:eastAsia="Calibri" w:hAnsi="Times New Roman" w:cs="Times New Roman"/>
              </w:rPr>
              <w:t>/75/41</w:t>
            </w:r>
          </w:p>
        </w:tc>
        <w:tc>
          <w:tcPr>
            <w:tcW w:w="1018" w:type="dxa"/>
          </w:tcPr>
          <w:p w:rsidR="00390FFC" w:rsidRPr="00B45287" w:rsidRDefault="00367B3B" w:rsidP="00390FFC">
            <w:pPr>
              <w:jc w:val="center"/>
              <w:rPr>
                <w:rFonts w:ascii="Times New Roman" w:eastAsia="Calibri" w:hAnsi="Times New Roman" w:cs="Times New Roman"/>
              </w:rPr>
            </w:pPr>
            <w:r w:rsidRPr="00B45287">
              <w:rPr>
                <w:rFonts w:ascii="Times New Roman" w:eastAsia="Calibri" w:hAnsi="Times New Roman" w:cs="Times New Roman"/>
                <w:b/>
                <w:bCs/>
              </w:rPr>
              <w:t>105</w:t>
            </w:r>
            <w:r w:rsidRPr="00B45287">
              <w:rPr>
                <w:rFonts w:ascii="Times New Roman" w:eastAsia="Calibri" w:hAnsi="Times New Roman" w:cs="Times New Roman"/>
              </w:rPr>
              <w:t>/56/49</w:t>
            </w:r>
          </w:p>
        </w:tc>
        <w:tc>
          <w:tcPr>
            <w:tcW w:w="938" w:type="dxa"/>
          </w:tcPr>
          <w:p w:rsidR="00390FFC" w:rsidRPr="00B45287" w:rsidRDefault="00367B3B" w:rsidP="00390FFC">
            <w:pPr>
              <w:jc w:val="center"/>
              <w:rPr>
                <w:rFonts w:ascii="Times New Roman" w:eastAsia="Calibri" w:hAnsi="Times New Roman" w:cs="Times New Roman"/>
              </w:rPr>
            </w:pPr>
            <w:r w:rsidRPr="00B45287">
              <w:rPr>
                <w:rFonts w:ascii="Times New Roman" w:eastAsia="Calibri" w:hAnsi="Times New Roman" w:cs="Times New Roman"/>
                <w:b/>
                <w:bCs/>
              </w:rPr>
              <w:t>96</w:t>
            </w:r>
            <w:r w:rsidRPr="00B45287">
              <w:rPr>
                <w:rFonts w:ascii="Times New Roman" w:eastAsia="Calibri" w:hAnsi="Times New Roman" w:cs="Times New Roman"/>
              </w:rPr>
              <w:t>/42/54</w:t>
            </w:r>
          </w:p>
        </w:tc>
        <w:tc>
          <w:tcPr>
            <w:tcW w:w="938" w:type="dxa"/>
          </w:tcPr>
          <w:p w:rsidR="00390FFC" w:rsidRPr="00B45287" w:rsidRDefault="00367B3B" w:rsidP="00390FFC">
            <w:pPr>
              <w:jc w:val="center"/>
              <w:rPr>
                <w:rFonts w:ascii="Times New Roman" w:eastAsia="Calibri" w:hAnsi="Times New Roman" w:cs="Times New Roman"/>
              </w:rPr>
            </w:pPr>
            <w:r w:rsidRPr="00B45287">
              <w:rPr>
                <w:rFonts w:ascii="Times New Roman" w:eastAsia="Calibri" w:hAnsi="Times New Roman" w:cs="Times New Roman"/>
                <w:b/>
                <w:bCs/>
              </w:rPr>
              <w:t>80</w:t>
            </w:r>
            <w:r w:rsidRPr="00B45287">
              <w:rPr>
                <w:rFonts w:ascii="Times New Roman" w:eastAsia="Calibri" w:hAnsi="Times New Roman" w:cs="Times New Roman"/>
              </w:rPr>
              <w:t>/47/33</w:t>
            </w:r>
          </w:p>
        </w:tc>
      </w:tr>
      <w:tr w:rsidR="00390FFC" w:rsidTr="00367B3B">
        <w:tc>
          <w:tcPr>
            <w:tcW w:w="5353" w:type="dxa"/>
          </w:tcPr>
          <w:p w:rsidR="00390FFC" w:rsidRPr="00B45287" w:rsidRDefault="00390FFC" w:rsidP="00367B3B">
            <w:pPr>
              <w:rPr>
                <w:rFonts w:ascii="Times New Roman" w:eastAsia="Calibri" w:hAnsi="Times New Roman" w:cs="Times New Roman"/>
              </w:rPr>
            </w:pPr>
            <w:r w:rsidRPr="00B45287">
              <w:rPr>
                <w:rFonts w:ascii="Times New Roman" w:eastAsia="Calibri" w:hAnsi="Times New Roman" w:cs="Times New Roman"/>
              </w:rPr>
              <w:t>Миграционный прирост, чел.</w:t>
            </w:r>
            <w:r w:rsidR="00367B3B" w:rsidRPr="00B45287">
              <w:rPr>
                <w:rFonts w:ascii="Times New Roman" w:eastAsia="Calibri" w:hAnsi="Times New Roman" w:cs="Times New Roman"/>
              </w:rPr>
              <w:t>, всего/женщин/мужчин</w:t>
            </w:r>
          </w:p>
        </w:tc>
        <w:tc>
          <w:tcPr>
            <w:tcW w:w="1324" w:type="dxa"/>
          </w:tcPr>
          <w:p w:rsidR="00390FFC" w:rsidRPr="00B45287" w:rsidRDefault="00BB545B" w:rsidP="00390FFC">
            <w:pPr>
              <w:jc w:val="center"/>
              <w:rPr>
                <w:rFonts w:ascii="Times New Roman" w:eastAsia="Calibri" w:hAnsi="Times New Roman" w:cs="Times New Roman"/>
              </w:rPr>
            </w:pPr>
            <w:r w:rsidRPr="00B45287">
              <w:rPr>
                <w:rFonts w:ascii="Times New Roman" w:eastAsia="Calibri" w:hAnsi="Times New Roman" w:cs="Times New Roman"/>
                <w:b/>
                <w:bCs/>
              </w:rPr>
              <w:t>-51</w:t>
            </w:r>
            <w:r w:rsidRPr="00B45287">
              <w:rPr>
                <w:rFonts w:ascii="Times New Roman" w:eastAsia="Calibri" w:hAnsi="Times New Roman" w:cs="Times New Roman"/>
              </w:rPr>
              <w:t>/-42/-9</w:t>
            </w:r>
          </w:p>
        </w:tc>
        <w:tc>
          <w:tcPr>
            <w:tcW w:w="1018" w:type="dxa"/>
          </w:tcPr>
          <w:p w:rsidR="00390FFC" w:rsidRPr="00B45287" w:rsidRDefault="00BB545B" w:rsidP="00390FFC">
            <w:pPr>
              <w:jc w:val="center"/>
              <w:rPr>
                <w:rFonts w:ascii="Times New Roman" w:eastAsia="Calibri" w:hAnsi="Times New Roman" w:cs="Times New Roman"/>
              </w:rPr>
            </w:pPr>
            <w:r w:rsidRPr="00B45287">
              <w:rPr>
                <w:rFonts w:ascii="Times New Roman" w:eastAsia="Calibri" w:hAnsi="Times New Roman" w:cs="Times New Roman"/>
                <w:b/>
                <w:bCs/>
              </w:rPr>
              <w:t>-29</w:t>
            </w:r>
            <w:r w:rsidRPr="00B45287">
              <w:rPr>
                <w:rFonts w:ascii="Times New Roman" w:eastAsia="Calibri" w:hAnsi="Times New Roman" w:cs="Times New Roman"/>
              </w:rPr>
              <w:t>/-17/-12</w:t>
            </w:r>
          </w:p>
        </w:tc>
        <w:tc>
          <w:tcPr>
            <w:tcW w:w="938" w:type="dxa"/>
          </w:tcPr>
          <w:p w:rsidR="00390FFC" w:rsidRPr="00B45287" w:rsidRDefault="00BB545B" w:rsidP="00390FFC">
            <w:pPr>
              <w:jc w:val="center"/>
              <w:rPr>
                <w:rFonts w:ascii="Times New Roman" w:eastAsia="Calibri" w:hAnsi="Times New Roman" w:cs="Times New Roman"/>
              </w:rPr>
            </w:pPr>
            <w:r w:rsidRPr="00B45287">
              <w:rPr>
                <w:rFonts w:ascii="Times New Roman" w:eastAsia="Calibri" w:hAnsi="Times New Roman" w:cs="Times New Roman"/>
                <w:b/>
                <w:bCs/>
              </w:rPr>
              <w:t>-32</w:t>
            </w:r>
            <w:r w:rsidRPr="00B45287">
              <w:rPr>
                <w:rFonts w:ascii="Times New Roman" w:eastAsia="Calibri" w:hAnsi="Times New Roman" w:cs="Times New Roman"/>
              </w:rPr>
              <w:t>/-11/-21</w:t>
            </w:r>
          </w:p>
        </w:tc>
        <w:tc>
          <w:tcPr>
            <w:tcW w:w="938" w:type="dxa"/>
          </w:tcPr>
          <w:p w:rsidR="00390FFC" w:rsidRPr="00B45287" w:rsidRDefault="00BB545B" w:rsidP="00390FFC">
            <w:pPr>
              <w:jc w:val="center"/>
              <w:rPr>
                <w:rFonts w:ascii="Times New Roman" w:eastAsia="Calibri" w:hAnsi="Times New Roman" w:cs="Times New Roman"/>
              </w:rPr>
            </w:pPr>
            <w:r w:rsidRPr="00B45287">
              <w:rPr>
                <w:rFonts w:ascii="Times New Roman" w:eastAsia="Calibri" w:hAnsi="Times New Roman" w:cs="Times New Roman"/>
                <w:b/>
                <w:bCs/>
              </w:rPr>
              <w:t>-30</w:t>
            </w:r>
            <w:r w:rsidRPr="00B45287">
              <w:rPr>
                <w:rFonts w:ascii="Times New Roman" w:eastAsia="Calibri" w:hAnsi="Times New Roman" w:cs="Times New Roman"/>
              </w:rPr>
              <w:t>/-27/-3</w:t>
            </w:r>
          </w:p>
        </w:tc>
      </w:tr>
    </w:tbl>
    <w:p w:rsidR="00525106" w:rsidRPr="001562F1" w:rsidRDefault="00525106" w:rsidP="00525106">
      <w:pPr>
        <w:spacing w:after="0" w:line="240" w:lineRule="auto"/>
        <w:jc w:val="both"/>
        <w:rPr>
          <w:rFonts w:ascii="Times New Roman" w:eastAsia="Calibri" w:hAnsi="Times New Roman" w:cs="Times New Roman"/>
          <w:color w:val="000000" w:themeColor="text1"/>
          <w:sz w:val="16"/>
          <w:szCs w:val="16"/>
        </w:rPr>
      </w:pPr>
    </w:p>
    <w:p w:rsidR="006619F7" w:rsidRPr="00B45287" w:rsidRDefault="00490248" w:rsidP="006619F7">
      <w:pPr>
        <w:spacing w:after="0" w:line="240" w:lineRule="auto"/>
        <w:ind w:firstLine="567"/>
        <w:jc w:val="both"/>
        <w:rPr>
          <w:rFonts w:ascii="Times New Roman" w:eastAsia="Calibri" w:hAnsi="Times New Roman" w:cs="Times New Roman"/>
          <w:sz w:val="24"/>
          <w:szCs w:val="24"/>
        </w:rPr>
      </w:pPr>
      <w:r>
        <w:rPr>
          <w:rFonts w:ascii="Times New Roman" w:hAnsi="Times New Roman" w:cs="Times New Roman"/>
          <w:sz w:val="24"/>
          <w:szCs w:val="24"/>
        </w:rPr>
        <w:t>Общая ч</w:t>
      </w:r>
      <w:r w:rsidR="006619F7">
        <w:rPr>
          <w:rFonts w:ascii="Times New Roman" w:hAnsi="Times New Roman" w:cs="Times New Roman"/>
          <w:sz w:val="24"/>
          <w:szCs w:val="24"/>
        </w:rPr>
        <w:t>исленность экономически активного населения Суоярвского района</w:t>
      </w:r>
      <w:r>
        <w:rPr>
          <w:rFonts w:ascii="Times New Roman" w:hAnsi="Times New Roman" w:cs="Times New Roman"/>
          <w:sz w:val="24"/>
          <w:szCs w:val="24"/>
        </w:rPr>
        <w:t xml:space="preserve"> в 2018 году</w:t>
      </w:r>
      <w:r w:rsidR="006619F7">
        <w:rPr>
          <w:rFonts w:ascii="Times New Roman" w:hAnsi="Times New Roman" w:cs="Times New Roman"/>
          <w:sz w:val="24"/>
          <w:szCs w:val="24"/>
        </w:rPr>
        <w:t xml:space="preserve"> по данным официальной статистики </w:t>
      </w:r>
      <w:r>
        <w:rPr>
          <w:rFonts w:ascii="Times New Roman" w:hAnsi="Times New Roman" w:cs="Times New Roman"/>
          <w:sz w:val="24"/>
          <w:szCs w:val="24"/>
        </w:rPr>
        <w:t>составила</w:t>
      </w:r>
      <w:r w:rsidR="006619F7">
        <w:rPr>
          <w:rFonts w:ascii="Times New Roman" w:hAnsi="Times New Roman" w:cs="Times New Roman"/>
          <w:sz w:val="24"/>
          <w:szCs w:val="24"/>
        </w:rPr>
        <w:t xml:space="preserve"> 4,4 тыс. чел.</w:t>
      </w:r>
      <w:r>
        <w:rPr>
          <w:rFonts w:ascii="Times New Roman" w:hAnsi="Times New Roman" w:cs="Times New Roman"/>
          <w:sz w:val="24"/>
          <w:szCs w:val="24"/>
        </w:rPr>
        <w:t xml:space="preserve"> Лишь </w:t>
      </w:r>
      <w:r w:rsidR="006619F7">
        <w:rPr>
          <w:rFonts w:ascii="Times New Roman" w:hAnsi="Times New Roman" w:cs="Times New Roman"/>
          <w:sz w:val="24"/>
          <w:szCs w:val="24"/>
        </w:rPr>
        <w:t>28</w:t>
      </w:r>
      <w:r w:rsidR="006619F7" w:rsidRPr="00B45287">
        <w:rPr>
          <w:rFonts w:ascii="Times New Roman" w:hAnsi="Times New Roman" w:cs="Times New Roman"/>
          <w:sz w:val="24"/>
          <w:szCs w:val="24"/>
        </w:rPr>
        <w:t>% от общей численности населения</w:t>
      </w:r>
      <w:r w:rsidRPr="00B45287">
        <w:rPr>
          <w:rFonts w:ascii="Times New Roman" w:hAnsi="Times New Roman" w:cs="Times New Roman"/>
          <w:sz w:val="24"/>
          <w:szCs w:val="24"/>
        </w:rPr>
        <w:t xml:space="preserve"> трудится на предприятиях, учреждениях и организациях района</w:t>
      </w:r>
      <w:r w:rsidR="006619F7" w:rsidRPr="00B45287">
        <w:rPr>
          <w:rFonts w:ascii="Times New Roman" w:hAnsi="Times New Roman" w:cs="Times New Roman"/>
          <w:sz w:val="24"/>
          <w:szCs w:val="24"/>
        </w:rPr>
        <w:t xml:space="preserve">. Большое количество населения работает за </w:t>
      </w:r>
      <w:r w:rsidRPr="00B45287">
        <w:rPr>
          <w:rFonts w:ascii="Times New Roman" w:hAnsi="Times New Roman" w:cs="Times New Roman"/>
          <w:sz w:val="24"/>
          <w:szCs w:val="24"/>
        </w:rPr>
        <w:t xml:space="preserve">его </w:t>
      </w:r>
      <w:r w:rsidR="006619F7" w:rsidRPr="00B45287">
        <w:rPr>
          <w:rFonts w:ascii="Times New Roman" w:hAnsi="Times New Roman" w:cs="Times New Roman"/>
          <w:sz w:val="24"/>
          <w:szCs w:val="24"/>
        </w:rPr>
        <w:t>пределами</w:t>
      </w:r>
      <w:r w:rsidRPr="00B45287">
        <w:rPr>
          <w:rFonts w:ascii="Times New Roman" w:hAnsi="Times New Roman" w:cs="Times New Roman"/>
          <w:sz w:val="24"/>
          <w:szCs w:val="24"/>
        </w:rPr>
        <w:t>,</w:t>
      </w:r>
      <w:r w:rsidR="006619F7" w:rsidRPr="00B45287">
        <w:rPr>
          <w:rFonts w:ascii="Times New Roman" w:hAnsi="Times New Roman" w:cs="Times New Roman"/>
          <w:sz w:val="24"/>
          <w:szCs w:val="24"/>
        </w:rPr>
        <w:t xml:space="preserve"> а также занято ведением личного подсобного хозяйства.</w:t>
      </w:r>
    </w:p>
    <w:p w:rsidR="00BB545B" w:rsidRPr="00B45287" w:rsidRDefault="00490248" w:rsidP="005C5AA0">
      <w:pPr>
        <w:spacing w:after="0" w:line="240" w:lineRule="auto"/>
        <w:ind w:firstLine="567"/>
        <w:jc w:val="both"/>
        <w:rPr>
          <w:rFonts w:ascii="Times New Roman" w:eastAsia="Calibri" w:hAnsi="Times New Roman" w:cs="Times New Roman"/>
          <w:sz w:val="24"/>
          <w:szCs w:val="24"/>
        </w:rPr>
      </w:pPr>
      <w:r w:rsidRPr="00B45287">
        <w:rPr>
          <w:rFonts w:ascii="Times New Roman" w:eastAsia="Calibri" w:hAnsi="Times New Roman" w:cs="Times New Roman"/>
          <w:sz w:val="24"/>
          <w:szCs w:val="24"/>
        </w:rPr>
        <w:t>Основная профессиональная деятельность связана с социальной и коммунальной сферой, сферой торговли, сельским хозяйством, а также сконцентрирована в лесной, горнодобывающей, рыбной и пищевой отраслях промышленности (см. табл.8).</w:t>
      </w:r>
    </w:p>
    <w:p w:rsidR="00C76761" w:rsidRPr="00B45287" w:rsidRDefault="00C01026" w:rsidP="005C5AA0">
      <w:pPr>
        <w:spacing w:after="0" w:line="240" w:lineRule="auto"/>
        <w:ind w:firstLine="567"/>
        <w:jc w:val="both"/>
        <w:rPr>
          <w:rFonts w:ascii="Times New Roman" w:eastAsia="Calibri" w:hAnsi="Times New Roman" w:cs="Times New Roman"/>
          <w:sz w:val="24"/>
          <w:szCs w:val="24"/>
        </w:rPr>
      </w:pPr>
      <w:r w:rsidRPr="00B45287">
        <w:rPr>
          <w:rFonts w:ascii="Times New Roman" w:eastAsia="Calibri" w:hAnsi="Times New Roman" w:cs="Times New Roman"/>
          <w:sz w:val="24"/>
          <w:szCs w:val="24"/>
        </w:rPr>
        <w:t>Профессиональн</w:t>
      </w:r>
      <w:r w:rsidR="00124C5D" w:rsidRPr="00B45287">
        <w:rPr>
          <w:rFonts w:ascii="Times New Roman" w:eastAsia="Calibri" w:hAnsi="Times New Roman" w:cs="Times New Roman"/>
          <w:sz w:val="24"/>
          <w:szCs w:val="24"/>
        </w:rPr>
        <w:t>ую</w:t>
      </w:r>
      <w:r w:rsidRPr="00B45287">
        <w:rPr>
          <w:rFonts w:ascii="Times New Roman" w:eastAsia="Calibri" w:hAnsi="Times New Roman" w:cs="Times New Roman"/>
          <w:sz w:val="24"/>
          <w:szCs w:val="24"/>
        </w:rPr>
        <w:t xml:space="preserve"> подготовк</w:t>
      </w:r>
      <w:r w:rsidR="00124C5D" w:rsidRPr="00B45287">
        <w:rPr>
          <w:rFonts w:ascii="Times New Roman" w:eastAsia="Calibri" w:hAnsi="Times New Roman" w:cs="Times New Roman"/>
          <w:sz w:val="24"/>
          <w:szCs w:val="24"/>
        </w:rPr>
        <w:t xml:space="preserve">у </w:t>
      </w:r>
      <w:r w:rsidRPr="00B45287">
        <w:rPr>
          <w:rFonts w:ascii="Times New Roman" w:eastAsia="Calibri" w:hAnsi="Times New Roman" w:cs="Times New Roman"/>
          <w:sz w:val="24"/>
          <w:szCs w:val="24"/>
        </w:rPr>
        <w:t xml:space="preserve">на территории Суоярвского района осуществляет ГКУ РК «Центр занятости» по следующим </w:t>
      </w:r>
      <w:r w:rsidR="00C76761" w:rsidRPr="00B45287">
        <w:rPr>
          <w:rFonts w:ascii="Times New Roman" w:eastAsia="Calibri" w:hAnsi="Times New Roman" w:cs="Times New Roman"/>
          <w:sz w:val="24"/>
          <w:szCs w:val="24"/>
        </w:rPr>
        <w:t>направлениям</w:t>
      </w:r>
      <w:r w:rsidRPr="00B45287">
        <w:rPr>
          <w:rFonts w:ascii="Times New Roman" w:eastAsia="Calibri" w:hAnsi="Times New Roman" w:cs="Times New Roman"/>
          <w:sz w:val="24"/>
          <w:szCs w:val="24"/>
        </w:rPr>
        <w:t xml:space="preserve">: </w:t>
      </w:r>
      <w:r w:rsidR="00C76761" w:rsidRPr="00B45287">
        <w:rPr>
          <w:rFonts w:ascii="Times New Roman" w:eastAsia="Calibri" w:hAnsi="Times New Roman" w:cs="Times New Roman"/>
          <w:sz w:val="24"/>
          <w:szCs w:val="24"/>
        </w:rPr>
        <w:t xml:space="preserve">секретарь-делопроизводитель/ специалист по кадрам, бухгалтер </w:t>
      </w:r>
      <w:r w:rsidR="00C76761" w:rsidRPr="003A173D">
        <w:rPr>
          <w:rFonts w:ascii="Times New Roman" w:eastAsia="Calibri" w:hAnsi="Times New Roman" w:cs="Times New Roman"/>
          <w:sz w:val="24"/>
          <w:szCs w:val="24"/>
        </w:rPr>
        <w:t>малого предприятия, кладовщик/ логист, начни свой бизнес, бухгалтерский учет при упр</w:t>
      </w:r>
      <w:r w:rsidR="002C0B3A" w:rsidRPr="003A173D">
        <w:rPr>
          <w:rFonts w:ascii="Times New Roman" w:eastAsia="Calibri" w:hAnsi="Times New Roman" w:cs="Times New Roman"/>
          <w:sz w:val="24"/>
          <w:szCs w:val="24"/>
        </w:rPr>
        <w:t>о</w:t>
      </w:r>
      <w:r w:rsidR="00C76761" w:rsidRPr="003A173D">
        <w:rPr>
          <w:rFonts w:ascii="Times New Roman" w:eastAsia="Calibri" w:hAnsi="Times New Roman" w:cs="Times New Roman"/>
          <w:sz w:val="24"/>
          <w:szCs w:val="24"/>
        </w:rPr>
        <w:t xml:space="preserve">щенной системе налогообложения (УСН), современное кадровое делопроизводство, </w:t>
      </w:r>
      <w:r w:rsidR="00205692" w:rsidRPr="003A173D">
        <w:rPr>
          <w:rFonts w:ascii="Times New Roman" w:eastAsia="Calibri" w:hAnsi="Times New Roman" w:cs="Times New Roman"/>
          <w:sz w:val="24"/>
          <w:szCs w:val="24"/>
        </w:rPr>
        <w:t>мастер маникюр</w:t>
      </w:r>
      <w:r w:rsidR="00C76761" w:rsidRPr="003A173D">
        <w:rPr>
          <w:rFonts w:ascii="Times New Roman" w:eastAsia="Calibri" w:hAnsi="Times New Roman" w:cs="Times New Roman"/>
          <w:sz w:val="24"/>
          <w:szCs w:val="24"/>
        </w:rPr>
        <w:t>а, повар</w:t>
      </w:r>
      <w:r w:rsidR="00C76761" w:rsidRPr="00B45287">
        <w:rPr>
          <w:rFonts w:ascii="Times New Roman" w:eastAsia="Calibri" w:hAnsi="Times New Roman" w:cs="Times New Roman"/>
          <w:sz w:val="24"/>
          <w:szCs w:val="24"/>
        </w:rPr>
        <w:t>/ кондитер, токарь, электрогазосварщик, водитель погрузчика, бетонщик, машинист крана (крановщик), машинист трелевочной машины (форвардера), проводник пассажирского вагона 3 разряда, электромонтер по ремонту и обслуживанию электрооборудования, вязальщик схемных жгутов, шну</w:t>
      </w:r>
      <w:r w:rsidR="006A6B77">
        <w:rPr>
          <w:rFonts w:ascii="Times New Roman" w:eastAsia="Calibri" w:hAnsi="Times New Roman" w:cs="Times New Roman"/>
          <w:sz w:val="24"/>
          <w:szCs w:val="24"/>
        </w:rPr>
        <w:t>р</w:t>
      </w:r>
      <w:r w:rsidR="00C76761" w:rsidRPr="00B45287">
        <w:rPr>
          <w:rFonts w:ascii="Times New Roman" w:eastAsia="Calibri" w:hAnsi="Times New Roman" w:cs="Times New Roman"/>
          <w:sz w:val="24"/>
          <w:szCs w:val="24"/>
        </w:rPr>
        <w:t>ов, кабелей, станочник широкого профиля, водитель автомобиля категории «С» на базе категории «В», машинист экск</w:t>
      </w:r>
      <w:r w:rsidR="002C0B3A">
        <w:rPr>
          <w:rFonts w:ascii="Times New Roman" w:eastAsia="Calibri" w:hAnsi="Times New Roman" w:cs="Times New Roman"/>
          <w:sz w:val="24"/>
          <w:szCs w:val="24"/>
        </w:rPr>
        <w:t>а</w:t>
      </w:r>
      <w:r w:rsidR="00C76761" w:rsidRPr="00B45287">
        <w:rPr>
          <w:rFonts w:ascii="Times New Roman" w:eastAsia="Calibri" w:hAnsi="Times New Roman" w:cs="Times New Roman"/>
          <w:sz w:val="24"/>
          <w:szCs w:val="24"/>
        </w:rPr>
        <w:t>ватора одноковш</w:t>
      </w:r>
      <w:r w:rsidR="006A6B77">
        <w:rPr>
          <w:rFonts w:ascii="Times New Roman" w:eastAsia="Calibri" w:hAnsi="Times New Roman" w:cs="Times New Roman"/>
          <w:sz w:val="24"/>
          <w:szCs w:val="24"/>
        </w:rPr>
        <w:t>о</w:t>
      </w:r>
      <w:r w:rsidR="00C76761" w:rsidRPr="00B45287">
        <w:rPr>
          <w:rFonts w:ascii="Times New Roman" w:eastAsia="Calibri" w:hAnsi="Times New Roman" w:cs="Times New Roman"/>
          <w:sz w:val="24"/>
          <w:szCs w:val="24"/>
        </w:rPr>
        <w:t>вого, работник обслуживания туристской сферы (официант, горничная, кастелянша, кладовщик), дробильщик, медсестра/ фельдшер (ПК), специалист по госзакупкам, парикмахер, диспетчер при ЖКХ, организация и ведение архива учреждения.</w:t>
      </w:r>
    </w:p>
    <w:p w:rsidR="00C01026" w:rsidRPr="00B45287" w:rsidRDefault="00C76761" w:rsidP="005C5AA0">
      <w:pPr>
        <w:spacing w:after="0" w:line="240" w:lineRule="auto"/>
        <w:ind w:firstLine="567"/>
        <w:jc w:val="both"/>
        <w:rPr>
          <w:rFonts w:ascii="Times New Roman" w:eastAsia="Calibri" w:hAnsi="Times New Roman" w:cs="Times New Roman"/>
          <w:sz w:val="24"/>
          <w:szCs w:val="24"/>
        </w:rPr>
      </w:pPr>
      <w:r w:rsidRPr="00B45287">
        <w:rPr>
          <w:rFonts w:ascii="Times New Roman" w:eastAsia="Calibri" w:hAnsi="Times New Roman" w:cs="Times New Roman"/>
          <w:sz w:val="24"/>
          <w:szCs w:val="24"/>
        </w:rPr>
        <w:lastRenderedPageBreak/>
        <w:t xml:space="preserve">Кроме того </w:t>
      </w:r>
      <w:r w:rsidR="00052AF8" w:rsidRPr="00B45287">
        <w:rPr>
          <w:rFonts w:ascii="Times New Roman" w:eastAsia="Calibri" w:hAnsi="Times New Roman" w:cs="Times New Roman"/>
          <w:sz w:val="24"/>
          <w:szCs w:val="24"/>
        </w:rPr>
        <w:t>гражданам района предложен широкий спектр специальностей в формате дистанционного обучения (</w:t>
      </w:r>
      <w:hyperlink r:id="rId39" w:history="1">
        <w:r w:rsidR="00052AF8" w:rsidRPr="00B45287">
          <w:rPr>
            <w:rStyle w:val="af2"/>
            <w:rFonts w:ascii="Times New Roman" w:hAnsi="Times New Roman" w:cs="Times New Roman"/>
            <w:color w:val="auto"/>
          </w:rPr>
          <w:t>https://mintrud.karelia.ru/Czn/Page/?menuItemId=4c1cbd68-a0f2-41bc-99cb-2d7d6bcee5c0</w:t>
        </w:r>
      </w:hyperlink>
      <w:r w:rsidR="00052AF8" w:rsidRPr="00B45287">
        <w:rPr>
          <w:rFonts w:ascii="Times New Roman" w:hAnsi="Times New Roman" w:cs="Times New Roman"/>
        </w:rPr>
        <w:t>).</w:t>
      </w:r>
      <w:r w:rsidRPr="00B45287">
        <w:rPr>
          <w:rFonts w:ascii="Times New Roman" w:eastAsia="Calibri" w:hAnsi="Times New Roman" w:cs="Times New Roman"/>
          <w:sz w:val="24"/>
          <w:szCs w:val="24"/>
        </w:rPr>
        <w:t xml:space="preserve"> </w:t>
      </w:r>
    </w:p>
    <w:p w:rsidR="00F17408" w:rsidRDefault="00F17408" w:rsidP="005C5AA0">
      <w:pPr>
        <w:spacing w:after="0" w:line="240" w:lineRule="auto"/>
        <w:ind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Динамика среднесписочной численности, фонд заработной платы и среднемесячная заработная плата работников (без внешних </w:t>
      </w:r>
      <w:r w:rsidRPr="002C0B3A">
        <w:rPr>
          <w:rFonts w:ascii="Times New Roman" w:eastAsia="Calibri" w:hAnsi="Times New Roman" w:cs="Times New Roman"/>
          <w:color w:val="000000" w:themeColor="text1"/>
          <w:sz w:val="24"/>
          <w:szCs w:val="24"/>
        </w:rPr>
        <w:t>совместителей) организаций Суоярвского района за период 2011-2019 годы показана в табл.</w:t>
      </w:r>
      <w:r w:rsidR="00C01026" w:rsidRPr="002C0B3A">
        <w:rPr>
          <w:rFonts w:ascii="Times New Roman" w:eastAsia="Calibri" w:hAnsi="Times New Roman" w:cs="Times New Roman"/>
          <w:color w:val="000000" w:themeColor="text1"/>
          <w:sz w:val="24"/>
          <w:szCs w:val="24"/>
        </w:rPr>
        <w:t>7</w:t>
      </w:r>
      <w:r w:rsidRPr="002C0B3A">
        <w:rPr>
          <w:rFonts w:ascii="Times New Roman" w:eastAsia="Calibri" w:hAnsi="Times New Roman" w:cs="Times New Roman"/>
          <w:color w:val="000000" w:themeColor="text1"/>
          <w:sz w:val="24"/>
          <w:szCs w:val="24"/>
        </w:rPr>
        <w:t xml:space="preserve"> и на рис.</w:t>
      </w:r>
      <w:r w:rsidR="00DF7D70" w:rsidRPr="002C0B3A">
        <w:rPr>
          <w:rFonts w:ascii="Times New Roman" w:eastAsia="Calibri" w:hAnsi="Times New Roman" w:cs="Times New Roman"/>
          <w:color w:val="000000" w:themeColor="text1"/>
          <w:sz w:val="24"/>
          <w:szCs w:val="24"/>
        </w:rPr>
        <w:t>10-11</w:t>
      </w:r>
      <w:r>
        <w:rPr>
          <w:rFonts w:ascii="Times New Roman" w:eastAsia="Calibri" w:hAnsi="Times New Roman" w:cs="Times New Roman"/>
          <w:color w:val="000000" w:themeColor="text1"/>
          <w:sz w:val="24"/>
          <w:szCs w:val="24"/>
        </w:rPr>
        <w:t>.</w:t>
      </w:r>
    </w:p>
    <w:p w:rsidR="001A3192" w:rsidRPr="001A3192" w:rsidRDefault="001A3192" w:rsidP="001A3192">
      <w:pPr>
        <w:spacing w:after="0" w:line="240" w:lineRule="auto"/>
        <w:jc w:val="both"/>
        <w:rPr>
          <w:rFonts w:ascii="Times New Roman" w:eastAsia="Calibri" w:hAnsi="Times New Roman" w:cs="Times New Roman"/>
          <w:i/>
          <w:iCs/>
          <w:color w:val="000000" w:themeColor="text1"/>
          <w:sz w:val="16"/>
          <w:szCs w:val="16"/>
        </w:rPr>
      </w:pPr>
    </w:p>
    <w:p w:rsidR="00F17408" w:rsidRDefault="005F7D90" w:rsidP="005F7D90">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drawing>
          <wp:inline distT="0" distB="0" distL="0" distR="0">
            <wp:extent cx="3301278" cy="1496291"/>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4963" cy="1556883"/>
                    </a:xfrm>
                    <a:prstGeom prst="rect">
                      <a:avLst/>
                    </a:prstGeom>
                    <a:noFill/>
                    <a:ln>
                      <a:noFill/>
                    </a:ln>
                  </pic:spPr>
                </pic:pic>
              </a:graphicData>
            </a:graphic>
          </wp:inline>
        </w:drawing>
      </w:r>
    </w:p>
    <w:p w:rsidR="00757F11" w:rsidRDefault="00757F11" w:rsidP="00757F11">
      <w:pPr>
        <w:spacing w:after="0" w:line="240" w:lineRule="auto"/>
        <w:ind w:firstLine="567"/>
        <w:jc w:val="center"/>
        <w:rPr>
          <w:rFonts w:ascii="Times New Roman" w:eastAsia="Calibri" w:hAnsi="Times New Roman" w:cs="Times New Roman"/>
          <w:i/>
          <w:iCs/>
          <w:color w:val="000000" w:themeColor="text1"/>
        </w:rPr>
      </w:pPr>
      <w:r w:rsidRPr="00E07093">
        <w:rPr>
          <w:rFonts w:ascii="Times New Roman" w:eastAsia="Calibri" w:hAnsi="Times New Roman" w:cs="Times New Roman"/>
          <w:i/>
          <w:iCs/>
          <w:color w:val="000000" w:themeColor="text1"/>
        </w:rPr>
        <w:t>Рис.</w:t>
      </w:r>
      <w:r w:rsidR="00DF7D70">
        <w:rPr>
          <w:rFonts w:ascii="Times New Roman" w:eastAsia="Calibri" w:hAnsi="Times New Roman" w:cs="Times New Roman"/>
          <w:i/>
          <w:iCs/>
          <w:color w:val="000000" w:themeColor="text1"/>
        </w:rPr>
        <w:t>10</w:t>
      </w:r>
      <w:r>
        <w:rPr>
          <w:rFonts w:ascii="Times New Roman" w:eastAsia="Calibri" w:hAnsi="Times New Roman" w:cs="Times New Roman"/>
          <w:i/>
          <w:iCs/>
          <w:color w:val="000000" w:themeColor="text1"/>
        </w:rPr>
        <w:t>. – Динамика роста среднемесячной заработной платы работников в Суоярвском</w:t>
      </w:r>
      <w:r w:rsidR="00804EB6">
        <w:rPr>
          <w:rFonts w:ascii="Times New Roman" w:eastAsia="Calibri" w:hAnsi="Times New Roman" w:cs="Times New Roman"/>
          <w:i/>
          <w:iCs/>
          <w:color w:val="000000" w:themeColor="text1"/>
        </w:rPr>
        <w:t xml:space="preserve"> МР</w:t>
      </w:r>
      <w:r>
        <w:rPr>
          <w:rFonts w:ascii="Times New Roman" w:eastAsia="Calibri" w:hAnsi="Times New Roman" w:cs="Times New Roman"/>
          <w:i/>
          <w:iCs/>
          <w:color w:val="000000" w:themeColor="text1"/>
        </w:rPr>
        <w:t xml:space="preserve"> и ее сопоставление со среднемесячной заработной платой работников в Республике Карелия </w:t>
      </w:r>
    </w:p>
    <w:p w:rsidR="0096743B" w:rsidRPr="0096743B" w:rsidRDefault="0096743B" w:rsidP="00757F11">
      <w:pPr>
        <w:spacing w:after="0" w:line="240" w:lineRule="auto"/>
        <w:ind w:firstLine="567"/>
        <w:jc w:val="center"/>
        <w:rPr>
          <w:rFonts w:ascii="Times New Roman" w:eastAsia="Calibri" w:hAnsi="Times New Roman" w:cs="Times New Roman"/>
          <w:i/>
          <w:iCs/>
          <w:color w:val="000000" w:themeColor="text1"/>
          <w:sz w:val="8"/>
          <w:szCs w:val="8"/>
        </w:rPr>
      </w:pPr>
    </w:p>
    <w:p w:rsidR="00F17408" w:rsidRDefault="0096743B" w:rsidP="0050701C">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drawing>
          <wp:inline distT="0" distB="0" distL="0" distR="0">
            <wp:extent cx="5933630" cy="2787534"/>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954" cy="2797082"/>
                    </a:xfrm>
                    <a:prstGeom prst="rect">
                      <a:avLst/>
                    </a:prstGeom>
                    <a:noFill/>
                    <a:ln>
                      <a:noFill/>
                    </a:ln>
                  </pic:spPr>
                </pic:pic>
              </a:graphicData>
            </a:graphic>
          </wp:inline>
        </w:drawing>
      </w:r>
    </w:p>
    <w:p w:rsidR="005F7D90" w:rsidRPr="00E07093" w:rsidRDefault="005F7D90" w:rsidP="005F7D90">
      <w:pPr>
        <w:spacing w:after="0" w:line="240" w:lineRule="auto"/>
        <w:ind w:firstLine="567"/>
        <w:jc w:val="center"/>
        <w:rPr>
          <w:rFonts w:ascii="Times New Roman" w:eastAsia="Calibri" w:hAnsi="Times New Roman" w:cs="Times New Roman"/>
          <w:i/>
          <w:iCs/>
          <w:color w:val="000000" w:themeColor="text1"/>
        </w:rPr>
      </w:pPr>
      <w:r w:rsidRPr="00E07093">
        <w:rPr>
          <w:rFonts w:ascii="Times New Roman" w:eastAsia="Calibri" w:hAnsi="Times New Roman" w:cs="Times New Roman"/>
          <w:i/>
          <w:iCs/>
          <w:color w:val="000000" w:themeColor="text1"/>
        </w:rPr>
        <w:t>Рис.</w:t>
      </w:r>
      <w:r w:rsidR="00DF7D70">
        <w:rPr>
          <w:rFonts w:ascii="Times New Roman" w:eastAsia="Calibri" w:hAnsi="Times New Roman" w:cs="Times New Roman"/>
          <w:i/>
          <w:iCs/>
          <w:color w:val="000000" w:themeColor="text1"/>
        </w:rPr>
        <w:t>11</w:t>
      </w:r>
      <w:r>
        <w:rPr>
          <w:rFonts w:ascii="Times New Roman" w:eastAsia="Calibri" w:hAnsi="Times New Roman" w:cs="Times New Roman"/>
          <w:i/>
          <w:iCs/>
          <w:color w:val="000000" w:themeColor="text1"/>
        </w:rPr>
        <w:t xml:space="preserve">. – Сопоставление средних заработных плат работников муниципальных образований Республики Карелии </w:t>
      </w:r>
      <w:r w:rsidRPr="00B45287">
        <w:rPr>
          <w:rFonts w:ascii="Times New Roman" w:eastAsia="Calibri" w:hAnsi="Times New Roman" w:cs="Times New Roman"/>
          <w:i/>
          <w:iCs/>
        </w:rPr>
        <w:t xml:space="preserve">относительно Суоярвского </w:t>
      </w:r>
      <w:r w:rsidR="00826775" w:rsidRPr="00B45287">
        <w:rPr>
          <w:rFonts w:ascii="Times New Roman" w:eastAsia="Calibri" w:hAnsi="Times New Roman" w:cs="Times New Roman"/>
          <w:i/>
          <w:iCs/>
        </w:rPr>
        <w:t>района</w:t>
      </w:r>
      <w:r w:rsidR="00804EB6" w:rsidRPr="00B45287">
        <w:rPr>
          <w:rFonts w:ascii="Times New Roman" w:eastAsia="Calibri" w:hAnsi="Times New Roman" w:cs="Times New Roman"/>
          <w:i/>
          <w:iCs/>
        </w:rPr>
        <w:t xml:space="preserve"> </w:t>
      </w:r>
      <w:r w:rsidRPr="00B45287">
        <w:rPr>
          <w:rFonts w:ascii="Times New Roman" w:eastAsia="Calibri" w:hAnsi="Times New Roman" w:cs="Times New Roman"/>
          <w:i/>
          <w:iCs/>
        </w:rPr>
        <w:t>по данным</w:t>
      </w:r>
      <w:r>
        <w:rPr>
          <w:rFonts w:ascii="Times New Roman" w:eastAsia="Calibri" w:hAnsi="Times New Roman" w:cs="Times New Roman"/>
          <w:i/>
          <w:iCs/>
          <w:color w:val="000000" w:themeColor="text1"/>
        </w:rPr>
        <w:t xml:space="preserve"> 2019 года</w:t>
      </w:r>
      <w:r w:rsidR="000A53C5">
        <w:rPr>
          <w:rFonts w:ascii="Times New Roman" w:eastAsia="Calibri" w:hAnsi="Times New Roman" w:cs="Times New Roman"/>
          <w:i/>
          <w:iCs/>
          <w:color w:val="000000" w:themeColor="text1"/>
        </w:rPr>
        <w:t xml:space="preserve"> </w:t>
      </w:r>
    </w:p>
    <w:p w:rsidR="00497EF2" w:rsidRPr="007F57D3" w:rsidRDefault="00497EF2" w:rsidP="00497EF2">
      <w:pPr>
        <w:spacing w:after="0" w:line="240" w:lineRule="auto"/>
        <w:jc w:val="both"/>
        <w:rPr>
          <w:rFonts w:ascii="Times New Roman" w:eastAsia="Calibri" w:hAnsi="Times New Roman" w:cs="Times New Roman"/>
          <w:i/>
          <w:iCs/>
          <w:color w:val="000000" w:themeColor="text1"/>
        </w:rPr>
      </w:pPr>
      <w:bookmarkStart w:id="1" w:name="_Hlk28626755"/>
      <w:r w:rsidRPr="007F57D3">
        <w:rPr>
          <w:rFonts w:ascii="Times New Roman" w:eastAsia="Calibri" w:hAnsi="Times New Roman" w:cs="Times New Roman"/>
          <w:i/>
          <w:iCs/>
          <w:color w:val="000000" w:themeColor="text1"/>
        </w:rPr>
        <w:t xml:space="preserve">Таблица </w:t>
      </w:r>
      <w:r>
        <w:rPr>
          <w:rFonts w:ascii="Times New Roman" w:eastAsia="Calibri" w:hAnsi="Times New Roman" w:cs="Times New Roman"/>
          <w:i/>
          <w:iCs/>
          <w:color w:val="000000" w:themeColor="text1"/>
        </w:rPr>
        <w:t>7</w:t>
      </w:r>
      <w:r w:rsidRPr="007F57D3">
        <w:rPr>
          <w:rFonts w:ascii="Times New Roman" w:eastAsia="Calibri" w:hAnsi="Times New Roman" w:cs="Times New Roman"/>
          <w:i/>
          <w:iCs/>
          <w:color w:val="000000" w:themeColor="text1"/>
        </w:rPr>
        <w:t>.</w:t>
      </w:r>
    </w:p>
    <w:p w:rsidR="00497EF2" w:rsidRPr="007F57D3" w:rsidRDefault="00497EF2" w:rsidP="00497EF2">
      <w:pPr>
        <w:spacing w:after="0" w:line="240" w:lineRule="auto"/>
        <w:jc w:val="both"/>
        <w:rPr>
          <w:rFonts w:ascii="Times New Roman" w:eastAsia="Calibri" w:hAnsi="Times New Roman" w:cs="Times New Roman"/>
          <w:color w:val="000000" w:themeColor="text1"/>
          <w:sz w:val="8"/>
          <w:szCs w:val="8"/>
        </w:rPr>
      </w:pPr>
    </w:p>
    <w:tbl>
      <w:tblPr>
        <w:tblStyle w:val="aa"/>
        <w:tblW w:w="0" w:type="auto"/>
        <w:tblLayout w:type="fixed"/>
        <w:tblLook w:val="04A0"/>
      </w:tblPr>
      <w:tblGrid>
        <w:gridCol w:w="750"/>
        <w:gridCol w:w="2619"/>
        <w:gridCol w:w="1275"/>
        <w:gridCol w:w="1276"/>
        <w:gridCol w:w="1559"/>
        <w:gridCol w:w="2092"/>
      </w:tblGrid>
      <w:tr w:rsidR="00497EF2" w:rsidTr="00826775">
        <w:tc>
          <w:tcPr>
            <w:tcW w:w="750" w:type="dxa"/>
            <w:vMerge w:val="restart"/>
            <w:shd w:val="clear" w:color="auto" w:fill="244061" w:themeFill="accent1" w:themeFillShade="80"/>
          </w:tcPr>
          <w:p w:rsidR="00497EF2" w:rsidRPr="003A1820" w:rsidRDefault="00497EF2" w:rsidP="00210BBD">
            <w:pPr>
              <w:rPr>
                <w:rFonts w:ascii="Times New Roman" w:eastAsia="Calibri" w:hAnsi="Times New Roman" w:cs="Times New Roman"/>
                <w:b/>
                <w:bCs/>
                <w:color w:val="FFFFFF" w:themeColor="background1"/>
              </w:rPr>
            </w:pPr>
            <w:r w:rsidRPr="003A1820">
              <w:rPr>
                <w:rFonts w:ascii="Times New Roman" w:eastAsia="Calibri" w:hAnsi="Times New Roman" w:cs="Times New Roman"/>
                <w:b/>
                <w:bCs/>
                <w:color w:val="FFFFFF" w:themeColor="background1"/>
              </w:rPr>
              <w:t>Годы</w:t>
            </w:r>
          </w:p>
        </w:tc>
        <w:tc>
          <w:tcPr>
            <w:tcW w:w="2619" w:type="dxa"/>
            <w:vMerge w:val="restart"/>
            <w:shd w:val="clear" w:color="auto" w:fill="244061" w:themeFill="accent1" w:themeFillShade="80"/>
          </w:tcPr>
          <w:p w:rsidR="00497EF2" w:rsidRPr="003A1820" w:rsidRDefault="00497EF2" w:rsidP="00210BBD">
            <w:pPr>
              <w:jc w:val="center"/>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rPr>
              <w:t>Республика/ район</w:t>
            </w:r>
          </w:p>
        </w:tc>
        <w:tc>
          <w:tcPr>
            <w:tcW w:w="2551" w:type="dxa"/>
            <w:gridSpan w:val="2"/>
            <w:shd w:val="clear" w:color="auto" w:fill="244061" w:themeFill="accent1" w:themeFillShade="80"/>
          </w:tcPr>
          <w:p w:rsidR="00497EF2" w:rsidRPr="003A1820" w:rsidRDefault="00497EF2" w:rsidP="00210BBD">
            <w:pPr>
              <w:jc w:val="center"/>
              <w:rPr>
                <w:rFonts w:ascii="Times New Roman" w:eastAsia="Calibri" w:hAnsi="Times New Roman" w:cs="Times New Roman"/>
                <w:b/>
                <w:bCs/>
                <w:color w:val="FFFFFF" w:themeColor="background1"/>
              </w:rPr>
            </w:pPr>
            <w:r w:rsidRPr="003A1820">
              <w:rPr>
                <w:rFonts w:ascii="Times New Roman" w:eastAsia="Calibri" w:hAnsi="Times New Roman" w:cs="Times New Roman"/>
                <w:b/>
                <w:bCs/>
                <w:color w:val="FFFFFF" w:themeColor="background1"/>
              </w:rPr>
              <w:t>Среднесписочная численность работников без внешних совместителей</w:t>
            </w:r>
          </w:p>
        </w:tc>
        <w:tc>
          <w:tcPr>
            <w:tcW w:w="1559" w:type="dxa"/>
            <w:shd w:val="clear" w:color="auto" w:fill="244061" w:themeFill="accent1" w:themeFillShade="80"/>
          </w:tcPr>
          <w:p w:rsidR="00497EF2" w:rsidRPr="003A1820" w:rsidRDefault="00497EF2" w:rsidP="00210BBD">
            <w:pPr>
              <w:jc w:val="center"/>
              <w:rPr>
                <w:rFonts w:ascii="Times New Roman" w:eastAsia="Calibri" w:hAnsi="Times New Roman" w:cs="Times New Roman"/>
                <w:b/>
                <w:bCs/>
                <w:color w:val="FFFFFF" w:themeColor="background1"/>
              </w:rPr>
            </w:pPr>
            <w:r w:rsidRPr="003A1820">
              <w:rPr>
                <w:rFonts w:ascii="Times New Roman" w:eastAsia="Calibri" w:hAnsi="Times New Roman" w:cs="Times New Roman"/>
                <w:b/>
                <w:bCs/>
                <w:color w:val="FFFFFF" w:themeColor="background1"/>
              </w:rPr>
              <w:t xml:space="preserve">Фонд </w:t>
            </w:r>
            <w:proofErr w:type="spellStart"/>
            <w:r w:rsidRPr="003A1820">
              <w:rPr>
                <w:rFonts w:ascii="Times New Roman" w:eastAsia="Calibri" w:hAnsi="Times New Roman" w:cs="Times New Roman"/>
                <w:b/>
                <w:bCs/>
                <w:color w:val="FFFFFF" w:themeColor="background1"/>
              </w:rPr>
              <w:t>начис</w:t>
            </w:r>
            <w:r>
              <w:rPr>
                <w:rFonts w:ascii="Times New Roman" w:eastAsia="Calibri" w:hAnsi="Times New Roman" w:cs="Times New Roman"/>
                <w:b/>
                <w:bCs/>
                <w:color w:val="FFFFFF" w:themeColor="background1"/>
              </w:rPr>
              <w:t>-</w:t>
            </w:r>
            <w:r w:rsidRPr="003A1820">
              <w:rPr>
                <w:rFonts w:ascii="Times New Roman" w:eastAsia="Calibri" w:hAnsi="Times New Roman" w:cs="Times New Roman"/>
                <w:b/>
                <w:bCs/>
                <w:color w:val="FFFFFF" w:themeColor="background1"/>
              </w:rPr>
              <w:t>ленной</w:t>
            </w:r>
            <w:proofErr w:type="spellEnd"/>
            <w:r w:rsidRPr="003A1820">
              <w:rPr>
                <w:rFonts w:ascii="Times New Roman" w:eastAsia="Calibri" w:hAnsi="Times New Roman" w:cs="Times New Roman"/>
                <w:b/>
                <w:bCs/>
                <w:color w:val="FFFFFF" w:themeColor="background1"/>
              </w:rPr>
              <w:t xml:space="preserve"> заработной платы </w:t>
            </w:r>
          </w:p>
        </w:tc>
        <w:tc>
          <w:tcPr>
            <w:tcW w:w="2092" w:type="dxa"/>
            <w:shd w:val="clear" w:color="auto" w:fill="244061" w:themeFill="accent1" w:themeFillShade="80"/>
          </w:tcPr>
          <w:p w:rsidR="00497EF2" w:rsidRDefault="00497EF2" w:rsidP="00210BBD">
            <w:pPr>
              <w:jc w:val="center"/>
              <w:rPr>
                <w:rFonts w:ascii="Times New Roman" w:eastAsia="Calibri" w:hAnsi="Times New Roman" w:cs="Times New Roman"/>
                <w:b/>
                <w:bCs/>
                <w:color w:val="FFFFFF" w:themeColor="background1"/>
              </w:rPr>
            </w:pPr>
            <w:r w:rsidRPr="003A1820">
              <w:rPr>
                <w:rFonts w:ascii="Times New Roman" w:eastAsia="Calibri" w:hAnsi="Times New Roman" w:cs="Times New Roman"/>
                <w:b/>
                <w:bCs/>
                <w:color w:val="FFFFFF" w:themeColor="background1"/>
              </w:rPr>
              <w:t xml:space="preserve">Среднемесячная заработная </w:t>
            </w:r>
          </w:p>
          <w:p w:rsidR="00497EF2" w:rsidRPr="003A1820" w:rsidRDefault="00497EF2" w:rsidP="00210BBD">
            <w:pPr>
              <w:jc w:val="center"/>
              <w:rPr>
                <w:rFonts w:ascii="Times New Roman" w:eastAsia="Calibri" w:hAnsi="Times New Roman" w:cs="Times New Roman"/>
                <w:b/>
                <w:bCs/>
                <w:color w:val="FFFFFF" w:themeColor="background1"/>
              </w:rPr>
            </w:pPr>
            <w:r w:rsidRPr="003A1820">
              <w:rPr>
                <w:rFonts w:ascii="Times New Roman" w:eastAsia="Calibri" w:hAnsi="Times New Roman" w:cs="Times New Roman"/>
                <w:b/>
                <w:bCs/>
                <w:color w:val="FFFFFF" w:themeColor="background1"/>
              </w:rPr>
              <w:t>плата работников</w:t>
            </w:r>
          </w:p>
        </w:tc>
      </w:tr>
      <w:tr w:rsidR="00497EF2" w:rsidTr="00826775">
        <w:tc>
          <w:tcPr>
            <w:tcW w:w="750" w:type="dxa"/>
            <w:vMerge/>
            <w:shd w:val="clear" w:color="auto" w:fill="244061" w:themeFill="accent1" w:themeFillShade="80"/>
          </w:tcPr>
          <w:p w:rsidR="00497EF2" w:rsidRDefault="00497EF2" w:rsidP="00210BBD">
            <w:pPr>
              <w:jc w:val="center"/>
              <w:rPr>
                <w:rFonts w:ascii="Times New Roman" w:eastAsia="Calibri" w:hAnsi="Times New Roman" w:cs="Times New Roman"/>
                <w:color w:val="000000" w:themeColor="text1"/>
              </w:rPr>
            </w:pPr>
          </w:p>
        </w:tc>
        <w:tc>
          <w:tcPr>
            <w:tcW w:w="2619" w:type="dxa"/>
            <w:vMerge/>
            <w:shd w:val="clear" w:color="auto" w:fill="244061" w:themeFill="accent1" w:themeFillShade="80"/>
          </w:tcPr>
          <w:p w:rsidR="00497EF2" w:rsidRDefault="00497EF2" w:rsidP="00210BBD">
            <w:pPr>
              <w:jc w:val="both"/>
              <w:rPr>
                <w:rFonts w:ascii="Times New Roman" w:eastAsia="Calibri" w:hAnsi="Times New Roman" w:cs="Times New Roman"/>
                <w:color w:val="000000" w:themeColor="text1"/>
              </w:rPr>
            </w:pPr>
          </w:p>
        </w:tc>
        <w:tc>
          <w:tcPr>
            <w:tcW w:w="1275" w:type="dxa"/>
            <w:shd w:val="clear" w:color="auto" w:fill="244061" w:themeFill="accent1" w:themeFillShade="80"/>
          </w:tcPr>
          <w:p w:rsidR="00497EF2" w:rsidRDefault="00497EF2" w:rsidP="00210BBD">
            <w:pPr>
              <w:jc w:val="center"/>
              <w:rPr>
                <w:rFonts w:ascii="Times New Roman" w:eastAsia="Calibri" w:hAnsi="Times New Roman" w:cs="Times New Roman"/>
                <w:color w:val="000000" w:themeColor="text1"/>
              </w:rPr>
            </w:pPr>
            <w:r w:rsidRPr="003A1820">
              <w:rPr>
                <w:rFonts w:ascii="Times New Roman" w:eastAsia="Calibri" w:hAnsi="Times New Roman" w:cs="Times New Roman"/>
                <w:b/>
                <w:bCs/>
                <w:color w:val="FFFFFF" w:themeColor="background1"/>
              </w:rPr>
              <w:t>чел.</w:t>
            </w:r>
          </w:p>
        </w:tc>
        <w:tc>
          <w:tcPr>
            <w:tcW w:w="1276" w:type="dxa"/>
            <w:shd w:val="clear" w:color="auto" w:fill="244061" w:themeFill="accent1" w:themeFillShade="80"/>
          </w:tcPr>
          <w:p w:rsidR="00497EF2" w:rsidRPr="005044ED" w:rsidRDefault="00497EF2" w:rsidP="00210BBD">
            <w:pPr>
              <w:jc w:val="center"/>
              <w:rPr>
                <w:rFonts w:ascii="Times New Roman" w:eastAsia="Calibri" w:hAnsi="Times New Roman" w:cs="Times New Roman"/>
                <w:b/>
                <w:bCs/>
                <w:color w:val="FFFFFF" w:themeColor="background1"/>
              </w:rPr>
            </w:pPr>
            <w:r w:rsidRPr="005044ED">
              <w:rPr>
                <w:rFonts w:ascii="Times New Roman" w:eastAsia="Calibri" w:hAnsi="Times New Roman" w:cs="Times New Roman"/>
                <w:b/>
                <w:bCs/>
                <w:color w:val="FFFFFF" w:themeColor="background1"/>
              </w:rPr>
              <w:t>%</w:t>
            </w:r>
          </w:p>
        </w:tc>
        <w:tc>
          <w:tcPr>
            <w:tcW w:w="1559" w:type="dxa"/>
            <w:shd w:val="clear" w:color="auto" w:fill="244061" w:themeFill="accent1" w:themeFillShade="80"/>
          </w:tcPr>
          <w:p w:rsidR="00497EF2" w:rsidRDefault="00497EF2" w:rsidP="00210BBD">
            <w:pPr>
              <w:jc w:val="center"/>
              <w:rPr>
                <w:rFonts w:ascii="Times New Roman" w:eastAsia="Calibri" w:hAnsi="Times New Roman" w:cs="Times New Roman"/>
                <w:color w:val="000000" w:themeColor="text1"/>
              </w:rPr>
            </w:pPr>
            <w:r w:rsidRPr="003A1820">
              <w:rPr>
                <w:rFonts w:ascii="Times New Roman" w:eastAsia="Calibri" w:hAnsi="Times New Roman" w:cs="Times New Roman"/>
                <w:b/>
                <w:bCs/>
                <w:color w:val="FFFFFF" w:themeColor="background1"/>
              </w:rPr>
              <w:t>тыс. руб.</w:t>
            </w:r>
          </w:p>
        </w:tc>
        <w:tc>
          <w:tcPr>
            <w:tcW w:w="2092" w:type="dxa"/>
            <w:shd w:val="clear" w:color="auto" w:fill="244061" w:themeFill="accent1" w:themeFillShade="80"/>
          </w:tcPr>
          <w:p w:rsidR="00497EF2" w:rsidRPr="001562F1" w:rsidRDefault="00497EF2" w:rsidP="00210BBD">
            <w:pPr>
              <w:jc w:val="center"/>
              <w:rPr>
                <w:rFonts w:ascii="Times New Roman" w:eastAsia="Calibri" w:hAnsi="Times New Roman" w:cs="Times New Roman"/>
                <w:b/>
                <w:bCs/>
                <w:color w:val="FFFFFF" w:themeColor="background1"/>
              </w:rPr>
            </w:pPr>
            <w:r w:rsidRPr="001562F1">
              <w:rPr>
                <w:rFonts w:ascii="Times New Roman" w:eastAsia="Calibri" w:hAnsi="Times New Roman" w:cs="Times New Roman"/>
                <w:b/>
                <w:bCs/>
                <w:color w:val="FFFFFF" w:themeColor="background1"/>
              </w:rPr>
              <w:t>руб.</w:t>
            </w:r>
          </w:p>
        </w:tc>
      </w:tr>
      <w:tr w:rsidR="00497EF2" w:rsidTr="00826775">
        <w:tc>
          <w:tcPr>
            <w:tcW w:w="750" w:type="dxa"/>
            <w:vMerge w:val="restart"/>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2011 </w:t>
            </w:r>
          </w:p>
        </w:tc>
        <w:tc>
          <w:tcPr>
            <w:tcW w:w="2619" w:type="dxa"/>
          </w:tcPr>
          <w:p w:rsidR="00497EF2" w:rsidRPr="007F57D3" w:rsidRDefault="00497EF2" w:rsidP="00210BB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Республика Карелия</w:t>
            </w:r>
          </w:p>
        </w:tc>
        <w:tc>
          <w:tcPr>
            <w:tcW w:w="1275" w:type="dxa"/>
          </w:tcPr>
          <w:p w:rsidR="00497EF2" w:rsidRPr="007F57D3"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174 729 </w:t>
            </w:r>
          </w:p>
        </w:tc>
        <w:tc>
          <w:tcPr>
            <w:tcW w:w="1276" w:type="dxa"/>
          </w:tcPr>
          <w:p w:rsidR="00497EF2"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100</w:t>
            </w:r>
          </w:p>
        </w:tc>
        <w:tc>
          <w:tcPr>
            <w:tcW w:w="1559" w:type="dxa"/>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50 784 325,0</w:t>
            </w:r>
          </w:p>
        </w:tc>
        <w:tc>
          <w:tcPr>
            <w:tcW w:w="2092" w:type="dxa"/>
          </w:tcPr>
          <w:p w:rsidR="00497EF2" w:rsidRPr="007F57D3"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24 220,5</w:t>
            </w:r>
          </w:p>
        </w:tc>
      </w:tr>
      <w:tr w:rsidR="00497EF2" w:rsidTr="00826775">
        <w:tc>
          <w:tcPr>
            <w:tcW w:w="750" w:type="dxa"/>
            <w:vMerge/>
          </w:tcPr>
          <w:p w:rsidR="00497EF2" w:rsidRPr="007F57D3" w:rsidRDefault="00497EF2" w:rsidP="00210BBD">
            <w:pPr>
              <w:jc w:val="center"/>
              <w:rPr>
                <w:rFonts w:ascii="Times New Roman" w:eastAsia="Calibri" w:hAnsi="Times New Roman" w:cs="Times New Roman"/>
                <w:color w:val="000000" w:themeColor="text1"/>
              </w:rPr>
            </w:pPr>
          </w:p>
        </w:tc>
        <w:tc>
          <w:tcPr>
            <w:tcW w:w="2619" w:type="dxa"/>
            <w:shd w:val="clear" w:color="auto" w:fill="DBE5F1" w:themeFill="accent1" w:themeFillTint="33"/>
          </w:tcPr>
          <w:p w:rsidR="00497EF2" w:rsidRPr="007F57D3" w:rsidRDefault="00826775" w:rsidP="00210BB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МО «</w:t>
            </w:r>
            <w:r w:rsidR="00497EF2">
              <w:rPr>
                <w:rFonts w:ascii="Times New Roman" w:eastAsia="Calibri" w:hAnsi="Times New Roman" w:cs="Times New Roman"/>
                <w:color w:val="000000" w:themeColor="text1"/>
              </w:rPr>
              <w:t xml:space="preserve">Суоярвский </w:t>
            </w:r>
            <w:r>
              <w:rPr>
                <w:rFonts w:ascii="Times New Roman" w:eastAsia="Calibri" w:hAnsi="Times New Roman" w:cs="Times New Roman"/>
                <w:color w:val="000000" w:themeColor="text1"/>
              </w:rPr>
              <w:t>район»</w:t>
            </w:r>
          </w:p>
        </w:tc>
        <w:tc>
          <w:tcPr>
            <w:tcW w:w="1275" w:type="dxa"/>
            <w:shd w:val="clear" w:color="auto" w:fill="DBE5F1" w:themeFill="accent1" w:themeFillTint="33"/>
          </w:tcPr>
          <w:p w:rsidR="00497EF2" w:rsidRPr="007F57D3"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4 489 </w:t>
            </w:r>
          </w:p>
        </w:tc>
        <w:tc>
          <w:tcPr>
            <w:tcW w:w="1276" w:type="dxa"/>
            <w:shd w:val="clear" w:color="auto" w:fill="DBE5F1" w:themeFill="accent1" w:themeFillTint="33"/>
          </w:tcPr>
          <w:p w:rsidR="00497EF2"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2,57</w:t>
            </w:r>
          </w:p>
        </w:tc>
        <w:tc>
          <w:tcPr>
            <w:tcW w:w="1559" w:type="dxa"/>
            <w:shd w:val="clear" w:color="auto" w:fill="DBE5F1" w:themeFill="accent1" w:themeFillTint="33"/>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1 095 583,0</w:t>
            </w:r>
          </w:p>
        </w:tc>
        <w:tc>
          <w:tcPr>
            <w:tcW w:w="2092" w:type="dxa"/>
            <w:shd w:val="clear" w:color="auto" w:fill="DBE5F1" w:themeFill="accent1" w:themeFillTint="33"/>
          </w:tcPr>
          <w:p w:rsidR="00497EF2" w:rsidRPr="007F57D3"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20 338,3</w:t>
            </w:r>
          </w:p>
        </w:tc>
      </w:tr>
      <w:tr w:rsidR="00497EF2" w:rsidTr="00826775">
        <w:tc>
          <w:tcPr>
            <w:tcW w:w="750" w:type="dxa"/>
            <w:vMerge w:val="restart"/>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2012</w:t>
            </w:r>
          </w:p>
        </w:tc>
        <w:tc>
          <w:tcPr>
            <w:tcW w:w="2619" w:type="dxa"/>
          </w:tcPr>
          <w:p w:rsidR="00497EF2" w:rsidRPr="007F57D3" w:rsidRDefault="00497EF2" w:rsidP="00210BB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Республика Карелия</w:t>
            </w:r>
          </w:p>
        </w:tc>
        <w:tc>
          <w:tcPr>
            <w:tcW w:w="1275" w:type="dxa"/>
          </w:tcPr>
          <w:p w:rsidR="00497EF2" w:rsidRPr="007F57D3"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171 410 </w:t>
            </w:r>
          </w:p>
        </w:tc>
        <w:tc>
          <w:tcPr>
            <w:tcW w:w="1276" w:type="dxa"/>
          </w:tcPr>
          <w:p w:rsidR="00497EF2"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100</w:t>
            </w:r>
          </w:p>
        </w:tc>
        <w:tc>
          <w:tcPr>
            <w:tcW w:w="1559" w:type="dxa"/>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57 066 373,7</w:t>
            </w:r>
          </w:p>
        </w:tc>
        <w:tc>
          <w:tcPr>
            <w:tcW w:w="2092" w:type="dxa"/>
          </w:tcPr>
          <w:p w:rsidR="00497EF2" w:rsidRPr="007F57D3"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27 743,6</w:t>
            </w:r>
          </w:p>
        </w:tc>
      </w:tr>
      <w:tr w:rsidR="00497EF2" w:rsidTr="00826775">
        <w:tc>
          <w:tcPr>
            <w:tcW w:w="750" w:type="dxa"/>
            <w:vMerge/>
          </w:tcPr>
          <w:p w:rsidR="00497EF2" w:rsidRPr="007F57D3" w:rsidRDefault="00497EF2" w:rsidP="00210BBD">
            <w:pPr>
              <w:jc w:val="center"/>
              <w:rPr>
                <w:rFonts w:ascii="Times New Roman" w:eastAsia="Calibri" w:hAnsi="Times New Roman" w:cs="Times New Roman"/>
                <w:color w:val="000000" w:themeColor="text1"/>
              </w:rPr>
            </w:pPr>
          </w:p>
        </w:tc>
        <w:tc>
          <w:tcPr>
            <w:tcW w:w="2619" w:type="dxa"/>
            <w:shd w:val="clear" w:color="auto" w:fill="DBE5F1" w:themeFill="accent1" w:themeFillTint="33"/>
          </w:tcPr>
          <w:p w:rsidR="00497EF2" w:rsidRPr="007F57D3" w:rsidRDefault="00826775" w:rsidP="00210BB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МО «Суоярвский район»</w:t>
            </w:r>
          </w:p>
        </w:tc>
        <w:tc>
          <w:tcPr>
            <w:tcW w:w="1275" w:type="dxa"/>
            <w:shd w:val="clear" w:color="auto" w:fill="DBE5F1" w:themeFill="accent1" w:themeFillTint="33"/>
          </w:tcPr>
          <w:p w:rsidR="00497EF2" w:rsidRPr="007F57D3"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4 158 </w:t>
            </w:r>
          </w:p>
        </w:tc>
        <w:tc>
          <w:tcPr>
            <w:tcW w:w="1276" w:type="dxa"/>
            <w:shd w:val="clear" w:color="auto" w:fill="DBE5F1" w:themeFill="accent1" w:themeFillTint="33"/>
          </w:tcPr>
          <w:p w:rsidR="00497EF2"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2,43</w:t>
            </w:r>
          </w:p>
        </w:tc>
        <w:tc>
          <w:tcPr>
            <w:tcW w:w="1559" w:type="dxa"/>
            <w:shd w:val="clear" w:color="auto" w:fill="DBE5F1" w:themeFill="accent1" w:themeFillTint="33"/>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1 145 707,4</w:t>
            </w:r>
          </w:p>
        </w:tc>
        <w:tc>
          <w:tcPr>
            <w:tcW w:w="2092" w:type="dxa"/>
            <w:shd w:val="clear" w:color="auto" w:fill="DBE5F1" w:themeFill="accent1" w:themeFillTint="33"/>
          </w:tcPr>
          <w:p w:rsidR="00497EF2" w:rsidRPr="007F57D3"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22 961,9</w:t>
            </w:r>
          </w:p>
        </w:tc>
      </w:tr>
      <w:tr w:rsidR="00497EF2" w:rsidTr="00826775">
        <w:tc>
          <w:tcPr>
            <w:tcW w:w="750" w:type="dxa"/>
            <w:vMerge w:val="restart"/>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2013</w:t>
            </w:r>
          </w:p>
        </w:tc>
        <w:tc>
          <w:tcPr>
            <w:tcW w:w="2619" w:type="dxa"/>
          </w:tcPr>
          <w:p w:rsidR="00497EF2" w:rsidRPr="007F57D3" w:rsidRDefault="00497EF2" w:rsidP="00210BB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Республика Карелия</w:t>
            </w:r>
          </w:p>
        </w:tc>
        <w:tc>
          <w:tcPr>
            <w:tcW w:w="1275" w:type="dxa"/>
          </w:tcPr>
          <w:p w:rsidR="00497EF2" w:rsidRPr="007F57D3"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167 367 </w:t>
            </w:r>
          </w:p>
        </w:tc>
        <w:tc>
          <w:tcPr>
            <w:tcW w:w="1276" w:type="dxa"/>
          </w:tcPr>
          <w:p w:rsidR="00497EF2"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100</w:t>
            </w:r>
          </w:p>
        </w:tc>
        <w:tc>
          <w:tcPr>
            <w:tcW w:w="1559" w:type="dxa"/>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62 053 483,1</w:t>
            </w:r>
          </w:p>
        </w:tc>
        <w:tc>
          <w:tcPr>
            <w:tcW w:w="2092" w:type="dxa"/>
          </w:tcPr>
          <w:p w:rsidR="00497EF2" w:rsidRPr="007F57D3"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30 896,9</w:t>
            </w:r>
          </w:p>
        </w:tc>
      </w:tr>
      <w:tr w:rsidR="00497EF2" w:rsidTr="00826775">
        <w:tc>
          <w:tcPr>
            <w:tcW w:w="750" w:type="dxa"/>
            <w:vMerge/>
          </w:tcPr>
          <w:p w:rsidR="00497EF2" w:rsidRPr="007F57D3" w:rsidRDefault="00497EF2" w:rsidP="00210BBD">
            <w:pPr>
              <w:jc w:val="center"/>
              <w:rPr>
                <w:rFonts w:ascii="Times New Roman" w:eastAsia="Calibri" w:hAnsi="Times New Roman" w:cs="Times New Roman"/>
                <w:color w:val="000000" w:themeColor="text1"/>
              </w:rPr>
            </w:pPr>
          </w:p>
        </w:tc>
        <w:tc>
          <w:tcPr>
            <w:tcW w:w="2619" w:type="dxa"/>
            <w:shd w:val="clear" w:color="auto" w:fill="DBE5F1" w:themeFill="accent1" w:themeFillTint="33"/>
          </w:tcPr>
          <w:p w:rsidR="00497EF2" w:rsidRPr="007F57D3" w:rsidRDefault="00826775" w:rsidP="00210BB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МО «Суоярвский район»</w:t>
            </w:r>
          </w:p>
        </w:tc>
        <w:tc>
          <w:tcPr>
            <w:tcW w:w="1275" w:type="dxa"/>
            <w:shd w:val="clear" w:color="auto" w:fill="DBE5F1" w:themeFill="accent1" w:themeFillTint="33"/>
          </w:tcPr>
          <w:p w:rsidR="00497EF2" w:rsidRPr="007F57D3"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3 861 </w:t>
            </w:r>
          </w:p>
        </w:tc>
        <w:tc>
          <w:tcPr>
            <w:tcW w:w="1276" w:type="dxa"/>
            <w:shd w:val="clear" w:color="auto" w:fill="DBE5F1" w:themeFill="accent1" w:themeFillTint="33"/>
          </w:tcPr>
          <w:p w:rsidR="00497EF2"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2,31</w:t>
            </w:r>
          </w:p>
        </w:tc>
        <w:tc>
          <w:tcPr>
            <w:tcW w:w="1559" w:type="dxa"/>
            <w:shd w:val="clear" w:color="auto" w:fill="DBE5F1" w:themeFill="accent1" w:themeFillTint="33"/>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1 150 519,7</w:t>
            </w:r>
          </w:p>
        </w:tc>
        <w:tc>
          <w:tcPr>
            <w:tcW w:w="2092" w:type="dxa"/>
            <w:shd w:val="clear" w:color="auto" w:fill="DBE5F1" w:themeFill="accent1" w:themeFillTint="33"/>
          </w:tcPr>
          <w:p w:rsidR="00497EF2" w:rsidRPr="007F57D3"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24 832,1</w:t>
            </w:r>
          </w:p>
        </w:tc>
      </w:tr>
      <w:tr w:rsidR="00497EF2" w:rsidTr="00826775">
        <w:tc>
          <w:tcPr>
            <w:tcW w:w="750" w:type="dxa"/>
            <w:vMerge w:val="restart"/>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2014</w:t>
            </w:r>
          </w:p>
        </w:tc>
        <w:tc>
          <w:tcPr>
            <w:tcW w:w="2619" w:type="dxa"/>
          </w:tcPr>
          <w:p w:rsidR="00497EF2" w:rsidRPr="007F57D3" w:rsidRDefault="00497EF2" w:rsidP="00210BB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Республика Карелия</w:t>
            </w:r>
          </w:p>
        </w:tc>
        <w:tc>
          <w:tcPr>
            <w:tcW w:w="1275" w:type="dxa"/>
          </w:tcPr>
          <w:p w:rsidR="00497EF2" w:rsidRPr="007F57D3"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163 930 </w:t>
            </w:r>
          </w:p>
        </w:tc>
        <w:tc>
          <w:tcPr>
            <w:tcW w:w="1276" w:type="dxa"/>
          </w:tcPr>
          <w:p w:rsidR="00497EF2"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100</w:t>
            </w:r>
          </w:p>
        </w:tc>
        <w:tc>
          <w:tcPr>
            <w:tcW w:w="1559" w:type="dxa"/>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64 292 721,7</w:t>
            </w:r>
          </w:p>
        </w:tc>
        <w:tc>
          <w:tcPr>
            <w:tcW w:w="2092" w:type="dxa"/>
          </w:tcPr>
          <w:p w:rsidR="00497EF2" w:rsidRPr="007F57D3"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32 683,0</w:t>
            </w:r>
          </w:p>
        </w:tc>
      </w:tr>
      <w:tr w:rsidR="00497EF2" w:rsidTr="00826775">
        <w:tc>
          <w:tcPr>
            <w:tcW w:w="750" w:type="dxa"/>
            <w:vMerge/>
          </w:tcPr>
          <w:p w:rsidR="00497EF2" w:rsidRPr="007F57D3" w:rsidRDefault="00497EF2" w:rsidP="00210BBD">
            <w:pPr>
              <w:jc w:val="center"/>
              <w:rPr>
                <w:rFonts w:ascii="Times New Roman" w:eastAsia="Calibri" w:hAnsi="Times New Roman" w:cs="Times New Roman"/>
                <w:color w:val="000000" w:themeColor="text1"/>
              </w:rPr>
            </w:pPr>
          </w:p>
        </w:tc>
        <w:tc>
          <w:tcPr>
            <w:tcW w:w="2619" w:type="dxa"/>
            <w:shd w:val="clear" w:color="auto" w:fill="DBE5F1" w:themeFill="accent1" w:themeFillTint="33"/>
          </w:tcPr>
          <w:p w:rsidR="00497EF2" w:rsidRPr="007F57D3" w:rsidRDefault="00826775" w:rsidP="00210BB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МО «Суоярвский район»</w:t>
            </w:r>
          </w:p>
        </w:tc>
        <w:tc>
          <w:tcPr>
            <w:tcW w:w="1275" w:type="dxa"/>
            <w:shd w:val="clear" w:color="auto" w:fill="DBE5F1" w:themeFill="accent1" w:themeFillTint="33"/>
          </w:tcPr>
          <w:p w:rsidR="00497EF2" w:rsidRPr="007F57D3"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3 680 </w:t>
            </w:r>
          </w:p>
        </w:tc>
        <w:tc>
          <w:tcPr>
            <w:tcW w:w="1276" w:type="dxa"/>
            <w:shd w:val="clear" w:color="auto" w:fill="DBE5F1" w:themeFill="accent1" w:themeFillTint="33"/>
          </w:tcPr>
          <w:p w:rsidR="00497EF2"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2,24</w:t>
            </w:r>
          </w:p>
        </w:tc>
        <w:tc>
          <w:tcPr>
            <w:tcW w:w="1559" w:type="dxa"/>
            <w:shd w:val="clear" w:color="auto" w:fill="DBE5F1" w:themeFill="accent1" w:themeFillTint="33"/>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1 182 845,2</w:t>
            </w:r>
          </w:p>
        </w:tc>
        <w:tc>
          <w:tcPr>
            <w:tcW w:w="2092" w:type="dxa"/>
            <w:shd w:val="clear" w:color="auto" w:fill="DBE5F1" w:themeFill="accent1" w:themeFillTint="33"/>
          </w:tcPr>
          <w:p w:rsidR="00497EF2" w:rsidRPr="007F57D3"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26 785,4</w:t>
            </w:r>
          </w:p>
        </w:tc>
      </w:tr>
      <w:tr w:rsidR="00497EF2" w:rsidTr="00826775">
        <w:tc>
          <w:tcPr>
            <w:tcW w:w="750" w:type="dxa"/>
            <w:vMerge w:val="restart"/>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2015</w:t>
            </w:r>
          </w:p>
        </w:tc>
        <w:tc>
          <w:tcPr>
            <w:tcW w:w="2619" w:type="dxa"/>
          </w:tcPr>
          <w:p w:rsidR="00497EF2" w:rsidRPr="007F57D3" w:rsidRDefault="00497EF2" w:rsidP="00210BB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Республика Карелия</w:t>
            </w:r>
          </w:p>
        </w:tc>
        <w:tc>
          <w:tcPr>
            <w:tcW w:w="1275" w:type="dxa"/>
          </w:tcPr>
          <w:p w:rsidR="00497EF2" w:rsidRPr="007F57D3"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157 212 </w:t>
            </w:r>
          </w:p>
        </w:tc>
        <w:tc>
          <w:tcPr>
            <w:tcW w:w="1276" w:type="dxa"/>
          </w:tcPr>
          <w:p w:rsidR="00497EF2"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100</w:t>
            </w:r>
          </w:p>
        </w:tc>
        <w:tc>
          <w:tcPr>
            <w:tcW w:w="1559" w:type="dxa"/>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64 227 797,6</w:t>
            </w:r>
          </w:p>
        </w:tc>
        <w:tc>
          <w:tcPr>
            <w:tcW w:w="2092" w:type="dxa"/>
          </w:tcPr>
          <w:p w:rsidR="00497EF2" w:rsidRPr="007F57D3"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34 044,9</w:t>
            </w:r>
          </w:p>
        </w:tc>
      </w:tr>
      <w:tr w:rsidR="00497EF2" w:rsidTr="00826775">
        <w:tc>
          <w:tcPr>
            <w:tcW w:w="750" w:type="dxa"/>
            <w:vMerge/>
          </w:tcPr>
          <w:p w:rsidR="00497EF2" w:rsidRPr="007F57D3" w:rsidRDefault="00497EF2" w:rsidP="00210BBD">
            <w:pPr>
              <w:jc w:val="center"/>
              <w:rPr>
                <w:rFonts w:ascii="Times New Roman" w:eastAsia="Calibri" w:hAnsi="Times New Roman" w:cs="Times New Roman"/>
                <w:color w:val="000000" w:themeColor="text1"/>
              </w:rPr>
            </w:pPr>
          </w:p>
        </w:tc>
        <w:tc>
          <w:tcPr>
            <w:tcW w:w="2619" w:type="dxa"/>
            <w:shd w:val="clear" w:color="auto" w:fill="DBE5F1" w:themeFill="accent1" w:themeFillTint="33"/>
          </w:tcPr>
          <w:p w:rsidR="00497EF2" w:rsidRPr="007F57D3" w:rsidRDefault="00826775" w:rsidP="00210BB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МО «Суоярвский район»</w:t>
            </w:r>
          </w:p>
        </w:tc>
        <w:tc>
          <w:tcPr>
            <w:tcW w:w="1275" w:type="dxa"/>
            <w:shd w:val="clear" w:color="auto" w:fill="DBE5F1" w:themeFill="accent1" w:themeFillTint="33"/>
          </w:tcPr>
          <w:p w:rsidR="00497EF2" w:rsidRPr="007F57D3"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3 133 </w:t>
            </w:r>
          </w:p>
        </w:tc>
        <w:tc>
          <w:tcPr>
            <w:tcW w:w="1276" w:type="dxa"/>
            <w:shd w:val="clear" w:color="auto" w:fill="DBE5F1" w:themeFill="accent1" w:themeFillTint="33"/>
          </w:tcPr>
          <w:p w:rsidR="00497EF2"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1,99</w:t>
            </w:r>
          </w:p>
        </w:tc>
        <w:tc>
          <w:tcPr>
            <w:tcW w:w="1559" w:type="dxa"/>
            <w:shd w:val="clear" w:color="auto" w:fill="DBE5F1" w:themeFill="accent1" w:themeFillTint="33"/>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1 031 550,0</w:t>
            </w:r>
          </w:p>
        </w:tc>
        <w:tc>
          <w:tcPr>
            <w:tcW w:w="2092" w:type="dxa"/>
            <w:shd w:val="clear" w:color="auto" w:fill="DBE5F1" w:themeFill="accent1" w:themeFillTint="33"/>
          </w:tcPr>
          <w:p w:rsidR="00497EF2" w:rsidRPr="007F57D3"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27 437,8</w:t>
            </w:r>
          </w:p>
        </w:tc>
      </w:tr>
      <w:tr w:rsidR="00497EF2" w:rsidTr="00826775">
        <w:tc>
          <w:tcPr>
            <w:tcW w:w="750" w:type="dxa"/>
            <w:vMerge w:val="restart"/>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lastRenderedPageBreak/>
              <w:t>2016</w:t>
            </w:r>
          </w:p>
        </w:tc>
        <w:tc>
          <w:tcPr>
            <w:tcW w:w="2619" w:type="dxa"/>
          </w:tcPr>
          <w:p w:rsidR="00497EF2" w:rsidRPr="007F57D3" w:rsidRDefault="00497EF2" w:rsidP="00210BB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Республика Карелия</w:t>
            </w:r>
          </w:p>
        </w:tc>
        <w:tc>
          <w:tcPr>
            <w:tcW w:w="1275" w:type="dxa"/>
          </w:tcPr>
          <w:p w:rsidR="00497EF2" w:rsidRPr="007F57D3"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149 734 </w:t>
            </w:r>
          </w:p>
        </w:tc>
        <w:tc>
          <w:tcPr>
            <w:tcW w:w="1276" w:type="dxa"/>
          </w:tcPr>
          <w:p w:rsidR="00497EF2"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100</w:t>
            </w:r>
          </w:p>
        </w:tc>
        <w:tc>
          <w:tcPr>
            <w:tcW w:w="1559" w:type="dxa"/>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65 422 257,1</w:t>
            </w:r>
          </w:p>
        </w:tc>
        <w:tc>
          <w:tcPr>
            <w:tcW w:w="2092" w:type="dxa"/>
          </w:tcPr>
          <w:p w:rsidR="00497EF2" w:rsidRPr="007F57D3"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36 410,3</w:t>
            </w:r>
          </w:p>
        </w:tc>
      </w:tr>
      <w:tr w:rsidR="00497EF2" w:rsidTr="00826775">
        <w:tc>
          <w:tcPr>
            <w:tcW w:w="750" w:type="dxa"/>
            <w:vMerge/>
          </w:tcPr>
          <w:p w:rsidR="00497EF2" w:rsidRPr="007F57D3" w:rsidRDefault="00497EF2" w:rsidP="00210BBD">
            <w:pPr>
              <w:jc w:val="center"/>
              <w:rPr>
                <w:rFonts w:ascii="Times New Roman" w:eastAsia="Calibri" w:hAnsi="Times New Roman" w:cs="Times New Roman"/>
                <w:color w:val="000000" w:themeColor="text1"/>
              </w:rPr>
            </w:pPr>
          </w:p>
        </w:tc>
        <w:tc>
          <w:tcPr>
            <w:tcW w:w="2619" w:type="dxa"/>
            <w:shd w:val="clear" w:color="auto" w:fill="DBE5F1" w:themeFill="accent1" w:themeFillTint="33"/>
          </w:tcPr>
          <w:p w:rsidR="00497EF2" w:rsidRPr="007F57D3" w:rsidRDefault="00826775" w:rsidP="00210BB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МО «Суоярвский район»</w:t>
            </w:r>
          </w:p>
        </w:tc>
        <w:tc>
          <w:tcPr>
            <w:tcW w:w="1275" w:type="dxa"/>
            <w:shd w:val="clear" w:color="auto" w:fill="DBE5F1" w:themeFill="accent1" w:themeFillTint="33"/>
          </w:tcPr>
          <w:p w:rsidR="00497EF2" w:rsidRPr="007F57D3"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2 819 </w:t>
            </w:r>
          </w:p>
        </w:tc>
        <w:tc>
          <w:tcPr>
            <w:tcW w:w="1276" w:type="dxa"/>
            <w:shd w:val="clear" w:color="auto" w:fill="DBE5F1" w:themeFill="accent1" w:themeFillTint="33"/>
          </w:tcPr>
          <w:p w:rsidR="00497EF2"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1,88</w:t>
            </w:r>
          </w:p>
        </w:tc>
        <w:tc>
          <w:tcPr>
            <w:tcW w:w="1559" w:type="dxa"/>
            <w:shd w:val="clear" w:color="auto" w:fill="DBE5F1" w:themeFill="accent1" w:themeFillTint="33"/>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1 037 229,2</w:t>
            </w:r>
          </w:p>
        </w:tc>
        <w:tc>
          <w:tcPr>
            <w:tcW w:w="2092" w:type="dxa"/>
            <w:shd w:val="clear" w:color="auto" w:fill="DBE5F1" w:themeFill="accent1" w:themeFillTint="33"/>
          </w:tcPr>
          <w:p w:rsidR="00497EF2" w:rsidRPr="007F57D3"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30 661,9</w:t>
            </w:r>
          </w:p>
        </w:tc>
      </w:tr>
      <w:tr w:rsidR="00497EF2" w:rsidTr="00826775">
        <w:tc>
          <w:tcPr>
            <w:tcW w:w="750" w:type="dxa"/>
            <w:vMerge w:val="restart"/>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2017</w:t>
            </w:r>
          </w:p>
        </w:tc>
        <w:tc>
          <w:tcPr>
            <w:tcW w:w="2619" w:type="dxa"/>
          </w:tcPr>
          <w:p w:rsidR="00497EF2" w:rsidRPr="007F57D3" w:rsidRDefault="00497EF2" w:rsidP="00210BB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Республика Карелия</w:t>
            </w:r>
          </w:p>
        </w:tc>
        <w:tc>
          <w:tcPr>
            <w:tcW w:w="1275" w:type="dxa"/>
          </w:tcPr>
          <w:p w:rsidR="00497EF2" w:rsidRPr="007F57D3"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143 397 </w:t>
            </w:r>
          </w:p>
        </w:tc>
        <w:tc>
          <w:tcPr>
            <w:tcW w:w="1276" w:type="dxa"/>
          </w:tcPr>
          <w:p w:rsidR="00497EF2"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100</w:t>
            </w:r>
          </w:p>
        </w:tc>
        <w:tc>
          <w:tcPr>
            <w:tcW w:w="1559" w:type="dxa"/>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66 737 658,5</w:t>
            </w:r>
          </w:p>
        </w:tc>
        <w:tc>
          <w:tcPr>
            <w:tcW w:w="2092" w:type="dxa"/>
          </w:tcPr>
          <w:p w:rsidR="00497EF2" w:rsidRPr="007F57D3"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38 783,8</w:t>
            </w:r>
          </w:p>
        </w:tc>
      </w:tr>
      <w:tr w:rsidR="00497EF2" w:rsidTr="00826775">
        <w:tc>
          <w:tcPr>
            <w:tcW w:w="750" w:type="dxa"/>
            <w:vMerge/>
          </w:tcPr>
          <w:p w:rsidR="00497EF2" w:rsidRPr="007F57D3" w:rsidRDefault="00497EF2" w:rsidP="00210BBD">
            <w:pPr>
              <w:jc w:val="center"/>
              <w:rPr>
                <w:rFonts w:ascii="Times New Roman" w:eastAsia="Calibri" w:hAnsi="Times New Roman" w:cs="Times New Roman"/>
                <w:color w:val="000000" w:themeColor="text1"/>
              </w:rPr>
            </w:pPr>
          </w:p>
        </w:tc>
        <w:tc>
          <w:tcPr>
            <w:tcW w:w="2619" w:type="dxa"/>
            <w:shd w:val="clear" w:color="auto" w:fill="DBE5F1" w:themeFill="accent1" w:themeFillTint="33"/>
          </w:tcPr>
          <w:p w:rsidR="00497EF2" w:rsidRPr="007F57D3" w:rsidRDefault="00826775" w:rsidP="00210BB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МО «Суоярвский район»</w:t>
            </w:r>
          </w:p>
        </w:tc>
        <w:tc>
          <w:tcPr>
            <w:tcW w:w="1275" w:type="dxa"/>
            <w:shd w:val="clear" w:color="auto" w:fill="DBE5F1" w:themeFill="accent1" w:themeFillTint="33"/>
          </w:tcPr>
          <w:p w:rsidR="00497EF2" w:rsidRPr="007F57D3"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2 670 </w:t>
            </w:r>
          </w:p>
        </w:tc>
        <w:tc>
          <w:tcPr>
            <w:tcW w:w="1276" w:type="dxa"/>
            <w:shd w:val="clear" w:color="auto" w:fill="DBE5F1" w:themeFill="accent1" w:themeFillTint="33"/>
          </w:tcPr>
          <w:p w:rsidR="00497EF2"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1,86</w:t>
            </w:r>
          </w:p>
        </w:tc>
        <w:tc>
          <w:tcPr>
            <w:tcW w:w="1559" w:type="dxa"/>
            <w:shd w:val="clear" w:color="auto" w:fill="DBE5F1" w:themeFill="accent1" w:themeFillTint="33"/>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1 085 692,3</w:t>
            </w:r>
          </w:p>
        </w:tc>
        <w:tc>
          <w:tcPr>
            <w:tcW w:w="2092" w:type="dxa"/>
            <w:shd w:val="clear" w:color="auto" w:fill="DBE5F1" w:themeFill="accent1" w:themeFillTint="33"/>
          </w:tcPr>
          <w:p w:rsidR="00497EF2" w:rsidRPr="007F57D3"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33 883,0</w:t>
            </w:r>
          </w:p>
        </w:tc>
      </w:tr>
      <w:tr w:rsidR="00497EF2" w:rsidTr="00826775">
        <w:tc>
          <w:tcPr>
            <w:tcW w:w="750" w:type="dxa"/>
            <w:vMerge w:val="restart"/>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2018</w:t>
            </w:r>
          </w:p>
        </w:tc>
        <w:tc>
          <w:tcPr>
            <w:tcW w:w="2619" w:type="dxa"/>
          </w:tcPr>
          <w:p w:rsidR="00497EF2" w:rsidRPr="007F57D3" w:rsidRDefault="00497EF2" w:rsidP="00210BB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Республика Карелия</w:t>
            </w:r>
          </w:p>
        </w:tc>
        <w:tc>
          <w:tcPr>
            <w:tcW w:w="1275" w:type="dxa"/>
          </w:tcPr>
          <w:p w:rsidR="00497EF2" w:rsidRPr="007F57D3"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141 424 </w:t>
            </w:r>
          </w:p>
        </w:tc>
        <w:tc>
          <w:tcPr>
            <w:tcW w:w="1276" w:type="dxa"/>
          </w:tcPr>
          <w:p w:rsidR="00497EF2"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100</w:t>
            </w:r>
          </w:p>
        </w:tc>
        <w:tc>
          <w:tcPr>
            <w:tcW w:w="1559" w:type="dxa"/>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74 165 028,7</w:t>
            </w:r>
          </w:p>
        </w:tc>
        <w:tc>
          <w:tcPr>
            <w:tcW w:w="2092" w:type="dxa"/>
          </w:tcPr>
          <w:p w:rsidR="00497EF2" w:rsidRPr="007F57D3"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43 701,3</w:t>
            </w:r>
          </w:p>
        </w:tc>
      </w:tr>
      <w:tr w:rsidR="00497EF2" w:rsidTr="00826775">
        <w:tc>
          <w:tcPr>
            <w:tcW w:w="750" w:type="dxa"/>
            <w:vMerge/>
          </w:tcPr>
          <w:p w:rsidR="00497EF2" w:rsidRPr="007F57D3" w:rsidRDefault="00497EF2" w:rsidP="00210BBD">
            <w:pPr>
              <w:jc w:val="center"/>
              <w:rPr>
                <w:rFonts w:ascii="Times New Roman" w:eastAsia="Calibri" w:hAnsi="Times New Roman" w:cs="Times New Roman"/>
                <w:color w:val="000000" w:themeColor="text1"/>
              </w:rPr>
            </w:pPr>
          </w:p>
        </w:tc>
        <w:tc>
          <w:tcPr>
            <w:tcW w:w="2619" w:type="dxa"/>
            <w:shd w:val="clear" w:color="auto" w:fill="DBE5F1" w:themeFill="accent1" w:themeFillTint="33"/>
          </w:tcPr>
          <w:p w:rsidR="00497EF2" w:rsidRPr="007F57D3" w:rsidRDefault="00826775" w:rsidP="00210BB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МО «Суоярвский район»</w:t>
            </w:r>
          </w:p>
        </w:tc>
        <w:tc>
          <w:tcPr>
            <w:tcW w:w="1275" w:type="dxa"/>
            <w:shd w:val="clear" w:color="auto" w:fill="DBE5F1" w:themeFill="accent1" w:themeFillTint="33"/>
          </w:tcPr>
          <w:p w:rsidR="00497EF2" w:rsidRPr="007F57D3"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2 753 </w:t>
            </w:r>
          </w:p>
        </w:tc>
        <w:tc>
          <w:tcPr>
            <w:tcW w:w="1276" w:type="dxa"/>
            <w:shd w:val="clear" w:color="auto" w:fill="DBE5F1" w:themeFill="accent1" w:themeFillTint="33"/>
          </w:tcPr>
          <w:p w:rsidR="00497EF2"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1,95</w:t>
            </w:r>
          </w:p>
        </w:tc>
        <w:tc>
          <w:tcPr>
            <w:tcW w:w="1559" w:type="dxa"/>
            <w:shd w:val="clear" w:color="auto" w:fill="DBE5F1" w:themeFill="accent1" w:themeFillTint="33"/>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1 216 334,2</w:t>
            </w:r>
          </w:p>
        </w:tc>
        <w:tc>
          <w:tcPr>
            <w:tcW w:w="2092" w:type="dxa"/>
            <w:shd w:val="clear" w:color="auto" w:fill="DBE5F1" w:themeFill="accent1" w:themeFillTint="33"/>
          </w:tcPr>
          <w:p w:rsidR="00497EF2" w:rsidRPr="007F57D3"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36 821,1</w:t>
            </w:r>
          </w:p>
        </w:tc>
      </w:tr>
      <w:tr w:rsidR="00497EF2" w:rsidTr="00826775">
        <w:tc>
          <w:tcPr>
            <w:tcW w:w="750" w:type="dxa"/>
            <w:vMerge w:val="restart"/>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2019</w:t>
            </w:r>
          </w:p>
        </w:tc>
        <w:tc>
          <w:tcPr>
            <w:tcW w:w="2619" w:type="dxa"/>
          </w:tcPr>
          <w:p w:rsidR="00497EF2" w:rsidRPr="007F57D3" w:rsidRDefault="00497EF2" w:rsidP="00210BB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Республика Карелия</w:t>
            </w:r>
          </w:p>
        </w:tc>
        <w:tc>
          <w:tcPr>
            <w:tcW w:w="1275" w:type="dxa"/>
          </w:tcPr>
          <w:p w:rsidR="00497EF2" w:rsidRPr="007F57D3"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138 865 </w:t>
            </w:r>
          </w:p>
        </w:tc>
        <w:tc>
          <w:tcPr>
            <w:tcW w:w="1276" w:type="dxa"/>
          </w:tcPr>
          <w:p w:rsidR="00497EF2"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100</w:t>
            </w:r>
          </w:p>
        </w:tc>
        <w:tc>
          <w:tcPr>
            <w:tcW w:w="1559" w:type="dxa"/>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79 553 368,3</w:t>
            </w:r>
          </w:p>
        </w:tc>
        <w:tc>
          <w:tcPr>
            <w:tcW w:w="2092" w:type="dxa"/>
          </w:tcPr>
          <w:p w:rsidR="00497EF2" w:rsidRPr="007F57D3" w:rsidRDefault="00497EF2" w:rsidP="00210BB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47 740,3</w:t>
            </w:r>
          </w:p>
        </w:tc>
      </w:tr>
      <w:tr w:rsidR="00497EF2" w:rsidTr="00826775">
        <w:tc>
          <w:tcPr>
            <w:tcW w:w="750" w:type="dxa"/>
            <w:vMerge/>
          </w:tcPr>
          <w:p w:rsidR="00497EF2" w:rsidRPr="007F57D3" w:rsidRDefault="00497EF2" w:rsidP="00210BBD">
            <w:pPr>
              <w:jc w:val="center"/>
              <w:rPr>
                <w:rFonts w:ascii="Times New Roman" w:eastAsia="Calibri" w:hAnsi="Times New Roman" w:cs="Times New Roman"/>
                <w:color w:val="000000" w:themeColor="text1"/>
              </w:rPr>
            </w:pPr>
          </w:p>
        </w:tc>
        <w:tc>
          <w:tcPr>
            <w:tcW w:w="2619" w:type="dxa"/>
            <w:shd w:val="clear" w:color="auto" w:fill="DBE5F1" w:themeFill="accent1" w:themeFillTint="33"/>
          </w:tcPr>
          <w:p w:rsidR="00497EF2" w:rsidRPr="007F57D3" w:rsidRDefault="00826775" w:rsidP="00210BB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МО «Суоярвский район»</w:t>
            </w:r>
          </w:p>
        </w:tc>
        <w:tc>
          <w:tcPr>
            <w:tcW w:w="1275" w:type="dxa"/>
            <w:shd w:val="clear" w:color="auto" w:fill="DBE5F1" w:themeFill="accent1" w:themeFillTint="33"/>
          </w:tcPr>
          <w:p w:rsidR="00497EF2" w:rsidRPr="007F57D3"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2 725 </w:t>
            </w:r>
          </w:p>
        </w:tc>
        <w:tc>
          <w:tcPr>
            <w:tcW w:w="1276" w:type="dxa"/>
            <w:shd w:val="clear" w:color="auto" w:fill="DBE5F1" w:themeFill="accent1" w:themeFillTint="33"/>
          </w:tcPr>
          <w:p w:rsidR="00497EF2"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1,96</w:t>
            </w:r>
          </w:p>
        </w:tc>
        <w:tc>
          <w:tcPr>
            <w:tcW w:w="1559" w:type="dxa"/>
            <w:shd w:val="clear" w:color="auto" w:fill="DBE5F1" w:themeFill="accent1" w:themeFillTint="33"/>
          </w:tcPr>
          <w:p w:rsidR="00497EF2" w:rsidRPr="007F57D3" w:rsidRDefault="00497EF2" w:rsidP="00210BBD">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1 271 486,0</w:t>
            </w:r>
          </w:p>
        </w:tc>
        <w:tc>
          <w:tcPr>
            <w:tcW w:w="2092" w:type="dxa"/>
            <w:shd w:val="clear" w:color="auto" w:fill="DBE5F1" w:themeFill="accent1" w:themeFillTint="33"/>
          </w:tcPr>
          <w:p w:rsidR="00497EF2" w:rsidRPr="007F57D3" w:rsidRDefault="00497EF2" w:rsidP="00210BBD">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38 880,5</w:t>
            </w:r>
          </w:p>
        </w:tc>
      </w:tr>
    </w:tbl>
    <w:p w:rsidR="00497EF2" w:rsidRPr="005F7D90" w:rsidRDefault="00497EF2" w:rsidP="00497EF2">
      <w:pPr>
        <w:spacing w:after="0" w:line="240" w:lineRule="auto"/>
        <w:jc w:val="both"/>
        <w:rPr>
          <w:rFonts w:ascii="Times New Roman" w:eastAsia="Calibri" w:hAnsi="Times New Roman" w:cs="Times New Roman"/>
          <w:color w:val="000000" w:themeColor="text1"/>
          <w:sz w:val="16"/>
          <w:szCs w:val="16"/>
        </w:rPr>
      </w:pPr>
    </w:p>
    <w:p w:rsidR="0034218D" w:rsidRDefault="00EC297B" w:rsidP="00EC297B">
      <w:pPr>
        <w:pStyle w:val="ab"/>
        <w:shd w:val="clear" w:color="auto" w:fill="FFFFFF" w:themeFill="background1"/>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Соотношение </w:t>
      </w:r>
      <w:r w:rsidR="00757F11">
        <w:rPr>
          <w:rFonts w:ascii="Times New Roman" w:hAnsi="Times New Roman"/>
          <w:sz w:val="24"/>
          <w:szCs w:val="24"/>
        </w:rPr>
        <w:t>с</w:t>
      </w:r>
      <w:r w:rsidR="0034218D">
        <w:rPr>
          <w:rFonts w:ascii="Times New Roman" w:hAnsi="Times New Roman"/>
          <w:sz w:val="24"/>
          <w:szCs w:val="24"/>
        </w:rPr>
        <w:t>реднемесячн</w:t>
      </w:r>
      <w:r w:rsidR="00757F11">
        <w:rPr>
          <w:rFonts w:ascii="Times New Roman" w:hAnsi="Times New Roman"/>
          <w:sz w:val="24"/>
          <w:szCs w:val="24"/>
        </w:rPr>
        <w:t>ой</w:t>
      </w:r>
      <w:r w:rsidR="0034218D">
        <w:rPr>
          <w:rFonts w:ascii="Times New Roman" w:hAnsi="Times New Roman"/>
          <w:sz w:val="24"/>
          <w:szCs w:val="24"/>
        </w:rPr>
        <w:t xml:space="preserve"> заработн</w:t>
      </w:r>
      <w:r w:rsidR="00757F11">
        <w:rPr>
          <w:rFonts w:ascii="Times New Roman" w:hAnsi="Times New Roman"/>
          <w:sz w:val="24"/>
          <w:szCs w:val="24"/>
        </w:rPr>
        <w:t>ой</w:t>
      </w:r>
      <w:r w:rsidR="0034218D">
        <w:rPr>
          <w:rFonts w:ascii="Times New Roman" w:hAnsi="Times New Roman"/>
          <w:sz w:val="24"/>
          <w:szCs w:val="24"/>
        </w:rPr>
        <w:t xml:space="preserve"> плат</w:t>
      </w:r>
      <w:r w:rsidR="00757F11">
        <w:rPr>
          <w:rFonts w:ascii="Times New Roman" w:hAnsi="Times New Roman"/>
          <w:sz w:val="24"/>
          <w:szCs w:val="24"/>
        </w:rPr>
        <w:t>ы работников разных категорий за период 2013-2019 годы показана на рис.</w:t>
      </w:r>
      <w:r w:rsidR="00DF7D70">
        <w:rPr>
          <w:rFonts w:ascii="Times New Roman" w:hAnsi="Times New Roman"/>
          <w:sz w:val="24"/>
          <w:szCs w:val="24"/>
        </w:rPr>
        <w:t>12</w:t>
      </w:r>
      <w:r w:rsidR="00757F11">
        <w:rPr>
          <w:rFonts w:ascii="Times New Roman" w:hAnsi="Times New Roman"/>
          <w:sz w:val="24"/>
          <w:szCs w:val="24"/>
        </w:rPr>
        <w:t xml:space="preserve">. </w:t>
      </w:r>
    </w:p>
    <w:p w:rsidR="00C0052F" w:rsidRDefault="00C0052F" w:rsidP="0034218D">
      <w:pPr>
        <w:pStyle w:val="ab"/>
        <w:shd w:val="clear" w:color="auto" w:fill="FFFFFF" w:themeFill="background1"/>
        <w:spacing w:after="0" w:line="240" w:lineRule="auto"/>
        <w:ind w:left="0" w:firstLine="567"/>
        <w:jc w:val="both"/>
        <w:rPr>
          <w:rFonts w:ascii="Times New Roman" w:hAnsi="Times New Roman"/>
          <w:color w:val="000000" w:themeColor="text1"/>
          <w:sz w:val="24"/>
          <w:szCs w:val="24"/>
        </w:rPr>
      </w:pPr>
    </w:p>
    <w:bookmarkEnd w:id="1"/>
    <w:p w:rsidR="006949E2" w:rsidRDefault="00C0052F" w:rsidP="003C5CAF">
      <w:pPr>
        <w:tabs>
          <w:tab w:val="left" w:pos="0"/>
          <w:tab w:val="left" w:pos="567"/>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2172" cy="2122516"/>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082" cy="2131181"/>
                    </a:xfrm>
                    <a:prstGeom prst="rect">
                      <a:avLst/>
                    </a:prstGeom>
                    <a:noFill/>
                    <a:ln>
                      <a:noFill/>
                    </a:ln>
                  </pic:spPr>
                </pic:pic>
              </a:graphicData>
            </a:graphic>
          </wp:inline>
        </w:drawing>
      </w:r>
    </w:p>
    <w:p w:rsidR="00757F11" w:rsidRDefault="00757F11" w:rsidP="00757F11">
      <w:pPr>
        <w:tabs>
          <w:tab w:val="left" w:pos="0"/>
          <w:tab w:val="left" w:pos="567"/>
        </w:tabs>
        <w:spacing w:after="0" w:line="240" w:lineRule="auto"/>
        <w:ind w:firstLine="567"/>
        <w:jc w:val="center"/>
        <w:rPr>
          <w:rFonts w:ascii="Times New Roman" w:hAnsi="Times New Roman" w:cs="Times New Roman"/>
          <w:i/>
          <w:iCs/>
        </w:rPr>
      </w:pPr>
      <w:r w:rsidRPr="00757F11">
        <w:rPr>
          <w:rFonts w:ascii="Times New Roman" w:hAnsi="Times New Roman" w:cs="Times New Roman"/>
          <w:i/>
          <w:iCs/>
        </w:rPr>
        <w:t>Рис.</w:t>
      </w:r>
      <w:r w:rsidR="00DF7D70">
        <w:rPr>
          <w:rFonts w:ascii="Times New Roman" w:hAnsi="Times New Roman" w:cs="Times New Roman"/>
          <w:i/>
          <w:iCs/>
        </w:rPr>
        <w:t>12</w:t>
      </w:r>
      <w:r w:rsidRPr="00757F11">
        <w:rPr>
          <w:rFonts w:ascii="Times New Roman" w:hAnsi="Times New Roman" w:cs="Times New Roman"/>
          <w:i/>
          <w:iCs/>
        </w:rPr>
        <w:t xml:space="preserve">. </w:t>
      </w:r>
      <w:r>
        <w:rPr>
          <w:rFonts w:ascii="Times New Roman" w:hAnsi="Times New Roman" w:cs="Times New Roman"/>
          <w:i/>
          <w:iCs/>
        </w:rPr>
        <w:t xml:space="preserve">– Динамика соотношения заработных плат работников разных категорий </w:t>
      </w:r>
    </w:p>
    <w:p w:rsidR="00757F11" w:rsidRPr="00804EB6" w:rsidRDefault="00757F11" w:rsidP="00757F11">
      <w:pPr>
        <w:tabs>
          <w:tab w:val="left" w:pos="0"/>
          <w:tab w:val="left" w:pos="567"/>
        </w:tabs>
        <w:spacing w:after="0" w:line="240" w:lineRule="auto"/>
        <w:ind w:firstLine="567"/>
        <w:jc w:val="both"/>
        <w:rPr>
          <w:rFonts w:ascii="Times New Roman" w:hAnsi="Times New Roman" w:cs="Times New Roman"/>
          <w:sz w:val="16"/>
          <w:szCs w:val="16"/>
        </w:rPr>
      </w:pPr>
    </w:p>
    <w:p w:rsidR="00757F11" w:rsidRDefault="00757F11" w:rsidP="00757F11">
      <w:pPr>
        <w:tabs>
          <w:tab w:val="left" w:pos="0"/>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Основная часть доходов населения складывается из заработной платы, дохода от предпринимательской деятельности, выплат социального характера.</w:t>
      </w:r>
    </w:p>
    <w:p w:rsidR="00757F11" w:rsidRDefault="00757F11" w:rsidP="00757F11">
      <w:pPr>
        <w:tabs>
          <w:tab w:val="left" w:pos="0"/>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Уровень зарегистрированной безработицы в районе составил</w:t>
      </w:r>
      <w:r w:rsidR="008F1E61">
        <w:rPr>
          <w:rFonts w:ascii="Times New Roman" w:hAnsi="Times New Roman" w:cs="Times New Roman"/>
          <w:sz w:val="24"/>
          <w:szCs w:val="24"/>
        </w:rPr>
        <w:t xml:space="preserve"> </w:t>
      </w:r>
      <w:r>
        <w:rPr>
          <w:rFonts w:ascii="Times New Roman" w:hAnsi="Times New Roman" w:cs="Times New Roman"/>
          <w:sz w:val="24"/>
          <w:szCs w:val="24"/>
        </w:rPr>
        <w:t xml:space="preserve">в 2019 г. – </w:t>
      </w:r>
      <w:r w:rsidR="006F6094">
        <w:rPr>
          <w:rFonts w:ascii="Times New Roman" w:hAnsi="Times New Roman" w:cs="Times New Roman"/>
          <w:sz w:val="24"/>
          <w:szCs w:val="24"/>
        </w:rPr>
        <w:t>4,2</w:t>
      </w:r>
      <w:r>
        <w:rPr>
          <w:rFonts w:ascii="Times New Roman" w:hAnsi="Times New Roman" w:cs="Times New Roman"/>
          <w:sz w:val="24"/>
          <w:szCs w:val="24"/>
        </w:rPr>
        <w:t xml:space="preserve"> % к экономически активному населению. </w:t>
      </w:r>
    </w:p>
    <w:p w:rsidR="00E27212" w:rsidRPr="00B45287" w:rsidRDefault="00E27212" w:rsidP="00757F11">
      <w:pPr>
        <w:tabs>
          <w:tab w:val="left" w:pos="0"/>
          <w:tab w:val="left" w:pos="567"/>
        </w:tabs>
        <w:spacing w:after="0" w:line="240" w:lineRule="auto"/>
        <w:ind w:firstLine="567"/>
        <w:jc w:val="both"/>
        <w:rPr>
          <w:rFonts w:ascii="Times New Roman" w:hAnsi="Times New Roman" w:cs="Times New Roman"/>
          <w:sz w:val="24"/>
          <w:szCs w:val="24"/>
        </w:rPr>
      </w:pPr>
      <w:r w:rsidRPr="00B45287">
        <w:rPr>
          <w:rFonts w:ascii="Times New Roman" w:hAnsi="Times New Roman" w:cs="Times New Roman"/>
          <w:sz w:val="24"/>
          <w:szCs w:val="24"/>
        </w:rPr>
        <w:t>За январь-март 2020 г. официально признанными безработными были 92 человека, что на 30,8% больше, чем за январь-март 2019 года (138 чел.). Всего с начала 2020 г., с учетом состоящих на учете на 01.</w:t>
      </w:r>
      <w:r w:rsidR="007E3BF6" w:rsidRPr="006710A5">
        <w:rPr>
          <w:rFonts w:ascii="Times New Roman" w:hAnsi="Times New Roman" w:cs="Times New Roman"/>
          <w:sz w:val="24"/>
          <w:szCs w:val="24"/>
        </w:rPr>
        <w:t>0</w:t>
      </w:r>
      <w:r w:rsidRPr="006710A5">
        <w:rPr>
          <w:rFonts w:ascii="Times New Roman" w:hAnsi="Times New Roman" w:cs="Times New Roman"/>
          <w:sz w:val="24"/>
          <w:szCs w:val="24"/>
        </w:rPr>
        <w:t>1</w:t>
      </w:r>
      <w:r w:rsidRPr="00B45287">
        <w:rPr>
          <w:rFonts w:ascii="Times New Roman" w:hAnsi="Times New Roman" w:cs="Times New Roman"/>
          <w:sz w:val="24"/>
          <w:szCs w:val="24"/>
        </w:rPr>
        <w:t xml:space="preserve">.2020 г. занималось поиском работы 325 чел (в 1 кв. 2019 г. – 375 чел.), в т.ч. безработных – 265 чел. (в 1 кв. 2019 г. – 210 чел.). В связи с </w:t>
      </w:r>
      <w:r w:rsidR="00575A12" w:rsidRPr="00B45287">
        <w:rPr>
          <w:rFonts w:ascii="Times New Roman" w:hAnsi="Times New Roman" w:cs="Times New Roman"/>
          <w:sz w:val="24"/>
          <w:szCs w:val="24"/>
        </w:rPr>
        <w:t xml:space="preserve">принятыми </w:t>
      </w:r>
      <w:r w:rsidR="00344FB6" w:rsidRPr="006710A5">
        <w:rPr>
          <w:rFonts w:ascii="Times New Roman" w:hAnsi="Times New Roman" w:cs="Times New Roman"/>
          <w:sz w:val="24"/>
          <w:szCs w:val="24"/>
        </w:rPr>
        <w:t>карантинными</w:t>
      </w:r>
      <w:r w:rsidR="00575A12" w:rsidRPr="00B45287">
        <w:rPr>
          <w:rFonts w:ascii="Times New Roman" w:hAnsi="Times New Roman" w:cs="Times New Roman"/>
          <w:sz w:val="24"/>
          <w:szCs w:val="24"/>
        </w:rPr>
        <w:t xml:space="preserve"> мерами, ситуация на рынке труда осложнилась.</w:t>
      </w:r>
    </w:p>
    <w:p w:rsidR="00575A12" w:rsidRPr="00B45287" w:rsidRDefault="00575A12" w:rsidP="00757F11">
      <w:pPr>
        <w:tabs>
          <w:tab w:val="left" w:pos="0"/>
          <w:tab w:val="left" w:pos="567"/>
        </w:tabs>
        <w:spacing w:after="0" w:line="240" w:lineRule="auto"/>
        <w:ind w:firstLine="567"/>
        <w:jc w:val="both"/>
        <w:rPr>
          <w:rFonts w:ascii="Times New Roman" w:hAnsi="Times New Roman" w:cs="Times New Roman"/>
          <w:sz w:val="24"/>
          <w:szCs w:val="24"/>
        </w:rPr>
      </w:pPr>
      <w:r w:rsidRPr="00B45287">
        <w:rPr>
          <w:rFonts w:ascii="Times New Roman" w:hAnsi="Times New Roman" w:cs="Times New Roman"/>
          <w:sz w:val="24"/>
          <w:szCs w:val="24"/>
        </w:rPr>
        <w:t>С начала 2020 г. работодателями Суоярвского района было заявлено 180 вакансий, в т.ч. по состоянию на 01.04.2020 г. незаполненными были 127 вакансий.</w:t>
      </w:r>
    </w:p>
    <w:p w:rsidR="00575A12" w:rsidRPr="00B45287" w:rsidRDefault="00575A12" w:rsidP="00757F11">
      <w:pPr>
        <w:tabs>
          <w:tab w:val="left" w:pos="0"/>
          <w:tab w:val="left" w:pos="567"/>
        </w:tabs>
        <w:spacing w:after="0" w:line="240" w:lineRule="auto"/>
        <w:ind w:firstLine="567"/>
        <w:jc w:val="both"/>
        <w:rPr>
          <w:rFonts w:ascii="Times New Roman" w:hAnsi="Times New Roman" w:cs="Times New Roman"/>
          <w:sz w:val="24"/>
          <w:szCs w:val="24"/>
        </w:rPr>
      </w:pPr>
      <w:r w:rsidRPr="00B45287">
        <w:rPr>
          <w:rFonts w:ascii="Times New Roman" w:hAnsi="Times New Roman" w:cs="Times New Roman"/>
          <w:sz w:val="24"/>
          <w:szCs w:val="24"/>
        </w:rPr>
        <w:t>Напряженность на рынке труда в начале 2020 года составила 1,3 чел/</w:t>
      </w:r>
      <w:proofErr w:type="spellStart"/>
      <w:r w:rsidRPr="00B45287">
        <w:rPr>
          <w:rFonts w:ascii="Times New Roman" w:hAnsi="Times New Roman" w:cs="Times New Roman"/>
          <w:sz w:val="24"/>
          <w:szCs w:val="24"/>
        </w:rPr>
        <w:t>вак</w:t>
      </w:r>
      <w:proofErr w:type="spellEnd"/>
      <w:r w:rsidRPr="00B45287">
        <w:rPr>
          <w:rFonts w:ascii="Times New Roman" w:hAnsi="Times New Roman" w:cs="Times New Roman"/>
          <w:sz w:val="24"/>
          <w:szCs w:val="24"/>
        </w:rPr>
        <w:t>. Востребованы врачи различных специальностей, военнослужащие, полицейские, высококвалифицированные рабочие (водитель автомобиля, водитель автобуса, помощник машин</w:t>
      </w:r>
      <w:r w:rsidR="002C0B3A">
        <w:rPr>
          <w:rFonts w:ascii="Times New Roman" w:hAnsi="Times New Roman" w:cs="Times New Roman"/>
          <w:sz w:val="24"/>
          <w:szCs w:val="24"/>
        </w:rPr>
        <w:t>и</w:t>
      </w:r>
      <w:r w:rsidRPr="00B45287">
        <w:rPr>
          <w:rFonts w:ascii="Times New Roman" w:hAnsi="Times New Roman" w:cs="Times New Roman"/>
          <w:sz w:val="24"/>
          <w:szCs w:val="24"/>
        </w:rPr>
        <w:t>ста тепловоза), машинист э</w:t>
      </w:r>
      <w:r w:rsidR="002C0B3A">
        <w:rPr>
          <w:rFonts w:ascii="Times New Roman" w:hAnsi="Times New Roman" w:cs="Times New Roman"/>
          <w:sz w:val="24"/>
          <w:szCs w:val="24"/>
        </w:rPr>
        <w:t>к</w:t>
      </w:r>
      <w:r w:rsidRPr="00B45287">
        <w:rPr>
          <w:rFonts w:ascii="Times New Roman" w:hAnsi="Times New Roman" w:cs="Times New Roman"/>
          <w:sz w:val="24"/>
          <w:szCs w:val="24"/>
        </w:rPr>
        <w:t>ск</w:t>
      </w:r>
      <w:r w:rsidR="002C0B3A">
        <w:rPr>
          <w:rFonts w:ascii="Times New Roman" w:hAnsi="Times New Roman" w:cs="Times New Roman"/>
          <w:sz w:val="24"/>
          <w:szCs w:val="24"/>
        </w:rPr>
        <w:t>а</w:t>
      </w:r>
      <w:r w:rsidRPr="00B45287">
        <w:rPr>
          <w:rFonts w:ascii="Times New Roman" w:hAnsi="Times New Roman" w:cs="Times New Roman"/>
          <w:sz w:val="24"/>
          <w:szCs w:val="24"/>
        </w:rPr>
        <w:t>ватора, машинист форвардера, машинист харвестера, продавец-кассир, парикмахер, повар и т.д. Требуются специалисты с профессиональным образованием и опытом работы – государственный инспектор</w:t>
      </w:r>
      <w:r w:rsidR="00124C5D" w:rsidRPr="00B45287">
        <w:rPr>
          <w:rFonts w:ascii="Times New Roman" w:hAnsi="Times New Roman" w:cs="Times New Roman"/>
          <w:sz w:val="24"/>
          <w:szCs w:val="24"/>
        </w:rPr>
        <w:t xml:space="preserve"> по охране леса, инженер лесного хозяйства, инженер по охране труда, главный бухгалтер. Большая часть вакансий открыта в городе Суоярви, в то время как 52% безработных граждан проживает в сельской местности.</w:t>
      </w:r>
    </w:p>
    <w:p w:rsidR="00DF7D70" w:rsidRPr="00BB53E3" w:rsidRDefault="00DF7D70" w:rsidP="00757F11">
      <w:pPr>
        <w:tabs>
          <w:tab w:val="left" w:pos="0"/>
          <w:tab w:val="left" w:pos="567"/>
        </w:tabs>
        <w:spacing w:after="0" w:line="240" w:lineRule="auto"/>
        <w:ind w:firstLine="567"/>
        <w:jc w:val="both"/>
        <w:rPr>
          <w:rFonts w:cs="Times New Roman"/>
          <w:color w:val="0070C0"/>
          <w:sz w:val="24"/>
          <w:szCs w:val="24"/>
        </w:rPr>
      </w:pPr>
      <w:r w:rsidRPr="00B45287">
        <w:rPr>
          <w:rFonts w:ascii="Times New Roman" w:hAnsi="Times New Roman" w:cs="Times New Roman"/>
          <w:sz w:val="24"/>
          <w:szCs w:val="24"/>
        </w:rPr>
        <w:t>Структура профессионально-квалификационного состава безработных во 2-м квартале 2020 года составила:</w:t>
      </w:r>
      <w:r w:rsidR="00E27212" w:rsidRPr="00B45287">
        <w:rPr>
          <w:rFonts w:ascii="Times New Roman" w:hAnsi="Times New Roman" w:cs="Times New Roman"/>
          <w:sz w:val="24"/>
          <w:szCs w:val="24"/>
        </w:rPr>
        <w:t xml:space="preserve"> неквалифицированные рабочие (35%); квалифицированные рабочие крупных и мелких промышленных предприятий, художественных промыслов,</w:t>
      </w:r>
      <w:r w:rsidR="00E27212" w:rsidRPr="00BB53E3">
        <w:rPr>
          <w:rFonts w:ascii="Times New Roman" w:hAnsi="Times New Roman" w:cs="Times New Roman"/>
          <w:color w:val="0070C0"/>
          <w:sz w:val="24"/>
          <w:szCs w:val="24"/>
        </w:rPr>
        <w:t xml:space="preserve"> </w:t>
      </w:r>
      <w:r w:rsidR="00E27212" w:rsidRPr="00B45287">
        <w:rPr>
          <w:rFonts w:ascii="Times New Roman" w:hAnsi="Times New Roman" w:cs="Times New Roman"/>
          <w:sz w:val="24"/>
          <w:szCs w:val="24"/>
        </w:rPr>
        <w:t xml:space="preserve">строительства, транспорта, связи, геологии и разведки недр (17%); работники сферы обслуживания, ЖКХ, торговли и родственных видов деятельности (15%); операторы, аппаратчики, машинисты установок и машин, слесари-сборщики (13%); специалисты </w:t>
      </w:r>
      <w:r w:rsidR="00E27212" w:rsidRPr="00B45287">
        <w:rPr>
          <w:rFonts w:ascii="Times New Roman" w:hAnsi="Times New Roman" w:cs="Times New Roman"/>
          <w:sz w:val="24"/>
          <w:szCs w:val="24"/>
        </w:rPr>
        <w:lastRenderedPageBreak/>
        <w:t xml:space="preserve">высшего и среднего уровня квалификации (10%); </w:t>
      </w:r>
      <w:r w:rsidR="00575A12" w:rsidRPr="00B45287">
        <w:rPr>
          <w:rFonts w:ascii="Times New Roman" w:hAnsi="Times New Roman" w:cs="Times New Roman"/>
          <w:sz w:val="24"/>
          <w:szCs w:val="24"/>
        </w:rPr>
        <w:t>руководители (представители) всех уровней власти и управления всех уровней (5%); служащие, занятые подготовкой информации, оформлением документации, учетом и обслуживанием (4%); квалифицированные работники сельского, лесного, охотничьего хозяйства, рыбоводства и рыболовства (1%).</w:t>
      </w:r>
    </w:p>
    <w:p w:rsidR="008F1E61" w:rsidRDefault="008F1E61" w:rsidP="008F1E61">
      <w:pPr>
        <w:tabs>
          <w:tab w:val="left" w:pos="0"/>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Доля населения с уровнем жизни ниже прожиточного минимума в общей численности граждан в 2017 г. равнялась 17,3%. Планируется уменьшение данного показателя до 14,6% в 2021 г., до 13,5% в 2024 г., до 12,0% в 2030 г.</w:t>
      </w:r>
    </w:p>
    <w:p w:rsidR="00757F11" w:rsidRPr="00B15785" w:rsidRDefault="00757F11" w:rsidP="00B465E6">
      <w:pPr>
        <w:pStyle w:val="ab"/>
        <w:shd w:val="clear" w:color="auto" w:fill="FFFFFF" w:themeFill="background1"/>
        <w:spacing w:after="0" w:line="240" w:lineRule="auto"/>
        <w:ind w:left="0" w:firstLine="567"/>
        <w:jc w:val="both"/>
        <w:rPr>
          <w:rFonts w:ascii="Times New Roman" w:hAnsi="Times New Roman" w:cs="Times New Roman"/>
          <w:b/>
          <w:i/>
          <w:sz w:val="16"/>
          <w:szCs w:val="16"/>
          <w:u w:val="single"/>
        </w:rPr>
      </w:pPr>
    </w:p>
    <w:p w:rsidR="008D5C6B" w:rsidRDefault="0053732B" w:rsidP="006A598B">
      <w:pPr>
        <w:tabs>
          <w:tab w:val="left" w:pos="0"/>
          <w:tab w:val="left" w:pos="567"/>
        </w:tabs>
        <w:spacing w:after="0" w:line="240" w:lineRule="auto"/>
        <w:ind w:firstLine="567"/>
        <w:jc w:val="both"/>
        <w:rPr>
          <w:rFonts w:ascii="Times New Roman" w:hAnsi="Times New Roman" w:cs="Times New Roman"/>
          <w:i/>
          <w:sz w:val="24"/>
          <w:szCs w:val="24"/>
        </w:rPr>
      </w:pPr>
      <w:r>
        <w:rPr>
          <w:rFonts w:ascii="Times New Roman" w:hAnsi="Times New Roman" w:cs="Times New Roman"/>
          <w:b/>
          <w:i/>
          <w:sz w:val="24"/>
          <w:szCs w:val="24"/>
          <w:u w:val="single"/>
        </w:rPr>
        <w:t>В</w:t>
      </w:r>
      <w:r w:rsidR="00B61995" w:rsidRPr="006B3FE7">
        <w:rPr>
          <w:rFonts w:ascii="Times New Roman" w:hAnsi="Times New Roman" w:cs="Times New Roman"/>
          <w:b/>
          <w:i/>
          <w:sz w:val="24"/>
          <w:szCs w:val="24"/>
          <w:u w:val="single"/>
        </w:rPr>
        <w:t>ывод</w:t>
      </w:r>
      <w:r w:rsidR="00B61995" w:rsidRPr="006B3FE7">
        <w:rPr>
          <w:rFonts w:ascii="Times New Roman" w:hAnsi="Times New Roman" w:cs="Times New Roman"/>
          <w:i/>
          <w:sz w:val="24"/>
          <w:szCs w:val="24"/>
        </w:rPr>
        <w:t xml:space="preserve">: </w:t>
      </w:r>
      <w:bookmarkStart w:id="2" w:name="_Hlk28627376"/>
      <w:r w:rsidR="008D5C6B">
        <w:rPr>
          <w:rFonts w:ascii="Times New Roman" w:hAnsi="Times New Roman" w:cs="Times New Roman"/>
          <w:i/>
          <w:sz w:val="24"/>
          <w:szCs w:val="24"/>
        </w:rPr>
        <w:t xml:space="preserve">Сложившаяся демографическая ситуация в районе характеризуется как критическая. Наблюдается постоянный отток населения. Смертность населения превышает его рождаемость. Происходит процесс старения населения, особенно в сельской местности, что влияет на качественные характеристики трудовых ресурсов района и потенциал мобильности населения, необходимый для реализации новых возможных производственных и социальных проектов. Продолжаются процессы </w:t>
      </w:r>
      <w:proofErr w:type="spellStart"/>
      <w:r w:rsidR="008D5C6B">
        <w:rPr>
          <w:rFonts w:ascii="Times New Roman" w:hAnsi="Times New Roman" w:cs="Times New Roman"/>
          <w:i/>
          <w:sz w:val="24"/>
          <w:szCs w:val="24"/>
        </w:rPr>
        <w:t>обезлюдивания</w:t>
      </w:r>
      <w:proofErr w:type="spellEnd"/>
      <w:r w:rsidR="008D5C6B">
        <w:rPr>
          <w:rFonts w:ascii="Times New Roman" w:hAnsi="Times New Roman" w:cs="Times New Roman"/>
          <w:i/>
          <w:sz w:val="24"/>
          <w:szCs w:val="24"/>
        </w:rPr>
        <w:t xml:space="preserve"> территории района, особенно в сельской мест</w:t>
      </w:r>
      <w:r w:rsidR="008F4F36">
        <w:rPr>
          <w:rFonts w:ascii="Times New Roman" w:hAnsi="Times New Roman" w:cs="Times New Roman"/>
          <w:i/>
          <w:sz w:val="24"/>
          <w:szCs w:val="24"/>
        </w:rPr>
        <w:t xml:space="preserve">ности, что влечет за собой </w:t>
      </w:r>
      <w:r w:rsidR="008F4F36" w:rsidRPr="006710A5">
        <w:rPr>
          <w:rFonts w:ascii="Times New Roman" w:hAnsi="Times New Roman" w:cs="Times New Roman"/>
          <w:i/>
          <w:sz w:val="24"/>
          <w:szCs w:val="24"/>
        </w:rPr>
        <w:t>даль</w:t>
      </w:r>
      <w:r w:rsidR="008D5C6B" w:rsidRPr="006710A5">
        <w:rPr>
          <w:rFonts w:ascii="Times New Roman" w:hAnsi="Times New Roman" w:cs="Times New Roman"/>
          <w:i/>
          <w:sz w:val="24"/>
          <w:szCs w:val="24"/>
        </w:rPr>
        <w:t>нейшее</w:t>
      </w:r>
      <w:r w:rsidR="008D5C6B">
        <w:rPr>
          <w:rFonts w:ascii="Times New Roman" w:hAnsi="Times New Roman" w:cs="Times New Roman"/>
          <w:i/>
          <w:sz w:val="24"/>
          <w:szCs w:val="24"/>
        </w:rPr>
        <w:t xml:space="preserve"> усиление диспропорции территориального развития района.</w:t>
      </w:r>
    </w:p>
    <w:p w:rsidR="008D5C6B" w:rsidRPr="00B45287" w:rsidRDefault="008D5C6B" w:rsidP="006A598B">
      <w:pPr>
        <w:tabs>
          <w:tab w:val="left" w:pos="0"/>
          <w:tab w:val="left" w:pos="567"/>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В сфере занятости по отдельным поселениям наблюдаются значительные </w:t>
      </w:r>
      <w:r w:rsidRPr="00B45287">
        <w:rPr>
          <w:rFonts w:ascii="Times New Roman" w:hAnsi="Times New Roman" w:cs="Times New Roman"/>
          <w:i/>
          <w:sz w:val="24"/>
          <w:szCs w:val="24"/>
        </w:rPr>
        <w:t>диспропорции – дисбаланс спроса и предложения рабочей силы на рынке труда.</w:t>
      </w:r>
    </w:p>
    <w:p w:rsidR="006A598B" w:rsidRDefault="006A598B" w:rsidP="006A598B">
      <w:pPr>
        <w:tabs>
          <w:tab w:val="left" w:pos="0"/>
          <w:tab w:val="left" w:pos="567"/>
        </w:tabs>
        <w:spacing w:after="0" w:line="240" w:lineRule="auto"/>
        <w:ind w:firstLine="567"/>
        <w:jc w:val="both"/>
        <w:rPr>
          <w:rFonts w:ascii="Times New Roman" w:hAnsi="Times New Roman" w:cs="Times New Roman"/>
          <w:i/>
          <w:iCs/>
          <w:sz w:val="24"/>
          <w:szCs w:val="24"/>
        </w:rPr>
      </w:pPr>
      <w:r w:rsidRPr="00B45287">
        <w:rPr>
          <w:rFonts w:ascii="Times New Roman" w:hAnsi="Times New Roman" w:cs="Times New Roman"/>
          <w:i/>
          <w:iCs/>
          <w:sz w:val="24"/>
          <w:szCs w:val="24"/>
        </w:rPr>
        <w:t>В Суоярвском районе</w:t>
      </w:r>
      <w:r>
        <w:rPr>
          <w:rFonts w:ascii="Times New Roman" w:hAnsi="Times New Roman" w:cs="Times New Roman"/>
          <w:i/>
          <w:iCs/>
          <w:sz w:val="24"/>
          <w:szCs w:val="24"/>
        </w:rPr>
        <w:t xml:space="preserve"> показатели уровня средней заработной платы одни из самых невысоких в республике. Значительное количество экономически активного населения (в основном молодежь) работает за пределами территории района. Большинство людей занято в традиционной сфере производственной деятельности и бюджетной сфере.</w:t>
      </w:r>
    </w:p>
    <w:p w:rsidR="006A598B" w:rsidRDefault="006A598B" w:rsidP="006A598B">
      <w:pPr>
        <w:tabs>
          <w:tab w:val="left" w:pos="0"/>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i/>
          <w:iCs/>
          <w:sz w:val="24"/>
          <w:szCs w:val="24"/>
        </w:rPr>
        <w:t xml:space="preserve">Для развития экономики района имеется необходимость привлечения специалистов из других регионов. Одним из вариантов является создание удаленных рабочих мест привлекаемых специалистов (в рамках выполнения конкретного проекта или обеспечения неполной трудовой занятости в формате дистанционного взаимодействия </w:t>
      </w:r>
      <w:r w:rsidR="003B1B1F" w:rsidRPr="006710A5">
        <w:rPr>
          <w:rFonts w:ascii="Times New Roman" w:hAnsi="Times New Roman" w:cs="Times New Roman"/>
          <w:i/>
          <w:iCs/>
          <w:sz w:val="24"/>
          <w:szCs w:val="24"/>
        </w:rPr>
        <w:t>работодателя</w:t>
      </w:r>
      <w:r>
        <w:rPr>
          <w:rFonts w:ascii="Times New Roman" w:hAnsi="Times New Roman" w:cs="Times New Roman"/>
          <w:i/>
          <w:iCs/>
          <w:sz w:val="24"/>
          <w:szCs w:val="24"/>
        </w:rPr>
        <w:t xml:space="preserve"> и исполнителя работ в соответствии с заключенным трудовым договором). Также возможно привлечение специалистов на сезонные виды работ.</w:t>
      </w:r>
    </w:p>
    <w:p w:rsidR="006A598B" w:rsidRDefault="006A598B" w:rsidP="006A598B">
      <w:pPr>
        <w:tabs>
          <w:tab w:val="left" w:pos="0"/>
          <w:tab w:val="left" w:pos="567"/>
        </w:tabs>
        <w:spacing w:after="0" w:line="240" w:lineRule="auto"/>
        <w:ind w:firstLine="567"/>
        <w:jc w:val="both"/>
        <w:rPr>
          <w:rFonts w:ascii="Times New Roman" w:hAnsi="Times New Roman" w:cs="Times New Roman"/>
          <w:i/>
          <w:iCs/>
          <w:sz w:val="24"/>
          <w:szCs w:val="24"/>
        </w:rPr>
      </w:pPr>
      <w:r w:rsidRPr="0069365E">
        <w:rPr>
          <w:rFonts w:ascii="Times New Roman" w:hAnsi="Times New Roman" w:cs="Times New Roman"/>
          <w:i/>
          <w:iCs/>
          <w:sz w:val="24"/>
          <w:szCs w:val="24"/>
        </w:rPr>
        <w:t>Для</w:t>
      </w:r>
      <w:r>
        <w:rPr>
          <w:rFonts w:ascii="Times New Roman" w:hAnsi="Times New Roman" w:cs="Times New Roman"/>
          <w:i/>
          <w:iCs/>
          <w:sz w:val="24"/>
          <w:szCs w:val="24"/>
        </w:rPr>
        <w:t xml:space="preserve"> улучшения демографической ситуации в районе, сдерживания оттока населения необходимо улучшать социальные и жилищные условия проживания, создавать дополнительные высокотехнологичные и высокооплачиваемые рабочи</w:t>
      </w:r>
      <w:r w:rsidR="00124C5D">
        <w:rPr>
          <w:rFonts w:ascii="Times New Roman" w:hAnsi="Times New Roman" w:cs="Times New Roman"/>
          <w:i/>
          <w:iCs/>
          <w:sz w:val="24"/>
          <w:szCs w:val="24"/>
        </w:rPr>
        <w:t>е</w:t>
      </w:r>
      <w:r>
        <w:rPr>
          <w:rFonts w:ascii="Times New Roman" w:hAnsi="Times New Roman" w:cs="Times New Roman"/>
          <w:i/>
          <w:iCs/>
          <w:sz w:val="24"/>
          <w:szCs w:val="24"/>
        </w:rPr>
        <w:t xml:space="preserve"> мест</w:t>
      </w:r>
      <w:r w:rsidR="00124C5D">
        <w:rPr>
          <w:rFonts w:ascii="Times New Roman" w:hAnsi="Times New Roman" w:cs="Times New Roman"/>
          <w:i/>
          <w:iCs/>
          <w:sz w:val="24"/>
          <w:szCs w:val="24"/>
        </w:rPr>
        <w:t>а</w:t>
      </w:r>
      <w:r>
        <w:rPr>
          <w:rFonts w:ascii="Times New Roman" w:hAnsi="Times New Roman" w:cs="Times New Roman"/>
          <w:i/>
          <w:iCs/>
          <w:sz w:val="24"/>
          <w:szCs w:val="24"/>
        </w:rPr>
        <w:t xml:space="preserve">. </w:t>
      </w:r>
    </w:p>
    <w:p w:rsidR="00B55DA6" w:rsidRPr="00B55DA6" w:rsidRDefault="00B55DA6" w:rsidP="006A598B">
      <w:pPr>
        <w:tabs>
          <w:tab w:val="left" w:pos="0"/>
          <w:tab w:val="left" w:pos="567"/>
        </w:tabs>
        <w:spacing w:after="0" w:line="240" w:lineRule="auto"/>
        <w:ind w:firstLine="567"/>
        <w:jc w:val="both"/>
        <w:rPr>
          <w:rFonts w:ascii="Times New Roman" w:hAnsi="Times New Roman" w:cs="Times New Roman"/>
          <w:i/>
          <w:iCs/>
          <w:sz w:val="16"/>
          <w:szCs w:val="16"/>
        </w:rPr>
      </w:pPr>
    </w:p>
    <w:p w:rsidR="00B55DA6" w:rsidRPr="00B55DA6" w:rsidRDefault="00B55DA6" w:rsidP="006A598B">
      <w:pPr>
        <w:tabs>
          <w:tab w:val="left" w:pos="0"/>
          <w:tab w:val="left" w:pos="567"/>
        </w:tabs>
        <w:spacing w:after="0" w:line="240" w:lineRule="auto"/>
        <w:ind w:firstLine="567"/>
        <w:jc w:val="both"/>
        <w:rPr>
          <w:rFonts w:ascii="Times New Roman" w:hAnsi="Times New Roman" w:cs="Times New Roman"/>
          <w:i/>
          <w:iCs/>
          <w:sz w:val="16"/>
          <w:szCs w:val="16"/>
        </w:rPr>
      </w:pPr>
    </w:p>
    <w:bookmarkEnd w:id="2"/>
    <w:p w:rsidR="00D81A95" w:rsidRPr="006368B5" w:rsidRDefault="00D81A95" w:rsidP="006368B5">
      <w:pPr>
        <w:pStyle w:val="ab"/>
        <w:numPr>
          <w:ilvl w:val="1"/>
          <w:numId w:val="1"/>
        </w:numPr>
        <w:shd w:val="clear" w:color="auto" w:fill="244061" w:themeFill="accent1" w:themeFillShade="80"/>
        <w:spacing w:after="0" w:line="240" w:lineRule="auto"/>
        <w:ind w:left="426" w:hanging="426"/>
        <w:jc w:val="center"/>
        <w:rPr>
          <w:rFonts w:ascii="Times New Roman" w:hAnsi="Times New Roman" w:cs="Times New Roman"/>
          <w:b/>
          <w:sz w:val="28"/>
          <w:szCs w:val="28"/>
        </w:rPr>
      </w:pPr>
      <w:r w:rsidRPr="006368B5">
        <w:rPr>
          <w:rFonts w:ascii="Times New Roman" w:hAnsi="Times New Roman" w:cs="Times New Roman"/>
          <w:b/>
          <w:sz w:val="28"/>
          <w:szCs w:val="28"/>
        </w:rPr>
        <w:t xml:space="preserve">АНАЛИЗ </w:t>
      </w:r>
      <w:r w:rsidR="00EC546A">
        <w:rPr>
          <w:rFonts w:ascii="Times New Roman" w:hAnsi="Times New Roman" w:cs="Times New Roman"/>
          <w:b/>
          <w:sz w:val="28"/>
          <w:szCs w:val="28"/>
        </w:rPr>
        <w:t>ЭКОНОМИЧЕСКОГО РАЗВИТИЯ МУНИЦИПАЛЬНОГО ОБРАЗОВАНИЯ «СУОЯРВСКИЙ РАЙОН»</w:t>
      </w:r>
    </w:p>
    <w:p w:rsidR="006303BD" w:rsidRPr="00196467" w:rsidRDefault="006303BD" w:rsidP="00196467">
      <w:pPr>
        <w:shd w:val="clear" w:color="auto" w:fill="8DB3E2" w:themeFill="text2" w:themeFillTint="66"/>
        <w:spacing w:after="0" w:line="240" w:lineRule="auto"/>
        <w:rPr>
          <w:rFonts w:ascii="Times New Roman" w:hAnsi="Times New Roman" w:cs="Times New Roman"/>
          <w:b/>
          <w:sz w:val="8"/>
          <w:szCs w:val="8"/>
        </w:rPr>
      </w:pPr>
    </w:p>
    <w:p w:rsidR="006303BD" w:rsidRPr="00196467" w:rsidRDefault="00022846" w:rsidP="002C2BAC">
      <w:pPr>
        <w:pStyle w:val="ab"/>
        <w:numPr>
          <w:ilvl w:val="2"/>
          <w:numId w:val="1"/>
        </w:numPr>
        <w:shd w:val="clear" w:color="auto" w:fill="DBE5F1" w:themeFill="accent1" w:themeFillTint="33"/>
        <w:spacing w:after="0" w:line="240" w:lineRule="auto"/>
        <w:jc w:val="both"/>
        <w:rPr>
          <w:rFonts w:ascii="Times New Roman" w:hAnsi="Times New Roman" w:cs="Times New Roman"/>
          <w:sz w:val="24"/>
          <w:szCs w:val="24"/>
        </w:rPr>
      </w:pPr>
      <w:r>
        <w:rPr>
          <w:rFonts w:ascii="Times New Roman" w:hAnsi="Times New Roman" w:cs="Times New Roman"/>
          <w:b/>
          <w:sz w:val="24"/>
          <w:szCs w:val="24"/>
        </w:rPr>
        <w:t>АНАЛИЗ ЭКОНОМИЧЕСКОЙ СИТУАЦИИ, ПРИОРИТЕТНЫЕ ОТРАСЛИ ЭКОНОМИКИ И ПОТЕНЦИАЛ ЭКОНОМИЧЕСКОГО РАЗВИТИЯ</w:t>
      </w:r>
    </w:p>
    <w:p w:rsidR="00EA2EBC" w:rsidRDefault="00EA2EBC" w:rsidP="006303BD">
      <w:pPr>
        <w:spacing w:after="0" w:line="240" w:lineRule="auto"/>
        <w:rPr>
          <w:rFonts w:ascii="Times New Roman" w:hAnsi="Times New Roman" w:cs="Times New Roman"/>
          <w:b/>
          <w:sz w:val="16"/>
          <w:szCs w:val="16"/>
          <w:u w:val="single"/>
        </w:rPr>
      </w:pPr>
    </w:p>
    <w:p w:rsidR="00FC0CC6" w:rsidRPr="00B45287" w:rsidRDefault="00FC0CC6" w:rsidP="00394DEC">
      <w:pPr>
        <w:spacing w:after="0" w:line="240" w:lineRule="auto"/>
        <w:ind w:firstLine="567"/>
        <w:jc w:val="both"/>
        <w:rPr>
          <w:rFonts w:ascii="Times New Roman" w:hAnsi="Times New Roman"/>
          <w:sz w:val="24"/>
          <w:szCs w:val="24"/>
        </w:rPr>
      </w:pPr>
      <w:r w:rsidRPr="00352FF4">
        <w:rPr>
          <w:rFonts w:ascii="Times New Roman" w:hAnsi="Times New Roman" w:cs="Times New Roman"/>
          <w:bCs/>
          <w:sz w:val="24"/>
          <w:szCs w:val="24"/>
        </w:rPr>
        <w:t xml:space="preserve">По состоянию на конец 2019 года на </w:t>
      </w:r>
      <w:r w:rsidRPr="00B45287">
        <w:rPr>
          <w:rFonts w:ascii="Times New Roman" w:hAnsi="Times New Roman" w:cs="Times New Roman"/>
          <w:bCs/>
          <w:sz w:val="24"/>
          <w:szCs w:val="24"/>
        </w:rPr>
        <w:t>территории Суоярвского района зарегистрировано 182 юридических лиц и 306 индивидуальных предпринимателей</w:t>
      </w:r>
      <w:r w:rsidR="00394DEC" w:rsidRPr="00B45287">
        <w:rPr>
          <w:rFonts w:ascii="Times New Roman" w:hAnsi="Times New Roman" w:cs="Times New Roman"/>
          <w:bCs/>
          <w:sz w:val="24"/>
          <w:szCs w:val="24"/>
        </w:rPr>
        <w:t xml:space="preserve"> (см. табл.8). </w:t>
      </w:r>
      <w:r w:rsidRPr="00B45287">
        <w:rPr>
          <w:rFonts w:ascii="Times New Roman" w:hAnsi="Times New Roman"/>
          <w:sz w:val="24"/>
          <w:szCs w:val="24"/>
        </w:rPr>
        <w:t xml:space="preserve">Ключевые показатели </w:t>
      </w:r>
      <w:r w:rsidR="00394DEC" w:rsidRPr="00B45287">
        <w:rPr>
          <w:rFonts w:ascii="Times New Roman" w:hAnsi="Times New Roman"/>
          <w:sz w:val="24"/>
          <w:szCs w:val="24"/>
        </w:rPr>
        <w:t xml:space="preserve">направленности их деятельности за период 2015-2019 годы </w:t>
      </w:r>
      <w:r w:rsidRPr="00B45287">
        <w:rPr>
          <w:rFonts w:ascii="Times New Roman" w:hAnsi="Times New Roman"/>
          <w:sz w:val="24"/>
          <w:szCs w:val="24"/>
        </w:rPr>
        <w:t>приведены в табл</w:t>
      </w:r>
      <w:r w:rsidR="00394DEC" w:rsidRPr="00B45287">
        <w:rPr>
          <w:rFonts w:ascii="Times New Roman" w:hAnsi="Times New Roman"/>
          <w:sz w:val="24"/>
          <w:szCs w:val="24"/>
        </w:rPr>
        <w:t>.9</w:t>
      </w:r>
      <w:r w:rsidRPr="00B45287">
        <w:rPr>
          <w:rFonts w:ascii="Times New Roman" w:hAnsi="Times New Roman"/>
          <w:sz w:val="24"/>
          <w:szCs w:val="24"/>
        </w:rPr>
        <w:t>,</w:t>
      </w:r>
      <w:r w:rsidR="00394DEC" w:rsidRPr="00B45287">
        <w:rPr>
          <w:rFonts w:ascii="Times New Roman" w:hAnsi="Times New Roman"/>
          <w:sz w:val="24"/>
          <w:szCs w:val="24"/>
        </w:rPr>
        <w:t xml:space="preserve"> и </w:t>
      </w:r>
      <w:r w:rsidRPr="00B45287">
        <w:rPr>
          <w:rFonts w:ascii="Times New Roman" w:hAnsi="Times New Roman"/>
          <w:sz w:val="24"/>
          <w:szCs w:val="24"/>
        </w:rPr>
        <w:t>приложении П-5.</w:t>
      </w:r>
    </w:p>
    <w:p w:rsidR="00FC0CC6" w:rsidRPr="00B45287" w:rsidRDefault="00FC0CC6" w:rsidP="00FC0CC6">
      <w:pPr>
        <w:spacing w:after="0" w:line="240" w:lineRule="auto"/>
        <w:jc w:val="both"/>
        <w:rPr>
          <w:rFonts w:ascii="Times New Roman" w:eastAsia="Times New Roman" w:hAnsi="Times New Roman"/>
          <w:sz w:val="16"/>
          <w:szCs w:val="16"/>
        </w:rPr>
      </w:pPr>
    </w:p>
    <w:p w:rsidR="00FC0CC6" w:rsidRDefault="00FC0CC6" w:rsidP="00FC0CC6">
      <w:pPr>
        <w:spacing w:after="0" w:line="240" w:lineRule="auto"/>
        <w:jc w:val="both"/>
        <w:rPr>
          <w:rFonts w:ascii="Times New Roman" w:eastAsia="Times New Roman" w:hAnsi="Times New Roman"/>
          <w:i/>
          <w:iCs/>
        </w:rPr>
      </w:pPr>
      <w:r>
        <w:rPr>
          <w:rFonts w:ascii="Times New Roman" w:eastAsia="Times New Roman" w:hAnsi="Times New Roman"/>
          <w:i/>
          <w:iCs/>
        </w:rPr>
        <w:t>Т</w:t>
      </w:r>
      <w:r w:rsidRPr="009D0C31">
        <w:rPr>
          <w:rFonts w:ascii="Times New Roman" w:eastAsia="Times New Roman" w:hAnsi="Times New Roman"/>
          <w:i/>
          <w:iCs/>
        </w:rPr>
        <w:t>аблица</w:t>
      </w:r>
      <w:r>
        <w:rPr>
          <w:rFonts w:ascii="Times New Roman" w:eastAsia="Times New Roman" w:hAnsi="Times New Roman"/>
          <w:i/>
          <w:iCs/>
        </w:rPr>
        <w:t xml:space="preserve"> </w:t>
      </w:r>
      <w:r w:rsidR="00394DEC">
        <w:rPr>
          <w:rFonts w:ascii="Times New Roman" w:eastAsia="Times New Roman" w:hAnsi="Times New Roman"/>
          <w:i/>
          <w:iCs/>
        </w:rPr>
        <w:t>8</w:t>
      </w:r>
      <w:r w:rsidRPr="009D0C31">
        <w:rPr>
          <w:rFonts w:ascii="Times New Roman" w:eastAsia="Times New Roman" w:hAnsi="Times New Roman"/>
          <w:i/>
          <w:iCs/>
        </w:rPr>
        <w:t>.</w:t>
      </w:r>
    </w:p>
    <w:p w:rsidR="00826775" w:rsidRPr="00826775" w:rsidRDefault="00826775" w:rsidP="00FC0CC6">
      <w:pPr>
        <w:spacing w:after="0" w:line="240" w:lineRule="auto"/>
        <w:jc w:val="both"/>
        <w:rPr>
          <w:rFonts w:ascii="Times New Roman" w:eastAsia="Times New Roman" w:hAnsi="Times New Roman"/>
          <w:i/>
          <w:iCs/>
          <w:sz w:val="8"/>
          <w:szCs w:val="8"/>
        </w:rPr>
      </w:pPr>
    </w:p>
    <w:tbl>
      <w:tblPr>
        <w:tblStyle w:val="aa"/>
        <w:tblW w:w="9464" w:type="dxa"/>
        <w:tblLook w:val="04A0"/>
      </w:tblPr>
      <w:tblGrid>
        <w:gridCol w:w="1094"/>
        <w:gridCol w:w="943"/>
        <w:gridCol w:w="944"/>
        <w:gridCol w:w="944"/>
        <w:gridCol w:w="944"/>
        <w:gridCol w:w="966"/>
        <w:gridCol w:w="1814"/>
        <w:gridCol w:w="1815"/>
      </w:tblGrid>
      <w:tr w:rsidR="00FC0CC6" w:rsidTr="00210BBD">
        <w:tc>
          <w:tcPr>
            <w:tcW w:w="9464" w:type="dxa"/>
            <w:gridSpan w:val="8"/>
            <w:shd w:val="clear" w:color="auto" w:fill="244061" w:themeFill="accent1" w:themeFillShade="80"/>
          </w:tcPr>
          <w:p w:rsidR="00FC0CC6" w:rsidRPr="00421454" w:rsidRDefault="00FC0CC6" w:rsidP="00210BBD">
            <w:pPr>
              <w:jc w:val="center"/>
              <w:rPr>
                <w:rFonts w:ascii="Times New Roman" w:hAnsi="Times New Roman" w:cs="Times New Roman"/>
                <w:b/>
                <w:bCs/>
                <w:sz w:val="24"/>
                <w:szCs w:val="24"/>
              </w:rPr>
            </w:pPr>
            <w:r w:rsidRPr="00421454">
              <w:rPr>
                <w:rFonts w:ascii="Times New Roman" w:hAnsi="Times New Roman" w:cs="Times New Roman"/>
                <w:b/>
                <w:bCs/>
                <w:sz w:val="24"/>
                <w:szCs w:val="24"/>
              </w:rPr>
              <w:t xml:space="preserve">Общие сведения по компаниям </w:t>
            </w:r>
            <w:r w:rsidR="00DB6750">
              <w:rPr>
                <w:rFonts w:ascii="Times New Roman" w:hAnsi="Times New Roman" w:cs="Times New Roman"/>
                <w:b/>
                <w:bCs/>
                <w:sz w:val="24"/>
                <w:szCs w:val="24"/>
              </w:rPr>
              <w:t xml:space="preserve"> МО «</w:t>
            </w:r>
            <w:r>
              <w:rPr>
                <w:rFonts w:ascii="Times New Roman" w:hAnsi="Times New Roman" w:cs="Times New Roman"/>
                <w:b/>
                <w:bCs/>
                <w:sz w:val="24"/>
                <w:szCs w:val="24"/>
              </w:rPr>
              <w:t>Суоярвск</w:t>
            </w:r>
            <w:r w:rsidR="00DB6750">
              <w:rPr>
                <w:rFonts w:ascii="Times New Roman" w:hAnsi="Times New Roman" w:cs="Times New Roman"/>
                <w:b/>
                <w:bCs/>
                <w:sz w:val="24"/>
                <w:szCs w:val="24"/>
              </w:rPr>
              <w:t>ий</w:t>
            </w:r>
            <w:r>
              <w:rPr>
                <w:rFonts w:ascii="Times New Roman" w:hAnsi="Times New Roman" w:cs="Times New Roman"/>
                <w:b/>
                <w:bCs/>
                <w:sz w:val="24"/>
                <w:szCs w:val="24"/>
              </w:rPr>
              <w:t xml:space="preserve"> </w:t>
            </w:r>
            <w:r w:rsidRPr="00421454">
              <w:rPr>
                <w:rFonts w:ascii="Times New Roman" w:hAnsi="Times New Roman" w:cs="Times New Roman"/>
                <w:b/>
                <w:bCs/>
                <w:sz w:val="24"/>
                <w:szCs w:val="24"/>
              </w:rPr>
              <w:t>район</w:t>
            </w:r>
            <w:r w:rsidR="00DB6750">
              <w:rPr>
                <w:rFonts w:ascii="Times New Roman" w:hAnsi="Times New Roman" w:cs="Times New Roman"/>
                <w:b/>
                <w:bCs/>
                <w:sz w:val="24"/>
                <w:szCs w:val="24"/>
              </w:rPr>
              <w:t>»</w:t>
            </w:r>
          </w:p>
        </w:tc>
      </w:tr>
      <w:tr w:rsidR="00FC0CC6" w:rsidRPr="00634BC8" w:rsidTr="00826775">
        <w:tc>
          <w:tcPr>
            <w:tcW w:w="1098" w:type="dxa"/>
            <w:shd w:val="clear" w:color="auto" w:fill="DBE5F1" w:themeFill="accent1" w:themeFillTint="33"/>
          </w:tcPr>
          <w:p w:rsidR="00FC0CC6" w:rsidRPr="008575A8" w:rsidRDefault="00FC0CC6" w:rsidP="00210BBD">
            <w:pPr>
              <w:rPr>
                <w:rFonts w:ascii="Times New Roman" w:hAnsi="Times New Roman" w:cs="Times New Roman"/>
                <w:b/>
                <w:bCs/>
                <w:color w:val="000000" w:themeColor="text1"/>
              </w:rPr>
            </w:pPr>
          </w:p>
        </w:tc>
        <w:tc>
          <w:tcPr>
            <w:tcW w:w="946" w:type="dxa"/>
            <w:shd w:val="clear" w:color="auto" w:fill="DBE5F1" w:themeFill="accent1" w:themeFillTint="33"/>
          </w:tcPr>
          <w:p w:rsidR="00FC0CC6" w:rsidRPr="008575A8" w:rsidRDefault="00FC0CC6" w:rsidP="00210BBD">
            <w:pPr>
              <w:rPr>
                <w:rFonts w:ascii="Times New Roman" w:hAnsi="Times New Roman" w:cs="Times New Roman"/>
                <w:b/>
                <w:bCs/>
                <w:color w:val="000000" w:themeColor="text1"/>
              </w:rPr>
            </w:pPr>
            <w:r w:rsidRPr="008575A8">
              <w:rPr>
                <w:rFonts w:ascii="Times New Roman" w:hAnsi="Times New Roman" w:cs="Times New Roman"/>
                <w:b/>
                <w:bCs/>
                <w:color w:val="000000" w:themeColor="text1"/>
              </w:rPr>
              <w:t>2015 г.</w:t>
            </w:r>
          </w:p>
        </w:tc>
        <w:tc>
          <w:tcPr>
            <w:tcW w:w="946" w:type="dxa"/>
            <w:shd w:val="clear" w:color="auto" w:fill="DBE5F1" w:themeFill="accent1" w:themeFillTint="33"/>
          </w:tcPr>
          <w:p w:rsidR="00FC0CC6" w:rsidRPr="008575A8" w:rsidRDefault="00FC0CC6" w:rsidP="00210BBD">
            <w:pPr>
              <w:rPr>
                <w:rFonts w:ascii="Times New Roman" w:hAnsi="Times New Roman" w:cs="Times New Roman"/>
                <w:b/>
                <w:bCs/>
                <w:color w:val="000000" w:themeColor="text1"/>
              </w:rPr>
            </w:pPr>
            <w:r w:rsidRPr="008575A8">
              <w:rPr>
                <w:rFonts w:ascii="Times New Roman" w:hAnsi="Times New Roman" w:cs="Times New Roman"/>
                <w:b/>
                <w:bCs/>
                <w:color w:val="000000" w:themeColor="text1"/>
              </w:rPr>
              <w:t>2016 г.</w:t>
            </w:r>
          </w:p>
        </w:tc>
        <w:tc>
          <w:tcPr>
            <w:tcW w:w="946" w:type="dxa"/>
            <w:shd w:val="clear" w:color="auto" w:fill="DBE5F1" w:themeFill="accent1" w:themeFillTint="33"/>
          </w:tcPr>
          <w:p w:rsidR="00FC0CC6" w:rsidRPr="008575A8" w:rsidRDefault="00FC0CC6" w:rsidP="00210BBD">
            <w:pPr>
              <w:rPr>
                <w:rFonts w:ascii="Times New Roman" w:hAnsi="Times New Roman" w:cs="Times New Roman"/>
                <w:b/>
                <w:bCs/>
                <w:color w:val="000000" w:themeColor="text1"/>
              </w:rPr>
            </w:pPr>
            <w:r w:rsidRPr="008575A8">
              <w:rPr>
                <w:rFonts w:ascii="Times New Roman" w:hAnsi="Times New Roman" w:cs="Times New Roman"/>
                <w:b/>
                <w:bCs/>
                <w:color w:val="000000" w:themeColor="text1"/>
              </w:rPr>
              <w:t xml:space="preserve">2017 г. </w:t>
            </w:r>
          </w:p>
        </w:tc>
        <w:tc>
          <w:tcPr>
            <w:tcW w:w="946" w:type="dxa"/>
            <w:shd w:val="clear" w:color="auto" w:fill="DBE5F1" w:themeFill="accent1" w:themeFillTint="33"/>
          </w:tcPr>
          <w:p w:rsidR="00FC0CC6" w:rsidRPr="008575A8" w:rsidRDefault="00FC0CC6" w:rsidP="00210BBD">
            <w:pPr>
              <w:rPr>
                <w:rFonts w:ascii="Times New Roman" w:hAnsi="Times New Roman" w:cs="Times New Roman"/>
                <w:b/>
                <w:bCs/>
                <w:color w:val="000000" w:themeColor="text1"/>
              </w:rPr>
            </w:pPr>
            <w:r w:rsidRPr="008575A8">
              <w:rPr>
                <w:rFonts w:ascii="Times New Roman" w:hAnsi="Times New Roman" w:cs="Times New Roman"/>
                <w:b/>
                <w:bCs/>
                <w:color w:val="000000" w:themeColor="text1"/>
              </w:rPr>
              <w:t>2018 г.</w:t>
            </w:r>
          </w:p>
        </w:tc>
        <w:tc>
          <w:tcPr>
            <w:tcW w:w="968" w:type="dxa"/>
            <w:shd w:val="clear" w:color="auto" w:fill="DBE5F1" w:themeFill="accent1" w:themeFillTint="33"/>
          </w:tcPr>
          <w:p w:rsidR="00FC0CC6" w:rsidRPr="008575A8" w:rsidRDefault="00FC0CC6" w:rsidP="00210BBD">
            <w:pPr>
              <w:rPr>
                <w:rFonts w:ascii="Times New Roman" w:hAnsi="Times New Roman" w:cs="Times New Roman"/>
                <w:b/>
                <w:bCs/>
                <w:color w:val="000000" w:themeColor="text1"/>
              </w:rPr>
            </w:pPr>
            <w:r w:rsidRPr="008575A8">
              <w:rPr>
                <w:rFonts w:ascii="Times New Roman" w:hAnsi="Times New Roman" w:cs="Times New Roman"/>
                <w:b/>
                <w:bCs/>
                <w:color w:val="000000" w:themeColor="text1"/>
              </w:rPr>
              <w:t>2019 г.</w:t>
            </w:r>
          </w:p>
        </w:tc>
        <w:tc>
          <w:tcPr>
            <w:tcW w:w="1807" w:type="dxa"/>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ЮЛ</w:t>
            </w:r>
          </w:p>
        </w:tc>
        <w:tc>
          <w:tcPr>
            <w:tcW w:w="1807" w:type="dxa"/>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ИП</w:t>
            </w:r>
          </w:p>
        </w:tc>
      </w:tr>
      <w:tr w:rsidR="00FC0CC6" w:rsidRPr="00634BC8" w:rsidTr="00826775">
        <w:tc>
          <w:tcPr>
            <w:tcW w:w="1098" w:type="dxa"/>
          </w:tcPr>
          <w:p w:rsidR="00FC0CC6" w:rsidRPr="008575A8" w:rsidRDefault="00FC0CC6" w:rsidP="00210BBD">
            <w:pPr>
              <w:jc w:val="center"/>
              <w:rPr>
                <w:rFonts w:ascii="Times New Roman" w:hAnsi="Times New Roman" w:cs="Times New Roman"/>
                <w:color w:val="000000" w:themeColor="text1"/>
              </w:rPr>
            </w:pPr>
            <w:r w:rsidRPr="008575A8">
              <w:rPr>
                <w:rFonts w:ascii="Times New Roman" w:hAnsi="Times New Roman" w:cs="Times New Roman"/>
                <w:color w:val="000000" w:themeColor="text1"/>
              </w:rPr>
              <w:t>Кол-во ЮЛ</w:t>
            </w:r>
          </w:p>
        </w:tc>
        <w:tc>
          <w:tcPr>
            <w:tcW w:w="946" w:type="dxa"/>
          </w:tcPr>
          <w:p w:rsidR="00FC0CC6" w:rsidRPr="008575A8" w:rsidRDefault="00FC0CC6" w:rsidP="00210BBD">
            <w:pPr>
              <w:jc w:val="center"/>
              <w:rPr>
                <w:rFonts w:ascii="Times New Roman" w:hAnsi="Times New Roman" w:cs="Times New Roman"/>
                <w:color w:val="000000" w:themeColor="text1"/>
              </w:rPr>
            </w:pPr>
            <w:r w:rsidRPr="008575A8">
              <w:rPr>
                <w:rFonts w:ascii="Times New Roman" w:hAnsi="Times New Roman" w:cs="Times New Roman"/>
                <w:color w:val="000000" w:themeColor="text1"/>
              </w:rPr>
              <w:t>221</w:t>
            </w:r>
          </w:p>
        </w:tc>
        <w:tc>
          <w:tcPr>
            <w:tcW w:w="946" w:type="dxa"/>
          </w:tcPr>
          <w:p w:rsidR="00FC0CC6" w:rsidRPr="008575A8" w:rsidRDefault="00FC0CC6" w:rsidP="00210BBD">
            <w:pPr>
              <w:jc w:val="center"/>
              <w:rPr>
                <w:rFonts w:ascii="Times New Roman" w:hAnsi="Times New Roman" w:cs="Times New Roman"/>
                <w:color w:val="000000" w:themeColor="text1"/>
              </w:rPr>
            </w:pPr>
            <w:r w:rsidRPr="008575A8">
              <w:rPr>
                <w:rFonts w:ascii="Times New Roman" w:hAnsi="Times New Roman" w:cs="Times New Roman"/>
                <w:color w:val="000000" w:themeColor="text1"/>
              </w:rPr>
              <w:t>215</w:t>
            </w:r>
          </w:p>
        </w:tc>
        <w:tc>
          <w:tcPr>
            <w:tcW w:w="946" w:type="dxa"/>
          </w:tcPr>
          <w:p w:rsidR="00FC0CC6" w:rsidRPr="008575A8" w:rsidRDefault="00FC0CC6" w:rsidP="00210BBD">
            <w:pPr>
              <w:jc w:val="center"/>
              <w:rPr>
                <w:rFonts w:ascii="Times New Roman" w:hAnsi="Times New Roman" w:cs="Times New Roman"/>
                <w:color w:val="000000" w:themeColor="text1"/>
              </w:rPr>
            </w:pPr>
            <w:r w:rsidRPr="008575A8">
              <w:rPr>
                <w:rFonts w:ascii="Times New Roman" w:hAnsi="Times New Roman" w:cs="Times New Roman"/>
                <w:color w:val="000000" w:themeColor="text1"/>
              </w:rPr>
              <w:t>213</w:t>
            </w:r>
          </w:p>
        </w:tc>
        <w:tc>
          <w:tcPr>
            <w:tcW w:w="946" w:type="dxa"/>
          </w:tcPr>
          <w:p w:rsidR="00FC0CC6" w:rsidRPr="008575A8" w:rsidRDefault="00FC0CC6" w:rsidP="00210BBD">
            <w:pPr>
              <w:jc w:val="center"/>
              <w:rPr>
                <w:rFonts w:ascii="Times New Roman" w:hAnsi="Times New Roman" w:cs="Times New Roman"/>
                <w:color w:val="000000" w:themeColor="text1"/>
              </w:rPr>
            </w:pPr>
            <w:r w:rsidRPr="008575A8">
              <w:rPr>
                <w:rFonts w:ascii="Times New Roman" w:hAnsi="Times New Roman" w:cs="Times New Roman"/>
                <w:color w:val="000000" w:themeColor="text1"/>
              </w:rPr>
              <w:t>192</w:t>
            </w:r>
          </w:p>
        </w:tc>
        <w:tc>
          <w:tcPr>
            <w:tcW w:w="968" w:type="dxa"/>
          </w:tcPr>
          <w:p w:rsidR="00FC0CC6" w:rsidRPr="008575A8" w:rsidRDefault="00FC0CC6" w:rsidP="00210BBD">
            <w:pPr>
              <w:jc w:val="center"/>
              <w:rPr>
                <w:rFonts w:ascii="Times New Roman" w:hAnsi="Times New Roman" w:cs="Times New Roman"/>
                <w:color w:val="000000" w:themeColor="text1"/>
              </w:rPr>
            </w:pPr>
            <w:r w:rsidRPr="008575A8">
              <w:rPr>
                <w:rFonts w:ascii="Times New Roman" w:hAnsi="Times New Roman" w:cs="Times New Roman"/>
                <w:color w:val="000000" w:themeColor="text1"/>
              </w:rPr>
              <w:t>182</w:t>
            </w:r>
          </w:p>
        </w:tc>
        <w:tc>
          <w:tcPr>
            <w:tcW w:w="1807" w:type="dxa"/>
            <w:vMerge w:val="restart"/>
          </w:tcPr>
          <w:p w:rsidR="00FC0CC6" w:rsidRPr="008575A8" w:rsidRDefault="00FC0CC6" w:rsidP="00210BBD">
            <w:pPr>
              <w:jc w:val="center"/>
              <w:rPr>
                <w:rFonts w:ascii="Times New Roman" w:hAnsi="Times New Roman" w:cs="Times New Roman"/>
                <w:color w:val="000000" w:themeColor="text1"/>
              </w:rPr>
            </w:pPr>
            <w:r w:rsidRPr="008575A8">
              <w:rPr>
                <w:color w:val="000000" w:themeColor="text1"/>
              </w:rPr>
              <w:object w:dxaOrig="2385" w:dyaOrig="1770">
                <v:shape id="_x0000_i1035" type="#_x0000_t75" style="width:79.9pt;height:57.75pt" o:ole="">
                  <v:imagedata r:id="rId43" o:title=""/>
                </v:shape>
                <o:OLEObject Type="Embed" ProgID="PBrush" ShapeID="_x0000_i1035" DrawAspect="Content" ObjectID="_1667978316" r:id="rId44"/>
              </w:object>
            </w:r>
          </w:p>
        </w:tc>
        <w:tc>
          <w:tcPr>
            <w:tcW w:w="1807" w:type="dxa"/>
            <w:vMerge w:val="restart"/>
          </w:tcPr>
          <w:p w:rsidR="00FC0CC6" w:rsidRPr="008575A8" w:rsidRDefault="00FC0CC6" w:rsidP="00210BBD">
            <w:pPr>
              <w:jc w:val="center"/>
              <w:rPr>
                <w:rFonts w:ascii="Times New Roman" w:hAnsi="Times New Roman" w:cs="Times New Roman"/>
                <w:color w:val="000000" w:themeColor="text1"/>
              </w:rPr>
            </w:pPr>
            <w:r w:rsidRPr="008575A8">
              <w:rPr>
                <w:color w:val="000000" w:themeColor="text1"/>
              </w:rPr>
              <w:object w:dxaOrig="2505" w:dyaOrig="1845">
                <v:shape id="_x0000_i1036" type="#_x0000_t75" style="width:79.9pt;height:56.95pt" o:ole="">
                  <v:imagedata r:id="rId45" o:title=""/>
                </v:shape>
                <o:OLEObject Type="Embed" ProgID="PBrush" ShapeID="_x0000_i1036" DrawAspect="Content" ObjectID="_1667978317" r:id="rId46"/>
              </w:object>
            </w:r>
          </w:p>
        </w:tc>
      </w:tr>
      <w:tr w:rsidR="00FC0CC6" w:rsidRPr="00634BC8" w:rsidTr="00826775">
        <w:tc>
          <w:tcPr>
            <w:tcW w:w="1098" w:type="dxa"/>
          </w:tcPr>
          <w:p w:rsidR="00FC0CC6" w:rsidRPr="008575A8" w:rsidRDefault="00FC0CC6" w:rsidP="00210BBD">
            <w:pPr>
              <w:jc w:val="center"/>
              <w:rPr>
                <w:rFonts w:ascii="Times New Roman" w:hAnsi="Times New Roman" w:cs="Times New Roman"/>
                <w:color w:val="000000" w:themeColor="text1"/>
              </w:rPr>
            </w:pPr>
            <w:r w:rsidRPr="008575A8">
              <w:rPr>
                <w:rFonts w:ascii="Times New Roman" w:hAnsi="Times New Roman" w:cs="Times New Roman"/>
                <w:color w:val="000000" w:themeColor="text1"/>
              </w:rPr>
              <w:t>Кол-во ИП</w:t>
            </w:r>
          </w:p>
        </w:tc>
        <w:tc>
          <w:tcPr>
            <w:tcW w:w="946" w:type="dxa"/>
          </w:tcPr>
          <w:p w:rsidR="00FC0CC6" w:rsidRPr="008575A8" w:rsidRDefault="00FC0CC6" w:rsidP="00210BBD">
            <w:pPr>
              <w:jc w:val="center"/>
              <w:rPr>
                <w:rFonts w:ascii="Times New Roman" w:hAnsi="Times New Roman" w:cs="Times New Roman"/>
                <w:color w:val="000000" w:themeColor="text1"/>
              </w:rPr>
            </w:pPr>
            <w:r w:rsidRPr="008575A8">
              <w:rPr>
                <w:rFonts w:ascii="Times New Roman" w:hAnsi="Times New Roman" w:cs="Times New Roman"/>
                <w:color w:val="000000" w:themeColor="text1"/>
              </w:rPr>
              <w:t>257</w:t>
            </w:r>
          </w:p>
        </w:tc>
        <w:tc>
          <w:tcPr>
            <w:tcW w:w="946" w:type="dxa"/>
          </w:tcPr>
          <w:p w:rsidR="00FC0CC6" w:rsidRPr="008575A8" w:rsidRDefault="00FC0CC6" w:rsidP="00210BBD">
            <w:pPr>
              <w:jc w:val="center"/>
              <w:rPr>
                <w:rFonts w:ascii="Times New Roman" w:hAnsi="Times New Roman" w:cs="Times New Roman"/>
                <w:color w:val="000000" w:themeColor="text1"/>
              </w:rPr>
            </w:pPr>
            <w:r w:rsidRPr="008575A8">
              <w:rPr>
                <w:rFonts w:ascii="Times New Roman" w:hAnsi="Times New Roman" w:cs="Times New Roman"/>
                <w:color w:val="000000" w:themeColor="text1"/>
              </w:rPr>
              <w:t>244</w:t>
            </w:r>
          </w:p>
        </w:tc>
        <w:tc>
          <w:tcPr>
            <w:tcW w:w="946" w:type="dxa"/>
          </w:tcPr>
          <w:p w:rsidR="00FC0CC6" w:rsidRPr="008575A8" w:rsidRDefault="00FC0CC6" w:rsidP="00210BBD">
            <w:pPr>
              <w:jc w:val="center"/>
              <w:rPr>
                <w:rFonts w:ascii="Times New Roman" w:hAnsi="Times New Roman" w:cs="Times New Roman"/>
                <w:color w:val="000000" w:themeColor="text1"/>
              </w:rPr>
            </w:pPr>
            <w:r w:rsidRPr="008575A8">
              <w:rPr>
                <w:rFonts w:ascii="Times New Roman" w:hAnsi="Times New Roman" w:cs="Times New Roman"/>
                <w:color w:val="000000" w:themeColor="text1"/>
              </w:rPr>
              <w:t>268</w:t>
            </w:r>
          </w:p>
        </w:tc>
        <w:tc>
          <w:tcPr>
            <w:tcW w:w="946" w:type="dxa"/>
          </w:tcPr>
          <w:p w:rsidR="00FC0CC6" w:rsidRPr="008575A8" w:rsidRDefault="00FC0CC6" w:rsidP="00210BBD">
            <w:pPr>
              <w:jc w:val="center"/>
              <w:rPr>
                <w:rFonts w:ascii="Times New Roman" w:hAnsi="Times New Roman" w:cs="Times New Roman"/>
                <w:color w:val="000000" w:themeColor="text1"/>
              </w:rPr>
            </w:pPr>
            <w:r w:rsidRPr="008575A8">
              <w:rPr>
                <w:rFonts w:ascii="Times New Roman" w:hAnsi="Times New Roman" w:cs="Times New Roman"/>
                <w:color w:val="000000" w:themeColor="text1"/>
              </w:rPr>
              <w:t>308</w:t>
            </w:r>
          </w:p>
        </w:tc>
        <w:tc>
          <w:tcPr>
            <w:tcW w:w="968" w:type="dxa"/>
          </w:tcPr>
          <w:p w:rsidR="00FC0CC6" w:rsidRPr="008575A8" w:rsidRDefault="00FC0CC6" w:rsidP="00210BBD">
            <w:pPr>
              <w:jc w:val="center"/>
              <w:rPr>
                <w:rFonts w:ascii="Times New Roman" w:hAnsi="Times New Roman" w:cs="Times New Roman"/>
                <w:color w:val="000000" w:themeColor="text1"/>
              </w:rPr>
            </w:pPr>
            <w:r w:rsidRPr="008575A8">
              <w:rPr>
                <w:rFonts w:ascii="Times New Roman" w:hAnsi="Times New Roman" w:cs="Times New Roman"/>
                <w:color w:val="000000" w:themeColor="text1"/>
              </w:rPr>
              <w:t>306</w:t>
            </w:r>
          </w:p>
        </w:tc>
        <w:tc>
          <w:tcPr>
            <w:tcW w:w="1807" w:type="dxa"/>
            <w:vMerge/>
          </w:tcPr>
          <w:p w:rsidR="00FC0CC6" w:rsidRPr="00634BC8" w:rsidRDefault="00FC0CC6" w:rsidP="00210BBD">
            <w:pPr>
              <w:rPr>
                <w:rFonts w:ascii="Times New Roman" w:hAnsi="Times New Roman" w:cs="Times New Roman"/>
                <w:color w:val="0070C0"/>
              </w:rPr>
            </w:pPr>
          </w:p>
        </w:tc>
        <w:tc>
          <w:tcPr>
            <w:tcW w:w="1807" w:type="dxa"/>
            <w:vMerge/>
          </w:tcPr>
          <w:p w:rsidR="00FC0CC6" w:rsidRPr="00634BC8" w:rsidRDefault="00FC0CC6" w:rsidP="00210BBD">
            <w:pPr>
              <w:rPr>
                <w:rFonts w:ascii="Times New Roman" w:hAnsi="Times New Roman" w:cs="Times New Roman"/>
                <w:color w:val="0070C0"/>
              </w:rPr>
            </w:pPr>
          </w:p>
        </w:tc>
      </w:tr>
    </w:tbl>
    <w:p w:rsidR="00FC0CC6" w:rsidRPr="00634BC8" w:rsidRDefault="00FC0CC6" w:rsidP="00FC0CC6">
      <w:pPr>
        <w:spacing w:after="0" w:line="240" w:lineRule="auto"/>
        <w:rPr>
          <w:rFonts w:ascii="Times New Roman" w:hAnsi="Times New Roman" w:cs="Times New Roman"/>
          <w:color w:val="0070C0"/>
          <w:sz w:val="16"/>
          <w:szCs w:val="16"/>
        </w:rPr>
      </w:pPr>
    </w:p>
    <w:p w:rsidR="00FC0CC6" w:rsidRPr="00BA4578" w:rsidRDefault="00FC0CC6" w:rsidP="00FC0CC6">
      <w:pPr>
        <w:spacing w:after="0" w:line="240" w:lineRule="auto"/>
        <w:rPr>
          <w:rFonts w:ascii="Times New Roman" w:hAnsi="Times New Roman" w:cs="Times New Roman"/>
          <w:i/>
          <w:iCs/>
        </w:rPr>
      </w:pPr>
      <w:r w:rsidRPr="00BA4578">
        <w:rPr>
          <w:rFonts w:ascii="Times New Roman" w:hAnsi="Times New Roman" w:cs="Times New Roman"/>
          <w:i/>
          <w:iCs/>
        </w:rPr>
        <w:lastRenderedPageBreak/>
        <w:t xml:space="preserve">Таблица </w:t>
      </w:r>
      <w:r w:rsidR="00394DEC">
        <w:rPr>
          <w:rFonts w:ascii="Times New Roman" w:hAnsi="Times New Roman" w:cs="Times New Roman"/>
          <w:i/>
          <w:iCs/>
        </w:rPr>
        <w:t>9</w:t>
      </w:r>
      <w:r w:rsidRPr="00BA4578">
        <w:rPr>
          <w:rFonts w:ascii="Times New Roman" w:hAnsi="Times New Roman" w:cs="Times New Roman"/>
          <w:i/>
          <w:iCs/>
        </w:rPr>
        <w:t>.</w:t>
      </w:r>
    </w:p>
    <w:p w:rsidR="00FC0CC6" w:rsidRPr="00634BC8" w:rsidRDefault="00FC0CC6" w:rsidP="00FC0CC6">
      <w:pPr>
        <w:spacing w:after="0" w:line="240" w:lineRule="auto"/>
        <w:rPr>
          <w:rFonts w:ascii="Times New Roman" w:hAnsi="Times New Roman" w:cs="Times New Roman"/>
          <w:color w:val="0070C0"/>
          <w:sz w:val="8"/>
          <w:szCs w:val="8"/>
        </w:rPr>
      </w:pPr>
    </w:p>
    <w:tbl>
      <w:tblPr>
        <w:tblStyle w:val="aa"/>
        <w:tblW w:w="9464" w:type="dxa"/>
        <w:tblLayout w:type="fixed"/>
        <w:tblLook w:val="04A0"/>
      </w:tblPr>
      <w:tblGrid>
        <w:gridCol w:w="2660"/>
        <w:gridCol w:w="992"/>
        <w:gridCol w:w="709"/>
        <w:gridCol w:w="992"/>
        <w:gridCol w:w="709"/>
        <w:gridCol w:w="992"/>
        <w:gridCol w:w="709"/>
        <w:gridCol w:w="992"/>
        <w:gridCol w:w="709"/>
      </w:tblGrid>
      <w:tr w:rsidR="00FC0CC6" w:rsidRPr="00634BC8" w:rsidTr="00210BBD">
        <w:tc>
          <w:tcPr>
            <w:tcW w:w="9464" w:type="dxa"/>
            <w:gridSpan w:val="9"/>
            <w:shd w:val="clear" w:color="auto" w:fill="244061" w:themeFill="accent1" w:themeFillShade="80"/>
          </w:tcPr>
          <w:p w:rsidR="00FC0CC6" w:rsidRPr="008575A8" w:rsidRDefault="00FC0CC6" w:rsidP="00210BBD">
            <w:pPr>
              <w:jc w:val="center"/>
              <w:rPr>
                <w:rFonts w:ascii="Times New Roman" w:hAnsi="Times New Roman" w:cs="Times New Roman"/>
                <w:b/>
                <w:bCs/>
                <w:color w:val="FFFFFF" w:themeColor="background1"/>
              </w:rPr>
            </w:pPr>
            <w:r w:rsidRPr="008575A8">
              <w:rPr>
                <w:rFonts w:ascii="Times New Roman" w:hAnsi="Times New Roman" w:cs="Times New Roman"/>
                <w:b/>
                <w:bCs/>
                <w:color w:val="FFFFFF" w:themeColor="background1"/>
                <w:sz w:val="24"/>
                <w:szCs w:val="24"/>
              </w:rPr>
              <w:t xml:space="preserve">Данные по количеству ЮЛ и ИП в разрезе отраслей экономики района </w:t>
            </w:r>
          </w:p>
        </w:tc>
      </w:tr>
      <w:tr w:rsidR="00FC0CC6" w:rsidRPr="00634BC8" w:rsidTr="00210BBD">
        <w:tc>
          <w:tcPr>
            <w:tcW w:w="2660" w:type="dxa"/>
            <w:vMerge w:val="restart"/>
            <w:shd w:val="clear" w:color="auto" w:fill="DBE5F1" w:themeFill="accent1" w:themeFillTint="33"/>
          </w:tcPr>
          <w:p w:rsidR="00FC0CC6" w:rsidRPr="008575A8" w:rsidRDefault="00FC0CC6" w:rsidP="00210BBD">
            <w:pPr>
              <w:rPr>
                <w:rFonts w:ascii="Times New Roman" w:hAnsi="Times New Roman" w:cs="Times New Roman"/>
                <w:b/>
                <w:bCs/>
                <w:color w:val="000000" w:themeColor="text1"/>
              </w:rPr>
            </w:pPr>
            <w:r w:rsidRPr="008575A8">
              <w:rPr>
                <w:rFonts w:ascii="Times New Roman" w:hAnsi="Times New Roman" w:cs="Times New Roman"/>
                <w:b/>
                <w:bCs/>
                <w:color w:val="000000" w:themeColor="text1"/>
              </w:rPr>
              <w:t>Отрасль</w:t>
            </w:r>
          </w:p>
        </w:tc>
        <w:tc>
          <w:tcPr>
            <w:tcW w:w="1701" w:type="dxa"/>
            <w:gridSpan w:val="2"/>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2016 г.</w:t>
            </w:r>
          </w:p>
        </w:tc>
        <w:tc>
          <w:tcPr>
            <w:tcW w:w="1701" w:type="dxa"/>
            <w:gridSpan w:val="2"/>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2017 г.</w:t>
            </w:r>
          </w:p>
        </w:tc>
        <w:tc>
          <w:tcPr>
            <w:tcW w:w="1701" w:type="dxa"/>
            <w:gridSpan w:val="2"/>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2018 г.</w:t>
            </w:r>
          </w:p>
        </w:tc>
        <w:tc>
          <w:tcPr>
            <w:tcW w:w="1701" w:type="dxa"/>
            <w:gridSpan w:val="2"/>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2019 г.</w:t>
            </w:r>
          </w:p>
        </w:tc>
      </w:tr>
      <w:tr w:rsidR="00FC0CC6" w:rsidRPr="00634BC8" w:rsidTr="00210BBD">
        <w:tc>
          <w:tcPr>
            <w:tcW w:w="2660" w:type="dxa"/>
            <w:vMerge/>
            <w:shd w:val="clear" w:color="auto" w:fill="DBE5F1" w:themeFill="accent1" w:themeFillTint="33"/>
          </w:tcPr>
          <w:p w:rsidR="00FC0CC6" w:rsidRPr="008575A8" w:rsidRDefault="00FC0CC6" w:rsidP="00210BBD">
            <w:pPr>
              <w:rPr>
                <w:rFonts w:ascii="Times New Roman" w:hAnsi="Times New Roman" w:cs="Times New Roman"/>
                <w:b/>
                <w:bCs/>
                <w:color w:val="000000" w:themeColor="text1"/>
              </w:rPr>
            </w:pPr>
          </w:p>
        </w:tc>
        <w:tc>
          <w:tcPr>
            <w:tcW w:w="992" w:type="dxa"/>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Кол-во</w:t>
            </w:r>
          </w:p>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ЮЛ</w:t>
            </w:r>
          </w:p>
        </w:tc>
        <w:tc>
          <w:tcPr>
            <w:tcW w:w="709" w:type="dxa"/>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sz w:val="18"/>
                <w:szCs w:val="18"/>
              </w:rPr>
            </w:pPr>
            <w:r w:rsidRPr="008575A8">
              <w:rPr>
                <w:rFonts w:ascii="Times New Roman" w:hAnsi="Times New Roman" w:cs="Times New Roman"/>
                <w:b/>
                <w:bCs/>
                <w:color w:val="000000" w:themeColor="text1"/>
                <w:sz w:val="18"/>
                <w:szCs w:val="18"/>
              </w:rPr>
              <w:t>%</w:t>
            </w:r>
          </w:p>
        </w:tc>
        <w:tc>
          <w:tcPr>
            <w:tcW w:w="992" w:type="dxa"/>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Кол-во</w:t>
            </w:r>
          </w:p>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ЮЛ</w:t>
            </w:r>
          </w:p>
        </w:tc>
        <w:tc>
          <w:tcPr>
            <w:tcW w:w="709" w:type="dxa"/>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sz w:val="18"/>
                <w:szCs w:val="18"/>
              </w:rPr>
            </w:pPr>
            <w:r w:rsidRPr="008575A8">
              <w:rPr>
                <w:rFonts w:ascii="Times New Roman" w:hAnsi="Times New Roman" w:cs="Times New Roman"/>
                <w:b/>
                <w:bCs/>
                <w:color w:val="000000" w:themeColor="text1"/>
                <w:sz w:val="18"/>
                <w:szCs w:val="18"/>
              </w:rPr>
              <w:t>%</w:t>
            </w:r>
          </w:p>
        </w:tc>
        <w:tc>
          <w:tcPr>
            <w:tcW w:w="992" w:type="dxa"/>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Кол-во</w:t>
            </w:r>
          </w:p>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ЮЛ</w:t>
            </w:r>
          </w:p>
        </w:tc>
        <w:tc>
          <w:tcPr>
            <w:tcW w:w="709" w:type="dxa"/>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sz w:val="18"/>
                <w:szCs w:val="18"/>
              </w:rPr>
            </w:pPr>
            <w:r w:rsidRPr="008575A8">
              <w:rPr>
                <w:rFonts w:ascii="Times New Roman" w:hAnsi="Times New Roman" w:cs="Times New Roman"/>
                <w:b/>
                <w:bCs/>
                <w:color w:val="000000" w:themeColor="text1"/>
                <w:sz w:val="18"/>
                <w:szCs w:val="18"/>
              </w:rPr>
              <w:t>%</w:t>
            </w:r>
          </w:p>
        </w:tc>
        <w:tc>
          <w:tcPr>
            <w:tcW w:w="992" w:type="dxa"/>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Кол-во</w:t>
            </w:r>
          </w:p>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ЮЛ</w:t>
            </w:r>
          </w:p>
        </w:tc>
        <w:tc>
          <w:tcPr>
            <w:tcW w:w="709" w:type="dxa"/>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sz w:val="18"/>
                <w:szCs w:val="18"/>
              </w:rPr>
            </w:pPr>
            <w:r w:rsidRPr="008575A8">
              <w:rPr>
                <w:rFonts w:ascii="Times New Roman" w:hAnsi="Times New Roman" w:cs="Times New Roman"/>
                <w:b/>
                <w:bCs/>
                <w:color w:val="000000" w:themeColor="text1"/>
                <w:sz w:val="18"/>
                <w:szCs w:val="18"/>
              </w:rPr>
              <w:t>%</w:t>
            </w:r>
          </w:p>
        </w:tc>
      </w:tr>
      <w:tr w:rsidR="00FC0CC6" w:rsidRPr="00634BC8" w:rsidTr="00210BBD">
        <w:tc>
          <w:tcPr>
            <w:tcW w:w="2660" w:type="dxa"/>
          </w:tcPr>
          <w:p w:rsidR="00FC0CC6" w:rsidRPr="008575A8" w:rsidRDefault="00FC0CC6" w:rsidP="00210BBD">
            <w:pPr>
              <w:rPr>
                <w:rFonts w:ascii="Times New Roman" w:hAnsi="Times New Roman" w:cs="Times New Roman"/>
                <w:color w:val="000000" w:themeColor="text1"/>
              </w:rPr>
            </w:pPr>
            <w:r>
              <w:rPr>
                <w:rFonts w:ascii="Times New Roman" w:hAnsi="Times New Roman" w:cs="Times New Roman"/>
                <w:color w:val="000000" w:themeColor="text1"/>
              </w:rPr>
              <w:t>Торговля</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34</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15,81</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35</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16,43</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30</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15,63</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29</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15,93</w:t>
            </w:r>
          </w:p>
        </w:tc>
      </w:tr>
      <w:tr w:rsidR="00FC0CC6" w:rsidRPr="00634BC8" w:rsidTr="00210BBD">
        <w:tc>
          <w:tcPr>
            <w:tcW w:w="2660" w:type="dxa"/>
          </w:tcPr>
          <w:p w:rsidR="00FC0CC6" w:rsidRPr="008575A8" w:rsidRDefault="00FC0CC6" w:rsidP="00210BBD">
            <w:pPr>
              <w:rPr>
                <w:rFonts w:ascii="Times New Roman" w:hAnsi="Times New Roman" w:cs="Times New Roman"/>
                <w:color w:val="000000" w:themeColor="text1"/>
              </w:rPr>
            </w:pPr>
            <w:r>
              <w:rPr>
                <w:rFonts w:ascii="Times New Roman" w:hAnsi="Times New Roman" w:cs="Times New Roman"/>
                <w:color w:val="000000" w:themeColor="text1"/>
              </w:rPr>
              <w:t>Сельское, лесное, рыбное хозяйство</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8,84</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8,45</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8,85</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20</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10,99</w:t>
            </w:r>
          </w:p>
        </w:tc>
      </w:tr>
      <w:tr w:rsidR="00FC0CC6" w:rsidRPr="00634BC8" w:rsidTr="00210BBD">
        <w:tc>
          <w:tcPr>
            <w:tcW w:w="2660" w:type="dxa"/>
          </w:tcPr>
          <w:p w:rsidR="00FC0CC6" w:rsidRPr="008575A8" w:rsidRDefault="00FC0CC6" w:rsidP="00210BBD">
            <w:pPr>
              <w:rPr>
                <w:rFonts w:ascii="Times New Roman" w:hAnsi="Times New Roman" w:cs="Times New Roman"/>
                <w:color w:val="000000" w:themeColor="text1"/>
              </w:rPr>
            </w:pPr>
            <w:r>
              <w:rPr>
                <w:rFonts w:ascii="Times New Roman" w:hAnsi="Times New Roman" w:cs="Times New Roman"/>
                <w:color w:val="000000" w:themeColor="text1"/>
              </w:rPr>
              <w:t xml:space="preserve">Обрабатывающие </w:t>
            </w:r>
            <w:r w:rsidR="00C60504" w:rsidRPr="006710A5">
              <w:rPr>
                <w:rFonts w:ascii="Times New Roman" w:hAnsi="Times New Roman" w:cs="Times New Roman"/>
                <w:color w:val="000000" w:themeColor="text1"/>
              </w:rPr>
              <w:t>производства</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6,51</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7,04</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7,81</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7,69</w:t>
            </w:r>
          </w:p>
        </w:tc>
      </w:tr>
      <w:tr w:rsidR="00FC0CC6" w:rsidRPr="00634BC8" w:rsidTr="00210BBD">
        <w:tc>
          <w:tcPr>
            <w:tcW w:w="2660" w:type="dxa"/>
          </w:tcPr>
          <w:p w:rsidR="00FC0CC6" w:rsidRPr="008575A8" w:rsidRDefault="00FC0CC6" w:rsidP="00210BBD">
            <w:pPr>
              <w:rPr>
                <w:rFonts w:ascii="Times New Roman" w:hAnsi="Times New Roman" w:cs="Times New Roman"/>
                <w:color w:val="000000" w:themeColor="text1"/>
              </w:rPr>
            </w:pPr>
            <w:r>
              <w:rPr>
                <w:rFonts w:ascii="Times New Roman" w:hAnsi="Times New Roman" w:cs="Times New Roman"/>
                <w:color w:val="000000" w:themeColor="text1"/>
              </w:rPr>
              <w:t>Недвижимое имущество</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8,37</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7,98</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8,85</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7,69</w:t>
            </w:r>
          </w:p>
        </w:tc>
      </w:tr>
      <w:tr w:rsidR="00FC0CC6" w:rsidRPr="00634BC8" w:rsidTr="00210BBD">
        <w:tc>
          <w:tcPr>
            <w:tcW w:w="2660" w:type="dxa"/>
          </w:tcPr>
          <w:p w:rsidR="00FC0CC6" w:rsidRPr="008575A8" w:rsidRDefault="00FC0CC6" w:rsidP="00210BBD">
            <w:pPr>
              <w:rPr>
                <w:rFonts w:ascii="Times New Roman" w:hAnsi="Times New Roman" w:cs="Times New Roman"/>
                <w:color w:val="000000" w:themeColor="text1"/>
              </w:rPr>
            </w:pPr>
            <w:r>
              <w:rPr>
                <w:rFonts w:ascii="Times New Roman" w:hAnsi="Times New Roman" w:cs="Times New Roman"/>
                <w:color w:val="000000" w:themeColor="text1"/>
              </w:rPr>
              <w:t>Образование</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8,37</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7,51</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7,81</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7,69</w:t>
            </w:r>
          </w:p>
        </w:tc>
      </w:tr>
      <w:tr w:rsidR="00FC0CC6" w:rsidRPr="00634BC8" w:rsidTr="00210BBD">
        <w:tc>
          <w:tcPr>
            <w:tcW w:w="2660" w:type="dxa"/>
          </w:tcPr>
          <w:p w:rsidR="00FC0CC6" w:rsidRPr="008575A8" w:rsidRDefault="00FC0CC6" w:rsidP="00210BBD">
            <w:pPr>
              <w:rPr>
                <w:rFonts w:ascii="Times New Roman" w:hAnsi="Times New Roman" w:cs="Times New Roman"/>
                <w:color w:val="000000" w:themeColor="text1"/>
              </w:rPr>
            </w:pPr>
            <w:r>
              <w:rPr>
                <w:rFonts w:ascii="Times New Roman" w:hAnsi="Times New Roman" w:cs="Times New Roman"/>
                <w:color w:val="000000" w:themeColor="text1"/>
              </w:rPr>
              <w:t>Бытовые услуги</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7,44</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7,51</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7,81</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7,14</w:t>
            </w:r>
          </w:p>
        </w:tc>
      </w:tr>
      <w:tr w:rsidR="00FC0CC6" w:rsidRPr="00634BC8" w:rsidTr="00210BBD">
        <w:tc>
          <w:tcPr>
            <w:tcW w:w="2660" w:type="dxa"/>
          </w:tcPr>
          <w:p w:rsidR="00AC4A88" w:rsidRPr="006710A5" w:rsidRDefault="00FC0CC6" w:rsidP="00AC4A88">
            <w:pPr>
              <w:rPr>
                <w:rFonts w:ascii="Times New Roman" w:hAnsi="Times New Roman" w:cs="Times New Roman"/>
                <w:color w:val="000000" w:themeColor="text1"/>
              </w:rPr>
            </w:pPr>
            <w:r w:rsidRPr="006710A5">
              <w:rPr>
                <w:rFonts w:ascii="Times New Roman" w:hAnsi="Times New Roman" w:cs="Times New Roman"/>
                <w:color w:val="000000" w:themeColor="text1"/>
              </w:rPr>
              <w:t>Гос.</w:t>
            </w:r>
            <w:r w:rsidR="00AC4A88" w:rsidRPr="006710A5">
              <w:rPr>
                <w:rFonts w:ascii="Times New Roman" w:hAnsi="Times New Roman" w:cs="Times New Roman"/>
                <w:color w:val="000000" w:themeColor="text1"/>
              </w:rPr>
              <w:t xml:space="preserve"> </w:t>
            </w:r>
            <w:r w:rsidRPr="006710A5">
              <w:rPr>
                <w:rFonts w:ascii="Times New Roman" w:hAnsi="Times New Roman" w:cs="Times New Roman"/>
                <w:color w:val="000000" w:themeColor="text1"/>
              </w:rPr>
              <w:t xml:space="preserve">управление и </w:t>
            </w:r>
          </w:p>
          <w:p w:rsidR="00FC0CC6" w:rsidRPr="00AC4A88" w:rsidRDefault="00FC0CC6" w:rsidP="00AC4A88">
            <w:pPr>
              <w:rPr>
                <w:rFonts w:ascii="Times New Roman" w:hAnsi="Times New Roman" w:cs="Times New Roman"/>
                <w:color w:val="000000" w:themeColor="text1"/>
                <w:highlight w:val="yellow"/>
              </w:rPr>
            </w:pPr>
            <w:r w:rsidRPr="006710A5">
              <w:rPr>
                <w:rFonts w:ascii="Times New Roman" w:hAnsi="Times New Roman" w:cs="Times New Roman"/>
                <w:color w:val="000000" w:themeColor="text1"/>
              </w:rPr>
              <w:t xml:space="preserve">соц. </w:t>
            </w:r>
            <w:r w:rsidR="00AC4A88" w:rsidRPr="006710A5">
              <w:rPr>
                <w:rFonts w:ascii="Times New Roman" w:hAnsi="Times New Roman" w:cs="Times New Roman"/>
                <w:color w:val="000000" w:themeColor="text1"/>
              </w:rPr>
              <w:t>о</w:t>
            </w:r>
            <w:r w:rsidRPr="006710A5">
              <w:rPr>
                <w:rFonts w:ascii="Times New Roman" w:hAnsi="Times New Roman" w:cs="Times New Roman"/>
                <w:color w:val="000000" w:themeColor="text1"/>
              </w:rPr>
              <w:t>беспечение</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6,05</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6,10</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6,77</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6,59</w:t>
            </w:r>
          </w:p>
        </w:tc>
      </w:tr>
      <w:tr w:rsidR="00FC0CC6" w:rsidRPr="00634BC8" w:rsidTr="00210BBD">
        <w:tc>
          <w:tcPr>
            <w:tcW w:w="2660" w:type="dxa"/>
          </w:tcPr>
          <w:p w:rsidR="00FC0CC6" w:rsidRPr="008575A8" w:rsidRDefault="00FC0CC6" w:rsidP="00210BBD">
            <w:pPr>
              <w:rPr>
                <w:rFonts w:ascii="Times New Roman" w:hAnsi="Times New Roman" w:cs="Times New Roman"/>
                <w:color w:val="000000" w:themeColor="text1"/>
              </w:rPr>
            </w:pPr>
            <w:r>
              <w:rPr>
                <w:rFonts w:ascii="Times New Roman" w:hAnsi="Times New Roman" w:cs="Times New Roman"/>
                <w:color w:val="000000" w:themeColor="text1"/>
              </w:rPr>
              <w:t>Коммунальное хозяйство</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6,51</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5,63</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5,73</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5,49</w:t>
            </w:r>
          </w:p>
        </w:tc>
      </w:tr>
      <w:tr w:rsidR="00FC0CC6" w:rsidRPr="00634BC8" w:rsidTr="00210BBD">
        <w:tc>
          <w:tcPr>
            <w:tcW w:w="2660" w:type="dxa"/>
          </w:tcPr>
          <w:p w:rsidR="00FC0CC6" w:rsidRPr="008575A8" w:rsidRDefault="00FC0CC6" w:rsidP="00210BBD">
            <w:pPr>
              <w:rPr>
                <w:rFonts w:ascii="Times New Roman" w:hAnsi="Times New Roman" w:cs="Times New Roman"/>
                <w:color w:val="000000" w:themeColor="text1"/>
              </w:rPr>
            </w:pPr>
            <w:r>
              <w:rPr>
                <w:rFonts w:ascii="Times New Roman" w:hAnsi="Times New Roman" w:cs="Times New Roman"/>
                <w:color w:val="000000" w:themeColor="text1"/>
              </w:rPr>
              <w:t>Культура и спорт</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5,12</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5,16</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5,21</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4,95</w:t>
            </w:r>
          </w:p>
        </w:tc>
      </w:tr>
      <w:tr w:rsidR="00FC0CC6" w:rsidRPr="00634BC8" w:rsidTr="00210BBD">
        <w:tc>
          <w:tcPr>
            <w:tcW w:w="2660" w:type="dxa"/>
            <w:vMerge w:val="restart"/>
            <w:shd w:val="clear" w:color="auto" w:fill="DBE5F1" w:themeFill="accent1" w:themeFillTint="33"/>
          </w:tcPr>
          <w:p w:rsidR="00FC0CC6" w:rsidRPr="008575A8" w:rsidRDefault="00FC0CC6" w:rsidP="00210BBD">
            <w:pPr>
              <w:rPr>
                <w:rFonts w:ascii="Times New Roman" w:hAnsi="Times New Roman" w:cs="Times New Roman"/>
                <w:b/>
                <w:bCs/>
                <w:color w:val="000000" w:themeColor="text1"/>
              </w:rPr>
            </w:pPr>
            <w:r w:rsidRPr="008575A8">
              <w:rPr>
                <w:rFonts w:ascii="Times New Roman" w:hAnsi="Times New Roman" w:cs="Times New Roman"/>
                <w:b/>
                <w:bCs/>
                <w:color w:val="000000" w:themeColor="text1"/>
              </w:rPr>
              <w:t>Отрасль</w:t>
            </w:r>
          </w:p>
        </w:tc>
        <w:tc>
          <w:tcPr>
            <w:tcW w:w="1701" w:type="dxa"/>
            <w:gridSpan w:val="2"/>
            <w:shd w:val="clear" w:color="auto" w:fill="DBE5F1" w:themeFill="accent1" w:themeFillTint="33"/>
          </w:tcPr>
          <w:p w:rsidR="00FC0CC6" w:rsidRPr="008575A8" w:rsidRDefault="00FC0CC6" w:rsidP="00210BBD">
            <w:pPr>
              <w:jc w:val="right"/>
              <w:rPr>
                <w:rFonts w:ascii="Times New Roman" w:hAnsi="Times New Roman" w:cs="Times New Roman"/>
                <w:b/>
                <w:bCs/>
                <w:color w:val="000000" w:themeColor="text1"/>
              </w:rPr>
            </w:pPr>
            <w:r w:rsidRPr="008575A8">
              <w:rPr>
                <w:rFonts w:ascii="Times New Roman" w:hAnsi="Times New Roman" w:cs="Times New Roman"/>
                <w:b/>
                <w:bCs/>
                <w:color w:val="000000" w:themeColor="text1"/>
              </w:rPr>
              <w:t>2016 г.</w:t>
            </w:r>
          </w:p>
        </w:tc>
        <w:tc>
          <w:tcPr>
            <w:tcW w:w="1701" w:type="dxa"/>
            <w:gridSpan w:val="2"/>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2017 г.</w:t>
            </w:r>
          </w:p>
        </w:tc>
        <w:tc>
          <w:tcPr>
            <w:tcW w:w="1701" w:type="dxa"/>
            <w:gridSpan w:val="2"/>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2018 г.</w:t>
            </w:r>
          </w:p>
        </w:tc>
        <w:tc>
          <w:tcPr>
            <w:tcW w:w="1701" w:type="dxa"/>
            <w:gridSpan w:val="2"/>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2019 г.</w:t>
            </w:r>
          </w:p>
        </w:tc>
      </w:tr>
      <w:tr w:rsidR="00FC0CC6" w:rsidRPr="00634BC8" w:rsidTr="00210BBD">
        <w:tc>
          <w:tcPr>
            <w:tcW w:w="2660" w:type="dxa"/>
            <w:vMerge/>
            <w:shd w:val="clear" w:color="auto" w:fill="DBE5F1" w:themeFill="accent1" w:themeFillTint="33"/>
          </w:tcPr>
          <w:p w:rsidR="00FC0CC6" w:rsidRPr="008575A8" w:rsidRDefault="00FC0CC6" w:rsidP="00210BBD">
            <w:pPr>
              <w:rPr>
                <w:rFonts w:ascii="Times New Roman" w:hAnsi="Times New Roman" w:cs="Times New Roman"/>
                <w:b/>
                <w:bCs/>
                <w:color w:val="000000" w:themeColor="text1"/>
              </w:rPr>
            </w:pPr>
          </w:p>
        </w:tc>
        <w:tc>
          <w:tcPr>
            <w:tcW w:w="992" w:type="dxa"/>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Кол-во</w:t>
            </w:r>
          </w:p>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ИП</w:t>
            </w:r>
          </w:p>
        </w:tc>
        <w:tc>
          <w:tcPr>
            <w:tcW w:w="709" w:type="dxa"/>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sz w:val="18"/>
                <w:szCs w:val="18"/>
              </w:rPr>
            </w:pPr>
            <w:r w:rsidRPr="008575A8">
              <w:rPr>
                <w:rFonts w:ascii="Times New Roman" w:hAnsi="Times New Roman" w:cs="Times New Roman"/>
                <w:b/>
                <w:bCs/>
                <w:color w:val="000000" w:themeColor="text1"/>
                <w:sz w:val="18"/>
                <w:szCs w:val="18"/>
              </w:rPr>
              <w:t>%</w:t>
            </w:r>
          </w:p>
        </w:tc>
        <w:tc>
          <w:tcPr>
            <w:tcW w:w="992" w:type="dxa"/>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Кол-во</w:t>
            </w:r>
          </w:p>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ИП</w:t>
            </w:r>
          </w:p>
        </w:tc>
        <w:tc>
          <w:tcPr>
            <w:tcW w:w="709" w:type="dxa"/>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sz w:val="18"/>
                <w:szCs w:val="18"/>
              </w:rPr>
            </w:pPr>
            <w:r w:rsidRPr="008575A8">
              <w:rPr>
                <w:rFonts w:ascii="Times New Roman" w:hAnsi="Times New Roman" w:cs="Times New Roman"/>
                <w:b/>
                <w:bCs/>
                <w:color w:val="000000" w:themeColor="text1"/>
                <w:sz w:val="18"/>
                <w:szCs w:val="18"/>
              </w:rPr>
              <w:t>%</w:t>
            </w:r>
          </w:p>
        </w:tc>
        <w:tc>
          <w:tcPr>
            <w:tcW w:w="992" w:type="dxa"/>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Кол-во</w:t>
            </w:r>
          </w:p>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ИП</w:t>
            </w:r>
          </w:p>
        </w:tc>
        <w:tc>
          <w:tcPr>
            <w:tcW w:w="709" w:type="dxa"/>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sz w:val="18"/>
                <w:szCs w:val="18"/>
              </w:rPr>
            </w:pPr>
            <w:r w:rsidRPr="008575A8">
              <w:rPr>
                <w:rFonts w:ascii="Times New Roman" w:hAnsi="Times New Roman" w:cs="Times New Roman"/>
                <w:b/>
                <w:bCs/>
                <w:color w:val="000000" w:themeColor="text1"/>
                <w:sz w:val="18"/>
                <w:szCs w:val="18"/>
              </w:rPr>
              <w:t>%</w:t>
            </w:r>
          </w:p>
        </w:tc>
        <w:tc>
          <w:tcPr>
            <w:tcW w:w="992" w:type="dxa"/>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Кол-во</w:t>
            </w:r>
          </w:p>
          <w:p w:rsidR="00FC0CC6" w:rsidRPr="008575A8" w:rsidRDefault="00FC0CC6" w:rsidP="00210BBD">
            <w:pPr>
              <w:jc w:val="center"/>
              <w:rPr>
                <w:rFonts w:ascii="Times New Roman" w:hAnsi="Times New Roman" w:cs="Times New Roman"/>
                <w:b/>
                <w:bCs/>
                <w:color w:val="000000" w:themeColor="text1"/>
              </w:rPr>
            </w:pPr>
            <w:r w:rsidRPr="008575A8">
              <w:rPr>
                <w:rFonts w:ascii="Times New Roman" w:hAnsi="Times New Roman" w:cs="Times New Roman"/>
                <w:b/>
                <w:bCs/>
                <w:color w:val="000000" w:themeColor="text1"/>
              </w:rPr>
              <w:t>ИП</w:t>
            </w:r>
          </w:p>
        </w:tc>
        <w:tc>
          <w:tcPr>
            <w:tcW w:w="709" w:type="dxa"/>
            <w:shd w:val="clear" w:color="auto" w:fill="DBE5F1" w:themeFill="accent1" w:themeFillTint="33"/>
          </w:tcPr>
          <w:p w:rsidR="00FC0CC6" w:rsidRPr="008575A8" w:rsidRDefault="00FC0CC6" w:rsidP="00210BBD">
            <w:pPr>
              <w:jc w:val="center"/>
              <w:rPr>
                <w:rFonts w:ascii="Times New Roman" w:hAnsi="Times New Roman" w:cs="Times New Roman"/>
                <w:b/>
                <w:bCs/>
                <w:color w:val="000000" w:themeColor="text1"/>
                <w:sz w:val="18"/>
                <w:szCs w:val="18"/>
              </w:rPr>
            </w:pPr>
            <w:r w:rsidRPr="008575A8">
              <w:rPr>
                <w:rFonts w:ascii="Times New Roman" w:hAnsi="Times New Roman" w:cs="Times New Roman"/>
                <w:b/>
                <w:bCs/>
                <w:color w:val="000000" w:themeColor="text1"/>
                <w:sz w:val="18"/>
                <w:szCs w:val="18"/>
              </w:rPr>
              <w:t>%</w:t>
            </w:r>
          </w:p>
        </w:tc>
      </w:tr>
      <w:tr w:rsidR="00FC0CC6" w:rsidRPr="00634BC8" w:rsidTr="00210BBD">
        <w:tc>
          <w:tcPr>
            <w:tcW w:w="2660" w:type="dxa"/>
          </w:tcPr>
          <w:p w:rsidR="00FC0CC6" w:rsidRPr="008575A8" w:rsidRDefault="00FC0CC6" w:rsidP="00210BBD">
            <w:pPr>
              <w:rPr>
                <w:rFonts w:ascii="Times New Roman" w:hAnsi="Times New Roman" w:cs="Times New Roman"/>
                <w:color w:val="000000" w:themeColor="text1"/>
              </w:rPr>
            </w:pPr>
            <w:r>
              <w:rPr>
                <w:rFonts w:ascii="Times New Roman" w:hAnsi="Times New Roman" w:cs="Times New Roman"/>
                <w:color w:val="000000" w:themeColor="text1"/>
              </w:rPr>
              <w:t>Торговля</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107</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43,85</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114</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42,54</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125</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40,58</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114</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37,25</w:t>
            </w:r>
          </w:p>
        </w:tc>
      </w:tr>
      <w:tr w:rsidR="00FC0CC6" w:rsidRPr="00634BC8" w:rsidTr="00210BBD">
        <w:tc>
          <w:tcPr>
            <w:tcW w:w="2660" w:type="dxa"/>
          </w:tcPr>
          <w:p w:rsidR="00372967" w:rsidRPr="006710A5" w:rsidRDefault="00FC0CC6" w:rsidP="00210BBD">
            <w:pPr>
              <w:rPr>
                <w:rFonts w:ascii="Times New Roman" w:hAnsi="Times New Roman" w:cs="Times New Roman"/>
                <w:color w:val="000000" w:themeColor="text1"/>
              </w:rPr>
            </w:pPr>
            <w:r w:rsidRPr="006710A5">
              <w:rPr>
                <w:rFonts w:ascii="Times New Roman" w:hAnsi="Times New Roman" w:cs="Times New Roman"/>
                <w:color w:val="000000" w:themeColor="text1"/>
              </w:rPr>
              <w:t>Транспортировка и</w:t>
            </w:r>
          </w:p>
          <w:p w:rsidR="00FC0CC6" w:rsidRPr="006710A5" w:rsidRDefault="00FC0CC6" w:rsidP="00372967">
            <w:pPr>
              <w:rPr>
                <w:rFonts w:ascii="Times New Roman" w:hAnsi="Times New Roman" w:cs="Times New Roman"/>
                <w:color w:val="000000" w:themeColor="text1"/>
              </w:rPr>
            </w:pPr>
            <w:r w:rsidRPr="006710A5">
              <w:rPr>
                <w:rFonts w:ascii="Times New Roman" w:hAnsi="Times New Roman" w:cs="Times New Roman"/>
                <w:color w:val="000000" w:themeColor="text1"/>
              </w:rPr>
              <w:t xml:space="preserve"> хранение</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27</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11,07</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31</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11,57</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33</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10,71</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36</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11,76</w:t>
            </w:r>
          </w:p>
        </w:tc>
      </w:tr>
      <w:tr w:rsidR="00FC0CC6" w:rsidRPr="00634BC8" w:rsidTr="00210BBD">
        <w:tc>
          <w:tcPr>
            <w:tcW w:w="2660" w:type="dxa"/>
          </w:tcPr>
          <w:p w:rsidR="00372967" w:rsidRPr="006710A5" w:rsidRDefault="00FC0CC6" w:rsidP="00210BBD">
            <w:pPr>
              <w:rPr>
                <w:rFonts w:ascii="Times New Roman" w:hAnsi="Times New Roman" w:cs="Times New Roman"/>
                <w:color w:val="000000" w:themeColor="text1"/>
              </w:rPr>
            </w:pPr>
            <w:r w:rsidRPr="006710A5">
              <w:rPr>
                <w:rFonts w:ascii="Times New Roman" w:hAnsi="Times New Roman" w:cs="Times New Roman"/>
                <w:color w:val="000000" w:themeColor="text1"/>
              </w:rPr>
              <w:t xml:space="preserve">Сельское, лесное и </w:t>
            </w:r>
          </w:p>
          <w:p w:rsidR="00FC0CC6" w:rsidRPr="006710A5" w:rsidRDefault="00FC0CC6" w:rsidP="00372967">
            <w:pPr>
              <w:rPr>
                <w:rFonts w:ascii="Times New Roman" w:hAnsi="Times New Roman" w:cs="Times New Roman"/>
                <w:color w:val="000000" w:themeColor="text1"/>
              </w:rPr>
            </w:pPr>
            <w:r w:rsidRPr="006710A5">
              <w:rPr>
                <w:rFonts w:ascii="Times New Roman" w:hAnsi="Times New Roman" w:cs="Times New Roman"/>
                <w:color w:val="000000" w:themeColor="text1"/>
              </w:rPr>
              <w:t>рыбное хозяйство</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26</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10,66</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25</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9,33</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30</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9,74</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31</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10,13</w:t>
            </w:r>
          </w:p>
        </w:tc>
      </w:tr>
      <w:tr w:rsidR="00FC0CC6" w:rsidRPr="00634BC8" w:rsidTr="00210BBD">
        <w:tc>
          <w:tcPr>
            <w:tcW w:w="2660" w:type="dxa"/>
          </w:tcPr>
          <w:p w:rsidR="00FC0CC6" w:rsidRPr="008575A8" w:rsidRDefault="00FC0CC6" w:rsidP="00210BBD">
            <w:pPr>
              <w:rPr>
                <w:rFonts w:ascii="Times New Roman" w:hAnsi="Times New Roman" w:cs="Times New Roman"/>
                <w:color w:val="000000" w:themeColor="text1"/>
              </w:rPr>
            </w:pPr>
            <w:r>
              <w:rPr>
                <w:rFonts w:ascii="Times New Roman" w:hAnsi="Times New Roman" w:cs="Times New Roman"/>
                <w:color w:val="000000" w:themeColor="text1"/>
              </w:rPr>
              <w:t>Бытовые услуги</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24</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9,84</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29</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10,82</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34</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11,04</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31</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10,13</w:t>
            </w:r>
          </w:p>
        </w:tc>
      </w:tr>
      <w:tr w:rsidR="00FC0CC6" w:rsidRPr="00634BC8" w:rsidTr="00210BBD">
        <w:tc>
          <w:tcPr>
            <w:tcW w:w="2660" w:type="dxa"/>
          </w:tcPr>
          <w:p w:rsidR="00FC0CC6" w:rsidRPr="008575A8" w:rsidRDefault="00FC0CC6" w:rsidP="00210BBD">
            <w:pPr>
              <w:rPr>
                <w:rFonts w:ascii="Times New Roman" w:hAnsi="Times New Roman" w:cs="Times New Roman"/>
                <w:color w:val="000000" w:themeColor="text1"/>
              </w:rPr>
            </w:pPr>
            <w:r>
              <w:rPr>
                <w:rFonts w:ascii="Times New Roman" w:hAnsi="Times New Roman" w:cs="Times New Roman"/>
                <w:color w:val="000000" w:themeColor="text1"/>
              </w:rPr>
              <w:t>Строительство</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7,79</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22</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8,21</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33</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10,71</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28</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9,15</w:t>
            </w:r>
          </w:p>
        </w:tc>
      </w:tr>
      <w:tr w:rsidR="00FC0CC6" w:rsidRPr="00634BC8" w:rsidTr="00210BBD">
        <w:tc>
          <w:tcPr>
            <w:tcW w:w="2660" w:type="dxa"/>
          </w:tcPr>
          <w:p w:rsidR="00F52BBA" w:rsidRDefault="00FC0CC6" w:rsidP="00210BBD">
            <w:pPr>
              <w:rPr>
                <w:rFonts w:ascii="Times New Roman" w:hAnsi="Times New Roman" w:cs="Times New Roman"/>
                <w:color w:val="000000" w:themeColor="text1"/>
              </w:rPr>
            </w:pPr>
            <w:r>
              <w:rPr>
                <w:rFonts w:ascii="Times New Roman" w:hAnsi="Times New Roman" w:cs="Times New Roman"/>
                <w:color w:val="000000" w:themeColor="text1"/>
              </w:rPr>
              <w:t xml:space="preserve">Обрабатывающие </w:t>
            </w:r>
          </w:p>
          <w:p w:rsidR="00FC0CC6" w:rsidRPr="008575A8" w:rsidRDefault="00FC0CC6" w:rsidP="00F52BBA">
            <w:pPr>
              <w:rPr>
                <w:rFonts w:ascii="Times New Roman" w:hAnsi="Times New Roman" w:cs="Times New Roman"/>
                <w:color w:val="000000" w:themeColor="text1"/>
              </w:rPr>
            </w:pPr>
            <w:r w:rsidRPr="006710A5">
              <w:rPr>
                <w:rFonts w:ascii="Times New Roman" w:hAnsi="Times New Roman" w:cs="Times New Roman"/>
                <w:color w:val="000000" w:themeColor="text1"/>
              </w:rPr>
              <w:t>производства</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3,28</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4,10</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5,19</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21</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6,86</w:t>
            </w:r>
          </w:p>
        </w:tc>
      </w:tr>
      <w:tr w:rsidR="00FC0CC6" w:rsidRPr="00634BC8" w:rsidTr="00210BBD">
        <w:tc>
          <w:tcPr>
            <w:tcW w:w="2660" w:type="dxa"/>
          </w:tcPr>
          <w:p w:rsidR="00FC0CC6" w:rsidRPr="008575A8" w:rsidRDefault="00FC0CC6" w:rsidP="00210BBD">
            <w:pPr>
              <w:rPr>
                <w:rFonts w:ascii="Times New Roman" w:hAnsi="Times New Roman" w:cs="Times New Roman"/>
                <w:color w:val="000000" w:themeColor="text1"/>
              </w:rPr>
            </w:pPr>
            <w:r>
              <w:rPr>
                <w:rFonts w:ascii="Times New Roman" w:hAnsi="Times New Roman" w:cs="Times New Roman"/>
                <w:color w:val="000000" w:themeColor="text1"/>
              </w:rPr>
              <w:t>Консалтинг и научно-техническая деятельность</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4,51</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4,10</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2,92</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2,61</w:t>
            </w:r>
          </w:p>
        </w:tc>
      </w:tr>
      <w:tr w:rsidR="00FC0CC6" w:rsidRPr="00634BC8" w:rsidTr="00210BBD">
        <w:tc>
          <w:tcPr>
            <w:tcW w:w="2660" w:type="dxa"/>
          </w:tcPr>
          <w:p w:rsidR="00FC0CC6" w:rsidRPr="008575A8" w:rsidRDefault="00FC0CC6" w:rsidP="00210BBD">
            <w:pPr>
              <w:rPr>
                <w:rFonts w:ascii="Times New Roman" w:hAnsi="Times New Roman" w:cs="Times New Roman"/>
                <w:color w:val="000000" w:themeColor="text1"/>
              </w:rPr>
            </w:pPr>
            <w:r>
              <w:rPr>
                <w:rFonts w:ascii="Times New Roman" w:hAnsi="Times New Roman" w:cs="Times New Roman"/>
                <w:color w:val="000000" w:themeColor="text1"/>
              </w:rPr>
              <w:t>Аренда и деловые услуги</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1,64</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1,49</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1,95</w:t>
            </w:r>
          </w:p>
        </w:tc>
        <w:tc>
          <w:tcPr>
            <w:tcW w:w="992" w:type="dxa"/>
          </w:tcPr>
          <w:p w:rsidR="00FC0CC6" w:rsidRPr="008575A8" w:rsidRDefault="00FC0CC6" w:rsidP="00210BBD">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709" w:type="dxa"/>
          </w:tcPr>
          <w:p w:rsidR="00FC0CC6" w:rsidRPr="008575A8" w:rsidRDefault="00FC0CC6" w:rsidP="00210BBD">
            <w:pPr>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2,29</w:t>
            </w:r>
          </w:p>
        </w:tc>
      </w:tr>
    </w:tbl>
    <w:p w:rsidR="00FC0CC6" w:rsidRPr="00634BC8" w:rsidRDefault="00FC0CC6" w:rsidP="00FC0CC6">
      <w:pPr>
        <w:spacing w:after="0" w:line="240" w:lineRule="auto"/>
        <w:rPr>
          <w:rFonts w:ascii="Times New Roman" w:hAnsi="Times New Roman" w:cs="Times New Roman"/>
          <w:color w:val="0070C0"/>
          <w:sz w:val="16"/>
          <w:szCs w:val="16"/>
        </w:rPr>
      </w:pPr>
    </w:p>
    <w:p w:rsidR="00931CCC" w:rsidRPr="00C92454" w:rsidRDefault="00394DEC" w:rsidP="00931CCC">
      <w:pPr>
        <w:spacing w:after="0" w:line="240" w:lineRule="auto"/>
        <w:ind w:firstLine="567"/>
        <w:jc w:val="both"/>
        <w:rPr>
          <w:rFonts w:ascii="Times New Roman" w:hAnsi="Times New Roman" w:cs="Times New Roman"/>
          <w:spacing w:val="2"/>
          <w:sz w:val="24"/>
          <w:szCs w:val="24"/>
          <w:shd w:val="clear" w:color="auto" w:fill="FFFFFF"/>
        </w:rPr>
      </w:pPr>
      <w:bookmarkStart w:id="3" w:name="_Hlk28627405"/>
      <w:r w:rsidRPr="00C92454">
        <w:rPr>
          <w:rFonts w:ascii="Times New Roman" w:hAnsi="Times New Roman" w:cs="Times New Roman"/>
          <w:spacing w:val="2"/>
          <w:sz w:val="24"/>
          <w:szCs w:val="24"/>
          <w:shd w:val="clear" w:color="auto" w:fill="FFFFFF"/>
        </w:rPr>
        <w:t>В</w:t>
      </w:r>
      <w:r w:rsidR="006F6094" w:rsidRPr="00C92454">
        <w:rPr>
          <w:rFonts w:ascii="Times New Roman" w:hAnsi="Times New Roman" w:cs="Times New Roman"/>
          <w:spacing w:val="2"/>
          <w:sz w:val="24"/>
          <w:szCs w:val="24"/>
          <w:shd w:val="clear" w:color="auto" w:fill="FFFFFF"/>
        </w:rPr>
        <w:t xml:space="preserve"> структуре промышленности района по общему выпуску промышленной продукции ведущее место занимают лесная и деревообрабатывающая промышленность</w:t>
      </w:r>
      <w:r w:rsidR="00931CCC" w:rsidRPr="00C92454">
        <w:rPr>
          <w:rFonts w:ascii="Times New Roman" w:hAnsi="Times New Roman" w:cs="Times New Roman"/>
          <w:spacing w:val="2"/>
          <w:sz w:val="24"/>
          <w:szCs w:val="24"/>
          <w:shd w:val="clear" w:color="auto" w:fill="FFFFFF"/>
        </w:rPr>
        <w:t xml:space="preserve"> (лесозаготовки, распиловка и строгание древесины)</w:t>
      </w:r>
      <w:r w:rsidR="006F6094" w:rsidRPr="00C92454">
        <w:rPr>
          <w:rFonts w:ascii="Times New Roman" w:hAnsi="Times New Roman" w:cs="Times New Roman"/>
          <w:spacing w:val="2"/>
          <w:sz w:val="24"/>
          <w:szCs w:val="24"/>
          <w:shd w:val="clear" w:color="auto" w:fill="FFFFFF"/>
        </w:rPr>
        <w:t xml:space="preserve"> (60%)</w:t>
      </w:r>
      <w:r w:rsidR="00931CCC" w:rsidRPr="00C92454">
        <w:rPr>
          <w:rFonts w:ascii="Times New Roman" w:hAnsi="Times New Roman" w:cs="Times New Roman"/>
          <w:spacing w:val="2"/>
          <w:sz w:val="24"/>
          <w:szCs w:val="24"/>
          <w:shd w:val="clear" w:color="auto" w:fill="FFFFFF"/>
        </w:rPr>
        <w:t xml:space="preserve">, </w:t>
      </w:r>
      <w:r w:rsidR="00576A0D" w:rsidRPr="00C92454">
        <w:rPr>
          <w:rFonts w:ascii="Times New Roman" w:hAnsi="Times New Roman" w:cs="Times New Roman"/>
          <w:spacing w:val="2"/>
          <w:sz w:val="24"/>
          <w:szCs w:val="24"/>
          <w:shd w:val="clear" w:color="auto" w:fill="FFFFFF"/>
        </w:rPr>
        <w:t xml:space="preserve">с 2003 г. </w:t>
      </w:r>
      <w:r w:rsidR="00931CCC" w:rsidRPr="00C92454">
        <w:rPr>
          <w:rFonts w:ascii="Times New Roman" w:hAnsi="Times New Roman" w:cs="Times New Roman"/>
          <w:spacing w:val="2"/>
          <w:sz w:val="24"/>
          <w:szCs w:val="24"/>
          <w:shd w:val="clear" w:color="auto" w:fill="FFFFFF"/>
        </w:rPr>
        <w:t xml:space="preserve">осуществляется обработка камня для использования в дорожном и жилищном строительстве. </w:t>
      </w:r>
    </w:p>
    <w:p w:rsidR="00931CCC" w:rsidRDefault="00931CCC" w:rsidP="00931CCC">
      <w:pPr>
        <w:spacing w:after="0" w:line="240" w:lineRule="auto"/>
        <w:ind w:firstLine="567"/>
        <w:jc w:val="both"/>
        <w:rPr>
          <w:rFonts w:ascii="Times New Roman" w:hAnsi="Times New Roman" w:cs="Times New Roman"/>
          <w:color w:val="2D2D2D"/>
          <w:spacing w:val="2"/>
          <w:sz w:val="24"/>
          <w:szCs w:val="24"/>
          <w:shd w:val="clear" w:color="auto" w:fill="FFFFFF"/>
        </w:rPr>
      </w:pPr>
      <w:r w:rsidRPr="00C92454">
        <w:rPr>
          <w:rFonts w:ascii="Times New Roman" w:hAnsi="Times New Roman" w:cs="Times New Roman"/>
          <w:spacing w:val="2"/>
          <w:sz w:val="24"/>
          <w:szCs w:val="24"/>
          <w:shd w:val="clear" w:color="auto" w:fill="FFFFFF"/>
        </w:rPr>
        <w:t xml:space="preserve">Районный </w:t>
      </w:r>
      <w:r w:rsidRPr="00B45287">
        <w:rPr>
          <w:rFonts w:ascii="Times New Roman" w:hAnsi="Times New Roman" w:cs="Times New Roman"/>
          <w:spacing w:val="2"/>
          <w:sz w:val="24"/>
          <w:szCs w:val="24"/>
          <w:shd w:val="clear" w:color="auto" w:fill="FFFFFF"/>
        </w:rPr>
        <w:t>центр</w:t>
      </w:r>
      <w:r w:rsidRPr="00B45287">
        <w:rPr>
          <w:rFonts w:ascii="Times New Roman" w:hAnsi="Times New Roman" w:cs="Times New Roman"/>
          <w:color w:val="2D2D2D"/>
          <w:spacing w:val="2"/>
          <w:sz w:val="24"/>
          <w:szCs w:val="24"/>
          <w:shd w:val="clear" w:color="auto" w:fill="FFFFFF"/>
        </w:rPr>
        <w:t xml:space="preserve"> </w:t>
      </w:r>
      <w:r w:rsidR="00456925" w:rsidRPr="006710A5">
        <w:rPr>
          <w:rFonts w:ascii="Times New Roman" w:hAnsi="Times New Roman" w:cs="Times New Roman"/>
          <w:color w:val="17365D" w:themeColor="text2" w:themeShade="BF"/>
          <w:spacing w:val="2"/>
          <w:sz w:val="24"/>
          <w:szCs w:val="24"/>
          <w:shd w:val="clear" w:color="auto" w:fill="FFFFFF"/>
        </w:rPr>
        <w:t>-</w:t>
      </w:r>
      <w:r w:rsidR="00456925">
        <w:rPr>
          <w:rFonts w:ascii="Times New Roman" w:hAnsi="Times New Roman" w:cs="Times New Roman"/>
          <w:color w:val="0070C0"/>
          <w:spacing w:val="2"/>
          <w:sz w:val="24"/>
          <w:szCs w:val="24"/>
          <w:shd w:val="clear" w:color="auto" w:fill="FFFFFF"/>
        </w:rPr>
        <w:t xml:space="preserve"> </w:t>
      </w:r>
      <w:r>
        <w:rPr>
          <w:rFonts w:ascii="Times New Roman" w:hAnsi="Times New Roman" w:cs="Times New Roman"/>
          <w:color w:val="2D2D2D"/>
          <w:spacing w:val="2"/>
          <w:sz w:val="24"/>
          <w:szCs w:val="24"/>
          <w:shd w:val="clear" w:color="auto" w:fill="FFFFFF"/>
        </w:rPr>
        <w:t xml:space="preserve"> </w:t>
      </w:r>
      <w:r w:rsidRPr="00FA3F01">
        <w:rPr>
          <w:rFonts w:ascii="Times New Roman" w:hAnsi="Times New Roman" w:cs="Times New Roman"/>
          <w:spacing w:val="2"/>
          <w:sz w:val="24"/>
          <w:szCs w:val="24"/>
          <w:shd w:val="clear" w:color="auto" w:fill="FFFFFF"/>
        </w:rPr>
        <w:t>город Суоярви</w:t>
      </w:r>
      <w:r w:rsidR="00432E67" w:rsidRPr="00FA3F01">
        <w:rPr>
          <w:rFonts w:ascii="Times New Roman" w:hAnsi="Times New Roman" w:cs="Times New Roman"/>
          <w:spacing w:val="2"/>
          <w:sz w:val="24"/>
          <w:szCs w:val="24"/>
          <w:shd w:val="clear" w:color="auto" w:fill="FFFFFF"/>
        </w:rPr>
        <w:t>,</w:t>
      </w:r>
      <w:r w:rsidRPr="00FA3F01">
        <w:rPr>
          <w:rFonts w:ascii="Times New Roman" w:hAnsi="Times New Roman" w:cs="Times New Roman"/>
          <w:spacing w:val="2"/>
          <w:sz w:val="24"/>
          <w:szCs w:val="24"/>
          <w:shd w:val="clear" w:color="auto" w:fill="FFFFFF"/>
        </w:rPr>
        <w:t xml:space="preserve"> отнесен к моногородам 1 категории (с наиболее сложн</w:t>
      </w:r>
      <w:r w:rsidR="002B20CB" w:rsidRPr="00FA3F01">
        <w:rPr>
          <w:rFonts w:ascii="Times New Roman" w:hAnsi="Times New Roman" w:cs="Times New Roman"/>
          <w:spacing w:val="2"/>
          <w:sz w:val="24"/>
          <w:szCs w:val="24"/>
          <w:shd w:val="clear" w:color="auto" w:fill="FFFFFF"/>
        </w:rPr>
        <w:t>ым социально-экономическим положением</w:t>
      </w:r>
      <w:r w:rsidRPr="00FA3F01">
        <w:rPr>
          <w:rFonts w:ascii="Times New Roman" w:hAnsi="Times New Roman" w:cs="Times New Roman"/>
          <w:spacing w:val="2"/>
          <w:sz w:val="24"/>
          <w:szCs w:val="24"/>
          <w:shd w:val="clear" w:color="auto" w:fill="FFFFFF"/>
        </w:rPr>
        <w:t xml:space="preserve">), которая в настоящее время усугубилась закрытием </w:t>
      </w:r>
      <w:r w:rsidR="002B20CB" w:rsidRPr="00FA3F01">
        <w:rPr>
          <w:rFonts w:ascii="Times New Roman" w:hAnsi="Times New Roman" w:cs="Times New Roman"/>
          <w:spacing w:val="2"/>
          <w:sz w:val="24"/>
          <w:szCs w:val="24"/>
          <w:shd w:val="clear" w:color="auto" w:fill="FFFFFF"/>
        </w:rPr>
        <w:t xml:space="preserve">в 2014 г. одного из градообразующих предприятий ЗАО «Картонная фабрика Суоярви» и сокращением направлений производственной деятельности градообразующего предприятия АО </w:t>
      </w:r>
      <w:r w:rsidR="00B445F6">
        <w:rPr>
          <w:rFonts w:ascii="Times New Roman" w:hAnsi="Times New Roman" w:cs="Times New Roman"/>
          <w:spacing w:val="2"/>
          <w:sz w:val="24"/>
          <w:szCs w:val="24"/>
          <w:shd w:val="clear" w:color="auto" w:fill="FFFFFF"/>
        </w:rPr>
        <w:t>«</w:t>
      </w:r>
      <w:proofErr w:type="spellStart"/>
      <w:r w:rsidR="002B20CB" w:rsidRPr="00FA3F01">
        <w:rPr>
          <w:rFonts w:ascii="Times New Roman" w:hAnsi="Times New Roman" w:cs="Times New Roman"/>
          <w:spacing w:val="2"/>
          <w:sz w:val="24"/>
          <w:szCs w:val="24"/>
          <w:shd w:val="clear" w:color="auto" w:fill="FFFFFF"/>
        </w:rPr>
        <w:t>Запкареллес</w:t>
      </w:r>
      <w:proofErr w:type="spellEnd"/>
      <w:r w:rsidR="002B20CB" w:rsidRPr="00FA3F01">
        <w:rPr>
          <w:rFonts w:ascii="Times New Roman" w:hAnsi="Times New Roman" w:cs="Times New Roman"/>
          <w:spacing w:val="2"/>
          <w:sz w:val="24"/>
          <w:szCs w:val="24"/>
          <w:shd w:val="clear" w:color="auto" w:fill="FFFFFF"/>
        </w:rPr>
        <w:t>»</w:t>
      </w:r>
      <w:r w:rsidR="006E0421" w:rsidRPr="00FA3F01">
        <w:rPr>
          <w:rFonts w:ascii="Times New Roman" w:hAnsi="Times New Roman" w:cs="Times New Roman"/>
          <w:spacing w:val="2"/>
          <w:sz w:val="24"/>
          <w:szCs w:val="24"/>
          <w:shd w:val="clear" w:color="auto" w:fill="FFFFFF"/>
        </w:rPr>
        <w:t>,</w:t>
      </w:r>
      <w:r w:rsidR="002B20CB" w:rsidRPr="00FA3F01">
        <w:rPr>
          <w:rFonts w:ascii="Times New Roman" w:hAnsi="Times New Roman" w:cs="Times New Roman"/>
          <w:spacing w:val="2"/>
          <w:sz w:val="24"/>
          <w:szCs w:val="24"/>
          <w:shd w:val="clear" w:color="auto" w:fill="FFFFFF"/>
        </w:rPr>
        <w:t xml:space="preserve"> аренду</w:t>
      </w:r>
      <w:r w:rsidR="00B015A7" w:rsidRPr="00FA3F01">
        <w:rPr>
          <w:rFonts w:ascii="Times New Roman" w:hAnsi="Times New Roman" w:cs="Times New Roman"/>
          <w:spacing w:val="2"/>
          <w:sz w:val="24"/>
          <w:szCs w:val="24"/>
          <w:shd w:val="clear" w:color="auto" w:fill="FFFFFF"/>
        </w:rPr>
        <w:t>ющей</w:t>
      </w:r>
      <w:r w:rsidR="002B20CB" w:rsidRPr="00FA3F01">
        <w:rPr>
          <w:rFonts w:ascii="Times New Roman" w:hAnsi="Times New Roman" w:cs="Times New Roman"/>
          <w:spacing w:val="2"/>
          <w:sz w:val="24"/>
          <w:szCs w:val="24"/>
          <w:shd w:val="clear" w:color="auto" w:fill="FFFFFF"/>
        </w:rPr>
        <w:t xml:space="preserve"> 9% от общего объема арендуемых частными компаниями лесных участков Карелии, которое отказалось от непрофильных активов, прекратило деревообработку и сосредоточилась лишь на лесозаготовках. Численный состав данного предприятия </w:t>
      </w:r>
      <w:r w:rsidR="00BA4578" w:rsidRPr="00FA3F01">
        <w:rPr>
          <w:rFonts w:ascii="Times New Roman" w:hAnsi="Times New Roman" w:cs="Times New Roman"/>
          <w:spacing w:val="2"/>
          <w:sz w:val="24"/>
          <w:szCs w:val="24"/>
          <w:shd w:val="clear" w:color="auto" w:fill="FFFFFF"/>
        </w:rPr>
        <w:t xml:space="preserve">по сравнению с 2014 годом </w:t>
      </w:r>
      <w:r w:rsidR="002B20CB" w:rsidRPr="00FA3F01">
        <w:rPr>
          <w:rFonts w:ascii="Times New Roman" w:hAnsi="Times New Roman" w:cs="Times New Roman"/>
          <w:spacing w:val="2"/>
          <w:sz w:val="24"/>
          <w:szCs w:val="24"/>
          <w:shd w:val="clear" w:color="auto" w:fill="FFFFFF"/>
        </w:rPr>
        <w:t>сократился</w:t>
      </w:r>
      <w:r w:rsidR="00BA4578" w:rsidRPr="00FA3F01">
        <w:rPr>
          <w:rFonts w:ascii="Times New Roman" w:hAnsi="Times New Roman" w:cs="Times New Roman"/>
          <w:spacing w:val="2"/>
          <w:sz w:val="24"/>
          <w:szCs w:val="24"/>
          <w:shd w:val="clear" w:color="auto" w:fill="FFFFFF"/>
        </w:rPr>
        <w:t xml:space="preserve"> почти в 2 раза</w:t>
      </w:r>
      <w:r w:rsidR="002B20CB" w:rsidRPr="00FA3F01">
        <w:rPr>
          <w:rFonts w:ascii="Times New Roman" w:hAnsi="Times New Roman" w:cs="Times New Roman"/>
          <w:spacing w:val="2"/>
          <w:sz w:val="24"/>
          <w:szCs w:val="24"/>
          <w:shd w:val="clear" w:color="auto" w:fill="FFFFFF"/>
        </w:rPr>
        <w:t xml:space="preserve"> и в текущее время не превышает 134 человек (менее 3,5% экономически активного населени</w:t>
      </w:r>
      <w:r w:rsidR="002B20CB" w:rsidRPr="00B45287">
        <w:rPr>
          <w:rFonts w:ascii="Times New Roman" w:hAnsi="Times New Roman" w:cs="Times New Roman"/>
          <w:spacing w:val="2"/>
          <w:sz w:val="24"/>
          <w:szCs w:val="24"/>
          <w:shd w:val="clear" w:color="auto" w:fill="FFFFFF"/>
        </w:rPr>
        <w:t>я района</w:t>
      </w:r>
      <w:r w:rsidR="00BA4578" w:rsidRPr="0075467F">
        <w:rPr>
          <w:rFonts w:ascii="Times New Roman" w:hAnsi="Times New Roman" w:cs="Times New Roman"/>
          <w:spacing w:val="2"/>
          <w:sz w:val="24"/>
          <w:szCs w:val="24"/>
          <w:shd w:val="clear" w:color="auto" w:fill="FFFFFF"/>
        </w:rPr>
        <w:t>)</w:t>
      </w:r>
      <w:r w:rsidR="002B20CB" w:rsidRPr="0075467F">
        <w:rPr>
          <w:rFonts w:ascii="Times New Roman" w:hAnsi="Times New Roman" w:cs="Times New Roman"/>
          <w:spacing w:val="2"/>
          <w:sz w:val="24"/>
          <w:szCs w:val="24"/>
          <w:shd w:val="clear" w:color="auto" w:fill="FFFFFF"/>
        </w:rPr>
        <w:t>.</w:t>
      </w:r>
    </w:p>
    <w:bookmarkEnd w:id="3"/>
    <w:p w:rsidR="00CB7076" w:rsidRDefault="006E6E31" w:rsidP="00CB7076">
      <w:pPr>
        <w:spacing w:after="0" w:line="240" w:lineRule="auto"/>
        <w:ind w:firstLine="567"/>
        <w:jc w:val="both"/>
        <w:rPr>
          <w:rFonts w:ascii="Times New Roman" w:eastAsia="Calibri" w:hAnsi="Times New Roman" w:cs="Times New Roman"/>
          <w:sz w:val="24"/>
          <w:szCs w:val="24"/>
        </w:rPr>
      </w:pPr>
      <w:r w:rsidRPr="00B21385">
        <w:rPr>
          <w:rFonts w:ascii="Times New Roman" w:eastAsia="Times New Roman" w:hAnsi="Times New Roman"/>
          <w:b/>
          <w:sz w:val="24"/>
          <w:szCs w:val="24"/>
        </w:rPr>
        <w:t>Промышленность.</w:t>
      </w:r>
      <w:r w:rsidR="00B21385">
        <w:rPr>
          <w:rFonts w:ascii="Times New Roman" w:eastAsia="Times New Roman" w:hAnsi="Times New Roman"/>
          <w:b/>
          <w:sz w:val="24"/>
          <w:szCs w:val="24"/>
        </w:rPr>
        <w:t xml:space="preserve"> </w:t>
      </w:r>
      <w:bookmarkStart w:id="4" w:name="_Hlk28627479"/>
      <w:r w:rsidR="00B21385" w:rsidRPr="00B21385">
        <w:rPr>
          <w:rFonts w:ascii="Times New Roman" w:eastAsia="Times New Roman" w:hAnsi="Times New Roman"/>
          <w:sz w:val="24"/>
          <w:szCs w:val="24"/>
        </w:rPr>
        <w:t>Н</w:t>
      </w:r>
      <w:r w:rsidRPr="00C764BF">
        <w:rPr>
          <w:rFonts w:ascii="Times New Roman" w:eastAsia="Calibri" w:hAnsi="Times New Roman" w:cs="Times New Roman"/>
          <w:sz w:val="24"/>
          <w:szCs w:val="24"/>
        </w:rPr>
        <w:t xml:space="preserve">а развитие промышленного комплекса </w:t>
      </w:r>
      <w:r w:rsidR="00576A0D">
        <w:rPr>
          <w:rFonts w:ascii="Times New Roman" w:eastAsia="Calibri" w:hAnsi="Times New Roman" w:cs="Times New Roman"/>
          <w:sz w:val="24"/>
          <w:szCs w:val="24"/>
        </w:rPr>
        <w:t xml:space="preserve">в районе </w:t>
      </w:r>
      <w:r w:rsidRPr="00C764BF">
        <w:rPr>
          <w:rFonts w:ascii="Times New Roman" w:eastAsia="Calibri" w:hAnsi="Times New Roman" w:cs="Times New Roman"/>
          <w:sz w:val="24"/>
          <w:szCs w:val="24"/>
        </w:rPr>
        <w:t>оказывают влияние две группы факторов: макроэкономические факторы, действующие в масштабах национальной экономики России, и факторы локального значения, обусловленные экономико-географическим положением района, его природно-ресурсным потенциалом, транспортной инфраструктурой и т.д.</w:t>
      </w:r>
      <w:r w:rsidR="00CB7076">
        <w:rPr>
          <w:rFonts w:ascii="Times New Roman" w:eastAsia="Calibri" w:hAnsi="Times New Roman" w:cs="Times New Roman"/>
          <w:sz w:val="24"/>
          <w:szCs w:val="24"/>
        </w:rPr>
        <w:t xml:space="preserve"> </w:t>
      </w:r>
    </w:p>
    <w:p w:rsidR="0052416C" w:rsidRDefault="00B45287" w:rsidP="00CB7076">
      <w:pPr>
        <w:spacing w:after="0" w:line="240" w:lineRule="auto"/>
        <w:ind w:firstLine="567"/>
        <w:jc w:val="both"/>
        <w:rPr>
          <w:rFonts w:ascii="Times New Roman" w:eastAsia="Calibri" w:hAnsi="Times New Roman" w:cs="Times New Roman"/>
          <w:sz w:val="24"/>
          <w:szCs w:val="24"/>
        </w:rPr>
      </w:pPr>
      <w:r w:rsidRPr="006710A5">
        <w:rPr>
          <w:noProof/>
        </w:rPr>
        <w:lastRenderedPageBreak/>
        <w:drawing>
          <wp:anchor distT="0" distB="0" distL="114300" distR="114300" simplePos="0" relativeHeight="251640320" behindDoc="1" locked="0" layoutInCell="1" allowOverlap="1">
            <wp:simplePos x="0" y="0"/>
            <wp:positionH relativeFrom="column">
              <wp:posOffset>3310890</wp:posOffset>
            </wp:positionH>
            <wp:positionV relativeFrom="paragraph">
              <wp:posOffset>972820</wp:posOffset>
            </wp:positionV>
            <wp:extent cx="2688590" cy="3366135"/>
            <wp:effectExtent l="0" t="0" r="0" b="0"/>
            <wp:wrapTight wrapText="bothSides">
              <wp:wrapPolygon edited="0">
                <wp:start x="0" y="0"/>
                <wp:lineTo x="0" y="21514"/>
                <wp:lineTo x="21427" y="21514"/>
                <wp:lineTo x="2142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8590" cy="3366135"/>
                    </a:xfrm>
                    <a:prstGeom prst="rect">
                      <a:avLst/>
                    </a:prstGeom>
                    <a:noFill/>
                    <a:ln>
                      <a:noFill/>
                    </a:ln>
                  </pic:spPr>
                </pic:pic>
              </a:graphicData>
            </a:graphic>
          </wp:anchor>
        </w:drawing>
      </w:r>
      <w:r w:rsidR="00486037">
        <w:rPr>
          <w:rFonts w:ascii="Times New Roman" w:eastAsia="Calibri" w:hAnsi="Times New Roman" w:cs="Times New Roman"/>
          <w:noProof/>
          <w:sz w:val="24"/>
          <w:szCs w:val="24"/>
        </w:rPr>
        <w:pict>
          <v:shape id="Text Box 72" o:spid="_x0000_s1034" type="#_x0000_t202" style="position:absolute;left:0;text-align:left;margin-left:264.75pt;margin-top:315.4pt;width:206pt;height:44.9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" strokecolor="white [3212]">
            <v:textbox>
              <w:txbxContent>
                <w:p w:rsidR="00110C9B" w:rsidRPr="0012047D" w:rsidRDefault="00110C9B" w:rsidP="007B37AD">
                  <w:pPr>
                    <w:spacing w:after="0" w:line="240" w:lineRule="auto"/>
                    <w:rPr>
                      <w:rFonts w:ascii="Times New Roman" w:hAnsi="Times New Roman" w:cs="Times New Roman"/>
                      <w:i/>
                      <w:iCs/>
                    </w:rPr>
                  </w:pPr>
                  <w:r>
                    <w:rPr>
                      <w:rFonts w:ascii="Times New Roman" w:hAnsi="Times New Roman" w:cs="Times New Roman"/>
                      <w:i/>
                      <w:iCs/>
                    </w:rPr>
                    <w:t>Рис. 13. – Сопоставление уровня производственной активности 2014-2017 и 2018 годы</w:t>
                  </w:r>
                </w:p>
              </w:txbxContent>
            </v:textbox>
          </v:shape>
        </w:pict>
      </w:r>
      <w:r w:rsidR="00CB7076" w:rsidRPr="006710A5">
        <w:rPr>
          <w:rFonts w:ascii="Times New Roman" w:eastAsia="Calibri" w:hAnsi="Times New Roman" w:cs="Times New Roman"/>
          <w:sz w:val="24"/>
          <w:szCs w:val="24"/>
        </w:rPr>
        <w:t xml:space="preserve">В настоящее время производственная активность </w:t>
      </w:r>
      <w:r w:rsidR="00CB7076" w:rsidRPr="006710A5">
        <w:rPr>
          <w:rFonts w:ascii="Times New Roman" w:hAnsi="Times New Roman" w:cs="Times New Roman"/>
          <w:spacing w:val="2"/>
          <w:sz w:val="24"/>
          <w:szCs w:val="24"/>
          <w:shd w:val="clear" w:color="auto" w:fill="FFFFFF"/>
        </w:rPr>
        <w:t xml:space="preserve">Суоярвского района незначительна, на его долю приходится примерно лишь 1,1% объема производства товаров и услуг по </w:t>
      </w:r>
      <w:r w:rsidR="0096189C" w:rsidRPr="006710A5">
        <w:rPr>
          <w:rFonts w:ascii="Times New Roman" w:hAnsi="Times New Roman" w:cs="Times New Roman"/>
          <w:spacing w:val="2"/>
          <w:sz w:val="24"/>
          <w:szCs w:val="24"/>
          <w:shd w:val="clear" w:color="auto" w:fill="FFFFFF"/>
        </w:rPr>
        <w:t>Р</w:t>
      </w:r>
      <w:r w:rsidR="00CB7076" w:rsidRPr="006710A5">
        <w:rPr>
          <w:rFonts w:ascii="Times New Roman" w:hAnsi="Times New Roman" w:cs="Times New Roman"/>
          <w:spacing w:val="2"/>
          <w:sz w:val="24"/>
          <w:szCs w:val="24"/>
          <w:shd w:val="clear" w:color="auto" w:fill="FFFFFF"/>
        </w:rPr>
        <w:t xml:space="preserve">еспублике Карелия. </w:t>
      </w:r>
      <w:r w:rsidR="000D1C6D" w:rsidRPr="006710A5">
        <w:rPr>
          <w:rFonts w:ascii="Times New Roman" w:eastAsia="Calibri" w:hAnsi="Times New Roman" w:cs="Times New Roman"/>
          <w:sz w:val="24"/>
          <w:szCs w:val="24"/>
        </w:rPr>
        <w:t>Соотношение уровня производственной активности Суоярвского района по отношению к другим муниципальным</w:t>
      </w:r>
      <w:r w:rsidR="000D1C6D">
        <w:rPr>
          <w:rFonts w:ascii="Times New Roman" w:eastAsia="Calibri" w:hAnsi="Times New Roman" w:cs="Times New Roman"/>
          <w:sz w:val="24"/>
          <w:szCs w:val="24"/>
        </w:rPr>
        <w:t xml:space="preserve"> районам Республики Карелия показано на рис.1</w:t>
      </w:r>
      <w:r w:rsidR="0096189C">
        <w:rPr>
          <w:rFonts w:ascii="Times New Roman" w:eastAsia="Calibri" w:hAnsi="Times New Roman" w:cs="Times New Roman"/>
          <w:sz w:val="24"/>
          <w:szCs w:val="24"/>
        </w:rPr>
        <w:t>3</w:t>
      </w:r>
      <w:r w:rsidR="000D1C6D">
        <w:rPr>
          <w:rFonts w:ascii="Times New Roman" w:eastAsia="Calibri" w:hAnsi="Times New Roman" w:cs="Times New Roman"/>
          <w:sz w:val="24"/>
          <w:szCs w:val="24"/>
        </w:rPr>
        <w:t xml:space="preserve">. </w:t>
      </w:r>
    </w:p>
    <w:p w:rsidR="00646AAF" w:rsidRDefault="00B45287" w:rsidP="00CB7076">
      <w:pPr>
        <w:spacing w:after="0" w:line="240" w:lineRule="auto"/>
        <w:ind w:firstLine="567"/>
        <w:jc w:val="both"/>
        <w:rPr>
          <w:rFonts w:ascii="Times New Roman" w:eastAsia="Calibri" w:hAnsi="Times New Roman" w:cs="Times New Roman"/>
          <w:sz w:val="24"/>
          <w:szCs w:val="24"/>
        </w:rPr>
      </w:pPr>
      <w:r>
        <w:rPr>
          <w:noProof/>
        </w:rPr>
        <w:drawing>
          <wp:anchor distT="0" distB="0" distL="114300" distR="114300" simplePos="0" relativeHeight="251639296" behindDoc="1" locked="0" layoutInCell="1" allowOverlap="1">
            <wp:simplePos x="0" y="0"/>
            <wp:positionH relativeFrom="column">
              <wp:posOffset>8760</wp:posOffset>
            </wp:positionH>
            <wp:positionV relativeFrom="paragraph">
              <wp:posOffset>94712</wp:posOffset>
            </wp:positionV>
            <wp:extent cx="3257550" cy="4403090"/>
            <wp:effectExtent l="0" t="0" r="0" b="0"/>
            <wp:wrapTight wrapText="bothSides">
              <wp:wrapPolygon edited="0">
                <wp:start x="0" y="0"/>
                <wp:lineTo x="0" y="21494"/>
                <wp:lineTo x="21474" y="21494"/>
                <wp:lineTo x="2147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4403090"/>
                    </a:xfrm>
                    <a:prstGeom prst="rect">
                      <a:avLst/>
                    </a:prstGeom>
                    <a:noFill/>
                    <a:ln>
                      <a:noFill/>
                    </a:ln>
                  </pic:spPr>
                </pic:pic>
              </a:graphicData>
            </a:graphic>
          </wp:anchor>
        </w:drawing>
      </w:r>
    </w:p>
    <w:p w:rsidR="00CB7076" w:rsidRPr="00CB7076" w:rsidRDefault="00CB7076" w:rsidP="007B37AD">
      <w:pPr>
        <w:tabs>
          <w:tab w:val="left" w:pos="9729"/>
        </w:tabs>
        <w:spacing w:after="0" w:line="240" w:lineRule="auto"/>
        <w:jc w:val="both"/>
        <w:rPr>
          <w:rFonts w:ascii="Times New Roman" w:eastAsia="Times New Roman" w:hAnsi="Times New Roman"/>
          <w:bCs/>
          <w:sz w:val="24"/>
          <w:szCs w:val="24"/>
        </w:rPr>
      </w:pPr>
      <w:bookmarkStart w:id="5" w:name="_Hlk41559137"/>
      <w:r w:rsidRPr="006710A5">
        <w:rPr>
          <w:rFonts w:ascii="Times New Roman" w:eastAsia="Times New Roman" w:hAnsi="Times New Roman"/>
          <w:bCs/>
          <w:sz w:val="24"/>
          <w:szCs w:val="24"/>
        </w:rPr>
        <w:t>Данные о производственной деятельности городского и сельских поселений Суоярвского района по состоянию</w:t>
      </w:r>
      <w:r>
        <w:rPr>
          <w:rFonts w:ascii="Times New Roman" w:eastAsia="Times New Roman" w:hAnsi="Times New Roman"/>
          <w:bCs/>
          <w:sz w:val="24"/>
          <w:szCs w:val="24"/>
        </w:rPr>
        <w:t xml:space="preserve"> на 01.01.2020 года представлены в табл.</w:t>
      </w:r>
      <w:r w:rsidR="0096189C">
        <w:rPr>
          <w:rFonts w:ascii="Times New Roman" w:eastAsia="Times New Roman" w:hAnsi="Times New Roman"/>
          <w:bCs/>
          <w:sz w:val="24"/>
          <w:szCs w:val="24"/>
        </w:rPr>
        <w:t>10</w:t>
      </w:r>
      <w:r>
        <w:rPr>
          <w:rFonts w:ascii="Times New Roman" w:eastAsia="Times New Roman" w:hAnsi="Times New Roman"/>
          <w:bCs/>
          <w:sz w:val="24"/>
          <w:szCs w:val="24"/>
        </w:rPr>
        <w:t>.</w:t>
      </w:r>
    </w:p>
    <w:p w:rsidR="00646AAF" w:rsidRDefault="00646AAF" w:rsidP="007B37AD">
      <w:pPr>
        <w:tabs>
          <w:tab w:val="left" w:pos="9729"/>
        </w:tabs>
        <w:spacing w:after="0" w:line="240" w:lineRule="auto"/>
        <w:jc w:val="both"/>
        <w:rPr>
          <w:rFonts w:ascii="Times New Roman" w:eastAsia="Times New Roman" w:hAnsi="Times New Roman"/>
          <w:bCs/>
          <w:i/>
          <w:iCs/>
          <w:sz w:val="16"/>
          <w:szCs w:val="16"/>
        </w:rPr>
      </w:pPr>
    </w:p>
    <w:p w:rsidR="007B37AD" w:rsidRDefault="007B37AD" w:rsidP="007B37AD">
      <w:pPr>
        <w:tabs>
          <w:tab w:val="left" w:pos="9729"/>
        </w:tabs>
        <w:spacing w:after="0" w:line="240" w:lineRule="auto"/>
        <w:jc w:val="both"/>
        <w:rPr>
          <w:rFonts w:ascii="Times New Roman" w:eastAsia="Times New Roman" w:hAnsi="Times New Roman"/>
          <w:bCs/>
          <w:i/>
          <w:iCs/>
        </w:rPr>
      </w:pPr>
      <w:r w:rsidRPr="009D0C31">
        <w:rPr>
          <w:rFonts w:ascii="Times New Roman" w:eastAsia="Times New Roman" w:hAnsi="Times New Roman"/>
          <w:bCs/>
          <w:i/>
          <w:iCs/>
          <w:sz w:val="24"/>
          <w:szCs w:val="24"/>
        </w:rPr>
        <w:t>Таблица</w:t>
      </w:r>
      <w:r>
        <w:rPr>
          <w:rFonts w:ascii="Times New Roman" w:eastAsia="Times New Roman" w:hAnsi="Times New Roman"/>
          <w:bCs/>
          <w:i/>
          <w:iCs/>
          <w:sz w:val="24"/>
          <w:szCs w:val="24"/>
        </w:rPr>
        <w:t xml:space="preserve"> </w:t>
      </w:r>
      <w:r w:rsidR="0096189C">
        <w:rPr>
          <w:rFonts w:ascii="Times New Roman" w:eastAsia="Times New Roman" w:hAnsi="Times New Roman"/>
          <w:bCs/>
          <w:i/>
          <w:iCs/>
        </w:rPr>
        <w:t>10</w:t>
      </w:r>
      <w:r w:rsidRPr="003B2494">
        <w:rPr>
          <w:rFonts w:ascii="Times New Roman" w:eastAsia="Times New Roman" w:hAnsi="Times New Roman"/>
          <w:bCs/>
          <w:i/>
          <w:iCs/>
        </w:rPr>
        <w:t xml:space="preserve">.  </w:t>
      </w:r>
      <w:bookmarkEnd w:id="5"/>
    </w:p>
    <w:p w:rsidR="00695434" w:rsidRPr="009D0C31" w:rsidRDefault="00695434" w:rsidP="00695434">
      <w:pPr>
        <w:tabs>
          <w:tab w:val="left" w:pos="9729"/>
        </w:tabs>
        <w:spacing w:after="0" w:line="240" w:lineRule="auto"/>
        <w:jc w:val="both"/>
        <w:rPr>
          <w:rFonts w:ascii="Times New Roman" w:eastAsia="Times New Roman" w:hAnsi="Times New Roman"/>
          <w:bCs/>
          <w:sz w:val="8"/>
          <w:szCs w:val="8"/>
        </w:rPr>
      </w:pPr>
    </w:p>
    <w:tbl>
      <w:tblPr>
        <w:tblStyle w:val="aa"/>
        <w:tblW w:w="0" w:type="auto"/>
        <w:tblLook w:val="04A0"/>
      </w:tblPr>
      <w:tblGrid>
        <w:gridCol w:w="9571"/>
      </w:tblGrid>
      <w:tr w:rsidR="0096189C" w:rsidTr="00210BBD">
        <w:tc>
          <w:tcPr>
            <w:tcW w:w="9571" w:type="dxa"/>
            <w:shd w:val="clear" w:color="auto" w:fill="244061" w:themeFill="accent1" w:themeFillShade="80"/>
          </w:tcPr>
          <w:p w:rsidR="0096189C" w:rsidRPr="0096189C" w:rsidRDefault="0096189C" w:rsidP="003A5D3E">
            <w:pPr>
              <w:tabs>
                <w:tab w:val="left" w:pos="9729"/>
              </w:tabs>
              <w:jc w:val="both"/>
              <w:rPr>
                <w:rFonts w:ascii="Times New Roman" w:eastAsia="Times New Roman" w:hAnsi="Times New Roman" w:cs="Times New Roman"/>
                <w:b/>
              </w:rPr>
            </w:pPr>
            <w:r w:rsidRPr="0096189C">
              <w:rPr>
                <w:rFonts w:ascii="Times New Roman" w:eastAsia="Times New Roman" w:hAnsi="Times New Roman" w:cs="Times New Roman"/>
                <w:b/>
              </w:rPr>
              <w:t>Суоярвское городское поселение</w:t>
            </w:r>
            <w:r w:rsidR="00D27DA1">
              <w:rPr>
                <w:rFonts w:ascii="Times New Roman" w:eastAsia="Times New Roman" w:hAnsi="Times New Roman" w:cs="Times New Roman"/>
                <w:b/>
              </w:rPr>
              <w:t>:</w:t>
            </w:r>
          </w:p>
        </w:tc>
      </w:tr>
      <w:tr w:rsidR="0096189C" w:rsidTr="00210BBD">
        <w:tc>
          <w:tcPr>
            <w:tcW w:w="9571" w:type="dxa"/>
            <w:shd w:val="clear" w:color="auto" w:fill="FFFFFF" w:themeFill="background1"/>
          </w:tcPr>
          <w:p w:rsidR="0096189C" w:rsidRPr="00352FF4" w:rsidRDefault="0096189C" w:rsidP="003A5D3E">
            <w:pPr>
              <w:tabs>
                <w:tab w:val="left" w:pos="9729"/>
              </w:tabs>
              <w:jc w:val="both"/>
              <w:rPr>
                <w:rFonts w:ascii="Times New Roman" w:eastAsia="Times New Roman" w:hAnsi="Times New Roman" w:cs="Times New Roman"/>
                <w:bCs/>
              </w:rPr>
            </w:pPr>
            <w:r w:rsidRPr="00695434">
              <w:rPr>
                <w:rFonts w:ascii="Times New Roman" w:eastAsia="Times New Roman" w:hAnsi="Times New Roman" w:cs="Times New Roman"/>
                <w:bCs/>
              </w:rPr>
              <w:t xml:space="preserve">Главное направление деятельности населения связана с лесной и добывающей промышленностью. Основным </w:t>
            </w:r>
            <w:r w:rsidRPr="00352FF4">
              <w:rPr>
                <w:rFonts w:ascii="Times New Roman" w:eastAsia="Times New Roman" w:hAnsi="Times New Roman" w:cs="Times New Roman"/>
                <w:bCs/>
              </w:rPr>
              <w:t>градообразующим предприятием, обеспечивающим рабочими местами на территории Суоярвского городского поселения является АО «</w:t>
            </w:r>
            <w:proofErr w:type="spellStart"/>
            <w:r w:rsidRPr="00352FF4">
              <w:rPr>
                <w:rFonts w:ascii="Times New Roman" w:eastAsia="Times New Roman" w:hAnsi="Times New Roman" w:cs="Times New Roman"/>
                <w:bCs/>
              </w:rPr>
              <w:t>Запкареллес</w:t>
            </w:r>
            <w:proofErr w:type="spellEnd"/>
            <w:r w:rsidRPr="00352FF4">
              <w:rPr>
                <w:rFonts w:ascii="Times New Roman" w:eastAsia="Times New Roman" w:hAnsi="Times New Roman" w:cs="Times New Roman"/>
                <w:bCs/>
              </w:rPr>
              <w:t xml:space="preserve">». </w:t>
            </w:r>
          </w:p>
          <w:p w:rsidR="0096189C" w:rsidRPr="00352FF4" w:rsidRDefault="0096189C" w:rsidP="003A5D3E">
            <w:pPr>
              <w:tabs>
                <w:tab w:val="left" w:pos="9729"/>
              </w:tabs>
              <w:jc w:val="both"/>
              <w:rPr>
                <w:rFonts w:ascii="Times New Roman" w:eastAsia="Times New Roman" w:hAnsi="Times New Roman" w:cs="Times New Roman"/>
                <w:bCs/>
              </w:rPr>
            </w:pPr>
            <w:r w:rsidRPr="00352FF4">
              <w:rPr>
                <w:rFonts w:ascii="Times New Roman" w:eastAsia="Times New Roman" w:hAnsi="Times New Roman" w:cs="Times New Roman"/>
                <w:bCs/>
              </w:rPr>
              <w:t xml:space="preserve">Основные предприятия - ООО </w:t>
            </w:r>
            <w:r w:rsidR="003B6549" w:rsidRPr="006710A5">
              <w:rPr>
                <w:rFonts w:ascii="Times New Roman" w:eastAsia="Times New Roman" w:hAnsi="Times New Roman" w:cs="Times New Roman"/>
                <w:bCs/>
              </w:rPr>
              <w:t>«</w:t>
            </w:r>
            <w:r w:rsidRPr="006710A5">
              <w:rPr>
                <w:rFonts w:ascii="Times New Roman" w:eastAsia="Times New Roman" w:hAnsi="Times New Roman" w:cs="Times New Roman"/>
                <w:bCs/>
              </w:rPr>
              <w:t>Суоярвский хлебозавод</w:t>
            </w:r>
            <w:r w:rsidR="003B6549" w:rsidRPr="006710A5">
              <w:rPr>
                <w:rFonts w:ascii="Times New Roman" w:eastAsia="Times New Roman" w:hAnsi="Times New Roman" w:cs="Times New Roman"/>
                <w:bCs/>
              </w:rPr>
              <w:t>»</w:t>
            </w:r>
            <w:r w:rsidRPr="00352FF4">
              <w:rPr>
                <w:rFonts w:ascii="Times New Roman" w:eastAsia="Times New Roman" w:hAnsi="Times New Roman" w:cs="Times New Roman"/>
                <w:bCs/>
              </w:rPr>
              <w:t xml:space="preserve"> (производство хлебобулочных и кондитерских изделий), ООО «</w:t>
            </w:r>
            <w:proofErr w:type="spellStart"/>
            <w:r w:rsidRPr="00352FF4">
              <w:rPr>
                <w:rFonts w:ascii="Times New Roman" w:eastAsia="Times New Roman" w:hAnsi="Times New Roman" w:cs="Times New Roman"/>
                <w:bCs/>
              </w:rPr>
              <w:t>Форест</w:t>
            </w:r>
            <w:proofErr w:type="spellEnd"/>
            <w:r w:rsidRPr="00352FF4">
              <w:rPr>
                <w:rFonts w:ascii="Times New Roman" w:eastAsia="Times New Roman" w:hAnsi="Times New Roman" w:cs="Times New Roman"/>
                <w:bCs/>
              </w:rPr>
              <w:t xml:space="preserve"> </w:t>
            </w:r>
            <w:proofErr w:type="spellStart"/>
            <w:r w:rsidRPr="00352FF4">
              <w:rPr>
                <w:rFonts w:ascii="Times New Roman" w:eastAsia="Times New Roman" w:hAnsi="Times New Roman" w:cs="Times New Roman"/>
                <w:bCs/>
              </w:rPr>
              <w:t>Тревел</w:t>
            </w:r>
            <w:proofErr w:type="spellEnd"/>
            <w:r w:rsidRPr="00352FF4">
              <w:rPr>
                <w:rFonts w:ascii="Times New Roman" w:eastAsia="Times New Roman" w:hAnsi="Times New Roman" w:cs="Times New Roman"/>
                <w:bCs/>
              </w:rPr>
              <w:t>» (производство пиломатериалов), ООО «Мама Карелия» (производство иван-чая, варенья и цукатов из ревеня, черноплодной рябины и яблок)</w:t>
            </w:r>
            <w:r w:rsidR="00810F02" w:rsidRPr="00352FF4">
              <w:rPr>
                <w:rFonts w:ascii="Times New Roman" w:eastAsia="Times New Roman" w:hAnsi="Times New Roman" w:cs="Times New Roman"/>
                <w:bCs/>
              </w:rPr>
              <w:t xml:space="preserve">. </w:t>
            </w:r>
            <w:r w:rsidRPr="00352FF4">
              <w:rPr>
                <w:rFonts w:ascii="Times New Roman" w:eastAsia="Times New Roman" w:hAnsi="Times New Roman" w:cs="Times New Roman"/>
                <w:bCs/>
              </w:rPr>
              <w:t xml:space="preserve"> </w:t>
            </w:r>
          </w:p>
          <w:p w:rsidR="0096189C" w:rsidRPr="00695434" w:rsidRDefault="0096189C" w:rsidP="003A5D3E">
            <w:pPr>
              <w:tabs>
                <w:tab w:val="left" w:pos="9729"/>
              </w:tabs>
              <w:jc w:val="both"/>
              <w:rPr>
                <w:rFonts w:ascii="Times New Roman" w:eastAsia="Times New Roman" w:hAnsi="Times New Roman" w:cs="Times New Roman"/>
                <w:bCs/>
              </w:rPr>
            </w:pPr>
            <w:r w:rsidRPr="00352FF4">
              <w:rPr>
                <w:rFonts w:ascii="Times New Roman" w:eastAsia="Times New Roman" w:hAnsi="Times New Roman" w:cs="Times New Roman"/>
                <w:bCs/>
              </w:rPr>
              <w:t>На территории</w:t>
            </w:r>
            <w:r w:rsidRPr="00695434">
              <w:rPr>
                <w:rFonts w:ascii="Times New Roman" w:eastAsia="Times New Roman" w:hAnsi="Times New Roman" w:cs="Times New Roman"/>
                <w:bCs/>
              </w:rPr>
              <w:t xml:space="preserve"> поселения ведут свою деятельность </w:t>
            </w:r>
            <w:r w:rsidRPr="006710A5">
              <w:rPr>
                <w:rFonts w:ascii="Times New Roman" w:eastAsia="Times New Roman" w:hAnsi="Times New Roman" w:cs="Times New Roman"/>
                <w:bCs/>
              </w:rPr>
              <w:t>212 индивидуальных предпринимателей, областью деятельности которых является сельское хозяйство, строительство, торговля, лесохозяйственная деятельность и др.</w:t>
            </w:r>
          </w:p>
          <w:p w:rsidR="0096189C" w:rsidRPr="00695434" w:rsidRDefault="0096189C" w:rsidP="008D5C6B">
            <w:pPr>
              <w:tabs>
                <w:tab w:val="left" w:pos="9729"/>
              </w:tabs>
              <w:jc w:val="both"/>
              <w:rPr>
                <w:rFonts w:ascii="Times New Roman" w:eastAsia="Times New Roman" w:hAnsi="Times New Roman" w:cs="Times New Roman"/>
                <w:bCs/>
                <w:color w:val="FF0000"/>
              </w:rPr>
            </w:pPr>
            <w:r w:rsidRPr="00695434">
              <w:rPr>
                <w:rFonts w:ascii="Times New Roman" w:eastAsia="Times New Roman" w:hAnsi="Times New Roman" w:cs="Times New Roman"/>
                <w:bCs/>
              </w:rPr>
              <w:t xml:space="preserve">Уровень безработицы в поселении составляет 1,9%, в центре занятости на учете по состоянию на конец 2019 г. </w:t>
            </w:r>
            <w:r w:rsidRPr="009700C8">
              <w:rPr>
                <w:rFonts w:ascii="Times New Roman" w:eastAsia="Times New Roman" w:hAnsi="Times New Roman" w:cs="Times New Roman"/>
                <w:bCs/>
              </w:rPr>
              <w:t>состояли 90 человек.</w:t>
            </w:r>
          </w:p>
        </w:tc>
      </w:tr>
      <w:tr w:rsidR="00D27DA1" w:rsidTr="00210BBD">
        <w:tc>
          <w:tcPr>
            <w:tcW w:w="9571" w:type="dxa"/>
            <w:shd w:val="clear" w:color="auto" w:fill="244061" w:themeFill="accent1" w:themeFillShade="80"/>
          </w:tcPr>
          <w:p w:rsidR="00D27DA1" w:rsidRPr="00D27DA1" w:rsidRDefault="00D27DA1" w:rsidP="009700C8">
            <w:pPr>
              <w:tabs>
                <w:tab w:val="left" w:pos="9729"/>
              </w:tabs>
              <w:jc w:val="both"/>
              <w:rPr>
                <w:rFonts w:ascii="Times New Roman" w:eastAsia="Times New Roman" w:hAnsi="Times New Roman" w:cs="Times New Roman"/>
                <w:b/>
              </w:rPr>
            </w:pPr>
            <w:r w:rsidRPr="00D27DA1">
              <w:rPr>
                <w:rFonts w:ascii="Times New Roman" w:eastAsia="Times New Roman" w:hAnsi="Times New Roman" w:cs="Times New Roman"/>
                <w:b/>
              </w:rPr>
              <w:t>Веш</w:t>
            </w:r>
            <w:r w:rsidR="00AA71EB">
              <w:rPr>
                <w:rFonts w:ascii="Times New Roman" w:eastAsia="Times New Roman" w:hAnsi="Times New Roman" w:cs="Times New Roman"/>
                <w:b/>
              </w:rPr>
              <w:t>к</w:t>
            </w:r>
            <w:r w:rsidRPr="00D27DA1">
              <w:rPr>
                <w:rFonts w:ascii="Times New Roman" w:eastAsia="Times New Roman" w:hAnsi="Times New Roman" w:cs="Times New Roman"/>
                <w:b/>
              </w:rPr>
              <w:t>ельское сельское поселение</w:t>
            </w:r>
            <w:r>
              <w:rPr>
                <w:rFonts w:ascii="Times New Roman" w:eastAsia="Times New Roman" w:hAnsi="Times New Roman" w:cs="Times New Roman"/>
                <w:b/>
              </w:rPr>
              <w:t>:</w:t>
            </w:r>
          </w:p>
        </w:tc>
      </w:tr>
      <w:tr w:rsidR="00D27DA1" w:rsidTr="00210BBD">
        <w:tc>
          <w:tcPr>
            <w:tcW w:w="9571" w:type="dxa"/>
            <w:shd w:val="clear" w:color="auto" w:fill="FFFFFF" w:themeFill="background1"/>
          </w:tcPr>
          <w:p w:rsidR="00D27DA1" w:rsidRPr="00695434" w:rsidRDefault="00D27DA1" w:rsidP="009700C8">
            <w:pPr>
              <w:tabs>
                <w:tab w:val="left" w:pos="9729"/>
              </w:tabs>
              <w:jc w:val="both"/>
              <w:rPr>
                <w:rFonts w:ascii="Times New Roman" w:eastAsia="Times New Roman" w:hAnsi="Times New Roman" w:cs="Times New Roman"/>
                <w:bCs/>
              </w:rPr>
            </w:pPr>
            <w:r w:rsidRPr="00695434">
              <w:rPr>
                <w:rFonts w:ascii="Times New Roman" w:eastAsia="Times New Roman" w:hAnsi="Times New Roman" w:cs="Times New Roman"/>
                <w:bCs/>
              </w:rPr>
              <w:t>На территории поселения ведут свою деятельность МОУ «Вешкельская СОШ», ФАП, ОАО МРСК «Карелэнерго», филиал «Карельский ПАО ТГК №1» (</w:t>
            </w:r>
            <w:proofErr w:type="spellStart"/>
            <w:r w:rsidRPr="00695434">
              <w:rPr>
                <w:rFonts w:ascii="Times New Roman" w:eastAsia="Times New Roman" w:hAnsi="Times New Roman" w:cs="Times New Roman"/>
                <w:bCs/>
              </w:rPr>
              <w:t>Игнойльская</w:t>
            </w:r>
            <w:proofErr w:type="spellEnd"/>
            <w:r w:rsidRPr="00695434">
              <w:rPr>
                <w:rFonts w:ascii="Times New Roman" w:eastAsia="Times New Roman" w:hAnsi="Times New Roman" w:cs="Times New Roman"/>
                <w:bCs/>
              </w:rPr>
              <w:t xml:space="preserve"> ГЭС), МБУ этнокультурный центр «Вешкелюс»</w:t>
            </w:r>
            <w:r w:rsidRPr="006710A5">
              <w:rPr>
                <w:rFonts w:ascii="Times New Roman" w:eastAsia="Times New Roman" w:hAnsi="Times New Roman" w:cs="Times New Roman"/>
                <w:bCs/>
              </w:rPr>
              <w:t>, 5 КФХ областью деятельности которых является пчеловодство, разведение молочного крупного рогатого скота, производство сырого молока, выращивание овощей, плодово-ягодных культур; 4 индивидуальных предпринимателя, областью деятельности которых является торговля и лесохозяйственная деятельность, ООО «Лада» (магазин), ООО «Шуйское охотничье хозяйство».</w:t>
            </w:r>
            <w:r w:rsidRPr="00695434">
              <w:rPr>
                <w:rFonts w:ascii="Times New Roman" w:eastAsia="Times New Roman" w:hAnsi="Times New Roman" w:cs="Times New Roman"/>
                <w:bCs/>
              </w:rPr>
              <w:t xml:space="preserve"> Уровень безработицы в поселении составляет 4,5%, в центре занятости на учете по </w:t>
            </w:r>
            <w:r w:rsidRPr="00695434">
              <w:rPr>
                <w:rFonts w:ascii="Times New Roman" w:eastAsia="Times New Roman" w:hAnsi="Times New Roman" w:cs="Times New Roman"/>
                <w:bCs/>
              </w:rPr>
              <w:lastRenderedPageBreak/>
              <w:t>состоянию на к</w:t>
            </w:r>
            <w:r>
              <w:rPr>
                <w:rFonts w:ascii="Times New Roman" w:eastAsia="Times New Roman" w:hAnsi="Times New Roman" w:cs="Times New Roman"/>
                <w:bCs/>
              </w:rPr>
              <w:t>онец 2019 г. состояли 7 человек</w:t>
            </w:r>
            <w:r w:rsidRPr="00695434">
              <w:rPr>
                <w:rFonts w:ascii="Times New Roman" w:eastAsia="Times New Roman" w:hAnsi="Times New Roman" w:cs="Times New Roman"/>
                <w:bCs/>
              </w:rPr>
              <w:t>. Работают официально в поселении 68 человек, за пределами Суоярвского района – 167 человека. По уходу за ребенком – 9 чел., студентов – 8 чел., инвалидов – 26 чел.</w:t>
            </w:r>
          </w:p>
        </w:tc>
      </w:tr>
      <w:tr w:rsidR="00D27DA1" w:rsidTr="00210BBD">
        <w:tc>
          <w:tcPr>
            <w:tcW w:w="9571" w:type="dxa"/>
            <w:shd w:val="clear" w:color="auto" w:fill="244061" w:themeFill="accent1" w:themeFillShade="80"/>
          </w:tcPr>
          <w:p w:rsidR="00D27DA1" w:rsidRPr="00695434" w:rsidRDefault="00D27DA1" w:rsidP="003A5D3E">
            <w:pPr>
              <w:tabs>
                <w:tab w:val="left" w:pos="9729"/>
              </w:tabs>
              <w:jc w:val="both"/>
              <w:rPr>
                <w:rFonts w:ascii="Times New Roman" w:eastAsia="Times New Roman" w:hAnsi="Times New Roman" w:cs="Times New Roman"/>
                <w:bCs/>
                <w:sz w:val="24"/>
                <w:szCs w:val="24"/>
              </w:rPr>
            </w:pPr>
            <w:r w:rsidRPr="00695434">
              <w:rPr>
                <w:rFonts w:ascii="Times New Roman" w:eastAsia="Times New Roman" w:hAnsi="Times New Roman" w:cs="Times New Roman"/>
                <w:b/>
              </w:rPr>
              <w:lastRenderedPageBreak/>
              <w:t xml:space="preserve">Лоймольское </w:t>
            </w:r>
            <w:r>
              <w:rPr>
                <w:rFonts w:ascii="Times New Roman" w:eastAsia="Times New Roman" w:hAnsi="Times New Roman" w:cs="Times New Roman"/>
                <w:b/>
              </w:rPr>
              <w:t>сельское поселение:</w:t>
            </w:r>
          </w:p>
        </w:tc>
      </w:tr>
      <w:tr w:rsidR="00D27DA1" w:rsidTr="00210BBD">
        <w:tc>
          <w:tcPr>
            <w:tcW w:w="9571" w:type="dxa"/>
            <w:shd w:val="clear" w:color="auto" w:fill="FFFFFF" w:themeFill="background1"/>
          </w:tcPr>
          <w:p w:rsidR="00D27DA1" w:rsidRPr="00695434" w:rsidRDefault="00D27DA1" w:rsidP="003A5D3E">
            <w:pPr>
              <w:tabs>
                <w:tab w:val="left" w:pos="9729"/>
              </w:tabs>
              <w:jc w:val="both"/>
              <w:rPr>
                <w:rFonts w:ascii="Times New Roman" w:eastAsia="Times New Roman" w:hAnsi="Times New Roman" w:cs="Times New Roman"/>
                <w:bCs/>
              </w:rPr>
            </w:pPr>
            <w:r w:rsidRPr="00695434">
              <w:rPr>
                <w:rFonts w:ascii="Times New Roman" w:eastAsia="Times New Roman" w:hAnsi="Times New Roman" w:cs="Times New Roman"/>
                <w:bCs/>
                <w:sz w:val="24"/>
                <w:szCs w:val="24"/>
              </w:rPr>
              <w:t xml:space="preserve"> </w:t>
            </w:r>
            <w:r w:rsidRPr="00695434">
              <w:rPr>
                <w:rFonts w:ascii="Times New Roman" w:eastAsia="Times New Roman" w:hAnsi="Times New Roman" w:cs="Times New Roman"/>
                <w:bCs/>
              </w:rPr>
              <w:t>Основное направление деятельности населения связано с лесной и добывающей промышленностью. Наиболее крупные предприятия, работающие на территории поселения: АО «</w:t>
            </w:r>
            <w:proofErr w:type="spellStart"/>
            <w:r w:rsidRPr="00695434">
              <w:rPr>
                <w:rFonts w:ascii="Times New Roman" w:eastAsia="Times New Roman" w:hAnsi="Times New Roman" w:cs="Times New Roman"/>
                <w:bCs/>
              </w:rPr>
              <w:t>Запкареллес</w:t>
            </w:r>
            <w:proofErr w:type="spellEnd"/>
            <w:r w:rsidRPr="00695434">
              <w:rPr>
                <w:rFonts w:ascii="Times New Roman" w:eastAsia="Times New Roman" w:hAnsi="Times New Roman" w:cs="Times New Roman"/>
                <w:bCs/>
              </w:rPr>
              <w:t>», ООО «</w:t>
            </w:r>
            <w:proofErr w:type="spellStart"/>
            <w:r w:rsidRPr="00695434">
              <w:rPr>
                <w:rFonts w:ascii="Times New Roman" w:eastAsia="Times New Roman" w:hAnsi="Times New Roman" w:cs="Times New Roman"/>
                <w:bCs/>
              </w:rPr>
              <w:t>Карелприродресур</w:t>
            </w:r>
            <w:r w:rsidRPr="006710A5">
              <w:rPr>
                <w:rFonts w:ascii="Times New Roman" w:eastAsia="Times New Roman" w:hAnsi="Times New Roman" w:cs="Times New Roman"/>
                <w:bCs/>
              </w:rPr>
              <w:t>с</w:t>
            </w:r>
            <w:proofErr w:type="spellEnd"/>
            <w:r w:rsidRPr="006710A5">
              <w:rPr>
                <w:rFonts w:ascii="Times New Roman" w:eastAsia="Times New Roman" w:hAnsi="Times New Roman" w:cs="Times New Roman"/>
                <w:bCs/>
              </w:rPr>
              <w:t>». Действуют два рыбоводческих хозяйства: ООО «Форель Суоярви», ООО «</w:t>
            </w:r>
            <w:proofErr w:type="spellStart"/>
            <w:r w:rsidRPr="006710A5">
              <w:rPr>
                <w:rFonts w:ascii="Times New Roman" w:eastAsia="Times New Roman" w:hAnsi="Times New Roman" w:cs="Times New Roman"/>
                <w:bCs/>
              </w:rPr>
              <w:t>Янисъярви</w:t>
            </w:r>
            <w:proofErr w:type="spellEnd"/>
            <w:r w:rsidRPr="006710A5">
              <w:rPr>
                <w:rFonts w:ascii="Times New Roman" w:eastAsia="Times New Roman" w:hAnsi="Times New Roman" w:cs="Times New Roman"/>
                <w:bCs/>
              </w:rPr>
              <w:t>».</w:t>
            </w:r>
            <w:r w:rsidRPr="00695434">
              <w:rPr>
                <w:rFonts w:ascii="Times New Roman" w:eastAsia="Times New Roman" w:hAnsi="Times New Roman" w:cs="Times New Roman"/>
                <w:bCs/>
              </w:rPr>
              <w:t xml:space="preserve"> Всего на территории ведут свою деятельность 65 предпринимателей, в основном это розничная торговля. Среди видов деятельности, которые возможно развивать, можно назвать сельское хозяйство и туризм.</w:t>
            </w:r>
          </w:p>
        </w:tc>
      </w:tr>
      <w:tr w:rsidR="00D27DA1" w:rsidTr="00D27DA1">
        <w:trPr>
          <w:trHeight w:val="184"/>
        </w:trPr>
        <w:tc>
          <w:tcPr>
            <w:tcW w:w="9571" w:type="dxa"/>
            <w:shd w:val="clear" w:color="auto" w:fill="244061" w:themeFill="accent1" w:themeFillShade="80"/>
          </w:tcPr>
          <w:p w:rsidR="00D27DA1" w:rsidRPr="00695434" w:rsidRDefault="00D27DA1" w:rsidP="008D5C6B">
            <w:pPr>
              <w:pStyle w:val="aff5"/>
              <w:jc w:val="both"/>
              <w:rPr>
                <w:rFonts w:ascii="Times New Roman" w:hAnsi="Times New Roman" w:cs="Times New Roman"/>
              </w:rPr>
            </w:pPr>
            <w:r w:rsidRPr="00695434">
              <w:rPr>
                <w:rFonts w:ascii="Times New Roman" w:hAnsi="Times New Roman" w:cs="Times New Roman"/>
                <w:b/>
              </w:rPr>
              <w:t xml:space="preserve">Найстенъярвское </w:t>
            </w:r>
            <w:r>
              <w:rPr>
                <w:rFonts w:ascii="Times New Roman" w:hAnsi="Times New Roman" w:cs="Times New Roman"/>
                <w:b/>
              </w:rPr>
              <w:t>сельское поселение:</w:t>
            </w:r>
          </w:p>
        </w:tc>
      </w:tr>
      <w:tr w:rsidR="00D27DA1" w:rsidTr="00210BBD">
        <w:trPr>
          <w:trHeight w:val="2216"/>
        </w:trPr>
        <w:tc>
          <w:tcPr>
            <w:tcW w:w="9571" w:type="dxa"/>
            <w:shd w:val="clear" w:color="auto" w:fill="FFFFFF" w:themeFill="background1"/>
          </w:tcPr>
          <w:p w:rsidR="00D27DA1" w:rsidRDefault="00D27DA1" w:rsidP="008D5C6B">
            <w:pPr>
              <w:pStyle w:val="aff5"/>
              <w:jc w:val="both"/>
              <w:rPr>
                <w:rFonts w:ascii="Times New Roman" w:hAnsi="Times New Roman" w:cs="Times New Roman"/>
              </w:rPr>
            </w:pPr>
            <w:r w:rsidRPr="00695434">
              <w:rPr>
                <w:rFonts w:ascii="Times New Roman" w:hAnsi="Times New Roman" w:cs="Times New Roman"/>
              </w:rPr>
              <w:t>Главное направление деятельности населения связана с лесной и горнодобывающей промышленностью. Основным градообразующим предприятием, обеспечивающим рабочими местами на территории Найстенъярвского</w:t>
            </w:r>
            <w:r>
              <w:rPr>
                <w:rFonts w:ascii="Times New Roman" w:hAnsi="Times New Roman" w:cs="Times New Roman"/>
              </w:rPr>
              <w:t xml:space="preserve"> </w:t>
            </w:r>
            <w:r w:rsidRPr="00695434">
              <w:rPr>
                <w:rFonts w:ascii="Times New Roman" w:hAnsi="Times New Roman" w:cs="Times New Roman"/>
              </w:rPr>
              <w:t>сельского</w:t>
            </w:r>
            <w:r>
              <w:rPr>
                <w:rFonts w:ascii="Times New Roman" w:hAnsi="Times New Roman" w:cs="Times New Roman"/>
              </w:rPr>
              <w:t xml:space="preserve"> </w:t>
            </w:r>
            <w:r w:rsidRPr="00695434">
              <w:rPr>
                <w:rFonts w:ascii="Times New Roman" w:hAnsi="Times New Roman" w:cs="Times New Roman"/>
              </w:rPr>
              <w:t>поселения</w:t>
            </w:r>
            <w:r>
              <w:rPr>
                <w:rFonts w:ascii="Times New Roman" w:hAnsi="Times New Roman" w:cs="Times New Roman"/>
              </w:rPr>
              <w:t xml:space="preserve"> </w:t>
            </w:r>
            <w:r w:rsidRPr="00695434">
              <w:rPr>
                <w:rFonts w:ascii="Times New Roman" w:hAnsi="Times New Roman" w:cs="Times New Roman"/>
              </w:rPr>
              <w:t>является ООО «</w:t>
            </w:r>
            <w:proofErr w:type="spellStart"/>
            <w:r w:rsidRPr="00695434">
              <w:rPr>
                <w:rFonts w:ascii="Times New Roman" w:hAnsi="Times New Roman" w:cs="Times New Roman"/>
              </w:rPr>
              <w:t>ФинансБюро</w:t>
            </w:r>
            <w:proofErr w:type="spellEnd"/>
            <w:r w:rsidRPr="00695434">
              <w:rPr>
                <w:rFonts w:ascii="Times New Roman" w:hAnsi="Times New Roman" w:cs="Times New Roman"/>
              </w:rPr>
              <w:t xml:space="preserve">».                                 Основные предприятия - </w:t>
            </w:r>
            <w:r w:rsidRPr="00CE75C1">
              <w:rPr>
                <w:rFonts w:ascii="Times New Roman" w:hAnsi="Times New Roman" w:cs="Times New Roman"/>
              </w:rPr>
              <w:t>АО</w:t>
            </w:r>
            <w:r w:rsidRPr="00695434">
              <w:rPr>
                <w:rFonts w:ascii="Times New Roman" w:hAnsi="Times New Roman" w:cs="Times New Roman"/>
              </w:rPr>
              <w:t xml:space="preserve"> «</w:t>
            </w:r>
            <w:proofErr w:type="spellStart"/>
            <w:r w:rsidRPr="00695434">
              <w:rPr>
                <w:rFonts w:ascii="Times New Roman" w:hAnsi="Times New Roman" w:cs="Times New Roman"/>
              </w:rPr>
              <w:t>Запкареллес</w:t>
            </w:r>
            <w:proofErr w:type="spellEnd"/>
            <w:r w:rsidRPr="00695434">
              <w:rPr>
                <w:rFonts w:ascii="Times New Roman" w:hAnsi="Times New Roman" w:cs="Times New Roman"/>
              </w:rPr>
              <w:t>» с подрядными предприятиями, ООО «</w:t>
            </w:r>
            <w:proofErr w:type="spellStart"/>
            <w:r w:rsidRPr="00695434">
              <w:rPr>
                <w:rFonts w:ascii="Times New Roman" w:hAnsi="Times New Roman" w:cs="Times New Roman"/>
              </w:rPr>
              <w:t>ФинансБюро</w:t>
            </w:r>
            <w:proofErr w:type="spellEnd"/>
            <w:r w:rsidRPr="00695434">
              <w:rPr>
                <w:rFonts w:ascii="Times New Roman" w:hAnsi="Times New Roman" w:cs="Times New Roman"/>
              </w:rPr>
              <w:t>», «Камень Суоярви», фо</w:t>
            </w:r>
            <w:r>
              <w:rPr>
                <w:rFonts w:ascii="Times New Roman" w:hAnsi="Times New Roman" w:cs="Times New Roman"/>
              </w:rPr>
              <w:t xml:space="preserve">релевое хозяйство ООО «Суоярви». </w:t>
            </w:r>
          </w:p>
          <w:p w:rsidR="00D27DA1" w:rsidRDefault="00D27DA1" w:rsidP="008D5C6B">
            <w:pPr>
              <w:pStyle w:val="aff5"/>
              <w:jc w:val="both"/>
              <w:rPr>
                <w:rFonts w:ascii="Times New Roman" w:hAnsi="Times New Roman" w:cs="Times New Roman"/>
              </w:rPr>
            </w:pPr>
            <w:r w:rsidRPr="00695434">
              <w:rPr>
                <w:rFonts w:ascii="Times New Roman" w:hAnsi="Times New Roman" w:cs="Times New Roman"/>
              </w:rPr>
              <w:t>На территории поселения ведут свою деятельность 12 индивидуальных предпринимателей, областью деятельности которых является розничная торговля, 1 фер</w:t>
            </w:r>
            <w:r>
              <w:rPr>
                <w:rFonts w:ascii="Times New Roman" w:hAnsi="Times New Roman" w:cs="Times New Roman"/>
              </w:rPr>
              <w:t>м</w:t>
            </w:r>
            <w:r w:rsidRPr="00695434">
              <w:rPr>
                <w:rFonts w:ascii="Times New Roman" w:hAnsi="Times New Roman" w:cs="Times New Roman"/>
              </w:rPr>
              <w:t>ерское хозяйство, и др.</w:t>
            </w:r>
          </w:p>
          <w:p w:rsidR="00D27DA1" w:rsidRPr="00695434" w:rsidRDefault="00D27DA1" w:rsidP="008D5C6B">
            <w:pPr>
              <w:pStyle w:val="aff5"/>
              <w:jc w:val="both"/>
              <w:rPr>
                <w:rFonts w:ascii="Times New Roman" w:hAnsi="Times New Roman" w:cs="Times New Roman"/>
              </w:rPr>
            </w:pPr>
            <w:r w:rsidRPr="00695434">
              <w:rPr>
                <w:rFonts w:ascii="Times New Roman" w:hAnsi="Times New Roman" w:cs="Times New Roman"/>
              </w:rPr>
              <w:t>Уровень безработицы в поселении составляет 4,2%, в центре занятости на учете по состоянию на конец 2019 г. состояли 40 человек.</w:t>
            </w:r>
          </w:p>
        </w:tc>
      </w:tr>
      <w:tr w:rsidR="00D27DA1" w:rsidTr="00210BBD">
        <w:tc>
          <w:tcPr>
            <w:tcW w:w="9571" w:type="dxa"/>
            <w:shd w:val="clear" w:color="auto" w:fill="244061" w:themeFill="accent1" w:themeFillShade="80"/>
          </w:tcPr>
          <w:p w:rsidR="00D27DA1" w:rsidRPr="00D27DA1" w:rsidRDefault="00D27DA1" w:rsidP="008D5C6B">
            <w:pPr>
              <w:pStyle w:val="af0"/>
              <w:spacing w:before="0" w:beforeAutospacing="0" w:after="0" w:afterAutospacing="0"/>
              <w:jc w:val="both"/>
              <w:rPr>
                <w:rFonts w:ascii="Times New Roman" w:eastAsia="Arial Unicode MS" w:hAnsi="Times New Roman"/>
                <w:color w:val="FFFFFF" w:themeColor="background1"/>
                <w:sz w:val="22"/>
                <w:szCs w:val="22"/>
                <w:lang w:eastAsia="zh-CN"/>
              </w:rPr>
            </w:pPr>
            <w:r w:rsidRPr="00D27DA1">
              <w:rPr>
                <w:rFonts w:ascii="Times New Roman" w:hAnsi="Times New Roman"/>
                <w:b/>
                <w:color w:val="FFFFFF" w:themeColor="background1"/>
                <w:sz w:val="22"/>
                <w:szCs w:val="22"/>
              </w:rPr>
              <w:t xml:space="preserve">Поросозерское </w:t>
            </w:r>
            <w:r>
              <w:rPr>
                <w:rFonts w:ascii="Times New Roman" w:hAnsi="Times New Roman"/>
                <w:b/>
                <w:color w:val="FFFFFF" w:themeColor="background1"/>
                <w:sz w:val="22"/>
                <w:szCs w:val="22"/>
              </w:rPr>
              <w:t>сельское поселение</w:t>
            </w:r>
            <w:r w:rsidRPr="00D27DA1">
              <w:rPr>
                <w:rFonts w:ascii="Times New Roman" w:hAnsi="Times New Roman"/>
                <w:b/>
                <w:color w:val="FFFFFF" w:themeColor="background1"/>
                <w:sz w:val="22"/>
                <w:szCs w:val="22"/>
              </w:rPr>
              <w:t>:</w:t>
            </w:r>
          </w:p>
        </w:tc>
      </w:tr>
      <w:tr w:rsidR="00D27DA1" w:rsidTr="00210BBD">
        <w:tc>
          <w:tcPr>
            <w:tcW w:w="9571" w:type="dxa"/>
            <w:shd w:val="clear" w:color="auto" w:fill="FFFFFF" w:themeFill="background1"/>
          </w:tcPr>
          <w:p w:rsidR="00D27DA1" w:rsidRDefault="00D27DA1" w:rsidP="008D5C6B">
            <w:pPr>
              <w:pStyle w:val="af0"/>
              <w:spacing w:before="0" w:beforeAutospacing="0" w:after="0" w:afterAutospacing="0"/>
              <w:jc w:val="both"/>
              <w:rPr>
                <w:rFonts w:ascii="Times New Roman" w:eastAsia="Arial Unicode MS" w:hAnsi="Times New Roman"/>
                <w:sz w:val="22"/>
                <w:lang w:eastAsia="zh-CN"/>
              </w:rPr>
            </w:pPr>
            <w:r w:rsidRPr="00695434">
              <w:rPr>
                <w:rFonts w:ascii="Times New Roman" w:eastAsia="Arial Unicode MS" w:hAnsi="Times New Roman"/>
                <w:sz w:val="22"/>
                <w:lang w:eastAsia="zh-CN"/>
              </w:rPr>
              <w:t xml:space="preserve">Главное направление деятельности населения связана с лесной и добывающей промышленностью. Основным градообразующим предприятием, обеспечивающим рабочими местами на территории </w:t>
            </w:r>
            <w:r>
              <w:rPr>
                <w:rFonts w:ascii="Times New Roman" w:eastAsia="Arial Unicode MS" w:hAnsi="Times New Roman"/>
                <w:sz w:val="22"/>
                <w:lang w:eastAsia="zh-CN"/>
              </w:rPr>
              <w:t xml:space="preserve">сельского поселения </w:t>
            </w:r>
            <w:r w:rsidRPr="00695434">
              <w:rPr>
                <w:rFonts w:ascii="Times New Roman" w:eastAsia="Arial Unicode MS" w:hAnsi="Times New Roman"/>
                <w:sz w:val="22"/>
                <w:lang w:eastAsia="zh-CN"/>
              </w:rPr>
              <w:t xml:space="preserve">является </w:t>
            </w:r>
            <w:r w:rsidRPr="002C0B3A">
              <w:rPr>
                <w:rFonts w:ascii="Times New Roman" w:eastAsia="Arial Unicode MS" w:hAnsi="Times New Roman"/>
                <w:sz w:val="22"/>
                <w:lang w:eastAsia="zh-CN"/>
              </w:rPr>
              <w:t>ЗАО</w:t>
            </w:r>
            <w:r w:rsidRPr="00695434">
              <w:rPr>
                <w:rFonts w:ascii="Times New Roman" w:eastAsia="Arial Unicode MS" w:hAnsi="Times New Roman"/>
                <w:sz w:val="22"/>
                <w:lang w:eastAsia="zh-CN"/>
              </w:rPr>
              <w:t xml:space="preserve"> «</w:t>
            </w:r>
            <w:proofErr w:type="spellStart"/>
            <w:r w:rsidRPr="00695434">
              <w:rPr>
                <w:rFonts w:ascii="Times New Roman" w:eastAsia="Arial Unicode MS" w:hAnsi="Times New Roman"/>
                <w:sz w:val="22"/>
                <w:lang w:eastAsia="zh-CN"/>
              </w:rPr>
              <w:t>Шуялес</w:t>
            </w:r>
            <w:proofErr w:type="spellEnd"/>
            <w:r w:rsidRPr="00695434">
              <w:rPr>
                <w:rFonts w:ascii="Times New Roman" w:eastAsia="Arial Unicode MS" w:hAnsi="Times New Roman"/>
                <w:sz w:val="22"/>
                <w:lang w:eastAsia="zh-CN"/>
              </w:rPr>
              <w:t>»</w:t>
            </w:r>
            <w:r>
              <w:rPr>
                <w:rFonts w:ascii="Times New Roman" w:eastAsia="Arial Unicode MS" w:hAnsi="Times New Roman"/>
                <w:sz w:val="22"/>
                <w:lang w:eastAsia="zh-CN"/>
              </w:rPr>
              <w:t xml:space="preserve">, а также </w:t>
            </w:r>
            <w:r w:rsidRPr="00695434">
              <w:rPr>
                <w:rFonts w:ascii="Times New Roman" w:eastAsia="Arial Unicode MS" w:hAnsi="Times New Roman"/>
                <w:sz w:val="22"/>
                <w:lang w:eastAsia="zh-CN"/>
              </w:rPr>
              <w:t>ООО «Родник»</w:t>
            </w:r>
            <w:r>
              <w:rPr>
                <w:rFonts w:ascii="Times New Roman" w:eastAsia="Arial Unicode MS" w:hAnsi="Times New Roman"/>
                <w:sz w:val="22"/>
                <w:lang w:eastAsia="zh-CN"/>
              </w:rPr>
              <w:t>.</w:t>
            </w:r>
          </w:p>
          <w:p w:rsidR="00D27DA1" w:rsidRDefault="00D27DA1" w:rsidP="008D5C6B">
            <w:pPr>
              <w:pStyle w:val="af0"/>
              <w:spacing w:before="0" w:beforeAutospacing="0" w:after="0" w:afterAutospacing="0"/>
              <w:jc w:val="both"/>
              <w:rPr>
                <w:rFonts w:ascii="Times New Roman" w:eastAsia="Arial Unicode MS" w:hAnsi="Times New Roman"/>
                <w:sz w:val="22"/>
                <w:lang w:eastAsia="zh-CN"/>
              </w:rPr>
            </w:pPr>
            <w:r w:rsidRPr="00695434">
              <w:rPr>
                <w:rFonts w:ascii="Times New Roman" w:eastAsia="Arial Unicode MS" w:hAnsi="Times New Roman"/>
                <w:sz w:val="22"/>
                <w:lang w:eastAsia="zh-CN"/>
              </w:rPr>
              <w:t>На территории поселения ведут свою деятельность 12 индивидуальных предпринимателей, областью деятельности которых является торговля, лесохозяйственная деятельность и др</w:t>
            </w:r>
            <w:r>
              <w:rPr>
                <w:rFonts w:ascii="Times New Roman" w:eastAsia="Arial Unicode MS" w:hAnsi="Times New Roman"/>
                <w:sz w:val="22"/>
                <w:lang w:eastAsia="zh-CN"/>
              </w:rPr>
              <w:t>.</w:t>
            </w:r>
          </w:p>
          <w:p w:rsidR="00D27DA1" w:rsidRPr="00695434" w:rsidRDefault="00D27DA1" w:rsidP="008D5C6B">
            <w:pPr>
              <w:pStyle w:val="af0"/>
              <w:spacing w:before="0" w:beforeAutospacing="0" w:after="0" w:afterAutospacing="0"/>
              <w:jc w:val="both"/>
              <w:rPr>
                <w:rFonts w:ascii="Times New Roman" w:eastAsia="Arial Unicode MS" w:hAnsi="Times New Roman"/>
                <w:sz w:val="22"/>
                <w:lang w:eastAsia="zh-CN"/>
              </w:rPr>
            </w:pPr>
            <w:r w:rsidRPr="00695434">
              <w:rPr>
                <w:rFonts w:ascii="Times New Roman" w:eastAsia="Arial Unicode MS" w:hAnsi="Times New Roman"/>
                <w:sz w:val="22"/>
                <w:lang w:eastAsia="zh-CN"/>
              </w:rPr>
              <w:t xml:space="preserve">Всего на 01.06.2020 года на территории поселения 18 организаций. </w:t>
            </w:r>
          </w:p>
        </w:tc>
      </w:tr>
      <w:bookmarkEnd w:id="4"/>
    </w:tbl>
    <w:p w:rsidR="00695434" w:rsidRPr="00CB7076" w:rsidRDefault="00695434" w:rsidP="008D5C6B">
      <w:pPr>
        <w:spacing w:after="0" w:line="240" w:lineRule="auto"/>
        <w:ind w:firstLine="539"/>
        <w:jc w:val="both"/>
        <w:rPr>
          <w:rFonts w:ascii="Times New Roman" w:hAnsi="Times New Roman" w:cs="Times New Roman"/>
          <w:b/>
          <w:sz w:val="16"/>
          <w:szCs w:val="16"/>
        </w:rPr>
      </w:pPr>
    </w:p>
    <w:p w:rsidR="00382DCF" w:rsidRPr="00CE75C1" w:rsidRDefault="00382DCF" w:rsidP="00382DCF">
      <w:pPr>
        <w:spacing w:after="0" w:line="240" w:lineRule="auto"/>
        <w:ind w:firstLine="567"/>
        <w:jc w:val="both"/>
        <w:rPr>
          <w:rFonts w:ascii="Times New Roman" w:hAnsi="Times New Roman" w:cs="Times New Roman"/>
          <w:spacing w:val="2"/>
          <w:sz w:val="24"/>
          <w:szCs w:val="24"/>
          <w:shd w:val="clear" w:color="auto" w:fill="FFFFFF"/>
        </w:rPr>
      </w:pPr>
      <w:r w:rsidRPr="006710A5">
        <w:rPr>
          <w:rFonts w:ascii="Times New Roman" w:hAnsi="Times New Roman" w:cs="Times New Roman"/>
          <w:spacing w:val="2"/>
          <w:sz w:val="24"/>
          <w:szCs w:val="24"/>
          <w:shd w:val="clear" w:color="auto" w:fill="FFFFFF"/>
        </w:rPr>
        <w:t>Стратегической целью промышленной политики Суоярвского района является создание высокотехнологичного промышленного комплекса</w:t>
      </w:r>
      <w:r w:rsidRPr="00CE75C1">
        <w:rPr>
          <w:rFonts w:ascii="Times New Roman" w:hAnsi="Times New Roman" w:cs="Times New Roman"/>
          <w:spacing w:val="2"/>
          <w:sz w:val="24"/>
          <w:szCs w:val="24"/>
          <w:shd w:val="clear" w:color="auto" w:fill="FFFFFF"/>
        </w:rPr>
        <w:t xml:space="preserve"> с эффективным механизмом функционирования, обеспечивающим экономическую самостоятельность района, конкурентоспособность его продукции на российском и мировом рынках, достойный уровень качества жизни населения.</w:t>
      </w:r>
    </w:p>
    <w:p w:rsidR="00382DCF" w:rsidRPr="00CE75C1" w:rsidRDefault="00382DCF" w:rsidP="00382DCF">
      <w:pPr>
        <w:spacing w:after="0" w:line="240" w:lineRule="auto"/>
        <w:ind w:firstLine="567"/>
        <w:jc w:val="both"/>
        <w:rPr>
          <w:rFonts w:ascii="Times New Roman" w:hAnsi="Times New Roman" w:cs="Times New Roman"/>
          <w:spacing w:val="2"/>
          <w:sz w:val="24"/>
          <w:szCs w:val="24"/>
          <w:shd w:val="clear" w:color="auto" w:fill="FFFFFF"/>
        </w:rPr>
      </w:pPr>
      <w:r w:rsidRPr="00CE75C1">
        <w:rPr>
          <w:rFonts w:ascii="Times New Roman" w:hAnsi="Times New Roman" w:cs="Times New Roman"/>
          <w:spacing w:val="2"/>
          <w:sz w:val="24"/>
          <w:szCs w:val="24"/>
          <w:shd w:val="clear" w:color="auto" w:fill="FFFFFF"/>
        </w:rPr>
        <w:t>Стратегия развития промышленности в Суоярвском районе определяется следующими факторами:</w:t>
      </w:r>
    </w:p>
    <w:p w:rsidR="00382DCF" w:rsidRPr="00CE75C1" w:rsidRDefault="000F4D93" w:rsidP="00382DCF">
      <w:pPr>
        <w:spacing w:after="0" w:line="240" w:lineRule="auto"/>
        <w:ind w:firstLine="567"/>
        <w:jc w:val="both"/>
        <w:rPr>
          <w:rFonts w:ascii="Times New Roman" w:hAnsi="Times New Roman" w:cs="Times New Roman"/>
          <w:spacing w:val="2"/>
          <w:sz w:val="24"/>
          <w:szCs w:val="24"/>
          <w:shd w:val="clear" w:color="auto" w:fill="FFFFFF"/>
        </w:rPr>
      </w:pPr>
      <w:r w:rsidRPr="00CE75C1">
        <w:rPr>
          <w:rFonts w:ascii="Times New Roman" w:hAnsi="Times New Roman" w:cs="Times New Roman"/>
        </w:rPr>
        <w:t>•</w:t>
      </w:r>
      <w:r w:rsidR="00382DCF" w:rsidRPr="00CE75C1">
        <w:rPr>
          <w:rFonts w:ascii="Times New Roman" w:hAnsi="Times New Roman" w:cs="Times New Roman"/>
          <w:spacing w:val="2"/>
          <w:sz w:val="24"/>
          <w:szCs w:val="24"/>
          <w:shd w:val="clear" w:color="auto" w:fill="FFFFFF"/>
        </w:rPr>
        <w:t xml:space="preserve"> близостью к крупным промышленным центрам России (</w:t>
      </w:r>
      <w:r w:rsidR="00205692">
        <w:rPr>
          <w:rFonts w:ascii="Times New Roman" w:hAnsi="Times New Roman" w:cs="Times New Roman"/>
          <w:spacing w:val="2"/>
          <w:sz w:val="24"/>
          <w:szCs w:val="24"/>
          <w:shd w:val="clear" w:color="auto" w:fill="FFFFFF"/>
        </w:rPr>
        <w:t>г.</w:t>
      </w:r>
      <w:r w:rsidR="00382DCF" w:rsidRPr="00CE75C1">
        <w:rPr>
          <w:rFonts w:ascii="Times New Roman" w:hAnsi="Times New Roman" w:cs="Times New Roman"/>
          <w:spacing w:val="2"/>
          <w:sz w:val="24"/>
          <w:szCs w:val="24"/>
          <w:shd w:val="clear" w:color="auto" w:fill="FFFFFF"/>
        </w:rPr>
        <w:t>Санкт-Петербург и Ленинградская область, Мурманская область, Архангельская область) и к его центральным индустриально-высокоразвитым районам Западно-Европейского рынка;</w:t>
      </w:r>
    </w:p>
    <w:p w:rsidR="00382DCF" w:rsidRPr="006710A5" w:rsidRDefault="000F4D93" w:rsidP="00382DCF">
      <w:pPr>
        <w:spacing w:after="0" w:line="240" w:lineRule="auto"/>
        <w:ind w:firstLine="567"/>
        <w:jc w:val="both"/>
        <w:rPr>
          <w:rFonts w:ascii="Times New Roman" w:hAnsi="Times New Roman" w:cs="Times New Roman"/>
          <w:spacing w:val="2"/>
          <w:sz w:val="24"/>
          <w:szCs w:val="24"/>
          <w:shd w:val="clear" w:color="auto" w:fill="FFFFFF"/>
        </w:rPr>
      </w:pPr>
      <w:r w:rsidRPr="00CE75C1">
        <w:rPr>
          <w:rFonts w:ascii="Times New Roman" w:hAnsi="Times New Roman" w:cs="Times New Roman"/>
        </w:rPr>
        <w:t>•</w:t>
      </w:r>
      <w:r w:rsidR="00382DCF" w:rsidRPr="00CE75C1">
        <w:rPr>
          <w:rFonts w:ascii="Times New Roman" w:hAnsi="Times New Roman" w:cs="Times New Roman"/>
          <w:spacing w:val="2"/>
          <w:sz w:val="24"/>
          <w:szCs w:val="24"/>
          <w:shd w:val="clear" w:color="auto" w:fill="FFFFFF"/>
        </w:rPr>
        <w:t xml:space="preserve"> развитием международной партнерской сети и </w:t>
      </w:r>
      <w:proofErr w:type="spellStart"/>
      <w:r w:rsidR="00382DCF" w:rsidRPr="00CE75C1">
        <w:rPr>
          <w:rFonts w:ascii="Times New Roman" w:hAnsi="Times New Roman" w:cs="Times New Roman"/>
          <w:spacing w:val="2"/>
          <w:sz w:val="24"/>
          <w:szCs w:val="24"/>
          <w:shd w:val="clear" w:color="auto" w:fill="FFFFFF"/>
        </w:rPr>
        <w:t>субконтрактинга</w:t>
      </w:r>
      <w:proofErr w:type="spellEnd"/>
      <w:r w:rsidR="00382DCF" w:rsidRPr="00CE75C1">
        <w:rPr>
          <w:rFonts w:ascii="Times New Roman" w:hAnsi="Times New Roman" w:cs="Times New Roman"/>
          <w:spacing w:val="2"/>
          <w:sz w:val="24"/>
          <w:szCs w:val="24"/>
          <w:shd w:val="clear" w:color="auto" w:fill="FFFFFF"/>
        </w:rPr>
        <w:t xml:space="preserve"> между </w:t>
      </w:r>
      <w:r w:rsidR="00382DCF" w:rsidRPr="006710A5">
        <w:rPr>
          <w:rFonts w:ascii="Times New Roman" w:hAnsi="Times New Roman" w:cs="Times New Roman"/>
          <w:spacing w:val="2"/>
          <w:sz w:val="24"/>
          <w:szCs w:val="24"/>
          <w:shd w:val="clear" w:color="auto" w:fill="FFFFFF"/>
        </w:rPr>
        <w:t>промышленными предприятиями, созданием совместных предприятий и предприятий с иностранными инвестициями, благоприятными условиями для развития международной производственной кооперации;</w:t>
      </w:r>
    </w:p>
    <w:p w:rsidR="00382DCF" w:rsidRPr="006710A5" w:rsidRDefault="000F4D93" w:rsidP="00382DCF">
      <w:pPr>
        <w:spacing w:after="0" w:line="240" w:lineRule="auto"/>
        <w:ind w:firstLine="567"/>
        <w:jc w:val="both"/>
        <w:rPr>
          <w:rFonts w:ascii="Times New Roman" w:hAnsi="Times New Roman" w:cs="Times New Roman"/>
          <w:spacing w:val="2"/>
          <w:sz w:val="24"/>
          <w:szCs w:val="24"/>
          <w:shd w:val="clear" w:color="auto" w:fill="FFFFFF"/>
        </w:rPr>
      </w:pPr>
      <w:r w:rsidRPr="006710A5">
        <w:rPr>
          <w:rFonts w:ascii="Times New Roman" w:hAnsi="Times New Roman" w:cs="Times New Roman"/>
        </w:rPr>
        <w:t>•</w:t>
      </w:r>
      <w:r w:rsidR="00382DCF" w:rsidRPr="006710A5">
        <w:rPr>
          <w:rFonts w:ascii="Times New Roman" w:hAnsi="Times New Roman" w:cs="Times New Roman"/>
          <w:spacing w:val="2"/>
          <w:sz w:val="24"/>
          <w:szCs w:val="24"/>
          <w:shd w:val="clear" w:color="auto" w:fill="FFFFFF"/>
        </w:rPr>
        <w:t xml:space="preserve"> внедрением передовых методов промышленного менеджмента, позволяющих снизить себестоимость производства (франчайзинг, бенчмаркинг, аутсорсинг и др.);</w:t>
      </w:r>
    </w:p>
    <w:p w:rsidR="00382DCF" w:rsidRPr="006710A5" w:rsidRDefault="000F4D93" w:rsidP="00382DCF">
      <w:pPr>
        <w:spacing w:after="0" w:line="240" w:lineRule="auto"/>
        <w:ind w:firstLine="567"/>
        <w:jc w:val="both"/>
        <w:rPr>
          <w:rFonts w:ascii="Times New Roman" w:hAnsi="Times New Roman" w:cs="Times New Roman"/>
          <w:spacing w:val="2"/>
          <w:sz w:val="24"/>
          <w:szCs w:val="24"/>
          <w:shd w:val="clear" w:color="auto" w:fill="FFFFFF"/>
        </w:rPr>
      </w:pPr>
      <w:r w:rsidRPr="006710A5">
        <w:rPr>
          <w:rFonts w:ascii="Times New Roman" w:hAnsi="Times New Roman" w:cs="Times New Roman"/>
        </w:rPr>
        <w:t>•</w:t>
      </w:r>
      <w:r w:rsidR="00382DCF" w:rsidRPr="006710A5">
        <w:rPr>
          <w:rFonts w:ascii="Times New Roman" w:hAnsi="Times New Roman" w:cs="Times New Roman"/>
          <w:spacing w:val="2"/>
          <w:sz w:val="24"/>
          <w:szCs w:val="24"/>
          <w:shd w:val="clear" w:color="auto" w:fill="FFFFFF"/>
        </w:rPr>
        <w:t xml:space="preserve"> выгодным экономико-географическим положением;</w:t>
      </w:r>
    </w:p>
    <w:p w:rsidR="00382DCF" w:rsidRPr="006710A5" w:rsidRDefault="000F4D93" w:rsidP="00382DCF">
      <w:pPr>
        <w:spacing w:after="0" w:line="240" w:lineRule="auto"/>
        <w:ind w:firstLine="567"/>
        <w:jc w:val="both"/>
        <w:rPr>
          <w:rFonts w:ascii="Times New Roman" w:hAnsi="Times New Roman" w:cs="Times New Roman"/>
          <w:spacing w:val="2"/>
          <w:sz w:val="24"/>
          <w:szCs w:val="24"/>
          <w:shd w:val="clear" w:color="auto" w:fill="FFFFFF"/>
        </w:rPr>
      </w:pPr>
      <w:r w:rsidRPr="006710A5">
        <w:rPr>
          <w:rFonts w:ascii="Times New Roman" w:hAnsi="Times New Roman" w:cs="Times New Roman"/>
        </w:rPr>
        <w:t>•</w:t>
      </w:r>
      <w:r w:rsidR="00382DCF" w:rsidRPr="006710A5">
        <w:rPr>
          <w:rFonts w:ascii="Times New Roman" w:hAnsi="Times New Roman" w:cs="Times New Roman"/>
          <w:spacing w:val="2"/>
          <w:sz w:val="24"/>
          <w:szCs w:val="24"/>
          <w:shd w:val="clear" w:color="auto" w:fill="FFFFFF"/>
        </w:rPr>
        <w:t xml:space="preserve"> модернизацией существующих предприятий, внедрением на них новых технологий по переработке сырья, для повышения конкурентоспособности выпускаемой продукции, расширением рынка сбыта внутри района и вне его, подготовкой и набором квалифицированных специалистов;</w:t>
      </w:r>
    </w:p>
    <w:p w:rsidR="00382DCF" w:rsidRDefault="000F4D93" w:rsidP="00382DCF">
      <w:pPr>
        <w:spacing w:after="0" w:line="240" w:lineRule="auto"/>
        <w:ind w:firstLine="567"/>
        <w:jc w:val="both"/>
        <w:rPr>
          <w:rFonts w:ascii="Times New Roman" w:hAnsi="Times New Roman" w:cs="Times New Roman"/>
          <w:spacing w:val="2"/>
          <w:sz w:val="24"/>
          <w:szCs w:val="24"/>
          <w:shd w:val="clear" w:color="auto" w:fill="FFFFFF"/>
        </w:rPr>
      </w:pPr>
      <w:r w:rsidRPr="006710A5">
        <w:rPr>
          <w:rFonts w:ascii="Times New Roman" w:hAnsi="Times New Roman" w:cs="Times New Roman"/>
        </w:rPr>
        <w:t>•</w:t>
      </w:r>
      <w:r w:rsidR="00382DCF" w:rsidRPr="006710A5">
        <w:rPr>
          <w:rFonts w:ascii="Times New Roman" w:hAnsi="Times New Roman" w:cs="Times New Roman"/>
          <w:spacing w:val="2"/>
          <w:sz w:val="24"/>
          <w:szCs w:val="24"/>
          <w:shd w:val="clear" w:color="auto" w:fill="FFFFFF"/>
        </w:rPr>
        <w:t xml:space="preserve"> развитием малого бизнеса и возрождением территориальных традиционных промыслов и ремесел;</w:t>
      </w:r>
    </w:p>
    <w:p w:rsidR="00B55DA6" w:rsidRPr="006710A5" w:rsidRDefault="00B55DA6" w:rsidP="00382DCF">
      <w:pPr>
        <w:spacing w:after="0" w:line="240" w:lineRule="auto"/>
        <w:ind w:firstLine="567"/>
        <w:jc w:val="both"/>
        <w:rPr>
          <w:rFonts w:ascii="Times New Roman" w:hAnsi="Times New Roman" w:cs="Times New Roman"/>
          <w:spacing w:val="2"/>
          <w:sz w:val="24"/>
          <w:szCs w:val="24"/>
          <w:shd w:val="clear" w:color="auto" w:fill="FFFFFF"/>
        </w:rPr>
      </w:pPr>
      <w:r w:rsidRPr="006710A5">
        <w:rPr>
          <w:rFonts w:ascii="Times New Roman" w:hAnsi="Times New Roman" w:cs="Times New Roman"/>
        </w:rPr>
        <w:t>•</w:t>
      </w:r>
      <w:r w:rsidRPr="006710A5">
        <w:rPr>
          <w:rFonts w:ascii="Times New Roman" w:hAnsi="Times New Roman" w:cs="Times New Roman"/>
          <w:spacing w:val="2"/>
          <w:sz w:val="24"/>
          <w:szCs w:val="24"/>
          <w:shd w:val="clear" w:color="auto" w:fill="FFFFFF"/>
        </w:rPr>
        <w:t xml:space="preserve"> организацией проведения в районе</w:t>
      </w:r>
      <w:r w:rsidRPr="00B55DA6">
        <w:rPr>
          <w:rFonts w:ascii="Times New Roman" w:hAnsi="Times New Roman" w:cs="Times New Roman"/>
          <w:spacing w:val="2"/>
          <w:sz w:val="24"/>
          <w:szCs w:val="24"/>
          <w:shd w:val="clear" w:color="auto" w:fill="FFFFFF"/>
        </w:rPr>
        <w:t xml:space="preserve"> </w:t>
      </w:r>
      <w:r w:rsidRPr="006710A5">
        <w:rPr>
          <w:rFonts w:ascii="Times New Roman" w:hAnsi="Times New Roman" w:cs="Times New Roman"/>
          <w:spacing w:val="2"/>
          <w:sz w:val="24"/>
          <w:szCs w:val="24"/>
          <w:shd w:val="clear" w:color="auto" w:fill="FFFFFF"/>
        </w:rPr>
        <w:t>ярмарок и праздников республиканского значения, что будет</w:t>
      </w:r>
      <w:r w:rsidRPr="00B55DA6">
        <w:rPr>
          <w:rFonts w:ascii="Times New Roman" w:hAnsi="Times New Roman" w:cs="Times New Roman"/>
          <w:spacing w:val="2"/>
          <w:sz w:val="24"/>
          <w:szCs w:val="24"/>
          <w:shd w:val="clear" w:color="auto" w:fill="FFFFFF"/>
        </w:rPr>
        <w:t xml:space="preserve"> </w:t>
      </w:r>
      <w:r w:rsidRPr="006710A5">
        <w:rPr>
          <w:rFonts w:ascii="Times New Roman" w:hAnsi="Times New Roman" w:cs="Times New Roman"/>
          <w:spacing w:val="2"/>
          <w:sz w:val="24"/>
          <w:szCs w:val="24"/>
          <w:shd w:val="clear" w:color="auto" w:fill="FFFFFF"/>
        </w:rPr>
        <w:t>способствовать</w:t>
      </w:r>
      <w:r>
        <w:rPr>
          <w:rFonts w:ascii="Times New Roman" w:hAnsi="Times New Roman" w:cs="Times New Roman"/>
          <w:color w:val="2D2D2D"/>
          <w:spacing w:val="2"/>
          <w:sz w:val="24"/>
          <w:szCs w:val="24"/>
          <w:shd w:val="clear" w:color="auto" w:fill="FFFFFF"/>
        </w:rPr>
        <w:t xml:space="preserve"> </w:t>
      </w:r>
      <w:r w:rsidRPr="00CE75C1">
        <w:rPr>
          <w:rFonts w:ascii="Times New Roman" w:hAnsi="Times New Roman" w:cs="Times New Roman"/>
          <w:spacing w:val="2"/>
          <w:sz w:val="24"/>
          <w:szCs w:val="24"/>
          <w:shd w:val="clear" w:color="auto" w:fill="FFFFFF"/>
        </w:rPr>
        <w:t>продвижению на рынок товаров,</w:t>
      </w:r>
      <w:r>
        <w:rPr>
          <w:rFonts w:ascii="Times New Roman" w:hAnsi="Times New Roman" w:cs="Times New Roman"/>
          <w:spacing w:val="2"/>
          <w:sz w:val="24"/>
          <w:szCs w:val="24"/>
          <w:shd w:val="clear" w:color="auto" w:fill="FFFFFF"/>
        </w:rPr>
        <w:t xml:space="preserve"> произведенных </w:t>
      </w:r>
    </w:p>
    <w:p w:rsidR="00382DCF" w:rsidRPr="00CE75C1" w:rsidRDefault="00382DCF" w:rsidP="00B55DA6">
      <w:pPr>
        <w:spacing w:after="0" w:line="240" w:lineRule="auto"/>
        <w:jc w:val="both"/>
        <w:rPr>
          <w:rFonts w:ascii="Times New Roman" w:hAnsi="Times New Roman" w:cs="Times New Roman"/>
          <w:spacing w:val="2"/>
          <w:sz w:val="24"/>
          <w:szCs w:val="24"/>
          <w:shd w:val="clear" w:color="auto" w:fill="FFFFFF"/>
        </w:rPr>
      </w:pPr>
      <w:r w:rsidRPr="00CE75C1">
        <w:rPr>
          <w:rFonts w:ascii="Times New Roman" w:hAnsi="Times New Roman" w:cs="Times New Roman"/>
          <w:spacing w:val="2"/>
          <w:sz w:val="24"/>
          <w:szCs w:val="24"/>
          <w:shd w:val="clear" w:color="auto" w:fill="FFFFFF"/>
        </w:rPr>
        <w:lastRenderedPageBreak/>
        <w:t>предприятиями малого бизнеса (с.Вешкелица и др.);</w:t>
      </w:r>
    </w:p>
    <w:p w:rsidR="00382DCF" w:rsidRPr="00CE75C1" w:rsidRDefault="000F4D93" w:rsidP="00382DCF">
      <w:pPr>
        <w:spacing w:after="0" w:line="240" w:lineRule="auto"/>
        <w:ind w:firstLine="567"/>
        <w:jc w:val="both"/>
        <w:rPr>
          <w:rFonts w:ascii="Times New Roman" w:hAnsi="Times New Roman" w:cs="Times New Roman"/>
          <w:spacing w:val="2"/>
          <w:sz w:val="24"/>
          <w:szCs w:val="24"/>
          <w:shd w:val="clear" w:color="auto" w:fill="FFFFFF"/>
        </w:rPr>
      </w:pPr>
      <w:r w:rsidRPr="00CE75C1">
        <w:rPr>
          <w:rFonts w:ascii="Times New Roman" w:hAnsi="Times New Roman" w:cs="Times New Roman"/>
        </w:rPr>
        <w:t>•</w:t>
      </w:r>
      <w:r w:rsidR="00382DCF" w:rsidRPr="00CE75C1">
        <w:rPr>
          <w:rFonts w:ascii="Times New Roman" w:hAnsi="Times New Roman" w:cs="Times New Roman"/>
          <w:spacing w:val="2"/>
          <w:sz w:val="24"/>
          <w:szCs w:val="24"/>
          <w:shd w:val="clear" w:color="auto" w:fill="FFFFFF"/>
        </w:rPr>
        <w:t xml:space="preserve"> развитием сельских промышленных предприятий;</w:t>
      </w:r>
    </w:p>
    <w:p w:rsidR="00382DCF" w:rsidRPr="00CE75C1" w:rsidRDefault="000F4D93" w:rsidP="00382DCF">
      <w:pPr>
        <w:spacing w:after="0" w:line="240" w:lineRule="auto"/>
        <w:ind w:firstLine="567"/>
        <w:jc w:val="both"/>
        <w:rPr>
          <w:rFonts w:ascii="Times New Roman" w:hAnsi="Times New Roman" w:cs="Times New Roman"/>
          <w:spacing w:val="2"/>
          <w:sz w:val="24"/>
          <w:szCs w:val="24"/>
          <w:shd w:val="clear" w:color="auto" w:fill="FFFFFF"/>
        </w:rPr>
      </w:pPr>
      <w:r w:rsidRPr="00CE75C1">
        <w:rPr>
          <w:rFonts w:ascii="Times New Roman" w:hAnsi="Times New Roman" w:cs="Times New Roman"/>
        </w:rPr>
        <w:t>•</w:t>
      </w:r>
      <w:r w:rsidR="00382DCF" w:rsidRPr="00CE75C1">
        <w:rPr>
          <w:rFonts w:ascii="Times New Roman" w:hAnsi="Times New Roman" w:cs="Times New Roman"/>
          <w:spacing w:val="2"/>
          <w:sz w:val="24"/>
          <w:szCs w:val="24"/>
          <w:shd w:val="clear" w:color="auto" w:fill="FFFFFF"/>
        </w:rPr>
        <w:t xml:space="preserve"> развитие рыбохозяйственного комплекса.</w:t>
      </w:r>
    </w:p>
    <w:p w:rsidR="000F4D93" w:rsidRPr="00AA0EB5" w:rsidRDefault="000F4D93" w:rsidP="00382DCF">
      <w:pPr>
        <w:spacing w:after="0" w:line="240" w:lineRule="auto"/>
        <w:ind w:firstLine="567"/>
        <w:jc w:val="both"/>
        <w:rPr>
          <w:rFonts w:ascii="Times New Roman" w:hAnsi="Times New Roman" w:cs="Times New Roman"/>
          <w:spacing w:val="2"/>
          <w:sz w:val="24"/>
          <w:szCs w:val="24"/>
          <w:shd w:val="clear" w:color="auto" w:fill="FFFFFF"/>
        </w:rPr>
      </w:pPr>
      <w:r w:rsidRPr="00CE75C1">
        <w:rPr>
          <w:rFonts w:ascii="Times New Roman" w:hAnsi="Times New Roman" w:cs="Times New Roman"/>
          <w:spacing w:val="2"/>
          <w:sz w:val="24"/>
          <w:szCs w:val="24"/>
          <w:shd w:val="clear" w:color="auto" w:fill="FFFFFF"/>
        </w:rPr>
        <w:t xml:space="preserve">Направления развития промышленного </w:t>
      </w:r>
      <w:r w:rsidRPr="006710A5">
        <w:rPr>
          <w:rFonts w:ascii="Times New Roman" w:hAnsi="Times New Roman" w:cs="Times New Roman"/>
          <w:spacing w:val="2"/>
          <w:sz w:val="24"/>
          <w:szCs w:val="24"/>
          <w:shd w:val="clear" w:color="auto" w:fill="FFFFFF"/>
        </w:rPr>
        <w:t>сектора Суоярвского района</w:t>
      </w:r>
      <w:r w:rsidRPr="006710A5">
        <w:rPr>
          <w:rFonts w:ascii="Times New Roman" w:hAnsi="Times New Roman" w:cs="Times New Roman"/>
          <w:color w:val="2D2D2D"/>
          <w:spacing w:val="2"/>
          <w:sz w:val="24"/>
          <w:szCs w:val="24"/>
          <w:shd w:val="clear" w:color="auto" w:fill="FFFFFF"/>
        </w:rPr>
        <w:t xml:space="preserve"> </w:t>
      </w:r>
      <w:r w:rsidRPr="006710A5">
        <w:rPr>
          <w:rFonts w:ascii="Times New Roman" w:hAnsi="Times New Roman" w:cs="Times New Roman"/>
          <w:spacing w:val="2"/>
          <w:sz w:val="24"/>
          <w:szCs w:val="24"/>
          <w:shd w:val="clear" w:color="auto" w:fill="FFFFFF"/>
        </w:rPr>
        <w:t>в краткосрочной и среднесрочной перспективе см. в табл.1</w:t>
      </w:r>
      <w:r w:rsidR="00436155" w:rsidRPr="006710A5">
        <w:rPr>
          <w:rFonts w:ascii="Times New Roman" w:hAnsi="Times New Roman" w:cs="Times New Roman"/>
          <w:spacing w:val="2"/>
          <w:sz w:val="24"/>
          <w:szCs w:val="24"/>
          <w:shd w:val="clear" w:color="auto" w:fill="FFFFFF"/>
        </w:rPr>
        <w:t>1</w:t>
      </w:r>
      <w:r w:rsidRPr="006710A5">
        <w:rPr>
          <w:rFonts w:ascii="Times New Roman" w:hAnsi="Times New Roman" w:cs="Times New Roman"/>
          <w:spacing w:val="2"/>
          <w:sz w:val="24"/>
          <w:szCs w:val="24"/>
          <w:shd w:val="clear" w:color="auto" w:fill="FFFFFF"/>
        </w:rPr>
        <w:t>.</w:t>
      </w:r>
    </w:p>
    <w:p w:rsidR="00382DCF" w:rsidRPr="001F3A42" w:rsidRDefault="00382DCF" w:rsidP="00382DCF">
      <w:pPr>
        <w:spacing w:after="0" w:line="240" w:lineRule="auto"/>
        <w:jc w:val="both"/>
        <w:rPr>
          <w:rFonts w:ascii="Times New Roman" w:hAnsi="Times New Roman" w:cs="Times New Roman"/>
          <w:color w:val="2D2D2D"/>
          <w:spacing w:val="2"/>
          <w:sz w:val="16"/>
          <w:szCs w:val="16"/>
          <w:shd w:val="clear" w:color="auto" w:fill="FFFFFF"/>
        </w:rPr>
      </w:pPr>
    </w:p>
    <w:p w:rsidR="00382DCF" w:rsidRPr="000F4D93" w:rsidRDefault="00382DCF" w:rsidP="00382DCF">
      <w:pPr>
        <w:spacing w:after="0" w:line="240" w:lineRule="auto"/>
        <w:jc w:val="both"/>
        <w:rPr>
          <w:rFonts w:ascii="Times New Roman" w:hAnsi="Times New Roman" w:cs="Times New Roman"/>
          <w:i/>
          <w:iCs/>
          <w:color w:val="2D2D2D"/>
          <w:spacing w:val="2"/>
          <w:shd w:val="clear" w:color="auto" w:fill="FFFFFF"/>
        </w:rPr>
      </w:pPr>
      <w:r w:rsidRPr="000F4D93">
        <w:rPr>
          <w:rFonts w:ascii="Times New Roman" w:hAnsi="Times New Roman" w:cs="Times New Roman"/>
          <w:i/>
          <w:iCs/>
          <w:color w:val="2D2D2D"/>
          <w:spacing w:val="2"/>
          <w:shd w:val="clear" w:color="auto" w:fill="FFFFFF"/>
        </w:rPr>
        <w:t>Таблица</w:t>
      </w:r>
      <w:r w:rsidR="000F4D93" w:rsidRPr="000F4D93">
        <w:rPr>
          <w:rFonts w:ascii="Times New Roman" w:hAnsi="Times New Roman" w:cs="Times New Roman"/>
          <w:i/>
          <w:iCs/>
          <w:color w:val="2D2D2D"/>
          <w:spacing w:val="2"/>
          <w:shd w:val="clear" w:color="auto" w:fill="FFFFFF"/>
        </w:rPr>
        <w:t xml:space="preserve"> 1</w:t>
      </w:r>
      <w:r w:rsidR="00436155">
        <w:rPr>
          <w:rFonts w:ascii="Times New Roman" w:hAnsi="Times New Roman" w:cs="Times New Roman"/>
          <w:i/>
          <w:iCs/>
          <w:color w:val="2D2D2D"/>
          <w:spacing w:val="2"/>
          <w:shd w:val="clear" w:color="auto" w:fill="FFFFFF"/>
        </w:rPr>
        <w:t>1</w:t>
      </w:r>
      <w:r w:rsidR="000F4D93" w:rsidRPr="000F4D93">
        <w:rPr>
          <w:rFonts w:ascii="Times New Roman" w:hAnsi="Times New Roman" w:cs="Times New Roman"/>
          <w:i/>
          <w:iCs/>
          <w:color w:val="2D2D2D"/>
          <w:spacing w:val="2"/>
          <w:shd w:val="clear" w:color="auto" w:fill="FFFFFF"/>
        </w:rPr>
        <w:t>.</w:t>
      </w:r>
    </w:p>
    <w:p w:rsidR="00382DCF" w:rsidRPr="001F3A42" w:rsidRDefault="00382DCF" w:rsidP="00382DCF">
      <w:pPr>
        <w:shd w:val="clear" w:color="auto" w:fill="FFFFFF" w:themeFill="background1"/>
        <w:spacing w:after="0" w:line="240" w:lineRule="auto"/>
        <w:jc w:val="both"/>
        <w:rPr>
          <w:rFonts w:ascii="Times New Roman" w:hAnsi="Times New Roman" w:cs="Times New Roman"/>
          <w:i/>
          <w:sz w:val="8"/>
          <w:szCs w:val="8"/>
        </w:rPr>
      </w:pPr>
    </w:p>
    <w:tbl>
      <w:tblPr>
        <w:tblStyle w:val="aa"/>
        <w:tblW w:w="0" w:type="auto"/>
        <w:tblLook w:val="04A0"/>
      </w:tblPr>
      <w:tblGrid>
        <w:gridCol w:w="9571"/>
      </w:tblGrid>
      <w:tr w:rsidR="00436155" w:rsidTr="00210BBD">
        <w:tc>
          <w:tcPr>
            <w:tcW w:w="9571" w:type="dxa"/>
            <w:shd w:val="clear" w:color="auto" w:fill="244061" w:themeFill="accent1" w:themeFillShade="80"/>
          </w:tcPr>
          <w:p w:rsidR="00436155" w:rsidRPr="001F3A42" w:rsidRDefault="00436155" w:rsidP="00A54AAB">
            <w:pPr>
              <w:jc w:val="center"/>
              <w:rPr>
                <w:rFonts w:ascii="Times New Roman" w:hAnsi="Times New Roman" w:cs="Times New Roman"/>
                <w:b/>
                <w:bCs/>
                <w:iCs/>
              </w:rPr>
            </w:pPr>
            <w:r>
              <w:rPr>
                <w:rFonts w:ascii="Times New Roman" w:hAnsi="Times New Roman" w:cs="Times New Roman"/>
                <w:b/>
                <w:bCs/>
                <w:iCs/>
              </w:rPr>
              <w:t>Направления развития промышленного сектора</w:t>
            </w:r>
          </w:p>
        </w:tc>
      </w:tr>
      <w:tr w:rsidR="00436155" w:rsidTr="00436155">
        <w:tc>
          <w:tcPr>
            <w:tcW w:w="9571" w:type="dxa"/>
            <w:shd w:val="clear" w:color="auto" w:fill="DBE5F1" w:themeFill="accent1" w:themeFillTint="33"/>
          </w:tcPr>
          <w:p w:rsidR="00436155" w:rsidRPr="00436155" w:rsidRDefault="00436155" w:rsidP="00A54AAB">
            <w:pPr>
              <w:jc w:val="both"/>
              <w:rPr>
                <w:rFonts w:ascii="Times New Roman" w:hAnsi="Times New Roman" w:cs="Times New Roman"/>
                <w:i/>
                <w:color w:val="000000" w:themeColor="text1"/>
              </w:rPr>
            </w:pPr>
            <w:r w:rsidRPr="00436155">
              <w:rPr>
                <w:rFonts w:ascii="Times New Roman" w:hAnsi="Times New Roman" w:cs="Times New Roman"/>
                <w:i/>
              </w:rPr>
              <w:t>Лесопромышленный комплекс</w:t>
            </w:r>
            <w:r>
              <w:rPr>
                <w:rFonts w:ascii="Times New Roman" w:hAnsi="Times New Roman" w:cs="Times New Roman"/>
                <w:i/>
              </w:rPr>
              <w:t>:</w:t>
            </w:r>
          </w:p>
        </w:tc>
      </w:tr>
      <w:tr w:rsidR="00436155" w:rsidTr="00210BBD">
        <w:tc>
          <w:tcPr>
            <w:tcW w:w="9571" w:type="dxa"/>
          </w:tcPr>
          <w:p w:rsidR="00436155" w:rsidRDefault="00436155" w:rsidP="00A54AAB">
            <w:pPr>
              <w:jc w:val="both"/>
              <w:rPr>
                <w:rFonts w:ascii="Times New Roman" w:hAnsi="Times New Roman" w:cs="Times New Roman"/>
                <w:iCs/>
              </w:rPr>
            </w:pPr>
            <w:r w:rsidRPr="006530BA">
              <w:rPr>
                <w:rFonts w:ascii="Times New Roman" w:hAnsi="Times New Roman" w:cs="Times New Roman"/>
                <w:color w:val="000000" w:themeColor="text1"/>
              </w:rPr>
              <w:t>•</w:t>
            </w:r>
            <w:r>
              <w:rPr>
                <w:rFonts w:ascii="Times New Roman" w:hAnsi="Times New Roman" w:cs="Times New Roman"/>
                <w:iCs/>
              </w:rPr>
              <w:t xml:space="preserve"> создание условий для более полного использования имеющегося сырьевого потенциала на основе неистощимого лесопользования с применением современных щадящих технологий лесозаготовок на базе созданной отечественной техники, отвечающей требованиям экологической безопасности:</w:t>
            </w:r>
          </w:p>
          <w:p w:rsidR="00436155" w:rsidRDefault="00436155" w:rsidP="00A54AAB">
            <w:pPr>
              <w:jc w:val="both"/>
              <w:rPr>
                <w:rFonts w:ascii="Times New Roman" w:hAnsi="Times New Roman" w:cs="Times New Roman"/>
                <w:iCs/>
              </w:rPr>
            </w:pPr>
            <w:r w:rsidRPr="006530BA">
              <w:rPr>
                <w:rFonts w:ascii="Times New Roman" w:hAnsi="Times New Roman" w:cs="Times New Roman"/>
                <w:color w:val="000000" w:themeColor="text1"/>
              </w:rPr>
              <w:t>•</w:t>
            </w:r>
            <w:r>
              <w:rPr>
                <w:rFonts w:ascii="Times New Roman" w:hAnsi="Times New Roman" w:cs="Times New Roman"/>
                <w:iCs/>
              </w:rPr>
              <w:t xml:space="preserve"> переориентация экспорта необработанных лесоматериалов на внутреннюю переработку, внедрение «скандинавских технологий» лесопереработки;</w:t>
            </w:r>
          </w:p>
          <w:p w:rsidR="00436155" w:rsidRPr="006710A5" w:rsidRDefault="00436155" w:rsidP="00A54AAB">
            <w:pPr>
              <w:jc w:val="both"/>
              <w:rPr>
                <w:rFonts w:ascii="Times New Roman" w:hAnsi="Times New Roman" w:cs="Times New Roman"/>
                <w:iCs/>
              </w:rPr>
            </w:pPr>
            <w:r w:rsidRPr="006530BA">
              <w:rPr>
                <w:rFonts w:ascii="Times New Roman" w:hAnsi="Times New Roman" w:cs="Times New Roman"/>
                <w:color w:val="000000" w:themeColor="text1"/>
              </w:rPr>
              <w:t>•</w:t>
            </w:r>
            <w:r>
              <w:rPr>
                <w:rFonts w:ascii="Times New Roman" w:hAnsi="Times New Roman" w:cs="Times New Roman"/>
                <w:iCs/>
              </w:rPr>
              <w:t xml:space="preserve"> углубление </w:t>
            </w:r>
            <w:r w:rsidRPr="006710A5">
              <w:rPr>
                <w:rFonts w:ascii="Times New Roman" w:hAnsi="Times New Roman" w:cs="Times New Roman"/>
                <w:iCs/>
              </w:rPr>
              <w:t>переработки древесины в районе (г.</w:t>
            </w:r>
            <w:r w:rsidR="00E3702C" w:rsidRPr="006710A5">
              <w:rPr>
                <w:rFonts w:ascii="Times New Roman" w:hAnsi="Times New Roman" w:cs="Times New Roman"/>
                <w:iCs/>
              </w:rPr>
              <w:t xml:space="preserve"> </w:t>
            </w:r>
            <w:r w:rsidRPr="006710A5">
              <w:rPr>
                <w:rFonts w:ascii="Times New Roman" w:hAnsi="Times New Roman" w:cs="Times New Roman"/>
                <w:iCs/>
              </w:rPr>
              <w:t>Суоярви, п.</w:t>
            </w:r>
            <w:r w:rsidR="00E3702C" w:rsidRPr="006710A5">
              <w:rPr>
                <w:rFonts w:ascii="Times New Roman" w:hAnsi="Times New Roman" w:cs="Times New Roman"/>
                <w:iCs/>
              </w:rPr>
              <w:t xml:space="preserve"> </w:t>
            </w:r>
            <w:r w:rsidRPr="006710A5">
              <w:rPr>
                <w:rFonts w:ascii="Times New Roman" w:hAnsi="Times New Roman" w:cs="Times New Roman"/>
                <w:iCs/>
              </w:rPr>
              <w:t xml:space="preserve">Поросозеро, </w:t>
            </w:r>
            <w:r w:rsidR="00E3702C" w:rsidRPr="006710A5">
              <w:rPr>
                <w:rFonts w:ascii="Times New Roman" w:hAnsi="Times New Roman" w:cs="Times New Roman"/>
                <w:iCs/>
              </w:rPr>
              <w:t>п. Найстенъярви</w:t>
            </w:r>
            <w:r w:rsidRPr="006710A5">
              <w:rPr>
                <w:rFonts w:ascii="Times New Roman" w:hAnsi="Times New Roman" w:cs="Times New Roman"/>
                <w:iCs/>
              </w:rPr>
              <w:t xml:space="preserve"> и др.), совершенствование лесопользования, повышение инвестиционной привлекательности лесных ресурсов района и экономической отдачи от лесопромышленной деятельности;</w:t>
            </w:r>
          </w:p>
          <w:p w:rsidR="00436155" w:rsidRPr="006710A5" w:rsidRDefault="00436155" w:rsidP="00A54AAB">
            <w:pPr>
              <w:jc w:val="both"/>
              <w:rPr>
                <w:rFonts w:ascii="Times New Roman" w:hAnsi="Times New Roman" w:cs="Times New Roman"/>
                <w:iCs/>
              </w:rPr>
            </w:pPr>
            <w:r w:rsidRPr="006710A5">
              <w:rPr>
                <w:rFonts w:ascii="Times New Roman" w:hAnsi="Times New Roman" w:cs="Times New Roman"/>
                <w:color w:val="000000" w:themeColor="text1"/>
              </w:rPr>
              <w:t>•</w:t>
            </w:r>
            <w:r w:rsidRPr="006710A5">
              <w:rPr>
                <w:rFonts w:ascii="Times New Roman" w:hAnsi="Times New Roman" w:cs="Times New Roman"/>
                <w:iCs/>
              </w:rPr>
              <w:t xml:space="preserve"> создание современных мебельных производств (г.</w:t>
            </w:r>
            <w:r w:rsidR="007C0738" w:rsidRPr="006710A5">
              <w:rPr>
                <w:rFonts w:ascii="Times New Roman" w:hAnsi="Times New Roman" w:cs="Times New Roman"/>
                <w:iCs/>
              </w:rPr>
              <w:t xml:space="preserve"> </w:t>
            </w:r>
            <w:r w:rsidRPr="006710A5">
              <w:rPr>
                <w:rFonts w:ascii="Times New Roman" w:hAnsi="Times New Roman" w:cs="Times New Roman"/>
                <w:iCs/>
              </w:rPr>
              <w:t>Суоярви и др.);</w:t>
            </w:r>
          </w:p>
          <w:p w:rsidR="00436155" w:rsidRPr="006710A5" w:rsidRDefault="00436155" w:rsidP="00A54AAB">
            <w:pPr>
              <w:jc w:val="both"/>
              <w:rPr>
                <w:rFonts w:ascii="Times New Roman" w:hAnsi="Times New Roman" w:cs="Times New Roman"/>
                <w:iCs/>
              </w:rPr>
            </w:pPr>
            <w:r w:rsidRPr="006710A5">
              <w:rPr>
                <w:rFonts w:ascii="Times New Roman" w:hAnsi="Times New Roman" w:cs="Times New Roman"/>
                <w:color w:val="000000" w:themeColor="text1"/>
              </w:rPr>
              <w:t>•</w:t>
            </w:r>
            <w:r w:rsidRPr="006710A5">
              <w:rPr>
                <w:rFonts w:ascii="Times New Roman" w:hAnsi="Times New Roman" w:cs="Times New Roman"/>
                <w:iCs/>
              </w:rPr>
              <w:t xml:space="preserve"> получение из вторичных ресурсов лесопильного производства (рейки, горбыль) высококачественную технологическую щепу для целлюлозно-бумажных предприятий Республики Карелии и нужд жилищно-коммунального хозяйства (г.</w:t>
            </w:r>
            <w:r w:rsidR="00AE6C90" w:rsidRPr="006710A5">
              <w:rPr>
                <w:rFonts w:ascii="Times New Roman" w:hAnsi="Times New Roman" w:cs="Times New Roman"/>
                <w:iCs/>
              </w:rPr>
              <w:t xml:space="preserve"> </w:t>
            </w:r>
            <w:r w:rsidRPr="006710A5">
              <w:rPr>
                <w:rFonts w:ascii="Times New Roman" w:hAnsi="Times New Roman" w:cs="Times New Roman"/>
                <w:iCs/>
              </w:rPr>
              <w:t>Суоярви, п.</w:t>
            </w:r>
            <w:r w:rsidR="00AE6C90" w:rsidRPr="006710A5">
              <w:rPr>
                <w:rFonts w:ascii="Times New Roman" w:hAnsi="Times New Roman" w:cs="Times New Roman"/>
                <w:iCs/>
              </w:rPr>
              <w:t xml:space="preserve"> </w:t>
            </w:r>
            <w:r w:rsidRPr="006710A5">
              <w:rPr>
                <w:rFonts w:ascii="Times New Roman" w:hAnsi="Times New Roman" w:cs="Times New Roman"/>
                <w:iCs/>
              </w:rPr>
              <w:t>Поросозеро и др.);</w:t>
            </w:r>
          </w:p>
          <w:p w:rsidR="00436155" w:rsidRPr="006710A5" w:rsidRDefault="00436155" w:rsidP="00A54AAB">
            <w:pPr>
              <w:jc w:val="both"/>
              <w:rPr>
                <w:rFonts w:ascii="Times New Roman" w:hAnsi="Times New Roman" w:cs="Times New Roman"/>
                <w:iCs/>
              </w:rPr>
            </w:pPr>
            <w:r w:rsidRPr="006710A5">
              <w:rPr>
                <w:rFonts w:ascii="Times New Roman" w:hAnsi="Times New Roman" w:cs="Times New Roman"/>
                <w:color w:val="000000" w:themeColor="text1"/>
              </w:rPr>
              <w:t>•</w:t>
            </w:r>
            <w:r w:rsidRPr="006710A5">
              <w:rPr>
                <w:rFonts w:ascii="Times New Roman" w:hAnsi="Times New Roman" w:cs="Times New Roman"/>
                <w:iCs/>
              </w:rPr>
              <w:t xml:space="preserve"> организация производства современных топливных лесоматериалов, включая топливные гранулы (г.</w:t>
            </w:r>
            <w:r w:rsidR="00D431CC" w:rsidRPr="006710A5">
              <w:rPr>
                <w:rFonts w:ascii="Times New Roman" w:hAnsi="Times New Roman" w:cs="Times New Roman"/>
                <w:iCs/>
              </w:rPr>
              <w:t xml:space="preserve"> </w:t>
            </w:r>
            <w:r w:rsidRPr="006710A5">
              <w:rPr>
                <w:rFonts w:ascii="Times New Roman" w:hAnsi="Times New Roman" w:cs="Times New Roman"/>
                <w:iCs/>
              </w:rPr>
              <w:t>Суоярви);</w:t>
            </w:r>
          </w:p>
          <w:p w:rsidR="00436155" w:rsidRPr="006710A5" w:rsidRDefault="00436155" w:rsidP="00A54AAB">
            <w:pPr>
              <w:jc w:val="both"/>
              <w:rPr>
                <w:rFonts w:ascii="Times New Roman" w:hAnsi="Times New Roman" w:cs="Times New Roman"/>
                <w:iCs/>
              </w:rPr>
            </w:pPr>
            <w:r w:rsidRPr="006710A5">
              <w:rPr>
                <w:rFonts w:ascii="Times New Roman" w:hAnsi="Times New Roman" w:cs="Times New Roman"/>
                <w:color w:val="000000" w:themeColor="text1"/>
              </w:rPr>
              <w:t>•</w:t>
            </w:r>
            <w:r w:rsidRPr="006710A5">
              <w:rPr>
                <w:rFonts w:ascii="Times New Roman" w:hAnsi="Times New Roman" w:cs="Times New Roman"/>
                <w:iCs/>
              </w:rPr>
              <w:t xml:space="preserve"> строительство комбината домостроения для строительства деревянных жилых домов (г.</w:t>
            </w:r>
            <w:r w:rsidR="00D431CC" w:rsidRPr="006710A5">
              <w:rPr>
                <w:rFonts w:ascii="Times New Roman" w:hAnsi="Times New Roman" w:cs="Times New Roman"/>
                <w:iCs/>
              </w:rPr>
              <w:t xml:space="preserve"> </w:t>
            </w:r>
            <w:r w:rsidRPr="006710A5">
              <w:rPr>
                <w:rFonts w:ascii="Times New Roman" w:hAnsi="Times New Roman" w:cs="Times New Roman"/>
                <w:iCs/>
              </w:rPr>
              <w:t>Суоярви);</w:t>
            </w:r>
          </w:p>
          <w:p w:rsidR="00436155" w:rsidRDefault="00436155" w:rsidP="00A54AAB">
            <w:pPr>
              <w:jc w:val="both"/>
              <w:rPr>
                <w:rFonts w:ascii="Times New Roman" w:hAnsi="Times New Roman" w:cs="Times New Roman"/>
                <w:iCs/>
              </w:rPr>
            </w:pPr>
            <w:r w:rsidRPr="006710A5">
              <w:rPr>
                <w:rFonts w:ascii="Times New Roman" w:hAnsi="Times New Roman" w:cs="Times New Roman"/>
                <w:color w:val="000000" w:themeColor="text1"/>
              </w:rPr>
              <w:t>•</w:t>
            </w:r>
            <w:r w:rsidRPr="006710A5">
              <w:rPr>
                <w:rFonts w:ascii="Times New Roman" w:hAnsi="Times New Roman" w:cs="Times New Roman"/>
                <w:iCs/>
              </w:rPr>
              <w:t xml:space="preserve"> создание информационной</w:t>
            </w:r>
            <w:r>
              <w:rPr>
                <w:rFonts w:ascii="Times New Roman" w:hAnsi="Times New Roman" w:cs="Times New Roman"/>
                <w:iCs/>
              </w:rPr>
              <w:t xml:space="preserve"> базы о лесных ресурсах района (создание сети и электронных тематических карт на основе агрегированной поквартальной информации о состоянии лесного фонда для ее использования в части планирования, охраны, контроля, воспроизводства и использования лесов);</w:t>
            </w:r>
          </w:p>
          <w:p w:rsidR="00436155" w:rsidRPr="001F3A42" w:rsidRDefault="00436155" w:rsidP="00A54AAB">
            <w:pPr>
              <w:jc w:val="both"/>
              <w:rPr>
                <w:rFonts w:ascii="Times New Roman" w:hAnsi="Times New Roman" w:cs="Times New Roman"/>
                <w:iCs/>
              </w:rPr>
            </w:pPr>
            <w:r w:rsidRPr="006530BA">
              <w:rPr>
                <w:rFonts w:ascii="Times New Roman" w:hAnsi="Times New Roman" w:cs="Times New Roman"/>
                <w:color w:val="000000" w:themeColor="text1"/>
              </w:rPr>
              <w:t>•</w:t>
            </w:r>
            <w:r>
              <w:rPr>
                <w:rFonts w:ascii="Times New Roman" w:hAnsi="Times New Roman" w:cs="Times New Roman"/>
                <w:iCs/>
              </w:rPr>
              <w:t xml:space="preserve"> осуществление сертификации лесов района.</w:t>
            </w:r>
          </w:p>
        </w:tc>
      </w:tr>
      <w:tr w:rsidR="00436155" w:rsidTr="00436155">
        <w:tc>
          <w:tcPr>
            <w:tcW w:w="9571" w:type="dxa"/>
            <w:shd w:val="clear" w:color="auto" w:fill="DBE5F1" w:themeFill="accent1" w:themeFillTint="33"/>
          </w:tcPr>
          <w:p w:rsidR="00436155" w:rsidRPr="00436155" w:rsidRDefault="00436155" w:rsidP="00A54AAB">
            <w:pPr>
              <w:jc w:val="both"/>
              <w:rPr>
                <w:rFonts w:ascii="Times New Roman" w:hAnsi="Times New Roman" w:cs="Times New Roman"/>
                <w:i/>
                <w:color w:val="000000" w:themeColor="text1"/>
              </w:rPr>
            </w:pPr>
            <w:r w:rsidRPr="00436155">
              <w:rPr>
                <w:rFonts w:ascii="Times New Roman" w:hAnsi="Times New Roman" w:cs="Times New Roman"/>
                <w:i/>
              </w:rPr>
              <w:t>Горнопромышленный комплекс</w:t>
            </w:r>
            <w:r>
              <w:rPr>
                <w:rFonts w:ascii="Times New Roman" w:hAnsi="Times New Roman" w:cs="Times New Roman"/>
                <w:i/>
              </w:rPr>
              <w:t>:</w:t>
            </w:r>
          </w:p>
        </w:tc>
      </w:tr>
      <w:tr w:rsidR="00436155" w:rsidTr="00210BBD">
        <w:tc>
          <w:tcPr>
            <w:tcW w:w="9571" w:type="dxa"/>
          </w:tcPr>
          <w:p w:rsidR="00436155" w:rsidRPr="006710A5" w:rsidRDefault="00436155" w:rsidP="00A54AAB">
            <w:pPr>
              <w:jc w:val="both"/>
              <w:rPr>
                <w:rFonts w:ascii="Times New Roman" w:hAnsi="Times New Roman" w:cs="Times New Roman"/>
                <w:iCs/>
              </w:rPr>
            </w:pPr>
            <w:r w:rsidRPr="006530BA">
              <w:rPr>
                <w:rFonts w:ascii="Times New Roman" w:hAnsi="Times New Roman" w:cs="Times New Roman"/>
                <w:color w:val="000000" w:themeColor="text1"/>
              </w:rPr>
              <w:t>•</w:t>
            </w:r>
            <w:r>
              <w:rPr>
                <w:rFonts w:ascii="Times New Roman" w:hAnsi="Times New Roman" w:cs="Times New Roman"/>
                <w:iCs/>
              </w:rPr>
              <w:t xml:space="preserve"> организация горного производства в целях обеспечения комплексного использования </w:t>
            </w:r>
            <w:r w:rsidRPr="006710A5">
              <w:rPr>
                <w:rFonts w:ascii="Times New Roman" w:hAnsi="Times New Roman" w:cs="Times New Roman"/>
                <w:iCs/>
              </w:rPr>
              <w:t>минерального сырья и утилизации отходов производства, организация новых горных производств (п.</w:t>
            </w:r>
            <w:r w:rsidR="00FB22C8" w:rsidRPr="006710A5">
              <w:rPr>
                <w:rFonts w:ascii="Times New Roman" w:hAnsi="Times New Roman" w:cs="Times New Roman"/>
                <w:iCs/>
              </w:rPr>
              <w:t xml:space="preserve"> </w:t>
            </w:r>
            <w:r w:rsidRPr="006710A5">
              <w:rPr>
                <w:rFonts w:ascii="Times New Roman" w:hAnsi="Times New Roman" w:cs="Times New Roman"/>
                <w:iCs/>
              </w:rPr>
              <w:t>Пийтси</w:t>
            </w:r>
            <w:r w:rsidR="00CE75C1" w:rsidRPr="006710A5">
              <w:rPr>
                <w:rFonts w:ascii="Times New Roman" w:hAnsi="Times New Roman" w:cs="Times New Roman"/>
                <w:iCs/>
              </w:rPr>
              <w:t>ё</w:t>
            </w:r>
            <w:r w:rsidRPr="006710A5">
              <w:rPr>
                <w:rFonts w:ascii="Times New Roman" w:hAnsi="Times New Roman" w:cs="Times New Roman"/>
                <w:iCs/>
              </w:rPr>
              <w:t>ки,  п.</w:t>
            </w:r>
            <w:r w:rsidR="00FB22C8" w:rsidRPr="006710A5">
              <w:rPr>
                <w:rFonts w:ascii="Times New Roman" w:hAnsi="Times New Roman" w:cs="Times New Roman"/>
                <w:iCs/>
              </w:rPr>
              <w:t xml:space="preserve"> </w:t>
            </w:r>
            <w:r w:rsidRPr="006710A5">
              <w:rPr>
                <w:rFonts w:ascii="Times New Roman" w:hAnsi="Times New Roman" w:cs="Times New Roman"/>
                <w:iCs/>
              </w:rPr>
              <w:t>Райконкоски, п.</w:t>
            </w:r>
            <w:r w:rsidR="00FB22C8" w:rsidRPr="006710A5">
              <w:rPr>
                <w:rFonts w:ascii="Times New Roman" w:hAnsi="Times New Roman" w:cs="Times New Roman"/>
                <w:iCs/>
              </w:rPr>
              <w:t xml:space="preserve"> </w:t>
            </w:r>
            <w:r w:rsidRPr="006710A5">
              <w:rPr>
                <w:rFonts w:ascii="Times New Roman" w:hAnsi="Times New Roman" w:cs="Times New Roman"/>
                <w:iCs/>
              </w:rPr>
              <w:t>Поросозеро, п.</w:t>
            </w:r>
            <w:r w:rsidR="00FB22C8" w:rsidRPr="006710A5">
              <w:rPr>
                <w:rFonts w:ascii="Times New Roman" w:hAnsi="Times New Roman" w:cs="Times New Roman"/>
                <w:iCs/>
              </w:rPr>
              <w:t xml:space="preserve"> </w:t>
            </w:r>
            <w:r w:rsidRPr="006710A5">
              <w:rPr>
                <w:rFonts w:ascii="Times New Roman" w:hAnsi="Times New Roman" w:cs="Times New Roman"/>
                <w:iCs/>
              </w:rPr>
              <w:t>Найстенъярви, п.</w:t>
            </w:r>
            <w:r w:rsidR="00FB22C8" w:rsidRPr="006710A5">
              <w:rPr>
                <w:rFonts w:ascii="Times New Roman" w:hAnsi="Times New Roman" w:cs="Times New Roman"/>
                <w:iCs/>
              </w:rPr>
              <w:t xml:space="preserve"> </w:t>
            </w:r>
            <w:r w:rsidRPr="006710A5">
              <w:rPr>
                <w:rFonts w:ascii="Times New Roman" w:hAnsi="Times New Roman" w:cs="Times New Roman"/>
                <w:iCs/>
              </w:rPr>
              <w:t>Лоймола, п.</w:t>
            </w:r>
            <w:r w:rsidR="00FB22C8" w:rsidRPr="006710A5">
              <w:rPr>
                <w:rFonts w:ascii="Times New Roman" w:hAnsi="Times New Roman" w:cs="Times New Roman"/>
                <w:iCs/>
              </w:rPr>
              <w:t xml:space="preserve"> </w:t>
            </w:r>
            <w:r w:rsidRPr="006710A5">
              <w:rPr>
                <w:rFonts w:ascii="Times New Roman" w:hAnsi="Times New Roman" w:cs="Times New Roman"/>
                <w:iCs/>
              </w:rPr>
              <w:t>Лахколампи и др.);</w:t>
            </w:r>
          </w:p>
          <w:p w:rsidR="00436155" w:rsidRDefault="00436155" w:rsidP="00A54AAB">
            <w:pPr>
              <w:jc w:val="both"/>
              <w:rPr>
                <w:rFonts w:ascii="Times New Roman" w:hAnsi="Times New Roman" w:cs="Times New Roman"/>
                <w:iCs/>
              </w:rPr>
            </w:pPr>
            <w:r w:rsidRPr="006710A5">
              <w:rPr>
                <w:rFonts w:ascii="Times New Roman" w:hAnsi="Times New Roman" w:cs="Times New Roman"/>
                <w:color w:val="000000" w:themeColor="text1"/>
              </w:rPr>
              <w:t>•</w:t>
            </w:r>
            <w:r w:rsidRPr="006710A5">
              <w:rPr>
                <w:rFonts w:ascii="Times New Roman" w:hAnsi="Times New Roman" w:cs="Times New Roman"/>
                <w:iCs/>
              </w:rPr>
              <w:t xml:space="preserve"> увеличение объемов добычи щебня на месторождениях: Райконкоски (ближайший н.п. - п.</w:t>
            </w:r>
            <w:r w:rsidR="00FB22C8" w:rsidRPr="006710A5">
              <w:rPr>
                <w:rFonts w:ascii="Times New Roman" w:hAnsi="Times New Roman" w:cs="Times New Roman"/>
                <w:iCs/>
              </w:rPr>
              <w:t xml:space="preserve"> </w:t>
            </w:r>
            <w:r w:rsidRPr="006710A5">
              <w:rPr>
                <w:rFonts w:ascii="Times New Roman" w:hAnsi="Times New Roman" w:cs="Times New Roman"/>
                <w:iCs/>
              </w:rPr>
              <w:t>Райконкоски</w:t>
            </w:r>
            <w:r w:rsidRPr="003A173D">
              <w:rPr>
                <w:rFonts w:ascii="Times New Roman" w:hAnsi="Times New Roman" w:cs="Times New Roman"/>
                <w:iCs/>
              </w:rPr>
              <w:t>), Леппясюрья (ближайший н.п. – п.</w:t>
            </w:r>
            <w:r w:rsidR="00FB22C8" w:rsidRPr="003A173D">
              <w:rPr>
                <w:rFonts w:ascii="Times New Roman" w:hAnsi="Times New Roman" w:cs="Times New Roman"/>
                <w:iCs/>
              </w:rPr>
              <w:t xml:space="preserve"> </w:t>
            </w:r>
            <w:r w:rsidRPr="003A173D">
              <w:rPr>
                <w:rFonts w:ascii="Times New Roman" w:hAnsi="Times New Roman" w:cs="Times New Roman"/>
                <w:iCs/>
              </w:rPr>
              <w:t>Леппясюрья), Пийтси</w:t>
            </w:r>
            <w:r w:rsidR="00CE75C1" w:rsidRPr="003A173D">
              <w:rPr>
                <w:rFonts w:ascii="Times New Roman" w:hAnsi="Times New Roman" w:cs="Times New Roman"/>
                <w:iCs/>
              </w:rPr>
              <w:t>ё</w:t>
            </w:r>
            <w:r w:rsidRPr="003A173D">
              <w:rPr>
                <w:rFonts w:ascii="Times New Roman" w:hAnsi="Times New Roman" w:cs="Times New Roman"/>
                <w:iCs/>
              </w:rPr>
              <w:t>ки-1 (ближайший н.п. – п.</w:t>
            </w:r>
            <w:r w:rsidR="00FB22C8" w:rsidRPr="003A173D">
              <w:rPr>
                <w:rFonts w:ascii="Times New Roman" w:hAnsi="Times New Roman" w:cs="Times New Roman"/>
                <w:iCs/>
              </w:rPr>
              <w:t xml:space="preserve"> </w:t>
            </w:r>
            <w:proofErr w:type="spellStart"/>
            <w:r w:rsidRPr="003A173D">
              <w:rPr>
                <w:rFonts w:ascii="Times New Roman" w:hAnsi="Times New Roman" w:cs="Times New Roman"/>
                <w:iCs/>
              </w:rPr>
              <w:t>Пийтсиёки</w:t>
            </w:r>
            <w:proofErr w:type="spellEnd"/>
            <w:r w:rsidRPr="003A173D">
              <w:rPr>
                <w:rFonts w:ascii="Times New Roman" w:hAnsi="Times New Roman" w:cs="Times New Roman"/>
                <w:iCs/>
              </w:rPr>
              <w:t xml:space="preserve">), </w:t>
            </w:r>
            <w:proofErr w:type="spellStart"/>
            <w:r w:rsidR="00205692" w:rsidRPr="003A173D">
              <w:rPr>
                <w:rFonts w:ascii="Times New Roman" w:hAnsi="Times New Roman" w:cs="Times New Roman"/>
                <w:iCs/>
              </w:rPr>
              <w:t>Салонъя</w:t>
            </w:r>
            <w:r w:rsidRPr="003A173D">
              <w:rPr>
                <w:rFonts w:ascii="Times New Roman" w:hAnsi="Times New Roman" w:cs="Times New Roman"/>
                <w:iCs/>
              </w:rPr>
              <w:t>рви</w:t>
            </w:r>
            <w:proofErr w:type="spellEnd"/>
            <w:r w:rsidRPr="003A173D">
              <w:rPr>
                <w:rFonts w:ascii="Times New Roman" w:hAnsi="Times New Roman" w:cs="Times New Roman"/>
                <w:iCs/>
              </w:rPr>
              <w:t xml:space="preserve"> (</w:t>
            </w:r>
            <w:proofErr w:type="spellStart"/>
            <w:r w:rsidRPr="003A173D">
              <w:rPr>
                <w:rFonts w:ascii="Times New Roman" w:hAnsi="Times New Roman" w:cs="Times New Roman"/>
                <w:iCs/>
              </w:rPr>
              <w:t>Суоярвское</w:t>
            </w:r>
            <w:proofErr w:type="spellEnd"/>
            <w:r w:rsidRPr="003A173D">
              <w:rPr>
                <w:rFonts w:ascii="Times New Roman" w:hAnsi="Times New Roman" w:cs="Times New Roman"/>
                <w:iCs/>
              </w:rPr>
              <w:t xml:space="preserve"> ГП), </w:t>
            </w:r>
            <w:proofErr w:type="spellStart"/>
            <w:r w:rsidRPr="003A173D">
              <w:rPr>
                <w:rFonts w:ascii="Times New Roman" w:hAnsi="Times New Roman" w:cs="Times New Roman"/>
                <w:iCs/>
              </w:rPr>
              <w:t>Калалампи</w:t>
            </w:r>
            <w:proofErr w:type="spellEnd"/>
            <w:r w:rsidRPr="003A173D">
              <w:rPr>
                <w:rFonts w:ascii="Times New Roman" w:hAnsi="Times New Roman" w:cs="Times New Roman"/>
                <w:iCs/>
              </w:rPr>
              <w:t xml:space="preserve"> (ближайший н.п. – п.</w:t>
            </w:r>
            <w:r w:rsidR="00FB22C8" w:rsidRPr="003A173D">
              <w:rPr>
                <w:rFonts w:ascii="Times New Roman" w:hAnsi="Times New Roman" w:cs="Times New Roman"/>
                <w:iCs/>
              </w:rPr>
              <w:t xml:space="preserve"> </w:t>
            </w:r>
            <w:proofErr w:type="spellStart"/>
            <w:r w:rsidRPr="003A173D">
              <w:rPr>
                <w:rFonts w:ascii="Times New Roman" w:hAnsi="Times New Roman" w:cs="Times New Roman"/>
                <w:iCs/>
              </w:rPr>
              <w:t>Лахколампи</w:t>
            </w:r>
            <w:proofErr w:type="spellEnd"/>
            <w:r w:rsidRPr="003A173D">
              <w:rPr>
                <w:rFonts w:ascii="Times New Roman" w:hAnsi="Times New Roman" w:cs="Times New Roman"/>
                <w:iCs/>
              </w:rPr>
              <w:t xml:space="preserve">), </w:t>
            </w:r>
            <w:proofErr w:type="spellStart"/>
            <w:r w:rsidRPr="003A173D">
              <w:rPr>
                <w:rFonts w:ascii="Times New Roman" w:hAnsi="Times New Roman" w:cs="Times New Roman"/>
                <w:iCs/>
              </w:rPr>
              <w:t>Паперо</w:t>
            </w:r>
            <w:proofErr w:type="spellEnd"/>
            <w:r w:rsidRPr="003A173D">
              <w:rPr>
                <w:rFonts w:ascii="Times New Roman" w:hAnsi="Times New Roman" w:cs="Times New Roman"/>
                <w:iCs/>
              </w:rPr>
              <w:t xml:space="preserve"> (ближайший н.п. – п.</w:t>
            </w:r>
            <w:r w:rsidR="00FB22C8" w:rsidRPr="003A173D">
              <w:rPr>
                <w:rFonts w:ascii="Times New Roman" w:hAnsi="Times New Roman" w:cs="Times New Roman"/>
                <w:iCs/>
              </w:rPr>
              <w:t xml:space="preserve"> </w:t>
            </w:r>
            <w:r w:rsidRPr="003A173D">
              <w:rPr>
                <w:rFonts w:ascii="Times New Roman" w:hAnsi="Times New Roman" w:cs="Times New Roman"/>
                <w:iCs/>
              </w:rPr>
              <w:t>Пийтсиёки);</w:t>
            </w:r>
          </w:p>
          <w:p w:rsidR="00436155" w:rsidRPr="00B11868" w:rsidRDefault="00436155" w:rsidP="00A54AAB">
            <w:pPr>
              <w:jc w:val="both"/>
              <w:rPr>
                <w:rFonts w:ascii="Times New Roman" w:hAnsi="Times New Roman" w:cs="Times New Roman"/>
                <w:iCs/>
              </w:rPr>
            </w:pPr>
            <w:r w:rsidRPr="006530BA">
              <w:rPr>
                <w:rFonts w:ascii="Times New Roman" w:hAnsi="Times New Roman" w:cs="Times New Roman"/>
                <w:color w:val="000000" w:themeColor="text1"/>
              </w:rPr>
              <w:t>•</w:t>
            </w:r>
            <w:r>
              <w:rPr>
                <w:rFonts w:ascii="Times New Roman" w:hAnsi="Times New Roman" w:cs="Times New Roman"/>
                <w:iCs/>
              </w:rPr>
              <w:t xml:space="preserve"> разработка месторождений щебня подготовленных к освоению: Райконкоски-1 (лицензия выдана ООО «</w:t>
            </w:r>
            <w:proofErr w:type="spellStart"/>
            <w:r>
              <w:rPr>
                <w:rFonts w:ascii="Times New Roman" w:hAnsi="Times New Roman" w:cs="Times New Roman"/>
                <w:iCs/>
              </w:rPr>
              <w:t>Карелприродресурс</w:t>
            </w:r>
            <w:proofErr w:type="spellEnd"/>
            <w:r>
              <w:rPr>
                <w:rFonts w:ascii="Times New Roman" w:hAnsi="Times New Roman" w:cs="Times New Roman"/>
                <w:iCs/>
              </w:rPr>
              <w:t xml:space="preserve">»), Суйстамо (лицензия выдана </w:t>
            </w:r>
            <w:r w:rsidRPr="00B11868">
              <w:rPr>
                <w:rFonts w:ascii="Times New Roman" w:hAnsi="Times New Roman" w:cs="Times New Roman"/>
                <w:iCs/>
              </w:rPr>
              <w:t xml:space="preserve">ЗАО «Стройиндустрия Гарант»), </w:t>
            </w:r>
            <w:proofErr w:type="spellStart"/>
            <w:r w:rsidRPr="00B11868">
              <w:rPr>
                <w:rFonts w:ascii="Times New Roman" w:hAnsi="Times New Roman" w:cs="Times New Roman"/>
                <w:iCs/>
              </w:rPr>
              <w:t>Хакосельский</w:t>
            </w:r>
            <w:proofErr w:type="spellEnd"/>
            <w:r w:rsidRPr="00B11868">
              <w:rPr>
                <w:rFonts w:ascii="Times New Roman" w:hAnsi="Times New Roman" w:cs="Times New Roman"/>
                <w:iCs/>
              </w:rPr>
              <w:t xml:space="preserve"> (лицензия выдана ООО «Камень Суоярви»</w:t>
            </w:r>
            <w:r w:rsidR="002B207C" w:rsidRPr="00B11868">
              <w:rPr>
                <w:rFonts w:ascii="Times New Roman" w:hAnsi="Times New Roman" w:cs="Times New Roman"/>
                <w:iCs/>
              </w:rPr>
              <w:t>)</w:t>
            </w:r>
            <w:r w:rsidRPr="00B11868">
              <w:rPr>
                <w:rFonts w:ascii="Times New Roman" w:hAnsi="Times New Roman" w:cs="Times New Roman"/>
                <w:iCs/>
              </w:rPr>
              <w:t>;</w:t>
            </w:r>
          </w:p>
          <w:p w:rsidR="00436155" w:rsidRPr="00B11868" w:rsidRDefault="00436155" w:rsidP="00A54AAB">
            <w:pPr>
              <w:jc w:val="both"/>
              <w:rPr>
                <w:rFonts w:ascii="Times New Roman" w:hAnsi="Times New Roman" w:cs="Times New Roman"/>
                <w:iCs/>
              </w:rPr>
            </w:pPr>
            <w:r w:rsidRPr="00B11868">
              <w:rPr>
                <w:rFonts w:ascii="Times New Roman" w:hAnsi="Times New Roman" w:cs="Times New Roman"/>
                <w:color w:val="000000" w:themeColor="text1"/>
              </w:rPr>
              <w:t>•</w:t>
            </w:r>
            <w:r w:rsidRPr="00B11868">
              <w:rPr>
                <w:rFonts w:ascii="Times New Roman" w:hAnsi="Times New Roman" w:cs="Times New Roman"/>
                <w:iCs/>
              </w:rPr>
              <w:t xml:space="preserve"> создание производства по добыче блочного камня мощностью 1200 м</w:t>
            </w:r>
            <w:r w:rsidRPr="00B11868">
              <w:rPr>
                <w:rFonts w:ascii="Times New Roman" w:hAnsi="Times New Roman" w:cs="Times New Roman"/>
                <w:iCs/>
                <w:vertAlign w:val="superscript"/>
              </w:rPr>
              <w:t>3</w:t>
            </w:r>
            <w:r w:rsidRPr="00B11868">
              <w:rPr>
                <w:rFonts w:ascii="Times New Roman" w:hAnsi="Times New Roman" w:cs="Times New Roman"/>
                <w:iCs/>
              </w:rPr>
              <w:t xml:space="preserve"> в год и производство щебня – 700 м</w:t>
            </w:r>
            <w:r w:rsidRPr="00B11868">
              <w:rPr>
                <w:rFonts w:ascii="Times New Roman" w:hAnsi="Times New Roman" w:cs="Times New Roman"/>
                <w:iCs/>
                <w:vertAlign w:val="superscript"/>
              </w:rPr>
              <w:t>3</w:t>
            </w:r>
            <w:r w:rsidRPr="00B11868">
              <w:rPr>
                <w:rFonts w:ascii="Times New Roman" w:hAnsi="Times New Roman" w:cs="Times New Roman"/>
                <w:iCs/>
              </w:rPr>
              <w:t xml:space="preserve"> в год, создание новых рабочих мест – 70 чел.), </w:t>
            </w:r>
            <w:proofErr w:type="spellStart"/>
            <w:r w:rsidRPr="00B11868">
              <w:rPr>
                <w:rFonts w:ascii="Times New Roman" w:hAnsi="Times New Roman" w:cs="Times New Roman"/>
                <w:iCs/>
              </w:rPr>
              <w:t>Лоймольский</w:t>
            </w:r>
            <w:proofErr w:type="spellEnd"/>
            <w:r w:rsidRPr="00B11868">
              <w:rPr>
                <w:rFonts w:ascii="Times New Roman" w:hAnsi="Times New Roman" w:cs="Times New Roman"/>
                <w:iCs/>
              </w:rPr>
              <w:t xml:space="preserve"> (лицензия выдана ООО «Гранит-Суоярви»), Хаутоваара-1 (лицензия выдана ООО «Карельское </w:t>
            </w:r>
            <w:proofErr w:type="spellStart"/>
            <w:r w:rsidRPr="00B11868">
              <w:rPr>
                <w:rFonts w:ascii="Times New Roman" w:hAnsi="Times New Roman" w:cs="Times New Roman"/>
                <w:iCs/>
              </w:rPr>
              <w:t>карьероуправление</w:t>
            </w:r>
            <w:proofErr w:type="spellEnd"/>
            <w:r w:rsidRPr="00B11868">
              <w:rPr>
                <w:rFonts w:ascii="Times New Roman" w:hAnsi="Times New Roman" w:cs="Times New Roman"/>
                <w:iCs/>
              </w:rPr>
              <w:t xml:space="preserve">»), </w:t>
            </w:r>
            <w:proofErr w:type="spellStart"/>
            <w:r w:rsidRPr="00B11868">
              <w:rPr>
                <w:rFonts w:ascii="Times New Roman" w:hAnsi="Times New Roman" w:cs="Times New Roman"/>
                <w:iCs/>
              </w:rPr>
              <w:t>Хюппиовара</w:t>
            </w:r>
            <w:proofErr w:type="spellEnd"/>
            <w:r w:rsidRPr="00B11868">
              <w:rPr>
                <w:rFonts w:ascii="Times New Roman" w:hAnsi="Times New Roman" w:cs="Times New Roman"/>
                <w:iCs/>
              </w:rPr>
              <w:t xml:space="preserve"> (лицензия выдана ООО «</w:t>
            </w:r>
            <w:proofErr w:type="spellStart"/>
            <w:r w:rsidRPr="00B11868">
              <w:rPr>
                <w:rFonts w:ascii="Times New Roman" w:hAnsi="Times New Roman" w:cs="Times New Roman"/>
                <w:iCs/>
              </w:rPr>
              <w:t>Центрспецстрой</w:t>
            </w:r>
            <w:proofErr w:type="spellEnd"/>
            <w:r w:rsidRPr="00B11868">
              <w:rPr>
                <w:rFonts w:ascii="Times New Roman" w:hAnsi="Times New Roman" w:cs="Times New Roman"/>
                <w:iCs/>
              </w:rPr>
              <w:t>»), Поросозеро (лицензия выдана ООО «</w:t>
            </w:r>
            <w:proofErr w:type="spellStart"/>
            <w:r w:rsidRPr="00B11868">
              <w:rPr>
                <w:rFonts w:ascii="Times New Roman" w:hAnsi="Times New Roman" w:cs="Times New Roman"/>
                <w:iCs/>
              </w:rPr>
              <w:t>Севергранит</w:t>
            </w:r>
            <w:proofErr w:type="spellEnd"/>
            <w:r w:rsidRPr="00B11868">
              <w:rPr>
                <w:rFonts w:ascii="Times New Roman" w:hAnsi="Times New Roman" w:cs="Times New Roman"/>
                <w:iCs/>
              </w:rPr>
              <w:t>»), Егоркина Гора (лицензия выдана ООО «Муезерский Гранит»);</w:t>
            </w:r>
          </w:p>
          <w:p w:rsidR="00436155" w:rsidRPr="00B11868" w:rsidRDefault="00436155" w:rsidP="00A54AAB">
            <w:pPr>
              <w:jc w:val="both"/>
              <w:rPr>
                <w:rFonts w:ascii="Times New Roman" w:hAnsi="Times New Roman" w:cs="Times New Roman"/>
                <w:iCs/>
              </w:rPr>
            </w:pPr>
            <w:r w:rsidRPr="00B11868">
              <w:rPr>
                <w:rFonts w:ascii="Times New Roman" w:hAnsi="Times New Roman" w:cs="Times New Roman"/>
                <w:color w:val="000000" w:themeColor="text1"/>
              </w:rPr>
              <w:t>•</w:t>
            </w:r>
            <w:r w:rsidRPr="00B11868">
              <w:rPr>
                <w:rFonts w:ascii="Times New Roman" w:hAnsi="Times New Roman" w:cs="Times New Roman"/>
                <w:iCs/>
              </w:rPr>
              <w:t xml:space="preserve"> создание производства по выработке щебня мощностью 1000 м</w:t>
            </w:r>
            <w:r w:rsidRPr="00B11868">
              <w:rPr>
                <w:rFonts w:ascii="Times New Roman" w:hAnsi="Times New Roman" w:cs="Times New Roman"/>
                <w:iCs/>
                <w:vertAlign w:val="superscript"/>
              </w:rPr>
              <w:t>3</w:t>
            </w:r>
            <w:r w:rsidRPr="00B11868">
              <w:rPr>
                <w:rFonts w:ascii="Times New Roman" w:hAnsi="Times New Roman" w:cs="Times New Roman"/>
                <w:iCs/>
              </w:rPr>
              <w:t xml:space="preserve">, организация новых рабочих мест – 50 чел., </w:t>
            </w:r>
            <w:proofErr w:type="spellStart"/>
            <w:r w:rsidRPr="00B11868">
              <w:rPr>
                <w:rFonts w:ascii="Times New Roman" w:hAnsi="Times New Roman" w:cs="Times New Roman"/>
                <w:iCs/>
              </w:rPr>
              <w:t>Куйманлампи</w:t>
            </w:r>
            <w:proofErr w:type="spellEnd"/>
            <w:r w:rsidRPr="00B11868">
              <w:rPr>
                <w:rFonts w:ascii="Times New Roman" w:hAnsi="Times New Roman" w:cs="Times New Roman"/>
                <w:iCs/>
              </w:rPr>
              <w:t xml:space="preserve"> (лицензия выдана ООО «</w:t>
            </w:r>
            <w:proofErr w:type="spellStart"/>
            <w:r w:rsidRPr="00B11868">
              <w:rPr>
                <w:rFonts w:ascii="Times New Roman" w:hAnsi="Times New Roman" w:cs="Times New Roman"/>
                <w:iCs/>
              </w:rPr>
              <w:t>ДиабазСтрой</w:t>
            </w:r>
            <w:proofErr w:type="spellEnd"/>
            <w:r w:rsidRPr="00B11868">
              <w:rPr>
                <w:rFonts w:ascii="Times New Roman" w:hAnsi="Times New Roman" w:cs="Times New Roman"/>
                <w:iCs/>
              </w:rPr>
              <w:t xml:space="preserve">»), </w:t>
            </w:r>
            <w:proofErr w:type="spellStart"/>
            <w:r w:rsidRPr="00B11868">
              <w:rPr>
                <w:rFonts w:ascii="Times New Roman" w:hAnsi="Times New Roman" w:cs="Times New Roman"/>
                <w:iCs/>
              </w:rPr>
              <w:t>Костомукский</w:t>
            </w:r>
            <w:proofErr w:type="spellEnd"/>
            <w:r w:rsidRPr="00B11868">
              <w:rPr>
                <w:rFonts w:ascii="Times New Roman" w:hAnsi="Times New Roman" w:cs="Times New Roman"/>
                <w:iCs/>
              </w:rPr>
              <w:t xml:space="preserve"> (лицензия выдана ООО «Щебень Карелии»), Пийтсиёки-2 (лицензия выдана ООО «</w:t>
            </w:r>
            <w:proofErr w:type="spellStart"/>
            <w:r w:rsidRPr="00B11868">
              <w:rPr>
                <w:rFonts w:ascii="Times New Roman" w:hAnsi="Times New Roman" w:cs="Times New Roman"/>
                <w:iCs/>
              </w:rPr>
              <w:t>Карелинвест</w:t>
            </w:r>
            <w:proofErr w:type="spellEnd"/>
            <w:r w:rsidRPr="00B11868">
              <w:rPr>
                <w:rFonts w:ascii="Times New Roman" w:hAnsi="Times New Roman" w:cs="Times New Roman"/>
                <w:iCs/>
              </w:rPr>
              <w:t xml:space="preserve">»), </w:t>
            </w:r>
            <w:proofErr w:type="spellStart"/>
            <w:r w:rsidRPr="00B11868">
              <w:rPr>
                <w:rFonts w:ascii="Times New Roman" w:hAnsi="Times New Roman" w:cs="Times New Roman"/>
                <w:iCs/>
              </w:rPr>
              <w:t>Лахколамбинское</w:t>
            </w:r>
            <w:proofErr w:type="spellEnd"/>
            <w:r w:rsidRPr="00B11868">
              <w:rPr>
                <w:rFonts w:ascii="Times New Roman" w:hAnsi="Times New Roman" w:cs="Times New Roman"/>
                <w:iCs/>
              </w:rPr>
              <w:t xml:space="preserve"> (лицензия выдана ООО «</w:t>
            </w:r>
            <w:proofErr w:type="spellStart"/>
            <w:r w:rsidRPr="00B11868">
              <w:rPr>
                <w:rFonts w:ascii="Times New Roman" w:hAnsi="Times New Roman" w:cs="Times New Roman"/>
                <w:iCs/>
              </w:rPr>
              <w:t>Гранитдомдорстрой</w:t>
            </w:r>
            <w:proofErr w:type="spellEnd"/>
            <w:r w:rsidRPr="00B11868">
              <w:rPr>
                <w:rFonts w:ascii="Times New Roman" w:hAnsi="Times New Roman" w:cs="Times New Roman"/>
                <w:iCs/>
              </w:rPr>
              <w:t>», организация 50 рабочих мест;</w:t>
            </w:r>
          </w:p>
          <w:p w:rsidR="00436155" w:rsidRPr="00B11868" w:rsidRDefault="00436155" w:rsidP="00A54AAB">
            <w:pPr>
              <w:jc w:val="both"/>
              <w:rPr>
                <w:rFonts w:ascii="Times New Roman" w:hAnsi="Times New Roman" w:cs="Times New Roman"/>
                <w:iCs/>
              </w:rPr>
            </w:pPr>
            <w:r w:rsidRPr="00B11868">
              <w:rPr>
                <w:rFonts w:ascii="Times New Roman" w:hAnsi="Times New Roman" w:cs="Times New Roman"/>
                <w:color w:val="000000" w:themeColor="text1"/>
              </w:rPr>
              <w:t>•</w:t>
            </w:r>
            <w:r w:rsidRPr="00B11868">
              <w:rPr>
                <w:rFonts w:ascii="Times New Roman" w:hAnsi="Times New Roman" w:cs="Times New Roman"/>
                <w:iCs/>
              </w:rPr>
              <w:t xml:space="preserve"> разработка месторождения строительного камня для производства блоков и облицовочных материалов: участок </w:t>
            </w:r>
            <w:proofErr w:type="spellStart"/>
            <w:r w:rsidRPr="00B11868">
              <w:rPr>
                <w:rFonts w:ascii="Times New Roman" w:hAnsi="Times New Roman" w:cs="Times New Roman"/>
                <w:iCs/>
              </w:rPr>
              <w:t>Маварский</w:t>
            </w:r>
            <w:proofErr w:type="spellEnd"/>
            <w:r w:rsidRPr="00B11868">
              <w:rPr>
                <w:rFonts w:ascii="Times New Roman" w:hAnsi="Times New Roman" w:cs="Times New Roman"/>
                <w:iCs/>
              </w:rPr>
              <w:t xml:space="preserve"> (ближайший н.п. – п.Суоёки), создание 10 рабочих мест;</w:t>
            </w:r>
          </w:p>
          <w:p w:rsidR="00436155" w:rsidRDefault="00436155" w:rsidP="00A54AAB">
            <w:pPr>
              <w:jc w:val="both"/>
              <w:rPr>
                <w:rFonts w:ascii="Times New Roman" w:hAnsi="Times New Roman" w:cs="Times New Roman"/>
                <w:iCs/>
              </w:rPr>
            </w:pPr>
            <w:r w:rsidRPr="00B11868">
              <w:rPr>
                <w:rFonts w:ascii="Times New Roman" w:hAnsi="Times New Roman" w:cs="Times New Roman"/>
                <w:color w:val="000000" w:themeColor="text1"/>
              </w:rPr>
              <w:t>•</w:t>
            </w:r>
            <w:r w:rsidRPr="00B11868">
              <w:rPr>
                <w:rFonts w:ascii="Times New Roman" w:hAnsi="Times New Roman" w:cs="Times New Roman"/>
                <w:iCs/>
              </w:rPr>
              <w:t xml:space="preserve"> освоение </w:t>
            </w:r>
            <w:proofErr w:type="spellStart"/>
            <w:r w:rsidRPr="00B11868">
              <w:rPr>
                <w:rFonts w:ascii="Times New Roman" w:hAnsi="Times New Roman" w:cs="Times New Roman"/>
                <w:iCs/>
              </w:rPr>
              <w:t>Игнойлинского</w:t>
            </w:r>
            <w:proofErr w:type="spellEnd"/>
            <w:r w:rsidRPr="00B11868">
              <w:rPr>
                <w:rFonts w:ascii="Times New Roman" w:hAnsi="Times New Roman" w:cs="Times New Roman"/>
                <w:iCs/>
              </w:rPr>
              <w:t xml:space="preserve"> месторождения талька для целлюлозно-бумажной, лакокрасочной, фарфорово-фаянсовой и других отраслей промышленности (ближайший н.п. – п.</w:t>
            </w:r>
            <w:r w:rsidR="00A53C3A" w:rsidRPr="00B11868">
              <w:rPr>
                <w:rFonts w:ascii="Times New Roman" w:hAnsi="Times New Roman" w:cs="Times New Roman"/>
                <w:iCs/>
              </w:rPr>
              <w:t xml:space="preserve"> </w:t>
            </w:r>
            <w:r w:rsidRPr="00B11868">
              <w:rPr>
                <w:rFonts w:ascii="Times New Roman" w:hAnsi="Times New Roman" w:cs="Times New Roman"/>
                <w:iCs/>
              </w:rPr>
              <w:t>Хаутаваара);</w:t>
            </w:r>
          </w:p>
          <w:p w:rsidR="00436155" w:rsidRDefault="00436155" w:rsidP="00A54AAB">
            <w:pPr>
              <w:jc w:val="both"/>
              <w:rPr>
                <w:rFonts w:ascii="Times New Roman" w:hAnsi="Times New Roman" w:cs="Times New Roman"/>
                <w:iCs/>
              </w:rPr>
            </w:pPr>
            <w:r w:rsidRPr="006530BA">
              <w:rPr>
                <w:rFonts w:ascii="Times New Roman" w:hAnsi="Times New Roman" w:cs="Times New Roman"/>
                <w:color w:val="000000" w:themeColor="text1"/>
              </w:rPr>
              <w:lastRenderedPageBreak/>
              <w:t>•</w:t>
            </w:r>
            <w:r>
              <w:rPr>
                <w:rFonts w:ascii="Times New Roman" w:hAnsi="Times New Roman" w:cs="Times New Roman"/>
                <w:iCs/>
              </w:rPr>
              <w:t xml:space="preserve"> освоение месторождений торфа </w:t>
            </w:r>
            <w:proofErr w:type="spellStart"/>
            <w:r>
              <w:rPr>
                <w:rFonts w:ascii="Times New Roman" w:hAnsi="Times New Roman" w:cs="Times New Roman"/>
                <w:iCs/>
              </w:rPr>
              <w:t>Паперо</w:t>
            </w:r>
            <w:proofErr w:type="spellEnd"/>
            <w:r>
              <w:rPr>
                <w:rFonts w:ascii="Times New Roman" w:hAnsi="Times New Roman" w:cs="Times New Roman"/>
                <w:iCs/>
              </w:rPr>
              <w:t xml:space="preserve"> (</w:t>
            </w:r>
            <w:proofErr w:type="spellStart"/>
            <w:r>
              <w:rPr>
                <w:rFonts w:ascii="Times New Roman" w:hAnsi="Times New Roman" w:cs="Times New Roman"/>
                <w:iCs/>
              </w:rPr>
              <w:t>Суоярвское</w:t>
            </w:r>
            <w:proofErr w:type="spellEnd"/>
            <w:r>
              <w:rPr>
                <w:rFonts w:ascii="Times New Roman" w:hAnsi="Times New Roman" w:cs="Times New Roman"/>
                <w:iCs/>
              </w:rPr>
              <w:t xml:space="preserve"> ГП) (лицензия выдана ООО «Торфяное»), пригодного для использования в качестве топлива;</w:t>
            </w:r>
          </w:p>
          <w:p w:rsidR="00436155" w:rsidRPr="001F3A42" w:rsidRDefault="00436155" w:rsidP="00A54AAB">
            <w:pPr>
              <w:jc w:val="both"/>
              <w:rPr>
                <w:rFonts w:ascii="Times New Roman" w:hAnsi="Times New Roman" w:cs="Times New Roman"/>
                <w:iCs/>
              </w:rPr>
            </w:pPr>
            <w:r w:rsidRPr="006530BA">
              <w:rPr>
                <w:rFonts w:ascii="Times New Roman" w:hAnsi="Times New Roman" w:cs="Times New Roman"/>
                <w:color w:val="000000" w:themeColor="text1"/>
              </w:rPr>
              <w:t>•</w:t>
            </w:r>
            <w:r>
              <w:rPr>
                <w:rFonts w:ascii="Times New Roman" w:hAnsi="Times New Roman" w:cs="Times New Roman"/>
                <w:iCs/>
              </w:rPr>
              <w:t xml:space="preserve"> выявление перспективных месторождений золота, талька, блочного камня и щебня.</w:t>
            </w:r>
          </w:p>
        </w:tc>
      </w:tr>
      <w:tr w:rsidR="00436155" w:rsidTr="00436155">
        <w:tc>
          <w:tcPr>
            <w:tcW w:w="9571" w:type="dxa"/>
            <w:shd w:val="clear" w:color="auto" w:fill="DBE5F1" w:themeFill="accent1" w:themeFillTint="33"/>
          </w:tcPr>
          <w:p w:rsidR="00436155" w:rsidRPr="00436155" w:rsidRDefault="00436155" w:rsidP="00A54AAB">
            <w:pPr>
              <w:jc w:val="both"/>
              <w:rPr>
                <w:rFonts w:ascii="Times New Roman" w:hAnsi="Times New Roman" w:cs="Times New Roman"/>
                <w:i/>
                <w:color w:val="000000" w:themeColor="text1"/>
              </w:rPr>
            </w:pPr>
            <w:r w:rsidRPr="00C3357A">
              <w:rPr>
                <w:rFonts w:ascii="Times New Roman" w:hAnsi="Times New Roman" w:cs="Times New Roman"/>
                <w:i/>
              </w:rPr>
              <w:lastRenderedPageBreak/>
              <w:t>Рыбохозяйственный комплекс:</w:t>
            </w:r>
          </w:p>
        </w:tc>
      </w:tr>
      <w:tr w:rsidR="00436155" w:rsidTr="00210BBD">
        <w:tc>
          <w:tcPr>
            <w:tcW w:w="9571" w:type="dxa"/>
          </w:tcPr>
          <w:p w:rsidR="00436155" w:rsidRPr="006710A5" w:rsidRDefault="00436155" w:rsidP="00A54AAB">
            <w:pPr>
              <w:jc w:val="both"/>
              <w:rPr>
                <w:rFonts w:ascii="Times New Roman" w:hAnsi="Times New Roman" w:cs="Times New Roman"/>
                <w:iCs/>
              </w:rPr>
            </w:pPr>
            <w:r w:rsidRPr="006530BA">
              <w:rPr>
                <w:rFonts w:ascii="Times New Roman" w:hAnsi="Times New Roman" w:cs="Times New Roman"/>
                <w:color w:val="000000" w:themeColor="text1"/>
              </w:rPr>
              <w:t>•</w:t>
            </w:r>
            <w:r>
              <w:rPr>
                <w:rFonts w:ascii="Times New Roman" w:hAnsi="Times New Roman" w:cs="Times New Roman"/>
                <w:iCs/>
              </w:rPr>
              <w:t xml:space="preserve"> создание производственных мощностей по производству рыбных кормов; выход на проектную мощность форелевых хозяйств</w:t>
            </w:r>
            <w:r w:rsidRPr="006710A5">
              <w:rPr>
                <w:rFonts w:ascii="Times New Roman" w:hAnsi="Times New Roman" w:cs="Times New Roman"/>
                <w:iCs/>
              </w:rPr>
              <w:t xml:space="preserve">: на </w:t>
            </w:r>
            <w:proofErr w:type="spellStart"/>
            <w:r w:rsidR="00C3357A">
              <w:rPr>
                <w:rFonts w:ascii="Times New Roman" w:hAnsi="Times New Roman" w:cs="Times New Roman"/>
                <w:iCs/>
              </w:rPr>
              <w:t>р</w:t>
            </w:r>
            <w:proofErr w:type="gramStart"/>
            <w:r w:rsidR="00C3357A">
              <w:rPr>
                <w:rFonts w:ascii="Times New Roman" w:hAnsi="Times New Roman" w:cs="Times New Roman"/>
                <w:iCs/>
              </w:rPr>
              <w:t>.У</w:t>
            </w:r>
            <w:proofErr w:type="gramEnd"/>
            <w:r w:rsidR="00C3357A">
              <w:rPr>
                <w:rFonts w:ascii="Times New Roman" w:hAnsi="Times New Roman" w:cs="Times New Roman"/>
                <w:iCs/>
              </w:rPr>
              <w:t>кса</w:t>
            </w:r>
            <w:proofErr w:type="spellEnd"/>
            <w:r w:rsidRPr="006710A5">
              <w:rPr>
                <w:rFonts w:ascii="Times New Roman" w:hAnsi="Times New Roman" w:cs="Times New Roman"/>
                <w:iCs/>
              </w:rPr>
              <w:t xml:space="preserve"> (</w:t>
            </w:r>
            <w:r w:rsidR="00C3357A">
              <w:rPr>
                <w:rFonts w:ascii="Times New Roman" w:hAnsi="Times New Roman" w:cs="Times New Roman"/>
                <w:iCs/>
              </w:rPr>
              <w:t xml:space="preserve">ООО </w:t>
            </w:r>
            <w:r w:rsidRPr="006710A5">
              <w:rPr>
                <w:rFonts w:ascii="Times New Roman" w:hAnsi="Times New Roman" w:cs="Times New Roman"/>
                <w:iCs/>
              </w:rPr>
              <w:t>«</w:t>
            </w:r>
            <w:proofErr w:type="spellStart"/>
            <w:r w:rsidR="00C3357A">
              <w:rPr>
                <w:rFonts w:ascii="Times New Roman" w:hAnsi="Times New Roman" w:cs="Times New Roman"/>
                <w:iCs/>
              </w:rPr>
              <w:t>Укса</w:t>
            </w:r>
            <w:proofErr w:type="spellEnd"/>
            <w:r w:rsidRPr="006710A5">
              <w:rPr>
                <w:rFonts w:ascii="Times New Roman" w:hAnsi="Times New Roman" w:cs="Times New Roman"/>
                <w:iCs/>
              </w:rPr>
              <w:t>»)</w:t>
            </w:r>
            <w:r>
              <w:rPr>
                <w:rFonts w:ascii="Times New Roman" w:hAnsi="Times New Roman" w:cs="Times New Roman"/>
                <w:iCs/>
              </w:rPr>
              <w:t xml:space="preserve"> у </w:t>
            </w:r>
            <w:r w:rsidRPr="006710A5">
              <w:rPr>
                <w:rFonts w:ascii="Times New Roman" w:hAnsi="Times New Roman" w:cs="Times New Roman"/>
                <w:iCs/>
              </w:rPr>
              <w:t>п.</w:t>
            </w:r>
            <w:r w:rsidR="00D121A9" w:rsidRPr="006710A5">
              <w:rPr>
                <w:rFonts w:ascii="Times New Roman" w:hAnsi="Times New Roman" w:cs="Times New Roman"/>
                <w:iCs/>
              </w:rPr>
              <w:t xml:space="preserve"> </w:t>
            </w:r>
            <w:r w:rsidRPr="006710A5">
              <w:rPr>
                <w:rFonts w:ascii="Times New Roman" w:hAnsi="Times New Roman" w:cs="Times New Roman"/>
                <w:iCs/>
              </w:rPr>
              <w:t>Райконкоски и на оз.</w:t>
            </w:r>
            <w:r w:rsidR="00D121A9" w:rsidRPr="006710A5">
              <w:rPr>
                <w:rFonts w:ascii="Times New Roman" w:hAnsi="Times New Roman" w:cs="Times New Roman"/>
                <w:iCs/>
              </w:rPr>
              <w:t xml:space="preserve"> </w:t>
            </w:r>
            <w:r w:rsidR="00C3357A">
              <w:rPr>
                <w:rFonts w:ascii="Times New Roman" w:hAnsi="Times New Roman" w:cs="Times New Roman"/>
                <w:iCs/>
              </w:rPr>
              <w:t xml:space="preserve">Суоярви (ООО </w:t>
            </w:r>
            <w:r w:rsidRPr="006710A5">
              <w:rPr>
                <w:rFonts w:ascii="Times New Roman" w:hAnsi="Times New Roman" w:cs="Times New Roman"/>
                <w:iCs/>
              </w:rPr>
              <w:t xml:space="preserve"> «Суоярви») до 450 тонн в год;</w:t>
            </w:r>
          </w:p>
          <w:p w:rsidR="00436155" w:rsidRPr="006710A5" w:rsidRDefault="00436155" w:rsidP="00A54AAB">
            <w:pPr>
              <w:jc w:val="both"/>
              <w:rPr>
                <w:rFonts w:ascii="Times New Roman" w:hAnsi="Times New Roman" w:cs="Times New Roman"/>
                <w:iCs/>
              </w:rPr>
            </w:pPr>
            <w:r w:rsidRPr="006710A5">
              <w:rPr>
                <w:rFonts w:ascii="Times New Roman" w:hAnsi="Times New Roman" w:cs="Times New Roman"/>
                <w:color w:val="000000" w:themeColor="text1"/>
              </w:rPr>
              <w:t>•</w:t>
            </w:r>
            <w:r w:rsidRPr="006710A5">
              <w:rPr>
                <w:rFonts w:ascii="Times New Roman" w:hAnsi="Times New Roman" w:cs="Times New Roman"/>
                <w:iCs/>
              </w:rPr>
              <w:t xml:space="preserve"> создание и развитие рыбопитомников;</w:t>
            </w:r>
          </w:p>
          <w:p w:rsidR="00436155" w:rsidRPr="006710A5" w:rsidRDefault="00436155" w:rsidP="00A54AAB">
            <w:pPr>
              <w:jc w:val="both"/>
              <w:rPr>
                <w:rFonts w:ascii="Times New Roman" w:hAnsi="Times New Roman" w:cs="Times New Roman"/>
                <w:iCs/>
              </w:rPr>
            </w:pPr>
            <w:r w:rsidRPr="006710A5">
              <w:rPr>
                <w:rFonts w:ascii="Times New Roman" w:hAnsi="Times New Roman" w:cs="Times New Roman"/>
                <w:color w:val="000000" w:themeColor="text1"/>
              </w:rPr>
              <w:t>•</w:t>
            </w:r>
            <w:r w:rsidRPr="006710A5">
              <w:rPr>
                <w:rFonts w:ascii="Times New Roman" w:hAnsi="Times New Roman" w:cs="Times New Roman"/>
                <w:iCs/>
              </w:rPr>
              <w:t xml:space="preserve"> создание комплексной перерабатывающей базы по производству готовых рыбных продуктов, в т.ч. малых рыбоперерабатывающих производств;</w:t>
            </w:r>
          </w:p>
          <w:p w:rsidR="00436155" w:rsidRPr="006710A5" w:rsidRDefault="00436155" w:rsidP="00A54AAB">
            <w:pPr>
              <w:jc w:val="both"/>
              <w:rPr>
                <w:rFonts w:ascii="Times New Roman" w:hAnsi="Times New Roman" w:cs="Times New Roman"/>
                <w:iCs/>
              </w:rPr>
            </w:pPr>
            <w:r w:rsidRPr="006710A5">
              <w:rPr>
                <w:rFonts w:ascii="Times New Roman" w:hAnsi="Times New Roman" w:cs="Times New Roman"/>
                <w:color w:val="000000" w:themeColor="text1"/>
              </w:rPr>
              <w:t>•</w:t>
            </w:r>
            <w:r w:rsidRPr="006710A5">
              <w:rPr>
                <w:rFonts w:ascii="Times New Roman" w:hAnsi="Times New Roman" w:cs="Times New Roman"/>
                <w:iCs/>
              </w:rPr>
              <w:t xml:space="preserve"> развитие процессов комбинирования в </w:t>
            </w:r>
            <w:proofErr w:type="spellStart"/>
            <w:r w:rsidRPr="006710A5">
              <w:rPr>
                <w:rFonts w:ascii="Times New Roman" w:hAnsi="Times New Roman" w:cs="Times New Roman"/>
                <w:iCs/>
              </w:rPr>
              <w:t>форелеводстве</w:t>
            </w:r>
            <w:proofErr w:type="spellEnd"/>
            <w:r w:rsidRPr="006710A5">
              <w:rPr>
                <w:rFonts w:ascii="Times New Roman" w:hAnsi="Times New Roman" w:cs="Times New Roman"/>
                <w:iCs/>
              </w:rPr>
              <w:t xml:space="preserve"> (например, со звероводством, с озерным товарным и пастбищным рыбоводством);</w:t>
            </w:r>
          </w:p>
          <w:p w:rsidR="00436155" w:rsidRPr="006710A5" w:rsidRDefault="00436155" w:rsidP="00A54AAB">
            <w:pPr>
              <w:jc w:val="both"/>
              <w:rPr>
                <w:rFonts w:ascii="Times New Roman" w:hAnsi="Times New Roman" w:cs="Times New Roman"/>
                <w:iCs/>
              </w:rPr>
            </w:pPr>
            <w:r w:rsidRPr="006710A5">
              <w:rPr>
                <w:rFonts w:ascii="Times New Roman" w:hAnsi="Times New Roman" w:cs="Times New Roman"/>
                <w:color w:val="000000" w:themeColor="text1"/>
              </w:rPr>
              <w:t>•</w:t>
            </w:r>
            <w:r w:rsidRPr="006710A5">
              <w:rPr>
                <w:rFonts w:ascii="Times New Roman" w:hAnsi="Times New Roman" w:cs="Times New Roman"/>
                <w:iCs/>
              </w:rPr>
              <w:t xml:space="preserve"> организация представительских и торговых сетей </w:t>
            </w:r>
            <w:proofErr w:type="spellStart"/>
            <w:r w:rsidRPr="006710A5">
              <w:rPr>
                <w:rFonts w:ascii="Times New Roman" w:hAnsi="Times New Roman" w:cs="Times New Roman"/>
                <w:iCs/>
              </w:rPr>
              <w:t>рыбопредприятий</w:t>
            </w:r>
            <w:proofErr w:type="spellEnd"/>
            <w:r w:rsidRPr="006710A5">
              <w:rPr>
                <w:rFonts w:ascii="Times New Roman" w:hAnsi="Times New Roman" w:cs="Times New Roman"/>
                <w:iCs/>
              </w:rPr>
              <w:t xml:space="preserve"> за пределами Суоярвского района;</w:t>
            </w:r>
          </w:p>
          <w:p w:rsidR="00436155" w:rsidRPr="006710A5" w:rsidRDefault="00436155" w:rsidP="00A54AAB">
            <w:pPr>
              <w:jc w:val="both"/>
              <w:rPr>
                <w:rFonts w:ascii="Times New Roman" w:hAnsi="Times New Roman" w:cs="Times New Roman"/>
                <w:iCs/>
              </w:rPr>
            </w:pPr>
            <w:r w:rsidRPr="006710A5">
              <w:rPr>
                <w:rFonts w:ascii="Times New Roman" w:hAnsi="Times New Roman" w:cs="Times New Roman"/>
                <w:color w:val="000000" w:themeColor="text1"/>
              </w:rPr>
              <w:t>•</w:t>
            </w:r>
            <w:r w:rsidRPr="006710A5">
              <w:rPr>
                <w:rFonts w:ascii="Times New Roman" w:hAnsi="Times New Roman" w:cs="Times New Roman"/>
                <w:iCs/>
              </w:rPr>
              <w:t xml:space="preserve"> формирование конкурентоспособных брендов </w:t>
            </w:r>
            <w:proofErr w:type="spellStart"/>
            <w:r w:rsidRPr="006710A5">
              <w:rPr>
                <w:rFonts w:ascii="Times New Roman" w:hAnsi="Times New Roman" w:cs="Times New Roman"/>
                <w:iCs/>
              </w:rPr>
              <w:t>форелеводческих</w:t>
            </w:r>
            <w:proofErr w:type="spellEnd"/>
            <w:r w:rsidRPr="006710A5">
              <w:rPr>
                <w:rFonts w:ascii="Times New Roman" w:hAnsi="Times New Roman" w:cs="Times New Roman"/>
                <w:iCs/>
              </w:rPr>
              <w:t xml:space="preserve"> хозяйств;</w:t>
            </w:r>
          </w:p>
          <w:p w:rsidR="00436155" w:rsidRPr="006710A5" w:rsidRDefault="00436155" w:rsidP="00A54AAB">
            <w:pPr>
              <w:jc w:val="both"/>
              <w:rPr>
                <w:rFonts w:ascii="Times New Roman" w:hAnsi="Times New Roman" w:cs="Times New Roman"/>
                <w:iCs/>
              </w:rPr>
            </w:pPr>
            <w:r w:rsidRPr="006710A5">
              <w:rPr>
                <w:rFonts w:ascii="Times New Roman" w:hAnsi="Times New Roman" w:cs="Times New Roman"/>
                <w:color w:val="000000" w:themeColor="text1"/>
              </w:rPr>
              <w:t>•</w:t>
            </w:r>
            <w:r w:rsidRPr="006710A5">
              <w:rPr>
                <w:rFonts w:ascii="Times New Roman" w:hAnsi="Times New Roman" w:cs="Times New Roman"/>
                <w:iCs/>
              </w:rPr>
              <w:t xml:space="preserve"> повышение эффективности </w:t>
            </w:r>
            <w:proofErr w:type="spellStart"/>
            <w:r w:rsidRPr="006710A5">
              <w:rPr>
                <w:rFonts w:ascii="Times New Roman" w:hAnsi="Times New Roman" w:cs="Times New Roman"/>
                <w:iCs/>
              </w:rPr>
              <w:t>форелеводства</w:t>
            </w:r>
            <w:proofErr w:type="spellEnd"/>
            <w:r w:rsidRPr="006710A5">
              <w:rPr>
                <w:rFonts w:ascii="Times New Roman" w:hAnsi="Times New Roman" w:cs="Times New Roman"/>
                <w:iCs/>
              </w:rPr>
              <w:t xml:space="preserve"> за счет включения рыбоводческих хозяйств в структуру туристской инфраструктуры (рыболовные туры, туры с посещением хозяйств, «кулинарные» туры);</w:t>
            </w:r>
          </w:p>
          <w:p w:rsidR="00436155" w:rsidRPr="001F3A42" w:rsidRDefault="00436155" w:rsidP="00A54AAB">
            <w:pPr>
              <w:jc w:val="both"/>
              <w:rPr>
                <w:rFonts w:ascii="Times New Roman" w:hAnsi="Times New Roman" w:cs="Times New Roman"/>
                <w:iCs/>
              </w:rPr>
            </w:pPr>
            <w:r w:rsidRPr="006710A5">
              <w:rPr>
                <w:rFonts w:ascii="Times New Roman" w:hAnsi="Times New Roman" w:cs="Times New Roman"/>
                <w:color w:val="000000" w:themeColor="text1"/>
              </w:rPr>
              <w:t>•</w:t>
            </w:r>
            <w:r w:rsidRPr="006710A5">
              <w:rPr>
                <w:rFonts w:ascii="Times New Roman" w:hAnsi="Times New Roman" w:cs="Times New Roman"/>
                <w:iCs/>
              </w:rPr>
              <w:t xml:space="preserve"> развитие спортивного (туристского) лова рыбы на оз.</w:t>
            </w:r>
            <w:r w:rsidR="00AE06B8" w:rsidRPr="006710A5">
              <w:rPr>
                <w:rFonts w:ascii="Times New Roman" w:hAnsi="Times New Roman" w:cs="Times New Roman"/>
                <w:iCs/>
              </w:rPr>
              <w:t xml:space="preserve"> </w:t>
            </w:r>
            <w:proofErr w:type="spellStart"/>
            <w:r w:rsidRPr="006710A5">
              <w:rPr>
                <w:rFonts w:ascii="Times New Roman" w:hAnsi="Times New Roman" w:cs="Times New Roman"/>
                <w:iCs/>
              </w:rPr>
              <w:t>Янисъярви</w:t>
            </w:r>
            <w:proofErr w:type="spellEnd"/>
            <w:r w:rsidRPr="006710A5">
              <w:rPr>
                <w:rFonts w:ascii="Times New Roman" w:hAnsi="Times New Roman" w:cs="Times New Roman"/>
                <w:iCs/>
              </w:rPr>
              <w:t>, оз.</w:t>
            </w:r>
            <w:r w:rsidR="00AE06B8" w:rsidRPr="006710A5">
              <w:rPr>
                <w:rFonts w:ascii="Times New Roman" w:hAnsi="Times New Roman" w:cs="Times New Roman"/>
                <w:iCs/>
              </w:rPr>
              <w:t xml:space="preserve"> </w:t>
            </w:r>
            <w:r w:rsidRPr="006710A5">
              <w:rPr>
                <w:rFonts w:ascii="Times New Roman" w:hAnsi="Times New Roman" w:cs="Times New Roman"/>
                <w:iCs/>
              </w:rPr>
              <w:t>Совдозеро, оз.</w:t>
            </w:r>
            <w:r w:rsidR="00AE06B8" w:rsidRPr="006710A5">
              <w:rPr>
                <w:rFonts w:ascii="Times New Roman" w:hAnsi="Times New Roman" w:cs="Times New Roman"/>
                <w:iCs/>
              </w:rPr>
              <w:t xml:space="preserve"> </w:t>
            </w:r>
            <w:r w:rsidRPr="006710A5">
              <w:rPr>
                <w:rFonts w:ascii="Times New Roman" w:hAnsi="Times New Roman" w:cs="Times New Roman"/>
                <w:iCs/>
              </w:rPr>
              <w:t>Суоярви, др</w:t>
            </w:r>
            <w:r>
              <w:rPr>
                <w:rFonts w:ascii="Times New Roman" w:hAnsi="Times New Roman" w:cs="Times New Roman"/>
                <w:iCs/>
              </w:rPr>
              <w:t>..</w:t>
            </w:r>
          </w:p>
        </w:tc>
      </w:tr>
    </w:tbl>
    <w:p w:rsidR="00382DCF" w:rsidRPr="00E05AC5" w:rsidRDefault="00382DCF" w:rsidP="00382DCF">
      <w:pPr>
        <w:spacing w:after="0" w:line="240" w:lineRule="auto"/>
        <w:ind w:firstLine="567"/>
        <w:jc w:val="both"/>
        <w:rPr>
          <w:rFonts w:ascii="Times New Roman" w:hAnsi="Times New Roman" w:cs="Times New Roman"/>
          <w:color w:val="2D2D2D"/>
          <w:spacing w:val="2"/>
          <w:sz w:val="16"/>
          <w:szCs w:val="16"/>
          <w:shd w:val="clear" w:color="auto" w:fill="FFFFFF"/>
        </w:rPr>
      </w:pPr>
    </w:p>
    <w:p w:rsidR="00F37586" w:rsidRDefault="002D6E41" w:rsidP="00F37586">
      <w:pPr>
        <w:spacing w:after="0" w:line="240" w:lineRule="auto"/>
        <w:ind w:firstLine="539"/>
        <w:jc w:val="both"/>
        <w:rPr>
          <w:rFonts w:ascii="Times New Roman" w:hAnsi="Times New Roman" w:cs="Times New Roman"/>
          <w:sz w:val="24"/>
          <w:szCs w:val="24"/>
        </w:rPr>
      </w:pPr>
      <w:r w:rsidRPr="002D6E41">
        <w:rPr>
          <w:rFonts w:ascii="Times New Roman" w:hAnsi="Times New Roman" w:cs="Times New Roman"/>
          <w:b/>
          <w:sz w:val="24"/>
          <w:szCs w:val="24"/>
        </w:rPr>
        <w:t>Сельское хозяйство.</w:t>
      </w:r>
      <w:r>
        <w:rPr>
          <w:rFonts w:ascii="Times New Roman" w:hAnsi="Times New Roman" w:cs="Times New Roman"/>
          <w:sz w:val="24"/>
          <w:szCs w:val="24"/>
        </w:rPr>
        <w:t xml:space="preserve"> </w:t>
      </w:r>
      <w:bookmarkStart w:id="6" w:name="_Hlk28627506"/>
      <w:r w:rsidR="00F37586">
        <w:rPr>
          <w:rFonts w:ascii="Times New Roman" w:hAnsi="Times New Roman" w:cs="Times New Roman"/>
          <w:sz w:val="24"/>
          <w:szCs w:val="24"/>
        </w:rPr>
        <w:t xml:space="preserve">По природно-климатическим условия Суоярвский район относится к территориям малоблагоприятным для ведения сельского хозяйства. Погодные условия неустойчивы в течение всех сезонов, продолжительная, но не суровая зима, </w:t>
      </w:r>
      <w:r w:rsidR="00F37586" w:rsidRPr="00F37586">
        <w:rPr>
          <w:rFonts w:ascii="Times New Roman" w:hAnsi="Times New Roman" w:cs="Times New Roman"/>
          <w:sz w:val="24"/>
          <w:szCs w:val="24"/>
        </w:rPr>
        <w:t>поздняя с частыми возвратами холодов весна, прохладное короткое лето. По количеству выпадающих осадков район относится к избыточно-увлажненным территориям.</w:t>
      </w:r>
    </w:p>
    <w:p w:rsidR="00F37586" w:rsidRPr="00B87BB2" w:rsidRDefault="00F37586" w:rsidP="00F37586">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Здесь вегетативный период с </w:t>
      </w:r>
      <w:r>
        <w:rPr>
          <w:rFonts w:ascii="Times New Roman" w:hAnsi="Times New Roman" w:cs="Times New Roman"/>
          <w:sz w:val="24"/>
          <w:szCs w:val="24"/>
          <w:lang w:val="en-US"/>
        </w:rPr>
        <w:t>t</w:t>
      </w:r>
      <w:r w:rsidRPr="00F37586">
        <w:rPr>
          <w:rFonts w:ascii="Times New Roman" w:hAnsi="Times New Roman" w:cs="Times New Roman"/>
          <w:sz w:val="24"/>
          <w:szCs w:val="24"/>
        </w:rPr>
        <w:t>-</w:t>
      </w:r>
      <w:r>
        <w:rPr>
          <w:rFonts w:ascii="Times New Roman" w:hAnsi="Times New Roman" w:cs="Times New Roman"/>
          <w:sz w:val="24"/>
          <w:szCs w:val="24"/>
        </w:rPr>
        <w:t>воздуха выше 5 град.</w:t>
      </w:r>
      <w:r w:rsidR="00436155">
        <w:rPr>
          <w:rFonts w:ascii="Times New Roman" w:hAnsi="Times New Roman" w:cs="Times New Roman"/>
          <w:sz w:val="24"/>
          <w:szCs w:val="24"/>
        </w:rPr>
        <w:t xml:space="preserve"> </w:t>
      </w:r>
      <w:r>
        <w:rPr>
          <w:rFonts w:ascii="Times New Roman" w:hAnsi="Times New Roman" w:cs="Times New Roman"/>
          <w:sz w:val="24"/>
          <w:szCs w:val="24"/>
        </w:rPr>
        <w:t xml:space="preserve">С длится около 140 дней, а общая сумма температур достигает 16-20 </w:t>
      </w:r>
      <w:r w:rsidRPr="00B87BB2">
        <w:rPr>
          <w:rFonts w:ascii="Times New Roman" w:hAnsi="Times New Roman" w:cs="Times New Roman"/>
          <w:sz w:val="24"/>
          <w:szCs w:val="24"/>
        </w:rPr>
        <w:t>град.С. Безморозный период длится 90-110 дней. За год выпадает осадков от 450 до 600 мм.</w:t>
      </w:r>
    </w:p>
    <w:p w:rsidR="00F37586" w:rsidRPr="00B87BB2" w:rsidRDefault="00F37586" w:rsidP="00F37586">
      <w:pPr>
        <w:spacing w:after="0" w:line="240" w:lineRule="auto"/>
        <w:ind w:firstLine="539"/>
        <w:jc w:val="both"/>
        <w:rPr>
          <w:rFonts w:ascii="Times New Roman" w:hAnsi="Times New Roman" w:cs="Times New Roman"/>
          <w:sz w:val="24"/>
          <w:szCs w:val="24"/>
        </w:rPr>
      </w:pPr>
      <w:r w:rsidRPr="00B87BB2">
        <w:rPr>
          <w:rFonts w:ascii="Times New Roman" w:hAnsi="Times New Roman" w:cs="Times New Roman"/>
          <w:sz w:val="24"/>
          <w:szCs w:val="24"/>
        </w:rPr>
        <w:t>По степени сельскохозяйственной освоенности территории Суоярвск</w:t>
      </w:r>
      <w:r w:rsidR="00B805BF" w:rsidRPr="00B87BB2">
        <w:rPr>
          <w:rFonts w:ascii="Times New Roman" w:hAnsi="Times New Roman" w:cs="Times New Roman"/>
          <w:sz w:val="24"/>
          <w:szCs w:val="24"/>
        </w:rPr>
        <w:t>ого</w:t>
      </w:r>
      <w:r w:rsidRPr="00B87BB2">
        <w:rPr>
          <w:rFonts w:ascii="Times New Roman" w:hAnsi="Times New Roman" w:cs="Times New Roman"/>
          <w:sz w:val="24"/>
          <w:szCs w:val="24"/>
        </w:rPr>
        <w:t xml:space="preserve"> </w:t>
      </w:r>
      <w:r w:rsidR="00B805BF" w:rsidRPr="00B87BB2">
        <w:rPr>
          <w:rFonts w:ascii="Times New Roman" w:hAnsi="Times New Roman" w:cs="Times New Roman"/>
          <w:sz w:val="24"/>
          <w:szCs w:val="24"/>
        </w:rPr>
        <w:t xml:space="preserve">района </w:t>
      </w:r>
      <w:r w:rsidRPr="00B87BB2">
        <w:rPr>
          <w:rFonts w:ascii="Times New Roman" w:hAnsi="Times New Roman" w:cs="Times New Roman"/>
          <w:sz w:val="24"/>
          <w:szCs w:val="24"/>
        </w:rPr>
        <w:t xml:space="preserve">является слабо </w:t>
      </w:r>
      <w:r w:rsidRPr="00B11868">
        <w:rPr>
          <w:rFonts w:ascii="Times New Roman" w:hAnsi="Times New Roman" w:cs="Times New Roman"/>
          <w:sz w:val="24"/>
          <w:szCs w:val="24"/>
        </w:rPr>
        <w:t>освоенн</w:t>
      </w:r>
      <w:r w:rsidR="00021B12" w:rsidRPr="00B11868">
        <w:rPr>
          <w:rFonts w:ascii="Times New Roman" w:hAnsi="Times New Roman" w:cs="Times New Roman"/>
          <w:sz w:val="24"/>
          <w:szCs w:val="24"/>
        </w:rPr>
        <w:t>ой</w:t>
      </w:r>
      <w:r w:rsidRPr="00B11868">
        <w:rPr>
          <w:rFonts w:ascii="Times New Roman" w:hAnsi="Times New Roman" w:cs="Times New Roman"/>
          <w:sz w:val="24"/>
          <w:szCs w:val="24"/>
        </w:rPr>
        <w:t xml:space="preserve">. Территория района составляет 1373,9 тыс. га, из которых под </w:t>
      </w:r>
      <w:r w:rsidR="00021B12" w:rsidRPr="00B11868">
        <w:rPr>
          <w:rFonts w:ascii="Times New Roman" w:hAnsi="Times New Roman" w:cs="Times New Roman"/>
          <w:sz w:val="24"/>
          <w:szCs w:val="24"/>
        </w:rPr>
        <w:t>сельскохозяйственными</w:t>
      </w:r>
      <w:r w:rsidRPr="00B87BB2">
        <w:rPr>
          <w:rFonts w:ascii="Times New Roman" w:hAnsi="Times New Roman" w:cs="Times New Roman"/>
          <w:sz w:val="24"/>
          <w:szCs w:val="24"/>
        </w:rPr>
        <w:t xml:space="preserve"> угодьями всех типов занято 9,3 тыс.</w:t>
      </w:r>
      <w:r w:rsidR="00436155" w:rsidRPr="00B87BB2">
        <w:rPr>
          <w:rFonts w:ascii="Times New Roman" w:hAnsi="Times New Roman" w:cs="Times New Roman"/>
          <w:sz w:val="24"/>
          <w:szCs w:val="24"/>
        </w:rPr>
        <w:t xml:space="preserve"> </w:t>
      </w:r>
      <w:r w:rsidRPr="00B87BB2">
        <w:rPr>
          <w:rFonts w:ascii="Times New Roman" w:hAnsi="Times New Roman" w:cs="Times New Roman"/>
          <w:sz w:val="24"/>
          <w:szCs w:val="24"/>
        </w:rPr>
        <w:t>га или всего 0,7% (</w:t>
      </w:r>
      <w:proofErr w:type="spellStart"/>
      <w:r w:rsidRPr="00B87BB2">
        <w:rPr>
          <w:rFonts w:ascii="Times New Roman" w:hAnsi="Times New Roman" w:cs="Times New Roman"/>
          <w:sz w:val="24"/>
          <w:szCs w:val="24"/>
        </w:rPr>
        <w:t>справочно</w:t>
      </w:r>
      <w:proofErr w:type="spellEnd"/>
      <w:r w:rsidRPr="00B87BB2">
        <w:rPr>
          <w:rFonts w:ascii="Times New Roman" w:hAnsi="Times New Roman" w:cs="Times New Roman"/>
          <w:sz w:val="24"/>
          <w:szCs w:val="24"/>
        </w:rPr>
        <w:t>: по Республике Карелия – 1,2%).</w:t>
      </w:r>
    </w:p>
    <w:p w:rsidR="00A54AAB" w:rsidRPr="00E05AC5" w:rsidRDefault="00A54AAB" w:rsidP="00F37586">
      <w:pPr>
        <w:spacing w:after="0" w:line="240" w:lineRule="auto"/>
        <w:ind w:firstLine="539"/>
        <w:jc w:val="both"/>
        <w:rPr>
          <w:rFonts w:ascii="Times New Roman" w:hAnsi="Times New Roman" w:cs="Times New Roman"/>
          <w:sz w:val="24"/>
          <w:szCs w:val="24"/>
        </w:rPr>
      </w:pPr>
      <w:r w:rsidRPr="00E05AC5">
        <w:rPr>
          <w:rFonts w:ascii="Times New Roman" w:hAnsi="Times New Roman" w:cs="Times New Roman"/>
          <w:sz w:val="24"/>
          <w:szCs w:val="24"/>
        </w:rPr>
        <w:t xml:space="preserve">Сельскохозяйственные угодия используются не интенсивно: </w:t>
      </w:r>
      <w:proofErr w:type="spellStart"/>
      <w:r w:rsidRPr="00E05AC5">
        <w:rPr>
          <w:rFonts w:ascii="Times New Roman" w:hAnsi="Times New Roman" w:cs="Times New Roman"/>
          <w:sz w:val="24"/>
          <w:szCs w:val="24"/>
        </w:rPr>
        <w:t>распаханность</w:t>
      </w:r>
      <w:proofErr w:type="spellEnd"/>
      <w:r w:rsidRPr="00E05AC5">
        <w:rPr>
          <w:rFonts w:ascii="Times New Roman" w:hAnsi="Times New Roman" w:cs="Times New Roman"/>
          <w:sz w:val="24"/>
          <w:szCs w:val="24"/>
        </w:rPr>
        <w:t xml:space="preserve"> – 36,5% (</w:t>
      </w:r>
      <w:proofErr w:type="spellStart"/>
      <w:r w:rsidRPr="00E05AC5">
        <w:rPr>
          <w:rFonts w:ascii="Times New Roman" w:hAnsi="Times New Roman" w:cs="Times New Roman"/>
          <w:sz w:val="24"/>
          <w:szCs w:val="24"/>
        </w:rPr>
        <w:t>справочно</w:t>
      </w:r>
      <w:proofErr w:type="spellEnd"/>
      <w:r w:rsidRPr="00E05AC5">
        <w:rPr>
          <w:rFonts w:ascii="Times New Roman" w:hAnsi="Times New Roman" w:cs="Times New Roman"/>
          <w:sz w:val="24"/>
          <w:szCs w:val="24"/>
        </w:rPr>
        <w:t>: по Республике Карелия – 40%); удельный вес пашни от общей площади района – 0,25% (</w:t>
      </w:r>
      <w:proofErr w:type="spellStart"/>
      <w:r w:rsidRPr="00E05AC5">
        <w:rPr>
          <w:rFonts w:ascii="Times New Roman" w:hAnsi="Times New Roman" w:cs="Times New Roman"/>
          <w:sz w:val="24"/>
          <w:szCs w:val="24"/>
        </w:rPr>
        <w:t>справочно</w:t>
      </w:r>
      <w:proofErr w:type="spellEnd"/>
      <w:r w:rsidRPr="00E05AC5">
        <w:rPr>
          <w:rFonts w:ascii="Times New Roman" w:hAnsi="Times New Roman" w:cs="Times New Roman"/>
          <w:sz w:val="24"/>
          <w:szCs w:val="24"/>
        </w:rPr>
        <w:t xml:space="preserve">: по Республике Карелия – 0,5%). Большая часть сельскохозяйственных угодий находится в составе земель сельскохозяйственного назначения – 73,8%. В структуре сельскохозяйственных угодий половину площадей (50,9%) занимают сенокосы. Под пашней занято 36,4%. Пашня используется неэффективно, под посевные площади задействовано всего 6,4% ее территории. </w:t>
      </w:r>
    </w:p>
    <w:p w:rsidR="00A54AAB" w:rsidRPr="00E05AC5" w:rsidRDefault="00A54AAB" w:rsidP="00F37586">
      <w:pPr>
        <w:spacing w:after="0" w:line="240" w:lineRule="auto"/>
        <w:ind w:firstLine="539"/>
        <w:jc w:val="both"/>
        <w:rPr>
          <w:rFonts w:ascii="Times New Roman" w:hAnsi="Times New Roman" w:cs="Times New Roman"/>
          <w:sz w:val="24"/>
          <w:szCs w:val="24"/>
        </w:rPr>
      </w:pPr>
      <w:r w:rsidRPr="00E05AC5">
        <w:rPr>
          <w:rFonts w:ascii="Times New Roman" w:hAnsi="Times New Roman" w:cs="Times New Roman"/>
          <w:sz w:val="24"/>
          <w:szCs w:val="24"/>
        </w:rPr>
        <w:t>Сельскохозяйственных организаций в районе не имеется. Сельское хозяйство района представлено только малыми формами – крестьянскими (фермерскими) хозяйствами и личными подсобными хозяйствами.</w:t>
      </w:r>
    </w:p>
    <w:p w:rsidR="00F37586" w:rsidRPr="00E05AC5" w:rsidRDefault="00902059" w:rsidP="00F37586">
      <w:pPr>
        <w:spacing w:after="0" w:line="240" w:lineRule="auto"/>
        <w:ind w:firstLine="539"/>
        <w:jc w:val="both"/>
        <w:rPr>
          <w:rFonts w:ascii="Times New Roman" w:hAnsi="Times New Roman" w:cs="Times New Roman"/>
          <w:sz w:val="24"/>
          <w:szCs w:val="24"/>
        </w:rPr>
      </w:pPr>
      <w:r w:rsidRPr="00E05AC5">
        <w:rPr>
          <w:rFonts w:ascii="Times New Roman" w:hAnsi="Times New Roman" w:cs="Times New Roman"/>
          <w:sz w:val="24"/>
          <w:szCs w:val="24"/>
        </w:rPr>
        <w:t xml:space="preserve">Местоположение крестьянских (фермерских) хозяйств на территории Суоярвского района – </w:t>
      </w:r>
      <w:r w:rsidRPr="00B11868">
        <w:rPr>
          <w:rFonts w:ascii="Times New Roman" w:hAnsi="Times New Roman" w:cs="Times New Roman"/>
          <w:sz w:val="24"/>
          <w:szCs w:val="24"/>
        </w:rPr>
        <w:t>г.</w:t>
      </w:r>
      <w:r w:rsidR="00021B12" w:rsidRPr="00B11868">
        <w:rPr>
          <w:rFonts w:ascii="Times New Roman" w:hAnsi="Times New Roman" w:cs="Times New Roman"/>
          <w:sz w:val="24"/>
          <w:szCs w:val="24"/>
        </w:rPr>
        <w:t xml:space="preserve"> </w:t>
      </w:r>
      <w:r w:rsidRPr="00B11868">
        <w:rPr>
          <w:rFonts w:ascii="Times New Roman" w:hAnsi="Times New Roman" w:cs="Times New Roman"/>
          <w:sz w:val="24"/>
          <w:szCs w:val="24"/>
        </w:rPr>
        <w:t>Суоярви, с.</w:t>
      </w:r>
      <w:r w:rsidR="00021B12" w:rsidRPr="00B11868">
        <w:rPr>
          <w:rFonts w:ascii="Times New Roman" w:hAnsi="Times New Roman" w:cs="Times New Roman"/>
          <w:sz w:val="24"/>
          <w:szCs w:val="24"/>
        </w:rPr>
        <w:t xml:space="preserve"> </w:t>
      </w:r>
      <w:r w:rsidRPr="00B11868">
        <w:rPr>
          <w:rFonts w:ascii="Times New Roman" w:hAnsi="Times New Roman" w:cs="Times New Roman"/>
          <w:sz w:val="24"/>
          <w:szCs w:val="24"/>
        </w:rPr>
        <w:t>Вешкелица, 21 км автомобильной</w:t>
      </w:r>
      <w:r w:rsidRPr="00E05AC5">
        <w:rPr>
          <w:rFonts w:ascii="Times New Roman" w:hAnsi="Times New Roman" w:cs="Times New Roman"/>
          <w:sz w:val="24"/>
          <w:szCs w:val="24"/>
        </w:rPr>
        <w:t xml:space="preserve"> дороги Суоярви-Тойвола.</w:t>
      </w:r>
    </w:p>
    <w:p w:rsidR="00902059" w:rsidRDefault="00902059" w:rsidP="00F37586">
      <w:pPr>
        <w:spacing w:after="0" w:line="240" w:lineRule="auto"/>
        <w:ind w:firstLine="539"/>
        <w:jc w:val="both"/>
        <w:rPr>
          <w:rFonts w:ascii="Times New Roman" w:hAnsi="Times New Roman" w:cs="Times New Roman"/>
          <w:sz w:val="24"/>
          <w:szCs w:val="24"/>
        </w:rPr>
      </w:pPr>
      <w:r w:rsidRPr="00E05AC5">
        <w:rPr>
          <w:rFonts w:ascii="Times New Roman" w:hAnsi="Times New Roman" w:cs="Times New Roman"/>
          <w:sz w:val="24"/>
          <w:szCs w:val="24"/>
        </w:rPr>
        <w:t>Основные направления деятельности</w:t>
      </w:r>
      <w:r>
        <w:rPr>
          <w:rFonts w:ascii="Times New Roman" w:hAnsi="Times New Roman" w:cs="Times New Roman"/>
          <w:sz w:val="24"/>
          <w:szCs w:val="24"/>
        </w:rPr>
        <w:t xml:space="preserve"> фермерских хозяйств – выращивание сельскохозяйственных культур, разведение крупного рогатого скота, свиней и птицы.</w:t>
      </w:r>
    </w:p>
    <w:p w:rsidR="00902059" w:rsidRDefault="00902059" w:rsidP="00F37586">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Население района на своих приусадебных и дачных участках выращивает картофель, овощи, плодовые и ягодные культуры, разводит скот и птицу с целью самообеспечения продовольствием.</w:t>
      </w:r>
    </w:p>
    <w:p w:rsidR="00902059" w:rsidRPr="00B87BB2" w:rsidRDefault="00902059" w:rsidP="00F37586">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Основной объем производства сельскохозяйственной продукции </w:t>
      </w:r>
      <w:r w:rsidRPr="00B87BB2">
        <w:rPr>
          <w:rFonts w:ascii="Times New Roman" w:hAnsi="Times New Roman" w:cs="Times New Roman"/>
          <w:sz w:val="24"/>
          <w:szCs w:val="24"/>
        </w:rPr>
        <w:t xml:space="preserve">осуществляется </w:t>
      </w:r>
      <w:r w:rsidR="0024343D" w:rsidRPr="00B87BB2">
        <w:rPr>
          <w:rFonts w:ascii="Times New Roman" w:hAnsi="Times New Roman" w:cs="Times New Roman"/>
          <w:sz w:val="24"/>
          <w:szCs w:val="24"/>
        </w:rPr>
        <w:t>на</w:t>
      </w:r>
      <w:r w:rsidRPr="00B87BB2">
        <w:rPr>
          <w:rFonts w:ascii="Times New Roman" w:hAnsi="Times New Roman" w:cs="Times New Roman"/>
          <w:sz w:val="24"/>
          <w:szCs w:val="24"/>
        </w:rPr>
        <w:t xml:space="preserve"> приусадебных хозяйствах населения.</w:t>
      </w:r>
    </w:p>
    <w:p w:rsidR="00902059" w:rsidRDefault="00902059" w:rsidP="00F37586">
      <w:pPr>
        <w:spacing w:after="0" w:line="240" w:lineRule="auto"/>
        <w:ind w:firstLine="539"/>
        <w:jc w:val="both"/>
        <w:rPr>
          <w:rFonts w:ascii="Times New Roman" w:hAnsi="Times New Roman" w:cs="Times New Roman"/>
          <w:sz w:val="24"/>
          <w:szCs w:val="24"/>
        </w:rPr>
      </w:pPr>
      <w:r w:rsidRPr="00B87BB2">
        <w:rPr>
          <w:rFonts w:ascii="Times New Roman" w:hAnsi="Times New Roman" w:cs="Times New Roman"/>
          <w:sz w:val="24"/>
          <w:szCs w:val="24"/>
        </w:rPr>
        <w:t xml:space="preserve">Основные показатели развития сельского хозяйства Суоярвского </w:t>
      </w:r>
      <w:r w:rsidR="00494716" w:rsidRPr="00B87BB2">
        <w:rPr>
          <w:rFonts w:ascii="Times New Roman" w:hAnsi="Times New Roman" w:cs="Times New Roman"/>
          <w:sz w:val="24"/>
          <w:szCs w:val="24"/>
        </w:rPr>
        <w:t>района</w:t>
      </w:r>
      <w:r w:rsidR="00494716">
        <w:rPr>
          <w:rFonts w:ascii="Times New Roman" w:hAnsi="Times New Roman" w:cs="Times New Roman"/>
          <w:sz w:val="24"/>
          <w:szCs w:val="24"/>
        </w:rPr>
        <w:t xml:space="preserve"> (все категории хозяйств) в динамике за 2006-2019 годы представлены в табл.</w:t>
      </w:r>
      <w:r w:rsidR="00E05AC5">
        <w:rPr>
          <w:rFonts w:ascii="Times New Roman" w:hAnsi="Times New Roman" w:cs="Times New Roman"/>
          <w:sz w:val="24"/>
          <w:szCs w:val="24"/>
        </w:rPr>
        <w:t>1</w:t>
      </w:r>
      <w:r w:rsidR="00436155">
        <w:rPr>
          <w:rFonts w:ascii="Times New Roman" w:hAnsi="Times New Roman" w:cs="Times New Roman"/>
          <w:sz w:val="24"/>
          <w:szCs w:val="24"/>
        </w:rPr>
        <w:t>2</w:t>
      </w:r>
      <w:r w:rsidR="00E05AC5">
        <w:rPr>
          <w:rFonts w:ascii="Times New Roman" w:hAnsi="Times New Roman" w:cs="Times New Roman"/>
          <w:sz w:val="24"/>
          <w:szCs w:val="24"/>
        </w:rPr>
        <w:t>.</w:t>
      </w:r>
    </w:p>
    <w:p w:rsidR="00494716" w:rsidRPr="00494716" w:rsidRDefault="00494716" w:rsidP="00494716">
      <w:pPr>
        <w:spacing w:after="0" w:line="240" w:lineRule="auto"/>
        <w:jc w:val="both"/>
        <w:rPr>
          <w:rFonts w:ascii="Times New Roman" w:hAnsi="Times New Roman" w:cs="Times New Roman"/>
          <w:i/>
          <w:iCs/>
        </w:rPr>
      </w:pPr>
      <w:r w:rsidRPr="00494716">
        <w:rPr>
          <w:rFonts w:ascii="Times New Roman" w:hAnsi="Times New Roman" w:cs="Times New Roman"/>
          <w:i/>
          <w:iCs/>
        </w:rPr>
        <w:lastRenderedPageBreak/>
        <w:t>Таблица</w:t>
      </w:r>
      <w:r w:rsidR="00E05AC5">
        <w:rPr>
          <w:rFonts w:ascii="Times New Roman" w:hAnsi="Times New Roman" w:cs="Times New Roman"/>
          <w:i/>
          <w:iCs/>
        </w:rPr>
        <w:t xml:space="preserve"> 1</w:t>
      </w:r>
      <w:r w:rsidR="00436155">
        <w:rPr>
          <w:rFonts w:ascii="Times New Roman" w:hAnsi="Times New Roman" w:cs="Times New Roman"/>
          <w:i/>
          <w:iCs/>
        </w:rPr>
        <w:t>2</w:t>
      </w:r>
      <w:r w:rsidRPr="00494716">
        <w:rPr>
          <w:rFonts w:ascii="Times New Roman" w:hAnsi="Times New Roman" w:cs="Times New Roman"/>
          <w:i/>
          <w:iCs/>
        </w:rPr>
        <w:t>.</w:t>
      </w:r>
    </w:p>
    <w:p w:rsidR="00494716" w:rsidRPr="00494716" w:rsidRDefault="00494716" w:rsidP="00494716">
      <w:pPr>
        <w:spacing w:after="0" w:line="240" w:lineRule="auto"/>
        <w:jc w:val="both"/>
        <w:rPr>
          <w:rFonts w:ascii="Times New Roman" w:hAnsi="Times New Roman" w:cs="Times New Roman"/>
          <w:sz w:val="8"/>
          <w:szCs w:val="8"/>
        </w:rPr>
      </w:pPr>
    </w:p>
    <w:tbl>
      <w:tblPr>
        <w:tblStyle w:val="aa"/>
        <w:tblW w:w="0" w:type="auto"/>
        <w:tblLook w:val="04A0"/>
      </w:tblPr>
      <w:tblGrid>
        <w:gridCol w:w="3030"/>
        <w:gridCol w:w="656"/>
        <w:gridCol w:w="656"/>
        <w:gridCol w:w="711"/>
        <w:gridCol w:w="656"/>
        <w:gridCol w:w="656"/>
        <w:gridCol w:w="1863"/>
        <w:gridCol w:w="679"/>
        <w:gridCol w:w="664"/>
      </w:tblGrid>
      <w:tr w:rsidR="00436155" w:rsidTr="00436155">
        <w:tc>
          <w:tcPr>
            <w:tcW w:w="3652" w:type="dxa"/>
            <w:shd w:val="clear" w:color="auto" w:fill="244061" w:themeFill="accent1" w:themeFillShade="80"/>
          </w:tcPr>
          <w:p w:rsidR="00494716" w:rsidRPr="00494716" w:rsidRDefault="00494716" w:rsidP="00494716">
            <w:pPr>
              <w:jc w:val="both"/>
              <w:rPr>
                <w:rFonts w:ascii="Times New Roman" w:hAnsi="Times New Roman" w:cs="Times New Roman"/>
                <w:b/>
                <w:bCs/>
              </w:rPr>
            </w:pPr>
            <w:r>
              <w:rPr>
                <w:rFonts w:ascii="Times New Roman" w:hAnsi="Times New Roman" w:cs="Times New Roman"/>
                <w:b/>
                <w:bCs/>
              </w:rPr>
              <w:t>Показатели</w:t>
            </w:r>
          </w:p>
        </w:tc>
        <w:tc>
          <w:tcPr>
            <w:tcW w:w="336" w:type="dxa"/>
            <w:shd w:val="clear" w:color="auto" w:fill="244061" w:themeFill="accent1" w:themeFillShade="80"/>
          </w:tcPr>
          <w:p w:rsidR="00494716" w:rsidRPr="00494716" w:rsidRDefault="00494716" w:rsidP="00494716">
            <w:pPr>
              <w:jc w:val="both"/>
              <w:rPr>
                <w:rFonts w:ascii="Times New Roman" w:hAnsi="Times New Roman" w:cs="Times New Roman"/>
                <w:b/>
                <w:bCs/>
              </w:rPr>
            </w:pPr>
            <w:r w:rsidRPr="00494716">
              <w:rPr>
                <w:rFonts w:ascii="Times New Roman" w:hAnsi="Times New Roman" w:cs="Times New Roman"/>
                <w:b/>
                <w:bCs/>
              </w:rPr>
              <w:t>2005</w:t>
            </w:r>
          </w:p>
        </w:tc>
        <w:tc>
          <w:tcPr>
            <w:tcW w:w="656" w:type="dxa"/>
            <w:shd w:val="clear" w:color="auto" w:fill="244061" w:themeFill="accent1" w:themeFillShade="80"/>
          </w:tcPr>
          <w:p w:rsidR="00494716" w:rsidRPr="00494716" w:rsidRDefault="00494716" w:rsidP="00494716">
            <w:pPr>
              <w:jc w:val="both"/>
              <w:rPr>
                <w:rFonts w:ascii="Times New Roman" w:hAnsi="Times New Roman" w:cs="Times New Roman"/>
                <w:b/>
                <w:bCs/>
              </w:rPr>
            </w:pPr>
            <w:r w:rsidRPr="00494716">
              <w:rPr>
                <w:rFonts w:ascii="Times New Roman" w:hAnsi="Times New Roman" w:cs="Times New Roman"/>
                <w:b/>
                <w:bCs/>
              </w:rPr>
              <w:t>2006</w:t>
            </w:r>
          </w:p>
        </w:tc>
        <w:tc>
          <w:tcPr>
            <w:tcW w:w="711" w:type="dxa"/>
            <w:shd w:val="clear" w:color="auto" w:fill="244061" w:themeFill="accent1" w:themeFillShade="80"/>
          </w:tcPr>
          <w:p w:rsidR="00494716" w:rsidRPr="00494716" w:rsidRDefault="00494716" w:rsidP="00494716">
            <w:pPr>
              <w:jc w:val="both"/>
              <w:rPr>
                <w:rFonts w:ascii="Times New Roman" w:hAnsi="Times New Roman" w:cs="Times New Roman"/>
                <w:b/>
                <w:bCs/>
              </w:rPr>
            </w:pPr>
            <w:r w:rsidRPr="00494716">
              <w:rPr>
                <w:rFonts w:ascii="Times New Roman" w:hAnsi="Times New Roman" w:cs="Times New Roman"/>
                <w:b/>
                <w:bCs/>
              </w:rPr>
              <w:t>2010</w:t>
            </w:r>
          </w:p>
        </w:tc>
        <w:tc>
          <w:tcPr>
            <w:tcW w:w="656" w:type="dxa"/>
            <w:shd w:val="clear" w:color="auto" w:fill="244061" w:themeFill="accent1" w:themeFillShade="80"/>
          </w:tcPr>
          <w:p w:rsidR="00494716" w:rsidRPr="00494716" w:rsidRDefault="00494716" w:rsidP="00494716">
            <w:pPr>
              <w:jc w:val="both"/>
              <w:rPr>
                <w:rFonts w:ascii="Times New Roman" w:hAnsi="Times New Roman" w:cs="Times New Roman"/>
                <w:b/>
                <w:bCs/>
              </w:rPr>
            </w:pPr>
            <w:r w:rsidRPr="00494716">
              <w:rPr>
                <w:rFonts w:ascii="Times New Roman" w:hAnsi="Times New Roman" w:cs="Times New Roman"/>
                <w:b/>
                <w:bCs/>
              </w:rPr>
              <w:t>2016</w:t>
            </w:r>
          </w:p>
        </w:tc>
        <w:tc>
          <w:tcPr>
            <w:tcW w:w="656" w:type="dxa"/>
            <w:shd w:val="clear" w:color="auto" w:fill="244061" w:themeFill="accent1" w:themeFillShade="80"/>
          </w:tcPr>
          <w:p w:rsidR="00494716" w:rsidRPr="00494716" w:rsidRDefault="00494716" w:rsidP="00494716">
            <w:pPr>
              <w:jc w:val="both"/>
              <w:rPr>
                <w:rFonts w:ascii="Times New Roman" w:hAnsi="Times New Roman" w:cs="Times New Roman"/>
                <w:b/>
                <w:bCs/>
              </w:rPr>
            </w:pPr>
            <w:r w:rsidRPr="00494716">
              <w:rPr>
                <w:rFonts w:ascii="Times New Roman" w:hAnsi="Times New Roman" w:cs="Times New Roman"/>
                <w:b/>
                <w:bCs/>
              </w:rPr>
              <w:t>2017</w:t>
            </w:r>
          </w:p>
        </w:tc>
        <w:tc>
          <w:tcPr>
            <w:tcW w:w="1549" w:type="dxa"/>
            <w:shd w:val="clear" w:color="auto" w:fill="244061" w:themeFill="accent1" w:themeFillShade="80"/>
          </w:tcPr>
          <w:p w:rsidR="00494716" w:rsidRPr="00494716" w:rsidRDefault="00494716" w:rsidP="009F0161">
            <w:pPr>
              <w:jc w:val="both"/>
              <w:rPr>
                <w:rFonts w:ascii="Times New Roman" w:hAnsi="Times New Roman" w:cs="Times New Roman"/>
                <w:b/>
                <w:bCs/>
              </w:rPr>
            </w:pPr>
            <w:r w:rsidRPr="00494716">
              <w:rPr>
                <w:rFonts w:ascii="Times New Roman" w:hAnsi="Times New Roman" w:cs="Times New Roman"/>
                <w:b/>
                <w:bCs/>
              </w:rPr>
              <w:t>%</w:t>
            </w:r>
            <w:r w:rsidR="009F0161">
              <w:rPr>
                <w:rFonts w:ascii="Times New Roman" w:hAnsi="Times New Roman" w:cs="Times New Roman"/>
                <w:b/>
                <w:bCs/>
              </w:rPr>
              <w:t xml:space="preserve"> </w:t>
            </w:r>
            <w:r w:rsidRPr="00494716">
              <w:rPr>
                <w:rFonts w:ascii="Times New Roman" w:hAnsi="Times New Roman" w:cs="Times New Roman"/>
                <w:b/>
                <w:bCs/>
              </w:rPr>
              <w:t xml:space="preserve">от показателя по Республике,2017 </w:t>
            </w:r>
          </w:p>
        </w:tc>
        <w:tc>
          <w:tcPr>
            <w:tcW w:w="688" w:type="dxa"/>
            <w:shd w:val="clear" w:color="auto" w:fill="244061" w:themeFill="accent1" w:themeFillShade="80"/>
          </w:tcPr>
          <w:p w:rsidR="00494716" w:rsidRPr="00494716" w:rsidRDefault="00494716" w:rsidP="00494716">
            <w:pPr>
              <w:jc w:val="both"/>
              <w:rPr>
                <w:rFonts w:ascii="Times New Roman" w:hAnsi="Times New Roman" w:cs="Times New Roman"/>
                <w:b/>
                <w:bCs/>
              </w:rPr>
            </w:pPr>
            <w:r w:rsidRPr="00494716">
              <w:rPr>
                <w:rFonts w:ascii="Times New Roman" w:hAnsi="Times New Roman" w:cs="Times New Roman"/>
                <w:b/>
                <w:bCs/>
              </w:rPr>
              <w:t>2018</w:t>
            </w:r>
          </w:p>
        </w:tc>
        <w:tc>
          <w:tcPr>
            <w:tcW w:w="667" w:type="dxa"/>
            <w:shd w:val="clear" w:color="auto" w:fill="244061" w:themeFill="accent1" w:themeFillShade="80"/>
          </w:tcPr>
          <w:p w:rsidR="00494716" w:rsidRPr="00494716" w:rsidRDefault="00494716" w:rsidP="00494716">
            <w:pPr>
              <w:jc w:val="both"/>
              <w:rPr>
                <w:rFonts w:ascii="Times New Roman" w:hAnsi="Times New Roman" w:cs="Times New Roman"/>
                <w:b/>
                <w:bCs/>
              </w:rPr>
            </w:pPr>
            <w:r w:rsidRPr="00494716">
              <w:rPr>
                <w:rFonts w:ascii="Times New Roman" w:hAnsi="Times New Roman" w:cs="Times New Roman"/>
                <w:b/>
                <w:bCs/>
              </w:rPr>
              <w:t>2019</w:t>
            </w:r>
          </w:p>
        </w:tc>
      </w:tr>
      <w:tr w:rsidR="00494716" w:rsidTr="00494716">
        <w:tc>
          <w:tcPr>
            <w:tcW w:w="9571" w:type="dxa"/>
            <w:gridSpan w:val="9"/>
            <w:shd w:val="clear" w:color="auto" w:fill="DBE5F1" w:themeFill="accent1" w:themeFillTint="33"/>
          </w:tcPr>
          <w:p w:rsidR="00494716" w:rsidRPr="0092239E" w:rsidRDefault="00494716" w:rsidP="00494716">
            <w:pPr>
              <w:jc w:val="both"/>
              <w:rPr>
                <w:rFonts w:ascii="Times New Roman" w:hAnsi="Times New Roman" w:cs="Times New Roman"/>
                <w:i/>
                <w:iCs/>
              </w:rPr>
            </w:pPr>
            <w:r w:rsidRPr="0092239E">
              <w:rPr>
                <w:rFonts w:ascii="Times New Roman" w:hAnsi="Times New Roman" w:cs="Times New Roman"/>
                <w:i/>
                <w:iCs/>
              </w:rPr>
              <w:t>Посевная площадь:</w:t>
            </w:r>
          </w:p>
        </w:tc>
      </w:tr>
      <w:tr w:rsidR="00436155" w:rsidTr="00436155">
        <w:tc>
          <w:tcPr>
            <w:tcW w:w="3652" w:type="dxa"/>
          </w:tcPr>
          <w:p w:rsidR="00494716" w:rsidRPr="00494716" w:rsidRDefault="00494716" w:rsidP="00494716">
            <w:pPr>
              <w:jc w:val="both"/>
              <w:rPr>
                <w:rFonts w:ascii="Times New Roman" w:hAnsi="Times New Roman" w:cs="Times New Roman"/>
              </w:rPr>
            </w:pPr>
            <w:r>
              <w:rPr>
                <w:rFonts w:ascii="Times New Roman" w:hAnsi="Times New Roman" w:cs="Times New Roman"/>
              </w:rPr>
              <w:t>– всего, га</w:t>
            </w:r>
          </w:p>
        </w:tc>
        <w:tc>
          <w:tcPr>
            <w:tcW w:w="336" w:type="dxa"/>
          </w:tcPr>
          <w:p w:rsidR="00494716" w:rsidRPr="00494716" w:rsidRDefault="00D01E0B" w:rsidP="00494716">
            <w:pPr>
              <w:jc w:val="center"/>
              <w:rPr>
                <w:rFonts w:ascii="Times New Roman" w:hAnsi="Times New Roman" w:cs="Times New Roman"/>
              </w:rPr>
            </w:pPr>
            <w:r>
              <w:rPr>
                <w:rFonts w:ascii="Times New Roman" w:hAnsi="Times New Roman" w:cs="Times New Roman"/>
              </w:rPr>
              <w:t>716</w:t>
            </w:r>
          </w:p>
        </w:tc>
        <w:tc>
          <w:tcPr>
            <w:tcW w:w="656" w:type="dxa"/>
          </w:tcPr>
          <w:p w:rsidR="00494716" w:rsidRPr="00494716" w:rsidRDefault="00D01E0B" w:rsidP="00494716">
            <w:pPr>
              <w:jc w:val="center"/>
              <w:rPr>
                <w:rFonts w:ascii="Times New Roman" w:hAnsi="Times New Roman" w:cs="Times New Roman"/>
              </w:rPr>
            </w:pPr>
            <w:r>
              <w:rPr>
                <w:rFonts w:ascii="Times New Roman" w:hAnsi="Times New Roman" w:cs="Times New Roman"/>
              </w:rPr>
              <w:t>187</w:t>
            </w:r>
          </w:p>
        </w:tc>
        <w:tc>
          <w:tcPr>
            <w:tcW w:w="711"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192</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231</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217</w:t>
            </w:r>
          </w:p>
        </w:tc>
        <w:tc>
          <w:tcPr>
            <w:tcW w:w="1549"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0,7</w:t>
            </w:r>
          </w:p>
        </w:tc>
        <w:tc>
          <w:tcPr>
            <w:tcW w:w="688" w:type="dxa"/>
          </w:tcPr>
          <w:p w:rsidR="00494716" w:rsidRPr="00494716" w:rsidRDefault="00A941EE" w:rsidP="00494716">
            <w:pPr>
              <w:jc w:val="center"/>
              <w:rPr>
                <w:rFonts w:ascii="Times New Roman" w:hAnsi="Times New Roman" w:cs="Times New Roman"/>
              </w:rPr>
            </w:pPr>
            <w:r>
              <w:rPr>
                <w:rFonts w:ascii="Times New Roman" w:hAnsi="Times New Roman" w:cs="Times New Roman"/>
              </w:rPr>
              <w:t>155</w:t>
            </w:r>
          </w:p>
        </w:tc>
        <w:tc>
          <w:tcPr>
            <w:tcW w:w="667" w:type="dxa"/>
          </w:tcPr>
          <w:p w:rsidR="00494716" w:rsidRPr="00494716" w:rsidRDefault="00A941EE" w:rsidP="00494716">
            <w:pPr>
              <w:jc w:val="center"/>
              <w:rPr>
                <w:rFonts w:ascii="Times New Roman" w:hAnsi="Times New Roman" w:cs="Times New Roman"/>
              </w:rPr>
            </w:pPr>
            <w:r>
              <w:rPr>
                <w:rFonts w:ascii="Times New Roman" w:hAnsi="Times New Roman" w:cs="Times New Roman"/>
              </w:rPr>
              <w:t>140</w:t>
            </w:r>
          </w:p>
        </w:tc>
      </w:tr>
      <w:tr w:rsidR="00436155" w:rsidTr="00436155">
        <w:tc>
          <w:tcPr>
            <w:tcW w:w="3652" w:type="dxa"/>
          </w:tcPr>
          <w:p w:rsidR="00494716" w:rsidRPr="00494716" w:rsidRDefault="00494716" w:rsidP="00494716">
            <w:pPr>
              <w:jc w:val="both"/>
              <w:rPr>
                <w:rFonts w:ascii="Times New Roman" w:hAnsi="Times New Roman" w:cs="Times New Roman"/>
              </w:rPr>
            </w:pPr>
            <w:r>
              <w:rPr>
                <w:rFonts w:ascii="Times New Roman" w:hAnsi="Times New Roman" w:cs="Times New Roman"/>
              </w:rPr>
              <w:t>- картофель, га</w:t>
            </w:r>
          </w:p>
        </w:tc>
        <w:tc>
          <w:tcPr>
            <w:tcW w:w="33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317</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158</w:t>
            </w:r>
          </w:p>
        </w:tc>
        <w:tc>
          <w:tcPr>
            <w:tcW w:w="711"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149,5</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149</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145</w:t>
            </w:r>
          </w:p>
        </w:tc>
        <w:tc>
          <w:tcPr>
            <w:tcW w:w="1549"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2,8</w:t>
            </w:r>
          </w:p>
        </w:tc>
        <w:tc>
          <w:tcPr>
            <w:tcW w:w="688" w:type="dxa"/>
          </w:tcPr>
          <w:p w:rsidR="00494716" w:rsidRPr="00494716" w:rsidRDefault="00A941EE" w:rsidP="00494716">
            <w:pPr>
              <w:jc w:val="center"/>
              <w:rPr>
                <w:rFonts w:ascii="Times New Roman" w:hAnsi="Times New Roman" w:cs="Times New Roman"/>
              </w:rPr>
            </w:pPr>
            <w:r>
              <w:rPr>
                <w:rFonts w:ascii="Times New Roman" w:hAnsi="Times New Roman" w:cs="Times New Roman"/>
              </w:rPr>
              <w:t>78</w:t>
            </w:r>
          </w:p>
        </w:tc>
        <w:tc>
          <w:tcPr>
            <w:tcW w:w="667" w:type="dxa"/>
          </w:tcPr>
          <w:p w:rsidR="00494716" w:rsidRPr="00494716" w:rsidRDefault="00A941EE" w:rsidP="00494716">
            <w:pPr>
              <w:jc w:val="center"/>
              <w:rPr>
                <w:rFonts w:ascii="Times New Roman" w:hAnsi="Times New Roman" w:cs="Times New Roman"/>
              </w:rPr>
            </w:pPr>
            <w:r>
              <w:rPr>
                <w:rFonts w:ascii="Times New Roman" w:hAnsi="Times New Roman" w:cs="Times New Roman"/>
              </w:rPr>
              <w:t>64</w:t>
            </w:r>
          </w:p>
        </w:tc>
      </w:tr>
      <w:tr w:rsidR="00436155" w:rsidTr="00436155">
        <w:tc>
          <w:tcPr>
            <w:tcW w:w="3652" w:type="dxa"/>
          </w:tcPr>
          <w:p w:rsidR="00494716" w:rsidRPr="00494716" w:rsidRDefault="00494716" w:rsidP="00494716">
            <w:pPr>
              <w:jc w:val="both"/>
              <w:rPr>
                <w:rFonts w:ascii="Times New Roman" w:hAnsi="Times New Roman" w:cs="Times New Roman"/>
              </w:rPr>
            </w:pPr>
            <w:r>
              <w:rPr>
                <w:rFonts w:ascii="Times New Roman" w:hAnsi="Times New Roman" w:cs="Times New Roman"/>
              </w:rPr>
              <w:t>- овощи открытого грунта, га</w:t>
            </w:r>
          </w:p>
        </w:tc>
        <w:tc>
          <w:tcPr>
            <w:tcW w:w="33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28</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14</w:t>
            </w:r>
          </w:p>
        </w:tc>
        <w:tc>
          <w:tcPr>
            <w:tcW w:w="711"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23</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22</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21</w:t>
            </w:r>
          </w:p>
        </w:tc>
        <w:tc>
          <w:tcPr>
            <w:tcW w:w="1549"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3,1</w:t>
            </w:r>
          </w:p>
        </w:tc>
        <w:tc>
          <w:tcPr>
            <w:tcW w:w="688"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17</w:t>
            </w:r>
          </w:p>
        </w:tc>
        <w:tc>
          <w:tcPr>
            <w:tcW w:w="667"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16</w:t>
            </w:r>
          </w:p>
        </w:tc>
      </w:tr>
      <w:tr w:rsidR="00436155" w:rsidTr="00436155">
        <w:tc>
          <w:tcPr>
            <w:tcW w:w="3652" w:type="dxa"/>
          </w:tcPr>
          <w:p w:rsidR="00494716" w:rsidRPr="00494716" w:rsidRDefault="00494716" w:rsidP="00494716">
            <w:pPr>
              <w:jc w:val="both"/>
              <w:rPr>
                <w:rFonts w:ascii="Times New Roman" w:hAnsi="Times New Roman" w:cs="Times New Roman"/>
              </w:rPr>
            </w:pPr>
            <w:r>
              <w:rPr>
                <w:rFonts w:ascii="Times New Roman" w:hAnsi="Times New Roman" w:cs="Times New Roman"/>
              </w:rPr>
              <w:t>- кормовые культуры всего, га</w:t>
            </w:r>
          </w:p>
        </w:tc>
        <w:tc>
          <w:tcPr>
            <w:tcW w:w="33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371</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15</w:t>
            </w:r>
          </w:p>
        </w:tc>
        <w:tc>
          <w:tcPr>
            <w:tcW w:w="711"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19,5</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19</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51</w:t>
            </w:r>
          </w:p>
        </w:tc>
        <w:tc>
          <w:tcPr>
            <w:tcW w:w="1549"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0,2</w:t>
            </w:r>
          </w:p>
        </w:tc>
        <w:tc>
          <w:tcPr>
            <w:tcW w:w="688"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60</w:t>
            </w:r>
          </w:p>
        </w:tc>
        <w:tc>
          <w:tcPr>
            <w:tcW w:w="667"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60</w:t>
            </w:r>
          </w:p>
        </w:tc>
      </w:tr>
      <w:tr w:rsidR="00494716" w:rsidTr="00494716">
        <w:tc>
          <w:tcPr>
            <w:tcW w:w="9571" w:type="dxa"/>
            <w:gridSpan w:val="9"/>
            <w:shd w:val="clear" w:color="auto" w:fill="DBE5F1" w:themeFill="accent1" w:themeFillTint="33"/>
          </w:tcPr>
          <w:p w:rsidR="00494716" w:rsidRPr="0092239E" w:rsidRDefault="00494716" w:rsidP="00494716">
            <w:pPr>
              <w:jc w:val="both"/>
              <w:rPr>
                <w:rFonts w:ascii="Times New Roman" w:hAnsi="Times New Roman" w:cs="Times New Roman"/>
                <w:i/>
                <w:iCs/>
              </w:rPr>
            </w:pPr>
            <w:r w:rsidRPr="0092239E">
              <w:rPr>
                <w:rFonts w:ascii="Times New Roman" w:hAnsi="Times New Roman" w:cs="Times New Roman"/>
                <w:i/>
                <w:iCs/>
              </w:rPr>
              <w:t>Поголовье скота и птицы:</w:t>
            </w:r>
          </w:p>
        </w:tc>
      </w:tr>
      <w:tr w:rsidR="00436155" w:rsidTr="00436155">
        <w:tc>
          <w:tcPr>
            <w:tcW w:w="3652" w:type="dxa"/>
          </w:tcPr>
          <w:p w:rsidR="00494716" w:rsidRPr="00494716" w:rsidRDefault="00494716" w:rsidP="00494716">
            <w:pPr>
              <w:jc w:val="both"/>
              <w:rPr>
                <w:rFonts w:ascii="Times New Roman" w:hAnsi="Times New Roman" w:cs="Times New Roman"/>
              </w:rPr>
            </w:pPr>
            <w:r>
              <w:rPr>
                <w:rFonts w:ascii="Times New Roman" w:hAnsi="Times New Roman" w:cs="Times New Roman"/>
              </w:rPr>
              <w:t>- крупный рогатый скот</w:t>
            </w:r>
            <w:r w:rsidR="00AD678B">
              <w:rPr>
                <w:rFonts w:ascii="Times New Roman" w:hAnsi="Times New Roman" w:cs="Times New Roman"/>
              </w:rPr>
              <w:t>, голов</w:t>
            </w:r>
          </w:p>
        </w:tc>
        <w:tc>
          <w:tcPr>
            <w:tcW w:w="33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401</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419</w:t>
            </w:r>
          </w:p>
        </w:tc>
        <w:tc>
          <w:tcPr>
            <w:tcW w:w="711"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280</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167</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176</w:t>
            </w:r>
          </w:p>
        </w:tc>
        <w:tc>
          <w:tcPr>
            <w:tcW w:w="1549"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0,8</w:t>
            </w:r>
          </w:p>
        </w:tc>
        <w:tc>
          <w:tcPr>
            <w:tcW w:w="688"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199</w:t>
            </w:r>
          </w:p>
        </w:tc>
        <w:tc>
          <w:tcPr>
            <w:tcW w:w="667"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193</w:t>
            </w:r>
          </w:p>
        </w:tc>
      </w:tr>
      <w:tr w:rsidR="00436155" w:rsidTr="00436155">
        <w:tc>
          <w:tcPr>
            <w:tcW w:w="3652" w:type="dxa"/>
          </w:tcPr>
          <w:p w:rsidR="00494716" w:rsidRPr="00494716" w:rsidRDefault="00494716" w:rsidP="00494716">
            <w:pPr>
              <w:jc w:val="both"/>
              <w:rPr>
                <w:rFonts w:ascii="Times New Roman" w:hAnsi="Times New Roman" w:cs="Times New Roman"/>
              </w:rPr>
            </w:pPr>
            <w:r>
              <w:rPr>
                <w:rFonts w:ascii="Times New Roman" w:hAnsi="Times New Roman" w:cs="Times New Roman"/>
              </w:rPr>
              <w:t>- в т.ч. коровы</w:t>
            </w:r>
            <w:r w:rsidR="00AD678B">
              <w:rPr>
                <w:rFonts w:ascii="Times New Roman" w:hAnsi="Times New Roman" w:cs="Times New Roman"/>
              </w:rPr>
              <w:t>, голов</w:t>
            </w:r>
          </w:p>
        </w:tc>
        <w:tc>
          <w:tcPr>
            <w:tcW w:w="33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210</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187</w:t>
            </w:r>
          </w:p>
        </w:tc>
        <w:tc>
          <w:tcPr>
            <w:tcW w:w="711"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133</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80</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66</w:t>
            </w:r>
          </w:p>
        </w:tc>
        <w:tc>
          <w:tcPr>
            <w:tcW w:w="1549"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0,7</w:t>
            </w:r>
          </w:p>
        </w:tc>
        <w:tc>
          <w:tcPr>
            <w:tcW w:w="688"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62</w:t>
            </w:r>
          </w:p>
        </w:tc>
        <w:tc>
          <w:tcPr>
            <w:tcW w:w="667"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58</w:t>
            </w:r>
          </w:p>
        </w:tc>
      </w:tr>
      <w:tr w:rsidR="00436155" w:rsidTr="00436155">
        <w:tc>
          <w:tcPr>
            <w:tcW w:w="3652" w:type="dxa"/>
          </w:tcPr>
          <w:p w:rsidR="00494716" w:rsidRPr="00494716" w:rsidRDefault="00494716" w:rsidP="00494716">
            <w:pPr>
              <w:jc w:val="both"/>
              <w:rPr>
                <w:rFonts w:ascii="Times New Roman" w:hAnsi="Times New Roman" w:cs="Times New Roman"/>
              </w:rPr>
            </w:pPr>
            <w:r>
              <w:rPr>
                <w:rFonts w:ascii="Times New Roman" w:hAnsi="Times New Roman" w:cs="Times New Roman"/>
              </w:rPr>
              <w:t>- свиньи</w:t>
            </w:r>
            <w:r w:rsidR="00AD678B">
              <w:rPr>
                <w:rFonts w:ascii="Times New Roman" w:hAnsi="Times New Roman" w:cs="Times New Roman"/>
              </w:rPr>
              <w:t>, голов</w:t>
            </w:r>
          </w:p>
        </w:tc>
        <w:tc>
          <w:tcPr>
            <w:tcW w:w="33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78</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249</w:t>
            </w:r>
          </w:p>
        </w:tc>
        <w:tc>
          <w:tcPr>
            <w:tcW w:w="711"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192</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153</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156</w:t>
            </w:r>
          </w:p>
        </w:tc>
        <w:tc>
          <w:tcPr>
            <w:tcW w:w="1549"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2,5</w:t>
            </w:r>
          </w:p>
        </w:tc>
        <w:tc>
          <w:tcPr>
            <w:tcW w:w="688"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142</w:t>
            </w:r>
          </w:p>
        </w:tc>
        <w:tc>
          <w:tcPr>
            <w:tcW w:w="667"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130</w:t>
            </w:r>
          </w:p>
        </w:tc>
      </w:tr>
      <w:tr w:rsidR="00436155" w:rsidTr="00436155">
        <w:tc>
          <w:tcPr>
            <w:tcW w:w="3652" w:type="dxa"/>
          </w:tcPr>
          <w:p w:rsidR="00494716" w:rsidRPr="00494716" w:rsidRDefault="00494716" w:rsidP="00494716">
            <w:pPr>
              <w:jc w:val="both"/>
              <w:rPr>
                <w:rFonts w:ascii="Times New Roman" w:hAnsi="Times New Roman" w:cs="Times New Roman"/>
              </w:rPr>
            </w:pPr>
            <w:r>
              <w:rPr>
                <w:rFonts w:ascii="Times New Roman" w:hAnsi="Times New Roman" w:cs="Times New Roman"/>
              </w:rPr>
              <w:t>- овцы и козы</w:t>
            </w:r>
            <w:r w:rsidR="00AD678B">
              <w:rPr>
                <w:rFonts w:ascii="Times New Roman" w:hAnsi="Times New Roman" w:cs="Times New Roman"/>
              </w:rPr>
              <w:t>, голов</w:t>
            </w:r>
          </w:p>
        </w:tc>
        <w:tc>
          <w:tcPr>
            <w:tcW w:w="33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615</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390</w:t>
            </w:r>
          </w:p>
        </w:tc>
        <w:tc>
          <w:tcPr>
            <w:tcW w:w="711"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256</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107</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129</w:t>
            </w:r>
          </w:p>
        </w:tc>
        <w:tc>
          <w:tcPr>
            <w:tcW w:w="1549"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2,5</w:t>
            </w:r>
          </w:p>
        </w:tc>
        <w:tc>
          <w:tcPr>
            <w:tcW w:w="688"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114</w:t>
            </w:r>
          </w:p>
        </w:tc>
        <w:tc>
          <w:tcPr>
            <w:tcW w:w="667"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134</w:t>
            </w:r>
          </w:p>
        </w:tc>
      </w:tr>
      <w:tr w:rsidR="00494716" w:rsidTr="00494716">
        <w:tc>
          <w:tcPr>
            <w:tcW w:w="9571" w:type="dxa"/>
            <w:gridSpan w:val="9"/>
            <w:shd w:val="clear" w:color="auto" w:fill="DBE5F1" w:themeFill="accent1" w:themeFillTint="33"/>
          </w:tcPr>
          <w:p w:rsidR="00494716" w:rsidRPr="0092239E" w:rsidRDefault="00494716" w:rsidP="00494716">
            <w:pPr>
              <w:jc w:val="both"/>
              <w:rPr>
                <w:rFonts w:ascii="Times New Roman" w:hAnsi="Times New Roman" w:cs="Times New Roman"/>
                <w:i/>
                <w:iCs/>
              </w:rPr>
            </w:pPr>
            <w:r w:rsidRPr="0092239E">
              <w:rPr>
                <w:rFonts w:ascii="Times New Roman" w:hAnsi="Times New Roman" w:cs="Times New Roman"/>
                <w:i/>
                <w:iCs/>
              </w:rPr>
              <w:t>Валовое производство продукции:</w:t>
            </w:r>
          </w:p>
        </w:tc>
      </w:tr>
      <w:tr w:rsidR="00436155" w:rsidTr="00436155">
        <w:tc>
          <w:tcPr>
            <w:tcW w:w="3652" w:type="dxa"/>
          </w:tcPr>
          <w:p w:rsidR="00494716" w:rsidRPr="00494716" w:rsidRDefault="00494716" w:rsidP="00494716">
            <w:pPr>
              <w:jc w:val="both"/>
              <w:rPr>
                <w:rFonts w:ascii="Times New Roman" w:hAnsi="Times New Roman" w:cs="Times New Roman"/>
              </w:rPr>
            </w:pPr>
            <w:r>
              <w:rPr>
                <w:rFonts w:ascii="Times New Roman" w:hAnsi="Times New Roman" w:cs="Times New Roman"/>
              </w:rPr>
              <w:t>- картофель, тонн</w:t>
            </w:r>
          </w:p>
        </w:tc>
        <w:tc>
          <w:tcPr>
            <w:tcW w:w="33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2513</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2149</w:t>
            </w:r>
          </w:p>
        </w:tc>
        <w:tc>
          <w:tcPr>
            <w:tcW w:w="711"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1849</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2085</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1845</w:t>
            </w:r>
          </w:p>
        </w:tc>
        <w:tc>
          <w:tcPr>
            <w:tcW w:w="1549"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2,8</w:t>
            </w:r>
          </w:p>
        </w:tc>
        <w:tc>
          <w:tcPr>
            <w:tcW w:w="688"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1198</w:t>
            </w:r>
          </w:p>
        </w:tc>
        <w:tc>
          <w:tcPr>
            <w:tcW w:w="667"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1020</w:t>
            </w:r>
          </w:p>
        </w:tc>
      </w:tr>
      <w:tr w:rsidR="00436155" w:rsidTr="00436155">
        <w:tc>
          <w:tcPr>
            <w:tcW w:w="3652" w:type="dxa"/>
          </w:tcPr>
          <w:p w:rsidR="00494716" w:rsidRPr="00494716" w:rsidRDefault="00494716" w:rsidP="00494716">
            <w:pPr>
              <w:jc w:val="both"/>
              <w:rPr>
                <w:rFonts w:ascii="Times New Roman" w:hAnsi="Times New Roman" w:cs="Times New Roman"/>
              </w:rPr>
            </w:pPr>
            <w:r>
              <w:rPr>
                <w:rFonts w:ascii="Times New Roman" w:hAnsi="Times New Roman" w:cs="Times New Roman"/>
              </w:rPr>
              <w:t>- овощи всего, тонн</w:t>
            </w:r>
          </w:p>
        </w:tc>
        <w:tc>
          <w:tcPr>
            <w:tcW w:w="33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484</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484</w:t>
            </w:r>
          </w:p>
        </w:tc>
        <w:tc>
          <w:tcPr>
            <w:tcW w:w="711"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667</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610</w:t>
            </w:r>
          </w:p>
        </w:tc>
        <w:tc>
          <w:tcPr>
            <w:tcW w:w="656"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548</w:t>
            </w:r>
          </w:p>
        </w:tc>
        <w:tc>
          <w:tcPr>
            <w:tcW w:w="1549"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3,1</w:t>
            </w:r>
          </w:p>
        </w:tc>
        <w:tc>
          <w:tcPr>
            <w:tcW w:w="688"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464</w:t>
            </w:r>
          </w:p>
        </w:tc>
        <w:tc>
          <w:tcPr>
            <w:tcW w:w="667" w:type="dxa"/>
          </w:tcPr>
          <w:p w:rsidR="00494716" w:rsidRPr="00494716" w:rsidRDefault="00AD678B" w:rsidP="00494716">
            <w:pPr>
              <w:jc w:val="center"/>
              <w:rPr>
                <w:rFonts w:ascii="Times New Roman" w:hAnsi="Times New Roman" w:cs="Times New Roman"/>
              </w:rPr>
            </w:pPr>
            <w:r>
              <w:rPr>
                <w:rFonts w:ascii="Times New Roman" w:hAnsi="Times New Roman" w:cs="Times New Roman"/>
              </w:rPr>
              <w:t>377</w:t>
            </w:r>
          </w:p>
        </w:tc>
      </w:tr>
      <w:tr w:rsidR="00436155" w:rsidTr="00436155">
        <w:tc>
          <w:tcPr>
            <w:tcW w:w="3652" w:type="dxa"/>
          </w:tcPr>
          <w:p w:rsidR="00A941EE" w:rsidRPr="00494716" w:rsidRDefault="00A941EE" w:rsidP="00A941EE">
            <w:pPr>
              <w:jc w:val="both"/>
              <w:rPr>
                <w:rFonts w:ascii="Times New Roman" w:hAnsi="Times New Roman" w:cs="Times New Roman"/>
              </w:rPr>
            </w:pPr>
            <w:r>
              <w:rPr>
                <w:rFonts w:ascii="Times New Roman" w:hAnsi="Times New Roman" w:cs="Times New Roman"/>
              </w:rPr>
              <w:t>- молоко, тонн</w:t>
            </w:r>
          </w:p>
        </w:tc>
        <w:tc>
          <w:tcPr>
            <w:tcW w:w="336"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949</w:t>
            </w:r>
          </w:p>
        </w:tc>
        <w:tc>
          <w:tcPr>
            <w:tcW w:w="656"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825</w:t>
            </w:r>
          </w:p>
        </w:tc>
        <w:tc>
          <w:tcPr>
            <w:tcW w:w="711"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549</w:t>
            </w:r>
          </w:p>
        </w:tc>
        <w:tc>
          <w:tcPr>
            <w:tcW w:w="656"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345</w:t>
            </w:r>
          </w:p>
        </w:tc>
        <w:tc>
          <w:tcPr>
            <w:tcW w:w="656"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275</w:t>
            </w:r>
          </w:p>
        </w:tc>
        <w:tc>
          <w:tcPr>
            <w:tcW w:w="1549"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0,44</w:t>
            </w:r>
          </w:p>
        </w:tc>
        <w:tc>
          <w:tcPr>
            <w:tcW w:w="688"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н.д.</w:t>
            </w:r>
          </w:p>
        </w:tc>
        <w:tc>
          <w:tcPr>
            <w:tcW w:w="667"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н.д.</w:t>
            </w:r>
          </w:p>
        </w:tc>
      </w:tr>
      <w:tr w:rsidR="00436155" w:rsidTr="00436155">
        <w:tc>
          <w:tcPr>
            <w:tcW w:w="3652" w:type="dxa"/>
          </w:tcPr>
          <w:p w:rsidR="00A941EE" w:rsidRPr="00494716" w:rsidRDefault="00A941EE" w:rsidP="00A941EE">
            <w:pPr>
              <w:jc w:val="both"/>
              <w:rPr>
                <w:rFonts w:ascii="Times New Roman" w:hAnsi="Times New Roman" w:cs="Times New Roman"/>
              </w:rPr>
            </w:pPr>
            <w:r>
              <w:rPr>
                <w:rFonts w:ascii="Times New Roman" w:hAnsi="Times New Roman" w:cs="Times New Roman"/>
              </w:rPr>
              <w:t>- скот и птица на убой (живой вес), тонн</w:t>
            </w:r>
          </w:p>
        </w:tc>
        <w:tc>
          <w:tcPr>
            <w:tcW w:w="336"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172</w:t>
            </w:r>
          </w:p>
        </w:tc>
        <w:tc>
          <w:tcPr>
            <w:tcW w:w="656"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148</w:t>
            </w:r>
          </w:p>
        </w:tc>
        <w:tc>
          <w:tcPr>
            <w:tcW w:w="711"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111</w:t>
            </w:r>
          </w:p>
        </w:tc>
        <w:tc>
          <w:tcPr>
            <w:tcW w:w="656"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73</w:t>
            </w:r>
          </w:p>
        </w:tc>
        <w:tc>
          <w:tcPr>
            <w:tcW w:w="656"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74</w:t>
            </w:r>
          </w:p>
        </w:tc>
        <w:tc>
          <w:tcPr>
            <w:tcW w:w="1549"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1,3</w:t>
            </w:r>
          </w:p>
        </w:tc>
        <w:tc>
          <w:tcPr>
            <w:tcW w:w="688"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н.д.</w:t>
            </w:r>
          </w:p>
        </w:tc>
        <w:tc>
          <w:tcPr>
            <w:tcW w:w="667"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н.д.</w:t>
            </w:r>
          </w:p>
        </w:tc>
      </w:tr>
      <w:tr w:rsidR="00436155" w:rsidTr="00436155">
        <w:tc>
          <w:tcPr>
            <w:tcW w:w="3652" w:type="dxa"/>
          </w:tcPr>
          <w:p w:rsidR="00A941EE" w:rsidRPr="00494716" w:rsidRDefault="00A941EE" w:rsidP="00A941EE">
            <w:pPr>
              <w:jc w:val="both"/>
              <w:rPr>
                <w:rFonts w:ascii="Times New Roman" w:hAnsi="Times New Roman" w:cs="Times New Roman"/>
              </w:rPr>
            </w:pPr>
            <w:r>
              <w:rPr>
                <w:rFonts w:ascii="Times New Roman" w:hAnsi="Times New Roman" w:cs="Times New Roman"/>
              </w:rPr>
              <w:t>- яйца, тыс. шт.</w:t>
            </w:r>
          </w:p>
        </w:tc>
        <w:tc>
          <w:tcPr>
            <w:tcW w:w="336"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228</w:t>
            </w:r>
          </w:p>
        </w:tc>
        <w:tc>
          <w:tcPr>
            <w:tcW w:w="656"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281</w:t>
            </w:r>
          </w:p>
        </w:tc>
        <w:tc>
          <w:tcPr>
            <w:tcW w:w="711"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262</w:t>
            </w:r>
          </w:p>
        </w:tc>
        <w:tc>
          <w:tcPr>
            <w:tcW w:w="656"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251</w:t>
            </w:r>
          </w:p>
        </w:tc>
        <w:tc>
          <w:tcPr>
            <w:tcW w:w="656"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341</w:t>
            </w:r>
          </w:p>
        </w:tc>
        <w:tc>
          <w:tcPr>
            <w:tcW w:w="1549"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6,05</w:t>
            </w:r>
          </w:p>
        </w:tc>
        <w:tc>
          <w:tcPr>
            <w:tcW w:w="688"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н.д.</w:t>
            </w:r>
          </w:p>
        </w:tc>
        <w:tc>
          <w:tcPr>
            <w:tcW w:w="667" w:type="dxa"/>
          </w:tcPr>
          <w:p w:rsidR="00A941EE" w:rsidRPr="00494716" w:rsidRDefault="00A941EE" w:rsidP="00A941EE">
            <w:pPr>
              <w:jc w:val="center"/>
              <w:rPr>
                <w:rFonts w:ascii="Times New Roman" w:hAnsi="Times New Roman" w:cs="Times New Roman"/>
              </w:rPr>
            </w:pPr>
            <w:r>
              <w:rPr>
                <w:rFonts w:ascii="Times New Roman" w:hAnsi="Times New Roman" w:cs="Times New Roman"/>
              </w:rPr>
              <w:t>н.д.</w:t>
            </w:r>
          </w:p>
        </w:tc>
      </w:tr>
    </w:tbl>
    <w:p w:rsidR="00494716" w:rsidRPr="00E05AC5" w:rsidRDefault="00494716" w:rsidP="00494716">
      <w:pPr>
        <w:spacing w:after="0" w:line="240" w:lineRule="auto"/>
        <w:jc w:val="both"/>
        <w:rPr>
          <w:rFonts w:ascii="Times New Roman" w:hAnsi="Times New Roman" w:cs="Times New Roman"/>
          <w:sz w:val="16"/>
          <w:szCs w:val="16"/>
        </w:rPr>
      </w:pPr>
    </w:p>
    <w:p w:rsidR="00A941EE" w:rsidRDefault="00A941EE" w:rsidP="00A941E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Низкая обеспеченность на одного человека пашней (0,16 га при норме 0,8 га) и незначительные объемы производства </w:t>
      </w:r>
      <w:r w:rsidRPr="00B87BB2">
        <w:rPr>
          <w:rFonts w:ascii="Times New Roman" w:hAnsi="Times New Roman" w:cs="Times New Roman"/>
          <w:sz w:val="24"/>
          <w:szCs w:val="24"/>
        </w:rPr>
        <w:t>сельскохозяйственной продукции не позволяют ставить в краткосрочной перспективе задачу по обеспечению в Суоярвском районе продовольственной безопасности (наполнения рынка продуктами</w:t>
      </w:r>
      <w:r>
        <w:rPr>
          <w:rFonts w:ascii="Times New Roman" w:hAnsi="Times New Roman" w:cs="Times New Roman"/>
          <w:sz w:val="24"/>
          <w:szCs w:val="24"/>
        </w:rPr>
        <w:t xml:space="preserve"> питания собственного производства). Однако, следует отметить, что район не полностью использует потенциальные возможности и имеет резервы для развития сельского хозяйства, прежде всего земельные: за счет вовлечения в оборот неиспользуемой пашни.</w:t>
      </w:r>
    </w:p>
    <w:p w:rsidR="00A941EE" w:rsidRPr="003732E3" w:rsidRDefault="00A941EE" w:rsidP="003732E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 земель сельскохозяйственного назначения по всем категориям хозяйств 41,9% составляет пашня, 50,3% которой относится к фонду перераспределения, с</w:t>
      </w:r>
      <w:r w:rsidR="003732E3">
        <w:rPr>
          <w:rFonts w:ascii="Times New Roman" w:hAnsi="Times New Roman" w:cs="Times New Roman"/>
          <w:sz w:val="24"/>
          <w:szCs w:val="24"/>
        </w:rPr>
        <w:t xml:space="preserve">вободные от обременения </w:t>
      </w:r>
      <w:r w:rsidR="003732E3" w:rsidRPr="003732E3">
        <w:rPr>
          <w:rFonts w:ascii="Times New Roman" w:hAnsi="Times New Roman" w:cs="Times New Roman"/>
          <w:sz w:val="24"/>
          <w:szCs w:val="24"/>
        </w:rPr>
        <w:t>правами юридических и физических лиц, земли государственной собственности, не разграниченные на областные и федеральные земли. Все эти земли являются резервными и при необходимости могут быть вовлечены в сельскохозяйственный оборот.</w:t>
      </w:r>
    </w:p>
    <w:p w:rsidR="003732E3" w:rsidRPr="003732E3" w:rsidRDefault="003732E3" w:rsidP="003732E3">
      <w:pPr>
        <w:spacing w:after="0" w:line="240" w:lineRule="auto"/>
        <w:ind w:firstLine="567"/>
        <w:jc w:val="both"/>
        <w:rPr>
          <w:rFonts w:ascii="Times New Roman" w:hAnsi="Times New Roman" w:cs="Times New Roman"/>
          <w:sz w:val="24"/>
          <w:szCs w:val="24"/>
        </w:rPr>
      </w:pPr>
      <w:r w:rsidRPr="003732E3">
        <w:rPr>
          <w:rFonts w:ascii="Times New Roman" w:hAnsi="Times New Roman" w:cs="Times New Roman"/>
          <w:sz w:val="24"/>
          <w:szCs w:val="24"/>
        </w:rPr>
        <w:t xml:space="preserve">В ближайшей перспективе развитие отраслей сельского хозяйства в районе будет происходить за счет личных подсобных хозяйств населения и крестьянских  (фермерских) хозяйств, при этом обязательно требуется поддержка районного, регионального и федерального уровней для увеличения самозанятости населения, повышения его доходов и уровня жизни. </w:t>
      </w:r>
    </w:p>
    <w:p w:rsidR="003732E3" w:rsidRPr="003732E3" w:rsidRDefault="003732E3" w:rsidP="003732E3">
      <w:pPr>
        <w:spacing w:after="0" w:line="240" w:lineRule="auto"/>
        <w:ind w:firstLine="567"/>
        <w:jc w:val="both"/>
        <w:rPr>
          <w:rFonts w:ascii="Times New Roman" w:hAnsi="Times New Roman" w:cs="Times New Roman"/>
          <w:sz w:val="24"/>
          <w:szCs w:val="24"/>
        </w:rPr>
      </w:pPr>
      <w:r w:rsidRPr="003732E3">
        <w:rPr>
          <w:rFonts w:ascii="Times New Roman" w:hAnsi="Times New Roman" w:cs="Times New Roman"/>
          <w:sz w:val="24"/>
          <w:szCs w:val="24"/>
        </w:rPr>
        <w:t>Развитие сельского хозяйства предусматривается как за счет собственных средств, так и за счет кредитных ресурсов, которые на территории района  предлагает кредитный  потребительский кооператив «Суоярвский»</w:t>
      </w:r>
      <w:r w:rsidR="00B11868">
        <w:rPr>
          <w:rFonts w:ascii="Times New Roman" w:hAnsi="Times New Roman" w:cs="Times New Roman"/>
          <w:sz w:val="24"/>
          <w:szCs w:val="24"/>
        </w:rPr>
        <w:t>.</w:t>
      </w:r>
      <w:r w:rsidRPr="003732E3">
        <w:rPr>
          <w:rFonts w:ascii="Times New Roman" w:hAnsi="Times New Roman" w:cs="Times New Roman"/>
          <w:sz w:val="24"/>
          <w:szCs w:val="24"/>
        </w:rPr>
        <w:t xml:space="preserve"> </w:t>
      </w:r>
    </w:p>
    <w:p w:rsidR="003732E3" w:rsidRPr="003732E3" w:rsidRDefault="003732E3" w:rsidP="003732E3">
      <w:pPr>
        <w:spacing w:after="0" w:line="240" w:lineRule="auto"/>
        <w:ind w:firstLine="567"/>
        <w:jc w:val="both"/>
        <w:rPr>
          <w:rFonts w:ascii="Times New Roman" w:hAnsi="Times New Roman" w:cs="Times New Roman"/>
          <w:sz w:val="24"/>
          <w:szCs w:val="24"/>
        </w:rPr>
      </w:pPr>
      <w:r w:rsidRPr="003732E3">
        <w:rPr>
          <w:rFonts w:ascii="Times New Roman" w:hAnsi="Times New Roman" w:cs="Times New Roman"/>
          <w:sz w:val="24"/>
          <w:szCs w:val="24"/>
        </w:rPr>
        <w:t xml:space="preserve">В соответствии с </w:t>
      </w:r>
      <w:r w:rsidRPr="00B87BB2">
        <w:rPr>
          <w:rFonts w:ascii="Times New Roman" w:hAnsi="Times New Roman" w:cs="Times New Roman"/>
          <w:sz w:val="24"/>
          <w:szCs w:val="24"/>
        </w:rPr>
        <w:t>инвестиционным паспортом Суоярвск</w:t>
      </w:r>
      <w:r w:rsidR="00B472B2" w:rsidRPr="00B87BB2">
        <w:rPr>
          <w:rFonts w:ascii="Times New Roman" w:hAnsi="Times New Roman" w:cs="Times New Roman"/>
          <w:sz w:val="24"/>
          <w:szCs w:val="24"/>
        </w:rPr>
        <w:t>ого муниципального</w:t>
      </w:r>
      <w:r w:rsidR="00DB6750" w:rsidRPr="00B87BB2">
        <w:rPr>
          <w:rFonts w:ascii="Times New Roman" w:hAnsi="Times New Roman" w:cs="Times New Roman"/>
          <w:sz w:val="24"/>
          <w:szCs w:val="24"/>
        </w:rPr>
        <w:t xml:space="preserve"> район</w:t>
      </w:r>
      <w:r w:rsidR="00B472B2" w:rsidRPr="00B87BB2">
        <w:rPr>
          <w:rFonts w:ascii="Times New Roman" w:hAnsi="Times New Roman" w:cs="Times New Roman"/>
          <w:sz w:val="24"/>
          <w:szCs w:val="24"/>
        </w:rPr>
        <w:t>а</w:t>
      </w:r>
      <w:r w:rsidR="00DB6750">
        <w:rPr>
          <w:rFonts w:ascii="Times New Roman" w:hAnsi="Times New Roman" w:cs="Times New Roman"/>
          <w:sz w:val="24"/>
          <w:szCs w:val="24"/>
        </w:rPr>
        <w:t xml:space="preserve"> </w:t>
      </w:r>
      <w:r>
        <w:rPr>
          <w:rFonts w:ascii="Times New Roman" w:hAnsi="Times New Roman" w:cs="Times New Roman"/>
          <w:sz w:val="24"/>
          <w:szCs w:val="24"/>
        </w:rPr>
        <w:t>были реализованы или планируются к реализации</w:t>
      </w:r>
      <w:r w:rsidRPr="003732E3">
        <w:rPr>
          <w:rFonts w:ascii="Times New Roman" w:hAnsi="Times New Roman" w:cs="Times New Roman"/>
          <w:sz w:val="24"/>
          <w:szCs w:val="24"/>
        </w:rPr>
        <w:t>:</w:t>
      </w:r>
    </w:p>
    <w:p w:rsidR="003732E3" w:rsidRPr="003732E3" w:rsidRDefault="00E05AC5" w:rsidP="003732E3">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3732E3">
        <w:rPr>
          <w:rFonts w:ascii="Times New Roman" w:hAnsi="Times New Roman" w:cs="Times New Roman"/>
          <w:sz w:val="24"/>
          <w:szCs w:val="24"/>
        </w:rPr>
        <w:t xml:space="preserve"> </w:t>
      </w:r>
      <w:r w:rsidR="003732E3" w:rsidRPr="003732E3">
        <w:rPr>
          <w:rFonts w:ascii="Times New Roman" w:hAnsi="Times New Roman" w:cs="Times New Roman"/>
          <w:sz w:val="24"/>
          <w:szCs w:val="24"/>
        </w:rPr>
        <w:t xml:space="preserve">создание крестьянского (фермерского) хозяйства по разведению мясного и прочего крупного рогатого скота и выращиванию овощей (с. Вешкелица, на базе КФХ </w:t>
      </w:r>
      <w:proofErr w:type="spellStart"/>
      <w:r w:rsidR="003732E3" w:rsidRPr="003732E3">
        <w:rPr>
          <w:rFonts w:ascii="Times New Roman" w:hAnsi="Times New Roman" w:cs="Times New Roman"/>
          <w:sz w:val="24"/>
          <w:szCs w:val="24"/>
        </w:rPr>
        <w:t>Свирид</w:t>
      </w:r>
      <w:proofErr w:type="spellEnd"/>
      <w:r w:rsidR="003732E3" w:rsidRPr="003732E3">
        <w:rPr>
          <w:rFonts w:ascii="Times New Roman" w:hAnsi="Times New Roman" w:cs="Times New Roman"/>
          <w:sz w:val="24"/>
          <w:szCs w:val="24"/>
        </w:rPr>
        <w:t xml:space="preserve"> Юлия Юрьевна и КФХ </w:t>
      </w:r>
      <w:proofErr w:type="spellStart"/>
      <w:r w:rsidR="003732E3" w:rsidRPr="003732E3">
        <w:rPr>
          <w:rFonts w:ascii="Times New Roman" w:hAnsi="Times New Roman" w:cs="Times New Roman"/>
          <w:sz w:val="24"/>
          <w:szCs w:val="24"/>
        </w:rPr>
        <w:t>Свирид</w:t>
      </w:r>
      <w:proofErr w:type="spellEnd"/>
      <w:r w:rsidR="003732E3" w:rsidRPr="003732E3">
        <w:rPr>
          <w:rFonts w:ascii="Times New Roman" w:hAnsi="Times New Roman" w:cs="Times New Roman"/>
          <w:sz w:val="24"/>
          <w:szCs w:val="24"/>
        </w:rPr>
        <w:t xml:space="preserve"> Ольга Анатольевна, </w:t>
      </w:r>
      <w:r w:rsidR="003732E3">
        <w:rPr>
          <w:rFonts w:ascii="Times New Roman" w:hAnsi="Times New Roman" w:cs="Times New Roman"/>
          <w:sz w:val="24"/>
          <w:szCs w:val="24"/>
        </w:rPr>
        <w:t>старт проекта: 2</w:t>
      </w:r>
      <w:r w:rsidR="003732E3" w:rsidRPr="003732E3">
        <w:rPr>
          <w:rFonts w:ascii="Times New Roman" w:hAnsi="Times New Roman" w:cs="Times New Roman"/>
          <w:sz w:val="24"/>
          <w:szCs w:val="24"/>
        </w:rPr>
        <w:t xml:space="preserve">018г., объем </w:t>
      </w:r>
      <w:r w:rsidR="003732E3" w:rsidRPr="00B11868">
        <w:rPr>
          <w:rFonts w:ascii="Times New Roman" w:hAnsi="Times New Roman" w:cs="Times New Roman"/>
          <w:sz w:val="24"/>
          <w:szCs w:val="24"/>
        </w:rPr>
        <w:t>инвестиций</w:t>
      </w:r>
      <w:r w:rsidR="003732E3" w:rsidRPr="003732E3">
        <w:rPr>
          <w:rFonts w:ascii="Times New Roman" w:hAnsi="Times New Roman" w:cs="Times New Roman"/>
          <w:sz w:val="24"/>
          <w:szCs w:val="24"/>
        </w:rPr>
        <w:t xml:space="preserve"> – 3 млн. руб.)</w:t>
      </w:r>
      <w:r>
        <w:rPr>
          <w:rFonts w:ascii="Times New Roman" w:hAnsi="Times New Roman" w:cs="Times New Roman"/>
          <w:sz w:val="24"/>
          <w:szCs w:val="24"/>
        </w:rPr>
        <w:t>;</w:t>
      </w:r>
    </w:p>
    <w:p w:rsidR="003732E3" w:rsidRPr="003732E3" w:rsidRDefault="00E05AC5" w:rsidP="003732E3">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3732E3" w:rsidRPr="003732E3">
        <w:rPr>
          <w:rFonts w:ascii="Times New Roman" w:hAnsi="Times New Roman" w:cs="Times New Roman"/>
          <w:sz w:val="24"/>
          <w:szCs w:val="24"/>
        </w:rPr>
        <w:t xml:space="preserve">строительство молочной фермы и организация переработки молока и молочных </w:t>
      </w:r>
      <w:r w:rsidR="003732E3" w:rsidRPr="003732E3">
        <w:rPr>
          <w:rFonts w:ascii="Times New Roman" w:hAnsi="Times New Roman" w:cs="Times New Roman"/>
          <w:sz w:val="24"/>
          <w:szCs w:val="24"/>
        </w:rPr>
        <w:lastRenderedPageBreak/>
        <w:t xml:space="preserve">продуктов (г. Суоярви, </w:t>
      </w:r>
      <w:r w:rsidR="003732E3">
        <w:rPr>
          <w:rFonts w:ascii="Times New Roman" w:hAnsi="Times New Roman" w:cs="Times New Roman"/>
          <w:sz w:val="24"/>
          <w:szCs w:val="24"/>
        </w:rPr>
        <w:t xml:space="preserve">старт проекта: </w:t>
      </w:r>
      <w:r w:rsidR="003732E3" w:rsidRPr="003732E3">
        <w:rPr>
          <w:rFonts w:ascii="Times New Roman" w:hAnsi="Times New Roman" w:cs="Times New Roman"/>
          <w:sz w:val="24"/>
          <w:szCs w:val="24"/>
        </w:rPr>
        <w:t>2019-2022гг., объем инвестиций – 20 млн. руб.)</w:t>
      </w:r>
      <w:r w:rsidR="00086B50">
        <w:rPr>
          <w:rFonts w:ascii="Times New Roman" w:hAnsi="Times New Roman" w:cs="Times New Roman"/>
          <w:sz w:val="24"/>
          <w:szCs w:val="24"/>
        </w:rPr>
        <w:t>.</w:t>
      </w:r>
    </w:p>
    <w:p w:rsidR="003732E3" w:rsidRPr="003732E3" w:rsidRDefault="003732E3" w:rsidP="003732E3">
      <w:pPr>
        <w:spacing w:after="0" w:line="240" w:lineRule="auto"/>
        <w:ind w:firstLine="567"/>
        <w:jc w:val="both"/>
        <w:rPr>
          <w:rFonts w:ascii="Times New Roman" w:hAnsi="Times New Roman" w:cs="Times New Roman"/>
          <w:sz w:val="24"/>
          <w:szCs w:val="24"/>
        </w:rPr>
      </w:pPr>
      <w:r w:rsidRPr="003732E3">
        <w:rPr>
          <w:rFonts w:ascii="Times New Roman" w:hAnsi="Times New Roman" w:cs="Times New Roman"/>
          <w:sz w:val="24"/>
          <w:szCs w:val="24"/>
        </w:rPr>
        <w:t>По земельным участкам инвестиционно-привлекательным под инвестиционные проекты:</w:t>
      </w:r>
    </w:p>
    <w:p w:rsidR="003732E3" w:rsidRPr="003732E3" w:rsidRDefault="00E05AC5" w:rsidP="003732E3">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3732E3">
        <w:rPr>
          <w:rFonts w:ascii="Times New Roman" w:hAnsi="Times New Roman" w:cs="Times New Roman"/>
          <w:sz w:val="24"/>
          <w:szCs w:val="24"/>
        </w:rPr>
        <w:t xml:space="preserve"> </w:t>
      </w:r>
      <w:r w:rsidR="003732E3" w:rsidRPr="003732E3">
        <w:rPr>
          <w:rFonts w:ascii="Times New Roman" w:hAnsi="Times New Roman" w:cs="Times New Roman"/>
          <w:sz w:val="24"/>
          <w:szCs w:val="24"/>
        </w:rPr>
        <w:t xml:space="preserve">площадью </w:t>
      </w:r>
      <w:smartTag w:uri="urn:schemas-microsoft-com:office:smarttags" w:element="metricconverter">
        <w:smartTagPr>
          <w:attr w:name="ProductID" w:val="250 га"/>
        </w:smartTagPr>
        <w:r w:rsidR="003732E3" w:rsidRPr="003732E3">
          <w:rPr>
            <w:rFonts w:ascii="Times New Roman" w:hAnsi="Times New Roman" w:cs="Times New Roman"/>
            <w:sz w:val="24"/>
            <w:szCs w:val="24"/>
          </w:rPr>
          <w:t>250 га</w:t>
        </w:r>
      </w:smartTag>
      <w:r w:rsidR="003732E3" w:rsidRPr="003732E3">
        <w:rPr>
          <w:rFonts w:ascii="Times New Roman" w:hAnsi="Times New Roman" w:cs="Times New Roman"/>
          <w:sz w:val="24"/>
          <w:szCs w:val="24"/>
        </w:rPr>
        <w:t xml:space="preserve"> из категории земель сельскохозяйственного назначения под сельскохозяйственное производство, иное производство (п. Леппясюрья, урочище «Красный хутор»), на кадастровом учете не стоит;</w:t>
      </w:r>
    </w:p>
    <w:p w:rsidR="003732E3" w:rsidRPr="003732E3" w:rsidRDefault="00E05AC5" w:rsidP="003732E3">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3732E3">
        <w:rPr>
          <w:rFonts w:ascii="Times New Roman" w:hAnsi="Times New Roman" w:cs="Times New Roman"/>
          <w:sz w:val="24"/>
          <w:szCs w:val="24"/>
        </w:rPr>
        <w:t xml:space="preserve"> </w:t>
      </w:r>
      <w:r w:rsidR="003732E3" w:rsidRPr="003732E3">
        <w:rPr>
          <w:rFonts w:ascii="Times New Roman" w:hAnsi="Times New Roman" w:cs="Times New Roman"/>
          <w:sz w:val="24"/>
          <w:szCs w:val="24"/>
        </w:rPr>
        <w:t xml:space="preserve">площадью </w:t>
      </w:r>
      <w:smartTag w:uri="urn:schemas-microsoft-com:office:smarttags" w:element="metricconverter">
        <w:smartTagPr>
          <w:attr w:name="ProductID" w:val="202 га"/>
        </w:smartTagPr>
        <w:r w:rsidR="003732E3" w:rsidRPr="003732E3">
          <w:rPr>
            <w:rFonts w:ascii="Times New Roman" w:hAnsi="Times New Roman" w:cs="Times New Roman"/>
            <w:sz w:val="24"/>
            <w:szCs w:val="24"/>
          </w:rPr>
          <w:t>202 га</w:t>
        </w:r>
      </w:smartTag>
      <w:r w:rsidR="003732E3" w:rsidRPr="003732E3">
        <w:rPr>
          <w:rFonts w:ascii="Times New Roman" w:hAnsi="Times New Roman" w:cs="Times New Roman"/>
          <w:sz w:val="24"/>
          <w:szCs w:val="24"/>
        </w:rPr>
        <w:t xml:space="preserve"> из категории земель сельскохозяйственного назначения под сельскохозяйственное производство, иное производство (г. Суоярви, 4-й км автодороги А132 Суоярви – Юстозеро (через </w:t>
      </w:r>
      <w:r w:rsidR="00205692">
        <w:rPr>
          <w:rFonts w:ascii="Times New Roman" w:hAnsi="Times New Roman" w:cs="Times New Roman"/>
          <w:sz w:val="24"/>
          <w:szCs w:val="24"/>
        </w:rPr>
        <w:t>п.</w:t>
      </w:r>
      <w:r w:rsidR="003732E3" w:rsidRPr="003732E3">
        <w:rPr>
          <w:rFonts w:ascii="Times New Roman" w:hAnsi="Times New Roman" w:cs="Times New Roman"/>
          <w:sz w:val="24"/>
          <w:szCs w:val="24"/>
        </w:rPr>
        <w:t>Поросозеро), на кадастровом учете не стоит;</w:t>
      </w:r>
    </w:p>
    <w:p w:rsidR="003732E3" w:rsidRPr="003732E3" w:rsidRDefault="00E05AC5" w:rsidP="003732E3">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3732E3">
        <w:rPr>
          <w:rFonts w:ascii="Times New Roman" w:hAnsi="Times New Roman" w:cs="Times New Roman"/>
          <w:sz w:val="24"/>
          <w:szCs w:val="24"/>
        </w:rPr>
        <w:t xml:space="preserve"> </w:t>
      </w:r>
      <w:r w:rsidR="003732E3" w:rsidRPr="003732E3">
        <w:rPr>
          <w:rFonts w:ascii="Times New Roman" w:hAnsi="Times New Roman" w:cs="Times New Roman"/>
          <w:sz w:val="24"/>
          <w:szCs w:val="24"/>
        </w:rPr>
        <w:t xml:space="preserve">площадью </w:t>
      </w:r>
      <w:smartTag w:uri="urn:schemas-microsoft-com:office:smarttags" w:element="metricconverter">
        <w:smartTagPr>
          <w:attr w:name="ProductID" w:val="21,5 га"/>
        </w:smartTagPr>
        <w:r w:rsidR="003732E3" w:rsidRPr="003732E3">
          <w:rPr>
            <w:rFonts w:ascii="Times New Roman" w:hAnsi="Times New Roman" w:cs="Times New Roman"/>
            <w:sz w:val="24"/>
            <w:szCs w:val="24"/>
          </w:rPr>
          <w:t>21,5 га</w:t>
        </w:r>
      </w:smartTag>
      <w:r w:rsidR="003732E3" w:rsidRPr="003732E3">
        <w:rPr>
          <w:rFonts w:ascii="Times New Roman" w:hAnsi="Times New Roman" w:cs="Times New Roman"/>
          <w:sz w:val="24"/>
          <w:szCs w:val="24"/>
        </w:rPr>
        <w:t xml:space="preserve"> из категории земель сельскохозяйственного назначения под сельскохозяйственное производство, иное производство (г. Суоярви, бывшая территория птицефабрики), кадастровый номер 10:167:101704:0082;</w:t>
      </w:r>
    </w:p>
    <w:p w:rsidR="003732E3" w:rsidRPr="00B11868" w:rsidRDefault="00E05AC5" w:rsidP="003732E3">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3732E3">
        <w:rPr>
          <w:rFonts w:ascii="Times New Roman" w:hAnsi="Times New Roman" w:cs="Times New Roman"/>
          <w:sz w:val="24"/>
          <w:szCs w:val="24"/>
        </w:rPr>
        <w:t xml:space="preserve"> </w:t>
      </w:r>
      <w:r w:rsidR="003732E3" w:rsidRPr="003732E3">
        <w:rPr>
          <w:rFonts w:ascii="Times New Roman" w:hAnsi="Times New Roman" w:cs="Times New Roman"/>
          <w:sz w:val="24"/>
          <w:szCs w:val="24"/>
        </w:rPr>
        <w:t xml:space="preserve">площадью </w:t>
      </w:r>
      <w:smartTag w:uri="urn:schemas-microsoft-com:office:smarttags" w:element="metricconverter">
        <w:smartTagPr>
          <w:attr w:name="ProductID" w:val="46 га"/>
        </w:smartTagPr>
        <w:r w:rsidR="003732E3" w:rsidRPr="003732E3">
          <w:rPr>
            <w:rFonts w:ascii="Times New Roman" w:hAnsi="Times New Roman" w:cs="Times New Roman"/>
            <w:sz w:val="24"/>
            <w:szCs w:val="24"/>
          </w:rPr>
          <w:t>46 га</w:t>
        </w:r>
      </w:smartTag>
      <w:r w:rsidR="003732E3" w:rsidRPr="003732E3">
        <w:rPr>
          <w:rFonts w:ascii="Times New Roman" w:hAnsi="Times New Roman" w:cs="Times New Roman"/>
          <w:sz w:val="24"/>
          <w:szCs w:val="24"/>
        </w:rPr>
        <w:t xml:space="preserve"> из категории земель сельскохозяйственного назначения и лесного фонда (полуостров </w:t>
      </w:r>
      <w:r w:rsidR="003732E3" w:rsidRPr="00B11868">
        <w:rPr>
          <w:rFonts w:ascii="Times New Roman" w:hAnsi="Times New Roman" w:cs="Times New Roman"/>
          <w:sz w:val="24"/>
          <w:szCs w:val="24"/>
        </w:rPr>
        <w:t>Гринфилд) под сельскохозяйственное производство, иное производство (Найстен</w:t>
      </w:r>
      <w:r w:rsidR="00146CF9" w:rsidRPr="00B11868">
        <w:rPr>
          <w:rFonts w:ascii="Times New Roman" w:hAnsi="Times New Roman" w:cs="Times New Roman"/>
          <w:sz w:val="24"/>
          <w:szCs w:val="24"/>
        </w:rPr>
        <w:t>ъ</w:t>
      </w:r>
      <w:r w:rsidR="003732E3" w:rsidRPr="00B11868">
        <w:rPr>
          <w:rFonts w:ascii="Times New Roman" w:hAnsi="Times New Roman" w:cs="Times New Roman"/>
          <w:sz w:val="24"/>
          <w:szCs w:val="24"/>
        </w:rPr>
        <w:t xml:space="preserve">ярвское сельское поселение, п. </w:t>
      </w:r>
      <w:proofErr w:type="spellStart"/>
      <w:r w:rsidR="003732E3" w:rsidRPr="00B11868">
        <w:rPr>
          <w:rFonts w:ascii="Times New Roman" w:hAnsi="Times New Roman" w:cs="Times New Roman"/>
          <w:sz w:val="24"/>
          <w:szCs w:val="24"/>
        </w:rPr>
        <w:t>Турханваара</w:t>
      </w:r>
      <w:proofErr w:type="spellEnd"/>
      <w:r w:rsidR="003732E3" w:rsidRPr="00B11868">
        <w:rPr>
          <w:rFonts w:ascii="Times New Roman" w:hAnsi="Times New Roman" w:cs="Times New Roman"/>
          <w:sz w:val="24"/>
          <w:szCs w:val="24"/>
        </w:rPr>
        <w:t>), кадастровый квартал 10:16:0050601;</w:t>
      </w:r>
    </w:p>
    <w:p w:rsidR="003732E3" w:rsidRPr="003732E3" w:rsidRDefault="0074007E" w:rsidP="003732E3">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B11868">
        <w:rPr>
          <w:rFonts w:ascii="Times New Roman" w:hAnsi="Times New Roman" w:cs="Times New Roman"/>
          <w:color w:val="000000" w:themeColor="text1"/>
        </w:rPr>
        <w:t>•</w:t>
      </w:r>
      <w:r w:rsidR="003732E3" w:rsidRPr="00B11868">
        <w:rPr>
          <w:rFonts w:ascii="Times New Roman" w:hAnsi="Times New Roman" w:cs="Times New Roman"/>
          <w:sz w:val="24"/>
          <w:szCs w:val="24"/>
        </w:rPr>
        <w:t xml:space="preserve"> площадью </w:t>
      </w:r>
      <w:smartTag w:uri="urn:schemas-microsoft-com:office:smarttags" w:element="metricconverter">
        <w:smartTagPr>
          <w:attr w:name="ProductID" w:val="40,8 га"/>
        </w:smartTagPr>
        <w:r w:rsidR="003732E3" w:rsidRPr="00B11868">
          <w:rPr>
            <w:rFonts w:ascii="Times New Roman" w:hAnsi="Times New Roman" w:cs="Times New Roman"/>
            <w:sz w:val="24"/>
            <w:szCs w:val="24"/>
          </w:rPr>
          <w:t>40,8 га</w:t>
        </w:r>
      </w:smartTag>
      <w:r w:rsidR="003732E3" w:rsidRPr="00B11868">
        <w:rPr>
          <w:rFonts w:ascii="Times New Roman" w:hAnsi="Times New Roman" w:cs="Times New Roman"/>
          <w:sz w:val="24"/>
          <w:szCs w:val="24"/>
        </w:rPr>
        <w:t xml:space="preserve"> из категории земель сельскохозяйственного назначения и лесного фонда (полуостров Гринфилд) под сельскохозяйственное производс</w:t>
      </w:r>
      <w:r w:rsidR="00146CF9" w:rsidRPr="00B11868">
        <w:rPr>
          <w:rFonts w:ascii="Times New Roman" w:hAnsi="Times New Roman" w:cs="Times New Roman"/>
          <w:sz w:val="24"/>
          <w:szCs w:val="24"/>
        </w:rPr>
        <w:t>тво, иное производство (Найстенъ</w:t>
      </w:r>
      <w:r w:rsidR="003732E3" w:rsidRPr="00B11868">
        <w:rPr>
          <w:rFonts w:ascii="Times New Roman" w:hAnsi="Times New Roman" w:cs="Times New Roman"/>
          <w:sz w:val="24"/>
          <w:szCs w:val="24"/>
        </w:rPr>
        <w:t>ярвское</w:t>
      </w:r>
      <w:r w:rsidR="003732E3" w:rsidRPr="003732E3">
        <w:rPr>
          <w:rFonts w:ascii="Times New Roman" w:hAnsi="Times New Roman" w:cs="Times New Roman"/>
          <w:sz w:val="24"/>
          <w:szCs w:val="24"/>
        </w:rPr>
        <w:t xml:space="preserve"> сельское поселение, п. </w:t>
      </w:r>
      <w:proofErr w:type="spellStart"/>
      <w:r w:rsidR="003732E3" w:rsidRPr="003732E3">
        <w:rPr>
          <w:rFonts w:ascii="Times New Roman" w:hAnsi="Times New Roman" w:cs="Times New Roman"/>
          <w:sz w:val="24"/>
          <w:szCs w:val="24"/>
        </w:rPr>
        <w:t>Турханваара</w:t>
      </w:r>
      <w:proofErr w:type="spellEnd"/>
      <w:r w:rsidR="003732E3" w:rsidRPr="003732E3">
        <w:rPr>
          <w:rFonts w:ascii="Times New Roman" w:hAnsi="Times New Roman" w:cs="Times New Roman"/>
          <w:sz w:val="24"/>
          <w:szCs w:val="24"/>
        </w:rPr>
        <w:t>, бывший аэродром), кадастровый квартал 10:16:0050601.</w:t>
      </w:r>
    </w:p>
    <w:p w:rsidR="003732E3" w:rsidRPr="00B55DA6" w:rsidRDefault="003732E3" w:rsidP="00EF56ED">
      <w:pPr>
        <w:autoSpaceDE w:val="0"/>
        <w:spacing w:after="0" w:line="240" w:lineRule="auto"/>
        <w:ind w:firstLine="540"/>
        <w:jc w:val="both"/>
        <w:rPr>
          <w:rFonts w:ascii="Times New Roman" w:hAnsi="Times New Roman" w:cs="Times New Roman"/>
          <w:color w:val="000000" w:themeColor="text1"/>
          <w:sz w:val="16"/>
          <w:szCs w:val="16"/>
        </w:rPr>
      </w:pPr>
    </w:p>
    <w:p w:rsidR="00C65EC6" w:rsidRPr="00B55DA6" w:rsidRDefault="00B55DA6" w:rsidP="00EF56ED">
      <w:pPr>
        <w:autoSpaceDE w:val="0"/>
        <w:spacing w:after="0" w:line="240" w:lineRule="auto"/>
        <w:ind w:firstLine="540"/>
        <w:jc w:val="both"/>
        <w:rPr>
          <w:rFonts w:ascii="Times New Roman" w:hAnsi="Times New Roman" w:cs="Times New Roman"/>
          <w:color w:val="000000" w:themeColor="text1"/>
          <w:sz w:val="16"/>
          <w:szCs w:val="16"/>
        </w:rPr>
      </w:pPr>
      <w:r w:rsidRPr="00352FF4">
        <w:rPr>
          <w:noProof/>
        </w:rPr>
        <w:drawing>
          <wp:anchor distT="0" distB="0" distL="114300" distR="114300" simplePos="0" relativeHeight="251643392" behindDoc="1" locked="0" layoutInCell="1" allowOverlap="1">
            <wp:simplePos x="0" y="0"/>
            <wp:positionH relativeFrom="column">
              <wp:posOffset>29845</wp:posOffset>
            </wp:positionH>
            <wp:positionV relativeFrom="paragraph">
              <wp:posOffset>84282</wp:posOffset>
            </wp:positionV>
            <wp:extent cx="1657985" cy="2894330"/>
            <wp:effectExtent l="0" t="0" r="0" b="0"/>
            <wp:wrapTight wrapText="bothSides">
              <wp:wrapPolygon edited="0">
                <wp:start x="0" y="0"/>
                <wp:lineTo x="0" y="21467"/>
                <wp:lineTo x="21344" y="21467"/>
                <wp:lineTo x="21344"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985" cy="2894330"/>
                    </a:xfrm>
                    <a:prstGeom prst="rect">
                      <a:avLst/>
                    </a:prstGeom>
                    <a:noFill/>
                    <a:ln>
                      <a:noFill/>
                    </a:ln>
                  </pic:spPr>
                </pic:pic>
              </a:graphicData>
            </a:graphic>
          </wp:anchor>
        </w:drawing>
      </w:r>
    </w:p>
    <w:bookmarkEnd w:id="6"/>
    <w:p w:rsidR="00B52EF4" w:rsidRPr="00B21385" w:rsidRDefault="00B52EF4" w:rsidP="002C2BAC">
      <w:pPr>
        <w:pStyle w:val="ab"/>
        <w:numPr>
          <w:ilvl w:val="2"/>
          <w:numId w:val="1"/>
        </w:numPr>
        <w:shd w:val="clear" w:color="auto" w:fill="DBE5F1" w:themeFill="accent1" w:themeFillTint="33"/>
        <w:spacing w:after="0" w:line="240" w:lineRule="auto"/>
        <w:rPr>
          <w:rFonts w:ascii="Times New Roman" w:hAnsi="Times New Roman" w:cs="Times New Roman"/>
          <w:b/>
          <w:sz w:val="24"/>
          <w:szCs w:val="24"/>
        </w:rPr>
      </w:pPr>
      <w:r w:rsidRPr="00B21385">
        <w:rPr>
          <w:rFonts w:ascii="Times New Roman" w:hAnsi="Times New Roman" w:cs="Times New Roman"/>
          <w:b/>
          <w:sz w:val="24"/>
          <w:szCs w:val="24"/>
        </w:rPr>
        <w:t>Т</w:t>
      </w:r>
      <w:r w:rsidR="00515F50">
        <w:rPr>
          <w:rFonts w:ascii="Times New Roman" w:hAnsi="Times New Roman" w:cs="Times New Roman"/>
          <w:b/>
          <w:sz w:val="24"/>
          <w:szCs w:val="24"/>
        </w:rPr>
        <w:t>ОРГОВЛЯ И УСЛУГИ</w:t>
      </w:r>
    </w:p>
    <w:p w:rsidR="00D87788" w:rsidRDefault="00D87788" w:rsidP="00B52EF4">
      <w:pPr>
        <w:tabs>
          <w:tab w:val="left" w:pos="567"/>
        </w:tabs>
        <w:spacing w:after="0" w:line="240" w:lineRule="auto"/>
        <w:ind w:firstLine="567"/>
        <w:jc w:val="both"/>
        <w:rPr>
          <w:rFonts w:ascii="Times New Roman" w:eastAsia="Times New Roman" w:hAnsi="Times New Roman" w:cs="Times New Roman"/>
          <w:sz w:val="16"/>
          <w:szCs w:val="16"/>
        </w:rPr>
      </w:pPr>
    </w:p>
    <w:p w:rsidR="00002E5E" w:rsidRDefault="00002E5E" w:rsidP="00AA71EB">
      <w:pPr>
        <w:spacing w:after="0" w:line="240" w:lineRule="auto"/>
        <w:jc w:val="both"/>
        <w:rPr>
          <w:rFonts w:ascii="Times New Roman" w:hAnsi="Times New Roman" w:cs="Times New Roman"/>
          <w:color w:val="000000"/>
          <w:sz w:val="24"/>
          <w:szCs w:val="24"/>
        </w:rPr>
      </w:pPr>
      <w:bookmarkStart w:id="7" w:name="_Hlk28628964"/>
      <w:r w:rsidRPr="0037536B">
        <w:rPr>
          <w:rFonts w:ascii="Times New Roman" w:hAnsi="Times New Roman" w:cs="Times New Roman"/>
          <w:color w:val="000000"/>
          <w:sz w:val="24"/>
          <w:szCs w:val="24"/>
        </w:rPr>
        <w:t xml:space="preserve">Розничная торговля, общественное питание и бытовое обслуживание представлены на территории </w:t>
      </w:r>
      <w:r w:rsidR="00D72B5B">
        <w:rPr>
          <w:rFonts w:ascii="Times New Roman" w:hAnsi="Times New Roman" w:cs="Times New Roman"/>
          <w:color w:val="000000"/>
          <w:sz w:val="24"/>
          <w:szCs w:val="24"/>
        </w:rPr>
        <w:t>Суоярвск</w:t>
      </w:r>
      <w:r w:rsidR="000147BB">
        <w:rPr>
          <w:rFonts w:ascii="Times New Roman" w:hAnsi="Times New Roman" w:cs="Times New Roman"/>
          <w:color w:val="000000"/>
          <w:sz w:val="24"/>
          <w:szCs w:val="24"/>
        </w:rPr>
        <w:t>ого</w:t>
      </w:r>
      <w:r w:rsidRPr="0037536B">
        <w:rPr>
          <w:rFonts w:ascii="Times New Roman" w:hAnsi="Times New Roman" w:cs="Times New Roman"/>
          <w:color w:val="000000"/>
          <w:sz w:val="24"/>
          <w:szCs w:val="24"/>
        </w:rPr>
        <w:t xml:space="preserve"> района субъектами малого и среднего предпринимательства</w:t>
      </w:r>
      <w:r w:rsidR="00AB224B">
        <w:rPr>
          <w:rFonts w:ascii="Times New Roman" w:hAnsi="Times New Roman" w:cs="Times New Roman"/>
          <w:color w:val="000000"/>
          <w:sz w:val="24"/>
          <w:szCs w:val="24"/>
        </w:rPr>
        <w:t>, а также сетевыми структурами</w:t>
      </w:r>
      <w:r w:rsidRPr="0037536B">
        <w:rPr>
          <w:rFonts w:ascii="Times New Roman" w:hAnsi="Times New Roman" w:cs="Times New Roman"/>
          <w:color w:val="000000"/>
          <w:sz w:val="24"/>
          <w:szCs w:val="24"/>
        </w:rPr>
        <w:t xml:space="preserve">. </w:t>
      </w:r>
    </w:p>
    <w:p w:rsidR="002B207C" w:rsidRPr="00B87BB2" w:rsidRDefault="00AB224B" w:rsidP="00AB224B">
      <w:pPr>
        <w:spacing w:after="0" w:line="240" w:lineRule="auto"/>
        <w:jc w:val="both"/>
        <w:rPr>
          <w:rFonts w:ascii="Times New Roman" w:hAnsi="Times New Roman" w:cs="Times New Roman"/>
          <w:sz w:val="24"/>
          <w:szCs w:val="24"/>
        </w:rPr>
      </w:pPr>
      <w:r w:rsidRPr="00B87BB2">
        <w:rPr>
          <w:rFonts w:ascii="Times New Roman" w:hAnsi="Times New Roman" w:cs="Times New Roman"/>
          <w:sz w:val="24"/>
          <w:szCs w:val="24"/>
        </w:rPr>
        <w:t xml:space="preserve">В настоящее время торговое обслуживание населения района осуществляется </w:t>
      </w:r>
      <w:r w:rsidR="0071291C" w:rsidRPr="00B87BB2">
        <w:rPr>
          <w:rFonts w:ascii="Times New Roman" w:hAnsi="Times New Roman" w:cs="Times New Roman"/>
          <w:sz w:val="24"/>
          <w:szCs w:val="24"/>
        </w:rPr>
        <w:t>12</w:t>
      </w:r>
      <w:r w:rsidR="00702AEC" w:rsidRPr="00B87BB2">
        <w:rPr>
          <w:rFonts w:ascii="Times New Roman" w:hAnsi="Times New Roman" w:cs="Times New Roman"/>
          <w:sz w:val="24"/>
          <w:szCs w:val="24"/>
        </w:rPr>
        <w:t>1</w:t>
      </w:r>
      <w:r w:rsidR="0071291C" w:rsidRPr="00B87BB2">
        <w:rPr>
          <w:rFonts w:ascii="Times New Roman" w:hAnsi="Times New Roman" w:cs="Times New Roman"/>
          <w:sz w:val="24"/>
          <w:szCs w:val="24"/>
        </w:rPr>
        <w:t xml:space="preserve"> </w:t>
      </w:r>
      <w:r w:rsidRPr="00B87BB2">
        <w:rPr>
          <w:rFonts w:ascii="Times New Roman" w:hAnsi="Times New Roman" w:cs="Times New Roman"/>
          <w:sz w:val="24"/>
          <w:szCs w:val="24"/>
        </w:rPr>
        <w:t>магазин</w:t>
      </w:r>
      <w:r w:rsidR="00702AEC" w:rsidRPr="00B87BB2">
        <w:rPr>
          <w:rFonts w:ascii="Times New Roman" w:hAnsi="Times New Roman" w:cs="Times New Roman"/>
          <w:sz w:val="24"/>
          <w:szCs w:val="24"/>
        </w:rPr>
        <w:t xml:space="preserve">ами, 7 </w:t>
      </w:r>
      <w:r w:rsidRPr="00B87BB2">
        <w:rPr>
          <w:rFonts w:ascii="Times New Roman" w:hAnsi="Times New Roman" w:cs="Times New Roman"/>
          <w:sz w:val="24"/>
          <w:szCs w:val="24"/>
        </w:rPr>
        <w:t>павильонами</w:t>
      </w:r>
      <w:r w:rsidR="00702AEC" w:rsidRPr="00B87BB2">
        <w:rPr>
          <w:rFonts w:ascii="Times New Roman" w:hAnsi="Times New Roman" w:cs="Times New Roman"/>
          <w:sz w:val="24"/>
          <w:szCs w:val="24"/>
        </w:rPr>
        <w:t>, 8 магазинами федеральных торговых сетей.</w:t>
      </w:r>
      <w:r w:rsidRPr="00B87BB2">
        <w:rPr>
          <w:rFonts w:ascii="Times New Roman" w:hAnsi="Times New Roman" w:cs="Times New Roman"/>
          <w:sz w:val="24"/>
          <w:szCs w:val="24"/>
        </w:rPr>
        <w:t xml:space="preserve"> Доля Суоярвского района в объеме оборота розничной торговли Республики Карелия</w:t>
      </w:r>
      <w:r w:rsidR="002B207C" w:rsidRPr="00B87BB2">
        <w:rPr>
          <w:rFonts w:ascii="Times New Roman" w:hAnsi="Times New Roman" w:cs="Times New Roman"/>
          <w:sz w:val="24"/>
          <w:szCs w:val="24"/>
        </w:rPr>
        <w:t xml:space="preserve"> незначительна</w:t>
      </w:r>
      <w:r w:rsidR="0047236D" w:rsidRPr="00B87BB2">
        <w:rPr>
          <w:rFonts w:ascii="Times New Roman" w:hAnsi="Times New Roman" w:cs="Times New Roman"/>
          <w:sz w:val="24"/>
          <w:szCs w:val="24"/>
        </w:rPr>
        <w:t xml:space="preserve"> (1,2%), </w:t>
      </w:r>
      <w:r w:rsidR="002B207C" w:rsidRPr="00B87BB2">
        <w:rPr>
          <w:rFonts w:ascii="Times New Roman" w:hAnsi="Times New Roman" w:cs="Times New Roman"/>
          <w:sz w:val="24"/>
          <w:szCs w:val="24"/>
        </w:rPr>
        <w:t xml:space="preserve">оборот розничной торговли на душу населения составляет менее 100 </w:t>
      </w:r>
      <w:r w:rsidR="002B207C" w:rsidRPr="00B11868">
        <w:rPr>
          <w:rFonts w:ascii="Times New Roman" w:hAnsi="Times New Roman" w:cs="Times New Roman"/>
          <w:sz w:val="24"/>
          <w:szCs w:val="24"/>
        </w:rPr>
        <w:t>тыс. руб</w:t>
      </w:r>
      <w:r w:rsidR="00B45523" w:rsidRPr="00B11868">
        <w:rPr>
          <w:rFonts w:ascii="Times New Roman" w:hAnsi="Times New Roman" w:cs="Times New Roman"/>
          <w:sz w:val="24"/>
          <w:szCs w:val="24"/>
        </w:rPr>
        <w:t>.</w:t>
      </w:r>
      <w:r w:rsidR="002B207C" w:rsidRPr="00B11868">
        <w:rPr>
          <w:rFonts w:ascii="Times New Roman" w:hAnsi="Times New Roman" w:cs="Times New Roman"/>
          <w:sz w:val="24"/>
          <w:szCs w:val="24"/>
        </w:rPr>
        <w:t xml:space="preserve"> (см</w:t>
      </w:r>
      <w:r w:rsidR="002B207C" w:rsidRPr="00B87BB2">
        <w:rPr>
          <w:rFonts w:ascii="Times New Roman" w:hAnsi="Times New Roman" w:cs="Times New Roman"/>
          <w:sz w:val="24"/>
          <w:szCs w:val="24"/>
        </w:rPr>
        <w:t>. рис.14).</w:t>
      </w:r>
    </w:p>
    <w:p w:rsidR="00AB224B" w:rsidRDefault="00486037" w:rsidP="00002E5E">
      <w:pPr>
        <w:spacing w:after="0" w:line="240" w:lineRule="auto"/>
        <w:ind w:firstLine="539"/>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shape id="Text Box 102" o:spid="_x0000_s1035" type="#_x0000_t202" style="position:absolute;left:0;text-align:left;margin-left:-9.6pt;margin-top:4.8pt;width:331.85pt;height:47.2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" strokecolor="white [3212]">
            <v:textbox>
              <w:txbxContent>
                <w:p w:rsidR="00110C9B" w:rsidRPr="00527376" w:rsidRDefault="00110C9B" w:rsidP="00AB224B">
                  <w:pPr>
                    <w:spacing w:after="0" w:line="240" w:lineRule="auto"/>
                    <w:rPr>
                      <w:rFonts w:ascii="Times New Roman" w:hAnsi="Times New Roman" w:cs="Times New Roman"/>
                      <w:i/>
                      <w:iCs/>
                    </w:rPr>
                  </w:pPr>
                  <w:r>
                    <w:rPr>
                      <w:rFonts w:ascii="Times New Roman" w:hAnsi="Times New Roman" w:cs="Times New Roman"/>
                      <w:i/>
                      <w:iCs/>
                    </w:rPr>
                    <w:t>Рис.14. – Сравнение оборота розничной торговли в Суоярвском районе и других муниципальных образованиях Республики Карелия по данным 2018 года</w:t>
                  </w:r>
                </w:p>
              </w:txbxContent>
            </v:textbox>
          </v:shape>
        </w:pict>
      </w:r>
    </w:p>
    <w:p w:rsidR="00AB224B" w:rsidRDefault="00AB224B" w:rsidP="00002E5E">
      <w:pPr>
        <w:spacing w:after="0" w:line="240" w:lineRule="auto"/>
        <w:ind w:firstLine="539"/>
        <w:jc w:val="both"/>
        <w:rPr>
          <w:rFonts w:ascii="Times New Roman" w:hAnsi="Times New Roman" w:cs="Times New Roman"/>
          <w:color w:val="000000"/>
          <w:sz w:val="24"/>
          <w:szCs w:val="24"/>
        </w:rPr>
      </w:pPr>
    </w:p>
    <w:p w:rsidR="00AB224B" w:rsidRDefault="00AB224B" w:rsidP="00002E5E">
      <w:pPr>
        <w:spacing w:after="0" w:line="240" w:lineRule="auto"/>
        <w:ind w:firstLine="539"/>
        <w:jc w:val="both"/>
        <w:rPr>
          <w:rFonts w:ascii="Times New Roman" w:hAnsi="Times New Roman" w:cs="Times New Roman"/>
          <w:color w:val="000000"/>
          <w:sz w:val="24"/>
          <w:szCs w:val="24"/>
        </w:rPr>
      </w:pPr>
    </w:p>
    <w:p w:rsidR="00B55DA6" w:rsidRDefault="00B55DA6" w:rsidP="00002E5E">
      <w:pPr>
        <w:spacing w:after="0" w:line="240" w:lineRule="auto"/>
        <w:ind w:firstLine="539"/>
        <w:jc w:val="both"/>
        <w:rPr>
          <w:rFonts w:ascii="Times New Roman" w:hAnsi="Times New Roman" w:cs="Times New Roman"/>
          <w:color w:val="000000"/>
          <w:sz w:val="24"/>
          <w:szCs w:val="24"/>
        </w:rPr>
      </w:pPr>
    </w:p>
    <w:p w:rsidR="00B55DA6" w:rsidRPr="00B87BB2" w:rsidRDefault="00B55DA6" w:rsidP="00B55DA6">
      <w:pPr>
        <w:spacing w:after="0" w:line="240" w:lineRule="auto"/>
        <w:jc w:val="both"/>
        <w:rPr>
          <w:rFonts w:ascii="Times New Roman" w:hAnsi="Times New Roman" w:cs="Times New Roman"/>
          <w:sz w:val="24"/>
          <w:szCs w:val="24"/>
        </w:rPr>
      </w:pPr>
      <w:r w:rsidRPr="00B87BB2">
        <w:rPr>
          <w:rFonts w:ascii="Times New Roman" w:hAnsi="Times New Roman" w:cs="Times New Roman"/>
          <w:sz w:val="24"/>
          <w:szCs w:val="24"/>
        </w:rPr>
        <w:t>Оборот розничной торговли в районе составил в 2017 г. – 745,8 млн. руб., в 2018 г. – 809,7 млн. руб.,  в 2019 г. – 855,7 млн. руб.</w:t>
      </w:r>
    </w:p>
    <w:p w:rsidR="00002E5E" w:rsidRPr="00B87BB2" w:rsidRDefault="00364514" w:rsidP="0047236D">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О</w:t>
      </w:r>
      <w:r w:rsidRPr="00F3044D">
        <w:rPr>
          <w:rFonts w:ascii="Times New Roman" w:eastAsia="Times New Roman" w:hAnsi="Times New Roman" w:cs="Times New Roman"/>
          <w:b/>
          <w:sz w:val="24"/>
          <w:szCs w:val="24"/>
        </w:rPr>
        <w:t xml:space="preserve">рганизация </w:t>
      </w:r>
      <w:r>
        <w:rPr>
          <w:rFonts w:ascii="Times New Roman" w:eastAsia="Times New Roman" w:hAnsi="Times New Roman" w:cs="Times New Roman"/>
          <w:b/>
          <w:sz w:val="24"/>
          <w:szCs w:val="24"/>
        </w:rPr>
        <w:t>о</w:t>
      </w:r>
      <w:r w:rsidRPr="00F3044D">
        <w:rPr>
          <w:rFonts w:ascii="Times New Roman" w:eastAsia="Times New Roman" w:hAnsi="Times New Roman" w:cs="Times New Roman"/>
          <w:b/>
          <w:sz w:val="24"/>
          <w:szCs w:val="24"/>
        </w:rPr>
        <w:t>бщественного питания</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Доля Суоярвского района в объеме оборота общественного питания в Республике Карелия </w:t>
      </w:r>
      <w:r w:rsidRPr="00B87BB2">
        <w:rPr>
          <w:rFonts w:ascii="Times New Roman" w:eastAsia="Times New Roman" w:hAnsi="Times New Roman" w:cs="Times New Roman"/>
          <w:sz w:val="24"/>
          <w:szCs w:val="24"/>
        </w:rPr>
        <w:t>составляет 0,7%</w:t>
      </w:r>
      <w:r w:rsidR="0047236D" w:rsidRPr="00B87BB2">
        <w:rPr>
          <w:rFonts w:ascii="Times New Roman" w:eastAsia="Times New Roman" w:hAnsi="Times New Roman" w:cs="Times New Roman"/>
          <w:sz w:val="24"/>
          <w:szCs w:val="24"/>
        </w:rPr>
        <w:t xml:space="preserve"> и обеспечивается 7 объектами.</w:t>
      </w:r>
      <w:r w:rsidR="00702AEC" w:rsidRPr="00B87BB2">
        <w:rPr>
          <w:rFonts w:ascii="Times New Roman" w:eastAsia="Times New Roman" w:hAnsi="Times New Roman" w:cs="Times New Roman"/>
          <w:sz w:val="24"/>
          <w:szCs w:val="24"/>
        </w:rPr>
        <w:t xml:space="preserve"> Оборот общественного питания в районе составил в 2017 г. – 9,2 млн.</w:t>
      </w:r>
      <w:r w:rsidR="00B87BB2">
        <w:rPr>
          <w:rFonts w:ascii="Times New Roman" w:eastAsia="Times New Roman" w:hAnsi="Times New Roman" w:cs="Times New Roman"/>
          <w:sz w:val="24"/>
          <w:szCs w:val="24"/>
        </w:rPr>
        <w:t xml:space="preserve"> </w:t>
      </w:r>
      <w:r w:rsidR="00702AEC" w:rsidRPr="00B87BB2">
        <w:rPr>
          <w:rFonts w:ascii="Times New Roman" w:eastAsia="Times New Roman" w:hAnsi="Times New Roman" w:cs="Times New Roman"/>
          <w:sz w:val="24"/>
          <w:szCs w:val="24"/>
        </w:rPr>
        <w:t>руб., в 2018 г. – 17,7 млн.</w:t>
      </w:r>
      <w:r w:rsidR="00B87BB2">
        <w:rPr>
          <w:rFonts w:ascii="Times New Roman" w:eastAsia="Times New Roman" w:hAnsi="Times New Roman" w:cs="Times New Roman"/>
          <w:sz w:val="24"/>
          <w:szCs w:val="24"/>
        </w:rPr>
        <w:t xml:space="preserve"> </w:t>
      </w:r>
      <w:r w:rsidR="00702AEC" w:rsidRPr="00B87BB2">
        <w:rPr>
          <w:rFonts w:ascii="Times New Roman" w:eastAsia="Times New Roman" w:hAnsi="Times New Roman" w:cs="Times New Roman"/>
          <w:sz w:val="24"/>
          <w:szCs w:val="24"/>
        </w:rPr>
        <w:t xml:space="preserve">руб., 2019 г. </w:t>
      </w:r>
      <w:r w:rsidR="00FE1C6B" w:rsidRPr="00B87BB2">
        <w:rPr>
          <w:rFonts w:ascii="Times New Roman" w:eastAsia="Times New Roman" w:hAnsi="Times New Roman" w:cs="Times New Roman"/>
          <w:sz w:val="24"/>
          <w:szCs w:val="24"/>
        </w:rPr>
        <w:t>–</w:t>
      </w:r>
      <w:r w:rsidR="00702AEC" w:rsidRPr="00B87BB2">
        <w:rPr>
          <w:rFonts w:ascii="Times New Roman" w:eastAsia="Times New Roman" w:hAnsi="Times New Roman" w:cs="Times New Roman"/>
          <w:sz w:val="24"/>
          <w:szCs w:val="24"/>
        </w:rPr>
        <w:t xml:space="preserve"> </w:t>
      </w:r>
      <w:r w:rsidR="00FE1C6B" w:rsidRPr="00B87BB2">
        <w:rPr>
          <w:rFonts w:ascii="Times New Roman" w:eastAsia="Times New Roman" w:hAnsi="Times New Roman" w:cs="Times New Roman"/>
          <w:sz w:val="24"/>
          <w:szCs w:val="24"/>
        </w:rPr>
        <w:t>16 млн.</w:t>
      </w:r>
      <w:r w:rsidR="00B87BB2">
        <w:rPr>
          <w:rFonts w:ascii="Times New Roman" w:eastAsia="Times New Roman" w:hAnsi="Times New Roman" w:cs="Times New Roman"/>
          <w:sz w:val="24"/>
          <w:szCs w:val="24"/>
        </w:rPr>
        <w:t xml:space="preserve"> </w:t>
      </w:r>
      <w:r w:rsidR="00FE1C6B" w:rsidRPr="00B87BB2">
        <w:rPr>
          <w:rFonts w:ascii="Times New Roman" w:eastAsia="Times New Roman" w:hAnsi="Times New Roman" w:cs="Times New Roman"/>
          <w:sz w:val="24"/>
          <w:szCs w:val="24"/>
        </w:rPr>
        <w:t>руб.</w:t>
      </w:r>
      <w:r w:rsidR="0047236D" w:rsidRPr="00B87BB2">
        <w:rPr>
          <w:rFonts w:ascii="Times New Roman" w:eastAsia="Times New Roman" w:hAnsi="Times New Roman" w:cs="Times New Roman"/>
          <w:sz w:val="24"/>
          <w:szCs w:val="24"/>
        </w:rPr>
        <w:t xml:space="preserve"> </w:t>
      </w:r>
      <w:r w:rsidR="0047236D" w:rsidRPr="00B87BB2">
        <w:rPr>
          <w:rFonts w:ascii="Times New Roman" w:hAnsi="Times New Roman" w:cs="Times New Roman"/>
          <w:sz w:val="24"/>
          <w:szCs w:val="24"/>
        </w:rPr>
        <w:t xml:space="preserve">Характеристики </w:t>
      </w:r>
      <w:r w:rsidR="00002E5E" w:rsidRPr="00B87BB2">
        <w:rPr>
          <w:rFonts w:ascii="Times New Roman" w:hAnsi="Times New Roman" w:cs="Times New Roman"/>
          <w:sz w:val="24"/>
          <w:szCs w:val="24"/>
        </w:rPr>
        <w:t>объект</w:t>
      </w:r>
      <w:r w:rsidR="0047236D" w:rsidRPr="00B87BB2">
        <w:rPr>
          <w:rFonts w:ascii="Times New Roman" w:hAnsi="Times New Roman" w:cs="Times New Roman"/>
          <w:sz w:val="24"/>
          <w:szCs w:val="24"/>
        </w:rPr>
        <w:t>ов</w:t>
      </w:r>
      <w:r w:rsidR="00002E5E" w:rsidRPr="00B87BB2">
        <w:rPr>
          <w:rFonts w:ascii="Times New Roman" w:hAnsi="Times New Roman" w:cs="Times New Roman"/>
          <w:sz w:val="24"/>
          <w:szCs w:val="24"/>
        </w:rPr>
        <w:t xml:space="preserve"> розничной торговли </w:t>
      </w:r>
      <w:r w:rsidRPr="00B87BB2">
        <w:rPr>
          <w:rFonts w:ascii="Times New Roman" w:hAnsi="Times New Roman" w:cs="Times New Roman"/>
          <w:sz w:val="24"/>
          <w:szCs w:val="24"/>
        </w:rPr>
        <w:t>и общественного питания в динамике за 2015-2019 гг.</w:t>
      </w:r>
      <w:r w:rsidR="00002E5E" w:rsidRPr="00B87BB2">
        <w:rPr>
          <w:rFonts w:ascii="Times New Roman" w:hAnsi="Times New Roman" w:cs="Times New Roman"/>
          <w:sz w:val="24"/>
          <w:szCs w:val="24"/>
        </w:rPr>
        <w:t xml:space="preserve"> представлен</w:t>
      </w:r>
      <w:r w:rsidR="0047236D" w:rsidRPr="00B87BB2">
        <w:rPr>
          <w:rFonts w:ascii="Times New Roman" w:hAnsi="Times New Roman" w:cs="Times New Roman"/>
          <w:sz w:val="24"/>
          <w:szCs w:val="24"/>
        </w:rPr>
        <w:t>ы</w:t>
      </w:r>
      <w:r w:rsidR="00002E5E" w:rsidRPr="00B87BB2">
        <w:rPr>
          <w:rFonts w:ascii="Times New Roman" w:hAnsi="Times New Roman" w:cs="Times New Roman"/>
          <w:sz w:val="24"/>
          <w:szCs w:val="24"/>
        </w:rPr>
        <w:t xml:space="preserve"> в табл</w:t>
      </w:r>
      <w:r w:rsidR="00F07A44" w:rsidRPr="00B87BB2">
        <w:rPr>
          <w:rFonts w:ascii="Times New Roman" w:hAnsi="Times New Roman" w:cs="Times New Roman"/>
          <w:sz w:val="24"/>
          <w:szCs w:val="24"/>
        </w:rPr>
        <w:t>.1</w:t>
      </w:r>
      <w:r w:rsidR="0047236D" w:rsidRPr="00B87BB2">
        <w:rPr>
          <w:rFonts w:ascii="Times New Roman" w:hAnsi="Times New Roman" w:cs="Times New Roman"/>
          <w:sz w:val="24"/>
          <w:szCs w:val="24"/>
        </w:rPr>
        <w:t>3</w:t>
      </w:r>
      <w:r w:rsidR="00F07A44" w:rsidRPr="00B87BB2">
        <w:rPr>
          <w:rFonts w:ascii="Times New Roman" w:hAnsi="Times New Roman" w:cs="Times New Roman"/>
          <w:sz w:val="24"/>
          <w:szCs w:val="24"/>
        </w:rPr>
        <w:t>.</w:t>
      </w:r>
    </w:p>
    <w:p w:rsidR="00F07A44" w:rsidRPr="00AE0957" w:rsidRDefault="00F07A44" w:rsidP="00F07A44">
      <w:pPr>
        <w:spacing w:after="0" w:line="240" w:lineRule="auto"/>
        <w:jc w:val="both"/>
        <w:rPr>
          <w:rFonts w:ascii="Times New Roman" w:hAnsi="Times New Roman" w:cs="Times New Roman"/>
          <w:i/>
          <w:color w:val="000000"/>
        </w:rPr>
      </w:pPr>
      <w:r w:rsidRPr="00AE0957">
        <w:rPr>
          <w:rFonts w:ascii="Times New Roman" w:hAnsi="Times New Roman" w:cs="Times New Roman"/>
          <w:i/>
          <w:color w:val="000000"/>
        </w:rPr>
        <w:t>Таблица 1</w:t>
      </w:r>
      <w:r w:rsidR="0047236D">
        <w:rPr>
          <w:rFonts w:ascii="Times New Roman" w:hAnsi="Times New Roman" w:cs="Times New Roman"/>
          <w:i/>
          <w:color w:val="000000"/>
        </w:rPr>
        <w:t>3</w:t>
      </w:r>
      <w:r w:rsidRPr="00AE0957">
        <w:rPr>
          <w:rFonts w:ascii="Times New Roman" w:hAnsi="Times New Roman" w:cs="Times New Roman"/>
          <w:i/>
          <w:color w:val="000000"/>
        </w:rPr>
        <w:t>.</w:t>
      </w:r>
    </w:p>
    <w:p w:rsidR="00F07A44" w:rsidRPr="003635E1" w:rsidRDefault="00F07A44" w:rsidP="00F07A44">
      <w:pPr>
        <w:spacing w:after="0" w:line="240" w:lineRule="auto"/>
        <w:jc w:val="both"/>
        <w:rPr>
          <w:rFonts w:ascii="Times New Roman" w:eastAsia="Times New Roman" w:hAnsi="Times New Roman" w:cs="Times New Roman"/>
          <w:sz w:val="8"/>
          <w:szCs w:val="8"/>
        </w:rPr>
      </w:pPr>
    </w:p>
    <w:tbl>
      <w:tblPr>
        <w:tblStyle w:val="aa"/>
        <w:tblW w:w="0" w:type="auto"/>
        <w:tblLook w:val="04A0"/>
      </w:tblPr>
      <w:tblGrid>
        <w:gridCol w:w="2376"/>
        <w:gridCol w:w="2285"/>
        <w:gridCol w:w="938"/>
        <w:gridCol w:w="993"/>
        <w:gridCol w:w="993"/>
        <w:gridCol w:w="993"/>
        <w:gridCol w:w="993"/>
      </w:tblGrid>
      <w:tr w:rsidR="006D0341" w:rsidTr="00435D50">
        <w:tc>
          <w:tcPr>
            <w:tcW w:w="2376" w:type="dxa"/>
            <w:shd w:val="clear" w:color="auto" w:fill="244061" w:themeFill="accent1" w:themeFillShade="80"/>
          </w:tcPr>
          <w:p w:rsidR="00210BBD" w:rsidRPr="003635E1" w:rsidRDefault="00210BBD" w:rsidP="000F36D8">
            <w:pPr>
              <w:jc w:val="both"/>
              <w:rPr>
                <w:rFonts w:ascii="Times New Roman" w:eastAsia="Times New Roman" w:hAnsi="Times New Roman" w:cs="Times New Roman"/>
                <w:b/>
                <w:bCs/>
              </w:rPr>
            </w:pPr>
            <w:r w:rsidRPr="003635E1">
              <w:rPr>
                <w:rFonts w:ascii="Times New Roman" w:eastAsia="Times New Roman" w:hAnsi="Times New Roman" w:cs="Times New Roman"/>
                <w:b/>
                <w:bCs/>
              </w:rPr>
              <w:t>Показатели</w:t>
            </w:r>
          </w:p>
        </w:tc>
        <w:tc>
          <w:tcPr>
            <w:tcW w:w="2285" w:type="dxa"/>
            <w:shd w:val="clear" w:color="auto" w:fill="244061" w:themeFill="accent1" w:themeFillShade="80"/>
          </w:tcPr>
          <w:p w:rsidR="00210BBD" w:rsidRPr="003635E1" w:rsidRDefault="00210BBD" w:rsidP="000F36D8">
            <w:pPr>
              <w:jc w:val="both"/>
              <w:rPr>
                <w:rFonts w:ascii="Times New Roman" w:eastAsia="Times New Roman" w:hAnsi="Times New Roman" w:cs="Times New Roman"/>
                <w:b/>
                <w:bCs/>
              </w:rPr>
            </w:pPr>
          </w:p>
        </w:tc>
        <w:tc>
          <w:tcPr>
            <w:tcW w:w="938" w:type="dxa"/>
            <w:shd w:val="clear" w:color="auto" w:fill="244061" w:themeFill="accent1" w:themeFillShade="80"/>
          </w:tcPr>
          <w:p w:rsidR="00210BBD" w:rsidRPr="003635E1" w:rsidRDefault="00210BBD" w:rsidP="000F36D8">
            <w:pPr>
              <w:jc w:val="both"/>
              <w:rPr>
                <w:rFonts w:ascii="Times New Roman" w:eastAsia="Times New Roman" w:hAnsi="Times New Roman" w:cs="Times New Roman"/>
                <w:b/>
                <w:bCs/>
              </w:rPr>
            </w:pPr>
            <w:r w:rsidRPr="003635E1">
              <w:rPr>
                <w:rFonts w:ascii="Times New Roman" w:eastAsia="Times New Roman" w:hAnsi="Times New Roman" w:cs="Times New Roman"/>
                <w:b/>
                <w:bCs/>
              </w:rPr>
              <w:t>2015</w:t>
            </w:r>
            <w:r w:rsidR="005A0953">
              <w:rPr>
                <w:rFonts w:ascii="Times New Roman" w:eastAsia="Times New Roman" w:hAnsi="Times New Roman" w:cs="Times New Roman"/>
                <w:b/>
                <w:bCs/>
              </w:rPr>
              <w:t xml:space="preserve"> г</w:t>
            </w:r>
          </w:p>
        </w:tc>
        <w:tc>
          <w:tcPr>
            <w:tcW w:w="993" w:type="dxa"/>
            <w:shd w:val="clear" w:color="auto" w:fill="244061" w:themeFill="accent1" w:themeFillShade="80"/>
          </w:tcPr>
          <w:p w:rsidR="00210BBD" w:rsidRPr="003635E1" w:rsidRDefault="00210BBD" w:rsidP="000F36D8">
            <w:pPr>
              <w:jc w:val="both"/>
              <w:rPr>
                <w:rFonts w:ascii="Times New Roman" w:eastAsia="Times New Roman" w:hAnsi="Times New Roman" w:cs="Times New Roman"/>
                <w:b/>
                <w:bCs/>
              </w:rPr>
            </w:pPr>
            <w:r w:rsidRPr="003635E1">
              <w:rPr>
                <w:rFonts w:ascii="Times New Roman" w:eastAsia="Times New Roman" w:hAnsi="Times New Roman" w:cs="Times New Roman"/>
                <w:b/>
                <w:bCs/>
              </w:rPr>
              <w:t xml:space="preserve">2016 </w:t>
            </w:r>
            <w:r w:rsidR="005A0953">
              <w:rPr>
                <w:rFonts w:ascii="Times New Roman" w:eastAsia="Times New Roman" w:hAnsi="Times New Roman" w:cs="Times New Roman"/>
                <w:b/>
                <w:bCs/>
              </w:rPr>
              <w:t xml:space="preserve">г </w:t>
            </w:r>
          </w:p>
        </w:tc>
        <w:tc>
          <w:tcPr>
            <w:tcW w:w="993" w:type="dxa"/>
            <w:shd w:val="clear" w:color="auto" w:fill="244061" w:themeFill="accent1" w:themeFillShade="80"/>
          </w:tcPr>
          <w:p w:rsidR="00210BBD" w:rsidRPr="003635E1" w:rsidRDefault="00210BBD" w:rsidP="000F36D8">
            <w:pPr>
              <w:jc w:val="both"/>
              <w:rPr>
                <w:rFonts w:ascii="Times New Roman" w:eastAsia="Times New Roman" w:hAnsi="Times New Roman" w:cs="Times New Roman"/>
                <w:b/>
                <w:bCs/>
              </w:rPr>
            </w:pPr>
            <w:r>
              <w:rPr>
                <w:rFonts w:ascii="Times New Roman" w:eastAsia="Times New Roman" w:hAnsi="Times New Roman" w:cs="Times New Roman"/>
                <w:b/>
                <w:bCs/>
              </w:rPr>
              <w:t>2017</w:t>
            </w:r>
            <w:r w:rsidR="005A0953">
              <w:rPr>
                <w:rFonts w:ascii="Times New Roman" w:eastAsia="Times New Roman" w:hAnsi="Times New Roman" w:cs="Times New Roman"/>
                <w:b/>
                <w:bCs/>
              </w:rPr>
              <w:t>г</w:t>
            </w:r>
          </w:p>
        </w:tc>
        <w:tc>
          <w:tcPr>
            <w:tcW w:w="993" w:type="dxa"/>
            <w:shd w:val="clear" w:color="auto" w:fill="244061" w:themeFill="accent1" w:themeFillShade="80"/>
          </w:tcPr>
          <w:p w:rsidR="00210BBD" w:rsidRPr="003635E1" w:rsidRDefault="00210BBD" w:rsidP="000F36D8">
            <w:pPr>
              <w:jc w:val="both"/>
              <w:rPr>
                <w:rFonts w:ascii="Times New Roman" w:eastAsia="Times New Roman" w:hAnsi="Times New Roman" w:cs="Times New Roman"/>
                <w:b/>
                <w:bCs/>
              </w:rPr>
            </w:pPr>
            <w:r w:rsidRPr="003635E1">
              <w:rPr>
                <w:rFonts w:ascii="Times New Roman" w:eastAsia="Times New Roman" w:hAnsi="Times New Roman" w:cs="Times New Roman"/>
                <w:b/>
                <w:bCs/>
              </w:rPr>
              <w:t xml:space="preserve">2018 </w:t>
            </w:r>
            <w:r w:rsidR="005A0953">
              <w:rPr>
                <w:rFonts w:ascii="Times New Roman" w:eastAsia="Times New Roman" w:hAnsi="Times New Roman" w:cs="Times New Roman"/>
                <w:b/>
                <w:bCs/>
              </w:rPr>
              <w:t>г</w:t>
            </w:r>
          </w:p>
        </w:tc>
        <w:tc>
          <w:tcPr>
            <w:tcW w:w="993" w:type="dxa"/>
            <w:shd w:val="clear" w:color="auto" w:fill="244061" w:themeFill="accent1" w:themeFillShade="80"/>
          </w:tcPr>
          <w:p w:rsidR="00210BBD" w:rsidRPr="003635E1" w:rsidRDefault="00210BBD" w:rsidP="000F36D8">
            <w:pPr>
              <w:jc w:val="both"/>
              <w:rPr>
                <w:rFonts w:ascii="Times New Roman" w:eastAsia="Times New Roman" w:hAnsi="Times New Roman" w:cs="Times New Roman"/>
                <w:b/>
                <w:bCs/>
              </w:rPr>
            </w:pPr>
            <w:r w:rsidRPr="003635E1">
              <w:rPr>
                <w:rFonts w:ascii="Times New Roman" w:eastAsia="Times New Roman" w:hAnsi="Times New Roman" w:cs="Times New Roman"/>
                <w:b/>
                <w:bCs/>
              </w:rPr>
              <w:t xml:space="preserve">2019 </w:t>
            </w:r>
            <w:r w:rsidR="005A0953">
              <w:rPr>
                <w:rFonts w:ascii="Times New Roman" w:eastAsia="Times New Roman" w:hAnsi="Times New Roman" w:cs="Times New Roman"/>
                <w:b/>
                <w:bCs/>
              </w:rPr>
              <w:t>г</w:t>
            </w:r>
          </w:p>
        </w:tc>
      </w:tr>
      <w:tr w:rsidR="00210BBD" w:rsidTr="00210BBD">
        <w:tc>
          <w:tcPr>
            <w:tcW w:w="9571" w:type="dxa"/>
            <w:gridSpan w:val="7"/>
            <w:shd w:val="clear" w:color="auto" w:fill="DBE5F1" w:themeFill="accent1" w:themeFillTint="33"/>
          </w:tcPr>
          <w:p w:rsidR="00210BBD" w:rsidRPr="00210BBD" w:rsidRDefault="008D5F5B" w:rsidP="00210BBD">
            <w:pPr>
              <w:rPr>
                <w:rFonts w:ascii="Times New Roman" w:eastAsia="Times New Roman" w:hAnsi="Times New Roman" w:cs="Times New Roman"/>
                <w:i/>
                <w:iCs/>
              </w:rPr>
            </w:pPr>
            <w:r>
              <w:rPr>
                <w:rFonts w:ascii="Times New Roman" w:eastAsia="Times New Roman" w:hAnsi="Times New Roman" w:cs="Times New Roman"/>
                <w:i/>
                <w:iCs/>
              </w:rPr>
              <w:t>О</w:t>
            </w:r>
            <w:r w:rsidR="00210BBD" w:rsidRPr="00210BBD">
              <w:rPr>
                <w:rFonts w:ascii="Times New Roman" w:eastAsia="Times New Roman" w:hAnsi="Times New Roman" w:cs="Times New Roman"/>
                <w:i/>
                <w:iCs/>
              </w:rPr>
              <w:t>бъект</w:t>
            </w:r>
            <w:r>
              <w:rPr>
                <w:rFonts w:ascii="Times New Roman" w:eastAsia="Times New Roman" w:hAnsi="Times New Roman" w:cs="Times New Roman"/>
                <w:i/>
                <w:iCs/>
              </w:rPr>
              <w:t>ы</w:t>
            </w:r>
            <w:r w:rsidR="00210BBD" w:rsidRPr="00210BBD">
              <w:rPr>
                <w:rFonts w:ascii="Times New Roman" w:eastAsia="Times New Roman" w:hAnsi="Times New Roman" w:cs="Times New Roman"/>
                <w:i/>
                <w:iCs/>
              </w:rPr>
              <w:t xml:space="preserve"> розничной торговли и общественного </w:t>
            </w:r>
            <w:r w:rsidR="00210BBD">
              <w:rPr>
                <w:rFonts w:ascii="Times New Roman" w:eastAsia="Times New Roman" w:hAnsi="Times New Roman" w:cs="Times New Roman"/>
                <w:i/>
                <w:iCs/>
              </w:rPr>
              <w:t>питания:</w:t>
            </w:r>
          </w:p>
        </w:tc>
      </w:tr>
      <w:tr w:rsidR="006D0341" w:rsidTr="00435D50">
        <w:tc>
          <w:tcPr>
            <w:tcW w:w="2376" w:type="dxa"/>
            <w:vMerge w:val="restart"/>
            <w:shd w:val="clear" w:color="auto" w:fill="FFFFFF" w:themeFill="background1"/>
          </w:tcPr>
          <w:p w:rsidR="00210BBD" w:rsidRPr="00B87BB2" w:rsidRDefault="00210BBD" w:rsidP="008D5F5B">
            <w:pPr>
              <w:jc w:val="center"/>
              <w:rPr>
                <w:rFonts w:ascii="Times New Roman" w:eastAsia="Times New Roman" w:hAnsi="Times New Roman" w:cs="Times New Roman"/>
              </w:rPr>
            </w:pPr>
            <w:r w:rsidRPr="00B87BB2">
              <w:rPr>
                <w:rFonts w:ascii="Times New Roman" w:eastAsia="Times New Roman" w:hAnsi="Times New Roman" w:cs="Times New Roman"/>
              </w:rPr>
              <w:t>Магазины – всего, ед./ площадь торгового зала, м</w:t>
            </w:r>
            <w:r w:rsidRPr="00B87BB2">
              <w:rPr>
                <w:rFonts w:ascii="Times New Roman" w:eastAsia="Times New Roman" w:hAnsi="Times New Roman" w:cs="Times New Roman"/>
                <w:vertAlign w:val="superscript"/>
              </w:rPr>
              <w:t>2</w:t>
            </w:r>
          </w:p>
        </w:tc>
        <w:tc>
          <w:tcPr>
            <w:tcW w:w="2285" w:type="dxa"/>
            <w:shd w:val="clear" w:color="auto" w:fill="FFFFFF" w:themeFill="background1"/>
          </w:tcPr>
          <w:p w:rsidR="00210BBD" w:rsidRPr="00B87BB2" w:rsidRDefault="00210BBD" w:rsidP="00210BBD">
            <w:pPr>
              <w:jc w:val="both"/>
              <w:rPr>
                <w:rFonts w:ascii="Times New Roman" w:eastAsia="Times New Roman" w:hAnsi="Times New Roman" w:cs="Times New Roman"/>
              </w:rPr>
            </w:pPr>
            <w:r w:rsidRPr="00B87BB2">
              <w:rPr>
                <w:rFonts w:ascii="Times New Roman" w:eastAsia="Times New Roman" w:hAnsi="Times New Roman" w:cs="Times New Roman"/>
              </w:rPr>
              <w:t>Суоярвское ГП</w:t>
            </w:r>
          </w:p>
        </w:tc>
        <w:tc>
          <w:tcPr>
            <w:tcW w:w="938" w:type="dxa"/>
            <w:shd w:val="clear" w:color="auto" w:fill="FFFFFF" w:themeFill="background1"/>
          </w:tcPr>
          <w:p w:rsidR="00D85512" w:rsidRPr="00B87BB2" w:rsidRDefault="00210BBD" w:rsidP="000F36D8">
            <w:pPr>
              <w:jc w:val="center"/>
              <w:rPr>
                <w:rFonts w:ascii="Times New Roman" w:eastAsia="Times New Roman" w:hAnsi="Times New Roman" w:cs="Times New Roman"/>
              </w:rPr>
            </w:pPr>
            <w:r w:rsidRPr="00B87BB2">
              <w:rPr>
                <w:rFonts w:ascii="Times New Roman" w:eastAsia="Times New Roman" w:hAnsi="Times New Roman" w:cs="Times New Roman"/>
                <w:b/>
                <w:bCs/>
              </w:rPr>
              <w:t>55</w:t>
            </w:r>
            <w:r w:rsidR="000720F3" w:rsidRPr="00B87BB2">
              <w:rPr>
                <w:rFonts w:ascii="Times New Roman" w:eastAsia="Times New Roman" w:hAnsi="Times New Roman" w:cs="Times New Roman"/>
              </w:rPr>
              <w:t>/</w:t>
            </w:r>
          </w:p>
          <w:p w:rsidR="00210BBD" w:rsidRPr="00B87BB2" w:rsidRDefault="00D85512" w:rsidP="000F36D8">
            <w:pPr>
              <w:jc w:val="center"/>
              <w:rPr>
                <w:rFonts w:ascii="Times New Roman" w:eastAsia="Times New Roman" w:hAnsi="Times New Roman" w:cs="Times New Roman"/>
              </w:rPr>
            </w:pPr>
            <w:r w:rsidRPr="00B87BB2">
              <w:rPr>
                <w:rFonts w:ascii="Times New Roman" w:eastAsia="Times New Roman" w:hAnsi="Times New Roman" w:cs="Times New Roman"/>
              </w:rPr>
              <w:t>3419,6</w:t>
            </w:r>
          </w:p>
        </w:tc>
        <w:tc>
          <w:tcPr>
            <w:tcW w:w="993" w:type="dxa"/>
            <w:shd w:val="clear" w:color="auto" w:fill="FFFFFF" w:themeFill="background1"/>
          </w:tcPr>
          <w:p w:rsidR="00210BBD" w:rsidRPr="00B87BB2" w:rsidRDefault="00210BBD" w:rsidP="000F36D8">
            <w:pPr>
              <w:jc w:val="center"/>
              <w:rPr>
                <w:rFonts w:ascii="Times New Roman" w:eastAsia="Times New Roman" w:hAnsi="Times New Roman" w:cs="Times New Roman"/>
              </w:rPr>
            </w:pPr>
            <w:r w:rsidRPr="00B87BB2">
              <w:rPr>
                <w:rFonts w:ascii="Times New Roman" w:eastAsia="Times New Roman" w:hAnsi="Times New Roman" w:cs="Times New Roman"/>
                <w:b/>
                <w:bCs/>
              </w:rPr>
              <w:t>65</w:t>
            </w:r>
            <w:r w:rsidR="000720F3" w:rsidRPr="00B87BB2">
              <w:rPr>
                <w:rFonts w:ascii="Times New Roman" w:eastAsia="Times New Roman" w:hAnsi="Times New Roman" w:cs="Times New Roman"/>
              </w:rPr>
              <w:t>/</w:t>
            </w:r>
          </w:p>
          <w:p w:rsidR="00D85512" w:rsidRPr="00B87BB2" w:rsidRDefault="00D85512" w:rsidP="000F36D8">
            <w:pPr>
              <w:jc w:val="center"/>
              <w:rPr>
                <w:rFonts w:ascii="Times New Roman" w:eastAsia="Times New Roman" w:hAnsi="Times New Roman" w:cs="Times New Roman"/>
              </w:rPr>
            </w:pPr>
            <w:r w:rsidRPr="00B87BB2">
              <w:rPr>
                <w:rFonts w:ascii="Times New Roman" w:eastAsia="Times New Roman" w:hAnsi="Times New Roman" w:cs="Times New Roman"/>
              </w:rPr>
              <w:t>3688,2</w:t>
            </w:r>
          </w:p>
        </w:tc>
        <w:tc>
          <w:tcPr>
            <w:tcW w:w="993" w:type="dxa"/>
            <w:shd w:val="clear" w:color="auto" w:fill="FFFFFF" w:themeFill="background1"/>
          </w:tcPr>
          <w:p w:rsidR="00210BBD" w:rsidRPr="00B87BB2" w:rsidRDefault="00210BBD" w:rsidP="000F36D8">
            <w:pPr>
              <w:jc w:val="center"/>
              <w:rPr>
                <w:rFonts w:ascii="Times New Roman" w:eastAsia="Times New Roman" w:hAnsi="Times New Roman" w:cs="Times New Roman"/>
              </w:rPr>
            </w:pPr>
            <w:r w:rsidRPr="00B87BB2">
              <w:rPr>
                <w:rFonts w:ascii="Times New Roman" w:eastAsia="Times New Roman" w:hAnsi="Times New Roman" w:cs="Times New Roman"/>
                <w:b/>
                <w:bCs/>
              </w:rPr>
              <w:t>72</w:t>
            </w:r>
            <w:r w:rsidR="000720F3" w:rsidRPr="00B87BB2">
              <w:rPr>
                <w:rFonts w:ascii="Times New Roman" w:eastAsia="Times New Roman" w:hAnsi="Times New Roman" w:cs="Times New Roman"/>
              </w:rPr>
              <w:t>/</w:t>
            </w:r>
          </w:p>
          <w:p w:rsidR="00D85512" w:rsidRPr="00B87BB2" w:rsidRDefault="00D85512" w:rsidP="000F36D8">
            <w:pPr>
              <w:jc w:val="center"/>
              <w:rPr>
                <w:rFonts w:ascii="Times New Roman" w:eastAsia="Times New Roman" w:hAnsi="Times New Roman" w:cs="Times New Roman"/>
              </w:rPr>
            </w:pPr>
            <w:r w:rsidRPr="00B87BB2">
              <w:rPr>
                <w:rFonts w:ascii="Times New Roman" w:eastAsia="Times New Roman" w:hAnsi="Times New Roman" w:cs="Times New Roman"/>
              </w:rPr>
              <w:t>5015,2</w:t>
            </w:r>
          </w:p>
        </w:tc>
        <w:tc>
          <w:tcPr>
            <w:tcW w:w="993" w:type="dxa"/>
            <w:shd w:val="clear" w:color="auto" w:fill="FFFFFF" w:themeFill="background1"/>
          </w:tcPr>
          <w:p w:rsidR="00210BBD" w:rsidRPr="00B87BB2" w:rsidRDefault="00210BBD" w:rsidP="000F36D8">
            <w:pPr>
              <w:jc w:val="center"/>
              <w:rPr>
                <w:rFonts w:ascii="Times New Roman" w:eastAsia="Times New Roman" w:hAnsi="Times New Roman" w:cs="Times New Roman"/>
              </w:rPr>
            </w:pPr>
            <w:r w:rsidRPr="00B87BB2">
              <w:rPr>
                <w:rFonts w:ascii="Times New Roman" w:eastAsia="Times New Roman" w:hAnsi="Times New Roman" w:cs="Times New Roman"/>
                <w:b/>
                <w:bCs/>
              </w:rPr>
              <w:t>80</w:t>
            </w:r>
            <w:r w:rsidR="000720F3" w:rsidRPr="00B87BB2">
              <w:rPr>
                <w:rFonts w:ascii="Times New Roman" w:eastAsia="Times New Roman" w:hAnsi="Times New Roman" w:cs="Times New Roman"/>
              </w:rPr>
              <w:t>/</w:t>
            </w:r>
          </w:p>
          <w:p w:rsidR="00D85512" w:rsidRPr="00B87BB2" w:rsidRDefault="00D85512" w:rsidP="000F36D8">
            <w:pPr>
              <w:jc w:val="center"/>
              <w:rPr>
                <w:rFonts w:ascii="Times New Roman" w:eastAsia="Times New Roman" w:hAnsi="Times New Roman" w:cs="Times New Roman"/>
              </w:rPr>
            </w:pPr>
            <w:r w:rsidRPr="00B87BB2">
              <w:rPr>
                <w:rFonts w:ascii="Times New Roman" w:eastAsia="Times New Roman" w:hAnsi="Times New Roman" w:cs="Times New Roman"/>
              </w:rPr>
              <w:t>6086,1</w:t>
            </w:r>
          </w:p>
        </w:tc>
        <w:tc>
          <w:tcPr>
            <w:tcW w:w="993" w:type="dxa"/>
            <w:shd w:val="clear" w:color="auto" w:fill="FFFFFF" w:themeFill="background1"/>
          </w:tcPr>
          <w:p w:rsidR="00210BBD" w:rsidRPr="00B87BB2" w:rsidRDefault="00210BBD" w:rsidP="000F36D8">
            <w:pPr>
              <w:jc w:val="center"/>
              <w:rPr>
                <w:rFonts w:ascii="Times New Roman" w:eastAsia="Times New Roman" w:hAnsi="Times New Roman" w:cs="Times New Roman"/>
              </w:rPr>
            </w:pPr>
            <w:r w:rsidRPr="00B87BB2">
              <w:rPr>
                <w:rFonts w:ascii="Times New Roman" w:eastAsia="Times New Roman" w:hAnsi="Times New Roman" w:cs="Times New Roman"/>
                <w:b/>
                <w:bCs/>
              </w:rPr>
              <w:t>80</w:t>
            </w:r>
            <w:r w:rsidR="000720F3" w:rsidRPr="00B87BB2">
              <w:rPr>
                <w:rFonts w:ascii="Times New Roman" w:eastAsia="Times New Roman" w:hAnsi="Times New Roman" w:cs="Times New Roman"/>
              </w:rPr>
              <w:t>/</w:t>
            </w:r>
          </w:p>
          <w:p w:rsidR="00D85512" w:rsidRPr="00B87BB2" w:rsidRDefault="00D85512" w:rsidP="000F36D8">
            <w:pPr>
              <w:jc w:val="center"/>
              <w:rPr>
                <w:rFonts w:ascii="Times New Roman" w:eastAsia="Times New Roman" w:hAnsi="Times New Roman" w:cs="Times New Roman"/>
              </w:rPr>
            </w:pPr>
            <w:r w:rsidRPr="00B87BB2">
              <w:rPr>
                <w:rFonts w:ascii="Times New Roman" w:eastAsia="Times New Roman" w:hAnsi="Times New Roman" w:cs="Times New Roman"/>
              </w:rPr>
              <w:t>6086,1</w:t>
            </w:r>
          </w:p>
        </w:tc>
      </w:tr>
      <w:tr w:rsidR="006D0341" w:rsidTr="00435D50">
        <w:tc>
          <w:tcPr>
            <w:tcW w:w="2376" w:type="dxa"/>
            <w:vMerge/>
            <w:shd w:val="clear" w:color="auto" w:fill="FFFFFF" w:themeFill="background1"/>
          </w:tcPr>
          <w:p w:rsidR="00210BBD" w:rsidRPr="00B87BB2" w:rsidRDefault="00210BBD" w:rsidP="008D5F5B">
            <w:pPr>
              <w:jc w:val="center"/>
              <w:rPr>
                <w:rFonts w:ascii="Times New Roman" w:eastAsia="Times New Roman" w:hAnsi="Times New Roman" w:cs="Times New Roman"/>
              </w:rPr>
            </w:pPr>
          </w:p>
        </w:tc>
        <w:tc>
          <w:tcPr>
            <w:tcW w:w="2285" w:type="dxa"/>
            <w:shd w:val="clear" w:color="auto" w:fill="FFFFFF" w:themeFill="background1"/>
          </w:tcPr>
          <w:p w:rsidR="00210BBD" w:rsidRPr="00B87BB2" w:rsidRDefault="00210BBD" w:rsidP="00210BBD">
            <w:pPr>
              <w:jc w:val="both"/>
              <w:rPr>
                <w:rFonts w:ascii="Times New Roman" w:eastAsia="Times New Roman" w:hAnsi="Times New Roman" w:cs="Times New Roman"/>
              </w:rPr>
            </w:pPr>
            <w:r w:rsidRPr="00B87BB2">
              <w:rPr>
                <w:rFonts w:ascii="Times New Roman" w:eastAsia="Times New Roman" w:hAnsi="Times New Roman" w:cs="Times New Roman"/>
              </w:rPr>
              <w:t>Веш</w:t>
            </w:r>
            <w:r w:rsidR="00C371F3" w:rsidRPr="00B87BB2">
              <w:rPr>
                <w:rFonts w:ascii="Times New Roman" w:eastAsia="Times New Roman" w:hAnsi="Times New Roman" w:cs="Times New Roman"/>
              </w:rPr>
              <w:t>к</w:t>
            </w:r>
            <w:r w:rsidRPr="00B87BB2">
              <w:rPr>
                <w:rFonts w:ascii="Times New Roman" w:eastAsia="Times New Roman" w:hAnsi="Times New Roman" w:cs="Times New Roman"/>
              </w:rPr>
              <w:t>ельское СП</w:t>
            </w:r>
          </w:p>
        </w:tc>
        <w:tc>
          <w:tcPr>
            <w:tcW w:w="938" w:type="dxa"/>
            <w:shd w:val="clear" w:color="auto" w:fill="FFFFFF" w:themeFill="background1"/>
          </w:tcPr>
          <w:p w:rsidR="00210BBD" w:rsidRPr="00B87BB2" w:rsidRDefault="00210BBD" w:rsidP="000F36D8">
            <w:pPr>
              <w:jc w:val="center"/>
              <w:rPr>
                <w:rFonts w:ascii="Times New Roman" w:eastAsia="Times New Roman" w:hAnsi="Times New Roman" w:cs="Times New Roman"/>
              </w:rPr>
            </w:pPr>
            <w:r w:rsidRPr="00B87BB2">
              <w:rPr>
                <w:rFonts w:ascii="Times New Roman" w:eastAsia="Times New Roman" w:hAnsi="Times New Roman" w:cs="Times New Roman"/>
                <w:b/>
                <w:bCs/>
              </w:rPr>
              <w:t>4</w:t>
            </w:r>
            <w:r w:rsidR="006D0341" w:rsidRPr="00B87BB2">
              <w:rPr>
                <w:rFonts w:ascii="Times New Roman" w:eastAsia="Times New Roman" w:hAnsi="Times New Roman" w:cs="Times New Roman"/>
              </w:rPr>
              <w:t>/249,3</w:t>
            </w:r>
          </w:p>
        </w:tc>
        <w:tc>
          <w:tcPr>
            <w:tcW w:w="993" w:type="dxa"/>
            <w:shd w:val="clear" w:color="auto" w:fill="FFFFFF" w:themeFill="background1"/>
          </w:tcPr>
          <w:p w:rsidR="00210BBD" w:rsidRPr="00B87BB2" w:rsidRDefault="00210BBD" w:rsidP="000F36D8">
            <w:pPr>
              <w:jc w:val="center"/>
              <w:rPr>
                <w:rFonts w:ascii="Times New Roman" w:eastAsia="Times New Roman" w:hAnsi="Times New Roman" w:cs="Times New Roman"/>
              </w:rPr>
            </w:pPr>
            <w:r w:rsidRPr="00B87BB2">
              <w:rPr>
                <w:rFonts w:ascii="Times New Roman" w:eastAsia="Times New Roman" w:hAnsi="Times New Roman" w:cs="Times New Roman"/>
                <w:b/>
                <w:bCs/>
              </w:rPr>
              <w:t>4</w:t>
            </w:r>
            <w:r w:rsidR="006D0341" w:rsidRPr="00B87BB2">
              <w:rPr>
                <w:rFonts w:ascii="Times New Roman" w:eastAsia="Times New Roman" w:hAnsi="Times New Roman" w:cs="Times New Roman"/>
              </w:rPr>
              <w:t>/215</w:t>
            </w:r>
          </w:p>
        </w:tc>
        <w:tc>
          <w:tcPr>
            <w:tcW w:w="993" w:type="dxa"/>
            <w:shd w:val="clear" w:color="auto" w:fill="FFFFFF" w:themeFill="background1"/>
          </w:tcPr>
          <w:p w:rsidR="00210BBD" w:rsidRPr="00B87BB2" w:rsidRDefault="00210BBD" w:rsidP="000F36D8">
            <w:pPr>
              <w:jc w:val="center"/>
              <w:rPr>
                <w:rFonts w:ascii="Times New Roman" w:eastAsia="Times New Roman" w:hAnsi="Times New Roman" w:cs="Times New Roman"/>
              </w:rPr>
            </w:pPr>
            <w:r w:rsidRPr="00B87BB2">
              <w:rPr>
                <w:rFonts w:ascii="Times New Roman" w:eastAsia="Times New Roman" w:hAnsi="Times New Roman" w:cs="Times New Roman"/>
                <w:b/>
                <w:bCs/>
              </w:rPr>
              <w:t>4</w:t>
            </w:r>
            <w:r w:rsidR="006D0341" w:rsidRPr="00B87BB2">
              <w:rPr>
                <w:rFonts w:ascii="Times New Roman" w:eastAsia="Times New Roman" w:hAnsi="Times New Roman" w:cs="Times New Roman"/>
              </w:rPr>
              <w:t>/215</w:t>
            </w:r>
          </w:p>
        </w:tc>
        <w:tc>
          <w:tcPr>
            <w:tcW w:w="993" w:type="dxa"/>
            <w:shd w:val="clear" w:color="auto" w:fill="FFFFFF" w:themeFill="background1"/>
          </w:tcPr>
          <w:p w:rsidR="00210BBD" w:rsidRPr="00B87BB2" w:rsidRDefault="00210BBD" w:rsidP="000F36D8">
            <w:pPr>
              <w:jc w:val="center"/>
              <w:rPr>
                <w:rFonts w:ascii="Times New Roman" w:eastAsia="Times New Roman" w:hAnsi="Times New Roman" w:cs="Times New Roman"/>
              </w:rPr>
            </w:pPr>
            <w:r w:rsidRPr="00B87BB2">
              <w:rPr>
                <w:rFonts w:ascii="Times New Roman" w:eastAsia="Times New Roman" w:hAnsi="Times New Roman" w:cs="Times New Roman"/>
                <w:b/>
                <w:bCs/>
              </w:rPr>
              <w:t>4</w:t>
            </w:r>
            <w:r w:rsidR="006D0341" w:rsidRPr="00B87BB2">
              <w:rPr>
                <w:rFonts w:ascii="Times New Roman" w:eastAsia="Times New Roman" w:hAnsi="Times New Roman" w:cs="Times New Roman"/>
              </w:rPr>
              <w:t>/215</w:t>
            </w:r>
          </w:p>
        </w:tc>
        <w:tc>
          <w:tcPr>
            <w:tcW w:w="993" w:type="dxa"/>
            <w:shd w:val="clear" w:color="auto" w:fill="FFFFFF" w:themeFill="background1"/>
          </w:tcPr>
          <w:p w:rsidR="00210BBD" w:rsidRPr="00B87BB2" w:rsidRDefault="00210BBD" w:rsidP="000F36D8">
            <w:pPr>
              <w:jc w:val="center"/>
              <w:rPr>
                <w:rFonts w:ascii="Times New Roman" w:eastAsia="Times New Roman" w:hAnsi="Times New Roman" w:cs="Times New Roman"/>
              </w:rPr>
            </w:pPr>
            <w:r w:rsidRPr="00B87BB2">
              <w:rPr>
                <w:rFonts w:ascii="Times New Roman" w:eastAsia="Times New Roman" w:hAnsi="Times New Roman" w:cs="Times New Roman"/>
                <w:b/>
                <w:bCs/>
              </w:rPr>
              <w:t>3</w:t>
            </w:r>
            <w:r w:rsidR="006D0341" w:rsidRPr="00B87BB2">
              <w:rPr>
                <w:rFonts w:ascii="Times New Roman" w:eastAsia="Times New Roman" w:hAnsi="Times New Roman" w:cs="Times New Roman"/>
              </w:rPr>
              <w:t>/215</w:t>
            </w:r>
          </w:p>
        </w:tc>
      </w:tr>
      <w:tr w:rsidR="006D0341" w:rsidTr="00435D50">
        <w:tc>
          <w:tcPr>
            <w:tcW w:w="2376" w:type="dxa"/>
            <w:vMerge/>
            <w:shd w:val="clear" w:color="auto" w:fill="FFFFFF" w:themeFill="background1"/>
          </w:tcPr>
          <w:p w:rsidR="00210BBD" w:rsidRPr="00B87BB2" w:rsidRDefault="00210BBD" w:rsidP="008D5F5B">
            <w:pPr>
              <w:jc w:val="center"/>
              <w:rPr>
                <w:rFonts w:ascii="Times New Roman" w:eastAsia="Times New Roman" w:hAnsi="Times New Roman" w:cs="Times New Roman"/>
              </w:rPr>
            </w:pPr>
          </w:p>
        </w:tc>
        <w:tc>
          <w:tcPr>
            <w:tcW w:w="2285" w:type="dxa"/>
            <w:shd w:val="clear" w:color="auto" w:fill="FFFFFF" w:themeFill="background1"/>
          </w:tcPr>
          <w:p w:rsidR="00210BBD" w:rsidRPr="00B87BB2" w:rsidRDefault="00210BBD" w:rsidP="00210BBD">
            <w:pPr>
              <w:jc w:val="both"/>
              <w:rPr>
                <w:rFonts w:ascii="Times New Roman" w:eastAsia="Times New Roman" w:hAnsi="Times New Roman" w:cs="Times New Roman"/>
              </w:rPr>
            </w:pPr>
            <w:r w:rsidRPr="00B87BB2">
              <w:rPr>
                <w:rFonts w:ascii="Times New Roman" w:eastAsia="Times New Roman" w:hAnsi="Times New Roman" w:cs="Times New Roman"/>
              </w:rPr>
              <w:t>Лоймольское СП</w:t>
            </w:r>
          </w:p>
        </w:tc>
        <w:tc>
          <w:tcPr>
            <w:tcW w:w="938" w:type="dxa"/>
            <w:shd w:val="clear" w:color="auto" w:fill="FFFFFF" w:themeFill="background1"/>
          </w:tcPr>
          <w:p w:rsidR="00210BBD" w:rsidRPr="00B87BB2" w:rsidRDefault="00210BBD" w:rsidP="000F36D8">
            <w:pPr>
              <w:jc w:val="center"/>
              <w:rPr>
                <w:rFonts w:ascii="Times New Roman" w:eastAsia="Times New Roman" w:hAnsi="Times New Roman" w:cs="Times New Roman"/>
              </w:rPr>
            </w:pPr>
            <w:r w:rsidRPr="00B87BB2">
              <w:rPr>
                <w:rFonts w:ascii="Times New Roman" w:eastAsia="Times New Roman" w:hAnsi="Times New Roman" w:cs="Times New Roman"/>
                <w:b/>
                <w:bCs/>
              </w:rPr>
              <w:t>19</w:t>
            </w:r>
            <w:r w:rsidR="006D0341" w:rsidRPr="00B87BB2">
              <w:rPr>
                <w:rFonts w:ascii="Times New Roman" w:eastAsia="Times New Roman" w:hAnsi="Times New Roman" w:cs="Times New Roman"/>
              </w:rPr>
              <w:t>/819</w:t>
            </w:r>
          </w:p>
        </w:tc>
        <w:tc>
          <w:tcPr>
            <w:tcW w:w="993" w:type="dxa"/>
            <w:shd w:val="clear" w:color="auto" w:fill="FFFFFF" w:themeFill="background1"/>
          </w:tcPr>
          <w:p w:rsidR="00210BBD" w:rsidRPr="00B87BB2" w:rsidRDefault="00210BBD" w:rsidP="000F36D8">
            <w:pPr>
              <w:jc w:val="center"/>
              <w:rPr>
                <w:rFonts w:ascii="Times New Roman" w:eastAsia="Times New Roman" w:hAnsi="Times New Roman" w:cs="Times New Roman"/>
              </w:rPr>
            </w:pPr>
            <w:r w:rsidRPr="00B87BB2">
              <w:rPr>
                <w:rFonts w:ascii="Times New Roman" w:eastAsia="Times New Roman" w:hAnsi="Times New Roman" w:cs="Times New Roman"/>
                <w:b/>
                <w:bCs/>
              </w:rPr>
              <w:t>14</w:t>
            </w:r>
            <w:r w:rsidR="006D0341" w:rsidRPr="00B87BB2">
              <w:rPr>
                <w:rFonts w:ascii="Times New Roman" w:eastAsia="Times New Roman" w:hAnsi="Times New Roman" w:cs="Times New Roman"/>
              </w:rPr>
              <w:t>/728,9</w:t>
            </w:r>
          </w:p>
        </w:tc>
        <w:tc>
          <w:tcPr>
            <w:tcW w:w="993" w:type="dxa"/>
            <w:shd w:val="clear" w:color="auto" w:fill="FFFFFF" w:themeFill="background1"/>
          </w:tcPr>
          <w:p w:rsidR="00210BBD" w:rsidRPr="00B87BB2" w:rsidRDefault="00210BBD" w:rsidP="000F36D8">
            <w:pPr>
              <w:jc w:val="center"/>
              <w:rPr>
                <w:rFonts w:ascii="Times New Roman" w:eastAsia="Times New Roman" w:hAnsi="Times New Roman" w:cs="Times New Roman"/>
              </w:rPr>
            </w:pPr>
            <w:r w:rsidRPr="00B87BB2">
              <w:rPr>
                <w:rFonts w:ascii="Times New Roman" w:eastAsia="Times New Roman" w:hAnsi="Times New Roman" w:cs="Times New Roman"/>
                <w:b/>
                <w:bCs/>
              </w:rPr>
              <w:t>12</w:t>
            </w:r>
            <w:r w:rsidR="006D0341" w:rsidRPr="00B87BB2">
              <w:rPr>
                <w:rFonts w:ascii="Times New Roman" w:eastAsia="Times New Roman" w:hAnsi="Times New Roman" w:cs="Times New Roman"/>
              </w:rPr>
              <w:t>/656,1</w:t>
            </w:r>
          </w:p>
        </w:tc>
        <w:tc>
          <w:tcPr>
            <w:tcW w:w="993" w:type="dxa"/>
            <w:shd w:val="clear" w:color="auto" w:fill="FFFFFF" w:themeFill="background1"/>
          </w:tcPr>
          <w:p w:rsidR="00210BBD" w:rsidRPr="00B87BB2" w:rsidRDefault="00210BBD" w:rsidP="000F36D8">
            <w:pPr>
              <w:jc w:val="center"/>
              <w:rPr>
                <w:rFonts w:ascii="Times New Roman" w:eastAsia="Times New Roman" w:hAnsi="Times New Roman" w:cs="Times New Roman"/>
              </w:rPr>
            </w:pPr>
            <w:r w:rsidRPr="00B87BB2">
              <w:rPr>
                <w:rFonts w:ascii="Times New Roman" w:eastAsia="Times New Roman" w:hAnsi="Times New Roman" w:cs="Times New Roman"/>
                <w:b/>
                <w:bCs/>
              </w:rPr>
              <w:t>15</w:t>
            </w:r>
            <w:r w:rsidR="006D0341" w:rsidRPr="00B87BB2">
              <w:rPr>
                <w:rFonts w:ascii="Times New Roman" w:eastAsia="Times New Roman" w:hAnsi="Times New Roman" w:cs="Times New Roman"/>
              </w:rPr>
              <w:t>/790,1</w:t>
            </w:r>
          </w:p>
        </w:tc>
        <w:tc>
          <w:tcPr>
            <w:tcW w:w="993" w:type="dxa"/>
            <w:shd w:val="clear" w:color="auto" w:fill="FFFFFF" w:themeFill="background1"/>
          </w:tcPr>
          <w:p w:rsidR="00210BBD" w:rsidRPr="00B87BB2" w:rsidRDefault="00210BBD" w:rsidP="000F36D8">
            <w:pPr>
              <w:jc w:val="center"/>
              <w:rPr>
                <w:rFonts w:ascii="Times New Roman" w:eastAsia="Times New Roman" w:hAnsi="Times New Roman" w:cs="Times New Roman"/>
              </w:rPr>
            </w:pPr>
            <w:r w:rsidRPr="00B87BB2">
              <w:rPr>
                <w:rFonts w:ascii="Times New Roman" w:eastAsia="Times New Roman" w:hAnsi="Times New Roman" w:cs="Times New Roman"/>
                <w:b/>
                <w:bCs/>
              </w:rPr>
              <w:t>15</w:t>
            </w:r>
            <w:r w:rsidR="006D0341" w:rsidRPr="00B87BB2">
              <w:rPr>
                <w:rFonts w:ascii="Times New Roman" w:eastAsia="Times New Roman" w:hAnsi="Times New Roman" w:cs="Times New Roman"/>
              </w:rPr>
              <w:t>/790,1</w:t>
            </w:r>
          </w:p>
        </w:tc>
      </w:tr>
      <w:tr w:rsidR="006D0341" w:rsidTr="00435D50">
        <w:tc>
          <w:tcPr>
            <w:tcW w:w="2376" w:type="dxa"/>
            <w:vMerge/>
            <w:shd w:val="clear" w:color="auto" w:fill="FFFFFF" w:themeFill="background1"/>
          </w:tcPr>
          <w:p w:rsidR="00210BBD" w:rsidRPr="00B87BB2" w:rsidRDefault="00210BBD" w:rsidP="008D5F5B">
            <w:pPr>
              <w:jc w:val="center"/>
              <w:rPr>
                <w:rFonts w:ascii="Times New Roman" w:eastAsia="Times New Roman" w:hAnsi="Times New Roman" w:cs="Times New Roman"/>
              </w:rPr>
            </w:pPr>
          </w:p>
        </w:tc>
        <w:tc>
          <w:tcPr>
            <w:tcW w:w="2285" w:type="dxa"/>
            <w:shd w:val="clear" w:color="auto" w:fill="FFFFFF" w:themeFill="background1"/>
          </w:tcPr>
          <w:p w:rsidR="00210BBD" w:rsidRPr="00B87BB2" w:rsidRDefault="00210BBD" w:rsidP="00210BBD">
            <w:pPr>
              <w:jc w:val="both"/>
              <w:rPr>
                <w:rFonts w:ascii="Times New Roman" w:eastAsia="Times New Roman" w:hAnsi="Times New Roman" w:cs="Times New Roman"/>
              </w:rPr>
            </w:pPr>
            <w:r w:rsidRPr="00B87BB2">
              <w:rPr>
                <w:rFonts w:ascii="Times New Roman" w:eastAsia="Times New Roman" w:hAnsi="Times New Roman" w:cs="Times New Roman"/>
              </w:rPr>
              <w:t>На</w:t>
            </w:r>
            <w:r w:rsidR="00435D50" w:rsidRPr="00B87BB2">
              <w:rPr>
                <w:rFonts w:ascii="Times New Roman" w:eastAsia="Times New Roman" w:hAnsi="Times New Roman" w:cs="Times New Roman"/>
              </w:rPr>
              <w:t>й</w:t>
            </w:r>
            <w:r w:rsidRPr="00B87BB2">
              <w:rPr>
                <w:rFonts w:ascii="Times New Roman" w:eastAsia="Times New Roman" w:hAnsi="Times New Roman" w:cs="Times New Roman"/>
              </w:rPr>
              <w:t>стенъярвское СП</w:t>
            </w:r>
          </w:p>
        </w:tc>
        <w:tc>
          <w:tcPr>
            <w:tcW w:w="938" w:type="dxa"/>
            <w:shd w:val="clear" w:color="auto" w:fill="FFFFFF" w:themeFill="background1"/>
          </w:tcPr>
          <w:p w:rsidR="00210BBD" w:rsidRPr="00B87BB2" w:rsidRDefault="00210BBD"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16</w:t>
            </w:r>
            <w:r w:rsidR="006D0341" w:rsidRPr="00B87BB2">
              <w:rPr>
                <w:rFonts w:ascii="Times New Roman" w:eastAsia="Times New Roman" w:hAnsi="Times New Roman" w:cs="Times New Roman"/>
              </w:rPr>
              <w:t>/828</w:t>
            </w:r>
          </w:p>
        </w:tc>
        <w:tc>
          <w:tcPr>
            <w:tcW w:w="993" w:type="dxa"/>
            <w:shd w:val="clear" w:color="auto" w:fill="FFFFFF" w:themeFill="background1"/>
          </w:tcPr>
          <w:p w:rsidR="00210BBD" w:rsidRPr="00B87BB2" w:rsidRDefault="00210BBD"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14</w:t>
            </w:r>
            <w:r w:rsidR="006D0341" w:rsidRPr="00B87BB2">
              <w:rPr>
                <w:rFonts w:ascii="Times New Roman" w:eastAsia="Times New Roman" w:hAnsi="Times New Roman" w:cs="Times New Roman"/>
              </w:rPr>
              <w:t>/592,5</w:t>
            </w:r>
          </w:p>
        </w:tc>
        <w:tc>
          <w:tcPr>
            <w:tcW w:w="993" w:type="dxa"/>
            <w:shd w:val="clear" w:color="auto" w:fill="FFFFFF" w:themeFill="background1"/>
          </w:tcPr>
          <w:p w:rsidR="00210BBD" w:rsidRPr="00B87BB2" w:rsidRDefault="00210BBD"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14</w:t>
            </w:r>
            <w:r w:rsidR="006D0341" w:rsidRPr="00B87BB2">
              <w:rPr>
                <w:rFonts w:ascii="Times New Roman" w:eastAsia="Times New Roman" w:hAnsi="Times New Roman" w:cs="Times New Roman"/>
              </w:rPr>
              <w:t>/</w:t>
            </w:r>
            <w:r w:rsidR="000720F3" w:rsidRPr="00B87BB2">
              <w:rPr>
                <w:rFonts w:ascii="Times New Roman" w:eastAsia="Times New Roman" w:hAnsi="Times New Roman" w:cs="Times New Roman"/>
              </w:rPr>
              <w:t>592,5</w:t>
            </w:r>
          </w:p>
        </w:tc>
        <w:tc>
          <w:tcPr>
            <w:tcW w:w="993" w:type="dxa"/>
            <w:shd w:val="clear" w:color="auto" w:fill="FFFFFF" w:themeFill="background1"/>
          </w:tcPr>
          <w:p w:rsidR="00210BBD" w:rsidRPr="00B87BB2" w:rsidRDefault="00210BBD"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14</w:t>
            </w:r>
            <w:r w:rsidR="000720F3" w:rsidRPr="00B87BB2">
              <w:rPr>
                <w:rFonts w:ascii="Times New Roman" w:eastAsia="Times New Roman" w:hAnsi="Times New Roman" w:cs="Times New Roman"/>
              </w:rPr>
              <w:t>/474,5</w:t>
            </w:r>
          </w:p>
        </w:tc>
        <w:tc>
          <w:tcPr>
            <w:tcW w:w="993" w:type="dxa"/>
            <w:shd w:val="clear" w:color="auto" w:fill="FFFFFF" w:themeFill="background1"/>
          </w:tcPr>
          <w:p w:rsidR="00210BBD" w:rsidRPr="00B87BB2" w:rsidRDefault="00210BBD"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14</w:t>
            </w:r>
            <w:r w:rsidR="000720F3" w:rsidRPr="00B87BB2">
              <w:rPr>
                <w:rFonts w:ascii="Times New Roman" w:eastAsia="Times New Roman" w:hAnsi="Times New Roman" w:cs="Times New Roman"/>
              </w:rPr>
              <w:t>/592,5</w:t>
            </w:r>
          </w:p>
        </w:tc>
      </w:tr>
      <w:tr w:rsidR="006D0341" w:rsidTr="00435D50">
        <w:tc>
          <w:tcPr>
            <w:tcW w:w="2376" w:type="dxa"/>
            <w:vMerge/>
            <w:shd w:val="clear" w:color="auto" w:fill="FFFFFF" w:themeFill="background1"/>
          </w:tcPr>
          <w:p w:rsidR="00210BBD" w:rsidRPr="00B87BB2" w:rsidRDefault="00210BBD" w:rsidP="008D5F5B">
            <w:pPr>
              <w:jc w:val="center"/>
              <w:rPr>
                <w:rFonts w:ascii="Times New Roman" w:eastAsia="Times New Roman" w:hAnsi="Times New Roman" w:cs="Times New Roman"/>
              </w:rPr>
            </w:pPr>
          </w:p>
        </w:tc>
        <w:tc>
          <w:tcPr>
            <w:tcW w:w="2285" w:type="dxa"/>
            <w:shd w:val="clear" w:color="auto" w:fill="FFFFFF" w:themeFill="background1"/>
          </w:tcPr>
          <w:p w:rsidR="00210BBD" w:rsidRPr="00B87BB2" w:rsidRDefault="00210BBD" w:rsidP="00210BBD">
            <w:pPr>
              <w:jc w:val="both"/>
              <w:rPr>
                <w:rFonts w:ascii="Times New Roman" w:eastAsia="Times New Roman" w:hAnsi="Times New Roman" w:cs="Times New Roman"/>
              </w:rPr>
            </w:pPr>
            <w:r w:rsidRPr="00B87BB2">
              <w:rPr>
                <w:rFonts w:ascii="Times New Roman" w:eastAsia="Times New Roman" w:hAnsi="Times New Roman" w:cs="Times New Roman"/>
              </w:rPr>
              <w:t>Поросозерское СП</w:t>
            </w:r>
          </w:p>
        </w:tc>
        <w:tc>
          <w:tcPr>
            <w:tcW w:w="938" w:type="dxa"/>
            <w:shd w:val="clear" w:color="auto" w:fill="FFFFFF" w:themeFill="background1"/>
          </w:tcPr>
          <w:p w:rsidR="00210BBD" w:rsidRPr="00B87BB2" w:rsidRDefault="00210BBD"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19</w:t>
            </w:r>
            <w:r w:rsidR="000720F3" w:rsidRPr="00B87BB2">
              <w:rPr>
                <w:rFonts w:ascii="Times New Roman" w:eastAsia="Times New Roman" w:hAnsi="Times New Roman" w:cs="Times New Roman"/>
              </w:rPr>
              <w:t>/1000</w:t>
            </w:r>
          </w:p>
        </w:tc>
        <w:tc>
          <w:tcPr>
            <w:tcW w:w="993" w:type="dxa"/>
            <w:shd w:val="clear" w:color="auto" w:fill="FFFFFF" w:themeFill="background1"/>
          </w:tcPr>
          <w:p w:rsidR="00210BBD" w:rsidRPr="00B87BB2" w:rsidRDefault="00210BBD" w:rsidP="00210BBD">
            <w:pPr>
              <w:jc w:val="center"/>
              <w:rPr>
                <w:rFonts w:ascii="Times New Roman" w:eastAsia="Times New Roman" w:hAnsi="Times New Roman" w:cs="Times New Roman"/>
              </w:rPr>
            </w:pPr>
            <w:r w:rsidRPr="00B87BB2">
              <w:rPr>
                <w:rFonts w:ascii="Times New Roman" w:eastAsia="Times New Roman" w:hAnsi="Times New Roman" w:cs="Times New Roman"/>
              </w:rPr>
              <w:t>1</w:t>
            </w:r>
            <w:r w:rsidRPr="00B87BB2">
              <w:rPr>
                <w:rFonts w:ascii="Times New Roman" w:eastAsia="Times New Roman" w:hAnsi="Times New Roman" w:cs="Times New Roman"/>
                <w:b/>
                <w:bCs/>
              </w:rPr>
              <w:t>8</w:t>
            </w:r>
            <w:r w:rsidR="000720F3" w:rsidRPr="00B87BB2">
              <w:rPr>
                <w:rFonts w:ascii="Times New Roman" w:eastAsia="Times New Roman" w:hAnsi="Times New Roman" w:cs="Times New Roman"/>
              </w:rPr>
              <w:t>/931</w:t>
            </w:r>
          </w:p>
        </w:tc>
        <w:tc>
          <w:tcPr>
            <w:tcW w:w="993" w:type="dxa"/>
            <w:shd w:val="clear" w:color="auto" w:fill="FFFFFF" w:themeFill="background1"/>
          </w:tcPr>
          <w:p w:rsidR="00210BBD" w:rsidRPr="00B87BB2" w:rsidRDefault="00210BBD"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17</w:t>
            </w:r>
            <w:r w:rsidR="000720F3" w:rsidRPr="00B87BB2">
              <w:rPr>
                <w:rFonts w:ascii="Times New Roman" w:eastAsia="Times New Roman" w:hAnsi="Times New Roman" w:cs="Times New Roman"/>
              </w:rPr>
              <w:t>/831,7</w:t>
            </w:r>
          </w:p>
        </w:tc>
        <w:tc>
          <w:tcPr>
            <w:tcW w:w="993" w:type="dxa"/>
            <w:shd w:val="clear" w:color="auto" w:fill="FFFFFF" w:themeFill="background1"/>
          </w:tcPr>
          <w:p w:rsidR="00210BBD" w:rsidRPr="00B87BB2" w:rsidRDefault="00210BBD"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17</w:t>
            </w:r>
            <w:r w:rsidR="000720F3" w:rsidRPr="00B87BB2">
              <w:rPr>
                <w:rFonts w:ascii="Times New Roman" w:eastAsia="Times New Roman" w:hAnsi="Times New Roman" w:cs="Times New Roman"/>
              </w:rPr>
              <w:t>/806,7</w:t>
            </w:r>
          </w:p>
        </w:tc>
        <w:tc>
          <w:tcPr>
            <w:tcW w:w="993" w:type="dxa"/>
            <w:shd w:val="clear" w:color="auto" w:fill="FFFFFF" w:themeFill="background1"/>
          </w:tcPr>
          <w:p w:rsidR="00210BBD" w:rsidRPr="00B87BB2" w:rsidRDefault="00210BBD"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18</w:t>
            </w:r>
            <w:r w:rsidR="000720F3" w:rsidRPr="00B87BB2">
              <w:rPr>
                <w:rFonts w:ascii="Times New Roman" w:eastAsia="Times New Roman" w:hAnsi="Times New Roman" w:cs="Times New Roman"/>
              </w:rPr>
              <w:t>/1132</w:t>
            </w:r>
          </w:p>
        </w:tc>
      </w:tr>
      <w:tr w:rsidR="006D0341" w:rsidTr="00435D50">
        <w:tc>
          <w:tcPr>
            <w:tcW w:w="2376" w:type="dxa"/>
            <w:vMerge w:val="restart"/>
            <w:shd w:val="clear" w:color="auto" w:fill="FFFFFF" w:themeFill="background1"/>
          </w:tcPr>
          <w:p w:rsidR="00210BBD" w:rsidRPr="00B87BB2" w:rsidRDefault="00210BBD" w:rsidP="008D5F5B">
            <w:pPr>
              <w:jc w:val="center"/>
              <w:rPr>
                <w:rFonts w:ascii="Times New Roman" w:eastAsia="Times New Roman" w:hAnsi="Times New Roman" w:cs="Times New Roman"/>
              </w:rPr>
            </w:pPr>
            <w:r w:rsidRPr="00B87BB2">
              <w:rPr>
                <w:rFonts w:ascii="Times New Roman" w:eastAsia="Times New Roman" w:hAnsi="Times New Roman" w:cs="Times New Roman"/>
              </w:rPr>
              <w:t>Общедоступные столовые, закусочные, ед. / мест</w:t>
            </w:r>
          </w:p>
        </w:tc>
        <w:tc>
          <w:tcPr>
            <w:tcW w:w="2285" w:type="dxa"/>
            <w:shd w:val="clear" w:color="auto" w:fill="FFFFFF" w:themeFill="background1"/>
          </w:tcPr>
          <w:p w:rsidR="00210BBD" w:rsidRPr="00B87BB2" w:rsidRDefault="00210BBD" w:rsidP="00210BBD">
            <w:pPr>
              <w:jc w:val="both"/>
              <w:rPr>
                <w:rFonts w:ascii="Times New Roman" w:eastAsia="Times New Roman" w:hAnsi="Times New Roman" w:cs="Times New Roman"/>
              </w:rPr>
            </w:pPr>
            <w:r w:rsidRPr="00B87BB2">
              <w:rPr>
                <w:rFonts w:ascii="Times New Roman" w:eastAsia="Times New Roman" w:hAnsi="Times New Roman" w:cs="Times New Roman"/>
              </w:rPr>
              <w:t>Суоярвское ГП</w:t>
            </w:r>
          </w:p>
        </w:tc>
        <w:tc>
          <w:tcPr>
            <w:tcW w:w="938" w:type="dxa"/>
            <w:shd w:val="clear" w:color="auto" w:fill="FFFFFF" w:themeFill="background1"/>
          </w:tcPr>
          <w:p w:rsidR="00210BBD" w:rsidRPr="00B87BB2" w:rsidRDefault="00210BBD"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1</w:t>
            </w:r>
            <w:r w:rsidR="006D0341" w:rsidRPr="00B87BB2">
              <w:rPr>
                <w:rFonts w:ascii="Times New Roman" w:eastAsia="Times New Roman" w:hAnsi="Times New Roman" w:cs="Times New Roman"/>
              </w:rPr>
              <w:t>/58</w:t>
            </w:r>
          </w:p>
        </w:tc>
        <w:tc>
          <w:tcPr>
            <w:tcW w:w="993" w:type="dxa"/>
            <w:shd w:val="clear" w:color="auto" w:fill="FFFFFF" w:themeFill="background1"/>
          </w:tcPr>
          <w:p w:rsidR="00210BBD" w:rsidRPr="00B87BB2" w:rsidRDefault="00210BBD"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1</w:t>
            </w:r>
            <w:r w:rsidR="006D0341" w:rsidRPr="00B87BB2">
              <w:rPr>
                <w:rFonts w:ascii="Times New Roman" w:eastAsia="Times New Roman" w:hAnsi="Times New Roman" w:cs="Times New Roman"/>
              </w:rPr>
              <w:t>/60</w:t>
            </w:r>
          </w:p>
        </w:tc>
        <w:tc>
          <w:tcPr>
            <w:tcW w:w="993" w:type="dxa"/>
            <w:shd w:val="clear" w:color="auto" w:fill="FFFFFF" w:themeFill="background1"/>
          </w:tcPr>
          <w:p w:rsidR="00210BBD" w:rsidRPr="00B87BB2" w:rsidRDefault="00210BBD"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2</w:t>
            </w:r>
            <w:r w:rsidR="006D0341" w:rsidRPr="00B87BB2">
              <w:rPr>
                <w:rFonts w:ascii="Times New Roman" w:eastAsia="Times New Roman" w:hAnsi="Times New Roman" w:cs="Times New Roman"/>
              </w:rPr>
              <w:t>/60</w:t>
            </w:r>
          </w:p>
        </w:tc>
        <w:tc>
          <w:tcPr>
            <w:tcW w:w="993" w:type="dxa"/>
            <w:shd w:val="clear" w:color="auto" w:fill="FFFFFF" w:themeFill="background1"/>
          </w:tcPr>
          <w:p w:rsidR="00210BBD" w:rsidRPr="00B87BB2" w:rsidRDefault="00210BBD"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2</w:t>
            </w:r>
            <w:r w:rsidR="006D0341" w:rsidRPr="00B87BB2">
              <w:rPr>
                <w:rFonts w:ascii="Times New Roman" w:eastAsia="Times New Roman" w:hAnsi="Times New Roman" w:cs="Times New Roman"/>
              </w:rPr>
              <w:t>/60</w:t>
            </w:r>
          </w:p>
        </w:tc>
        <w:tc>
          <w:tcPr>
            <w:tcW w:w="993" w:type="dxa"/>
            <w:shd w:val="clear" w:color="auto" w:fill="FFFFFF" w:themeFill="background1"/>
          </w:tcPr>
          <w:p w:rsidR="00210BBD" w:rsidRPr="00B87BB2" w:rsidRDefault="00210BBD"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2</w:t>
            </w:r>
            <w:r w:rsidR="006D0341" w:rsidRPr="00B87BB2">
              <w:rPr>
                <w:rFonts w:ascii="Times New Roman" w:eastAsia="Times New Roman" w:hAnsi="Times New Roman" w:cs="Times New Roman"/>
              </w:rPr>
              <w:t>/60</w:t>
            </w:r>
          </w:p>
        </w:tc>
      </w:tr>
      <w:tr w:rsidR="006D0341" w:rsidTr="00435D50">
        <w:tc>
          <w:tcPr>
            <w:tcW w:w="2376" w:type="dxa"/>
            <w:vMerge/>
            <w:shd w:val="clear" w:color="auto" w:fill="FFFFFF" w:themeFill="background1"/>
          </w:tcPr>
          <w:p w:rsidR="00210BBD" w:rsidRPr="00B87BB2" w:rsidRDefault="00210BBD" w:rsidP="008D5F5B">
            <w:pPr>
              <w:jc w:val="center"/>
              <w:rPr>
                <w:rFonts w:ascii="Times New Roman" w:eastAsia="Times New Roman" w:hAnsi="Times New Roman" w:cs="Times New Roman"/>
              </w:rPr>
            </w:pPr>
          </w:p>
        </w:tc>
        <w:tc>
          <w:tcPr>
            <w:tcW w:w="2285" w:type="dxa"/>
            <w:shd w:val="clear" w:color="auto" w:fill="FFFFFF" w:themeFill="background1"/>
          </w:tcPr>
          <w:p w:rsidR="00210BBD" w:rsidRPr="00B87BB2" w:rsidRDefault="00210BBD" w:rsidP="00210BBD">
            <w:pPr>
              <w:jc w:val="both"/>
              <w:rPr>
                <w:rFonts w:ascii="Times New Roman" w:eastAsia="Times New Roman" w:hAnsi="Times New Roman" w:cs="Times New Roman"/>
              </w:rPr>
            </w:pPr>
            <w:r w:rsidRPr="00B87BB2">
              <w:rPr>
                <w:rFonts w:ascii="Times New Roman" w:eastAsia="Times New Roman" w:hAnsi="Times New Roman" w:cs="Times New Roman"/>
              </w:rPr>
              <w:t>Веш</w:t>
            </w:r>
            <w:r w:rsidR="00C371F3" w:rsidRPr="00B87BB2">
              <w:rPr>
                <w:rFonts w:ascii="Times New Roman" w:eastAsia="Times New Roman" w:hAnsi="Times New Roman" w:cs="Times New Roman"/>
              </w:rPr>
              <w:t>к</w:t>
            </w:r>
            <w:r w:rsidRPr="00B87BB2">
              <w:rPr>
                <w:rFonts w:ascii="Times New Roman" w:eastAsia="Times New Roman" w:hAnsi="Times New Roman" w:cs="Times New Roman"/>
              </w:rPr>
              <w:t>ельское СП</w:t>
            </w:r>
          </w:p>
        </w:tc>
        <w:tc>
          <w:tcPr>
            <w:tcW w:w="938" w:type="dxa"/>
            <w:shd w:val="clear" w:color="auto" w:fill="FFFFFF" w:themeFill="background1"/>
          </w:tcPr>
          <w:p w:rsidR="00210BBD" w:rsidRPr="00B87BB2" w:rsidRDefault="000720F3"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210BBD" w:rsidRPr="00B87BB2" w:rsidRDefault="000720F3"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210BBD" w:rsidRPr="00B87BB2" w:rsidRDefault="000720F3"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210BBD" w:rsidRPr="00B87BB2" w:rsidRDefault="000720F3"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210BBD" w:rsidRPr="00B87BB2" w:rsidRDefault="000720F3" w:rsidP="00210BBD">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r>
      <w:tr w:rsidR="003F440B" w:rsidTr="00435D50">
        <w:tc>
          <w:tcPr>
            <w:tcW w:w="2376" w:type="dxa"/>
            <w:vMerge/>
            <w:shd w:val="clear" w:color="auto" w:fill="FFFFFF" w:themeFill="background1"/>
          </w:tcPr>
          <w:p w:rsidR="003F440B" w:rsidRPr="00B87BB2" w:rsidRDefault="003F440B" w:rsidP="003F440B">
            <w:pPr>
              <w:jc w:val="center"/>
              <w:rPr>
                <w:rFonts w:ascii="Times New Roman" w:eastAsia="Times New Roman" w:hAnsi="Times New Roman" w:cs="Times New Roman"/>
              </w:rPr>
            </w:pPr>
          </w:p>
        </w:tc>
        <w:tc>
          <w:tcPr>
            <w:tcW w:w="2285" w:type="dxa"/>
            <w:shd w:val="clear" w:color="auto" w:fill="FFFFFF" w:themeFill="background1"/>
          </w:tcPr>
          <w:p w:rsidR="003F440B" w:rsidRPr="00B87BB2" w:rsidRDefault="003F440B" w:rsidP="003F440B">
            <w:pPr>
              <w:jc w:val="both"/>
              <w:rPr>
                <w:rFonts w:ascii="Times New Roman" w:eastAsia="Times New Roman" w:hAnsi="Times New Roman" w:cs="Times New Roman"/>
              </w:rPr>
            </w:pPr>
            <w:r w:rsidRPr="00B87BB2">
              <w:rPr>
                <w:rFonts w:ascii="Times New Roman" w:eastAsia="Times New Roman" w:hAnsi="Times New Roman" w:cs="Times New Roman"/>
              </w:rPr>
              <w:t>Лоймольское СП</w:t>
            </w:r>
          </w:p>
        </w:tc>
        <w:tc>
          <w:tcPr>
            <w:tcW w:w="938"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1</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r>
      <w:tr w:rsidR="003F440B" w:rsidTr="00435D50">
        <w:tc>
          <w:tcPr>
            <w:tcW w:w="2376" w:type="dxa"/>
            <w:vMerge/>
            <w:shd w:val="clear" w:color="auto" w:fill="FFFFFF" w:themeFill="background1"/>
          </w:tcPr>
          <w:p w:rsidR="003F440B" w:rsidRPr="00B87BB2" w:rsidRDefault="003F440B" w:rsidP="003F440B">
            <w:pPr>
              <w:jc w:val="center"/>
              <w:rPr>
                <w:rFonts w:ascii="Times New Roman" w:eastAsia="Times New Roman" w:hAnsi="Times New Roman" w:cs="Times New Roman"/>
              </w:rPr>
            </w:pPr>
          </w:p>
        </w:tc>
        <w:tc>
          <w:tcPr>
            <w:tcW w:w="2285" w:type="dxa"/>
            <w:shd w:val="clear" w:color="auto" w:fill="FFFFFF" w:themeFill="background1"/>
          </w:tcPr>
          <w:p w:rsidR="003F440B" w:rsidRPr="00B87BB2" w:rsidRDefault="003F440B" w:rsidP="003F440B">
            <w:pPr>
              <w:jc w:val="both"/>
              <w:rPr>
                <w:rFonts w:ascii="Times New Roman" w:eastAsia="Times New Roman" w:hAnsi="Times New Roman" w:cs="Times New Roman"/>
              </w:rPr>
            </w:pPr>
            <w:r w:rsidRPr="00B87BB2">
              <w:rPr>
                <w:rFonts w:ascii="Times New Roman" w:eastAsia="Times New Roman" w:hAnsi="Times New Roman" w:cs="Times New Roman"/>
              </w:rPr>
              <w:t>На</w:t>
            </w:r>
            <w:r w:rsidR="00435D50" w:rsidRPr="00B87BB2">
              <w:rPr>
                <w:rFonts w:ascii="Times New Roman" w:eastAsia="Times New Roman" w:hAnsi="Times New Roman" w:cs="Times New Roman"/>
              </w:rPr>
              <w:t>й</w:t>
            </w:r>
            <w:r w:rsidRPr="00B87BB2">
              <w:rPr>
                <w:rFonts w:ascii="Times New Roman" w:eastAsia="Times New Roman" w:hAnsi="Times New Roman" w:cs="Times New Roman"/>
              </w:rPr>
              <w:t>стенъярвское СП</w:t>
            </w:r>
          </w:p>
        </w:tc>
        <w:tc>
          <w:tcPr>
            <w:tcW w:w="938"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r>
      <w:tr w:rsidR="003F440B" w:rsidTr="00435D50">
        <w:tc>
          <w:tcPr>
            <w:tcW w:w="2376" w:type="dxa"/>
            <w:vMerge/>
            <w:shd w:val="clear" w:color="auto" w:fill="FFFFFF" w:themeFill="background1"/>
          </w:tcPr>
          <w:p w:rsidR="003F440B" w:rsidRPr="00B87BB2" w:rsidRDefault="003F440B" w:rsidP="003F440B">
            <w:pPr>
              <w:jc w:val="center"/>
              <w:rPr>
                <w:rFonts w:ascii="Times New Roman" w:eastAsia="Times New Roman" w:hAnsi="Times New Roman" w:cs="Times New Roman"/>
              </w:rPr>
            </w:pPr>
          </w:p>
        </w:tc>
        <w:tc>
          <w:tcPr>
            <w:tcW w:w="2285" w:type="dxa"/>
            <w:shd w:val="clear" w:color="auto" w:fill="FFFFFF" w:themeFill="background1"/>
          </w:tcPr>
          <w:p w:rsidR="003F440B" w:rsidRPr="00B87BB2" w:rsidRDefault="003F440B" w:rsidP="003F440B">
            <w:pPr>
              <w:jc w:val="both"/>
              <w:rPr>
                <w:rFonts w:ascii="Times New Roman" w:eastAsia="Times New Roman" w:hAnsi="Times New Roman" w:cs="Times New Roman"/>
              </w:rPr>
            </w:pPr>
            <w:r w:rsidRPr="00B87BB2">
              <w:rPr>
                <w:rFonts w:ascii="Times New Roman" w:eastAsia="Times New Roman" w:hAnsi="Times New Roman" w:cs="Times New Roman"/>
              </w:rPr>
              <w:t>Поросозерское СП</w:t>
            </w:r>
          </w:p>
        </w:tc>
        <w:tc>
          <w:tcPr>
            <w:tcW w:w="938" w:type="dxa"/>
            <w:shd w:val="clear" w:color="auto" w:fill="FFFFFF" w:themeFill="background1"/>
          </w:tcPr>
          <w:p w:rsidR="003F440B" w:rsidRPr="00B87BB2" w:rsidRDefault="00D85512"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1</w:t>
            </w:r>
            <w:r w:rsidRPr="00B87BB2">
              <w:rPr>
                <w:rFonts w:ascii="Times New Roman" w:eastAsia="Times New Roman" w:hAnsi="Times New Roman" w:cs="Times New Roman"/>
              </w:rPr>
              <w:t>/60</w:t>
            </w:r>
          </w:p>
        </w:tc>
        <w:tc>
          <w:tcPr>
            <w:tcW w:w="993" w:type="dxa"/>
            <w:shd w:val="clear" w:color="auto" w:fill="FFFFFF" w:themeFill="background1"/>
          </w:tcPr>
          <w:p w:rsidR="003F440B" w:rsidRPr="00B87BB2" w:rsidRDefault="00D85512"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1</w:t>
            </w:r>
            <w:r w:rsidRPr="00B87BB2">
              <w:rPr>
                <w:rFonts w:ascii="Times New Roman" w:eastAsia="Times New Roman" w:hAnsi="Times New Roman" w:cs="Times New Roman"/>
              </w:rPr>
              <w:t>/28</w:t>
            </w:r>
          </w:p>
        </w:tc>
        <w:tc>
          <w:tcPr>
            <w:tcW w:w="993" w:type="dxa"/>
            <w:shd w:val="clear" w:color="auto" w:fill="FFFFFF" w:themeFill="background1"/>
          </w:tcPr>
          <w:p w:rsidR="003F440B" w:rsidRPr="00B87BB2" w:rsidRDefault="00D85512"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1</w:t>
            </w:r>
            <w:r w:rsidRPr="00B87BB2">
              <w:rPr>
                <w:rFonts w:ascii="Times New Roman" w:eastAsia="Times New Roman" w:hAnsi="Times New Roman" w:cs="Times New Roman"/>
              </w:rPr>
              <w:t>/28</w:t>
            </w:r>
          </w:p>
        </w:tc>
        <w:tc>
          <w:tcPr>
            <w:tcW w:w="993" w:type="dxa"/>
            <w:shd w:val="clear" w:color="auto" w:fill="FFFFFF" w:themeFill="background1"/>
          </w:tcPr>
          <w:p w:rsidR="003F440B" w:rsidRPr="00B87BB2" w:rsidRDefault="00D85512"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1</w:t>
            </w:r>
            <w:r w:rsidRPr="00B87BB2">
              <w:rPr>
                <w:rFonts w:ascii="Times New Roman" w:eastAsia="Times New Roman" w:hAnsi="Times New Roman" w:cs="Times New Roman"/>
              </w:rPr>
              <w:t>/28</w:t>
            </w:r>
          </w:p>
        </w:tc>
        <w:tc>
          <w:tcPr>
            <w:tcW w:w="993" w:type="dxa"/>
            <w:shd w:val="clear" w:color="auto" w:fill="FFFFFF" w:themeFill="background1"/>
          </w:tcPr>
          <w:p w:rsidR="003F440B" w:rsidRPr="00B87BB2" w:rsidRDefault="00D85512"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1</w:t>
            </w:r>
            <w:r w:rsidRPr="00B87BB2">
              <w:rPr>
                <w:rFonts w:ascii="Times New Roman" w:eastAsia="Times New Roman" w:hAnsi="Times New Roman" w:cs="Times New Roman"/>
              </w:rPr>
              <w:t>/28</w:t>
            </w:r>
          </w:p>
        </w:tc>
      </w:tr>
      <w:tr w:rsidR="003F440B" w:rsidTr="00435D50">
        <w:tc>
          <w:tcPr>
            <w:tcW w:w="2376" w:type="dxa"/>
            <w:vMerge w:val="restart"/>
            <w:shd w:val="clear" w:color="auto" w:fill="FFFFFF" w:themeFill="background1"/>
          </w:tcPr>
          <w:p w:rsidR="003F440B" w:rsidRPr="00B87BB2" w:rsidRDefault="003F440B" w:rsidP="00B45523">
            <w:pPr>
              <w:jc w:val="center"/>
              <w:rPr>
                <w:rFonts w:ascii="Times New Roman" w:eastAsia="Times New Roman" w:hAnsi="Times New Roman" w:cs="Times New Roman"/>
              </w:rPr>
            </w:pPr>
            <w:r w:rsidRPr="00B87BB2">
              <w:rPr>
                <w:rFonts w:ascii="Times New Roman" w:eastAsia="Times New Roman" w:hAnsi="Times New Roman" w:cs="Times New Roman"/>
              </w:rPr>
              <w:t xml:space="preserve">Столовые, находящиеся на балансе учебных </w:t>
            </w:r>
            <w:r w:rsidRPr="00B11868">
              <w:rPr>
                <w:rFonts w:ascii="Times New Roman" w:eastAsia="Times New Roman" w:hAnsi="Times New Roman" w:cs="Times New Roman"/>
              </w:rPr>
              <w:t>заведений, организаций, промышленных</w:t>
            </w:r>
            <w:r w:rsidRPr="00B87BB2">
              <w:rPr>
                <w:rFonts w:ascii="Times New Roman" w:eastAsia="Times New Roman" w:hAnsi="Times New Roman" w:cs="Times New Roman"/>
              </w:rPr>
              <w:t xml:space="preserve"> предприятий, ед./мест</w:t>
            </w:r>
          </w:p>
        </w:tc>
        <w:tc>
          <w:tcPr>
            <w:tcW w:w="2285" w:type="dxa"/>
            <w:shd w:val="clear" w:color="auto" w:fill="FFFFFF" w:themeFill="background1"/>
          </w:tcPr>
          <w:p w:rsidR="003F440B" w:rsidRPr="00B87BB2" w:rsidRDefault="003F440B" w:rsidP="003F440B">
            <w:pPr>
              <w:jc w:val="both"/>
              <w:rPr>
                <w:rFonts w:ascii="Times New Roman" w:eastAsia="Times New Roman" w:hAnsi="Times New Roman" w:cs="Times New Roman"/>
              </w:rPr>
            </w:pPr>
            <w:r w:rsidRPr="00B87BB2">
              <w:rPr>
                <w:rFonts w:ascii="Times New Roman" w:eastAsia="Times New Roman" w:hAnsi="Times New Roman" w:cs="Times New Roman"/>
              </w:rPr>
              <w:t>Суоярвское ГП</w:t>
            </w:r>
          </w:p>
        </w:tc>
        <w:tc>
          <w:tcPr>
            <w:tcW w:w="938"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rPr>
              <w:t>1/48</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rPr>
              <w:t>1/214</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rPr>
              <w:t>2/214</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rPr>
              <w:t>2/214</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rPr>
              <w:t>2/214</w:t>
            </w:r>
          </w:p>
        </w:tc>
      </w:tr>
      <w:tr w:rsidR="003F440B" w:rsidTr="00435D50">
        <w:tc>
          <w:tcPr>
            <w:tcW w:w="2376" w:type="dxa"/>
            <w:vMerge/>
            <w:shd w:val="clear" w:color="auto" w:fill="FFFFFF" w:themeFill="background1"/>
          </w:tcPr>
          <w:p w:rsidR="003F440B" w:rsidRPr="00B87BB2" w:rsidRDefault="003F440B" w:rsidP="003F440B">
            <w:pPr>
              <w:jc w:val="center"/>
              <w:rPr>
                <w:rFonts w:ascii="Times New Roman" w:eastAsia="Times New Roman" w:hAnsi="Times New Roman" w:cs="Times New Roman"/>
              </w:rPr>
            </w:pPr>
          </w:p>
        </w:tc>
        <w:tc>
          <w:tcPr>
            <w:tcW w:w="2285" w:type="dxa"/>
            <w:shd w:val="clear" w:color="auto" w:fill="FFFFFF" w:themeFill="background1"/>
          </w:tcPr>
          <w:p w:rsidR="003F440B" w:rsidRPr="00B87BB2" w:rsidRDefault="003F440B" w:rsidP="003F440B">
            <w:pPr>
              <w:jc w:val="both"/>
              <w:rPr>
                <w:rFonts w:ascii="Times New Roman" w:eastAsia="Times New Roman" w:hAnsi="Times New Roman" w:cs="Times New Roman"/>
              </w:rPr>
            </w:pPr>
            <w:r w:rsidRPr="00B87BB2">
              <w:rPr>
                <w:rFonts w:ascii="Times New Roman" w:eastAsia="Times New Roman" w:hAnsi="Times New Roman" w:cs="Times New Roman"/>
              </w:rPr>
              <w:t>Веш</w:t>
            </w:r>
            <w:r w:rsidR="00C371F3" w:rsidRPr="00B87BB2">
              <w:rPr>
                <w:rFonts w:ascii="Times New Roman" w:eastAsia="Times New Roman" w:hAnsi="Times New Roman" w:cs="Times New Roman"/>
              </w:rPr>
              <w:t>к</w:t>
            </w:r>
            <w:r w:rsidRPr="00B87BB2">
              <w:rPr>
                <w:rFonts w:ascii="Times New Roman" w:eastAsia="Times New Roman" w:hAnsi="Times New Roman" w:cs="Times New Roman"/>
              </w:rPr>
              <w:t>ельское СП</w:t>
            </w:r>
          </w:p>
        </w:tc>
        <w:tc>
          <w:tcPr>
            <w:tcW w:w="938"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1</w:t>
            </w:r>
            <w:r w:rsidRPr="00B87BB2">
              <w:rPr>
                <w:rFonts w:ascii="Times New Roman" w:eastAsia="Times New Roman" w:hAnsi="Times New Roman" w:cs="Times New Roman"/>
              </w:rPr>
              <w:t>/64</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1</w:t>
            </w:r>
            <w:r w:rsidRPr="00B87BB2">
              <w:rPr>
                <w:rFonts w:ascii="Times New Roman" w:eastAsia="Times New Roman" w:hAnsi="Times New Roman" w:cs="Times New Roman"/>
              </w:rPr>
              <w:t>/64</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1</w:t>
            </w:r>
            <w:r w:rsidRPr="00B87BB2">
              <w:rPr>
                <w:rFonts w:ascii="Times New Roman" w:eastAsia="Times New Roman" w:hAnsi="Times New Roman" w:cs="Times New Roman"/>
              </w:rPr>
              <w:t>/64</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1</w:t>
            </w:r>
            <w:r w:rsidRPr="00B87BB2">
              <w:rPr>
                <w:rFonts w:ascii="Times New Roman" w:eastAsia="Times New Roman" w:hAnsi="Times New Roman" w:cs="Times New Roman"/>
              </w:rPr>
              <w:t>/64</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1</w:t>
            </w:r>
            <w:r w:rsidRPr="00B87BB2">
              <w:rPr>
                <w:rFonts w:ascii="Times New Roman" w:eastAsia="Times New Roman" w:hAnsi="Times New Roman" w:cs="Times New Roman"/>
              </w:rPr>
              <w:t>/64</w:t>
            </w:r>
          </w:p>
        </w:tc>
      </w:tr>
      <w:tr w:rsidR="003F440B" w:rsidTr="00435D50">
        <w:tc>
          <w:tcPr>
            <w:tcW w:w="2376" w:type="dxa"/>
            <w:vMerge/>
            <w:shd w:val="clear" w:color="auto" w:fill="FFFFFF" w:themeFill="background1"/>
          </w:tcPr>
          <w:p w:rsidR="003F440B" w:rsidRPr="00B87BB2" w:rsidRDefault="003F440B" w:rsidP="003F440B">
            <w:pPr>
              <w:jc w:val="center"/>
              <w:rPr>
                <w:rFonts w:ascii="Times New Roman" w:eastAsia="Times New Roman" w:hAnsi="Times New Roman" w:cs="Times New Roman"/>
              </w:rPr>
            </w:pPr>
          </w:p>
        </w:tc>
        <w:tc>
          <w:tcPr>
            <w:tcW w:w="2285" w:type="dxa"/>
            <w:shd w:val="clear" w:color="auto" w:fill="FFFFFF" w:themeFill="background1"/>
          </w:tcPr>
          <w:p w:rsidR="003F440B" w:rsidRPr="00B87BB2" w:rsidRDefault="003F440B" w:rsidP="003F440B">
            <w:pPr>
              <w:jc w:val="both"/>
              <w:rPr>
                <w:rFonts w:ascii="Times New Roman" w:eastAsia="Times New Roman" w:hAnsi="Times New Roman" w:cs="Times New Roman"/>
              </w:rPr>
            </w:pPr>
            <w:r w:rsidRPr="00B87BB2">
              <w:rPr>
                <w:rFonts w:ascii="Times New Roman" w:eastAsia="Times New Roman" w:hAnsi="Times New Roman" w:cs="Times New Roman"/>
              </w:rPr>
              <w:t>Лоймольское СП</w:t>
            </w:r>
          </w:p>
        </w:tc>
        <w:tc>
          <w:tcPr>
            <w:tcW w:w="938"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4</w:t>
            </w:r>
            <w:r w:rsidRPr="00B87BB2">
              <w:rPr>
                <w:rFonts w:ascii="Times New Roman" w:eastAsia="Times New Roman" w:hAnsi="Times New Roman" w:cs="Times New Roman"/>
              </w:rPr>
              <w:t>/220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4</w:t>
            </w:r>
            <w:r w:rsidRPr="00B87BB2">
              <w:rPr>
                <w:rFonts w:ascii="Times New Roman" w:eastAsia="Times New Roman" w:hAnsi="Times New Roman" w:cs="Times New Roman"/>
              </w:rPr>
              <w:t>/220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4</w:t>
            </w:r>
            <w:r w:rsidRPr="00B87BB2">
              <w:rPr>
                <w:rFonts w:ascii="Times New Roman" w:eastAsia="Times New Roman" w:hAnsi="Times New Roman" w:cs="Times New Roman"/>
              </w:rPr>
              <w:t>/220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4</w:t>
            </w:r>
            <w:r w:rsidRPr="00B87BB2">
              <w:rPr>
                <w:rFonts w:ascii="Times New Roman" w:eastAsia="Times New Roman" w:hAnsi="Times New Roman" w:cs="Times New Roman"/>
              </w:rPr>
              <w:t>/220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4</w:t>
            </w:r>
            <w:r w:rsidRPr="00B87BB2">
              <w:rPr>
                <w:rFonts w:ascii="Times New Roman" w:eastAsia="Times New Roman" w:hAnsi="Times New Roman" w:cs="Times New Roman"/>
              </w:rPr>
              <w:t>/220</w:t>
            </w:r>
          </w:p>
        </w:tc>
      </w:tr>
      <w:tr w:rsidR="003F440B" w:rsidTr="00435D50">
        <w:tc>
          <w:tcPr>
            <w:tcW w:w="2376" w:type="dxa"/>
            <w:vMerge/>
            <w:shd w:val="clear" w:color="auto" w:fill="FFFFFF" w:themeFill="background1"/>
          </w:tcPr>
          <w:p w:rsidR="003F440B" w:rsidRPr="00B87BB2" w:rsidRDefault="003F440B" w:rsidP="003F440B">
            <w:pPr>
              <w:jc w:val="center"/>
              <w:rPr>
                <w:rFonts w:ascii="Times New Roman" w:eastAsia="Times New Roman" w:hAnsi="Times New Roman" w:cs="Times New Roman"/>
              </w:rPr>
            </w:pPr>
          </w:p>
        </w:tc>
        <w:tc>
          <w:tcPr>
            <w:tcW w:w="2285" w:type="dxa"/>
            <w:shd w:val="clear" w:color="auto" w:fill="FFFFFF" w:themeFill="background1"/>
          </w:tcPr>
          <w:p w:rsidR="003F440B" w:rsidRPr="00B87BB2" w:rsidRDefault="003F440B" w:rsidP="003F440B">
            <w:pPr>
              <w:jc w:val="both"/>
              <w:rPr>
                <w:rFonts w:ascii="Times New Roman" w:eastAsia="Times New Roman" w:hAnsi="Times New Roman" w:cs="Times New Roman"/>
              </w:rPr>
            </w:pPr>
            <w:r w:rsidRPr="00B87BB2">
              <w:rPr>
                <w:rFonts w:ascii="Times New Roman" w:eastAsia="Times New Roman" w:hAnsi="Times New Roman" w:cs="Times New Roman"/>
              </w:rPr>
              <w:t>На</w:t>
            </w:r>
            <w:r w:rsidR="00435D50" w:rsidRPr="00B87BB2">
              <w:rPr>
                <w:rFonts w:ascii="Times New Roman" w:eastAsia="Times New Roman" w:hAnsi="Times New Roman" w:cs="Times New Roman"/>
              </w:rPr>
              <w:t>й</w:t>
            </w:r>
            <w:r w:rsidRPr="00B87BB2">
              <w:rPr>
                <w:rFonts w:ascii="Times New Roman" w:eastAsia="Times New Roman" w:hAnsi="Times New Roman" w:cs="Times New Roman"/>
              </w:rPr>
              <w:t>стенъярвское СП</w:t>
            </w:r>
          </w:p>
        </w:tc>
        <w:tc>
          <w:tcPr>
            <w:tcW w:w="938"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2</w:t>
            </w:r>
            <w:r w:rsidRPr="00B87BB2">
              <w:rPr>
                <w:rFonts w:ascii="Times New Roman" w:eastAsia="Times New Roman" w:hAnsi="Times New Roman" w:cs="Times New Roman"/>
              </w:rPr>
              <w:t>/80</w:t>
            </w:r>
          </w:p>
        </w:tc>
        <w:tc>
          <w:tcPr>
            <w:tcW w:w="993" w:type="dxa"/>
            <w:shd w:val="clear" w:color="auto" w:fill="FFFFFF" w:themeFill="background1"/>
          </w:tcPr>
          <w:p w:rsidR="003F440B" w:rsidRPr="00B87BB2" w:rsidRDefault="00D85512"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3</w:t>
            </w:r>
            <w:r w:rsidRPr="00B87BB2">
              <w:rPr>
                <w:rFonts w:ascii="Times New Roman" w:eastAsia="Times New Roman" w:hAnsi="Times New Roman" w:cs="Times New Roman"/>
              </w:rPr>
              <w:t>/164</w:t>
            </w:r>
          </w:p>
        </w:tc>
        <w:tc>
          <w:tcPr>
            <w:tcW w:w="993" w:type="dxa"/>
            <w:shd w:val="clear" w:color="auto" w:fill="FFFFFF" w:themeFill="background1"/>
          </w:tcPr>
          <w:p w:rsidR="003F440B" w:rsidRPr="00B87BB2" w:rsidRDefault="00D85512"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3</w:t>
            </w:r>
            <w:r w:rsidRPr="00B87BB2">
              <w:rPr>
                <w:rFonts w:ascii="Times New Roman" w:eastAsia="Times New Roman" w:hAnsi="Times New Roman" w:cs="Times New Roman"/>
              </w:rPr>
              <w:t>/164</w:t>
            </w:r>
          </w:p>
        </w:tc>
        <w:tc>
          <w:tcPr>
            <w:tcW w:w="993" w:type="dxa"/>
            <w:shd w:val="clear" w:color="auto" w:fill="FFFFFF" w:themeFill="background1"/>
          </w:tcPr>
          <w:p w:rsidR="003F440B" w:rsidRPr="00B87BB2" w:rsidRDefault="00D85512"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3</w:t>
            </w:r>
            <w:r w:rsidRPr="00B87BB2">
              <w:rPr>
                <w:rFonts w:ascii="Times New Roman" w:eastAsia="Times New Roman" w:hAnsi="Times New Roman" w:cs="Times New Roman"/>
              </w:rPr>
              <w:t>/164</w:t>
            </w:r>
          </w:p>
        </w:tc>
        <w:tc>
          <w:tcPr>
            <w:tcW w:w="993" w:type="dxa"/>
            <w:shd w:val="clear" w:color="auto" w:fill="FFFFFF" w:themeFill="background1"/>
          </w:tcPr>
          <w:p w:rsidR="003F440B" w:rsidRPr="00B87BB2" w:rsidRDefault="00D85512"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3</w:t>
            </w:r>
            <w:r w:rsidRPr="00B87BB2">
              <w:rPr>
                <w:rFonts w:ascii="Times New Roman" w:eastAsia="Times New Roman" w:hAnsi="Times New Roman" w:cs="Times New Roman"/>
              </w:rPr>
              <w:t>/164</w:t>
            </w:r>
          </w:p>
        </w:tc>
      </w:tr>
      <w:tr w:rsidR="003F440B" w:rsidTr="00435D50">
        <w:tc>
          <w:tcPr>
            <w:tcW w:w="2376" w:type="dxa"/>
            <w:vMerge/>
            <w:shd w:val="clear" w:color="auto" w:fill="FFFFFF" w:themeFill="background1"/>
          </w:tcPr>
          <w:p w:rsidR="003F440B" w:rsidRPr="00B87BB2" w:rsidRDefault="003F440B" w:rsidP="003F440B">
            <w:pPr>
              <w:jc w:val="center"/>
              <w:rPr>
                <w:rFonts w:ascii="Times New Roman" w:eastAsia="Times New Roman" w:hAnsi="Times New Roman" w:cs="Times New Roman"/>
              </w:rPr>
            </w:pPr>
          </w:p>
        </w:tc>
        <w:tc>
          <w:tcPr>
            <w:tcW w:w="2285" w:type="dxa"/>
            <w:shd w:val="clear" w:color="auto" w:fill="FFFFFF" w:themeFill="background1"/>
          </w:tcPr>
          <w:p w:rsidR="003F440B" w:rsidRPr="00B87BB2" w:rsidRDefault="003F440B" w:rsidP="003F440B">
            <w:pPr>
              <w:jc w:val="both"/>
              <w:rPr>
                <w:rFonts w:ascii="Times New Roman" w:eastAsia="Times New Roman" w:hAnsi="Times New Roman" w:cs="Times New Roman"/>
              </w:rPr>
            </w:pPr>
            <w:r w:rsidRPr="00B87BB2">
              <w:rPr>
                <w:rFonts w:ascii="Times New Roman" w:eastAsia="Times New Roman" w:hAnsi="Times New Roman" w:cs="Times New Roman"/>
              </w:rPr>
              <w:t>Поросозерское СП</w:t>
            </w:r>
          </w:p>
        </w:tc>
        <w:tc>
          <w:tcPr>
            <w:tcW w:w="938" w:type="dxa"/>
            <w:shd w:val="clear" w:color="auto" w:fill="FFFFFF" w:themeFill="background1"/>
          </w:tcPr>
          <w:p w:rsidR="003F440B" w:rsidRPr="00B87BB2" w:rsidRDefault="00D85512"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D85512"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2</w:t>
            </w:r>
            <w:r w:rsidRPr="00B87BB2">
              <w:rPr>
                <w:rFonts w:ascii="Times New Roman" w:eastAsia="Times New Roman" w:hAnsi="Times New Roman" w:cs="Times New Roman"/>
              </w:rPr>
              <w:t>/100</w:t>
            </w:r>
          </w:p>
        </w:tc>
        <w:tc>
          <w:tcPr>
            <w:tcW w:w="993" w:type="dxa"/>
            <w:shd w:val="clear" w:color="auto" w:fill="FFFFFF" w:themeFill="background1"/>
          </w:tcPr>
          <w:p w:rsidR="003F440B" w:rsidRPr="00B87BB2" w:rsidRDefault="00D85512"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2</w:t>
            </w:r>
            <w:r w:rsidRPr="00B87BB2">
              <w:rPr>
                <w:rFonts w:ascii="Times New Roman" w:eastAsia="Times New Roman" w:hAnsi="Times New Roman" w:cs="Times New Roman"/>
              </w:rPr>
              <w:t>/100</w:t>
            </w:r>
          </w:p>
        </w:tc>
        <w:tc>
          <w:tcPr>
            <w:tcW w:w="993" w:type="dxa"/>
            <w:shd w:val="clear" w:color="auto" w:fill="FFFFFF" w:themeFill="background1"/>
          </w:tcPr>
          <w:p w:rsidR="003F440B" w:rsidRPr="00B87BB2" w:rsidRDefault="00D85512"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2</w:t>
            </w:r>
            <w:r w:rsidRPr="00B87BB2">
              <w:rPr>
                <w:rFonts w:ascii="Times New Roman" w:eastAsia="Times New Roman" w:hAnsi="Times New Roman" w:cs="Times New Roman"/>
              </w:rPr>
              <w:t>/100</w:t>
            </w:r>
          </w:p>
        </w:tc>
        <w:tc>
          <w:tcPr>
            <w:tcW w:w="993" w:type="dxa"/>
            <w:shd w:val="clear" w:color="auto" w:fill="FFFFFF" w:themeFill="background1"/>
          </w:tcPr>
          <w:p w:rsidR="003F440B" w:rsidRPr="00B87BB2" w:rsidRDefault="00D85512"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2</w:t>
            </w:r>
            <w:r w:rsidRPr="00B87BB2">
              <w:rPr>
                <w:rFonts w:ascii="Times New Roman" w:eastAsia="Times New Roman" w:hAnsi="Times New Roman" w:cs="Times New Roman"/>
              </w:rPr>
              <w:t>/100</w:t>
            </w:r>
          </w:p>
        </w:tc>
      </w:tr>
      <w:tr w:rsidR="003F440B" w:rsidTr="00435D50">
        <w:tc>
          <w:tcPr>
            <w:tcW w:w="2376" w:type="dxa"/>
            <w:vMerge w:val="restart"/>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rPr>
              <w:t>Рестораны, кафе, бары, ед./ мест</w:t>
            </w:r>
          </w:p>
        </w:tc>
        <w:tc>
          <w:tcPr>
            <w:tcW w:w="2285" w:type="dxa"/>
            <w:shd w:val="clear" w:color="auto" w:fill="FFFFFF" w:themeFill="background1"/>
          </w:tcPr>
          <w:p w:rsidR="003F440B" w:rsidRPr="00B87BB2" w:rsidRDefault="003F440B" w:rsidP="003F440B">
            <w:pPr>
              <w:jc w:val="both"/>
              <w:rPr>
                <w:rFonts w:ascii="Times New Roman" w:eastAsia="Times New Roman" w:hAnsi="Times New Roman" w:cs="Times New Roman"/>
              </w:rPr>
            </w:pPr>
            <w:r w:rsidRPr="00B87BB2">
              <w:rPr>
                <w:rFonts w:ascii="Times New Roman" w:eastAsia="Times New Roman" w:hAnsi="Times New Roman" w:cs="Times New Roman"/>
              </w:rPr>
              <w:t>Суоярвское ГП</w:t>
            </w:r>
          </w:p>
        </w:tc>
        <w:tc>
          <w:tcPr>
            <w:tcW w:w="938"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rPr>
              <w:t>4/127</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rPr>
              <w:t>4/127</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rPr>
              <w:t>4/124</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rPr>
              <w:t>4/124</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rPr>
              <w:t>4/124</w:t>
            </w:r>
          </w:p>
        </w:tc>
      </w:tr>
      <w:tr w:rsidR="003F440B" w:rsidTr="00435D50">
        <w:tc>
          <w:tcPr>
            <w:tcW w:w="2376" w:type="dxa"/>
            <w:vMerge/>
            <w:shd w:val="clear" w:color="auto" w:fill="FFFFFF" w:themeFill="background1"/>
          </w:tcPr>
          <w:p w:rsidR="003F440B" w:rsidRPr="00B87BB2" w:rsidRDefault="003F440B" w:rsidP="003F440B">
            <w:pPr>
              <w:jc w:val="both"/>
              <w:rPr>
                <w:rFonts w:ascii="Times New Roman" w:eastAsia="Times New Roman" w:hAnsi="Times New Roman" w:cs="Times New Roman"/>
              </w:rPr>
            </w:pPr>
          </w:p>
        </w:tc>
        <w:tc>
          <w:tcPr>
            <w:tcW w:w="2285" w:type="dxa"/>
            <w:shd w:val="clear" w:color="auto" w:fill="FFFFFF" w:themeFill="background1"/>
          </w:tcPr>
          <w:p w:rsidR="003F440B" w:rsidRPr="00B87BB2" w:rsidRDefault="003F440B" w:rsidP="003F440B">
            <w:pPr>
              <w:jc w:val="both"/>
              <w:rPr>
                <w:rFonts w:ascii="Times New Roman" w:eastAsia="Times New Roman" w:hAnsi="Times New Roman" w:cs="Times New Roman"/>
              </w:rPr>
            </w:pPr>
            <w:r w:rsidRPr="00B87BB2">
              <w:rPr>
                <w:rFonts w:ascii="Times New Roman" w:eastAsia="Times New Roman" w:hAnsi="Times New Roman" w:cs="Times New Roman"/>
              </w:rPr>
              <w:t>Веш</w:t>
            </w:r>
            <w:r w:rsidR="00C371F3" w:rsidRPr="00B87BB2">
              <w:rPr>
                <w:rFonts w:ascii="Times New Roman" w:eastAsia="Times New Roman" w:hAnsi="Times New Roman" w:cs="Times New Roman"/>
              </w:rPr>
              <w:t>к</w:t>
            </w:r>
            <w:r w:rsidRPr="00B87BB2">
              <w:rPr>
                <w:rFonts w:ascii="Times New Roman" w:eastAsia="Times New Roman" w:hAnsi="Times New Roman" w:cs="Times New Roman"/>
              </w:rPr>
              <w:t>ельское СП</w:t>
            </w:r>
          </w:p>
        </w:tc>
        <w:tc>
          <w:tcPr>
            <w:tcW w:w="938"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r>
      <w:tr w:rsidR="003F440B" w:rsidTr="00435D50">
        <w:tc>
          <w:tcPr>
            <w:tcW w:w="2376" w:type="dxa"/>
            <w:vMerge/>
            <w:shd w:val="clear" w:color="auto" w:fill="FFFFFF" w:themeFill="background1"/>
          </w:tcPr>
          <w:p w:rsidR="003F440B" w:rsidRPr="00B87BB2" w:rsidRDefault="003F440B" w:rsidP="003F440B">
            <w:pPr>
              <w:jc w:val="both"/>
              <w:rPr>
                <w:rFonts w:ascii="Times New Roman" w:eastAsia="Times New Roman" w:hAnsi="Times New Roman" w:cs="Times New Roman"/>
              </w:rPr>
            </w:pPr>
          </w:p>
        </w:tc>
        <w:tc>
          <w:tcPr>
            <w:tcW w:w="2285" w:type="dxa"/>
            <w:shd w:val="clear" w:color="auto" w:fill="FFFFFF" w:themeFill="background1"/>
          </w:tcPr>
          <w:p w:rsidR="003F440B" w:rsidRPr="00B87BB2" w:rsidRDefault="003F440B" w:rsidP="003F440B">
            <w:pPr>
              <w:jc w:val="both"/>
              <w:rPr>
                <w:rFonts w:ascii="Times New Roman" w:eastAsia="Times New Roman" w:hAnsi="Times New Roman" w:cs="Times New Roman"/>
              </w:rPr>
            </w:pPr>
            <w:r w:rsidRPr="00B87BB2">
              <w:rPr>
                <w:rFonts w:ascii="Times New Roman" w:eastAsia="Times New Roman" w:hAnsi="Times New Roman" w:cs="Times New Roman"/>
              </w:rPr>
              <w:t>Лоймольское СП</w:t>
            </w:r>
          </w:p>
        </w:tc>
        <w:tc>
          <w:tcPr>
            <w:tcW w:w="938"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r>
      <w:tr w:rsidR="003F440B" w:rsidTr="00435D50">
        <w:tc>
          <w:tcPr>
            <w:tcW w:w="2376" w:type="dxa"/>
            <w:vMerge/>
            <w:shd w:val="clear" w:color="auto" w:fill="FFFFFF" w:themeFill="background1"/>
          </w:tcPr>
          <w:p w:rsidR="003F440B" w:rsidRPr="00B87BB2" w:rsidRDefault="003F440B" w:rsidP="003F440B">
            <w:pPr>
              <w:jc w:val="both"/>
              <w:rPr>
                <w:rFonts w:ascii="Times New Roman" w:eastAsia="Times New Roman" w:hAnsi="Times New Roman" w:cs="Times New Roman"/>
              </w:rPr>
            </w:pPr>
          </w:p>
        </w:tc>
        <w:tc>
          <w:tcPr>
            <w:tcW w:w="2285" w:type="dxa"/>
            <w:shd w:val="clear" w:color="auto" w:fill="FFFFFF" w:themeFill="background1"/>
          </w:tcPr>
          <w:p w:rsidR="003F440B" w:rsidRPr="00B87BB2" w:rsidRDefault="003F440B" w:rsidP="003F440B">
            <w:pPr>
              <w:jc w:val="both"/>
              <w:rPr>
                <w:rFonts w:ascii="Times New Roman" w:eastAsia="Times New Roman" w:hAnsi="Times New Roman" w:cs="Times New Roman"/>
              </w:rPr>
            </w:pPr>
            <w:r w:rsidRPr="00B87BB2">
              <w:rPr>
                <w:rFonts w:ascii="Times New Roman" w:eastAsia="Times New Roman" w:hAnsi="Times New Roman" w:cs="Times New Roman"/>
              </w:rPr>
              <w:t>На</w:t>
            </w:r>
            <w:r w:rsidR="00435D50" w:rsidRPr="00B87BB2">
              <w:rPr>
                <w:rFonts w:ascii="Times New Roman" w:eastAsia="Times New Roman" w:hAnsi="Times New Roman" w:cs="Times New Roman"/>
              </w:rPr>
              <w:t>й</w:t>
            </w:r>
            <w:r w:rsidRPr="00B87BB2">
              <w:rPr>
                <w:rFonts w:ascii="Times New Roman" w:eastAsia="Times New Roman" w:hAnsi="Times New Roman" w:cs="Times New Roman"/>
              </w:rPr>
              <w:t>стенъярвское СП</w:t>
            </w:r>
          </w:p>
        </w:tc>
        <w:tc>
          <w:tcPr>
            <w:tcW w:w="938"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3F440B" w:rsidRPr="00B87BB2" w:rsidRDefault="003F440B" w:rsidP="003F440B">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r>
      <w:tr w:rsidR="00D85512" w:rsidTr="00435D50">
        <w:tc>
          <w:tcPr>
            <w:tcW w:w="2376" w:type="dxa"/>
            <w:vMerge/>
            <w:shd w:val="clear" w:color="auto" w:fill="FFFFFF" w:themeFill="background1"/>
          </w:tcPr>
          <w:p w:rsidR="00D85512" w:rsidRPr="00B87BB2" w:rsidRDefault="00D85512" w:rsidP="00D85512">
            <w:pPr>
              <w:jc w:val="both"/>
              <w:rPr>
                <w:rFonts w:ascii="Times New Roman" w:eastAsia="Times New Roman" w:hAnsi="Times New Roman" w:cs="Times New Roman"/>
              </w:rPr>
            </w:pPr>
          </w:p>
        </w:tc>
        <w:tc>
          <w:tcPr>
            <w:tcW w:w="2285" w:type="dxa"/>
            <w:shd w:val="clear" w:color="auto" w:fill="FFFFFF" w:themeFill="background1"/>
          </w:tcPr>
          <w:p w:rsidR="00D85512" w:rsidRPr="00B87BB2" w:rsidRDefault="00D85512" w:rsidP="00D85512">
            <w:pPr>
              <w:jc w:val="both"/>
              <w:rPr>
                <w:rFonts w:ascii="Times New Roman" w:eastAsia="Times New Roman" w:hAnsi="Times New Roman" w:cs="Times New Roman"/>
              </w:rPr>
            </w:pPr>
            <w:r w:rsidRPr="00B87BB2">
              <w:rPr>
                <w:rFonts w:ascii="Times New Roman" w:eastAsia="Times New Roman" w:hAnsi="Times New Roman" w:cs="Times New Roman"/>
              </w:rPr>
              <w:t>Поросозерское СП</w:t>
            </w:r>
          </w:p>
        </w:tc>
        <w:tc>
          <w:tcPr>
            <w:tcW w:w="938" w:type="dxa"/>
            <w:shd w:val="clear" w:color="auto" w:fill="FFFFFF" w:themeFill="background1"/>
          </w:tcPr>
          <w:p w:rsidR="00D85512" w:rsidRPr="00B87BB2" w:rsidRDefault="00D85512" w:rsidP="00D85512">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D85512" w:rsidRPr="00B87BB2" w:rsidRDefault="00D85512" w:rsidP="00D85512">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D85512" w:rsidRPr="00B87BB2" w:rsidRDefault="00D85512" w:rsidP="00D85512">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D85512" w:rsidRPr="00B87BB2" w:rsidRDefault="00D85512" w:rsidP="00D85512">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c>
          <w:tcPr>
            <w:tcW w:w="993" w:type="dxa"/>
            <w:shd w:val="clear" w:color="auto" w:fill="FFFFFF" w:themeFill="background1"/>
          </w:tcPr>
          <w:p w:rsidR="00D85512" w:rsidRPr="00B87BB2" w:rsidRDefault="00D85512" w:rsidP="00D85512">
            <w:pPr>
              <w:jc w:val="center"/>
              <w:rPr>
                <w:rFonts w:ascii="Times New Roman" w:eastAsia="Times New Roman" w:hAnsi="Times New Roman" w:cs="Times New Roman"/>
              </w:rPr>
            </w:pPr>
            <w:r w:rsidRPr="00B87BB2">
              <w:rPr>
                <w:rFonts w:ascii="Times New Roman" w:eastAsia="Times New Roman" w:hAnsi="Times New Roman" w:cs="Times New Roman"/>
                <w:b/>
                <w:bCs/>
              </w:rPr>
              <w:t>0</w:t>
            </w:r>
            <w:r w:rsidRPr="00B87BB2">
              <w:rPr>
                <w:rFonts w:ascii="Times New Roman" w:eastAsia="Times New Roman" w:hAnsi="Times New Roman" w:cs="Times New Roman"/>
              </w:rPr>
              <w:t>/0</w:t>
            </w:r>
          </w:p>
        </w:tc>
      </w:tr>
    </w:tbl>
    <w:p w:rsidR="00F07A44" w:rsidRDefault="00AA71EB" w:rsidP="00FE1C6B">
      <w:pPr>
        <w:spacing w:after="0" w:line="240" w:lineRule="auto"/>
        <w:jc w:val="both"/>
        <w:rPr>
          <w:rFonts w:ascii="Times New Roman" w:eastAsia="Times New Roman" w:hAnsi="Times New Roman" w:cs="Times New Roman"/>
          <w:sz w:val="16"/>
          <w:szCs w:val="16"/>
        </w:rPr>
      </w:pPr>
      <w:r>
        <w:rPr>
          <w:noProof/>
        </w:rPr>
        <w:drawing>
          <wp:anchor distT="0" distB="0" distL="114300" distR="114300" simplePos="0" relativeHeight="251642368" behindDoc="1" locked="0" layoutInCell="1" allowOverlap="1">
            <wp:simplePos x="0" y="0"/>
            <wp:positionH relativeFrom="column">
              <wp:posOffset>-14605</wp:posOffset>
            </wp:positionH>
            <wp:positionV relativeFrom="paragraph">
              <wp:posOffset>101600</wp:posOffset>
            </wp:positionV>
            <wp:extent cx="1910080" cy="3415665"/>
            <wp:effectExtent l="0" t="0" r="0" b="0"/>
            <wp:wrapTight wrapText="bothSides">
              <wp:wrapPolygon edited="0">
                <wp:start x="0" y="0"/>
                <wp:lineTo x="0" y="21443"/>
                <wp:lineTo x="21327" y="21443"/>
                <wp:lineTo x="21327"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0080" cy="3415665"/>
                    </a:xfrm>
                    <a:prstGeom prst="rect">
                      <a:avLst/>
                    </a:prstGeom>
                    <a:noFill/>
                    <a:ln>
                      <a:noFill/>
                    </a:ln>
                  </pic:spPr>
                </pic:pic>
              </a:graphicData>
            </a:graphic>
          </wp:anchor>
        </w:drawing>
      </w:r>
    </w:p>
    <w:p w:rsidR="00B55DA6" w:rsidRPr="00917A5F" w:rsidRDefault="00041C76" w:rsidP="00B55DA6">
      <w:pPr>
        <w:spacing w:after="0" w:line="240" w:lineRule="auto"/>
        <w:jc w:val="both"/>
        <w:rPr>
          <w:rFonts w:ascii="Times New Roman" w:hAnsi="Times New Roman" w:cs="Times New Roman"/>
          <w:bCs/>
          <w:color w:val="000000" w:themeColor="text1"/>
          <w:sz w:val="24"/>
          <w:szCs w:val="24"/>
          <w:highlight w:val="yellow"/>
        </w:rPr>
      </w:pPr>
      <w:r w:rsidRPr="00906369">
        <w:rPr>
          <w:rFonts w:ascii="Times New Roman" w:hAnsi="Times New Roman" w:cs="Times New Roman"/>
          <w:bCs/>
          <w:color w:val="000000" w:themeColor="text1"/>
          <w:sz w:val="24"/>
          <w:szCs w:val="24"/>
          <w:shd w:val="clear" w:color="auto" w:fill="FFFFFF" w:themeFill="background1"/>
        </w:rPr>
        <w:t>Развитие</w:t>
      </w:r>
      <w:r w:rsidR="00F57448" w:rsidRPr="00906369">
        <w:rPr>
          <w:rFonts w:ascii="Times New Roman" w:hAnsi="Times New Roman" w:cs="Times New Roman"/>
          <w:bCs/>
          <w:color w:val="000000" w:themeColor="text1"/>
          <w:sz w:val="24"/>
          <w:szCs w:val="24"/>
          <w:shd w:val="clear" w:color="auto" w:fill="FFFFFF" w:themeFill="background1"/>
        </w:rPr>
        <w:t xml:space="preserve"> </w:t>
      </w:r>
      <w:r w:rsidR="00F57448" w:rsidRPr="00B87BB2">
        <w:rPr>
          <w:rFonts w:ascii="Times New Roman" w:hAnsi="Times New Roman" w:cs="Times New Roman"/>
          <w:bCs/>
          <w:color w:val="000000" w:themeColor="text1"/>
          <w:sz w:val="24"/>
          <w:szCs w:val="24"/>
        </w:rPr>
        <w:t>торговой сети и сферы общественного питания в Суоярвском районе связан</w:t>
      </w:r>
      <w:r w:rsidR="00DC538D" w:rsidRPr="00B87BB2">
        <w:rPr>
          <w:rFonts w:ascii="Times New Roman" w:hAnsi="Times New Roman" w:cs="Times New Roman"/>
          <w:bCs/>
          <w:color w:val="000000" w:themeColor="text1"/>
          <w:sz w:val="24"/>
          <w:szCs w:val="24"/>
        </w:rPr>
        <w:t>о</w:t>
      </w:r>
      <w:r w:rsidR="00F57448" w:rsidRPr="00B87BB2">
        <w:rPr>
          <w:rFonts w:ascii="Times New Roman" w:hAnsi="Times New Roman" w:cs="Times New Roman"/>
          <w:bCs/>
          <w:color w:val="000000" w:themeColor="text1"/>
          <w:sz w:val="24"/>
          <w:szCs w:val="24"/>
        </w:rPr>
        <w:t xml:space="preserve"> с комплексным развитием данных направлений</w:t>
      </w:r>
      <w:r w:rsidR="00F57448">
        <w:rPr>
          <w:rFonts w:ascii="Times New Roman" w:hAnsi="Times New Roman" w:cs="Times New Roman"/>
          <w:bCs/>
          <w:color w:val="000000" w:themeColor="text1"/>
          <w:sz w:val="24"/>
          <w:szCs w:val="24"/>
        </w:rPr>
        <w:t>. В частности, предприятия общественного питания должны включаться в состав торговых центров, а также сочетаться с другими учреждениями культурно-бытового назначения. Также рекомендуется на территории района в местах пересечения транспортных потоков развивать сеть автосервисных центров и на их базе обустраивать предприятия торговли и питания. Возможно размещение многофункциональных центров (автостоянка, магазин, кафе, телефон, туалет) и автосервисных центров (АЗС, СТО, стоянка большегрузного транспорта, кафе, магазин, телефон, туалет).</w:t>
      </w:r>
      <w:r w:rsidR="00B55DA6">
        <w:rPr>
          <w:rFonts w:ascii="Times New Roman" w:hAnsi="Times New Roman" w:cs="Times New Roman"/>
          <w:bCs/>
          <w:color w:val="000000" w:themeColor="text1"/>
          <w:sz w:val="24"/>
          <w:szCs w:val="24"/>
        </w:rPr>
        <w:t xml:space="preserve"> Кроме того, необходимо размещение предприятий питания в опорных центрах района, где они отсутствуют, а также в </w:t>
      </w:r>
      <w:r w:rsidR="00B55DA6" w:rsidRPr="00B11868">
        <w:rPr>
          <w:rFonts w:ascii="Times New Roman" w:hAnsi="Times New Roman" w:cs="Times New Roman"/>
          <w:bCs/>
          <w:color w:val="000000" w:themeColor="text1"/>
          <w:sz w:val="24"/>
          <w:szCs w:val="24"/>
        </w:rPr>
        <w:t>поселениях, вблизи которых предусматривается размещение зон отдыха и туризма.</w:t>
      </w:r>
    </w:p>
    <w:p w:rsidR="00B55DA6" w:rsidRDefault="00B55DA6" w:rsidP="00B55DA6">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Перечень платных услуг, оказываемых в Суоярвском районе, незначителен (см. рис.15). </w:t>
      </w:r>
    </w:p>
    <w:p w:rsidR="00B55DA6" w:rsidRDefault="00486037" w:rsidP="00EB23D7">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w:pict>
          <v:shape id="Text Box 138" o:spid="_x0000_s1036" type="#_x0000_t202" style="position:absolute;left:0;text-align:left;margin-left:-160.6pt;margin-top:2.65pt;width:468.2pt;height:34.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" strokecolor="white [3212]">
            <v:textbox>
              <w:txbxContent>
                <w:p w:rsidR="00110C9B" w:rsidRPr="00527376" w:rsidRDefault="00110C9B" w:rsidP="002E0B71">
                  <w:pPr>
                    <w:spacing w:after="0" w:line="240" w:lineRule="auto"/>
                    <w:jc w:val="both"/>
                    <w:rPr>
                      <w:rFonts w:ascii="Times New Roman" w:hAnsi="Times New Roman" w:cs="Times New Roman"/>
                      <w:i/>
                      <w:iCs/>
                    </w:rPr>
                  </w:pPr>
                  <w:r>
                    <w:rPr>
                      <w:rFonts w:ascii="Times New Roman" w:hAnsi="Times New Roman" w:cs="Times New Roman"/>
                      <w:i/>
                      <w:iCs/>
                    </w:rPr>
                    <w:t>Рис.15. – Сравнение оборота объема платных услуг в Суоярвском районе и других муниципаль-ных образованиях Республики Карелия по данным 2018 года</w:t>
                  </w:r>
                </w:p>
              </w:txbxContent>
            </v:textbox>
          </v:shape>
        </w:pict>
      </w:r>
    </w:p>
    <w:p w:rsidR="00AF4746" w:rsidRPr="009605FA" w:rsidRDefault="00AF4746" w:rsidP="00EB23D7">
      <w:pPr>
        <w:spacing w:after="0" w:line="240" w:lineRule="auto"/>
        <w:jc w:val="both"/>
        <w:rPr>
          <w:rFonts w:ascii="Times New Roman" w:hAnsi="Times New Roman" w:cs="Times New Roman"/>
          <w:bCs/>
          <w:color w:val="000000" w:themeColor="text1"/>
          <w:sz w:val="24"/>
          <w:szCs w:val="24"/>
        </w:rPr>
      </w:pPr>
    </w:p>
    <w:bookmarkEnd w:id="7"/>
    <w:p w:rsidR="00AF4746" w:rsidRDefault="00AF4746" w:rsidP="007C5AC2">
      <w:pPr>
        <w:spacing w:after="0" w:line="240" w:lineRule="auto"/>
        <w:jc w:val="both"/>
        <w:rPr>
          <w:rFonts w:ascii="Times New Roman" w:hAnsi="Times New Roman" w:cs="Times New Roman"/>
          <w:bCs/>
          <w:color w:val="000000" w:themeColor="text1"/>
          <w:sz w:val="24"/>
          <w:szCs w:val="24"/>
        </w:rPr>
      </w:pPr>
    </w:p>
    <w:p w:rsidR="00364514" w:rsidRDefault="007C5AC2" w:rsidP="007C5AC2">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Среди них следует выделить такие как</w:t>
      </w:r>
      <w:r w:rsidRPr="00B11868">
        <w:rPr>
          <w:rFonts w:ascii="Times New Roman" w:hAnsi="Times New Roman" w:cs="Times New Roman"/>
          <w:bCs/>
          <w:color w:val="000000" w:themeColor="text1"/>
          <w:sz w:val="24"/>
          <w:szCs w:val="24"/>
        </w:rPr>
        <w:t>: ремонт, пошив меховых, швейных</w:t>
      </w:r>
      <w:r>
        <w:rPr>
          <w:rFonts w:ascii="Times New Roman" w:hAnsi="Times New Roman" w:cs="Times New Roman"/>
          <w:bCs/>
          <w:color w:val="000000" w:themeColor="text1"/>
          <w:sz w:val="24"/>
          <w:szCs w:val="24"/>
        </w:rPr>
        <w:t xml:space="preserve">, кожаных и трикотажных изделий; ремонт и изготовление мебели; услуги прачечных; ремонт и строительство жилья; фотографии; услуги бань и душевых; ремонт и техническое обслуживание транспорта; </w:t>
      </w:r>
      <w:r w:rsidRPr="00205692">
        <w:rPr>
          <w:rFonts w:ascii="Times New Roman" w:hAnsi="Times New Roman" w:cs="Times New Roman"/>
          <w:bCs/>
          <w:color w:val="000000" w:themeColor="text1"/>
          <w:sz w:val="24"/>
          <w:szCs w:val="24"/>
        </w:rPr>
        <w:t>услуги парикмахерских;</w:t>
      </w:r>
      <w:r>
        <w:rPr>
          <w:rFonts w:ascii="Times New Roman" w:hAnsi="Times New Roman" w:cs="Times New Roman"/>
          <w:bCs/>
          <w:color w:val="000000" w:themeColor="text1"/>
          <w:sz w:val="24"/>
          <w:szCs w:val="24"/>
        </w:rPr>
        <w:t xml:space="preserve"> ритуальные услуги, др.</w:t>
      </w:r>
    </w:p>
    <w:p w:rsidR="00FE1C6B" w:rsidRDefault="00FE1C6B" w:rsidP="00FE1C6B">
      <w:pPr>
        <w:spacing w:after="0" w:line="240" w:lineRule="auto"/>
        <w:ind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Объем платных услуг в районе составил в 2017 г. – 184,6 млн.</w:t>
      </w:r>
      <w:r w:rsidR="00B87BB2">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руб., в 2018 г. – 180,7 млн.</w:t>
      </w:r>
      <w:r w:rsidR="00B87BB2">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руб., в 2019 г. – 185,7 млн.</w:t>
      </w:r>
      <w:r w:rsidR="00B87BB2">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руб.</w:t>
      </w:r>
    </w:p>
    <w:p w:rsidR="00373693" w:rsidRDefault="00373693" w:rsidP="00FE1C6B">
      <w:pPr>
        <w:spacing w:after="0" w:line="240" w:lineRule="auto"/>
        <w:ind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Основными проблемами бытового обслуживания в настоящее время в районе являются: недостаток площадей для размещения объектов бытового обслуживания (решение проблемы возможно за счет нового строительства или перераспределения высвобождающихся площадей); отсутствие учебно-производственной базы для профессиональной подготовки кадров.</w:t>
      </w:r>
    </w:p>
    <w:p w:rsidR="00656E39" w:rsidRDefault="00656E39" w:rsidP="00F57448">
      <w:pPr>
        <w:spacing w:after="0" w:line="240" w:lineRule="auto"/>
        <w:ind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Перспективные направления развития сферы услуг связаны удовлетворением растущей платежеспособной потребностью в ремонте и строительстве жилья, дач и гаражей; ремонту и техническому обслуживанию автомобилей и мотоциклов; обслуживанию компьютерной и офисной техники; организации мульти-сервисных центров, центров информационного поиска, юридического консультирования, дизайнерских услуг и т.д.</w:t>
      </w:r>
    </w:p>
    <w:p w:rsidR="003F0385" w:rsidRPr="00B55DA6" w:rsidRDefault="003F0385" w:rsidP="00656E39">
      <w:pPr>
        <w:spacing w:after="0" w:line="240" w:lineRule="auto"/>
        <w:ind w:firstLine="567"/>
        <w:jc w:val="both"/>
        <w:rPr>
          <w:rFonts w:ascii="Times New Roman" w:hAnsi="Times New Roman" w:cs="Times New Roman"/>
          <w:bCs/>
          <w:color w:val="000000" w:themeColor="text1"/>
          <w:sz w:val="16"/>
          <w:szCs w:val="16"/>
        </w:rPr>
      </w:pPr>
    </w:p>
    <w:p w:rsidR="00C65EC6" w:rsidRPr="00B55DA6" w:rsidRDefault="00C65EC6" w:rsidP="00656E39">
      <w:pPr>
        <w:spacing w:after="0" w:line="240" w:lineRule="auto"/>
        <w:ind w:firstLine="567"/>
        <w:jc w:val="both"/>
        <w:rPr>
          <w:rFonts w:ascii="Times New Roman" w:hAnsi="Times New Roman" w:cs="Times New Roman"/>
          <w:bCs/>
          <w:color w:val="000000" w:themeColor="text1"/>
          <w:sz w:val="16"/>
          <w:szCs w:val="16"/>
        </w:rPr>
      </w:pPr>
    </w:p>
    <w:p w:rsidR="00B52EF4" w:rsidRPr="00B21385" w:rsidRDefault="003F0385" w:rsidP="002C2BAC">
      <w:pPr>
        <w:pStyle w:val="ab"/>
        <w:numPr>
          <w:ilvl w:val="2"/>
          <w:numId w:val="1"/>
        </w:numPr>
        <w:shd w:val="clear" w:color="auto" w:fill="DBE5F1" w:themeFill="accent1" w:themeFillTint="33"/>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rPr>
        <w:t>М</w:t>
      </w:r>
      <w:r w:rsidR="00515F50">
        <w:rPr>
          <w:rFonts w:ascii="Times New Roman" w:hAnsi="Times New Roman" w:cs="Times New Roman"/>
          <w:b/>
          <w:sz w:val="24"/>
          <w:szCs w:val="24"/>
        </w:rPr>
        <w:t>АЛОЕ И СРЕДНЕЕ ПРЕДПРИНИМАТЕЛЬСТВО</w:t>
      </w:r>
    </w:p>
    <w:p w:rsidR="00F2710E" w:rsidRPr="00F2710E" w:rsidRDefault="00F2710E" w:rsidP="00EA40C1">
      <w:pPr>
        <w:shd w:val="clear" w:color="auto" w:fill="FFFFFF"/>
        <w:spacing w:after="0" w:line="240" w:lineRule="auto"/>
        <w:ind w:firstLine="567"/>
        <w:jc w:val="both"/>
        <w:rPr>
          <w:rFonts w:ascii="Times New Roman" w:eastAsia="Times New Roman" w:hAnsi="Times New Roman" w:cs="Times New Roman"/>
          <w:sz w:val="8"/>
          <w:szCs w:val="8"/>
        </w:rPr>
      </w:pPr>
    </w:p>
    <w:p w:rsidR="003F0385" w:rsidRDefault="007B37AD" w:rsidP="00B62457">
      <w:pPr>
        <w:pStyle w:val="afd"/>
        <w:ind w:left="0" w:firstLine="567"/>
        <w:jc w:val="both"/>
        <w:rPr>
          <w:color w:val="000000"/>
          <w:sz w:val="24"/>
          <w:szCs w:val="24"/>
          <w:lang w:eastAsia="ru-RU"/>
        </w:rPr>
      </w:pPr>
      <w:bookmarkStart w:id="8" w:name="_Hlk28629010"/>
      <w:r w:rsidRPr="00177649">
        <w:rPr>
          <w:i w:val="0"/>
          <w:iCs/>
          <w:sz w:val="24"/>
          <w:szCs w:val="24"/>
          <w:lang w:eastAsia="ru-RU"/>
        </w:rPr>
        <w:t>Малый бизнес занимает</w:t>
      </w:r>
      <w:r w:rsidRPr="00B62457">
        <w:rPr>
          <w:i w:val="0"/>
          <w:iCs/>
          <w:sz w:val="24"/>
          <w:szCs w:val="24"/>
          <w:lang w:eastAsia="ru-RU"/>
        </w:rPr>
        <w:t xml:space="preserve"> значительное место в экономике района. </w:t>
      </w:r>
      <w:r w:rsidR="003F0385" w:rsidRPr="00B62457">
        <w:rPr>
          <w:i w:val="0"/>
          <w:iCs/>
          <w:sz w:val="24"/>
          <w:szCs w:val="24"/>
          <w:lang w:eastAsia="ru-RU"/>
        </w:rPr>
        <w:t xml:space="preserve">В настоящее время на </w:t>
      </w:r>
      <w:r w:rsidR="003F0385" w:rsidRPr="00B87BB2">
        <w:rPr>
          <w:i w:val="0"/>
          <w:iCs/>
          <w:sz w:val="24"/>
          <w:szCs w:val="24"/>
          <w:lang w:eastAsia="ru-RU"/>
        </w:rPr>
        <w:t>территории Суоярвского</w:t>
      </w:r>
      <w:r w:rsidR="00DB6750" w:rsidRPr="00B87BB2">
        <w:rPr>
          <w:i w:val="0"/>
          <w:iCs/>
          <w:sz w:val="24"/>
          <w:szCs w:val="24"/>
          <w:lang w:eastAsia="ru-RU"/>
        </w:rPr>
        <w:t xml:space="preserve"> района</w:t>
      </w:r>
      <w:r w:rsidR="003F0385" w:rsidRPr="00B87BB2">
        <w:rPr>
          <w:i w:val="0"/>
          <w:iCs/>
          <w:sz w:val="24"/>
          <w:szCs w:val="24"/>
          <w:lang w:eastAsia="ru-RU"/>
        </w:rPr>
        <w:t xml:space="preserve"> в сфере малого бизнеса действуют порядка </w:t>
      </w:r>
      <w:r w:rsidR="00B97F7B" w:rsidRPr="00B87BB2">
        <w:rPr>
          <w:i w:val="0"/>
          <w:iCs/>
          <w:sz w:val="24"/>
          <w:szCs w:val="24"/>
          <w:lang w:eastAsia="ru-RU"/>
        </w:rPr>
        <w:t>383</w:t>
      </w:r>
      <w:r w:rsidR="003F0385" w:rsidRPr="00B87BB2">
        <w:rPr>
          <w:i w:val="0"/>
          <w:iCs/>
          <w:sz w:val="24"/>
          <w:szCs w:val="24"/>
          <w:lang w:eastAsia="ru-RU"/>
        </w:rPr>
        <w:t xml:space="preserve"> СМСП, в том числе 3 средних предприятия, 90 малых предприятий, порядка 290 ИП.</w:t>
      </w:r>
      <w:r w:rsidR="00B62457" w:rsidRPr="00B87BB2">
        <w:rPr>
          <w:i w:val="0"/>
          <w:iCs/>
          <w:sz w:val="24"/>
          <w:szCs w:val="24"/>
          <w:lang w:eastAsia="ru-RU"/>
        </w:rPr>
        <w:t xml:space="preserve"> </w:t>
      </w:r>
      <w:r w:rsidR="003F0385" w:rsidRPr="00B87BB2">
        <w:rPr>
          <w:i w:val="0"/>
          <w:iCs/>
          <w:sz w:val="24"/>
          <w:szCs w:val="24"/>
          <w:lang w:eastAsia="ru-RU"/>
        </w:rPr>
        <w:t>В сфере малого и среднего бизнеса района занято около 30% от общей</w:t>
      </w:r>
      <w:r w:rsidR="003F0385" w:rsidRPr="00B62457">
        <w:rPr>
          <w:i w:val="0"/>
          <w:iCs/>
          <w:sz w:val="24"/>
          <w:szCs w:val="24"/>
          <w:lang w:eastAsia="ru-RU"/>
        </w:rPr>
        <w:t xml:space="preserve"> численности, работающих в экономике района. </w:t>
      </w:r>
      <w:r w:rsidR="00B62457" w:rsidRPr="00B62457">
        <w:rPr>
          <w:i w:val="0"/>
          <w:iCs/>
          <w:snapToGrid w:val="0"/>
          <w:sz w:val="24"/>
          <w:szCs w:val="24"/>
        </w:rPr>
        <w:t xml:space="preserve">Доля среднесписочной численности работников (без внешних совместителей) малых и средних предприятий в </w:t>
      </w:r>
      <w:r w:rsidR="00B62457" w:rsidRPr="00B11868">
        <w:rPr>
          <w:i w:val="0"/>
          <w:iCs/>
          <w:snapToGrid w:val="0"/>
          <w:sz w:val="24"/>
          <w:szCs w:val="24"/>
        </w:rPr>
        <w:t>среднесписочной</w:t>
      </w:r>
      <w:r w:rsidR="00B62457" w:rsidRPr="00B62457">
        <w:rPr>
          <w:i w:val="0"/>
          <w:iCs/>
          <w:snapToGrid w:val="0"/>
          <w:sz w:val="24"/>
          <w:szCs w:val="24"/>
        </w:rPr>
        <w:t xml:space="preserve"> численности (без внешних совместителей) всех предприятий и организаций района в 2019 году равнялась 13,6%. </w:t>
      </w:r>
      <w:r w:rsidR="003F0385" w:rsidRPr="00B62457">
        <w:rPr>
          <w:i w:val="0"/>
          <w:iCs/>
          <w:color w:val="000000"/>
          <w:sz w:val="24"/>
          <w:szCs w:val="24"/>
          <w:lang w:eastAsia="ru-RU"/>
        </w:rPr>
        <w:t>Число объектов малого предпринимательства в районе на 10 тыс. чел. населения составила 218 ед.</w:t>
      </w:r>
    </w:p>
    <w:p w:rsidR="003F0385" w:rsidRDefault="003F0385" w:rsidP="003F0385">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Субъекты малого предпринимательства осуществляют деятельность практически во всех отраслях, при этом доминирующее положение занимают в торговле, общественном питании, непроизводственных видах бытового обслуживания, в сфере кредитования и страхования</w:t>
      </w:r>
      <w:r w:rsidR="00B62457">
        <w:rPr>
          <w:rFonts w:ascii="Times New Roman" w:hAnsi="Times New Roman" w:cs="Times New Roman"/>
          <w:color w:val="000000"/>
          <w:sz w:val="24"/>
          <w:szCs w:val="24"/>
        </w:rPr>
        <w:t xml:space="preserve"> (см. табл.</w:t>
      </w:r>
      <w:r w:rsidR="001C188A">
        <w:rPr>
          <w:rFonts w:ascii="Times New Roman" w:hAnsi="Times New Roman" w:cs="Times New Roman"/>
          <w:color w:val="000000"/>
          <w:sz w:val="24"/>
          <w:szCs w:val="24"/>
        </w:rPr>
        <w:t>8</w:t>
      </w:r>
      <w:r w:rsidR="00B62457">
        <w:rPr>
          <w:rFonts w:ascii="Times New Roman" w:hAnsi="Times New Roman" w:cs="Times New Roman"/>
          <w:color w:val="000000"/>
          <w:sz w:val="24"/>
          <w:szCs w:val="24"/>
        </w:rPr>
        <w:t>-</w:t>
      </w:r>
      <w:r w:rsidR="001C188A">
        <w:rPr>
          <w:rFonts w:ascii="Times New Roman" w:hAnsi="Times New Roman" w:cs="Times New Roman"/>
          <w:color w:val="000000"/>
          <w:sz w:val="24"/>
          <w:szCs w:val="24"/>
        </w:rPr>
        <w:t>9</w:t>
      </w:r>
      <w:r w:rsidR="00B62457">
        <w:rPr>
          <w:rFonts w:ascii="Times New Roman" w:hAnsi="Times New Roman" w:cs="Times New Roman"/>
          <w:color w:val="000000"/>
          <w:sz w:val="24"/>
          <w:szCs w:val="24"/>
        </w:rPr>
        <w:t>)</w:t>
      </w:r>
      <w:r>
        <w:rPr>
          <w:rFonts w:ascii="Times New Roman" w:hAnsi="Times New Roman" w:cs="Times New Roman"/>
          <w:color w:val="000000"/>
          <w:sz w:val="24"/>
          <w:szCs w:val="24"/>
        </w:rPr>
        <w:t>. Недостаточно развито на территории района малое и среднее предпринимательство в таких сферах деятельности как промышленное производство, агропромышленный комплекс, жилищно-коммунальное хозяйство, туризм, оказание услуг по перевозке пассажиров на городских и пригородных маршрутах.</w:t>
      </w:r>
    </w:p>
    <w:p w:rsidR="006511FF" w:rsidRDefault="006511FF" w:rsidP="007B37A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Необходимо развивать и поддерживать предпринимательскую активность во всех отраслях производства, строительства, транспорта, сельском хозяйстве, новых видах связи, а также в сфере образования, здравоохранения, торговли и бытовых услуг, в народных промыслах и т.д.</w:t>
      </w:r>
    </w:p>
    <w:p w:rsidR="006511FF" w:rsidRPr="00A0637A" w:rsidRDefault="00A0637A" w:rsidP="007B37A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Возможные </w:t>
      </w:r>
      <w:r w:rsidRPr="00352FF4">
        <w:rPr>
          <w:rFonts w:ascii="Times New Roman" w:hAnsi="Times New Roman" w:cs="Times New Roman"/>
          <w:sz w:val="24"/>
          <w:szCs w:val="24"/>
        </w:rPr>
        <w:t>направления развития малого предпринимательства в сельской местности</w:t>
      </w:r>
      <w:r w:rsidRPr="00B87BB2">
        <w:rPr>
          <w:rFonts w:ascii="Times New Roman" w:hAnsi="Times New Roman" w:cs="Times New Roman"/>
          <w:sz w:val="24"/>
          <w:szCs w:val="24"/>
        </w:rPr>
        <w:t xml:space="preserve">: </w:t>
      </w:r>
      <w:proofErr w:type="spellStart"/>
      <w:r w:rsidRPr="00B87BB2">
        <w:rPr>
          <w:rFonts w:ascii="Times New Roman" w:hAnsi="Times New Roman" w:cs="Times New Roman"/>
          <w:sz w:val="24"/>
          <w:szCs w:val="24"/>
        </w:rPr>
        <w:t>форелеводство</w:t>
      </w:r>
      <w:proofErr w:type="spellEnd"/>
      <w:r w:rsidRPr="00B87BB2">
        <w:rPr>
          <w:rFonts w:ascii="Times New Roman" w:hAnsi="Times New Roman" w:cs="Times New Roman"/>
          <w:sz w:val="24"/>
          <w:szCs w:val="24"/>
        </w:rPr>
        <w:t xml:space="preserve"> </w:t>
      </w:r>
      <w:r w:rsidRPr="00B11868">
        <w:rPr>
          <w:rFonts w:ascii="Times New Roman" w:hAnsi="Times New Roman" w:cs="Times New Roman"/>
          <w:sz w:val="24"/>
          <w:szCs w:val="24"/>
        </w:rPr>
        <w:t>(п.</w:t>
      </w:r>
      <w:r w:rsidR="00486205" w:rsidRPr="00B11868">
        <w:rPr>
          <w:rFonts w:ascii="Times New Roman" w:hAnsi="Times New Roman" w:cs="Times New Roman"/>
          <w:sz w:val="24"/>
          <w:szCs w:val="24"/>
        </w:rPr>
        <w:t xml:space="preserve"> </w:t>
      </w:r>
      <w:proofErr w:type="spellStart"/>
      <w:r w:rsidRPr="00B11868">
        <w:rPr>
          <w:rFonts w:ascii="Times New Roman" w:hAnsi="Times New Roman" w:cs="Times New Roman"/>
          <w:sz w:val="24"/>
          <w:szCs w:val="24"/>
        </w:rPr>
        <w:t>Турханваара</w:t>
      </w:r>
      <w:proofErr w:type="spellEnd"/>
      <w:r w:rsidRPr="00B11868">
        <w:rPr>
          <w:rFonts w:ascii="Times New Roman" w:hAnsi="Times New Roman" w:cs="Times New Roman"/>
          <w:sz w:val="24"/>
          <w:szCs w:val="24"/>
        </w:rPr>
        <w:t>, п.</w:t>
      </w:r>
      <w:r w:rsidR="00486205" w:rsidRPr="00B11868">
        <w:rPr>
          <w:rFonts w:ascii="Times New Roman" w:hAnsi="Times New Roman" w:cs="Times New Roman"/>
          <w:sz w:val="24"/>
          <w:szCs w:val="24"/>
        </w:rPr>
        <w:t xml:space="preserve"> </w:t>
      </w:r>
      <w:r w:rsidRPr="00B11868">
        <w:rPr>
          <w:rFonts w:ascii="Times New Roman" w:hAnsi="Times New Roman" w:cs="Times New Roman"/>
          <w:sz w:val="24"/>
          <w:szCs w:val="24"/>
        </w:rPr>
        <w:t>Райконкоски и др.), выращивание скота</w:t>
      </w:r>
      <w:r w:rsidR="001C188A" w:rsidRPr="00B11868">
        <w:rPr>
          <w:rFonts w:ascii="Times New Roman" w:hAnsi="Times New Roman" w:cs="Times New Roman"/>
          <w:sz w:val="24"/>
          <w:szCs w:val="24"/>
        </w:rPr>
        <w:t xml:space="preserve"> и птицы</w:t>
      </w:r>
      <w:r w:rsidRPr="00B11868">
        <w:rPr>
          <w:rFonts w:ascii="Times New Roman" w:hAnsi="Times New Roman" w:cs="Times New Roman"/>
          <w:sz w:val="24"/>
          <w:szCs w:val="24"/>
        </w:rPr>
        <w:t>,</w:t>
      </w:r>
      <w:r w:rsidR="001C188A" w:rsidRPr="00B11868">
        <w:rPr>
          <w:rFonts w:ascii="Times New Roman" w:hAnsi="Times New Roman" w:cs="Times New Roman"/>
          <w:sz w:val="24"/>
          <w:szCs w:val="24"/>
        </w:rPr>
        <w:t xml:space="preserve"> растениеводство, </w:t>
      </w:r>
      <w:r w:rsidRPr="00B11868">
        <w:rPr>
          <w:rFonts w:ascii="Times New Roman" w:hAnsi="Times New Roman" w:cs="Times New Roman"/>
          <w:sz w:val="24"/>
          <w:szCs w:val="24"/>
        </w:rPr>
        <w:t>деревянное домостроение (г.</w:t>
      </w:r>
      <w:r w:rsidR="00486205" w:rsidRPr="00B11868">
        <w:rPr>
          <w:rFonts w:ascii="Times New Roman" w:hAnsi="Times New Roman" w:cs="Times New Roman"/>
          <w:sz w:val="24"/>
          <w:szCs w:val="24"/>
        </w:rPr>
        <w:t xml:space="preserve"> </w:t>
      </w:r>
      <w:r w:rsidRPr="00B11868">
        <w:rPr>
          <w:rFonts w:ascii="Times New Roman" w:hAnsi="Times New Roman" w:cs="Times New Roman"/>
          <w:sz w:val="24"/>
          <w:szCs w:val="24"/>
        </w:rPr>
        <w:t>Суоярви, п.</w:t>
      </w:r>
      <w:r w:rsidR="00486205" w:rsidRPr="00B11868">
        <w:rPr>
          <w:rFonts w:ascii="Times New Roman" w:hAnsi="Times New Roman" w:cs="Times New Roman"/>
          <w:sz w:val="24"/>
          <w:szCs w:val="24"/>
        </w:rPr>
        <w:t xml:space="preserve"> </w:t>
      </w:r>
      <w:r w:rsidRPr="00B11868">
        <w:rPr>
          <w:rFonts w:ascii="Times New Roman" w:hAnsi="Times New Roman" w:cs="Times New Roman"/>
          <w:sz w:val="24"/>
          <w:szCs w:val="24"/>
        </w:rPr>
        <w:t>Поросозеро и др.), столярное дело</w:t>
      </w:r>
      <w:r w:rsidR="00515F50" w:rsidRPr="00B11868">
        <w:rPr>
          <w:rFonts w:ascii="Times New Roman" w:hAnsi="Times New Roman" w:cs="Times New Roman"/>
          <w:sz w:val="24"/>
          <w:szCs w:val="24"/>
        </w:rPr>
        <w:t xml:space="preserve"> (элементы строительных конструкций, детские игровые комплексы, конструктивные элементы корпусной мебели, и т.д.),  агротуризм</w:t>
      </w:r>
      <w:r w:rsidRPr="00B11868">
        <w:rPr>
          <w:rFonts w:ascii="Times New Roman" w:hAnsi="Times New Roman" w:cs="Times New Roman"/>
          <w:sz w:val="24"/>
          <w:szCs w:val="24"/>
        </w:rPr>
        <w:t>, а также природный, экологический и другие виды туризма (например, культурный туризм, основанный на фольклорных эпосах), гостиничный бизнес (с.</w:t>
      </w:r>
      <w:r w:rsidR="00486205" w:rsidRPr="00B11868">
        <w:rPr>
          <w:rFonts w:ascii="Times New Roman" w:hAnsi="Times New Roman" w:cs="Times New Roman"/>
          <w:sz w:val="24"/>
          <w:szCs w:val="24"/>
        </w:rPr>
        <w:t xml:space="preserve"> </w:t>
      </w:r>
      <w:r w:rsidRPr="00B11868">
        <w:rPr>
          <w:rFonts w:ascii="Times New Roman" w:hAnsi="Times New Roman" w:cs="Times New Roman"/>
          <w:sz w:val="24"/>
          <w:szCs w:val="24"/>
        </w:rPr>
        <w:t>Вешкелица и др.), а также рыболовство, сбор и переработка ягод и грибов (г.</w:t>
      </w:r>
      <w:r w:rsidR="00486205" w:rsidRPr="00B11868">
        <w:rPr>
          <w:rFonts w:ascii="Times New Roman" w:hAnsi="Times New Roman" w:cs="Times New Roman"/>
          <w:sz w:val="24"/>
          <w:szCs w:val="24"/>
        </w:rPr>
        <w:t xml:space="preserve"> </w:t>
      </w:r>
      <w:r w:rsidRPr="00B11868">
        <w:rPr>
          <w:rFonts w:ascii="Times New Roman" w:hAnsi="Times New Roman" w:cs="Times New Roman"/>
          <w:sz w:val="24"/>
          <w:szCs w:val="24"/>
        </w:rPr>
        <w:t>Суоярви</w:t>
      </w:r>
      <w:r w:rsidRPr="00A0637A">
        <w:rPr>
          <w:rFonts w:ascii="Times New Roman" w:hAnsi="Times New Roman" w:cs="Times New Roman"/>
          <w:sz w:val="24"/>
          <w:szCs w:val="24"/>
        </w:rPr>
        <w:t xml:space="preserve"> и др.), развитие традиционных видов ремесел: ткачество и вышивание, кузнечное дело и др</w:t>
      </w:r>
      <w:r w:rsidR="00C95FF0">
        <w:rPr>
          <w:rFonts w:ascii="Times New Roman" w:hAnsi="Times New Roman" w:cs="Times New Roman"/>
          <w:sz w:val="24"/>
          <w:szCs w:val="24"/>
        </w:rPr>
        <w:t>.</w:t>
      </w:r>
      <w:r w:rsidR="00FA4E13">
        <w:rPr>
          <w:rFonts w:ascii="Times New Roman" w:hAnsi="Times New Roman" w:cs="Times New Roman"/>
          <w:sz w:val="24"/>
          <w:szCs w:val="24"/>
        </w:rPr>
        <w:t xml:space="preserve"> </w:t>
      </w:r>
    </w:p>
    <w:p w:rsidR="006511FF" w:rsidRPr="00B55DA6" w:rsidRDefault="006511FF" w:rsidP="007B37AD">
      <w:pPr>
        <w:spacing w:after="0" w:line="240" w:lineRule="auto"/>
        <w:ind w:firstLine="567"/>
        <w:jc w:val="both"/>
        <w:rPr>
          <w:rFonts w:ascii="Times New Roman" w:hAnsi="Times New Roman" w:cs="Times New Roman"/>
          <w:color w:val="000000"/>
          <w:sz w:val="16"/>
          <w:szCs w:val="16"/>
        </w:rPr>
      </w:pPr>
    </w:p>
    <w:p w:rsidR="00B11868" w:rsidRPr="00B55DA6" w:rsidRDefault="00B11868" w:rsidP="007B37AD">
      <w:pPr>
        <w:spacing w:after="0" w:line="240" w:lineRule="auto"/>
        <w:ind w:firstLine="567"/>
        <w:jc w:val="both"/>
        <w:rPr>
          <w:rFonts w:ascii="Times New Roman" w:hAnsi="Times New Roman" w:cs="Times New Roman"/>
          <w:color w:val="000000"/>
          <w:sz w:val="16"/>
          <w:szCs w:val="16"/>
        </w:rPr>
      </w:pPr>
    </w:p>
    <w:bookmarkEnd w:id="8"/>
    <w:p w:rsidR="00F30165" w:rsidRPr="00022846" w:rsidRDefault="00F30165" w:rsidP="00022846">
      <w:pPr>
        <w:pStyle w:val="ab"/>
        <w:numPr>
          <w:ilvl w:val="2"/>
          <w:numId w:val="1"/>
        </w:numPr>
        <w:shd w:val="clear" w:color="auto" w:fill="DBE5F1" w:themeFill="accent1" w:themeFillTint="33"/>
        <w:spacing w:after="0" w:line="240" w:lineRule="auto"/>
        <w:rPr>
          <w:rFonts w:ascii="Times New Roman" w:hAnsi="Times New Roman" w:cs="Times New Roman"/>
          <w:b/>
          <w:sz w:val="24"/>
          <w:szCs w:val="24"/>
        </w:rPr>
      </w:pPr>
      <w:r w:rsidRPr="00022846">
        <w:rPr>
          <w:rFonts w:ascii="Times New Roman" w:hAnsi="Times New Roman" w:cs="Times New Roman"/>
          <w:b/>
          <w:sz w:val="24"/>
          <w:szCs w:val="24"/>
        </w:rPr>
        <w:t>Т</w:t>
      </w:r>
      <w:r w:rsidR="00EC5410" w:rsidRPr="00022846">
        <w:rPr>
          <w:rFonts w:ascii="Times New Roman" w:hAnsi="Times New Roman" w:cs="Times New Roman"/>
          <w:b/>
          <w:sz w:val="24"/>
          <w:szCs w:val="24"/>
        </w:rPr>
        <w:t>УРИСТИЧЕСКИЙ ПОТЕНЦИАЛ</w:t>
      </w:r>
      <w:r w:rsidR="00241536" w:rsidRPr="00022846">
        <w:rPr>
          <w:rFonts w:ascii="Times New Roman" w:hAnsi="Times New Roman" w:cs="Times New Roman"/>
          <w:b/>
          <w:sz w:val="24"/>
          <w:szCs w:val="24"/>
        </w:rPr>
        <w:t xml:space="preserve"> РАЙОНА </w:t>
      </w:r>
    </w:p>
    <w:p w:rsidR="00F30165" w:rsidRPr="00B55DA6" w:rsidRDefault="00F30165" w:rsidP="006303BD">
      <w:pPr>
        <w:spacing w:after="0" w:line="240" w:lineRule="auto"/>
        <w:rPr>
          <w:rFonts w:ascii="Times New Roman" w:hAnsi="Times New Roman" w:cs="Times New Roman"/>
          <w:sz w:val="8"/>
          <w:szCs w:val="8"/>
        </w:rPr>
      </w:pPr>
    </w:p>
    <w:p w:rsidR="00A13AAF" w:rsidRDefault="00A7065D" w:rsidP="00F2710E">
      <w:pPr>
        <w:spacing w:after="0" w:line="240" w:lineRule="auto"/>
        <w:ind w:firstLine="567"/>
        <w:jc w:val="both"/>
        <w:rPr>
          <w:rFonts w:ascii="Times New Roman" w:hAnsi="Times New Roman" w:cs="Times New Roman"/>
          <w:sz w:val="24"/>
          <w:szCs w:val="24"/>
        </w:rPr>
      </w:pPr>
      <w:r w:rsidRPr="00B87BB2">
        <w:rPr>
          <w:rFonts w:ascii="Times New Roman" w:hAnsi="Times New Roman" w:cs="Times New Roman"/>
          <w:sz w:val="24"/>
          <w:szCs w:val="24"/>
        </w:rPr>
        <w:t>Муниципальное образование «</w:t>
      </w:r>
      <w:r w:rsidR="00D72B5B" w:rsidRPr="00B87BB2">
        <w:rPr>
          <w:rFonts w:ascii="Times New Roman" w:hAnsi="Times New Roman" w:cs="Times New Roman"/>
          <w:sz w:val="24"/>
          <w:szCs w:val="24"/>
        </w:rPr>
        <w:t>Суоярвск</w:t>
      </w:r>
      <w:r w:rsidR="00B37A5E" w:rsidRPr="00B87BB2">
        <w:rPr>
          <w:rFonts w:ascii="Times New Roman" w:hAnsi="Times New Roman" w:cs="Times New Roman"/>
          <w:sz w:val="24"/>
          <w:szCs w:val="24"/>
        </w:rPr>
        <w:t xml:space="preserve">ий </w:t>
      </w:r>
      <w:r w:rsidR="00241536" w:rsidRPr="00B87BB2">
        <w:rPr>
          <w:rFonts w:ascii="Times New Roman" w:hAnsi="Times New Roman" w:cs="Times New Roman"/>
          <w:sz w:val="24"/>
          <w:szCs w:val="24"/>
        </w:rPr>
        <w:t>район</w:t>
      </w:r>
      <w:r w:rsidRPr="00B87BB2">
        <w:rPr>
          <w:rFonts w:ascii="Times New Roman" w:hAnsi="Times New Roman" w:cs="Times New Roman"/>
          <w:sz w:val="24"/>
          <w:szCs w:val="24"/>
        </w:rPr>
        <w:t>»</w:t>
      </w:r>
      <w:r w:rsidR="00F2710E" w:rsidRPr="00B87BB2">
        <w:rPr>
          <w:rFonts w:ascii="Times New Roman" w:hAnsi="Times New Roman" w:cs="Times New Roman"/>
          <w:sz w:val="24"/>
          <w:szCs w:val="24"/>
        </w:rPr>
        <w:t xml:space="preserve"> имеет достаточный потенциал </w:t>
      </w:r>
      <w:r w:rsidR="00C9139C" w:rsidRPr="00B87BB2">
        <w:rPr>
          <w:rFonts w:ascii="Times New Roman" w:hAnsi="Times New Roman" w:cs="Times New Roman"/>
          <w:sz w:val="24"/>
          <w:szCs w:val="24"/>
        </w:rPr>
        <w:t>развития туристического сектора</w:t>
      </w:r>
      <w:r w:rsidR="00A13AAF" w:rsidRPr="00B87BB2">
        <w:rPr>
          <w:rFonts w:ascii="Times New Roman" w:hAnsi="Times New Roman" w:cs="Times New Roman"/>
          <w:sz w:val="24"/>
          <w:szCs w:val="24"/>
        </w:rPr>
        <w:t xml:space="preserve">, выражающийся в привлекательности природных ландшафтов, уникальных озерно-речных системах. </w:t>
      </w:r>
      <w:r w:rsidR="008952E7" w:rsidRPr="00B87BB2">
        <w:rPr>
          <w:rFonts w:ascii="Times New Roman" w:hAnsi="Times New Roman" w:cs="Times New Roman"/>
          <w:sz w:val="24"/>
          <w:szCs w:val="24"/>
        </w:rPr>
        <w:t>Также на</w:t>
      </w:r>
      <w:r w:rsidR="00A13AAF" w:rsidRPr="00B87BB2">
        <w:rPr>
          <w:rFonts w:ascii="Times New Roman" w:hAnsi="Times New Roman" w:cs="Times New Roman"/>
          <w:sz w:val="24"/>
          <w:szCs w:val="24"/>
        </w:rPr>
        <w:t xml:space="preserve"> государственном учете в районе состоит 286 объектов культурного</w:t>
      </w:r>
      <w:r w:rsidR="00A13AAF">
        <w:rPr>
          <w:rFonts w:ascii="Times New Roman" w:hAnsi="Times New Roman" w:cs="Times New Roman"/>
          <w:sz w:val="24"/>
          <w:szCs w:val="24"/>
        </w:rPr>
        <w:t xml:space="preserve"> наследия.</w:t>
      </w:r>
    </w:p>
    <w:p w:rsidR="007F6854" w:rsidRDefault="00A13AAF" w:rsidP="004124BB">
      <w:pPr>
        <w:spacing w:after="0" w:line="240" w:lineRule="auto"/>
        <w:ind w:firstLine="567"/>
        <w:jc w:val="both"/>
        <w:rPr>
          <w:rFonts w:ascii="Times New Roman" w:hAnsi="Times New Roman" w:cs="Times New Roman"/>
          <w:sz w:val="24"/>
          <w:szCs w:val="24"/>
        </w:rPr>
      </w:pPr>
      <w:r w:rsidRPr="004124BB">
        <w:rPr>
          <w:rFonts w:ascii="Times New Roman" w:hAnsi="Times New Roman" w:cs="Times New Roman"/>
          <w:sz w:val="24"/>
          <w:szCs w:val="24"/>
        </w:rPr>
        <w:t>Однако, в настоящее время в Суоярвском районе туризм как отрасль развит слабо, прежде всего из-за недостаточно развитой сервисной сферы.</w:t>
      </w:r>
      <w:r w:rsidR="00C9139C" w:rsidRPr="004124BB">
        <w:rPr>
          <w:rFonts w:ascii="Times New Roman" w:hAnsi="Times New Roman" w:cs="Times New Roman"/>
          <w:sz w:val="24"/>
          <w:szCs w:val="24"/>
        </w:rPr>
        <w:t xml:space="preserve"> </w:t>
      </w:r>
    </w:p>
    <w:p w:rsidR="004C56AB" w:rsidRPr="004124BB" w:rsidRDefault="004C56AB" w:rsidP="004124BB">
      <w:pPr>
        <w:spacing w:after="0" w:line="240" w:lineRule="auto"/>
        <w:ind w:firstLine="567"/>
        <w:jc w:val="both"/>
        <w:rPr>
          <w:rFonts w:ascii="Times New Roman" w:hAnsi="Times New Roman" w:cs="Times New Roman"/>
          <w:sz w:val="24"/>
          <w:szCs w:val="24"/>
        </w:rPr>
      </w:pPr>
      <w:r w:rsidRPr="00A545AB">
        <w:rPr>
          <w:rFonts w:ascii="Times New Roman" w:hAnsi="Times New Roman" w:cs="Times New Roman"/>
          <w:sz w:val="24"/>
          <w:szCs w:val="24"/>
        </w:rPr>
        <w:t xml:space="preserve">На </w:t>
      </w:r>
      <w:r w:rsidRPr="00B11868">
        <w:rPr>
          <w:rFonts w:ascii="Times New Roman" w:hAnsi="Times New Roman" w:cs="Times New Roman"/>
          <w:color w:val="000000" w:themeColor="text1"/>
          <w:sz w:val="24"/>
          <w:szCs w:val="24"/>
        </w:rPr>
        <w:t>территории района расположено 5 объектов краткосрочного преб</w:t>
      </w:r>
      <w:r w:rsidR="00A545AB" w:rsidRPr="00B11868">
        <w:rPr>
          <w:rFonts w:ascii="Times New Roman" w:hAnsi="Times New Roman" w:cs="Times New Roman"/>
          <w:color w:val="000000" w:themeColor="text1"/>
          <w:sz w:val="24"/>
          <w:szCs w:val="24"/>
        </w:rPr>
        <w:t>ывания: гостиница «Карелия» на 9</w:t>
      </w:r>
      <w:r w:rsidRPr="00B11868">
        <w:rPr>
          <w:rFonts w:ascii="Times New Roman" w:hAnsi="Times New Roman" w:cs="Times New Roman"/>
          <w:color w:val="000000" w:themeColor="text1"/>
          <w:sz w:val="24"/>
          <w:szCs w:val="24"/>
        </w:rPr>
        <w:t>0 мест (г.</w:t>
      </w:r>
      <w:r w:rsidR="00F87D10" w:rsidRPr="00B11868">
        <w:rPr>
          <w:rFonts w:ascii="Times New Roman" w:hAnsi="Times New Roman" w:cs="Times New Roman"/>
          <w:color w:val="000000" w:themeColor="text1"/>
          <w:sz w:val="24"/>
          <w:szCs w:val="24"/>
        </w:rPr>
        <w:t xml:space="preserve"> </w:t>
      </w:r>
      <w:r w:rsidRPr="00B11868">
        <w:rPr>
          <w:rFonts w:ascii="Times New Roman" w:hAnsi="Times New Roman" w:cs="Times New Roman"/>
          <w:color w:val="000000" w:themeColor="text1"/>
          <w:sz w:val="24"/>
          <w:szCs w:val="24"/>
        </w:rPr>
        <w:t xml:space="preserve">Суоярви), гостевой дом «Тамара» на </w:t>
      </w:r>
      <w:r w:rsidR="00A545AB" w:rsidRPr="00B11868">
        <w:rPr>
          <w:rFonts w:ascii="Times New Roman" w:hAnsi="Times New Roman" w:cs="Times New Roman"/>
          <w:color w:val="000000" w:themeColor="text1"/>
          <w:sz w:val="24"/>
          <w:szCs w:val="24"/>
        </w:rPr>
        <w:t>9</w:t>
      </w:r>
      <w:r w:rsidRPr="00B11868">
        <w:rPr>
          <w:rFonts w:ascii="Times New Roman" w:hAnsi="Times New Roman" w:cs="Times New Roman"/>
          <w:color w:val="000000" w:themeColor="text1"/>
          <w:sz w:val="24"/>
          <w:szCs w:val="24"/>
        </w:rPr>
        <w:t xml:space="preserve"> мест (г.</w:t>
      </w:r>
      <w:r w:rsidR="00F87D10" w:rsidRPr="00B11868">
        <w:rPr>
          <w:rFonts w:ascii="Times New Roman" w:hAnsi="Times New Roman" w:cs="Times New Roman"/>
          <w:color w:val="000000" w:themeColor="text1"/>
          <w:sz w:val="24"/>
          <w:szCs w:val="24"/>
        </w:rPr>
        <w:t xml:space="preserve"> </w:t>
      </w:r>
      <w:r w:rsidRPr="00B11868">
        <w:rPr>
          <w:rFonts w:ascii="Times New Roman" w:hAnsi="Times New Roman" w:cs="Times New Roman"/>
          <w:color w:val="000000" w:themeColor="text1"/>
          <w:sz w:val="24"/>
          <w:szCs w:val="24"/>
        </w:rPr>
        <w:t xml:space="preserve">Суоярви), </w:t>
      </w:r>
      <w:r w:rsidR="00A545AB" w:rsidRPr="00B11868">
        <w:rPr>
          <w:rFonts w:ascii="Times New Roman" w:hAnsi="Times New Roman" w:cs="Times New Roman"/>
          <w:color w:val="000000" w:themeColor="text1"/>
          <w:sz w:val="24"/>
          <w:szCs w:val="24"/>
        </w:rPr>
        <w:t>мини-отель</w:t>
      </w:r>
      <w:r w:rsidRPr="00B11868">
        <w:rPr>
          <w:rFonts w:ascii="Times New Roman" w:hAnsi="Times New Roman" w:cs="Times New Roman"/>
          <w:color w:val="000000" w:themeColor="text1"/>
          <w:sz w:val="24"/>
          <w:szCs w:val="24"/>
        </w:rPr>
        <w:t xml:space="preserve"> «Комфорт» с банным комплексом на 1</w:t>
      </w:r>
      <w:r w:rsidR="00A545AB" w:rsidRPr="00B11868">
        <w:rPr>
          <w:rFonts w:ascii="Times New Roman" w:hAnsi="Times New Roman" w:cs="Times New Roman"/>
          <w:color w:val="000000" w:themeColor="text1"/>
          <w:sz w:val="24"/>
          <w:szCs w:val="24"/>
        </w:rPr>
        <w:t>4</w:t>
      </w:r>
      <w:r w:rsidRPr="00B11868">
        <w:rPr>
          <w:rFonts w:ascii="Times New Roman" w:hAnsi="Times New Roman" w:cs="Times New Roman"/>
          <w:color w:val="000000" w:themeColor="text1"/>
          <w:sz w:val="24"/>
          <w:szCs w:val="24"/>
        </w:rPr>
        <w:t xml:space="preserve"> мест, лесной отель «Вегарус» на </w:t>
      </w:r>
      <w:r w:rsidR="00A545AB" w:rsidRPr="00B11868">
        <w:rPr>
          <w:rFonts w:ascii="Times New Roman" w:hAnsi="Times New Roman" w:cs="Times New Roman"/>
          <w:color w:val="000000" w:themeColor="text1"/>
          <w:sz w:val="24"/>
          <w:szCs w:val="24"/>
        </w:rPr>
        <w:t>22</w:t>
      </w:r>
      <w:r w:rsidRPr="00B11868">
        <w:rPr>
          <w:rFonts w:ascii="Times New Roman" w:hAnsi="Times New Roman" w:cs="Times New Roman"/>
          <w:color w:val="000000" w:themeColor="text1"/>
          <w:sz w:val="24"/>
          <w:szCs w:val="24"/>
        </w:rPr>
        <w:t xml:space="preserve"> мест (Суоярвский район, п.</w:t>
      </w:r>
      <w:r w:rsidR="00F87D10" w:rsidRPr="00B11868">
        <w:rPr>
          <w:rFonts w:ascii="Times New Roman" w:hAnsi="Times New Roman" w:cs="Times New Roman"/>
          <w:color w:val="000000" w:themeColor="text1"/>
          <w:sz w:val="24"/>
          <w:szCs w:val="24"/>
        </w:rPr>
        <w:t xml:space="preserve"> </w:t>
      </w:r>
      <w:r w:rsidRPr="00B11868">
        <w:rPr>
          <w:rFonts w:ascii="Times New Roman" w:hAnsi="Times New Roman" w:cs="Times New Roman"/>
          <w:color w:val="000000" w:themeColor="text1"/>
          <w:sz w:val="24"/>
          <w:szCs w:val="24"/>
        </w:rPr>
        <w:t xml:space="preserve">Вегарус), база </w:t>
      </w:r>
      <w:r w:rsidRPr="00515F50">
        <w:rPr>
          <w:rFonts w:ascii="Times New Roman" w:hAnsi="Times New Roman" w:cs="Times New Roman"/>
          <w:sz w:val="24"/>
          <w:szCs w:val="24"/>
        </w:rPr>
        <w:t xml:space="preserve">отдыха «Лагиламба» на </w:t>
      </w:r>
      <w:r w:rsidR="00A545AB" w:rsidRPr="00515F50">
        <w:rPr>
          <w:rFonts w:ascii="Times New Roman" w:hAnsi="Times New Roman" w:cs="Times New Roman"/>
          <w:sz w:val="24"/>
          <w:szCs w:val="24"/>
        </w:rPr>
        <w:t>8</w:t>
      </w:r>
      <w:r w:rsidRPr="00515F50">
        <w:rPr>
          <w:rFonts w:ascii="Times New Roman" w:hAnsi="Times New Roman" w:cs="Times New Roman"/>
          <w:sz w:val="24"/>
          <w:szCs w:val="24"/>
        </w:rPr>
        <w:t xml:space="preserve"> мест (Суоярвский район). Средняя загрузка работающих средств размещения составляет</w:t>
      </w:r>
      <w:r w:rsidRPr="00A545AB">
        <w:rPr>
          <w:rFonts w:ascii="Times New Roman" w:hAnsi="Times New Roman" w:cs="Times New Roman"/>
          <w:sz w:val="24"/>
          <w:szCs w:val="24"/>
        </w:rPr>
        <w:t xml:space="preserve"> 40%.</w:t>
      </w:r>
      <w:r w:rsidR="00A545AB">
        <w:rPr>
          <w:rFonts w:ascii="Times New Roman" w:hAnsi="Times New Roman" w:cs="Times New Roman"/>
          <w:sz w:val="24"/>
          <w:szCs w:val="24"/>
        </w:rPr>
        <w:t xml:space="preserve"> </w:t>
      </w:r>
    </w:p>
    <w:p w:rsidR="004124BB" w:rsidRPr="00B87BB2" w:rsidRDefault="004124BB" w:rsidP="00FC3622">
      <w:pPr>
        <w:spacing w:after="0" w:line="240" w:lineRule="auto"/>
        <w:ind w:firstLine="567"/>
        <w:jc w:val="both"/>
        <w:rPr>
          <w:rFonts w:ascii="Times New Roman" w:hAnsi="Times New Roman" w:cs="Times New Roman"/>
          <w:sz w:val="24"/>
          <w:szCs w:val="24"/>
        </w:rPr>
      </w:pPr>
      <w:r w:rsidRPr="004124BB">
        <w:rPr>
          <w:rFonts w:ascii="Times New Roman" w:hAnsi="Times New Roman" w:cs="Times New Roman"/>
          <w:sz w:val="24"/>
          <w:szCs w:val="24"/>
        </w:rPr>
        <w:lastRenderedPageBreak/>
        <w:t>Отсутствует достаточное количество, отвечающих современным стандартам проживания туристов, гостиниц, экскурсионное обслуживание на территории большинства объектов культурного наследия, не</w:t>
      </w:r>
      <w:r w:rsidR="004C56AB">
        <w:rPr>
          <w:rFonts w:ascii="Times New Roman" w:hAnsi="Times New Roman" w:cs="Times New Roman"/>
          <w:sz w:val="24"/>
          <w:szCs w:val="24"/>
        </w:rPr>
        <w:t xml:space="preserve"> </w:t>
      </w:r>
      <w:r w:rsidRPr="004124BB">
        <w:rPr>
          <w:rFonts w:ascii="Times New Roman" w:hAnsi="Times New Roman" w:cs="Times New Roman"/>
          <w:sz w:val="24"/>
          <w:szCs w:val="24"/>
        </w:rPr>
        <w:t>развита реклама, не налажен массовый выпуск буклетов и туристических карт.</w:t>
      </w:r>
      <w:r w:rsidR="00EE6D5E">
        <w:rPr>
          <w:rFonts w:ascii="Times New Roman" w:hAnsi="Times New Roman" w:cs="Times New Roman"/>
          <w:sz w:val="24"/>
          <w:szCs w:val="24"/>
        </w:rPr>
        <w:t xml:space="preserve"> Часть туристических объектов утрачена или используется не по назначению</w:t>
      </w:r>
      <w:r w:rsidR="00EE6D5E" w:rsidRPr="00B87BB2">
        <w:rPr>
          <w:rFonts w:ascii="Times New Roman" w:hAnsi="Times New Roman" w:cs="Times New Roman"/>
          <w:sz w:val="24"/>
          <w:szCs w:val="24"/>
        </w:rPr>
        <w:t>. Потенциал территории в рекреационных целях используется не более чем на 20%. Численность занятых в туристической отрасли составляет порядка 30 человек.</w:t>
      </w:r>
      <w:r w:rsidR="00FC3622" w:rsidRPr="00B87BB2">
        <w:rPr>
          <w:rFonts w:ascii="Times New Roman" w:hAnsi="Times New Roman" w:cs="Times New Roman"/>
          <w:sz w:val="24"/>
          <w:szCs w:val="24"/>
        </w:rPr>
        <w:t xml:space="preserve"> Объем поступлений в доходную часть бюджета района от туристической деятельности незначительный.</w:t>
      </w:r>
    </w:p>
    <w:p w:rsidR="00FC3622" w:rsidRPr="00FC3622" w:rsidRDefault="00FC3622" w:rsidP="00E221CC">
      <w:pPr>
        <w:spacing w:after="0" w:line="240" w:lineRule="auto"/>
        <w:ind w:firstLine="567"/>
        <w:jc w:val="both"/>
        <w:rPr>
          <w:rFonts w:ascii="Times New Roman" w:hAnsi="Times New Roman" w:cs="Times New Roman"/>
          <w:sz w:val="24"/>
          <w:szCs w:val="24"/>
        </w:rPr>
      </w:pPr>
      <w:r w:rsidRPr="00B87BB2">
        <w:rPr>
          <w:rFonts w:ascii="Times New Roman" w:hAnsi="Times New Roman" w:cs="Times New Roman"/>
          <w:sz w:val="24"/>
          <w:szCs w:val="24"/>
        </w:rPr>
        <w:t>Вместе с тем Суоярвский</w:t>
      </w:r>
      <w:r w:rsidR="00A7065D" w:rsidRPr="00B87BB2">
        <w:rPr>
          <w:rFonts w:ascii="Times New Roman" w:hAnsi="Times New Roman" w:cs="Times New Roman"/>
          <w:sz w:val="24"/>
          <w:szCs w:val="24"/>
        </w:rPr>
        <w:t xml:space="preserve"> район</w:t>
      </w:r>
      <w:r w:rsidRPr="00B87BB2">
        <w:rPr>
          <w:rFonts w:ascii="Times New Roman" w:hAnsi="Times New Roman" w:cs="Times New Roman"/>
          <w:sz w:val="24"/>
          <w:szCs w:val="24"/>
        </w:rPr>
        <w:t xml:space="preserve"> обладает высоким туристско-рекреационным потенциалом</w:t>
      </w:r>
      <w:r w:rsidR="0074007E" w:rsidRPr="00B87BB2">
        <w:rPr>
          <w:rFonts w:ascii="Times New Roman" w:hAnsi="Times New Roman" w:cs="Times New Roman"/>
          <w:sz w:val="24"/>
          <w:szCs w:val="24"/>
        </w:rPr>
        <w:t xml:space="preserve"> (см. приложение П-6)</w:t>
      </w:r>
      <w:r w:rsidRPr="00B87BB2">
        <w:rPr>
          <w:rFonts w:ascii="Times New Roman" w:hAnsi="Times New Roman" w:cs="Times New Roman"/>
          <w:sz w:val="24"/>
          <w:szCs w:val="24"/>
        </w:rPr>
        <w:t>. Это</w:t>
      </w:r>
      <w:r w:rsidRPr="00FC3622">
        <w:rPr>
          <w:rFonts w:ascii="Times New Roman" w:hAnsi="Times New Roman" w:cs="Times New Roman"/>
          <w:sz w:val="24"/>
          <w:szCs w:val="24"/>
        </w:rPr>
        <w:t xml:space="preserve">: </w:t>
      </w:r>
    </w:p>
    <w:p w:rsidR="00FC3622" w:rsidRPr="00FC3622" w:rsidRDefault="0074007E" w:rsidP="00FC362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FC3622">
        <w:rPr>
          <w:rFonts w:ascii="Times New Roman" w:hAnsi="Times New Roman" w:cs="Times New Roman"/>
          <w:sz w:val="24"/>
          <w:szCs w:val="24"/>
        </w:rPr>
        <w:t xml:space="preserve"> </w:t>
      </w:r>
      <w:r w:rsidR="00FC3622" w:rsidRPr="00FC3622">
        <w:rPr>
          <w:rFonts w:ascii="Times New Roman" w:hAnsi="Times New Roman" w:cs="Times New Roman"/>
          <w:sz w:val="24"/>
          <w:szCs w:val="24"/>
        </w:rPr>
        <w:t>богатое культурно-историческое наследие (объекты культурного наследия, литература и т.д.);</w:t>
      </w:r>
    </w:p>
    <w:p w:rsidR="00FC3622" w:rsidRPr="00FC3622" w:rsidRDefault="0074007E" w:rsidP="00FC362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FC3622">
        <w:rPr>
          <w:rFonts w:ascii="Times New Roman" w:hAnsi="Times New Roman" w:cs="Times New Roman"/>
          <w:sz w:val="24"/>
          <w:szCs w:val="24"/>
        </w:rPr>
        <w:t xml:space="preserve"> </w:t>
      </w:r>
      <w:r w:rsidR="00FC3622" w:rsidRPr="00FC3622">
        <w:rPr>
          <w:rFonts w:ascii="Times New Roman" w:hAnsi="Times New Roman" w:cs="Times New Roman"/>
          <w:sz w:val="24"/>
          <w:szCs w:val="24"/>
        </w:rPr>
        <w:t>удобное географическое положение, район расположен в западной части южной и средней Карелии и на боль</w:t>
      </w:r>
      <w:r w:rsidR="00FC3622" w:rsidRPr="00FC3622">
        <w:rPr>
          <w:rFonts w:ascii="Times New Roman" w:hAnsi="Times New Roman" w:cs="Times New Roman"/>
          <w:sz w:val="24"/>
          <w:szCs w:val="24"/>
        </w:rPr>
        <w:softHyphen/>
        <w:t xml:space="preserve">шом протяжении граничит с Финляндией. В </w:t>
      </w:r>
      <w:smartTag w:uri="urn:schemas-microsoft-com:office:smarttags" w:element="metricconverter">
        <w:smartTagPr>
          <w:attr w:name="ProductID" w:val="10 км"/>
        </w:smartTagPr>
        <w:r w:rsidR="00FC3622" w:rsidRPr="00FC3622">
          <w:rPr>
            <w:rFonts w:ascii="Times New Roman" w:hAnsi="Times New Roman" w:cs="Times New Roman"/>
            <w:sz w:val="24"/>
            <w:szCs w:val="24"/>
          </w:rPr>
          <w:t>10 км</w:t>
        </w:r>
      </w:smartTag>
      <w:r w:rsidR="00FC3622" w:rsidRPr="00FC3622">
        <w:rPr>
          <w:rFonts w:ascii="Times New Roman" w:hAnsi="Times New Roman" w:cs="Times New Roman"/>
          <w:sz w:val="24"/>
          <w:szCs w:val="24"/>
        </w:rPr>
        <w:t xml:space="preserve"> от границы района и в </w:t>
      </w:r>
      <w:smartTag w:uri="urn:schemas-microsoft-com:office:smarttags" w:element="metricconverter">
        <w:smartTagPr>
          <w:attr w:name="ProductID" w:val="190 км"/>
        </w:smartTagPr>
        <w:r w:rsidR="00FC3622" w:rsidRPr="00FC3622">
          <w:rPr>
            <w:rFonts w:ascii="Times New Roman" w:hAnsi="Times New Roman" w:cs="Times New Roman"/>
            <w:sz w:val="24"/>
            <w:szCs w:val="24"/>
          </w:rPr>
          <w:t>190 км</w:t>
        </w:r>
      </w:smartTag>
      <w:r w:rsidR="00FC3622" w:rsidRPr="00FC3622">
        <w:rPr>
          <w:rFonts w:ascii="Times New Roman" w:hAnsi="Times New Roman" w:cs="Times New Roman"/>
          <w:sz w:val="24"/>
          <w:szCs w:val="24"/>
        </w:rPr>
        <w:t xml:space="preserve"> от г. Суоярви находится международный пункт пропуска </w:t>
      </w:r>
      <w:r w:rsidR="00FC3622" w:rsidRPr="00FC3622">
        <w:rPr>
          <w:rFonts w:ascii="Times New Roman" w:hAnsi="Times New Roman" w:cs="Times New Roman"/>
          <w:spacing w:val="-6"/>
          <w:sz w:val="24"/>
          <w:szCs w:val="24"/>
        </w:rPr>
        <w:t xml:space="preserve">«Вяртсиля», что создает хорошие возможности для ориентирования </w:t>
      </w:r>
      <w:r w:rsidR="00FC3622" w:rsidRPr="00FC3622">
        <w:rPr>
          <w:rFonts w:ascii="Times New Roman" w:hAnsi="Times New Roman" w:cs="Times New Roman"/>
          <w:spacing w:val="-8"/>
          <w:sz w:val="24"/>
          <w:szCs w:val="24"/>
        </w:rPr>
        <w:t xml:space="preserve">на район туристских потоков со стран Скандинавии; </w:t>
      </w:r>
    </w:p>
    <w:p w:rsidR="00FC3622" w:rsidRPr="00B11868" w:rsidRDefault="0074007E" w:rsidP="00FC362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FC3622">
        <w:rPr>
          <w:rFonts w:ascii="Times New Roman" w:hAnsi="Times New Roman" w:cs="Times New Roman"/>
          <w:sz w:val="24"/>
          <w:szCs w:val="24"/>
        </w:rPr>
        <w:t xml:space="preserve"> </w:t>
      </w:r>
      <w:r w:rsidR="00FC3622" w:rsidRPr="00FC3622">
        <w:rPr>
          <w:rFonts w:ascii="Times New Roman" w:hAnsi="Times New Roman" w:cs="Times New Roman"/>
          <w:sz w:val="24"/>
          <w:szCs w:val="24"/>
        </w:rPr>
        <w:t xml:space="preserve">легкая доступность </w:t>
      </w:r>
      <w:r w:rsidR="00FC3622" w:rsidRPr="00B11868">
        <w:rPr>
          <w:rFonts w:ascii="Times New Roman" w:hAnsi="Times New Roman" w:cs="Times New Roman"/>
          <w:sz w:val="24"/>
          <w:szCs w:val="24"/>
        </w:rPr>
        <w:t>автомобильным и железнодорожным транспортом (ж</w:t>
      </w:r>
      <w:r w:rsidR="00FC3622" w:rsidRPr="00B11868">
        <w:rPr>
          <w:rFonts w:ascii="Times New Roman" w:hAnsi="Times New Roman" w:cs="Times New Roman"/>
          <w:spacing w:val="-8"/>
          <w:sz w:val="24"/>
          <w:szCs w:val="24"/>
        </w:rPr>
        <w:t>елезной и авто</w:t>
      </w:r>
      <w:r w:rsidR="00FC3622" w:rsidRPr="00B11868">
        <w:rPr>
          <w:rFonts w:ascii="Times New Roman" w:hAnsi="Times New Roman" w:cs="Times New Roman"/>
          <w:spacing w:val="-6"/>
          <w:sz w:val="24"/>
          <w:szCs w:val="24"/>
        </w:rPr>
        <w:t xml:space="preserve">дорогой район связан </w:t>
      </w:r>
      <w:r w:rsidR="00FC3622" w:rsidRPr="004D1381">
        <w:rPr>
          <w:rFonts w:ascii="Times New Roman" w:hAnsi="Times New Roman" w:cs="Times New Roman"/>
          <w:spacing w:val="-6"/>
          <w:sz w:val="24"/>
          <w:szCs w:val="24"/>
        </w:rPr>
        <w:t>с</w:t>
      </w:r>
      <w:r w:rsidR="004D1381" w:rsidRPr="004D1381">
        <w:rPr>
          <w:rFonts w:ascii="Times New Roman" w:hAnsi="Times New Roman" w:cs="Times New Roman"/>
          <w:spacing w:val="-6"/>
          <w:sz w:val="24"/>
          <w:szCs w:val="24"/>
        </w:rPr>
        <w:t xml:space="preserve"> г.</w:t>
      </w:r>
      <w:r w:rsidR="00FC3622" w:rsidRPr="004D1381">
        <w:rPr>
          <w:rFonts w:ascii="Times New Roman" w:hAnsi="Times New Roman" w:cs="Times New Roman"/>
          <w:spacing w:val="-6"/>
          <w:sz w:val="24"/>
          <w:szCs w:val="24"/>
        </w:rPr>
        <w:t xml:space="preserve"> Сортавал</w:t>
      </w:r>
      <w:r w:rsidR="00205692" w:rsidRPr="004D1381">
        <w:rPr>
          <w:rFonts w:ascii="Times New Roman" w:hAnsi="Times New Roman" w:cs="Times New Roman"/>
          <w:spacing w:val="-6"/>
          <w:sz w:val="24"/>
          <w:szCs w:val="24"/>
        </w:rPr>
        <w:t>а</w:t>
      </w:r>
      <w:r w:rsidR="00FC3622" w:rsidRPr="004D1381">
        <w:rPr>
          <w:rFonts w:ascii="Times New Roman" w:hAnsi="Times New Roman" w:cs="Times New Roman"/>
          <w:spacing w:val="-6"/>
          <w:sz w:val="24"/>
          <w:szCs w:val="24"/>
        </w:rPr>
        <w:t>,</w:t>
      </w:r>
      <w:r w:rsidR="00FC3622" w:rsidRPr="00B11868">
        <w:rPr>
          <w:rFonts w:ascii="Times New Roman" w:hAnsi="Times New Roman" w:cs="Times New Roman"/>
          <w:spacing w:val="-6"/>
          <w:sz w:val="24"/>
          <w:szCs w:val="24"/>
        </w:rPr>
        <w:t xml:space="preserve"> </w:t>
      </w:r>
      <w:r w:rsidR="004D1381">
        <w:rPr>
          <w:rFonts w:ascii="Times New Roman" w:hAnsi="Times New Roman" w:cs="Times New Roman"/>
          <w:spacing w:val="-6"/>
          <w:sz w:val="24"/>
          <w:szCs w:val="24"/>
        </w:rPr>
        <w:t>г.</w:t>
      </w:r>
      <w:r w:rsidR="00FC3622" w:rsidRPr="00B11868">
        <w:rPr>
          <w:rFonts w:ascii="Times New Roman" w:hAnsi="Times New Roman" w:cs="Times New Roman"/>
          <w:spacing w:val="-6"/>
          <w:sz w:val="24"/>
          <w:szCs w:val="24"/>
        </w:rPr>
        <w:t xml:space="preserve">Петрозаводск, </w:t>
      </w:r>
      <w:r w:rsidR="004D1381">
        <w:rPr>
          <w:rFonts w:ascii="Times New Roman" w:hAnsi="Times New Roman" w:cs="Times New Roman"/>
          <w:spacing w:val="-6"/>
          <w:sz w:val="24"/>
          <w:szCs w:val="24"/>
        </w:rPr>
        <w:t>г.</w:t>
      </w:r>
      <w:r w:rsidR="00FC3622" w:rsidRPr="00B11868">
        <w:rPr>
          <w:rFonts w:ascii="Times New Roman" w:hAnsi="Times New Roman" w:cs="Times New Roman"/>
          <w:spacing w:val="-6"/>
          <w:sz w:val="24"/>
          <w:szCs w:val="24"/>
        </w:rPr>
        <w:t>Костомукш</w:t>
      </w:r>
      <w:r w:rsidR="004D1381">
        <w:rPr>
          <w:rFonts w:ascii="Times New Roman" w:hAnsi="Times New Roman" w:cs="Times New Roman"/>
          <w:spacing w:val="-6"/>
          <w:sz w:val="24"/>
          <w:szCs w:val="24"/>
        </w:rPr>
        <w:t>а</w:t>
      </w:r>
      <w:r w:rsidR="00D30926" w:rsidRPr="00B11868">
        <w:rPr>
          <w:rFonts w:ascii="Times New Roman" w:hAnsi="Times New Roman" w:cs="Times New Roman"/>
          <w:spacing w:val="-6"/>
          <w:sz w:val="24"/>
          <w:szCs w:val="24"/>
        </w:rPr>
        <w:t>)</w:t>
      </w:r>
      <w:r w:rsidR="00AF4746" w:rsidRPr="00B11868">
        <w:rPr>
          <w:rFonts w:ascii="Times New Roman" w:hAnsi="Times New Roman" w:cs="Times New Roman"/>
          <w:spacing w:val="-6"/>
          <w:sz w:val="24"/>
          <w:szCs w:val="24"/>
        </w:rPr>
        <w:t>;</w:t>
      </w:r>
    </w:p>
    <w:p w:rsidR="00FC3622" w:rsidRPr="00B11868" w:rsidRDefault="0074007E" w:rsidP="00FC362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B11868">
        <w:rPr>
          <w:rFonts w:ascii="Times New Roman" w:hAnsi="Times New Roman" w:cs="Times New Roman"/>
          <w:color w:val="000000" w:themeColor="text1"/>
        </w:rPr>
        <w:t>•</w:t>
      </w:r>
      <w:r w:rsidR="00FC3622" w:rsidRPr="00B11868">
        <w:rPr>
          <w:rFonts w:ascii="Times New Roman" w:hAnsi="Times New Roman" w:cs="Times New Roman"/>
          <w:sz w:val="24"/>
          <w:szCs w:val="24"/>
        </w:rPr>
        <w:t xml:space="preserve"> природно-ресурсные возможности (наличие уникальных природно-ландшафтных комплексов);</w:t>
      </w:r>
    </w:p>
    <w:p w:rsidR="00FC3622" w:rsidRPr="00B11868" w:rsidRDefault="0074007E" w:rsidP="00FC362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B11868">
        <w:rPr>
          <w:rFonts w:ascii="Times New Roman" w:hAnsi="Times New Roman" w:cs="Times New Roman"/>
          <w:color w:val="000000" w:themeColor="text1"/>
        </w:rPr>
        <w:t xml:space="preserve">• </w:t>
      </w:r>
      <w:r w:rsidR="00FC3622" w:rsidRPr="00B11868">
        <w:rPr>
          <w:rFonts w:ascii="Times New Roman" w:hAnsi="Times New Roman" w:cs="Times New Roman"/>
          <w:sz w:val="24"/>
          <w:szCs w:val="24"/>
        </w:rPr>
        <w:t>этнографическо-культурный потенциал, включающий народные, художественные промыслы и ремесла.</w:t>
      </w:r>
    </w:p>
    <w:p w:rsidR="004C56AB" w:rsidRPr="00B11868" w:rsidRDefault="004C56AB" w:rsidP="00FC362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B11868">
        <w:rPr>
          <w:rFonts w:ascii="Times New Roman" w:hAnsi="Times New Roman" w:cs="Times New Roman"/>
          <w:sz w:val="24"/>
          <w:szCs w:val="24"/>
        </w:rPr>
        <w:t>В район приезжает около 3-4</w:t>
      </w:r>
      <w:r w:rsidR="00515F50" w:rsidRPr="00B11868">
        <w:rPr>
          <w:rFonts w:ascii="Times New Roman" w:hAnsi="Times New Roman" w:cs="Times New Roman"/>
          <w:sz w:val="24"/>
          <w:szCs w:val="24"/>
        </w:rPr>
        <w:t xml:space="preserve"> тыс.</w:t>
      </w:r>
      <w:r w:rsidRPr="00B11868">
        <w:rPr>
          <w:rFonts w:ascii="Times New Roman" w:hAnsi="Times New Roman" w:cs="Times New Roman"/>
          <w:sz w:val="24"/>
          <w:szCs w:val="24"/>
        </w:rPr>
        <w:t xml:space="preserve"> туристов в год, до 60% из которых – неорганизованные, самостоятельные туристы. Основной поток посетителей района поступает со стороны Ленинградской и Московской области автомобильным транспортом. В основном туристы и гости приезжают </w:t>
      </w:r>
      <w:r w:rsidR="00C710FC" w:rsidRPr="00B11868">
        <w:rPr>
          <w:rFonts w:ascii="Times New Roman" w:hAnsi="Times New Roman" w:cs="Times New Roman"/>
          <w:sz w:val="24"/>
          <w:szCs w:val="24"/>
        </w:rPr>
        <w:t xml:space="preserve">для отдыха на природе, охоты, рыбалки, либо, следуя транзитом, останавливаются в гостиницах и гостевых домах Суоярвского района. Иностранные туристы посещают район в рамках ностальгического туризма. Местные предприниматели предлагают своим гостям лодки, велосипеды для прогулок по окрестностям, баню, а также услуги по доставке к основным достопримечательностям Сортавальского, </w:t>
      </w:r>
      <w:proofErr w:type="spellStart"/>
      <w:r w:rsidR="00C710FC" w:rsidRPr="00B11868">
        <w:rPr>
          <w:rFonts w:ascii="Times New Roman" w:hAnsi="Times New Roman" w:cs="Times New Roman"/>
          <w:sz w:val="24"/>
          <w:szCs w:val="24"/>
        </w:rPr>
        <w:t>Питкяранского</w:t>
      </w:r>
      <w:proofErr w:type="spellEnd"/>
      <w:r w:rsidR="00C710FC" w:rsidRPr="00B11868">
        <w:rPr>
          <w:rFonts w:ascii="Times New Roman" w:hAnsi="Times New Roman" w:cs="Times New Roman"/>
          <w:sz w:val="24"/>
          <w:szCs w:val="24"/>
        </w:rPr>
        <w:t xml:space="preserve">, </w:t>
      </w:r>
      <w:proofErr w:type="spellStart"/>
      <w:r w:rsidR="00C710FC" w:rsidRPr="00B11868">
        <w:rPr>
          <w:rFonts w:ascii="Times New Roman" w:hAnsi="Times New Roman" w:cs="Times New Roman"/>
          <w:sz w:val="24"/>
          <w:szCs w:val="24"/>
        </w:rPr>
        <w:t>Пряжинского</w:t>
      </w:r>
      <w:proofErr w:type="spellEnd"/>
      <w:r w:rsidR="00C710FC" w:rsidRPr="00B11868">
        <w:rPr>
          <w:rFonts w:ascii="Times New Roman" w:hAnsi="Times New Roman" w:cs="Times New Roman"/>
          <w:sz w:val="24"/>
          <w:szCs w:val="24"/>
        </w:rPr>
        <w:t xml:space="preserve"> районов и г.</w:t>
      </w:r>
      <w:r w:rsidR="00D30926" w:rsidRPr="00B11868">
        <w:rPr>
          <w:rFonts w:ascii="Times New Roman" w:hAnsi="Times New Roman" w:cs="Times New Roman"/>
          <w:sz w:val="24"/>
          <w:szCs w:val="24"/>
        </w:rPr>
        <w:t xml:space="preserve"> </w:t>
      </w:r>
      <w:r w:rsidR="00C710FC" w:rsidRPr="00B11868">
        <w:rPr>
          <w:rFonts w:ascii="Times New Roman" w:hAnsi="Times New Roman" w:cs="Times New Roman"/>
          <w:sz w:val="24"/>
          <w:szCs w:val="24"/>
        </w:rPr>
        <w:t>Петрозаводска.</w:t>
      </w:r>
    </w:p>
    <w:p w:rsidR="00C710FC" w:rsidRPr="00B11868" w:rsidRDefault="00C710FC" w:rsidP="00D627CA">
      <w:pPr>
        <w:spacing w:after="0" w:line="240" w:lineRule="auto"/>
        <w:ind w:firstLine="567"/>
        <w:jc w:val="both"/>
        <w:rPr>
          <w:rFonts w:ascii="Times New Roman" w:hAnsi="Times New Roman" w:cs="Times New Roman"/>
          <w:sz w:val="24"/>
          <w:szCs w:val="24"/>
        </w:rPr>
      </w:pPr>
      <w:r w:rsidRPr="00B11868">
        <w:rPr>
          <w:rFonts w:ascii="Times New Roman" w:hAnsi="Times New Roman" w:cs="Times New Roman"/>
          <w:sz w:val="24"/>
          <w:szCs w:val="24"/>
        </w:rPr>
        <w:t>Ярко выраженного бренда территория Суоярвского района не имеет, хотя и обладает для этого значительным потенциалом.</w:t>
      </w:r>
      <w:r w:rsidR="00D627CA" w:rsidRPr="00B11868">
        <w:rPr>
          <w:rFonts w:ascii="Times New Roman" w:hAnsi="Times New Roman" w:cs="Times New Roman"/>
          <w:sz w:val="24"/>
          <w:szCs w:val="24"/>
        </w:rPr>
        <w:t xml:space="preserve"> </w:t>
      </w:r>
    </w:p>
    <w:p w:rsidR="00FC3622" w:rsidRPr="00B87BB2" w:rsidRDefault="00FC3622" w:rsidP="00FC3622">
      <w:pPr>
        <w:spacing w:after="0" w:line="240" w:lineRule="auto"/>
        <w:ind w:firstLine="567"/>
        <w:jc w:val="both"/>
        <w:rPr>
          <w:rFonts w:ascii="Times New Roman" w:hAnsi="Times New Roman" w:cs="Times New Roman"/>
          <w:sz w:val="24"/>
          <w:szCs w:val="24"/>
        </w:rPr>
      </w:pPr>
      <w:r w:rsidRPr="00B11868">
        <w:rPr>
          <w:rFonts w:ascii="Times New Roman" w:hAnsi="Times New Roman" w:cs="Times New Roman"/>
          <w:sz w:val="24"/>
          <w:szCs w:val="24"/>
        </w:rPr>
        <w:t>В качестве основного</w:t>
      </w:r>
      <w:r w:rsidRPr="00FC3622">
        <w:rPr>
          <w:rFonts w:ascii="Times New Roman" w:hAnsi="Times New Roman" w:cs="Times New Roman"/>
          <w:sz w:val="24"/>
          <w:szCs w:val="24"/>
        </w:rPr>
        <w:t xml:space="preserve"> потенциального туристского рынка рассматривается рынок Финляндии и стран ЕС (туристский поток международных туристов будет поступать на территорию со стороны МАПП «</w:t>
      </w:r>
      <w:proofErr w:type="spellStart"/>
      <w:r w:rsidRPr="00FC3622">
        <w:rPr>
          <w:rFonts w:ascii="Times New Roman" w:hAnsi="Times New Roman" w:cs="Times New Roman"/>
          <w:sz w:val="24"/>
          <w:szCs w:val="24"/>
        </w:rPr>
        <w:t>Ниирала</w:t>
      </w:r>
      <w:proofErr w:type="spellEnd"/>
      <w:r w:rsidRPr="00FC3622">
        <w:rPr>
          <w:rFonts w:ascii="Times New Roman" w:hAnsi="Times New Roman" w:cs="Times New Roman"/>
          <w:sz w:val="24"/>
          <w:szCs w:val="24"/>
        </w:rPr>
        <w:t xml:space="preserve"> – Вяртсиля»), а также российский туристский рынок (в основном – это туристы из </w:t>
      </w:r>
      <w:r w:rsidR="00205692">
        <w:rPr>
          <w:rFonts w:ascii="Times New Roman" w:hAnsi="Times New Roman" w:cs="Times New Roman"/>
          <w:sz w:val="24"/>
          <w:szCs w:val="24"/>
        </w:rPr>
        <w:t xml:space="preserve">г. </w:t>
      </w:r>
      <w:r w:rsidRPr="00FC3622">
        <w:rPr>
          <w:rFonts w:ascii="Times New Roman" w:hAnsi="Times New Roman" w:cs="Times New Roman"/>
          <w:sz w:val="24"/>
          <w:szCs w:val="24"/>
        </w:rPr>
        <w:t>Санкт-Петербурга, Ленинградской области, Москвы и центральных районов России). Незначительный по объему туристский поток будет</w:t>
      </w:r>
      <w:r w:rsidR="00D627CA">
        <w:rPr>
          <w:rFonts w:ascii="Times New Roman" w:hAnsi="Times New Roman" w:cs="Times New Roman"/>
          <w:sz w:val="24"/>
          <w:szCs w:val="24"/>
        </w:rPr>
        <w:t xml:space="preserve"> также</w:t>
      </w:r>
      <w:r w:rsidRPr="00FC3622">
        <w:rPr>
          <w:rFonts w:ascii="Times New Roman" w:hAnsi="Times New Roman" w:cs="Times New Roman"/>
          <w:sz w:val="24"/>
          <w:szCs w:val="24"/>
        </w:rPr>
        <w:t xml:space="preserve"> формироваться в </w:t>
      </w:r>
      <w:r w:rsidR="00205692">
        <w:rPr>
          <w:rFonts w:ascii="Times New Roman" w:hAnsi="Times New Roman" w:cs="Times New Roman"/>
          <w:sz w:val="24"/>
          <w:szCs w:val="24"/>
        </w:rPr>
        <w:t xml:space="preserve">г. </w:t>
      </w:r>
      <w:r w:rsidRPr="00FC3622">
        <w:rPr>
          <w:rFonts w:ascii="Times New Roman" w:hAnsi="Times New Roman" w:cs="Times New Roman"/>
          <w:sz w:val="24"/>
          <w:szCs w:val="24"/>
        </w:rPr>
        <w:t xml:space="preserve">Петрозаводск. </w:t>
      </w:r>
      <w:r w:rsidR="00D627CA">
        <w:rPr>
          <w:rFonts w:ascii="Times New Roman" w:hAnsi="Times New Roman" w:cs="Times New Roman"/>
          <w:sz w:val="24"/>
          <w:szCs w:val="24"/>
        </w:rPr>
        <w:t>Кроме того</w:t>
      </w:r>
      <w:r w:rsidR="00D627CA" w:rsidRPr="00B87BB2">
        <w:rPr>
          <w:rFonts w:ascii="Times New Roman" w:hAnsi="Times New Roman" w:cs="Times New Roman"/>
          <w:sz w:val="24"/>
          <w:szCs w:val="24"/>
        </w:rPr>
        <w:t>, с</w:t>
      </w:r>
      <w:r w:rsidRPr="00B87BB2">
        <w:rPr>
          <w:rFonts w:ascii="Times New Roman" w:hAnsi="Times New Roman" w:cs="Times New Roman"/>
          <w:sz w:val="24"/>
          <w:szCs w:val="24"/>
        </w:rPr>
        <w:t>уществует возможность привлечения туристов с территории «</w:t>
      </w:r>
      <w:proofErr w:type="spellStart"/>
      <w:r w:rsidRPr="00B87BB2">
        <w:rPr>
          <w:rFonts w:ascii="Times New Roman" w:hAnsi="Times New Roman" w:cs="Times New Roman"/>
          <w:sz w:val="24"/>
          <w:szCs w:val="24"/>
        </w:rPr>
        <w:t>Приладожской</w:t>
      </w:r>
      <w:proofErr w:type="spellEnd"/>
      <w:r w:rsidRPr="00B87BB2">
        <w:rPr>
          <w:rFonts w:ascii="Times New Roman" w:hAnsi="Times New Roman" w:cs="Times New Roman"/>
          <w:sz w:val="24"/>
          <w:szCs w:val="24"/>
        </w:rPr>
        <w:t xml:space="preserve">» туристской зоны в результате включения объектов показа на территории Суоярвского района в охватывающие туристские маршруты, реализуемые на территории </w:t>
      </w:r>
      <w:proofErr w:type="spellStart"/>
      <w:r w:rsidRPr="00B87BB2">
        <w:rPr>
          <w:rFonts w:ascii="Times New Roman" w:hAnsi="Times New Roman" w:cs="Times New Roman"/>
          <w:sz w:val="24"/>
          <w:szCs w:val="24"/>
        </w:rPr>
        <w:t>Приладожья</w:t>
      </w:r>
      <w:proofErr w:type="spellEnd"/>
      <w:r w:rsidRPr="00B87BB2">
        <w:rPr>
          <w:rFonts w:ascii="Times New Roman" w:hAnsi="Times New Roman" w:cs="Times New Roman"/>
          <w:sz w:val="24"/>
          <w:szCs w:val="24"/>
        </w:rPr>
        <w:t>.</w:t>
      </w:r>
    </w:p>
    <w:p w:rsidR="00FC3622" w:rsidRPr="00B87BB2" w:rsidRDefault="00FC3622" w:rsidP="00FC3622">
      <w:pPr>
        <w:spacing w:after="0" w:line="240" w:lineRule="auto"/>
        <w:ind w:firstLine="567"/>
        <w:jc w:val="both"/>
        <w:rPr>
          <w:rFonts w:ascii="Times New Roman" w:hAnsi="Times New Roman" w:cs="Times New Roman"/>
          <w:sz w:val="24"/>
          <w:szCs w:val="24"/>
        </w:rPr>
      </w:pPr>
      <w:r w:rsidRPr="00B87BB2">
        <w:rPr>
          <w:rFonts w:ascii="Times New Roman" w:hAnsi="Times New Roman" w:cs="Times New Roman"/>
          <w:sz w:val="24"/>
          <w:szCs w:val="24"/>
        </w:rPr>
        <w:t>Специализация Суоярвского района достаточно разнообразна, что обусловлено развитием различных видов туризма и широким ассортиментом предлагаемых туристских продуктов</w:t>
      </w:r>
      <w:r w:rsidR="006372E3" w:rsidRPr="00B87BB2">
        <w:rPr>
          <w:rFonts w:ascii="Times New Roman" w:hAnsi="Times New Roman" w:cs="Times New Roman"/>
          <w:sz w:val="24"/>
          <w:szCs w:val="24"/>
        </w:rPr>
        <w:t>:</w:t>
      </w:r>
    </w:p>
    <w:p w:rsidR="006372E3" w:rsidRPr="00B87BB2" w:rsidRDefault="006372E3" w:rsidP="00FC3622">
      <w:pPr>
        <w:spacing w:after="0" w:line="240" w:lineRule="auto"/>
        <w:ind w:firstLine="567"/>
        <w:jc w:val="both"/>
        <w:rPr>
          <w:rFonts w:ascii="Times New Roman" w:hAnsi="Times New Roman" w:cs="Times New Roman"/>
          <w:sz w:val="24"/>
          <w:szCs w:val="24"/>
        </w:rPr>
      </w:pPr>
      <w:r w:rsidRPr="00B87BB2">
        <w:rPr>
          <w:rFonts w:ascii="Times New Roman" w:hAnsi="Times New Roman" w:cs="Times New Roman"/>
        </w:rPr>
        <w:t xml:space="preserve">• </w:t>
      </w:r>
      <w:r w:rsidRPr="00B87BB2">
        <w:rPr>
          <w:rFonts w:ascii="Times New Roman" w:hAnsi="Times New Roman" w:cs="Times New Roman"/>
          <w:sz w:val="24"/>
          <w:szCs w:val="24"/>
        </w:rPr>
        <w:t xml:space="preserve">культурно-познавательный туризм - на территории района более </w:t>
      </w:r>
      <w:r w:rsidR="00B97F7B" w:rsidRPr="00B87BB2">
        <w:rPr>
          <w:rFonts w:ascii="Times New Roman" w:hAnsi="Times New Roman" w:cs="Times New Roman"/>
          <w:sz w:val="24"/>
          <w:szCs w:val="24"/>
        </w:rPr>
        <w:t>130</w:t>
      </w:r>
      <w:r w:rsidRPr="00B87BB2">
        <w:rPr>
          <w:rFonts w:ascii="Times New Roman" w:hAnsi="Times New Roman" w:cs="Times New Roman"/>
          <w:sz w:val="24"/>
          <w:szCs w:val="24"/>
        </w:rPr>
        <w:t xml:space="preserve"> памятников истории;</w:t>
      </w:r>
    </w:p>
    <w:p w:rsidR="00FC3622" w:rsidRDefault="006372E3" w:rsidP="00FC3622">
      <w:pPr>
        <w:spacing w:after="0" w:line="240" w:lineRule="auto"/>
        <w:ind w:firstLine="567"/>
        <w:jc w:val="both"/>
        <w:rPr>
          <w:rFonts w:ascii="Times New Roman" w:hAnsi="Times New Roman" w:cs="Times New Roman"/>
          <w:sz w:val="24"/>
          <w:szCs w:val="24"/>
        </w:rPr>
      </w:pPr>
      <w:r w:rsidRPr="00B87BB2">
        <w:rPr>
          <w:rFonts w:ascii="Times New Roman" w:hAnsi="Times New Roman" w:cs="Times New Roman"/>
        </w:rPr>
        <w:t>•</w:t>
      </w:r>
      <w:r w:rsidRPr="00B87BB2">
        <w:rPr>
          <w:rFonts w:ascii="Times New Roman" w:hAnsi="Times New Roman" w:cs="Times New Roman"/>
          <w:sz w:val="24"/>
          <w:szCs w:val="24"/>
        </w:rPr>
        <w:t xml:space="preserve"> военно-исторический туризм - </w:t>
      </w:r>
      <w:r w:rsidR="00FC3622" w:rsidRPr="00B87BB2">
        <w:rPr>
          <w:rFonts w:ascii="Times New Roman" w:hAnsi="Times New Roman" w:cs="Times New Roman"/>
          <w:sz w:val="24"/>
          <w:szCs w:val="24"/>
        </w:rPr>
        <w:t>на территории Суоярвского района</w:t>
      </w:r>
      <w:r w:rsidR="00FC3622" w:rsidRPr="00FC3622">
        <w:rPr>
          <w:rFonts w:ascii="Times New Roman" w:hAnsi="Times New Roman" w:cs="Times New Roman"/>
          <w:sz w:val="24"/>
          <w:szCs w:val="24"/>
        </w:rPr>
        <w:t xml:space="preserve"> образован военно-мемориальный комплекс «Колласъярви», где проводятся театрал</w:t>
      </w:r>
      <w:r w:rsidR="00FC3622" w:rsidRPr="00B87BB2">
        <w:rPr>
          <w:rFonts w:ascii="Times New Roman" w:hAnsi="Times New Roman" w:cs="Times New Roman"/>
          <w:sz w:val="24"/>
          <w:szCs w:val="24"/>
        </w:rPr>
        <w:t>изованные</w:t>
      </w:r>
      <w:r w:rsidR="00FC3622" w:rsidRPr="00FC3622">
        <w:rPr>
          <w:rFonts w:ascii="Times New Roman" w:hAnsi="Times New Roman" w:cs="Times New Roman"/>
          <w:sz w:val="24"/>
          <w:szCs w:val="24"/>
        </w:rPr>
        <w:t xml:space="preserve"> боевые </w:t>
      </w:r>
      <w:r w:rsidR="00FC3622" w:rsidRPr="00FC3622">
        <w:rPr>
          <w:rFonts w:ascii="Times New Roman" w:hAnsi="Times New Roman" w:cs="Times New Roman"/>
          <w:sz w:val="24"/>
          <w:szCs w:val="24"/>
        </w:rPr>
        <w:lastRenderedPageBreak/>
        <w:t>действия с участием военно-исторических клубов</w:t>
      </w:r>
      <w:r>
        <w:rPr>
          <w:rFonts w:ascii="Times New Roman" w:hAnsi="Times New Roman" w:cs="Times New Roman"/>
          <w:sz w:val="24"/>
          <w:szCs w:val="24"/>
        </w:rPr>
        <w:t xml:space="preserve">, </w:t>
      </w:r>
      <w:r w:rsidR="00FC3622" w:rsidRPr="00FC3622">
        <w:rPr>
          <w:rFonts w:ascii="Times New Roman" w:hAnsi="Times New Roman" w:cs="Times New Roman"/>
          <w:sz w:val="24"/>
          <w:szCs w:val="24"/>
        </w:rPr>
        <w:t>привлека</w:t>
      </w:r>
      <w:r>
        <w:rPr>
          <w:rFonts w:ascii="Times New Roman" w:hAnsi="Times New Roman" w:cs="Times New Roman"/>
          <w:sz w:val="24"/>
          <w:szCs w:val="24"/>
        </w:rPr>
        <w:t>ют</w:t>
      </w:r>
      <w:r w:rsidR="00FC3622" w:rsidRPr="00FC3622">
        <w:rPr>
          <w:rFonts w:ascii="Times New Roman" w:hAnsi="Times New Roman" w:cs="Times New Roman"/>
          <w:sz w:val="24"/>
          <w:szCs w:val="24"/>
        </w:rPr>
        <w:t xml:space="preserve"> множество туристов, в том числе и из-за рубежа</w:t>
      </w:r>
      <w:r>
        <w:rPr>
          <w:rFonts w:ascii="Times New Roman" w:hAnsi="Times New Roman" w:cs="Times New Roman"/>
          <w:sz w:val="24"/>
          <w:szCs w:val="24"/>
        </w:rPr>
        <w:t>;</w:t>
      </w:r>
    </w:p>
    <w:p w:rsidR="006372E3" w:rsidRDefault="006372E3" w:rsidP="00FC3622">
      <w:pPr>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водно-спортивный туризм - озерно-речная система Толвоярви, порожистые реки района уже сегодня привлекают тысячи туристов, в дальнейшем этот вид туризма может стать</w:t>
      </w:r>
      <w:r w:rsidR="00705084">
        <w:rPr>
          <w:rFonts w:ascii="Times New Roman" w:hAnsi="Times New Roman" w:cs="Times New Roman"/>
          <w:sz w:val="24"/>
          <w:szCs w:val="24"/>
        </w:rPr>
        <w:t xml:space="preserve"> одним из</w:t>
      </w:r>
      <w:r>
        <w:rPr>
          <w:rFonts w:ascii="Times New Roman" w:hAnsi="Times New Roman" w:cs="Times New Roman"/>
          <w:sz w:val="24"/>
          <w:szCs w:val="24"/>
        </w:rPr>
        <w:t xml:space="preserve"> основны</w:t>
      </w:r>
      <w:r w:rsidR="00705084">
        <w:rPr>
          <w:rFonts w:ascii="Times New Roman" w:hAnsi="Times New Roman" w:cs="Times New Roman"/>
          <w:sz w:val="24"/>
          <w:szCs w:val="24"/>
        </w:rPr>
        <w:t>х</w:t>
      </w:r>
      <w:r>
        <w:rPr>
          <w:rFonts w:ascii="Times New Roman" w:hAnsi="Times New Roman" w:cs="Times New Roman"/>
          <w:sz w:val="24"/>
          <w:szCs w:val="24"/>
        </w:rPr>
        <w:t>;</w:t>
      </w:r>
    </w:p>
    <w:p w:rsidR="00FC3622" w:rsidRDefault="00705084" w:rsidP="00705084">
      <w:pPr>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6372E3">
        <w:rPr>
          <w:rFonts w:ascii="Times New Roman" w:hAnsi="Times New Roman" w:cs="Times New Roman"/>
          <w:sz w:val="24"/>
          <w:szCs w:val="24"/>
        </w:rPr>
        <w:t xml:space="preserve"> </w:t>
      </w:r>
      <w:r>
        <w:rPr>
          <w:rFonts w:ascii="Times New Roman" w:hAnsi="Times New Roman" w:cs="Times New Roman"/>
          <w:sz w:val="24"/>
          <w:szCs w:val="24"/>
        </w:rPr>
        <w:t xml:space="preserve">рекреационный туризм - в районе </w:t>
      </w:r>
      <w:r w:rsidR="00FC3622" w:rsidRPr="00FC3622">
        <w:rPr>
          <w:rFonts w:ascii="Times New Roman" w:hAnsi="Times New Roman" w:cs="Times New Roman"/>
          <w:sz w:val="24"/>
          <w:szCs w:val="24"/>
        </w:rPr>
        <w:t>существуют прекрасные возможности для орга</w:t>
      </w:r>
      <w:r>
        <w:rPr>
          <w:rFonts w:ascii="Times New Roman" w:hAnsi="Times New Roman" w:cs="Times New Roman"/>
          <w:sz w:val="24"/>
          <w:szCs w:val="24"/>
        </w:rPr>
        <w:t>-</w:t>
      </w:r>
      <w:r w:rsidR="00FC3622" w:rsidRPr="00FC3622">
        <w:rPr>
          <w:rFonts w:ascii="Times New Roman" w:hAnsi="Times New Roman" w:cs="Times New Roman"/>
          <w:sz w:val="24"/>
          <w:szCs w:val="24"/>
        </w:rPr>
        <w:t xml:space="preserve">низации </w:t>
      </w:r>
      <w:r w:rsidR="00FC3622" w:rsidRPr="00705084">
        <w:rPr>
          <w:rFonts w:ascii="Times New Roman" w:hAnsi="Times New Roman" w:cs="Times New Roman"/>
          <w:iCs/>
          <w:sz w:val="24"/>
          <w:szCs w:val="24"/>
        </w:rPr>
        <w:t>активного отдыха:</w:t>
      </w:r>
      <w:r w:rsidR="00FC3622" w:rsidRPr="00FC3622">
        <w:rPr>
          <w:rFonts w:ascii="Times New Roman" w:hAnsi="Times New Roman" w:cs="Times New Roman"/>
          <w:sz w:val="24"/>
          <w:szCs w:val="24"/>
        </w:rPr>
        <w:t xml:space="preserve"> джип-туры, сафари на снегоходах, охота и рыбалка и т.д.</w:t>
      </w:r>
      <w:r>
        <w:rPr>
          <w:rFonts w:ascii="Times New Roman" w:hAnsi="Times New Roman" w:cs="Times New Roman"/>
          <w:sz w:val="24"/>
          <w:szCs w:val="24"/>
        </w:rPr>
        <w:t>;</w:t>
      </w:r>
    </w:p>
    <w:p w:rsidR="00705084" w:rsidRDefault="00705084" w:rsidP="00705084">
      <w:pPr>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спортивный туризм - в районе имеются возможности для разработки </w:t>
      </w:r>
      <w:r w:rsidR="00FC3622" w:rsidRPr="00FC3622">
        <w:rPr>
          <w:rFonts w:ascii="Times New Roman" w:hAnsi="Times New Roman" w:cs="Times New Roman"/>
          <w:sz w:val="24"/>
          <w:szCs w:val="24"/>
        </w:rPr>
        <w:t>лыжных маршрутов</w:t>
      </w:r>
      <w:r>
        <w:rPr>
          <w:rFonts w:ascii="Times New Roman" w:hAnsi="Times New Roman" w:cs="Times New Roman"/>
          <w:sz w:val="24"/>
          <w:szCs w:val="24"/>
        </w:rPr>
        <w:t xml:space="preserve"> и организации баз для зимних видов спорта и отдыха;</w:t>
      </w:r>
    </w:p>
    <w:p w:rsidR="00FC3622" w:rsidRDefault="00705084" w:rsidP="00705084">
      <w:pPr>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экологический туризм – развитие данного направление обусловлено </w:t>
      </w:r>
      <w:r w:rsidR="00FC3622" w:rsidRPr="00FC3622">
        <w:rPr>
          <w:rFonts w:ascii="Times New Roman" w:hAnsi="Times New Roman" w:cs="Times New Roman"/>
          <w:sz w:val="24"/>
          <w:szCs w:val="24"/>
        </w:rPr>
        <w:t xml:space="preserve">проектными предложениями по созданию национального парка «Койтайоки - Толвоярви», который был включен в федеральную программу создания новых национальных парков на территории РФ. С </w:t>
      </w:r>
      <w:smartTag w:uri="urn:schemas-microsoft-com:office:smarttags" w:element="metricconverter">
        <w:smartTagPr>
          <w:attr w:name="ProductID" w:val="1995 г"/>
        </w:smartTagPr>
        <w:r w:rsidR="00FC3622" w:rsidRPr="00FC3622">
          <w:rPr>
            <w:rFonts w:ascii="Times New Roman" w:hAnsi="Times New Roman" w:cs="Times New Roman"/>
            <w:sz w:val="24"/>
            <w:szCs w:val="24"/>
          </w:rPr>
          <w:t>1995 г</w:t>
        </w:r>
      </w:smartTag>
      <w:r w:rsidR="00FC3622" w:rsidRPr="00FC3622">
        <w:rPr>
          <w:rFonts w:ascii="Times New Roman" w:hAnsi="Times New Roman" w:cs="Times New Roman"/>
          <w:sz w:val="24"/>
          <w:szCs w:val="24"/>
        </w:rPr>
        <w:t xml:space="preserve">. южная часть проектируемого парка – район Толвоярви – имеет статус ландшафтного заказника, площадь которого составляет </w:t>
      </w:r>
      <w:smartTag w:uri="urn:schemas-microsoft-com:office:smarttags" w:element="metricconverter">
        <w:smartTagPr>
          <w:attr w:name="ProductID" w:val="41900 га"/>
        </w:smartTagPr>
        <w:r w:rsidR="00FC3622" w:rsidRPr="00FC3622">
          <w:rPr>
            <w:rFonts w:ascii="Times New Roman" w:hAnsi="Times New Roman" w:cs="Times New Roman"/>
            <w:sz w:val="24"/>
            <w:szCs w:val="24"/>
          </w:rPr>
          <w:t>41900 га</w:t>
        </w:r>
      </w:smartTag>
      <w:r>
        <w:rPr>
          <w:rFonts w:ascii="Times New Roman" w:hAnsi="Times New Roman" w:cs="Times New Roman"/>
          <w:sz w:val="24"/>
          <w:szCs w:val="24"/>
        </w:rPr>
        <w:t>;</w:t>
      </w:r>
    </w:p>
    <w:p w:rsidR="00705084" w:rsidRDefault="00705084" w:rsidP="00705084">
      <w:pPr>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агротуризм (краткосрочный комфортабельный отдых в сельской местности или временная работа на сельскохозяйственных предприятиях или фермерских хозяйствах) - в населенных пунктах Суоярвского района имеется </w:t>
      </w:r>
      <w:r w:rsidRPr="00FC3622">
        <w:rPr>
          <w:rFonts w:ascii="Times New Roman" w:hAnsi="Times New Roman" w:cs="Times New Roman"/>
          <w:sz w:val="24"/>
          <w:szCs w:val="24"/>
        </w:rPr>
        <w:t>достаточное количество свободных домов и благоприятные природные условия</w:t>
      </w:r>
      <w:r>
        <w:rPr>
          <w:rFonts w:ascii="Times New Roman" w:hAnsi="Times New Roman" w:cs="Times New Roman"/>
          <w:sz w:val="24"/>
          <w:szCs w:val="24"/>
        </w:rPr>
        <w:t>;</w:t>
      </w:r>
    </w:p>
    <w:p w:rsidR="00705084" w:rsidRDefault="00751A25" w:rsidP="00705084">
      <w:pPr>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705084">
        <w:rPr>
          <w:rFonts w:ascii="Times New Roman" w:hAnsi="Times New Roman" w:cs="Times New Roman"/>
          <w:sz w:val="24"/>
          <w:szCs w:val="24"/>
        </w:rPr>
        <w:t xml:space="preserve"> </w:t>
      </w:r>
      <w:r>
        <w:rPr>
          <w:rFonts w:ascii="Times New Roman" w:hAnsi="Times New Roman" w:cs="Times New Roman"/>
          <w:sz w:val="24"/>
          <w:szCs w:val="24"/>
        </w:rPr>
        <w:t xml:space="preserve">рыболовный и охотничий туризм – территория района является уникальной в зоогеографическом плане: здесь размещены ареалы </w:t>
      </w:r>
      <w:r w:rsidRPr="00FC3622">
        <w:rPr>
          <w:rFonts w:ascii="Times New Roman" w:hAnsi="Times New Roman" w:cs="Times New Roman"/>
          <w:sz w:val="24"/>
          <w:szCs w:val="24"/>
        </w:rPr>
        <w:t>распространения многих промысловых видов животных (лося, глухаря, тетерева и т.д.) и рыб (палия, хариус, кумжа, пелядь, радужная форель).</w:t>
      </w:r>
      <w:r>
        <w:rPr>
          <w:rFonts w:ascii="Times New Roman" w:hAnsi="Times New Roman" w:cs="Times New Roman"/>
          <w:sz w:val="24"/>
          <w:szCs w:val="24"/>
        </w:rPr>
        <w:t>; д</w:t>
      </w:r>
      <w:r w:rsidRPr="00FC3622">
        <w:rPr>
          <w:rFonts w:ascii="Times New Roman" w:hAnsi="Times New Roman" w:cs="Times New Roman"/>
          <w:sz w:val="24"/>
          <w:szCs w:val="24"/>
        </w:rPr>
        <w:t>ля озер и рек характерны также распространенные виды рыб – плотва, окунь, язь, сиг, лосось, щука и ряпушка</w:t>
      </w:r>
      <w:r>
        <w:rPr>
          <w:rFonts w:ascii="Times New Roman" w:hAnsi="Times New Roman" w:cs="Times New Roman"/>
          <w:sz w:val="24"/>
          <w:szCs w:val="24"/>
        </w:rPr>
        <w:t>.</w:t>
      </w:r>
    </w:p>
    <w:p w:rsidR="00FC3622" w:rsidRPr="00FC3622" w:rsidRDefault="00FC3622" w:rsidP="00FC3622">
      <w:pPr>
        <w:spacing w:after="0" w:line="240" w:lineRule="auto"/>
        <w:ind w:firstLine="567"/>
        <w:jc w:val="both"/>
        <w:rPr>
          <w:rFonts w:ascii="Times New Roman" w:hAnsi="Times New Roman" w:cs="Times New Roman"/>
          <w:i/>
          <w:sz w:val="24"/>
          <w:szCs w:val="24"/>
        </w:rPr>
      </w:pPr>
      <w:r w:rsidRPr="00FC3622">
        <w:rPr>
          <w:rFonts w:ascii="Times New Roman" w:hAnsi="Times New Roman" w:cs="Times New Roman"/>
          <w:sz w:val="24"/>
          <w:szCs w:val="24"/>
        </w:rPr>
        <w:t xml:space="preserve">Принимая во внимание, что одним из значительных ресурсов района является его благоприятная экологическая ситуация, существенную роль в туристическом бизнесе могут играть </w:t>
      </w:r>
      <w:r w:rsidRPr="00FC3622">
        <w:rPr>
          <w:rFonts w:ascii="Times New Roman" w:hAnsi="Times New Roman" w:cs="Times New Roman"/>
          <w:i/>
          <w:sz w:val="24"/>
          <w:szCs w:val="24"/>
        </w:rPr>
        <w:t>экологически чистые сельскохозяйственные продукты.</w:t>
      </w:r>
    </w:p>
    <w:p w:rsidR="00FC3622" w:rsidRPr="00FC3622" w:rsidRDefault="00751A25" w:rsidP="00E221C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Целесообразно </w:t>
      </w:r>
      <w:r w:rsidR="00FC3622" w:rsidRPr="00FC3622">
        <w:rPr>
          <w:rFonts w:ascii="Times New Roman" w:hAnsi="Times New Roman" w:cs="Times New Roman"/>
          <w:sz w:val="24"/>
          <w:szCs w:val="24"/>
        </w:rPr>
        <w:t>наладить производство сертифицированной экологически чистой продукции соответствующей современным стандартам в расфасовке и упаковке;</w:t>
      </w:r>
      <w:r w:rsidR="00E221CC">
        <w:rPr>
          <w:rFonts w:ascii="Times New Roman" w:hAnsi="Times New Roman" w:cs="Times New Roman"/>
          <w:sz w:val="24"/>
          <w:szCs w:val="24"/>
        </w:rPr>
        <w:t xml:space="preserve"> </w:t>
      </w:r>
      <w:r w:rsidR="00FC3622" w:rsidRPr="00FC3622">
        <w:rPr>
          <w:rFonts w:ascii="Times New Roman" w:hAnsi="Times New Roman" w:cs="Times New Roman"/>
          <w:sz w:val="24"/>
          <w:szCs w:val="24"/>
        </w:rPr>
        <w:t>организовать систему «быстрое питание»;</w:t>
      </w:r>
      <w:r w:rsidR="00E221CC">
        <w:rPr>
          <w:rFonts w:ascii="Times New Roman" w:hAnsi="Times New Roman" w:cs="Times New Roman"/>
          <w:sz w:val="24"/>
          <w:szCs w:val="24"/>
        </w:rPr>
        <w:t xml:space="preserve"> </w:t>
      </w:r>
      <w:r w:rsidR="00FC3622" w:rsidRPr="00FC3622">
        <w:rPr>
          <w:rFonts w:ascii="Times New Roman" w:hAnsi="Times New Roman" w:cs="Times New Roman"/>
          <w:sz w:val="24"/>
          <w:szCs w:val="24"/>
        </w:rPr>
        <w:t>в наиболее живописных местах - организовать «занимательное питание» – молочные фермы, пасеки, фруктовые сады, мини-пекарни.</w:t>
      </w:r>
    </w:p>
    <w:p w:rsidR="00FC3622" w:rsidRDefault="00FC3622" w:rsidP="00FC3622">
      <w:pPr>
        <w:spacing w:after="0" w:line="240" w:lineRule="auto"/>
        <w:ind w:firstLine="567"/>
        <w:jc w:val="both"/>
        <w:rPr>
          <w:rFonts w:ascii="Times New Roman" w:hAnsi="Times New Roman" w:cs="Times New Roman"/>
          <w:sz w:val="24"/>
          <w:szCs w:val="24"/>
        </w:rPr>
      </w:pPr>
      <w:r w:rsidRPr="00FC3622">
        <w:rPr>
          <w:rFonts w:ascii="Times New Roman" w:hAnsi="Times New Roman" w:cs="Times New Roman"/>
          <w:sz w:val="24"/>
          <w:szCs w:val="24"/>
        </w:rPr>
        <w:t xml:space="preserve">Доход может поступать </w:t>
      </w:r>
      <w:r w:rsidR="00751A25">
        <w:rPr>
          <w:rFonts w:ascii="Times New Roman" w:hAnsi="Times New Roman" w:cs="Times New Roman"/>
          <w:sz w:val="24"/>
          <w:szCs w:val="24"/>
        </w:rPr>
        <w:t xml:space="preserve">также </w:t>
      </w:r>
      <w:r w:rsidRPr="00FC3622">
        <w:rPr>
          <w:rFonts w:ascii="Times New Roman" w:hAnsi="Times New Roman" w:cs="Times New Roman"/>
          <w:sz w:val="24"/>
          <w:szCs w:val="24"/>
        </w:rPr>
        <w:t>от производства и продажи охотничьего и вспомогательного снаряжения, оплаты основных услуг по охоте и дополнительных услуг, связанных с её организацией.</w:t>
      </w:r>
    </w:p>
    <w:p w:rsidR="00751A25" w:rsidRPr="00FC3622" w:rsidRDefault="00751A25" w:rsidP="00FC362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Важный направлением</w:t>
      </w:r>
      <w:r w:rsidR="00AA71EB">
        <w:rPr>
          <w:rFonts w:ascii="Times New Roman" w:hAnsi="Times New Roman" w:cs="Times New Roman"/>
          <w:sz w:val="24"/>
          <w:szCs w:val="24"/>
        </w:rPr>
        <w:t>,</w:t>
      </w:r>
      <w:r>
        <w:rPr>
          <w:rFonts w:ascii="Times New Roman" w:hAnsi="Times New Roman" w:cs="Times New Roman"/>
          <w:sz w:val="24"/>
          <w:szCs w:val="24"/>
        </w:rPr>
        <w:t xml:space="preserve"> сопутствующим туристической деятельности</w:t>
      </w:r>
      <w:r w:rsidR="00AA71EB">
        <w:rPr>
          <w:rFonts w:ascii="Times New Roman" w:hAnsi="Times New Roman" w:cs="Times New Roman"/>
          <w:sz w:val="24"/>
          <w:szCs w:val="24"/>
        </w:rPr>
        <w:t>,</w:t>
      </w:r>
      <w:r>
        <w:rPr>
          <w:rFonts w:ascii="Times New Roman" w:hAnsi="Times New Roman" w:cs="Times New Roman"/>
          <w:sz w:val="24"/>
          <w:szCs w:val="24"/>
        </w:rPr>
        <w:t xml:space="preserve"> является выпуск сувенирной продукции и развитие народных промыслов.</w:t>
      </w:r>
    </w:p>
    <w:p w:rsidR="00FC3622" w:rsidRPr="00FC3622" w:rsidRDefault="00FC3622" w:rsidP="00FC3622">
      <w:pPr>
        <w:spacing w:after="0" w:line="240" w:lineRule="auto"/>
        <w:ind w:firstLine="567"/>
        <w:jc w:val="both"/>
        <w:rPr>
          <w:rFonts w:ascii="Times New Roman" w:hAnsi="Times New Roman" w:cs="Times New Roman"/>
          <w:sz w:val="24"/>
          <w:szCs w:val="24"/>
        </w:rPr>
      </w:pPr>
      <w:r w:rsidRPr="00FC3622">
        <w:rPr>
          <w:rFonts w:ascii="Times New Roman" w:hAnsi="Times New Roman" w:cs="Times New Roman"/>
          <w:sz w:val="24"/>
          <w:szCs w:val="24"/>
        </w:rPr>
        <w:t>Таким образом, туристский потенциал района велик и может составить крупную доходную статью районного бюджета.</w:t>
      </w:r>
    </w:p>
    <w:p w:rsidR="00FC3622" w:rsidRPr="00FC3622" w:rsidRDefault="00FC3622" w:rsidP="00FC3622">
      <w:pPr>
        <w:spacing w:after="0" w:line="240" w:lineRule="auto"/>
        <w:ind w:firstLine="567"/>
        <w:jc w:val="both"/>
        <w:rPr>
          <w:rFonts w:ascii="Times New Roman" w:hAnsi="Times New Roman" w:cs="Times New Roman"/>
          <w:sz w:val="24"/>
          <w:szCs w:val="24"/>
        </w:rPr>
      </w:pPr>
      <w:r w:rsidRPr="00FC3622">
        <w:rPr>
          <w:rFonts w:ascii="Times New Roman" w:hAnsi="Times New Roman" w:cs="Times New Roman"/>
          <w:sz w:val="24"/>
          <w:szCs w:val="24"/>
        </w:rPr>
        <w:t>Следует отметить, что развитие направлений туристской специализации в значительной степени будет зависеть от развития туристской, транспортной и инженерной инфраструктуры. Так, например, в настоящее время использование туристско-рекреационного потенциала территории затруднено, в связи с неудовлетворительным состоянием дорожной сети, недостатком причалов, лодочных стоянок, а также средств размещения. Строительство объектов инфраструктуры может значительно увеличить мощность туристского потока на эту территорию, а также продлить длительность туристского сезона. Это также станет стимулом для разработки различных туристских маршрутов. Кроме того, реализация мероприятий по развитию туристской инфраструктуры на этой территории и привлечение инвестиций в сферу туризма могут стать основой для получения максимального экономического эффекта.</w:t>
      </w:r>
    </w:p>
    <w:p w:rsidR="00FC3622" w:rsidRPr="00B87BB2" w:rsidRDefault="00FC3622" w:rsidP="00FC3622">
      <w:pPr>
        <w:spacing w:after="0" w:line="240" w:lineRule="auto"/>
        <w:ind w:firstLine="567"/>
        <w:jc w:val="both"/>
        <w:rPr>
          <w:rFonts w:ascii="Times New Roman" w:hAnsi="Times New Roman" w:cs="Times New Roman"/>
          <w:sz w:val="24"/>
          <w:szCs w:val="24"/>
        </w:rPr>
      </w:pPr>
      <w:r w:rsidRPr="00FC3622">
        <w:rPr>
          <w:rFonts w:ascii="Times New Roman" w:hAnsi="Times New Roman" w:cs="Times New Roman"/>
          <w:b/>
          <w:sz w:val="24"/>
          <w:szCs w:val="24"/>
        </w:rPr>
        <w:t>Организация туризма в районе туристической зоны «Суоярвская»</w:t>
      </w:r>
      <w:r w:rsidR="00E221CC">
        <w:rPr>
          <w:rFonts w:ascii="Times New Roman" w:hAnsi="Times New Roman" w:cs="Times New Roman"/>
          <w:b/>
          <w:sz w:val="24"/>
          <w:szCs w:val="24"/>
        </w:rPr>
        <w:t>.</w:t>
      </w:r>
      <w:r w:rsidR="00076D85">
        <w:rPr>
          <w:rFonts w:ascii="Times New Roman" w:hAnsi="Times New Roman" w:cs="Times New Roman"/>
          <w:b/>
          <w:sz w:val="24"/>
          <w:szCs w:val="24"/>
        </w:rPr>
        <w:t xml:space="preserve"> </w:t>
      </w:r>
      <w:r w:rsidRPr="00FC3622">
        <w:rPr>
          <w:rFonts w:ascii="Times New Roman" w:hAnsi="Times New Roman" w:cs="Times New Roman"/>
          <w:sz w:val="24"/>
          <w:szCs w:val="24"/>
        </w:rPr>
        <w:t xml:space="preserve">В составе «Генеральной Схемы размещения объектов и инфраструктуры туризма Республики Карелия» (Пояснительная записка «Туристская зона «Суоярвская») представлены </w:t>
      </w:r>
      <w:r w:rsidRPr="00FC3622">
        <w:rPr>
          <w:rFonts w:ascii="Times New Roman" w:hAnsi="Times New Roman" w:cs="Times New Roman"/>
          <w:sz w:val="24"/>
          <w:szCs w:val="24"/>
        </w:rPr>
        <w:lastRenderedPageBreak/>
        <w:t xml:space="preserve">варианты </w:t>
      </w:r>
      <w:r w:rsidRPr="00B87BB2">
        <w:rPr>
          <w:rFonts w:ascii="Times New Roman" w:hAnsi="Times New Roman" w:cs="Times New Roman"/>
          <w:sz w:val="24"/>
          <w:szCs w:val="24"/>
        </w:rPr>
        <w:t>планировки туристских комплексов. При этом объекты туристского показа, которые планируется охватить туристскими маршрутами, располагаются в пределах всей территории Суоярвского района.</w:t>
      </w:r>
    </w:p>
    <w:p w:rsidR="00FC3622" w:rsidRPr="00B87BB2" w:rsidRDefault="00FC3622" w:rsidP="00FC3622">
      <w:pPr>
        <w:spacing w:after="0" w:line="240" w:lineRule="auto"/>
        <w:ind w:firstLine="567"/>
        <w:jc w:val="both"/>
        <w:rPr>
          <w:rFonts w:ascii="Times New Roman" w:hAnsi="Times New Roman" w:cs="Times New Roman"/>
          <w:sz w:val="24"/>
          <w:szCs w:val="24"/>
        </w:rPr>
      </w:pPr>
      <w:r w:rsidRPr="00B87BB2">
        <w:rPr>
          <w:rFonts w:ascii="Times New Roman" w:hAnsi="Times New Roman" w:cs="Times New Roman"/>
          <w:sz w:val="24"/>
          <w:szCs w:val="24"/>
        </w:rPr>
        <w:t>Основные виды туризма, предложенные в проекте организации туризма - экологический туризм, водно-спортивный, культурно-познавательный, а военно-исторический.</w:t>
      </w:r>
      <w:r w:rsidR="00076D85" w:rsidRPr="00B87BB2">
        <w:rPr>
          <w:rFonts w:ascii="Times New Roman" w:hAnsi="Times New Roman" w:cs="Times New Roman"/>
          <w:sz w:val="24"/>
          <w:szCs w:val="24"/>
        </w:rPr>
        <w:t xml:space="preserve"> </w:t>
      </w:r>
      <w:r w:rsidRPr="00B87BB2">
        <w:rPr>
          <w:rFonts w:ascii="Times New Roman" w:hAnsi="Times New Roman" w:cs="Times New Roman"/>
          <w:sz w:val="24"/>
          <w:szCs w:val="24"/>
        </w:rPr>
        <w:t>Основу транспортной инфраструктуры составляют железная и автомобильная дороги.</w:t>
      </w:r>
    </w:p>
    <w:p w:rsidR="00FC3622" w:rsidRPr="00FC3622" w:rsidRDefault="00FC3622" w:rsidP="00FF5EB0">
      <w:pPr>
        <w:spacing w:after="0" w:line="240" w:lineRule="auto"/>
        <w:ind w:firstLine="567"/>
        <w:jc w:val="both"/>
        <w:rPr>
          <w:rFonts w:ascii="Times New Roman" w:hAnsi="Times New Roman" w:cs="Times New Roman"/>
          <w:sz w:val="24"/>
          <w:szCs w:val="24"/>
        </w:rPr>
      </w:pPr>
      <w:r w:rsidRPr="00B87BB2">
        <w:rPr>
          <w:rFonts w:ascii="Times New Roman" w:hAnsi="Times New Roman" w:cs="Times New Roman"/>
          <w:sz w:val="24"/>
          <w:szCs w:val="24"/>
        </w:rPr>
        <w:t>Туристские комплексы рассчитаны</w:t>
      </w:r>
      <w:r w:rsidRPr="00FC3622">
        <w:rPr>
          <w:rFonts w:ascii="Times New Roman" w:hAnsi="Times New Roman" w:cs="Times New Roman"/>
          <w:sz w:val="24"/>
          <w:szCs w:val="24"/>
        </w:rPr>
        <w:t xml:space="preserve"> на 10 - 90 человек.</w:t>
      </w:r>
      <w:r w:rsidRPr="00FC3622">
        <w:rPr>
          <w:rFonts w:ascii="Times New Roman" w:eastAsia="SimSun" w:hAnsi="Times New Roman" w:cs="Times New Roman"/>
          <w:sz w:val="24"/>
          <w:szCs w:val="24"/>
        </w:rPr>
        <w:t xml:space="preserve"> Предусмотрено создание некоторых социальных объектов непосредственно вблизи туристских комплексов, в том числе пункты медицинской помощи, противопожарные объекты и др.</w:t>
      </w:r>
      <w:r w:rsidRPr="00FC3622">
        <w:rPr>
          <w:rFonts w:ascii="Times New Roman" w:hAnsi="Times New Roman" w:cs="Times New Roman"/>
          <w:sz w:val="24"/>
          <w:szCs w:val="24"/>
        </w:rPr>
        <w:t xml:space="preserve"> Для снижения сезонности в доступности опорного центра и объектов показа планируется приобретение судов на воздушной подушке и создание технической базы по их обслуживанию. В рамках гостиничного комплекса планируется создание пунктов проката оборудования (спортивного и туристского снаряжения, транспортных средств – велосипедов, скутеров, маломерных судов, буеров и др.).</w:t>
      </w:r>
    </w:p>
    <w:p w:rsidR="00FC3622" w:rsidRPr="00FC3622" w:rsidRDefault="00FC3622" w:rsidP="00076D85">
      <w:pPr>
        <w:spacing w:after="0" w:line="240" w:lineRule="auto"/>
        <w:ind w:firstLine="567"/>
        <w:jc w:val="both"/>
        <w:rPr>
          <w:rFonts w:ascii="Times New Roman" w:hAnsi="Times New Roman" w:cs="Times New Roman"/>
          <w:sz w:val="24"/>
          <w:szCs w:val="24"/>
        </w:rPr>
      </w:pPr>
      <w:r w:rsidRPr="00FC3622">
        <w:rPr>
          <w:rFonts w:ascii="Times New Roman" w:hAnsi="Times New Roman" w:cs="Times New Roman"/>
          <w:sz w:val="24"/>
          <w:szCs w:val="24"/>
        </w:rPr>
        <w:t>В целях обеспечения круглогодичного функционирования объектов туристской и вспомогательной инфраструктуры в соответствии с международными стандартами предполагается создание централизованной системы водообеспечения (насосная станция, трассы водопроводов), водоочистки (локальные очистные сооружения). Обеспечение тепловой энергией будет осуществляться за счет модульной котельной в рамках гостиничного комплекса и центра парусно-гребного спорта. Таким образом, все энергетическое, тепловое хозяйство и водообеспечение данного центра будет полностью автономным.</w:t>
      </w:r>
    </w:p>
    <w:p w:rsidR="00FC3622" w:rsidRPr="00FC3622" w:rsidRDefault="00FC3622" w:rsidP="00076D85">
      <w:pPr>
        <w:spacing w:after="0" w:line="240" w:lineRule="auto"/>
        <w:ind w:firstLine="567"/>
        <w:jc w:val="both"/>
        <w:rPr>
          <w:rFonts w:ascii="Times New Roman" w:hAnsi="Times New Roman" w:cs="Times New Roman"/>
          <w:sz w:val="24"/>
          <w:szCs w:val="24"/>
        </w:rPr>
      </w:pPr>
      <w:r w:rsidRPr="00FC3622">
        <w:rPr>
          <w:rFonts w:ascii="Times New Roman" w:hAnsi="Times New Roman" w:cs="Times New Roman"/>
          <w:sz w:val="24"/>
          <w:szCs w:val="24"/>
        </w:rPr>
        <w:t>Продолжительность пребывания 3 – 5 дней. Использование – круглогодичное.</w:t>
      </w:r>
    </w:p>
    <w:p w:rsidR="00FC3622" w:rsidRPr="00FC3622" w:rsidRDefault="00FC3622" w:rsidP="00076D85">
      <w:pPr>
        <w:spacing w:after="0" w:line="240" w:lineRule="auto"/>
        <w:ind w:firstLine="567"/>
        <w:jc w:val="both"/>
        <w:rPr>
          <w:rFonts w:ascii="Times New Roman" w:hAnsi="Times New Roman" w:cs="Times New Roman"/>
          <w:sz w:val="24"/>
          <w:szCs w:val="24"/>
        </w:rPr>
      </w:pPr>
      <w:r w:rsidRPr="00FC3622">
        <w:rPr>
          <w:rFonts w:ascii="Times New Roman" w:hAnsi="Times New Roman" w:cs="Times New Roman"/>
          <w:sz w:val="24"/>
          <w:szCs w:val="24"/>
        </w:rPr>
        <w:t>За время пребывания в туристском комплексе (3 – 5) дней туристам предлагается комплекс услуг для летнего и зимнего отдыха – пассивного и активного.</w:t>
      </w:r>
    </w:p>
    <w:p w:rsidR="00FC3622" w:rsidRPr="00FC3622" w:rsidRDefault="00FC3622" w:rsidP="00076D85">
      <w:pPr>
        <w:spacing w:after="0" w:line="240" w:lineRule="auto"/>
        <w:ind w:firstLine="567"/>
        <w:jc w:val="both"/>
        <w:rPr>
          <w:rFonts w:ascii="Times New Roman" w:hAnsi="Times New Roman" w:cs="Times New Roman"/>
          <w:sz w:val="24"/>
          <w:szCs w:val="24"/>
        </w:rPr>
      </w:pPr>
      <w:r w:rsidRPr="00FC3622">
        <w:rPr>
          <w:rFonts w:ascii="Times New Roman" w:hAnsi="Times New Roman" w:cs="Times New Roman"/>
          <w:sz w:val="24"/>
          <w:szCs w:val="24"/>
        </w:rPr>
        <w:t xml:space="preserve">Летом – занятия различными видами спорта: на спортивных площадках, в спортзалах, водными видами спорта (катера, лодки, яхты, водные лыжи, </w:t>
      </w:r>
      <w:proofErr w:type="spellStart"/>
      <w:r w:rsidRPr="00FC3622">
        <w:rPr>
          <w:rFonts w:ascii="Times New Roman" w:hAnsi="Times New Roman" w:cs="Times New Roman"/>
          <w:sz w:val="24"/>
          <w:szCs w:val="24"/>
        </w:rPr>
        <w:t>аэроджипы</w:t>
      </w:r>
      <w:proofErr w:type="spellEnd"/>
      <w:r w:rsidRPr="00FC3622">
        <w:rPr>
          <w:rFonts w:ascii="Times New Roman" w:hAnsi="Times New Roman" w:cs="Times New Roman"/>
          <w:sz w:val="24"/>
          <w:szCs w:val="24"/>
        </w:rPr>
        <w:t xml:space="preserve">, </w:t>
      </w:r>
      <w:proofErr w:type="spellStart"/>
      <w:r w:rsidRPr="00FC3622">
        <w:rPr>
          <w:rFonts w:ascii="Times New Roman" w:hAnsi="Times New Roman" w:cs="Times New Roman"/>
          <w:sz w:val="24"/>
          <w:szCs w:val="24"/>
        </w:rPr>
        <w:t>аэроботы</w:t>
      </w:r>
      <w:proofErr w:type="spellEnd"/>
      <w:r w:rsidRPr="00FC3622">
        <w:rPr>
          <w:rFonts w:ascii="Times New Roman" w:hAnsi="Times New Roman" w:cs="Times New Roman"/>
          <w:sz w:val="24"/>
          <w:szCs w:val="24"/>
        </w:rPr>
        <w:t xml:space="preserve">, каноэ, буксировка на баллонах, </w:t>
      </w:r>
      <w:proofErr w:type="spellStart"/>
      <w:r w:rsidRPr="00FC3622">
        <w:rPr>
          <w:rFonts w:ascii="Times New Roman" w:hAnsi="Times New Roman" w:cs="Times New Roman"/>
          <w:sz w:val="24"/>
          <w:szCs w:val="24"/>
        </w:rPr>
        <w:t>кайтинги</w:t>
      </w:r>
      <w:proofErr w:type="spellEnd"/>
      <w:r w:rsidRPr="00FC3622">
        <w:rPr>
          <w:rFonts w:ascii="Times New Roman" w:hAnsi="Times New Roman" w:cs="Times New Roman"/>
          <w:sz w:val="24"/>
          <w:szCs w:val="24"/>
        </w:rPr>
        <w:t xml:space="preserve"> и т.д.), отдых на пляжах, в аквапарке, велосипедные и пешие прогулки, походы в лес за ягодами и грибами, рыбалки и так далее.</w:t>
      </w:r>
    </w:p>
    <w:p w:rsidR="00FC3622" w:rsidRPr="00FC3622" w:rsidRDefault="00FC3622" w:rsidP="00076D85">
      <w:pPr>
        <w:spacing w:after="0" w:line="240" w:lineRule="auto"/>
        <w:ind w:firstLine="567"/>
        <w:jc w:val="both"/>
        <w:rPr>
          <w:rFonts w:ascii="Times New Roman" w:hAnsi="Times New Roman" w:cs="Times New Roman"/>
          <w:sz w:val="24"/>
          <w:szCs w:val="24"/>
        </w:rPr>
      </w:pPr>
      <w:r w:rsidRPr="00FC3622">
        <w:rPr>
          <w:rFonts w:ascii="Times New Roman" w:hAnsi="Times New Roman" w:cs="Times New Roman"/>
          <w:sz w:val="24"/>
          <w:szCs w:val="24"/>
        </w:rPr>
        <w:t>Зимой – спортивные залы, бассейн с подогревом воды, аквапарк, лыжные прогулки, катание на санях, скейтборды, парапланеризм, катание на снегоходах, катание на коньках, катание на оленьих упряжках и так далее.</w:t>
      </w:r>
    </w:p>
    <w:p w:rsidR="00FC3622" w:rsidRPr="00FC3622" w:rsidRDefault="00FC3622" w:rsidP="00076D85">
      <w:pPr>
        <w:spacing w:after="0" w:line="240" w:lineRule="auto"/>
        <w:ind w:firstLine="567"/>
        <w:jc w:val="both"/>
        <w:rPr>
          <w:rFonts w:ascii="Times New Roman" w:hAnsi="Times New Roman" w:cs="Times New Roman"/>
          <w:sz w:val="24"/>
          <w:szCs w:val="24"/>
        </w:rPr>
      </w:pPr>
      <w:r w:rsidRPr="00FC3622">
        <w:rPr>
          <w:rFonts w:ascii="Times New Roman" w:hAnsi="Times New Roman" w:cs="Times New Roman"/>
          <w:sz w:val="24"/>
          <w:szCs w:val="24"/>
        </w:rPr>
        <w:t>Таким образом, в проекте Генеральной Схемы туризма предложены разнообразные архитектурно-планировочные решения территорий туристских комплексов в зависимости от их расположения и особенностей местности.</w:t>
      </w:r>
    </w:p>
    <w:p w:rsidR="00FC3622" w:rsidRPr="00076D85" w:rsidRDefault="00FC3622" w:rsidP="00076D85">
      <w:pPr>
        <w:pStyle w:val="5"/>
        <w:spacing w:before="0" w:after="0" w:line="240" w:lineRule="auto"/>
        <w:ind w:firstLine="567"/>
        <w:jc w:val="both"/>
        <w:rPr>
          <w:rFonts w:ascii="Times New Roman" w:hAnsi="Times New Roman"/>
          <w:i w:val="0"/>
          <w:iCs w:val="0"/>
          <w:sz w:val="24"/>
          <w:szCs w:val="24"/>
        </w:rPr>
      </w:pPr>
      <w:r w:rsidRPr="00076D85">
        <w:rPr>
          <w:rFonts w:ascii="Times New Roman" w:hAnsi="Times New Roman"/>
          <w:i w:val="0"/>
          <w:iCs w:val="0"/>
          <w:sz w:val="24"/>
          <w:szCs w:val="24"/>
        </w:rPr>
        <w:t>Проектные решения</w:t>
      </w:r>
      <w:r w:rsidR="00076D85">
        <w:rPr>
          <w:rFonts w:ascii="Times New Roman" w:hAnsi="Times New Roman"/>
          <w:i w:val="0"/>
          <w:iCs w:val="0"/>
          <w:sz w:val="24"/>
          <w:szCs w:val="24"/>
        </w:rPr>
        <w:t>:</w:t>
      </w:r>
    </w:p>
    <w:p w:rsidR="00FC3622" w:rsidRPr="00FC3622" w:rsidRDefault="001E2CE1" w:rsidP="00076D85">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076D85">
        <w:rPr>
          <w:rFonts w:ascii="Times New Roman" w:hAnsi="Times New Roman" w:cs="Times New Roman"/>
          <w:sz w:val="24"/>
          <w:szCs w:val="24"/>
        </w:rPr>
        <w:t xml:space="preserve"> </w:t>
      </w:r>
      <w:r w:rsidR="00FC3622" w:rsidRPr="00FC3622">
        <w:rPr>
          <w:rFonts w:ascii="Times New Roman" w:hAnsi="Times New Roman" w:cs="Times New Roman"/>
          <w:sz w:val="24"/>
          <w:szCs w:val="24"/>
        </w:rPr>
        <w:t>туристские и рыболовно-охотничьи базы суммарной мощностью 300 мест:</w:t>
      </w:r>
    </w:p>
    <w:p w:rsidR="00FC3622" w:rsidRPr="00FC3622" w:rsidRDefault="001E2CE1" w:rsidP="00076D85">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076D85">
        <w:rPr>
          <w:rFonts w:ascii="Times New Roman" w:hAnsi="Times New Roman" w:cs="Times New Roman"/>
          <w:sz w:val="24"/>
          <w:szCs w:val="24"/>
        </w:rPr>
        <w:t xml:space="preserve"> </w:t>
      </w:r>
      <w:r w:rsidR="00FC3622" w:rsidRPr="00FC3622">
        <w:rPr>
          <w:rFonts w:ascii="Times New Roman" w:hAnsi="Times New Roman" w:cs="Times New Roman"/>
          <w:sz w:val="24"/>
          <w:szCs w:val="24"/>
        </w:rPr>
        <w:t>базы в районе оз. Суоярви;</w:t>
      </w:r>
    </w:p>
    <w:p w:rsidR="00FC3622" w:rsidRPr="00FC3622" w:rsidRDefault="001E2CE1" w:rsidP="00076D85">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076D85">
        <w:rPr>
          <w:rFonts w:ascii="Times New Roman" w:hAnsi="Times New Roman" w:cs="Times New Roman"/>
          <w:sz w:val="24"/>
          <w:szCs w:val="24"/>
        </w:rPr>
        <w:t xml:space="preserve"> </w:t>
      </w:r>
      <w:r w:rsidR="00FC3622" w:rsidRPr="00FC3622">
        <w:rPr>
          <w:rFonts w:ascii="Times New Roman" w:hAnsi="Times New Roman" w:cs="Times New Roman"/>
          <w:sz w:val="24"/>
          <w:szCs w:val="24"/>
        </w:rPr>
        <w:t>база в п. Вегарус;</w:t>
      </w:r>
    </w:p>
    <w:p w:rsidR="00FC3622" w:rsidRPr="00FC3622" w:rsidRDefault="001E2CE1" w:rsidP="00076D85">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076D85">
        <w:rPr>
          <w:rFonts w:ascii="Times New Roman" w:hAnsi="Times New Roman" w:cs="Times New Roman"/>
          <w:sz w:val="24"/>
          <w:szCs w:val="24"/>
        </w:rPr>
        <w:t xml:space="preserve"> </w:t>
      </w:r>
      <w:r w:rsidR="00FC3622" w:rsidRPr="00FC3622">
        <w:rPr>
          <w:rFonts w:ascii="Times New Roman" w:hAnsi="Times New Roman" w:cs="Times New Roman"/>
          <w:sz w:val="24"/>
          <w:szCs w:val="24"/>
        </w:rPr>
        <w:t>база в районе п. Пийтсиёки;</w:t>
      </w:r>
    </w:p>
    <w:p w:rsidR="00FC3622" w:rsidRPr="00FC3622" w:rsidRDefault="001E2CE1" w:rsidP="00076D85">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076D85">
        <w:rPr>
          <w:rFonts w:ascii="Times New Roman" w:hAnsi="Times New Roman" w:cs="Times New Roman"/>
          <w:sz w:val="24"/>
          <w:szCs w:val="24"/>
        </w:rPr>
        <w:t xml:space="preserve"> </w:t>
      </w:r>
      <w:r w:rsidR="00FC3622" w:rsidRPr="00FC3622">
        <w:rPr>
          <w:rFonts w:ascii="Times New Roman" w:hAnsi="Times New Roman" w:cs="Times New Roman"/>
          <w:sz w:val="24"/>
          <w:szCs w:val="24"/>
        </w:rPr>
        <w:t xml:space="preserve">база в районе п. Лоймола и оз. </w:t>
      </w:r>
      <w:proofErr w:type="spellStart"/>
      <w:r w:rsidR="00FC3622" w:rsidRPr="00FC3622">
        <w:rPr>
          <w:rFonts w:ascii="Times New Roman" w:hAnsi="Times New Roman" w:cs="Times New Roman"/>
          <w:sz w:val="24"/>
          <w:szCs w:val="24"/>
        </w:rPr>
        <w:t>Лоймоланъярви</w:t>
      </w:r>
      <w:proofErr w:type="spellEnd"/>
      <w:r w:rsidR="00FC3622" w:rsidRPr="00FC3622">
        <w:rPr>
          <w:rFonts w:ascii="Times New Roman" w:hAnsi="Times New Roman" w:cs="Times New Roman"/>
          <w:sz w:val="24"/>
          <w:szCs w:val="24"/>
        </w:rPr>
        <w:t>;</w:t>
      </w:r>
    </w:p>
    <w:p w:rsidR="00FC3622" w:rsidRPr="00FC3622" w:rsidRDefault="001E2CE1" w:rsidP="00076D85">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076D85">
        <w:rPr>
          <w:rFonts w:ascii="Times New Roman" w:hAnsi="Times New Roman" w:cs="Times New Roman"/>
          <w:sz w:val="24"/>
          <w:szCs w:val="24"/>
        </w:rPr>
        <w:t xml:space="preserve"> </w:t>
      </w:r>
      <w:r w:rsidR="00FC3622" w:rsidRPr="00FC3622">
        <w:rPr>
          <w:rFonts w:ascii="Times New Roman" w:hAnsi="Times New Roman" w:cs="Times New Roman"/>
          <w:sz w:val="24"/>
          <w:szCs w:val="24"/>
        </w:rPr>
        <w:t xml:space="preserve">рыболовная база на оз. </w:t>
      </w:r>
      <w:proofErr w:type="spellStart"/>
      <w:r w:rsidR="00FC3622" w:rsidRPr="00FC3622">
        <w:rPr>
          <w:rFonts w:ascii="Times New Roman" w:hAnsi="Times New Roman" w:cs="Times New Roman"/>
          <w:sz w:val="24"/>
          <w:szCs w:val="24"/>
        </w:rPr>
        <w:t>Салонъярви</w:t>
      </w:r>
      <w:proofErr w:type="spellEnd"/>
      <w:r w:rsidR="00FC3622" w:rsidRPr="00FC3622">
        <w:rPr>
          <w:rFonts w:ascii="Times New Roman" w:hAnsi="Times New Roman" w:cs="Times New Roman"/>
          <w:sz w:val="24"/>
          <w:szCs w:val="24"/>
        </w:rPr>
        <w:t>;</w:t>
      </w:r>
    </w:p>
    <w:p w:rsidR="00FC3622" w:rsidRPr="00FC3622" w:rsidRDefault="001E2CE1" w:rsidP="00076D85">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076D85">
        <w:rPr>
          <w:rFonts w:ascii="Times New Roman" w:hAnsi="Times New Roman" w:cs="Times New Roman"/>
          <w:sz w:val="24"/>
          <w:szCs w:val="24"/>
        </w:rPr>
        <w:t xml:space="preserve"> </w:t>
      </w:r>
      <w:r w:rsidR="00FC3622" w:rsidRPr="00FC3622">
        <w:rPr>
          <w:rFonts w:ascii="Times New Roman" w:hAnsi="Times New Roman" w:cs="Times New Roman"/>
          <w:sz w:val="24"/>
          <w:szCs w:val="24"/>
        </w:rPr>
        <w:t>туристская база в районе д. Куолисма;</w:t>
      </w:r>
    </w:p>
    <w:p w:rsidR="00FC3622" w:rsidRPr="00FC3622" w:rsidRDefault="001E2CE1" w:rsidP="00076D85">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076D85">
        <w:rPr>
          <w:rFonts w:ascii="Times New Roman" w:hAnsi="Times New Roman" w:cs="Times New Roman"/>
          <w:sz w:val="24"/>
          <w:szCs w:val="24"/>
        </w:rPr>
        <w:t xml:space="preserve"> </w:t>
      </w:r>
      <w:r w:rsidR="00FC3622" w:rsidRPr="00FC3622">
        <w:rPr>
          <w:rFonts w:ascii="Times New Roman" w:hAnsi="Times New Roman" w:cs="Times New Roman"/>
          <w:sz w:val="24"/>
          <w:szCs w:val="24"/>
        </w:rPr>
        <w:t>гостевые дома и сельские усадьбы общей мощностью 120 мест (Каждый гостевой дом на 6-10 мест. Всего 16 домов и усадеб (100-120 мест):</w:t>
      </w:r>
    </w:p>
    <w:p w:rsidR="00FC3622" w:rsidRPr="00FC3622" w:rsidRDefault="001E2CE1" w:rsidP="00076D85">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076D85">
        <w:rPr>
          <w:rFonts w:ascii="Times New Roman" w:hAnsi="Times New Roman" w:cs="Times New Roman"/>
          <w:sz w:val="24"/>
          <w:szCs w:val="24"/>
        </w:rPr>
        <w:t xml:space="preserve"> </w:t>
      </w:r>
      <w:r w:rsidR="00FC3622" w:rsidRPr="00FC3622">
        <w:rPr>
          <w:rFonts w:ascii="Times New Roman" w:hAnsi="Times New Roman" w:cs="Times New Roman"/>
          <w:sz w:val="24"/>
          <w:szCs w:val="24"/>
        </w:rPr>
        <w:t>сельские усадьбы в районе нежилой д. Толвоярви;</w:t>
      </w:r>
    </w:p>
    <w:p w:rsidR="00FC3622" w:rsidRPr="00FC3622" w:rsidRDefault="001E2CE1" w:rsidP="00076D85">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076D85">
        <w:rPr>
          <w:rFonts w:ascii="Times New Roman" w:hAnsi="Times New Roman" w:cs="Times New Roman"/>
          <w:sz w:val="24"/>
          <w:szCs w:val="24"/>
        </w:rPr>
        <w:t xml:space="preserve"> </w:t>
      </w:r>
      <w:r w:rsidR="00FC3622" w:rsidRPr="00FC3622">
        <w:rPr>
          <w:rFonts w:ascii="Times New Roman" w:hAnsi="Times New Roman" w:cs="Times New Roman"/>
          <w:sz w:val="24"/>
          <w:szCs w:val="24"/>
        </w:rPr>
        <w:t>гостевые дома в урочище Куолисма;</w:t>
      </w:r>
    </w:p>
    <w:p w:rsidR="00FC3622" w:rsidRPr="00FC3622" w:rsidRDefault="001E2CE1" w:rsidP="00076D85">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076D85">
        <w:rPr>
          <w:rFonts w:ascii="Times New Roman" w:hAnsi="Times New Roman" w:cs="Times New Roman"/>
          <w:sz w:val="24"/>
          <w:szCs w:val="24"/>
        </w:rPr>
        <w:t xml:space="preserve"> </w:t>
      </w:r>
      <w:r w:rsidR="00FC3622" w:rsidRPr="00FC3622">
        <w:rPr>
          <w:rFonts w:ascii="Times New Roman" w:hAnsi="Times New Roman" w:cs="Times New Roman"/>
          <w:sz w:val="24"/>
          <w:szCs w:val="24"/>
        </w:rPr>
        <w:t>гостевые дома в п. Лоймола;</w:t>
      </w:r>
    </w:p>
    <w:p w:rsidR="00FC3622" w:rsidRPr="00FC3622" w:rsidRDefault="001E2CE1" w:rsidP="00076D85">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076D85">
        <w:rPr>
          <w:rFonts w:ascii="Times New Roman" w:hAnsi="Times New Roman" w:cs="Times New Roman"/>
          <w:sz w:val="24"/>
          <w:szCs w:val="24"/>
        </w:rPr>
        <w:t xml:space="preserve"> </w:t>
      </w:r>
      <w:r w:rsidR="00FC3622" w:rsidRPr="00FC3622">
        <w:rPr>
          <w:rFonts w:ascii="Times New Roman" w:hAnsi="Times New Roman" w:cs="Times New Roman"/>
          <w:sz w:val="24"/>
          <w:szCs w:val="24"/>
        </w:rPr>
        <w:t>гостевые дома в п. Пийтсиёки;</w:t>
      </w:r>
    </w:p>
    <w:p w:rsidR="00FC3622" w:rsidRPr="00FC3622" w:rsidRDefault="001E2CE1" w:rsidP="00076D85">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076D85">
        <w:rPr>
          <w:rFonts w:ascii="Times New Roman" w:hAnsi="Times New Roman" w:cs="Times New Roman"/>
          <w:sz w:val="24"/>
          <w:szCs w:val="24"/>
        </w:rPr>
        <w:t xml:space="preserve"> </w:t>
      </w:r>
      <w:r w:rsidR="00FC3622" w:rsidRPr="00FC3622">
        <w:rPr>
          <w:rFonts w:ascii="Times New Roman" w:hAnsi="Times New Roman" w:cs="Times New Roman"/>
          <w:sz w:val="24"/>
          <w:szCs w:val="24"/>
        </w:rPr>
        <w:t>гостевые дома в районе г. Суоярви</w:t>
      </w:r>
      <w:r w:rsidR="00AF4746">
        <w:rPr>
          <w:rFonts w:ascii="Times New Roman" w:hAnsi="Times New Roman" w:cs="Times New Roman"/>
          <w:sz w:val="24"/>
          <w:szCs w:val="24"/>
        </w:rPr>
        <w:t>;</w:t>
      </w:r>
    </w:p>
    <w:p w:rsidR="00FC3622" w:rsidRPr="00FC3622" w:rsidRDefault="001E2CE1" w:rsidP="00076D85">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lastRenderedPageBreak/>
        <w:t>•</w:t>
      </w:r>
      <w:r w:rsidR="00076D85">
        <w:rPr>
          <w:rFonts w:ascii="Times New Roman" w:hAnsi="Times New Roman" w:cs="Times New Roman"/>
          <w:sz w:val="24"/>
          <w:szCs w:val="24"/>
        </w:rPr>
        <w:t xml:space="preserve"> </w:t>
      </w:r>
      <w:r w:rsidR="00FC3622" w:rsidRPr="00FC3622">
        <w:rPr>
          <w:rFonts w:ascii="Times New Roman" w:hAnsi="Times New Roman" w:cs="Times New Roman"/>
          <w:sz w:val="24"/>
          <w:szCs w:val="24"/>
        </w:rPr>
        <w:t>гостевой дом в п. Вегарус;</w:t>
      </w:r>
    </w:p>
    <w:p w:rsidR="00FC3622" w:rsidRPr="00FC3622" w:rsidRDefault="001E2CE1" w:rsidP="00076D85">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076D85">
        <w:rPr>
          <w:rFonts w:ascii="Times New Roman" w:hAnsi="Times New Roman" w:cs="Times New Roman"/>
          <w:sz w:val="24"/>
          <w:szCs w:val="24"/>
        </w:rPr>
        <w:t xml:space="preserve"> </w:t>
      </w:r>
      <w:r w:rsidR="00FC3622" w:rsidRPr="00FC3622">
        <w:rPr>
          <w:rFonts w:ascii="Times New Roman" w:hAnsi="Times New Roman" w:cs="Times New Roman"/>
          <w:sz w:val="24"/>
          <w:szCs w:val="24"/>
        </w:rPr>
        <w:t xml:space="preserve">гостевой дом в д. </w:t>
      </w:r>
      <w:proofErr w:type="spellStart"/>
      <w:r w:rsidR="00FC3622" w:rsidRPr="00FC3622">
        <w:rPr>
          <w:rFonts w:ascii="Times New Roman" w:hAnsi="Times New Roman" w:cs="Times New Roman"/>
          <w:sz w:val="24"/>
          <w:szCs w:val="24"/>
        </w:rPr>
        <w:t>Турханваара</w:t>
      </w:r>
      <w:proofErr w:type="spellEnd"/>
      <w:r w:rsidR="00FC3622" w:rsidRPr="00FC3622">
        <w:rPr>
          <w:rFonts w:ascii="Times New Roman" w:hAnsi="Times New Roman" w:cs="Times New Roman"/>
          <w:sz w:val="24"/>
          <w:szCs w:val="24"/>
        </w:rPr>
        <w:t>;</w:t>
      </w:r>
    </w:p>
    <w:p w:rsidR="00FC3622" w:rsidRPr="00FC3622" w:rsidRDefault="001E2CE1" w:rsidP="00076D85">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076D85">
        <w:rPr>
          <w:rFonts w:ascii="Times New Roman" w:hAnsi="Times New Roman" w:cs="Times New Roman"/>
          <w:sz w:val="24"/>
          <w:szCs w:val="24"/>
        </w:rPr>
        <w:t xml:space="preserve"> </w:t>
      </w:r>
      <w:r w:rsidR="00FC3622" w:rsidRPr="00FC3622">
        <w:rPr>
          <w:rFonts w:ascii="Times New Roman" w:hAnsi="Times New Roman" w:cs="Times New Roman"/>
          <w:sz w:val="24"/>
          <w:szCs w:val="24"/>
        </w:rPr>
        <w:t xml:space="preserve">гостевой дом в урочище </w:t>
      </w:r>
      <w:proofErr w:type="spellStart"/>
      <w:r w:rsidR="00FC3622" w:rsidRPr="00FC3622">
        <w:rPr>
          <w:rFonts w:ascii="Times New Roman" w:hAnsi="Times New Roman" w:cs="Times New Roman"/>
          <w:sz w:val="24"/>
          <w:szCs w:val="24"/>
        </w:rPr>
        <w:t>Коконниэми</w:t>
      </w:r>
      <w:proofErr w:type="spellEnd"/>
      <w:r w:rsidR="00FC3622" w:rsidRPr="00FC3622">
        <w:rPr>
          <w:rFonts w:ascii="Times New Roman" w:hAnsi="Times New Roman" w:cs="Times New Roman"/>
          <w:sz w:val="24"/>
          <w:szCs w:val="24"/>
        </w:rPr>
        <w:t xml:space="preserve"> (на оз. </w:t>
      </w:r>
      <w:proofErr w:type="spellStart"/>
      <w:r w:rsidR="00FC3622" w:rsidRPr="00FC3622">
        <w:rPr>
          <w:rFonts w:ascii="Times New Roman" w:hAnsi="Times New Roman" w:cs="Times New Roman"/>
          <w:sz w:val="24"/>
          <w:szCs w:val="24"/>
        </w:rPr>
        <w:t>Исо-Пюхяярви</w:t>
      </w:r>
      <w:proofErr w:type="spellEnd"/>
      <w:r w:rsidR="00FC3622" w:rsidRPr="00FC3622">
        <w:rPr>
          <w:rFonts w:ascii="Times New Roman" w:hAnsi="Times New Roman" w:cs="Times New Roman"/>
          <w:sz w:val="24"/>
          <w:szCs w:val="24"/>
        </w:rPr>
        <w:t>);</w:t>
      </w:r>
    </w:p>
    <w:p w:rsidR="00FC3622" w:rsidRPr="00FC3622" w:rsidRDefault="001E2CE1" w:rsidP="00076D85">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076D85">
        <w:rPr>
          <w:rFonts w:ascii="Times New Roman" w:hAnsi="Times New Roman" w:cs="Times New Roman"/>
          <w:sz w:val="24"/>
          <w:szCs w:val="24"/>
        </w:rPr>
        <w:t xml:space="preserve"> к</w:t>
      </w:r>
      <w:r w:rsidR="00FC3622" w:rsidRPr="00FC3622">
        <w:rPr>
          <w:rFonts w:ascii="Times New Roman" w:hAnsi="Times New Roman" w:cs="Times New Roman"/>
          <w:sz w:val="24"/>
          <w:szCs w:val="24"/>
        </w:rPr>
        <w:t>емпинги и оборудование мест для стоянок (включают в себя лесные избы (без внутренней отделки) для ночлега туристов, навесы от дождя, места для разведения костров, оборудование столы, скамьи, дровяные склады, площадки для стоянок автомобилей, причалы и места для швартовки лодок, хозяйственные помещения (сараи):</w:t>
      </w:r>
    </w:p>
    <w:p w:rsidR="00FC3622" w:rsidRPr="00FC3622" w:rsidRDefault="001E2CE1" w:rsidP="00E221CC">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E221CC">
        <w:rPr>
          <w:rFonts w:ascii="Times New Roman" w:hAnsi="Times New Roman" w:cs="Times New Roman"/>
          <w:sz w:val="24"/>
          <w:szCs w:val="24"/>
        </w:rPr>
        <w:t xml:space="preserve"> к</w:t>
      </w:r>
      <w:r w:rsidR="00FC3622" w:rsidRPr="00FC3622">
        <w:rPr>
          <w:rFonts w:ascii="Times New Roman" w:hAnsi="Times New Roman" w:cs="Times New Roman"/>
          <w:sz w:val="24"/>
          <w:szCs w:val="24"/>
        </w:rPr>
        <w:t xml:space="preserve">емпинги и места для туристских стоянок вдоль системы озер </w:t>
      </w:r>
      <w:proofErr w:type="spellStart"/>
      <w:r w:rsidR="00FC3622" w:rsidRPr="00FC3622">
        <w:rPr>
          <w:rFonts w:ascii="Times New Roman" w:hAnsi="Times New Roman" w:cs="Times New Roman"/>
          <w:sz w:val="24"/>
          <w:szCs w:val="24"/>
        </w:rPr>
        <w:t>Толваярви</w:t>
      </w:r>
      <w:proofErr w:type="spellEnd"/>
      <w:r w:rsidR="00FC3622" w:rsidRPr="00FC3622">
        <w:rPr>
          <w:rFonts w:ascii="Times New Roman" w:hAnsi="Times New Roman" w:cs="Times New Roman"/>
          <w:sz w:val="24"/>
          <w:szCs w:val="24"/>
        </w:rPr>
        <w:t xml:space="preserve"> – </w:t>
      </w:r>
      <w:proofErr w:type="spellStart"/>
      <w:r w:rsidR="00FC3622" w:rsidRPr="00FC3622">
        <w:rPr>
          <w:rFonts w:ascii="Times New Roman" w:hAnsi="Times New Roman" w:cs="Times New Roman"/>
          <w:sz w:val="24"/>
          <w:szCs w:val="24"/>
        </w:rPr>
        <w:t>Сури-куохаярви</w:t>
      </w:r>
      <w:proofErr w:type="spellEnd"/>
      <w:r w:rsidR="00FC3622" w:rsidRPr="00FC3622">
        <w:rPr>
          <w:rFonts w:ascii="Times New Roman" w:hAnsi="Times New Roman" w:cs="Times New Roman"/>
          <w:sz w:val="24"/>
          <w:szCs w:val="24"/>
        </w:rPr>
        <w:t xml:space="preserve"> – </w:t>
      </w:r>
      <w:proofErr w:type="spellStart"/>
      <w:r w:rsidR="00FC3622" w:rsidRPr="00FC3622">
        <w:rPr>
          <w:rFonts w:ascii="Times New Roman" w:hAnsi="Times New Roman" w:cs="Times New Roman"/>
          <w:sz w:val="24"/>
          <w:szCs w:val="24"/>
        </w:rPr>
        <w:t>Хирвасъярви</w:t>
      </w:r>
      <w:proofErr w:type="spellEnd"/>
      <w:r w:rsidR="00FC3622" w:rsidRPr="00FC3622">
        <w:rPr>
          <w:rFonts w:ascii="Times New Roman" w:hAnsi="Times New Roman" w:cs="Times New Roman"/>
          <w:sz w:val="24"/>
          <w:szCs w:val="24"/>
        </w:rPr>
        <w:t xml:space="preserve"> – </w:t>
      </w:r>
      <w:proofErr w:type="spellStart"/>
      <w:r w:rsidR="00FC3622" w:rsidRPr="00FC3622">
        <w:rPr>
          <w:rFonts w:ascii="Times New Roman" w:hAnsi="Times New Roman" w:cs="Times New Roman"/>
          <w:sz w:val="24"/>
          <w:szCs w:val="24"/>
        </w:rPr>
        <w:t>Ала-Толваярви</w:t>
      </w:r>
      <w:proofErr w:type="spellEnd"/>
      <w:r w:rsidR="00FC3622" w:rsidRPr="00FC3622">
        <w:rPr>
          <w:rFonts w:ascii="Times New Roman" w:hAnsi="Times New Roman" w:cs="Times New Roman"/>
          <w:sz w:val="24"/>
          <w:szCs w:val="24"/>
        </w:rPr>
        <w:t xml:space="preserve"> – </w:t>
      </w:r>
      <w:proofErr w:type="spellStart"/>
      <w:r w:rsidR="00FC3622" w:rsidRPr="00FC3622">
        <w:rPr>
          <w:rFonts w:ascii="Times New Roman" w:hAnsi="Times New Roman" w:cs="Times New Roman"/>
          <w:sz w:val="24"/>
          <w:szCs w:val="24"/>
        </w:rPr>
        <w:t>Юля-Толваярви</w:t>
      </w:r>
      <w:proofErr w:type="spellEnd"/>
      <w:r w:rsidR="00FC3622" w:rsidRPr="00FC3622">
        <w:rPr>
          <w:rFonts w:ascii="Times New Roman" w:hAnsi="Times New Roman" w:cs="Times New Roman"/>
          <w:sz w:val="24"/>
          <w:szCs w:val="24"/>
        </w:rPr>
        <w:t xml:space="preserve"> – </w:t>
      </w:r>
      <w:proofErr w:type="spellStart"/>
      <w:r w:rsidR="00FC3622" w:rsidRPr="00FC3622">
        <w:rPr>
          <w:rFonts w:ascii="Times New Roman" w:hAnsi="Times New Roman" w:cs="Times New Roman"/>
          <w:sz w:val="24"/>
          <w:szCs w:val="24"/>
        </w:rPr>
        <w:t>Юриккаярви</w:t>
      </w:r>
      <w:proofErr w:type="spellEnd"/>
      <w:r w:rsidR="00FC3622" w:rsidRPr="00FC3622">
        <w:rPr>
          <w:rFonts w:ascii="Times New Roman" w:hAnsi="Times New Roman" w:cs="Times New Roman"/>
          <w:sz w:val="24"/>
          <w:szCs w:val="24"/>
        </w:rPr>
        <w:t>;</w:t>
      </w:r>
    </w:p>
    <w:p w:rsidR="00FC3622" w:rsidRPr="00FC3622" w:rsidRDefault="001E2CE1" w:rsidP="00E221CC">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E221CC">
        <w:rPr>
          <w:rFonts w:ascii="Times New Roman" w:hAnsi="Times New Roman" w:cs="Times New Roman"/>
          <w:sz w:val="24"/>
          <w:szCs w:val="24"/>
        </w:rPr>
        <w:t xml:space="preserve"> к</w:t>
      </w:r>
      <w:r w:rsidR="00FC3622" w:rsidRPr="00FC3622">
        <w:rPr>
          <w:rFonts w:ascii="Times New Roman" w:hAnsi="Times New Roman" w:cs="Times New Roman"/>
          <w:sz w:val="24"/>
          <w:szCs w:val="24"/>
        </w:rPr>
        <w:t xml:space="preserve">емпинги и места стоянок рыбаков на оз. </w:t>
      </w:r>
      <w:proofErr w:type="spellStart"/>
      <w:r w:rsidR="00FC3622" w:rsidRPr="00FC3622">
        <w:rPr>
          <w:rFonts w:ascii="Times New Roman" w:hAnsi="Times New Roman" w:cs="Times New Roman"/>
          <w:sz w:val="24"/>
          <w:szCs w:val="24"/>
        </w:rPr>
        <w:t>Салонъярви</w:t>
      </w:r>
      <w:proofErr w:type="spellEnd"/>
      <w:r w:rsidR="00FC3622" w:rsidRPr="00FC3622">
        <w:rPr>
          <w:rFonts w:ascii="Times New Roman" w:hAnsi="Times New Roman" w:cs="Times New Roman"/>
          <w:sz w:val="24"/>
          <w:szCs w:val="24"/>
        </w:rPr>
        <w:t>;</w:t>
      </w:r>
    </w:p>
    <w:p w:rsidR="00FC3622" w:rsidRPr="00FC3622" w:rsidRDefault="001E2CE1" w:rsidP="00E221CC">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E221CC">
        <w:rPr>
          <w:rFonts w:ascii="Times New Roman" w:hAnsi="Times New Roman" w:cs="Times New Roman"/>
          <w:sz w:val="24"/>
          <w:szCs w:val="24"/>
        </w:rPr>
        <w:t xml:space="preserve"> к</w:t>
      </w:r>
      <w:r w:rsidR="00FC3622" w:rsidRPr="00FC3622">
        <w:rPr>
          <w:rFonts w:ascii="Times New Roman" w:hAnsi="Times New Roman" w:cs="Times New Roman"/>
          <w:sz w:val="24"/>
          <w:szCs w:val="24"/>
        </w:rPr>
        <w:t>емпинги на побережье оз. Суоярви;</w:t>
      </w:r>
    </w:p>
    <w:p w:rsidR="00FC3622" w:rsidRPr="00FC3622" w:rsidRDefault="001E2CE1" w:rsidP="00E221CC">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E221CC">
        <w:rPr>
          <w:rFonts w:ascii="Times New Roman" w:hAnsi="Times New Roman" w:cs="Times New Roman"/>
          <w:sz w:val="24"/>
          <w:szCs w:val="24"/>
        </w:rPr>
        <w:t xml:space="preserve"> к</w:t>
      </w:r>
      <w:r w:rsidR="00FC3622" w:rsidRPr="00FC3622">
        <w:rPr>
          <w:rFonts w:ascii="Times New Roman" w:hAnsi="Times New Roman" w:cs="Times New Roman"/>
          <w:sz w:val="24"/>
          <w:szCs w:val="24"/>
        </w:rPr>
        <w:t xml:space="preserve">емпинги на побережье оз. </w:t>
      </w:r>
      <w:proofErr w:type="spellStart"/>
      <w:r w:rsidR="00FC3622" w:rsidRPr="00FC3622">
        <w:rPr>
          <w:rFonts w:ascii="Times New Roman" w:hAnsi="Times New Roman" w:cs="Times New Roman"/>
          <w:sz w:val="24"/>
          <w:szCs w:val="24"/>
        </w:rPr>
        <w:t>Лоймоланъярви</w:t>
      </w:r>
      <w:proofErr w:type="spellEnd"/>
      <w:r w:rsidR="00FC3622" w:rsidRPr="00FC3622">
        <w:rPr>
          <w:rFonts w:ascii="Times New Roman" w:hAnsi="Times New Roman" w:cs="Times New Roman"/>
          <w:sz w:val="24"/>
          <w:szCs w:val="24"/>
        </w:rPr>
        <w:t>;</w:t>
      </w:r>
    </w:p>
    <w:p w:rsidR="00FC3622" w:rsidRPr="00FC3622" w:rsidRDefault="001E2CE1" w:rsidP="00E221CC">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E221CC">
        <w:rPr>
          <w:rFonts w:ascii="Times New Roman" w:hAnsi="Times New Roman" w:cs="Times New Roman"/>
          <w:sz w:val="24"/>
          <w:szCs w:val="24"/>
        </w:rPr>
        <w:t xml:space="preserve"> к</w:t>
      </w:r>
      <w:r w:rsidR="00FC3622" w:rsidRPr="00FC3622">
        <w:rPr>
          <w:rFonts w:ascii="Times New Roman" w:hAnsi="Times New Roman" w:cs="Times New Roman"/>
          <w:sz w:val="24"/>
          <w:szCs w:val="24"/>
        </w:rPr>
        <w:t xml:space="preserve">емпинги и места для стоянок вдоль озерно-речной системы </w:t>
      </w:r>
      <w:proofErr w:type="spellStart"/>
      <w:r w:rsidR="00FC3622" w:rsidRPr="00FC3622">
        <w:rPr>
          <w:rFonts w:ascii="Times New Roman" w:hAnsi="Times New Roman" w:cs="Times New Roman"/>
          <w:sz w:val="24"/>
          <w:szCs w:val="24"/>
        </w:rPr>
        <w:t>Виексинкиярви</w:t>
      </w:r>
      <w:proofErr w:type="spellEnd"/>
      <w:r w:rsidR="00FC3622" w:rsidRPr="00FC3622">
        <w:rPr>
          <w:rFonts w:ascii="Times New Roman" w:hAnsi="Times New Roman" w:cs="Times New Roman"/>
          <w:sz w:val="24"/>
          <w:szCs w:val="24"/>
        </w:rPr>
        <w:t xml:space="preserve"> – </w:t>
      </w:r>
      <w:proofErr w:type="spellStart"/>
      <w:r w:rsidR="00FC3622" w:rsidRPr="00FC3622">
        <w:rPr>
          <w:rFonts w:ascii="Times New Roman" w:hAnsi="Times New Roman" w:cs="Times New Roman"/>
          <w:sz w:val="24"/>
          <w:szCs w:val="24"/>
        </w:rPr>
        <w:t>Корпицярви</w:t>
      </w:r>
      <w:proofErr w:type="spellEnd"/>
      <w:r w:rsidR="00FC3622" w:rsidRPr="00FC3622">
        <w:rPr>
          <w:rFonts w:ascii="Times New Roman" w:hAnsi="Times New Roman" w:cs="Times New Roman"/>
          <w:sz w:val="24"/>
          <w:szCs w:val="24"/>
        </w:rPr>
        <w:t xml:space="preserve"> – </w:t>
      </w:r>
      <w:proofErr w:type="spellStart"/>
      <w:r w:rsidR="00FC3622" w:rsidRPr="00FC3622">
        <w:rPr>
          <w:rFonts w:ascii="Times New Roman" w:hAnsi="Times New Roman" w:cs="Times New Roman"/>
          <w:sz w:val="24"/>
          <w:szCs w:val="24"/>
        </w:rPr>
        <w:t>Кивиярви</w:t>
      </w:r>
      <w:proofErr w:type="spellEnd"/>
      <w:r w:rsidR="00FC3622" w:rsidRPr="00FC3622">
        <w:rPr>
          <w:rFonts w:ascii="Times New Roman" w:hAnsi="Times New Roman" w:cs="Times New Roman"/>
          <w:sz w:val="24"/>
          <w:szCs w:val="24"/>
        </w:rPr>
        <w:t xml:space="preserve"> – </w:t>
      </w:r>
      <w:proofErr w:type="spellStart"/>
      <w:r w:rsidR="00FC3622" w:rsidRPr="00FC3622">
        <w:rPr>
          <w:rFonts w:ascii="Times New Roman" w:hAnsi="Times New Roman" w:cs="Times New Roman"/>
          <w:sz w:val="24"/>
          <w:szCs w:val="24"/>
        </w:rPr>
        <w:t>Мусталампи</w:t>
      </w:r>
      <w:proofErr w:type="spellEnd"/>
      <w:r w:rsidR="00FC3622" w:rsidRPr="00FC3622">
        <w:rPr>
          <w:rFonts w:ascii="Times New Roman" w:hAnsi="Times New Roman" w:cs="Times New Roman"/>
          <w:sz w:val="24"/>
          <w:szCs w:val="24"/>
        </w:rPr>
        <w:t xml:space="preserve"> – река Темная;</w:t>
      </w:r>
    </w:p>
    <w:p w:rsidR="00FC3622" w:rsidRPr="00FC3622" w:rsidRDefault="001E2CE1" w:rsidP="00E221CC">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E221CC">
        <w:rPr>
          <w:rFonts w:ascii="Times New Roman" w:hAnsi="Times New Roman" w:cs="Times New Roman"/>
          <w:sz w:val="24"/>
          <w:szCs w:val="24"/>
        </w:rPr>
        <w:t xml:space="preserve"> к</w:t>
      </w:r>
      <w:r w:rsidR="00FC3622" w:rsidRPr="00FC3622">
        <w:rPr>
          <w:rFonts w:ascii="Times New Roman" w:hAnsi="Times New Roman" w:cs="Times New Roman"/>
          <w:sz w:val="24"/>
          <w:szCs w:val="24"/>
        </w:rPr>
        <w:t xml:space="preserve">емпинги и места для стоянок вдоль озерно-речной системы оз. </w:t>
      </w:r>
      <w:proofErr w:type="spellStart"/>
      <w:r w:rsidR="00FC3622" w:rsidRPr="00FC3622">
        <w:rPr>
          <w:rFonts w:ascii="Times New Roman" w:hAnsi="Times New Roman" w:cs="Times New Roman"/>
          <w:sz w:val="24"/>
          <w:szCs w:val="24"/>
        </w:rPr>
        <w:t>Луовенъярви</w:t>
      </w:r>
      <w:proofErr w:type="spellEnd"/>
      <w:r w:rsidR="00FC3622" w:rsidRPr="00FC3622">
        <w:rPr>
          <w:rFonts w:ascii="Times New Roman" w:hAnsi="Times New Roman" w:cs="Times New Roman"/>
          <w:sz w:val="24"/>
          <w:szCs w:val="24"/>
        </w:rPr>
        <w:t xml:space="preserve"> – река </w:t>
      </w:r>
      <w:proofErr w:type="spellStart"/>
      <w:r w:rsidR="00FC3622" w:rsidRPr="00FC3622">
        <w:rPr>
          <w:rFonts w:ascii="Times New Roman" w:hAnsi="Times New Roman" w:cs="Times New Roman"/>
          <w:sz w:val="24"/>
          <w:szCs w:val="24"/>
        </w:rPr>
        <w:t>Луовенъярви</w:t>
      </w:r>
      <w:proofErr w:type="spellEnd"/>
      <w:r w:rsidR="00FC3622" w:rsidRPr="00FC3622">
        <w:rPr>
          <w:rFonts w:ascii="Times New Roman" w:hAnsi="Times New Roman" w:cs="Times New Roman"/>
          <w:sz w:val="24"/>
          <w:szCs w:val="24"/>
        </w:rPr>
        <w:t xml:space="preserve"> – река Койтайоки – оз. </w:t>
      </w:r>
      <w:proofErr w:type="spellStart"/>
      <w:r w:rsidR="00FC3622" w:rsidRPr="00FC3622">
        <w:rPr>
          <w:rFonts w:ascii="Times New Roman" w:hAnsi="Times New Roman" w:cs="Times New Roman"/>
          <w:sz w:val="24"/>
          <w:szCs w:val="24"/>
        </w:rPr>
        <w:t>Кюляярви</w:t>
      </w:r>
      <w:proofErr w:type="spellEnd"/>
      <w:r w:rsidR="00FC3622" w:rsidRPr="00FC3622">
        <w:rPr>
          <w:rFonts w:ascii="Times New Roman" w:hAnsi="Times New Roman" w:cs="Times New Roman"/>
          <w:sz w:val="24"/>
          <w:szCs w:val="24"/>
        </w:rPr>
        <w:t xml:space="preserve"> – оз. </w:t>
      </w:r>
      <w:proofErr w:type="spellStart"/>
      <w:r w:rsidR="00FC3622" w:rsidRPr="00FC3622">
        <w:rPr>
          <w:rFonts w:ascii="Times New Roman" w:hAnsi="Times New Roman" w:cs="Times New Roman"/>
          <w:sz w:val="24"/>
          <w:szCs w:val="24"/>
        </w:rPr>
        <w:t>Ала-Виексъярви</w:t>
      </w:r>
      <w:proofErr w:type="spellEnd"/>
      <w:r w:rsidR="00FC3622" w:rsidRPr="00FC3622">
        <w:rPr>
          <w:rFonts w:ascii="Times New Roman" w:hAnsi="Times New Roman" w:cs="Times New Roman"/>
          <w:sz w:val="24"/>
          <w:szCs w:val="24"/>
        </w:rPr>
        <w:t>;</w:t>
      </w:r>
    </w:p>
    <w:p w:rsidR="00FC3622" w:rsidRPr="00FC3622" w:rsidRDefault="001E2CE1" w:rsidP="00E221CC">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E221CC">
        <w:rPr>
          <w:rFonts w:ascii="Times New Roman" w:hAnsi="Times New Roman" w:cs="Times New Roman"/>
          <w:sz w:val="24"/>
          <w:szCs w:val="24"/>
        </w:rPr>
        <w:t xml:space="preserve"> </w:t>
      </w:r>
      <w:r w:rsidR="00FC3622" w:rsidRPr="00FC3622">
        <w:rPr>
          <w:rFonts w:ascii="Times New Roman" w:hAnsi="Times New Roman" w:cs="Times New Roman"/>
          <w:sz w:val="24"/>
          <w:szCs w:val="24"/>
        </w:rPr>
        <w:t>другая инфраструктура:</w:t>
      </w:r>
    </w:p>
    <w:p w:rsidR="00FC3622" w:rsidRPr="00FC3622" w:rsidRDefault="001E2CE1" w:rsidP="00E221CC">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E221CC">
        <w:rPr>
          <w:rFonts w:ascii="Times New Roman" w:hAnsi="Times New Roman" w:cs="Times New Roman"/>
          <w:sz w:val="24"/>
          <w:szCs w:val="24"/>
        </w:rPr>
        <w:t xml:space="preserve"> </w:t>
      </w:r>
      <w:r w:rsidR="00FC3622" w:rsidRPr="00FC3622">
        <w:rPr>
          <w:rFonts w:ascii="Times New Roman" w:hAnsi="Times New Roman" w:cs="Times New Roman"/>
          <w:sz w:val="24"/>
          <w:szCs w:val="24"/>
        </w:rPr>
        <w:t xml:space="preserve">ремонт, реконструкция и строительство </w:t>
      </w:r>
      <w:smartTag w:uri="urn:schemas-microsoft-com:office:smarttags" w:element="metricconverter">
        <w:smartTagPr>
          <w:attr w:name="ProductID" w:val="100 км"/>
        </w:smartTagPr>
        <w:r w:rsidR="00FC3622" w:rsidRPr="00FC3622">
          <w:rPr>
            <w:rFonts w:ascii="Times New Roman" w:hAnsi="Times New Roman" w:cs="Times New Roman"/>
            <w:sz w:val="24"/>
            <w:szCs w:val="24"/>
          </w:rPr>
          <w:t>100 км</w:t>
        </w:r>
      </w:smartTag>
      <w:r w:rsidR="00FC3622" w:rsidRPr="00FC3622">
        <w:rPr>
          <w:rFonts w:ascii="Times New Roman" w:hAnsi="Times New Roman" w:cs="Times New Roman"/>
          <w:sz w:val="24"/>
          <w:szCs w:val="24"/>
        </w:rPr>
        <w:t xml:space="preserve"> автомобильных дорог;</w:t>
      </w:r>
    </w:p>
    <w:p w:rsidR="00FC3622" w:rsidRPr="00FC3622" w:rsidRDefault="001E2CE1" w:rsidP="00E221CC">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E221CC">
        <w:rPr>
          <w:rFonts w:ascii="Times New Roman" w:hAnsi="Times New Roman" w:cs="Times New Roman"/>
          <w:sz w:val="24"/>
          <w:szCs w:val="24"/>
        </w:rPr>
        <w:t xml:space="preserve"> </w:t>
      </w:r>
      <w:r w:rsidR="00FC3622" w:rsidRPr="00FC3622">
        <w:rPr>
          <w:rFonts w:ascii="Times New Roman" w:hAnsi="Times New Roman" w:cs="Times New Roman"/>
          <w:sz w:val="24"/>
          <w:szCs w:val="24"/>
        </w:rPr>
        <w:t xml:space="preserve">прокладка около </w:t>
      </w:r>
      <w:smartTag w:uri="urn:schemas-microsoft-com:office:smarttags" w:element="metricconverter">
        <w:smartTagPr>
          <w:attr w:name="ProductID" w:val="60 км"/>
        </w:smartTagPr>
        <w:r w:rsidR="00FC3622" w:rsidRPr="00FC3622">
          <w:rPr>
            <w:rFonts w:ascii="Times New Roman" w:hAnsi="Times New Roman" w:cs="Times New Roman"/>
            <w:sz w:val="24"/>
            <w:szCs w:val="24"/>
          </w:rPr>
          <w:t>60 км</w:t>
        </w:r>
      </w:smartTag>
      <w:r w:rsidR="00FC3622" w:rsidRPr="00FC3622">
        <w:rPr>
          <w:rFonts w:ascii="Times New Roman" w:hAnsi="Times New Roman" w:cs="Times New Roman"/>
          <w:sz w:val="24"/>
          <w:szCs w:val="24"/>
        </w:rPr>
        <w:t xml:space="preserve"> пешеходных туристских троп и маршрутов;</w:t>
      </w:r>
    </w:p>
    <w:p w:rsidR="00FC3622" w:rsidRPr="00FC3622" w:rsidRDefault="001E2CE1" w:rsidP="00E221CC">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E221CC">
        <w:rPr>
          <w:rFonts w:ascii="Times New Roman" w:hAnsi="Times New Roman" w:cs="Times New Roman"/>
          <w:sz w:val="24"/>
          <w:szCs w:val="24"/>
        </w:rPr>
        <w:t xml:space="preserve"> </w:t>
      </w:r>
      <w:r w:rsidR="00FC3622" w:rsidRPr="00FC3622">
        <w:rPr>
          <w:rFonts w:ascii="Times New Roman" w:hAnsi="Times New Roman" w:cs="Times New Roman"/>
          <w:sz w:val="24"/>
          <w:szCs w:val="24"/>
        </w:rPr>
        <w:t xml:space="preserve">строительство причалов и лодочных станций в г. Суоярви, п. Вегарус, </w:t>
      </w:r>
      <w:r w:rsidR="00205692">
        <w:rPr>
          <w:rFonts w:ascii="Times New Roman" w:hAnsi="Times New Roman" w:cs="Times New Roman"/>
          <w:sz w:val="24"/>
          <w:szCs w:val="24"/>
        </w:rPr>
        <w:t>п.</w:t>
      </w:r>
      <w:r w:rsidR="00AF08EA">
        <w:rPr>
          <w:rFonts w:ascii="Times New Roman" w:hAnsi="Times New Roman" w:cs="Times New Roman"/>
          <w:sz w:val="24"/>
          <w:szCs w:val="24"/>
        </w:rPr>
        <w:t xml:space="preserve"> </w:t>
      </w:r>
      <w:r w:rsidR="00FC3622" w:rsidRPr="00FC3622">
        <w:rPr>
          <w:rFonts w:ascii="Times New Roman" w:hAnsi="Times New Roman" w:cs="Times New Roman"/>
          <w:sz w:val="24"/>
          <w:szCs w:val="24"/>
        </w:rPr>
        <w:t xml:space="preserve">Пийтсиёки, </w:t>
      </w:r>
      <w:r w:rsidR="00205692">
        <w:rPr>
          <w:rFonts w:ascii="Times New Roman" w:hAnsi="Times New Roman" w:cs="Times New Roman"/>
          <w:sz w:val="24"/>
          <w:szCs w:val="24"/>
        </w:rPr>
        <w:t xml:space="preserve">п. </w:t>
      </w:r>
      <w:r w:rsidR="00FC3622" w:rsidRPr="00FC3622">
        <w:rPr>
          <w:rFonts w:ascii="Times New Roman" w:hAnsi="Times New Roman" w:cs="Times New Roman"/>
          <w:sz w:val="24"/>
          <w:szCs w:val="24"/>
        </w:rPr>
        <w:t xml:space="preserve">Лоймола, </w:t>
      </w:r>
      <w:r w:rsidR="00205692">
        <w:rPr>
          <w:rFonts w:ascii="Times New Roman" w:hAnsi="Times New Roman" w:cs="Times New Roman"/>
          <w:sz w:val="24"/>
          <w:szCs w:val="24"/>
        </w:rPr>
        <w:t xml:space="preserve">п. </w:t>
      </w:r>
      <w:r w:rsidR="00FC3622" w:rsidRPr="00FC3622">
        <w:rPr>
          <w:rFonts w:ascii="Times New Roman" w:hAnsi="Times New Roman" w:cs="Times New Roman"/>
          <w:sz w:val="24"/>
          <w:szCs w:val="24"/>
        </w:rPr>
        <w:t>Райконкоски;</w:t>
      </w:r>
    </w:p>
    <w:p w:rsidR="00FC3622" w:rsidRDefault="001E2CE1" w:rsidP="00E221CC">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00E221CC">
        <w:rPr>
          <w:rFonts w:ascii="Times New Roman" w:hAnsi="Times New Roman" w:cs="Times New Roman"/>
          <w:sz w:val="24"/>
          <w:szCs w:val="24"/>
        </w:rPr>
        <w:t xml:space="preserve"> и</w:t>
      </w:r>
      <w:r w:rsidR="00FC3622" w:rsidRPr="00FC3622">
        <w:rPr>
          <w:rFonts w:ascii="Times New Roman" w:hAnsi="Times New Roman" w:cs="Times New Roman"/>
          <w:sz w:val="24"/>
          <w:szCs w:val="24"/>
        </w:rPr>
        <w:t>нформационный туристский центр в г. Суоярви</w:t>
      </w:r>
      <w:r w:rsidR="00E221CC">
        <w:rPr>
          <w:rFonts w:ascii="Times New Roman" w:hAnsi="Times New Roman" w:cs="Times New Roman"/>
          <w:sz w:val="24"/>
          <w:szCs w:val="24"/>
        </w:rPr>
        <w:t>.</w:t>
      </w:r>
    </w:p>
    <w:p w:rsidR="00AA71EB" w:rsidRPr="00B87BB2" w:rsidRDefault="00AA71EB" w:rsidP="00E221CC">
      <w:pPr>
        <w:widowControl w:val="0"/>
        <w:tabs>
          <w:tab w:val="left" w:pos="720"/>
        </w:tabs>
        <w:autoSpaceDE w:val="0"/>
        <w:autoSpaceDN w:val="0"/>
        <w:adjustRightInd w:val="0"/>
        <w:spacing w:after="0" w:line="240" w:lineRule="auto"/>
        <w:ind w:firstLine="567"/>
        <w:jc w:val="both"/>
        <w:rPr>
          <w:rFonts w:ascii="Times New Roman" w:hAnsi="Times New Roman"/>
          <w:sz w:val="24"/>
          <w:szCs w:val="24"/>
        </w:rPr>
      </w:pPr>
      <w:bookmarkStart w:id="9" w:name="_Toc188338139"/>
      <w:bookmarkStart w:id="10" w:name="_Toc234228732"/>
      <w:bookmarkStart w:id="11" w:name="_Toc262469940"/>
      <w:bookmarkStart w:id="12" w:name="_Toc530499692"/>
      <w:r w:rsidRPr="00AA71EB">
        <w:rPr>
          <w:rFonts w:ascii="Times New Roman" w:hAnsi="Times New Roman"/>
          <w:b/>
          <w:bCs/>
          <w:sz w:val="24"/>
          <w:szCs w:val="24"/>
        </w:rPr>
        <w:t>Рекреация</w:t>
      </w:r>
      <w:bookmarkEnd w:id="9"/>
      <w:bookmarkEnd w:id="10"/>
      <w:bookmarkEnd w:id="11"/>
      <w:bookmarkEnd w:id="12"/>
      <w:r w:rsidRPr="00AA71EB">
        <w:rPr>
          <w:rFonts w:ascii="Times New Roman" w:hAnsi="Times New Roman"/>
          <w:b/>
          <w:bCs/>
          <w:sz w:val="24"/>
          <w:szCs w:val="24"/>
        </w:rPr>
        <w:t>.</w:t>
      </w:r>
      <w:r w:rsidRPr="00AA71EB">
        <w:rPr>
          <w:rFonts w:ascii="Times New Roman" w:hAnsi="Times New Roman"/>
          <w:sz w:val="24"/>
          <w:szCs w:val="24"/>
        </w:rPr>
        <w:t xml:space="preserve"> </w:t>
      </w:r>
      <w:r w:rsidRPr="00B87BB2">
        <w:rPr>
          <w:rFonts w:ascii="Times New Roman" w:hAnsi="Times New Roman"/>
          <w:sz w:val="24"/>
          <w:szCs w:val="24"/>
        </w:rPr>
        <w:t>В Суоярвском районе существует возможность</w:t>
      </w:r>
      <w:r w:rsidRPr="00B87BB2">
        <w:rPr>
          <w:rFonts w:ascii="Times New Roman" w:hAnsi="Times New Roman"/>
          <w:b/>
          <w:bCs/>
          <w:i/>
          <w:iCs/>
          <w:sz w:val="24"/>
          <w:szCs w:val="24"/>
        </w:rPr>
        <w:t xml:space="preserve"> </w:t>
      </w:r>
      <w:r w:rsidRPr="00B87BB2">
        <w:rPr>
          <w:rFonts w:ascii="Times New Roman" w:hAnsi="Times New Roman"/>
          <w:sz w:val="24"/>
          <w:szCs w:val="24"/>
        </w:rPr>
        <w:t>размещения объектов, направленных на удовлетворение рекреационных потребностей, как местного населения, населения соседних регионов, так и иностранных туристов.</w:t>
      </w:r>
    </w:p>
    <w:p w:rsidR="00AA71EB" w:rsidRPr="00B87BB2" w:rsidRDefault="00AA71EB" w:rsidP="00AA71EB">
      <w:pPr>
        <w:pStyle w:val="20"/>
        <w:widowControl w:val="0"/>
        <w:autoSpaceDE w:val="0"/>
        <w:autoSpaceDN w:val="0"/>
        <w:adjustRightInd w:val="0"/>
        <w:ind w:firstLine="567"/>
        <w:rPr>
          <w:rFonts w:ascii="Times New Roman" w:hAnsi="Times New Roman"/>
          <w:sz w:val="24"/>
          <w:szCs w:val="24"/>
        </w:rPr>
      </w:pPr>
      <w:r w:rsidRPr="00B87BB2">
        <w:rPr>
          <w:rFonts w:ascii="Times New Roman" w:hAnsi="Times New Roman"/>
          <w:b w:val="0"/>
          <w:bCs w:val="0"/>
          <w:i w:val="0"/>
          <w:iCs w:val="0"/>
          <w:sz w:val="24"/>
          <w:szCs w:val="24"/>
        </w:rPr>
        <w:t>Территории в районе национального парка “Койтайоки” и заповедника “Толвоярви” характеризуются крайне живописными ландшафтами и может быть использована в рекреационных целях.</w:t>
      </w:r>
    </w:p>
    <w:p w:rsidR="00FC3622" w:rsidRDefault="00AA71EB" w:rsidP="00AA71EB">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B87BB2">
        <w:rPr>
          <w:rFonts w:ascii="Times New Roman" w:hAnsi="Times New Roman" w:cs="Times New Roman"/>
          <w:sz w:val="24"/>
          <w:szCs w:val="24"/>
        </w:rPr>
        <w:t xml:space="preserve">Рекреационный потенциал района уникален и представлен следующими видами отдыха </w:t>
      </w:r>
      <w:r w:rsidR="001E2CE1" w:rsidRPr="00B87BB2">
        <w:rPr>
          <w:rFonts w:ascii="Times New Roman" w:hAnsi="Times New Roman" w:cs="Times New Roman"/>
          <w:sz w:val="24"/>
          <w:szCs w:val="24"/>
        </w:rPr>
        <w:t>(см. табл.</w:t>
      </w:r>
      <w:r w:rsidR="00AE0957" w:rsidRPr="00B87BB2">
        <w:rPr>
          <w:rFonts w:ascii="Times New Roman" w:hAnsi="Times New Roman" w:cs="Times New Roman"/>
          <w:sz w:val="24"/>
          <w:szCs w:val="24"/>
        </w:rPr>
        <w:t>1</w:t>
      </w:r>
      <w:r w:rsidR="007B6AD1" w:rsidRPr="00B87BB2">
        <w:rPr>
          <w:rFonts w:ascii="Times New Roman" w:hAnsi="Times New Roman" w:cs="Times New Roman"/>
          <w:sz w:val="24"/>
          <w:szCs w:val="24"/>
        </w:rPr>
        <w:t>4</w:t>
      </w:r>
      <w:r w:rsidR="00AE0957" w:rsidRPr="00B87BB2">
        <w:rPr>
          <w:rFonts w:ascii="Times New Roman" w:hAnsi="Times New Roman" w:cs="Times New Roman"/>
          <w:sz w:val="24"/>
          <w:szCs w:val="24"/>
        </w:rPr>
        <w:t>).</w:t>
      </w:r>
    </w:p>
    <w:p w:rsidR="00AE0957" w:rsidRDefault="00AE0957" w:rsidP="00AE0957">
      <w:pPr>
        <w:spacing w:after="0" w:line="240" w:lineRule="auto"/>
        <w:jc w:val="both"/>
        <w:rPr>
          <w:rFonts w:ascii="Times New Roman" w:hAnsi="Times New Roman" w:cs="Times New Roman"/>
          <w:sz w:val="16"/>
          <w:szCs w:val="16"/>
        </w:rPr>
      </w:pPr>
    </w:p>
    <w:p w:rsidR="00AE0957" w:rsidRPr="00AE0957" w:rsidRDefault="00AE0957" w:rsidP="00AE0957">
      <w:pPr>
        <w:spacing w:after="0" w:line="240" w:lineRule="auto"/>
        <w:jc w:val="both"/>
        <w:rPr>
          <w:rFonts w:ascii="Times New Roman" w:hAnsi="Times New Roman" w:cs="Times New Roman"/>
          <w:i/>
          <w:iCs/>
        </w:rPr>
      </w:pPr>
      <w:r w:rsidRPr="00AE0957">
        <w:rPr>
          <w:rFonts w:ascii="Times New Roman" w:hAnsi="Times New Roman" w:cs="Times New Roman"/>
          <w:i/>
          <w:iCs/>
        </w:rPr>
        <w:t>Таблица 1</w:t>
      </w:r>
      <w:r w:rsidR="007B6AD1">
        <w:rPr>
          <w:rFonts w:ascii="Times New Roman" w:hAnsi="Times New Roman" w:cs="Times New Roman"/>
          <w:i/>
          <w:iCs/>
        </w:rPr>
        <w:t>4</w:t>
      </w:r>
      <w:r w:rsidRPr="00AE0957">
        <w:rPr>
          <w:rFonts w:ascii="Times New Roman" w:hAnsi="Times New Roman" w:cs="Times New Roman"/>
          <w:i/>
          <w:iCs/>
        </w:rPr>
        <w:t>.</w:t>
      </w:r>
    </w:p>
    <w:p w:rsidR="00AE0957" w:rsidRPr="00AE0957" w:rsidRDefault="00AE0957" w:rsidP="00AE0957">
      <w:pPr>
        <w:spacing w:after="0" w:line="240" w:lineRule="auto"/>
        <w:jc w:val="both"/>
        <w:rPr>
          <w:rFonts w:ascii="Times New Roman" w:hAnsi="Times New Roman" w:cs="Times New Roman"/>
          <w:sz w:val="8"/>
          <w:szCs w:val="8"/>
        </w:rPr>
      </w:pPr>
    </w:p>
    <w:tbl>
      <w:tblPr>
        <w:tblStyle w:val="aa"/>
        <w:tblW w:w="0" w:type="auto"/>
        <w:tblLook w:val="04A0"/>
      </w:tblPr>
      <w:tblGrid>
        <w:gridCol w:w="9571"/>
      </w:tblGrid>
      <w:tr w:rsidR="007B6AD1" w:rsidTr="007B6AD1">
        <w:tc>
          <w:tcPr>
            <w:tcW w:w="9571" w:type="dxa"/>
            <w:shd w:val="clear" w:color="auto" w:fill="244061" w:themeFill="accent1" w:themeFillShade="80"/>
          </w:tcPr>
          <w:p w:rsidR="007B6AD1" w:rsidRPr="007B6AD1" w:rsidRDefault="007B6AD1" w:rsidP="00AE0957">
            <w:pPr>
              <w:pStyle w:val="5"/>
              <w:spacing w:before="0" w:after="0"/>
              <w:jc w:val="both"/>
              <w:outlineLvl w:val="4"/>
              <w:rPr>
                <w:rFonts w:ascii="Times New Roman" w:hAnsi="Times New Roman"/>
                <w:i w:val="0"/>
                <w:iCs w:val="0"/>
                <w:sz w:val="22"/>
                <w:szCs w:val="22"/>
              </w:rPr>
            </w:pPr>
            <w:r>
              <w:rPr>
                <w:rFonts w:ascii="Times New Roman" w:hAnsi="Times New Roman"/>
                <w:i w:val="0"/>
                <w:iCs w:val="0"/>
                <w:sz w:val="22"/>
                <w:szCs w:val="22"/>
              </w:rPr>
              <w:t>Организация к</w:t>
            </w:r>
            <w:r w:rsidRPr="007B6AD1">
              <w:rPr>
                <w:rFonts w:ascii="Times New Roman" w:hAnsi="Times New Roman"/>
                <w:i w:val="0"/>
                <w:iCs w:val="0"/>
                <w:sz w:val="22"/>
                <w:szCs w:val="22"/>
              </w:rPr>
              <w:t>ратковременн</w:t>
            </w:r>
            <w:r>
              <w:rPr>
                <w:rFonts w:ascii="Times New Roman" w:hAnsi="Times New Roman"/>
                <w:i w:val="0"/>
                <w:iCs w:val="0"/>
                <w:sz w:val="22"/>
                <w:szCs w:val="22"/>
              </w:rPr>
              <w:t>ого отдыха в муниципальном районе:</w:t>
            </w:r>
          </w:p>
        </w:tc>
      </w:tr>
      <w:tr w:rsidR="007B6AD1" w:rsidTr="00152B44">
        <w:tc>
          <w:tcPr>
            <w:tcW w:w="9571" w:type="dxa"/>
          </w:tcPr>
          <w:p w:rsidR="007B6AD1" w:rsidRPr="00AE0957" w:rsidRDefault="007B6AD1" w:rsidP="00AE0957">
            <w:pPr>
              <w:pStyle w:val="5"/>
              <w:spacing w:before="0" w:after="0"/>
              <w:jc w:val="both"/>
              <w:outlineLvl w:val="4"/>
              <w:rPr>
                <w:rFonts w:ascii="Times New Roman" w:hAnsi="Times New Roman"/>
                <w:b w:val="0"/>
                <w:bCs w:val="0"/>
                <w:i w:val="0"/>
                <w:iCs w:val="0"/>
                <w:sz w:val="22"/>
                <w:szCs w:val="22"/>
              </w:rPr>
            </w:pPr>
            <w:r w:rsidRPr="00AE0957">
              <w:rPr>
                <w:rFonts w:ascii="Times New Roman" w:hAnsi="Times New Roman"/>
                <w:b w:val="0"/>
                <w:bCs w:val="0"/>
                <w:i w:val="0"/>
                <w:iCs w:val="0"/>
                <w:sz w:val="22"/>
                <w:szCs w:val="22"/>
              </w:rPr>
              <w:t>Кратковременный массовый отдых в районе, как это характерно для сельской местности вообще, носит организованный характер и имеет формы различных народных праздников, гуляний, ярмарочных представлений, театрализованных боевых действий и т.д., проводимых как в поселениях, так и «на природе». В их организации принимают участие все культурно-просветительные и спортивные учреждения, включая общеобразовательные, художественные и спортивные школы.</w:t>
            </w:r>
          </w:p>
          <w:p w:rsidR="007B6AD1" w:rsidRPr="00B87BB2" w:rsidRDefault="007B6AD1" w:rsidP="00AE0957">
            <w:pPr>
              <w:jc w:val="both"/>
              <w:rPr>
                <w:rFonts w:ascii="Times New Roman" w:hAnsi="Times New Roman" w:cs="Times New Roman"/>
              </w:rPr>
            </w:pPr>
            <w:r w:rsidRPr="00AE0957">
              <w:rPr>
                <w:rFonts w:ascii="Times New Roman" w:hAnsi="Times New Roman" w:cs="Times New Roman"/>
              </w:rPr>
              <w:t xml:space="preserve">Намеченный к </w:t>
            </w:r>
            <w:r w:rsidRPr="00B87BB2">
              <w:rPr>
                <w:rFonts w:ascii="Times New Roman" w:hAnsi="Times New Roman" w:cs="Times New Roman"/>
              </w:rPr>
              <w:t>организации в п. Веш</w:t>
            </w:r>
            <w:r w:rsidR="00AA71EB" w:rsidRPr="00B87BB2">
              <w:rPr>
                <w:rFonts w:ascii="Times New Roman" w:hAnsi="Times New Roman" w:cs="Times New Roman"/>
              </w:rPr>
              <w:t>к</w:t>
            </w:r>
            <w:r w:rsidRPr="00B87BB2">
              <w:rPr>
                <w:rFonts w:ascii="Times New Roman" w:hAnsi="Times New Roman" w:cs="Times New Roman"/>
              </w:rPr>
              <w:t>елица торгово-ярмарочный комплекс – обширное открытое пространство с элементами благоустройства, стоянками для личного транспорта, с предприятиями общественного питания, торговли, лавками-выставками и мастерскими народных промыслов – может широко использоваться для проведения разнообразных массовых гуляний и празднеств.</w:t>
            </w:r>
          </w:p>
          <w:p w:rsidR="007B6AD1" w:rsidRPr="00B87BB2" w:rsidRDefault="007B6AD1" w:rsidP="00AE0957">
            <w:pPr>
              <w:jc w:val="both"/>
              <w:rPr>
                <w:rFonts w:ascii="Times New Roman" w:hAnsi="Times New Roman" w:cs="Times New Roman"/>
              </w:rPr>
            </w:pPr>
            <w:r w:rsidRPr="00B87BB2">
              <w:rPr>
                <w:rFonts w:ascii="Times New Roman" w:hAnsi="Times New Roman" w:cs="Times New Roman"/>
              </w:rPr>
              <w:t xml:space="preserve">Мероприятия по развитию </w:t>
            </w:r>
            <w:r w:rsidRPr="004D1381">
              <w:rPr>
                <w:rFonts w:ascii="Times New Roman" w:hAnsi="Times New Roman" w:cs="Times New Roman"/>
              </w:rPr>
              <w:t xml:space="preserve">историко-мемориального Центра «Колласъярви» направлены на приспособление исторических объектов в </w:t>
            </w:r>
            <w:r w:rsidR="00AF08EA" w:rsidRPr="004D1381">
              <w:rPr>
                <w:rFonts w:ascii="Times New Roman" w:hAnsi="Times New Roman" w:cs="Times New Roman"/>
              </w:rPr>
              <w:t>п. Лоймола</w:t>
            </w:r>
            <w:r w:rsidRPr="004D1381">
              <w:rPr>
                <w:rFonts w:ascii="Times New Roman" w:hAnsi="Times New Roman" w:cs="Times New Roman"/>
              </w:rPr>
              <w:t xml:space="preserve"> для</w:t>
            </w:r>
            <w:r w:rsidRPr="00B87BB2">
              <w:rPr>
                <w:rFonts w:ascii="Times New Roman" w:hAnsi="Times New Roman" w:cs="Times New Roman"/>
              </w:rPr>
              <w:t xml:space="preserve"> посещения туристами. Обеспечение безопасного посещения мест боевых действии, устройство удобного подъезда автобусов к объектам, расчистка пешеходных дорожек, устройство мостиков через речку и через окопы на маршруте экскурсии. Важную роль играет информационное обеспечение — дорожные указатели о направлении к объектам показа, указатели на пешеходных дорожках, информационные щиты со схемой местности и расположением военных сооружений. </w:t>
            </w:r>
          </w:p>
          <w:p w:rsidR="007B6AD1" w:rsidRPr="007B6AD1" w:rsidRDefault="007B6AD1" w:rsidP="004C5FE1">
            <w:pPr>
              <w:jc w:val="both"/>
              <w:rPr>
                <w:rFonts w:ascii="Times New Roman" w:hAnsi="Times New Roman" w:cs="Times New Roman"/>
                <w:sz w:val="16"/>
                <w:szCs w:val="16"/>
              </w:rPr>
            </w:pPr>
            <w:r w:rsidRPr="00B87BB2">
              <w:rPr>
                <w:rFonts w:ascii="Times New Roman" w:hAnsi="Times New Roman" w:cs="Times New Roman"/>
              </w:rPr>
              <w:t>Необходимо благоустроить ряд необорудованных пляжей в Суоярвском районе. Благоустройство</w:t>
            </w:r>
            <w:r w:rsidRPr="00AE0957">
              <w:rPr>
                <w:rFonts w:ascii="Times New Roman" w:hAnsi="Times New Roman" w:cs="Times New Roman"/>
              </w:rPr>
              <w:t xml:space="preserve"> предполагает организацию кабин для переодевания, установку биотуалетов, летних кафе. Организацию ежегодного подвоза песка, очистку территории.</w:t>
            </w:r>
          </w:p>
        </w:tc>
      </w:tr>
      <w:tr w:rsidR="007B6AD1" w:rsidTr="007B6AD1">
        <w:tc>
          <w:tcPr>
            <w:tcW w:w="9571" w:type="dxa"/>
            <w:shd w:val="clear" w:color="auto" w:fill="244061" w:themeFill="accent1" w:themeFillShade="80"/>
          </w:tcPr>
          <w:p w:rsidR="007B6AD1" w:rsidRPr="007B6AD1" w:rsidRDefault="007B6AD1" w:rsidP="00AE0957">
            <w:pPr>
              <w:jc w:val="both"/>
              <w:rPr>
                <w:rFonts w:ascii="Times New Roman" w:hAnsi="Times New Roman"/>
                <w:b/>
                <w:bCs/>
              </w:rPr>
            </w:pPr>
            <w:r>
              <w:rPr>
                <w:rFonts w:ascii="Times New Roman" w:hAnsi="Times New Roman"/>
                <w:b/>
                <w:bCs/>
              </w:rPr>
              <w:lastRenderedPageBreak/>
              <w:t>Организация длительного отдыха в муниципальном районе:</w:t>
            </w:r>
          </w:p>
        </w:tc>
      </w:tr>
      <w:tr w:rsidR="007B6AD1" w:rsidTr="00152B44">
        <w:tc>
          <w:tcPr>
            <w:tcW w:w="9571" w:type="dxa"/>
          </w:tcPr>
          <w:p w:rsidR="004C5FE1" w:rsidRPr="007B6AD1" w:rsidRDefault="007B6AD1" w:rsidP="004C5FE1">
            <w:pPr>
              <w:jc w:val="both"/>
              <w:rPr>
                <w:rFonts w:ascii="Times New Roman" w:hAnsi="Times New Roman" w:cs="Times New Roman"/>
                <w:sz w:val="16"/>
                <w:szCs w:val="16"/>
              </w:rPr>
            </w:pPr>
            <w:r w:rsidRPr="00AE0957">
              <w:rPr>
                <w:rFonts w:ascii="Times New Roman" w:hAnsi="Times New Roman"/>
              </w:rPr>
              <w:t xml:space="preserve">Лечебно-оздоровительные учреждения в районе отсутствуют. Однако потребность в лечебно-оздоровительных учреждениях имеется. Территория, весьма уникальна и в природном отношении. </w:t>
            </w:r>
          </w:p>
        </w:tc>
      </w:tr>
    </w:tbl>
    <w:p w:rsidR="004C5FE1" w:rsidRDefault="004C5FE1" w:rsidP="004C5FE1">
      <w:pPr>
        <w:pStyle w:val="ab"/>
        <w:shd w:val="clear" w:color="auto" w:fill="FFFFFF" w:themeFill="background1"/>
        <w:spacing w:after="0" w:line="240" w:lineRule="auto"/>
        <w:rPr>
          <w:rFonts w:ascii="Times New Roman" w:hAnsi="Times New Roman" w:cs="Times New Roman"/>
          <w:b/>
          <w:sz w:val="16"/>
          <w:szCs w:val="16"/>
        </w:rPr>
      </w:pPr>
    </w:p>
    <w:p w:rsidR="003162A0" w:rsidRPr="003162A0" w:rsidRDefault="003162A0" w:rsidP="004C5FE1">
      <w:pPr>
        <w:pStyle w:val="ab"/>
        <w:shd w:val="clear" w:color="auto" w:fill="FFFFFF" w:themeFill="background1"/>
        <w:spacing w:after="0" w:line="240" w:lineRule="auto"/>
        <w:rPr>
          <w:rFonts w:ascii="Times New Roman" w:hAnsi="Times New Roman" w:cs="Times New Roman"/>
          <w:b/>
          <w:sz w:val="16"/>
          <w:szCs w:val="16"/>
        </w:rPr>
      </w:pPr>
    </w:p>
    <w:p w:rsidR="006303BD" w:rsidRPr="00B87BB2" w:rsidRDefault="006303BD" w:rsidP="00022846">
      <w:pPr>
        <w:pStyle w:val="ab"/>
        <w:numPr>
          <w:ilvl w:val="2"/>
          <w:numId w:val="1"/>
        </w:numPr>
        <w:shd w:val="clear" w:color="auto" w:fill="DBE5F1" w:themeFill="accent1" w:themeFillTint="33"/>
        <w:spacing w:after="0" w:line="240" w:lineRule="auto"/>
        <w:rPr>
          <w:rFonts w:ascii="Times New Roman" w:hAnsi="Times New Roman" w:cs="Times New Roman"/>
          <w:b/>
          <w:sz w:val="24"/>
          <w:szCs w:val="24"/>
        </w:rPr>
      </w:pPr>
      <w:r w:rsidRPr="00022846">
        <w:rPr>
          <w:rFonts w:ascii="Times New Roman" w:hAnsi="Times New Roman" w:cs="Times New Roman"/>
          <w:b/>
          <w:sz w:val="24"/>
          <w:szCs w:val="24"/>
        </w:rPr>
        <w:t>И</w:t>
      </w:r>
      <w:r w:rsidR="00EC5410" w:rsidRPr="00022846">
        <w:rPr>
          <w:rFonts w:ascii="Times New Roman" w:hAnsi="Times New Roman" w:cs="Times New Roman"/>
          <w:b/>
          <w:sz w:val="24"/>
          <w:szCs w:val="24"/>
        </w:rPr>
        <w:t>НВЕСТИЦИОНН</w:t>
      </w:r>
      <w:r w:rsidR="00022846">
        <w:rPr>
          <w:rFonts w:ascii="Times New Roman" w:hAnsi="Times New Roman" w:cs="Times New Roman"/>
          <w:b/>
          <w:sz w:val="24"/>
          <w:szCs w:val="24"/>
        </w:rPr>
        <w:t xml:space="preserve">АЯ АКТИВНОСТЬ </w:t>
      </w:r>
      <w:r w:rsidR="00241536" w:rsidRPr="00B87BB2">
        <w:rPr>
          <w:rFonts w:ascii="Times New Roman" w:hAnsi="Times New Roman" w:cs="Times New Roman"/>
          <w:b/>
          <w:sz w:val="24"/>
          <w:szCs w:val="24"/>
        </w:rPr>
        <w:t>РАЙОНА</w:t>
      </w:r>
    </w:p>
    <w:p w:rsidR="00760C3E" w:rsidRPr="00B87BB2" w:rsidRDefault="00760C3E" w:rsidP="005D3E50">
      <w:pPr>
        <w:shd w:val="clear" w:color="auto" w:fill="FFFFFF"/>
        <w:spacing w:after="0" w:line="240" w:lineRule="auto"/>
        <w:ind w:firstLine="567"/>
        <w:jc w:val="both"/>
        <w:rPr>
          <w:rFonts w:ascii="Times New Roman" w:hAnsi="Times New Roman"/>
          <w:sz w:val="16"/>
          <w:szCs w:val="16"/>
          <w:shd w:val="clear" w:color="auto" w:fill="FFFFFF"/>
        </w:rPr>
      </w:pP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837"/>
        <w:gridCol w:w="4734"/>
      </w:tblGrid>
      <w:tr w:rsidR="00CB1B37" w:rsidTr="00CB1B37">
        <w:tc>
          <w:tcPr>
            <w:tcW w:w="4785" w:type="dxa"/>
          </w:tcPr>
          <w:p w:rsidR="00CB1B37" w:rsidRDefault="00CB1B37" w:rsidP="00CB1B37">
            <w:pPr>
              <w:jc w:val="both"/>
              <w:rPr>
                <w:rFonts w:ascii="Times New Roman" w:hAnsi="Times New Roman"/>
                <w:sz w:val="24"/>
                <w:szCs w:val="24"/>
                <w:shd w:val="clear" w:color="auto" w:fill="FFFFFF"/>
              </w:rPr>
            </w:pPr>
            <w:bookmarkStart w:id="13" w:name="_Hlk28629246"/>
            <w:r>
              <w:rPr>
                <w:rFonts w:ascii="Times New Roman" w:hAnsi="Times New Roman"/>
                <w:noProof/>
                <w:sz w:val="24"/>
                <w:szCs w:val="24"/>
                <w:shd w:val="clear" w:color="auto" w:fill="FFFFFF"/>
              </w:rPr>
              <w:drawing>
                <wp:inline distT="0" distB="0" distL="0" distR="0">
                  <wp:extent cx="2931801" cy="1751215"/>
                  <wp:effectExtent l="0" t="0" r="1905"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1302" cy="1768836"/>
                          </a:xfrm>
                          <a:prstGeom prst="rect">
                            <a:avLst/>
                          </a:prstGeom>
                          <a:noFill/>
                          <a:ln>
                            <a:noFill/>
                          </a:ln>
                        </pic:spPr>
                      </pic:pic>
                    </a:graphicData>
                  </a:graphic>
                </wp:inline>
              </w:drawing>
            </w:r>
          </w:p>
          <w:p w:rsidR="00CB1B37" w:rsidRDefault="00CB1B37" w:rsidP="00CB1B37">
            <w:pPr>
              <w:jc w:val="center"/>
              <w:rPr>
                <w:rFonts w:ascii="Times New Roman" w:hAnsi="Times New Roman"/>
                <w:sz w:val="24"/>
                <w:szCs w:val="24"/>
                <w:shd w:val="clear" w:color="auto" w:fill="FFFFFF"/>
              </w:rPr>
            </w:pPr>
            <w:r w:rsidRPr="00CB1B37">
              <w:rPr>
                <w:rFonts w:ascii="Times New Roman" w:hAnsi="Times New Roman" w:cs="Times New Roman"/>
                <w:i/>
                <w:iCs/>
                <w:shd w:val="clear" w:color="auto" w:fill="FFFFFF" w:themeFill="background1"/>
              </w:rPr>
              <w:t>Рис.16. – Объем инвестиций в основной капитал (за исключением бюджетных средств) в расчете на 1 человека</w:t>
            </w:r>
            <w:r>
              <w:rPr>
                <w:rFonts w:ascii="Times New Roman" w:hAnsi="Times New Roman" w:cs="Times New Roman"/>
                <w:i/>
                <w:iCs/>
                <w:shd w:val="clear" w:color="auto" w:fill="FFFFFF" w:themeFill="background1"/>
              </w:rPr>
              <w:t>, руб.</w:t>
            </w:r>
            <w:r w:rsidRPr="00CB1B37">
              <w:rPr>
                <w:rFonts w:ascii="Times New Roman" w:hAnsi="Times New Roman" w:cs="Times New Roman"/>
                <w:i/>
                <w:iCs/>
                <w:shd w:val="clear" w:color="auto" w:fill="FFFFFF" w:themeFill="background1"/>
              </w:rPr>
              <w:t xml:space="preserve"> </w:t>
            </w:r>
          </w:p>
        </w:tc>
        <w:tc>
          <w:tcPr>
            <w:tcW w:w="4786" w:type="dxa"/>
          </w:tcPr>
          <w:p w:rsidR="00CB1B37" w:rsidRDefault="00CB1B37" w:rsidP="00CB1B37">
            <w:pPr>
              <w:jc w:val="both"/>
              <w:rPr>
                <w:rFonts w:ascii="Times New Roman" w:hAnsi="Times New Roman"/>
                <w:sz w:val="24"/>
                <w:szCs w:val="24"/>
                <w:shd w:val="clear" w:color="auto" w:fill="FFFFFF"/>
              </w:rPr>
            </w:pPr>
            <w:r w:rsidRPr="00B87BB2">
              <w:rPr>
                <w:rFonts w:ascii="Times New Roman" w:hAnsi="Times New Roman"/>
                <w:sz w:val="24"/>
                <w:szCs w:val="24"/>
                <w:shd w:val="clear" w:color="auto" w:fill="FFFFFF"/>
              </w:rPr>
              <w:t xml:space="preserve">Суоярвский район обладает высоким, однако слабо реализованным </w:t>
            </w:r>
            <w:proofErr w:type="spellStart"/>
            <w:r w:rsidRPr="00B87BB2">
              <w:rPr>
                <w:rFonts w:ascii="Times New Roman" w:hAnsi="Times New Roman"/>
                <w:sz w:val="24"/>
                <w:szCs w:val="24"/>
                <w:shd w:val="clear" w:color="auto" w:fill="FFFFFF"/>
              </w:rPr>
              <w:t>инвестицион</w:t>
            </w:r>
            <w:r w:rsidR="002E0B71">
              <w:rPr>
                <w:rFonts w:ascii="Times New Roman" w:hAnsi="Times New Roman"/>
                <w:sz w:val="24"/>
                <w:szCs w:val="24"/>
                <w:shd w:val="clear" w:color="auto" w:fill="FFFFFF"/>
              </w:rPr>
              <w:t>-</w:t>
            </w:r>
            <w:r w:rsidRPr="00B87BB2">
              <w:rPr>
                <w:rFonts w:ascii="Times New Roman" w:hAnsi="Times New Roman"/>
                <w:sz w:val="24"/>
                <w:szCs w:val="24"/>
                <w:shd w:val="clear" w:color="auto" w:fill="FFFFFF"/>
              </w:rPr>
              <w:t>ным</w:t>
            </w:r>
            <w:proofErr w:type="spellEnd"/>
            <w:r w:rsidRPr="00B87BB2">
              <w:rPr>
                <w:rFonts w:ascii="Times New Roman" w:hAnsi="Times New Roman"/>
                <w:sz w:val="24"/>
                <w:szCs w:val="24"/>
                <w:shd w:val="clear" w:color="auto" w:fill="FFFFFF"/>
              </w:rPr>
              <w:t xml:space="preserve"> потенциалом. Объем инвестиций в основной капитал (за исключением бюджетных средств) в расчете на 1 человека показан на рис.16.</w:t>
            </w:r>
          </w:p>
          <w:p w:rsidR="00CB1B37" w:rsidRDefault="00CB1B37" w:rsidP="00CB1B37">
            <w:pPr>
              <w:shd w:val="clear" w:color="auto" w:fill="FFFFFF"/>
              <w:jc w:val="both"/>
              <w:rPr>
                <w:rFonts w:ascii="Times New Roman" w:hAnsi="Times New Roman"/>
                <w:sz w:val="24"/>
                <w:szCs w:val="24"/>
                <w:shd w:val="clear" w:color="auto" w:fill="FFFFFF"/>
              </w:rPr>
            </w:pPr>
            <w:r>
              <w:rPr>
                <w:rFonts w:ascii="Times New Roman" w:hAnsi="Times New Roman"/>
                <w:sz w:val="24"/>
                <w:szCs w:val="24"/>
                <w:shd w:val="clear" w:color="auto" w:fill="FFFFFF"/>
              </w:rPr>
              <w:t>С</w:t>
            </w:r>
            <w:r w:rsidRPr="00B87BB2">
              <w:rPr>
                <w:rFonts w:ascii="Times New Roman" w:hAnsi="Times New Roman"/>
                <w:sz w:val="24"/>
                <w:szCs w:val="24"/>
                <w:shd w:val="clear" w:color="auto" w:fill="FFFFFF"/>
              </w:rPr>
              <w:t>опоставление уровня инвестиционной активности Суоярвского района по данному параметру по сравнению с другими муниципальными образованиями Республики Ка</w:t>
            </w:r>
            <w:r>
              <w:rPr>
                <w:rFonts w:ascii="Times New Roman" w:hAnsi="Times New Roman"/>
                <w:sz w:val="24"/>
                <w:szCs w:val="24"/>
                <w:shd w:val="clear" w:color="auto" w:fill="FFFFFF"/>
              </w:rPr>
              <w:t>релия</w:t>
            </w:r>
            <w:r w:rsidRPr="00B87BB2">
              <w:rPr>
                <w:rFonts w:ascii="Times New Roman" w:hAnsi="Times New Roman"/>
                <w:sz w:val="24"/>
                <w:szCs w:val="24"/>
                <w:shd w:val="clear" w:color="auto" w:fill="FFFFFF"/>
              </w:rPr>
              <w:t xml:space="preserve"> (по данным 2018 г.) см. на рис.17.</w:t>
            </w:r>
          </w:p>
        </w:tc>
      </w:tr>
    </w:tbl>
    <w:p w:rsidR="00CB1B37" w:rsidRDefault="00CB1B37" w:rsidP="00AA71EB">
      <w:pPr>
        <w:shd w:val="clear" w:color="auto" w:fill="FFFFFF"/>
        <w:spacing w:after="0" w:line="240" w:lineRule="auto"/>
        <w:jc w:val="both"/>
        <w:rPr>
          <w:rFonts w:ascii="Times New Roman" w:hAnsi="Times New Roman"/>
          <w:sz w:val="24"/>
          <w:szCs w:val="24"/>
          <w:shd w:val="clear" w:color="auto" w:fill="FFFFFF"/>
        </w:rPr>
      </w:pPr>
      <w:r w:rsidRPr="00B87BB2">
        <w:rPr>
          <w:noProof/>
        </w:rPr>
        <w:drawing>
          <wp:anchor distT="0" distB="0" distL="114300" distR="114300" simplePos="0" relativeHeight="251644416" behindDoc="1" locked="0" layoutInCell="1" allowOverlap="1">
            <wp:simplePos x="0" y="0"/>
            <wp:positionH relativeFrom="column">
              <wp:posOffset>-3175</wp:posOffset>
            </wp:positionH>
            <wp:positionV relativeFrom="paragraph">
              <wp:posOffset>72390</wp:posOffset>
            </wp:positionV>
            <wp:extent cx="1684020" cy="3045460"/>
            <wp:effectExtent l="0" t="0" r="0" b="0"/>
            <wp:wrapTight wrapText="bothSides">
              <wp:wrapPolygon edited="0">
                <wp:start x="0" y="0"/>
                <wp:lineTo x="0" y="21483"/>
                <wp:lineTo x="21258" y="21483"/>
                <wp:lineTo x="21258"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4020" cy="3045460"/>
                    </a:xfrm>
                    <a:prstGeom prst="rect">
                      <a:avLst/>
                    </a:prstGeom>
                    <a:noFill/>
                    <a:ln>
                      <a:noFill/>
                    </a:ln>
                  </pic:spPr>
                </pic:pic>
              </a:graphicData>
            </a:graphic>
          </wp:anchor>
        </w:drawing>
      </w:r>
    </w:p>
    <w:p w:rsidR="002E0B71" w:rsidRPr="00B87BB2" w:rsidRDefault="002E0B71" w:rsidP="002E0B71">
      <w:pPr>
        <w:shd w:val="clear" w:color="auto" w:fill="FFFFFF"/>
        <w:spacing w:after="0" w:line="240" w:lineRule="auto"/>
        <w:jc w:val="both"/>
        <w:rPr>
          <w:rFonts w:ascii="Times New Roman" w:hAnsi="Times New Roman"/>
          <w:sz w:val="24"/>
          <w:szCs w:val="24"/>
          <w:shd w:val="clear" w:color="auto" w:fill="FFFFFF"/>
        </w:rPr>
      </w:pPr>
      <w:r w:rsidRPr="00B87BB2">
        <w:rPr>
          <w:rFonts w:ascii="Times New Roman" w:hAnsi="Times New Roman"/>
          <w:sz w:val="24"/>
          <w:szCs w:val="24"/>
          <w:shd w:val="clear" w:color="auto" w:fill="FFFFFF"/>
        </w:rPr>
        <w:t>Объем инвестиций в основной капитал по кругу крупных и средних предприятий по источникам финансирования и видам экономической деятельности распределился в 2018-2019 года следующим образом (см. табл.15).</w:t>
      </w:r>
    </w:p>
    <w:p w:rsidR="002E0B71" w:rsidRPr="00CB1B37" w:rsidRDefault="002E0B71" w:rsidP="002E0B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B1B37">
        <w:rPr>
          <w:rFonts w:ascii="Times New Roman" w:eastAsia="Calibri" w:hAnsi="Times New Roman" w:cs="Times New Roman"/>
          <w:sz w:val="24"/>
          <w:szCs w:val="24"/>
        </w:rPr>
        <w:t>Динамика изменений инвестиционной активности в разрезе муниципальных образований Суоярвского района за последние 5 лет представлена в табл.16.</w:t>
      </w:r>
    </w:p>
    <w:p w:rsidR="002E0B71" w:rsidRDefault="002E0B71" w:rsidP="00AA71EB">
      <w:pPr>
        <w:shd w:val="clear" w:color="auto" w:fill="FFFFFF"/>
        <w:spacing w:after="0" w:line="240" w:lineRule="auto"/>
        <w:jc w:val="both"/>
        <w:rPr>
          <w:rFonts w:ascii="Times New Roman" w:hAnsi="Times New Roman"/>
          <w:sz w:val="24"/>
          <w:szCs w:val="24"/>
          <w:shd w:val="clear" w:color="auto" w:fill="FFFFFF"/>
        </w:rPr>
      </w:pPr>
    </w:p>
    <w:p w:rsidR="00CB1B37" w:rsidRDefault="00CB1B37" w:rsidP="00AA71EB">
      <w:pPr>
        <w:shd w:val="clear" w:color="auto" w:fill="FFFFFF"/>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Рис. 17. - </w:t>
      </w:r>
      <w:r w:rsidRPr="00CB1B37">
        <w:rPr>
          <w:rFonts w:ascii="Times New Roman" w:hAnsi="Times New Roman" w:cs="Times New Roman"/>
          <w:i/>
          <w:iCs/>
        </w:rPr>
        <w:t>Сопоставление уровня инвестиционной активности Суоярвского района с другими муниципальными образованиями Республики Карелия</w:t>
      </w:r>
      <w:r>
        <w:rPr>
          <w:rFonts w:ascii="Times New Roman" w:hAnsi="Times New Roman" w:cs="Times New Roman"/>
          <w:i/>
          <w:iCs/>
        </w:rPr>
        <w:t xml:space="preserve"> по показателю «Инвестиции в основной капитал в расчете на одного жителя».</w:t>
      </w:r>
    </w:p>
    <w:p w:rsidR="00CB1B37" w:rsidRDefault="00CB1B37" w:rsidP="00AA71EB">
      <w:pPr>
        <w:shd w:val="clear" w:color="auto" w:fill="FFFFFF"/>
        <w:spacing w:after="0" w:line="240" w:lineRule="auto"/>
        <w:jc w:val="both"/>
        <w:rPr>
          <w:rFonts w:ascii="Times New Roman" w:hAnsi="Times New Roman"/>
          <w:sz w:val="24"/>
          <w:szCs w:val="24"/>
          <w:shd w:val="clear" w:color="auto" w:fill="FFFFFF"/>
        </w:rPr>
      </w:pPr>
    </w:p>
    <w:p w:rsidR="00CB1B37" w:rsidRPr="00CB1B37" w:rsidRDefault="00CB1B37" w:rsidP="002E0B71">
      <w:pPr>
        <w:shd w:val="clear" w:color="auto" w:fill="FFFFFF"/>
        <w:spacing w:after="0" w:line="240" w:lineRule="auto"/>
        <w:jc w:val="both"/>
        <w:rPr>
          <w:rFonts w:ascii="Times New Roman" w:eastAsia="Calibri" w:hAnsi="Times New Roman" w:cs="Times New Roman"/>
          <w:sz w:val="24"/>
          <w:szCs w:val="24"/>
        </w:rPr>
      </w:pPr>
      <w:r>
        <w:rPr>
          <w:rFonts w:ascii="Times New Roman" w:hAnsi="Times New Roman"/>
          <w:sz w:val="24"/>
          <w:szCs w:val="24"/>
          <w:shd w:val="clear" w:color="auto" w:fill="FFFFFF"/>
        </w:rPr>
        <w:t xml:space="preserve">       </w:t>
      </w:r>
    </w:p>
    <w:p w:rsidR="00211EC2" w:rsidRDefault="00211EC2" w:rsidP="00152B44">
      <w:pPr>
        <w:shd w:val="clear" w:color="auto" w:fill="FFFFFF"/>
        <w:spacing w:after="0" w:line="240" w:lineRule="auto"/>
        <w:ind w:firstLine="567"/>
        <w:jc w:val="both"/>
        <w:rPr>
          <w:rFonts w:ascii="Times New Roman" w:hAnsi="Times New Roman"/>
          <w:sz w:val="24"/>
          <w:szCs w:val="24"/>
          <w:shd w:val="clear" w:color="auto" w:fill="FFFFFF"/>
        </w:rPr>
      </w:pPr>
    </w:p>
    <w:p w:rsidR="00211EC2" w:rsidRDefault="00211EC2" w:rsidP="00152B44">
      <w:pPr>
        <w:shd w:val="clear" w:color="auto" w:fill="FFFFFF"/>
        <w:spacing w:after="0" w:line="240" w:lineRule="auto"/>
        <w:ind w:firstLine="567"/>
        <w:jc w:val="both"/>
        <w:rPr>
          <w:rFonts w:ascii="Times New Roman" w:hAnsi="Times New Roman"/>
          <w:sz w:val="24"/>
          <w:szCs w:val="24"/>
          <w:shd w:val="clear" w:color="auto" w:fill="FFFFFF"/>
        </w:rPr>
      </w:pPr>
    </w:p>
    <w:p w:rsidR="00AA71EB" w:rsidRDefault="00AA71EB" w:rsidP="00152B44">
      <w:pPr>
        <w:shd w:val="clear" w:color="auto" w:fill="FFFFFF"/>
        <w:spacing w:after="0" w:line="240" w:lineRule="auto"/>
        <w:ind w:firstLine="567"/>
        <w:jc w:val="both"/>
        <w:rPr>
          <w:rFonts w:ascii="Times New Roman" w:hAnsi="Times New Roman"/>
          <w:sz w:val="24"/>
          <w:szCs w:val="24"/>
          <w:shd w:val="clear" w:color="auto" w:fill="FFFFFF"/>
        </w:rPr>
      </w:pPr>
    </w:p>
    <w:p w:rsidR="002E0B71" w:rsidRPr="002E0B71" w:rsidRDefault="002E0B71" w:rsidP="00C73DF3">
      <w:pPr>
        <w:widowControl w:val="0"/>
        <w:spacing w:after="0" w:line="240" w:lineRule="auto"/>
        <w:jc w:val="both"/>
        <w:rPr>
          <w:rFonts w:ascii="Times New Roman" w:eastAsia="Calibri" w:hAnsi="Times New Roman" w:cs="Times New Roman"/>
          <w:i/>
          <w:iCs/>
          <w:color w:val="000000" w:themeColor="text1"/>
          <w:sz w:val="16"/>
          <w:szCs w:val="16"/>
        </w:rPr>
      </w:pPr>
    </w:p>
    <w:p w:rsidR="00F96A68" w:rsidRDefault="00F96A68" w:rsidP="00C73DF3">
      <w:pPr>
        <w:widowControl w:val="0"/>
        <w:spacing w:after="0" w:line="240" w:lineRule="auto"/>
        <w:jc w:val="both"/>
        <w:rPr>
          <w:rFonts w:ascii="Times New Roman" w:eastAsia="Calibri" w:hAnsi="Times New Roman" w:cs="Times New Roman"/>
          <w:i/>
          <w:iCs/>
          <w:color w:val="000000" w:themeColor="text1"/>
        </w:rPr>
      </w:pPr>
      <w:r w:rsidRPr="00381B01">
        <w:rPr>
          <w:rFonts w:ascii="Times New Roman" w:eastAsia="Calibri" w:hAnsi="Times New Roman" w:cs="Times New Roman"/>
          <w:i/>
          <w:iCs/>
          <w:color w:val="000000" w:themeColor="text1"/>
        </w:rPr>
        <w:t>Таблица</w:t>
      </w:r>
      <w:r>
        <w:rPr>
          <w:rFonts w:ascii="Times New Roman" w:eastAsia="Calibri" w:hAnsi="Times New Roman" w:cs="Times New Roman"/>
          <w:i/>
          <w:iCs/>
          <w:color w:val="000000" w:themeColor="text1"/>
        </w:rPr>
        <w:t xml:space="preserve"> 15.</w:t>
      </w:r>
    </w:p>
    <w:p w:rsidR="00C73DF3" w:rsidRPr="00C73DF3" w:rsidRDefault="00C73DF3" w:rsidP="00C73DF3">
      <w:pPr>
        <w:widowControl w:val="0"/>
        <w:spacing w:after="0" w:line="240" w:lineRule="auto"/>
        <w:jc w:val="both"/>
        <w:rPr>
          <w:rFonts w:ascii="Times New Roman" w:eastAsia="Calibri" w:hAnsi="Times New Roman" w:cs="Times New Roman"/>
          <w:i/>
          <w:iCs/>
          <w:color w:val="000000" w:themeColor="text1"/>
          <w:sz w:val="8"/>
          <w:szCs w:val="8"/>
        </w:rPr>
      </w:pPr>
    </w:p>
    <w:tbl>
      <w:tblPr>
        <w:tblStyle w:val="aa"/>
        <w:tblW w:w="0" w:type="auto"/>
        <w:tblLook w:val="04A0"/>
      </w:tblPr>
      <w:tblGrid>
        <w:gridCol w:w="7621"/>
        <w:gridCol w:w="998"/>
        <w:gridCol w:w="952"/>
      </w:tblGrid>
      <w:tr w:rsidR="00CB1B37" w:rsidTr="00C73DF3">
        <w:tc>
          <w:tcPr>
            <w:tcW w:w="7621" w:type="dxa"/>
            <w:shd w:val="clear" w:color="auto" w:fill="244061" w:themeFill="accent1" w:themeFillShade="80"/>
          </w:tcPr>
          <w:p w:rsidR="00C73DF3" w:rsidRPr="00C73DF3" w:rsidRDefault="00C73DF3" w:rsidP="00C73DF3">
            <w:pPr>
              <w:widowControl w:val="0"/>
              <w:jc w:val="both"/>
              <w:rPr>
                <w:rFonts w:ascii="Times New Roman" w:eastAsia="Calibri" w:hAnsi="Times New Roman" w:cs="Times New Roman"/>
                <w:b/>
                <w:bCs/>
                <w:color w:val="000000" w:themeColor="text1"/>
              </w:rPr>
            </w:pPr>
            <w:r w:rsidRPr="00C73DF3">
              <w:rPr>
                <w:rFonts w:ascii="Times New Roman" w:eastAsia="Calibri" w:hAnsi="Times New Roman" w:cs="Times New Roman"/>
                <w:b/>
                <w:bCs/>
                <w:color w:val="FFFFFF" w:themeColor="background1"/>
              </w:rPr>
              <w:t>Объем инвестиций в основной капитал по кругу крупных и средних предприятий</w:t>
            </w:r>
          </w:p>
        </w:tc>
        <w:tc>
          <w:tcPr>
            <w:tcW w:w="998" w:type="dxa"/>
            <w:shd w:val="clear" w:color="auto" w:fill="244061" w:themeFill="accent1" w:themeFillShade="80"/>
          </w:tcPr>
          <w:p w:rsidR="00C73DF3" w:rsidRPr="00C73DF3" w:rsidRDefault="00C73DF3" w:rsidP="00C73DF3">
            <w:pPr>
              <w:widowControl w:val="0"/>
              <w:jc w:val="both"/>
              <w:rPr>
                <w:rFonts w:ascii="Times New Roman" w:eastAsia="Calibri" w:hAnsi="Times New Roman" w:cs="Times New Roman"/>
                <w:b/>
                <w:bCs/>
                <w:color w:val="FFFFFF" w:themeColor="background1"/>
              </w:rPr>
            </w:pPr>
            <w:r w:rsidRPr="00C73DF3">
              <w:rPr>
                <w:rFonts w:ascii="Times New Roman" w:eastAsia="Calibri" w:hAnsi="Times New Roman" w:cs="Times New Roman"/>
                <w:b/>
                <w:bCs/>
                <w:color w:val="FFFFFF" w:themeColor="background1"/>
              </w:rPr>
              <w:t>2018г</w:t>
            </w:r>
          </w:p>
        </w:tc>
        <w:tc>
          <w:tcPr>
            <w:tcW w:w="952" w:type="dxa"/>
            <w:shd w:val="clear" w:color="auto" w:fill="244061" w:themeFill="accent1" w:themeFillShade="80"/>
          </w:tcPr>
          <w:p w:rsidR="00C73DF3" w:rsidRPr="00C73DF3" w:rsidRDefault="00C73DF3" w:rsidP="00C73DF3">
            <w:pPr>
              <w:widowControl w:val="0"/>
              <w:jc w:val="both"/>
              <w:rPr>
                <w:rFonts w:ascii="Times New Roman" w:eastAsia="Calibri" w:hAnsi="Times New Roman" w:cs="Times New Roman"/>
                <w:b/>
                <w:bCs/>
                <w:color w:val="FFFFFF" w:themeColor="background1"/>
              </w:rPr>
            </w:pPr>
            <w:r w:rsidRPr="00C73DF3">
              <w:rPr>
                <w:rFonts w:ascii="Times New Roman" w:eastAsia="Calibri" w:hAnsi="Times New Roman" w:cs="Times New Roman"/>
                <w:b/>
                <w:bCs/>
                <w:color w:val="FFFFFF" w:themeColor="background1"/>
              </w:rPr>
              <w:t>2019г</w:t>
            </w:r>
          </w:p>
        </w:tc>
      </w:tr>
      <w:tr w:rsidR="00CB1B37" w:rsidTr="00C73DF3">
        <w:tc>
          <w:tcPr>
            <w:tcW w:w="9571" w:type="dxa"/>
            <w:gridSpan w:val="3"/>
            <w:shd w:val="clear" w:color="auto" w:fill="DBE5F1" w:themeFill="accent1" w:themeFillTint="33"/>
          </w:tcPr>
          <w:p w:rsidR="00C73DF3" w:rsidRDefault="00C73DF3" w:rsidP="00C73DF3">
            <w:pPr>
              <w:widowControl w:val="0"/>
              <w:jc w:val="both"/>
              <w:rPr>
                <w:rFonts w:ascii="Times New Roman" w:eastAsia="Calibri" w:hAnsi="Times New Roman" w:cs="Times New Roman"/>
                <w:color w:val="000000" w:themeColor="text1"/>
              </w:rPr>
            </w:pPr>
            <w:r w:rsidRPr="007159D6">
              <w:rPr>
                <w:rFonts w:ascii="Times New Roman" w:eastAsia="Calibri" w:hAnsi="Times New Roman" w:cs="Times New Roman"/>
                <w:i/>
                <w:iCs/>
                <w:color w:val="000000" w:themeColor="text1"/>
              </w:rPr>
              <w:t>По источникам финансирования</w:t>
            </w:r>
            <w:r>
              <w:rPr>
                <w:rFonts w:ascii="Times New Roman" w:eastAsia="Calibri" w:hAnsi="Times New Roman" w:cs="Times New Roman"/>
                <w:i/>
                <w:iCs/>
                <w:color w:val="000000" w:themeColor="text1"/>
              </w:rPr>
              <w:t>:</w:t>
            </w:r>
          </w:p>
        </w:tc>
      </w:tr>
      <w:tr w:rsidR="00CB1B37" w:rsidTr="00C73DF3">
        <w:tc>
          <w:tcPr>
            <w:tcW w:w="7621" w:type="dxa"/>
          </w:tcPr>
          <w:p w:rsidR="00C73DF3" w:rsidRPr="00CB1B37" w:rsidRDefault="00C73DF3" w:rsidP="00C73DF3">
            <w:pPr>
              <w:widowControl w:val="0"/>
              <w:jc w:val="both"/>
              <w:rPr>
                <w:rFonts w:ascii="Times New Roman" w:eastAsia="Calibri" w:hAnsi="Times New Roman" w:cs="Times New Roman"/>
              </w:rPr>
            </w:pPr>
            <w:r w:rsidRPr="00CB1B37">
              <w:rPr>
                <w:rFonts w:ascii="Times New Roman" w:eastAsia="Calibri" w:hAnsi="Times New Roman" w:cs="Times New Roman"/>
              </w:rPr>
              <w:t>Собственные средства, тыс.</w:t>
            </w:r>
            <w:r w:rsidR="00CB1B37">
              <w:rPr>
                <w:rFonts w:ascii="Times New Roman" w:eastAsia="Calibri" w:hAnsi="Times New Roman" w:cs="Times New Roman"/>
              </w:rPr>
              <w:t xml:space="preserve"> </w:t>
            </w:r>
            <w:r w:rsidRPr="00CB1B37">
              <w:rPr>
                <w:rFonts w:ascii="Times New Roman" w:eastAsia="Calibri" w:hAnsi="Times New Roman" w:cs="Times New Roman"/>
              </w:rPr>
              <w:t>руб.</w:t>
            </w:r>
          </w:p>
        </w:tc>
        <w:tc>
          <w:tcPr>
            <w:tcW w:w="998"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85 105</w:t>
            </w:r>
          </w:p>
        </w:tc>
        <w:tc>
          <w:tcPr>
            <w:tcW w:w="952"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177 465</w:t>
            </w:r>
          </w:p>
        </w:tc>
      </w:tr>
      <w:tr w:rsidR="00CB1B37" w:rsidTr="00C73DF3">
        <w:tc>
          <w:tcPr>
            <w:tcW w:w="7621" w:type="dxa"/>
          </w:tcPr>
          <w:p w:rsidR="00C73DF3" w:rsidRPr="00CB1B37" w:rsidRDefault="00C73DF3" w:rsidP="00C73DF3">
            <w:pPr>
              <w:widowControl w:val="0"/>
              <w:jc w:val="both"/>
              <w:rPr>
                <w:rFonts w:ascii="Times New Roman" w:eastAsia="Calibri" w:hAnsi="Times New Roman" w:cs="Times New Roman"/>
              </w:rPr>
            </w:pPr>
            <w:r w:rsidRPr="00CB1B37">
              <w:rPr>
                <w:rFonts w:ascii="Times New Roman" w:eastAsia="Calibri" w:hAnsi="Times New Roman" w:cs="Times New Roman"/>
              </w:rPr>
              <w:t>Привлеченные средства (без учета средств долевого строительства), всего, тыс.</w:t>
            </w:r>
            <w:r w:rsidR="00CB1B37">
              <w:rPr>
                <w:rFonts w:ascii="Times New Roman" w:eastAsia="Calibri" w:hAnsi="Times New Roman" w:cs="Times New Roman"/>
              </w:rPr>
              <w:t xml:space="preserve"> </w:t>
            </w:r>
            <w:r w:rsidRPr="00CB1B37">
              <w:rPr>
                <w:rFonts w:ascii="Times New Roman" w:eastAsia="Calibri" w:hAnsi="Times New Roman" w:cs="Times New Roman"/>
              </w:rPr>
              <w:t>руб.</w:t>
            </w:r>
          </w:p>
        </w:tc>
        <w:tc>
          <w:tcPr>
            <w:tcW w:w="998"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182 110</w:t>
            </w:r>
          </w:p>
        </w:tc>
        <w:tc>
          <w:tcPr>
            <w:tcW w:w="952"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57 089</w:t>
            </w:r>
          </w:p>
        </w:tc>
      </w:tr>
      <w:tr w:rsidR="00CB1B37" w:rsidTr="00C73DF3">
        <w:tc>
          <w:tcPr>
            <w:tcW w:w="7621" w:type="dxa"/>
          </w:tcPr>
          <w:p w:rsidR="00C73DF3" w:rsidRPr="00CB1B37" w:rsidRDefault="00C73DF3" w:rsidP="00C73DF3">
            <w:pPr>
              <w:widowControl w:val="0"/>
              <w:jc w:val="both"/>
              <w:rPr>
                <w:rFonts w:ascii="Times New Roman" w:eastAsia="Calibri" w:hAnsi="Times New Roman" w:cs="Times New Roman"/>
              </w:rPr>
            </w:pPr>
            <w:r w:rsidRPr="00CB1B37">
              <w:rPr>
                <w:rFonts w:ascii="Times New Roman" w:eastAsia="Calibri" w:hAnsi="Times New Roman" w:cs="Times New Roman"/>
              </w:rPr>
              <w:t>- в том числе бюджетные средства, тыс.</w:t>
            </w:r>
            <w:r w:rsidR="00CB1B37">
              <w:rPr>
                <w:rFonts w:ascii="Times New Roman" w:eastAsia="Calibri" w:hAnsi="Times New Roman" w:cs="Times New Roman"/>
              </w:rPr>
              <w:t xml:space="preserve"> </w:t>
            </w:r>
            <w:r w:rsidRPr="00CB1B37">
              <w:rPr>
                <w:rFonts w:ascii="Times New Roman" w:eastAsia="Calibri" w:hAnsi="Times New Roman" w:cs="Times New Roman"/>
              </w:rPr>
              <w:t>руб.</w:t>
            </w:r>
          </w:p>
        </w:tc>
        <w:tc>
          <w:tcPr>
            <w:tcW w:w="998"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161 104</w:t>
            </w:r>
          </w:p>
        </w:tc>
        <w:tc>
          <w:tcPr>
            <w:tcW w:w="952"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44 165</w:t>
            </w:r>
          </w:p>
        </w:tc>
      </w:tr>
      <w:tr w:rsidR="00CB1B37" w:rsidTr="00C73DF3">
        <w:tc>
          <w:tcPr>
            <w:tcW w:w="9571" w:type="dxa"/>
            <w:gridSpan w:val="3"/>
            <w:shd w:val="clear" w:color="auto" w:fill="DBE5F1" w:themeFill="accent1" w:themeFillTint="33"/>
          </w:tcPr>
          <w:p w:rsidR="00C73DF3" w:rsidRPr="00CB1B37" w:rsidRDefault="00C73DF3" w:rsidP="00C73DF3">
            <w:pPr>
              <w:widowControl w:val="0"/>
              <w:rPr>
                <w:rFonts w:ascii="Times New Roman" w:eastAsia="Calibri" w:hAnsi="Times New Roman" w:cs="Times New Roman"/>
              </w:rPr>
            </w:pPr>
            <w:r w:rsidRPr="00CB1B37">
              <w:rPr>
                <w:rFonts w:ascii="Times New Roman" w:eastAsia="Calibri" w:hAnsi="Times New Roman" w:cs="Times New Roman"/>
                <w:i/>
                <w:iCs/>
              </w:rPr>
              <w:t>По видам экономической деятельности:</w:t>
            </w:r>
          </w:p>
        </w:tc>
      </w:tr>
      <w:tr w:rsidR="00CB1B37" w:rsidTr="00C73DF3">
        <w:tc>
          <w:tcPr>
            <w:tcW w:w="7621" w:type="dxa"/>
          </w:tcPr>
          <w:p w:rsidR="00C73DF3" w:rsidRPr="00CB1B37" w:rsidRDefault="00C73DF3" w:rsidP="00C73DF3">
            <w:pPr>
              <w:widowControl w:val="0"/>
              <w:jc w:val="both"/>
              <w:rPr>
                <w:rFonts w:ascii="Times New Roman" w:eastAsia="Calibri" w:hAnsi="Times New Roman" w:cs="Times New Roman"/>
              </w:rPr>
            </w:pPr>
            <w:r w:rsidRPr="00CB1B37">
              <w:rPr>
                <w:rFonts w:ascii="Times New Roman" w:eastAsia="Calibri" w:hAnsi="Times New Roman" w:cs="Times New Roman"/>
              </w:rPr>
              <w:t>Сельское хозяйство, охота и лесное хозяйство, тыс.</w:t>
            </w:r>
            <w:r w:rsidR="00CB1B37">
              <w:rPr>
                <w:rFonts w:ascii="Times New Roman" w:eastAsia="Calibri" w:hAnsi="Times New Roman" w:cs="Times New Roman"/>
              </w:rPr>
              <w:t xml:space="preserve"> </w:t>
            </w:r>
            <w:r w:rsidRPr="00CB1B37">
              <w:rPr>
                <w:rFonts w:ascii="Times New Roman" w:eastAsia="Calibri" w:hAnsi="Times New Roman" w:cs="Times New Roman"/>
              </w:rPr>
              <w:t>руб.</w:t>
            </w:r>
          </w:p>
        </w:tc>
        <w:tc>
          <w:tcPr>
            <w:tcW w:w="998"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43 565</w:t>
            </w:r>
          </w:p>
        </w:tc>
        <w:tc>
          <w:tcPr>
            <w:tcW w:w="952"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35 618</w:t>
            </w:r>
          </w:p>
        </w:tc>
      </w:tr>
      <w:tr w:rsidR="00CB1B37" w:rsidTr="00C73DF3">
        <w:tc>
          <w:tcPr>
            <w:tcW w:w="7621" w:type="dxa"/>
          </w:tcPr>
          <w:p w:rsidR="00C73DF3" w:rsidRPr="00CB1B37" w:rsidRDefault="00C73DF3" w:rsidP="00C73DF3">
            <w:pPr>
              <w:widowControl w:val="0"/>
              <w:jc w:val="both"/>
              <w:rPr>
                <w:rFonts w:ascii="Times New Roman" w:eastAsia="Calibri" w:hAnsi="Times New Roman" w:cs="Times New Roman"/>
              </w:rPr>
            </w:pPr>
            <w:r w:rsidRPr="00CB1B37">
              <w:rPr>
                <w:rFonts w:ascii="Times New Roman" w:eastAsia="Calibri" w:hAnsi="Times New Roman" w:cs="Times New Roman"/>
              </w:rPr>
              <w:t>Обрабатывающие производства, тыс.</w:t>
            </w:r>
            <w:r w:rsidR="00CB1B37">
              <w:rPr>
                <w:rFonts w:ascii="Times New Roman" w:eastAsia="Calibri" w:hAnsi="Times New Roman" w:cs="Times New Roman"/>
              </w:rPr>
              <w:t xml:space="preserve"> </w:t>
            </w:r>
            <w:r w:rsidRPr="00CB1B37">
              <w:rPr>
                <w:rFonts w:ascii="Times New Roman" w:eastAsia="Calibri" w:hAnsi="Times New Roman" w:cs="Times New Roman"/>
              </w:rPr>
              <w:t>руб.</w:t>
            </w:r>
          </w:p>
        </w:tc>
        <w:tc>
          <w:tcPr>
            <w:tcW w:w="998"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к</w:t>
            </w:r>
          </w:p>
        </w:tc>
        <w:tc>
          <w:tcPr>
            <w:tcW w:w="952"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к</w:t>
            </w:r>
          </w:p>
        </w:tc>
      </w:tr>
      <w:tr w:rsidR="00CB1B37" w:rsidTr="00C73DF3">
        <w:tc>
          <w:tcPr>
            <w:tcW w:w="7621" w:type="dxa"/>
          </w:tcPr>
          <w:p w:rsidR="00C73DF3" w:rsidRPr="00CB1B37" w:rsidRDefault="00C73DF3" w:rsidP="00C73DF3">
            <w:pPr>
              <w:widowControl w:val="0"/>
              <w:jc w:val="both"/>
              <w:rPr>
                <w:rFonts w:ascii="Times New Roman" w:eastAsia="Calibri" w:hAnsi="Times New Roman" w:cs="Times New Roman"/>
              </w:rPr>
            </w:pPr>
            <w:r w:rsidRPr="00CB1B37">
              <w:rPr>
                <w:rFonts w:ascii="Times New Roman" w:eastAsia="Calibri" w:hAnsi="Times New Roman" w:cs="Times New Roman"/>
              </w:rPr>
              <w:t>Производство и распределение электроэнергии, газа, воды, тыс.</w:t>
            </w:r>
            <w:r w:rsidR="00686EF4">
              <w:rPr>
                <w:rFonts w:ascii="Times New Roman" w:eastAsia="Calibri" w:hAnsi="Times New Roman" w:cs="Times New Roman"/>
              </w:rPr>
              <w:t xml:space="preserve"> </w:t>
            </w:r>
            <w:r w:rsidRPr="00CB1B37">
              <w:rPr>
                <w:rFonts w:ascii="Times New Roman" w:eastAsia="Calibri" w:hAnsi="Times New Roman" w:cs="Times New Roman"/>
              </w:rPr>
              <w:t>руб.</w:t>
            </w:r>
          </w:p>
        </w:tc>
        <w:tc>
          <w:tcPr>
            <w:tcW w:w="998"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w:t>
            </w:r>
          </w:p>
        </w:tc>
        <w:tc>
          <w:tcPr>
            <w:tcW w:w="952"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w:t>
            </w:r>
          </w:p>
        </w:tc>
      </w:tr>
      <w:tr w:rsidR="00CB1B37" w:rsidTr="00C73DF3">
        <w:tc>
          <w:tcPr>
            <w:tcW w:w="7621" w:type="dxa"/>
          </w:tcPr>
          <w:p w:rsidR="00C73DF3" w:rsidRPr="00CB1B37" w:rsidRDefault="00C73DF3" w:rsidP="00C73DF3">
            <w:pPr>
              <w:widowControl w:val="0"/>
              <w:jc w:val="both"/>
              <w:rPr>
                <w:rFonts w:ascii="Times New Roman" w:eastAsia="Calibri" w:hAnsi="Times New Roman" w:cs="Times New Roman"/>
              </w:rPr>
            </w:pPr>
            <w:r w:rsidRPr="00CB1B37">
              <w:rPr>
                <w:rFonts w:ascii="Times New Roman" w:eastAsia="Calibri" w:hAnsi="Times New Roman" w:cs="Times New Roman"/>
              </w:rPr>
              <w:t>Строительство, тыс.</w:t>
            </w:r>
            <w:r w:rsidR="00CB1B37">
              <w:rPr>
                <w:rFonts w:ascii="Times New Roman" w:eastAsia="Calibri" w:hAnsi="Times New Roman" w:cs="Times New Roman"/>
              </w:rPr>
              <w:t xml:space="preserve"> </w:t>
            </w:r>
            <w:r w:rsidRPr="00CB1B37">
              <w:rPr>
                <w:rFonts w:ascii="Times New Roman" w:eastAsia="Calibri" w:hAnsi="Times New Roman" w:cs="Times New Roman"/>
              </w:rPr>
              <w:t>руб.</w:t>
            </w:r>
          </w:p>
        </w:tc>
        <w:tc>
          <w:tcPr>
            <w:tcW w:w="998"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w:t>
            </w:r>
          </w:p>
        </w:tc>
        <w:tc>
          <w:tcPr>
            <w:tcW w:w="952"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w:t>
            </w:r>
          </w:p>
        </w:tc>
      </w:tr>
      <w:tr w:rsidR="00CB1B37" w:rsidTr="00C73DF3">
        <w:tc>
          <w:tcPr>
            <w:tcW w:w="7621" w:type="dxa"/>
          </w:tcPr>
          <w:p w:rsidR="00C73DF3" w:rsidRPr="00CB1B37" w:rsidRDefault="00C73DF3" w:rsidP="00C73DF3">
            <w:pPr>
              <w:widowControl w:val="0"/>
              <w:jc w:val="both"/>
              <w:rPr>
                <w:rFonts w:ascii="Times New Roman" w:eastAsia="Calibri" w:hAnsi="Times New Roman" w:cs="Times New Roman"/>
              </w:rPr>
            </w:pPr>
            <w:r w:rsidRPr="00CB1B37">
              <w:rPr>
                <w:rFonts w:ascii="Times New Roman" w:eastAsia="Calibri" w:hAnsi="Times New Roman" w:cs="Times New Roman"/>
              </w:rPr>
              <w:t>Оптовая и розничная торговля, тыс.</w:t>
            </w:r>
            <w:r w:rsidR="00CB1B37">
              <w:rPr>
                <w:rFonts w:ascii="Times New Roman" w:eastAsia="Calibri" w:hAnsi="Times New Roman" w:cs="Times New Roman"/>
              </w:rPr>
              <w:t xml:space="preserve"> </w:t>
            </w:r>
            <w:r w:rsidRPr="00CB1B37">
              <w:rPr>
                <w:rFonts w:ascii="Times New Roman" w:eastAsia="Calibri" w:hAnsi="Times New Roman" w:cs="Times New Roman"/>
              </w:rPr>
              <w:t>руб.</w:t>
            </w:r>
          </w:p>
        </w:tc>
        <w:tc>
          <w:tcPr>
            <w:tcW w:w="998"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к</w:t>
            </w:r>
          </w:p>
        </w:tc>
        <w:tc>
          <w:tcPr>
            <w:tcW w:w="952"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11 220</w:t>
            </w:r>
          </w:p>
        </w:tc>
      </w:tr>
      <w:tr w:rsidR="00CB1B37" w:rsidTr="00C73DF3">
        <w:tc>
          <w:tcPr>
            <w:tcW w:w="7621" w:type="dxa"/>
          </w:tcPr>
          <w:p w:rsidR="00C73DF3" w:rsidRPr="00CB1B37" w:rsidRDefault="00C73DF3" w:rsidP="00C73DF3">
            <w:pPr>
              <w:widowControl w:val="0"/>
              <w:jc w:val="both"/>
              <w:rPr>
                <w:rFonts w:ascii="Times New Roman" w:eastAsia="Calibri" w:hAnsi="Times New Roman" w:cs="Times New Roman"/>
              </w:rPr>
            </w:pPr>
            <w:r w:rsidRPr="00CB1B37">
              <w:rPr>
                <w:rFonts w:ascii="Times New Roman" w:eastAsia="Calibri" w:hAnsi="Times New Roman" w:cs="Times New Roman"/>
              </w:rPr>
              <w:lastRenderedPageBreak/>
              <w:t>Гостиницы и рестораны, тыс.</w:t>
            </w:r>
            <w:r w:rsidR="000949F6">
              <w:rPr>
                <w:rFonts w:ascii="Times New Roman" w:eastAsia="Calibri" w:hAnsi="Times New Roman" w:cs="Times New Roman"/>
              </w:rPr>
              <w:t xml:space="preserve"> </w:t>
            </w:r>
            <w:r w:rsidRPr="00CB1B37">
              <w:rPr>
                <w:rFonts w:ascii="Times New Roman" w:eastAsia="Calibri" w:hAnsi="Times New Roman" w:cs="Times New Roman"/>
              </w:rPr>
              <w:t>руб.</w:t>
            </w:r>
          </w:p>
        </w:tc>
        <w:tc>
          <w:tcPr>
            <w:tcW w:w="998"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w:t>
            </w:r>
          </w:p>
        </w:tc>
        <w:tc>
          <w:tcPr>
            <w:tcW w:w="952"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w:t>
            </w:r>
          </w:p>
        </w:tc>
      </w:tr>
      <w:tr w:rsidR="00CB1B37" w:rsidTr="00C73DF3">
        <w:tc>
          <w:tcPr>
            <w:tcW w:w="7621" w:type="dxa"/>
          </w:tcPr>
          <w:p w:rsidR="00C73DF3" w:rsidRPr="00CB1B37" w:rsidRDefault="00C73DF3" w:rsidP="00C73DF3">
            <w:pPr>
              <w:widowControl w:val="0"/>
              <w:jc w:val="both"/>
              <w:rPr>
                <w:rFonts w:ascii="Times New Roman" w:eastAsia="Calibri" w:hAnsi="Times New Roman" w:cs="Times New Roman"/>
              </w:rPr>
            </w:pPr>
            <w:r w:rsidRPr="00CB1B37">
              <w:rPr>
                <w:rFonts w:ascii="Times New Roman" w:eastAsia="Calibri" w:hAnsi="Times New Roman" w:cs="Times New Roman"/>
              </w:rPr>
              <w:t>Транспорт и связь, тыс.</w:t>
            </w:r>
            <w:r w:rsidR="000949F6">
              <w:rPr>
                <w:rFonts w:ascii="Times New Roman" w:eastAsia="Calibri" w:hAnsi="Times New Roman" w:cs="Times New Roman"/>
              </w:rPr>
              <w:t xml:space="preserve"> </w:t>
            </w:r>
            <w:r w:rsidRPr="00CB1B37">
              <w:rPr>
                <w:rFonts w:ascii="Times New Roman" w:eastAsia="Calibri" w:hAnsi="Times New Roman" w:cs="Times New Roman"/>
              </w:rPr>
              <w:t>руб.</w:t>
            </w:r>
          </w:p>
        </w:tc>
        <w:tc>
          <w:tcPr>
            <w:tcW w:w="998"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к</w:t>
            </w:r>
          </w:p>
        </w:tc>
        <w:tc>
          <w:tcPr>
            <w:tcW w:w="952"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к</w:t>
            </w:r>
          </w:p>
        </w:tc>
      </w:tr>
      <w:tr w:rsidR="00CB1B37" w:rsidTr="00C73DF3">
        <w:tc>
          <w:tcPr>
            <w:tcW w:w="7621" w:type="dxa"/>
          </w:tcPr>
          <w:p w:rsidR="00C73DF3" w:rsidRPr="00CB1B37" w:rsidRDefault="00C73DF3" w:rsidP="00C73DF3">
            <w:pPr>
              <w:widowControl w:val="0"/>
              <w:jc w:val="both"/>
              <w:rPr>
                <w:rFonts w:ascii="Times New Roman" w:eastAsia="Calibri" w:hAnsi="Times New Roman" w:cs="Times New Roman"/>
              </w:rPr>
            </w:pPr>
            <w:r w:rsidRPr="00CB1B37">
              <w:rPr>
                <w:rFonts w:ascii="Times New Roman" w:eastAsia="Calibri" w:hAnsi="Times New Roman" w:cs="Times New Roman"/>
              </w:rPr>
              <w:t>Финансовая деятельность, тыс. руб.</w:t>
            </w:r>
          </w:p>
        </w:tc>
        <w:tc>
          <w:tcPr>
            <w:tcW w:w="998"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w:t>
            </w:r>
          </w:p>
        </w:tc>
        <w:tc>
          <w:tcPr>
            <w:tcW w:w="952"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w:t>
            </w:r>
          </w:p>
        </w:tc>
      </w:tr>
      <w:tr w:rsidR="00CB1B37" w:rsidTr="00C73DF3">
        <w:tc>
          <w:tcPr>
            <w:tcW w:w="7621" w:type="dxa"/>
          </w:tcPr>
          <w:p w:rsidR="00C73DF3" w:rsidRPr="00CB1B37" w:rsidRDefault="00C73DF3" w:rsidP="00C73DF3">
            <w:pPr>
              <w:widowControl w:val="0"/>
              <w:jc w:val="both"/>
              <w:rPr>
                <w:rFonts w:ascii="Times New Roman" w:eastAsia="Calibri" w:hAnsi="Times New Roman" w:cs="Times New Roman"/>
              </w:rPr>
            </w:pPr>
            <w:r w:rsidRPr="00CB1B37">
              <w:rPr>
                <w:rFonts w:ascii="Times New Roman" w:eastAsia="Calibri" w:hAnsi="Times New Roman" w:cs="Times New Roman"/>
              </w:rPr>
              <w:t>Операции с недвижимым имуществом, аренда и предоставление услуг, тыс.</w:t>
            </w:r>
            <w:r w:rsidR="000949F6">
              <w:rPr>
                <w:rFonts w:ascii="Times New Roman" w:eastAsia="Calibri" w:hAnsi="Times New Roman" w:cs="Times New Roman"/>
              </w:rPr>
              <w:t xml:space="preserve"> </w:t>
            </w:r>
            <w:r w:rsidRPr="00CB1B37">
              <w:rPr>
                <w:rFonts w:ascii="Times New Roman" w:eastAsia="Calibri" w:hAnsi="Times New Roman" w:cs="Times New Roman"/>
              </w:rPr>
              <w:t>руб.</w:t>
            </w:r>
          </w:p>
        </w:tc>
        <w:tc>
          <w:tcPr>
            <w:tcW w:w="998"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к</w:t>
            </w:r>
          </w:p>
        </w:tc>
        <w:tc>
          <w:tcPr>
            <w:tcW w:w="952"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w:t>
            </w:r>
          </w:p>
        </w:tc>
      </w:tr>
      <w:tr w:rsidR="00CB1B37" w:rsidTr="00C73DF3">
        <w:tc>
          <w:tcPr>
            <w:tcW w:w="7621" w:type="dxa"/>
          </w:tcPr>
          <w:p w:rsidR="00C73DF3" w:rsidRPr="00CB1B37" w:rsidRDefault="00C73DF3" w:rsidP="00C73DF3">
            <w:pPr>
              <w:widowControl w:val="0"/>
              <w:jc w:val="both"/>
              <w:rPr>
                <w:rFonts w:ascii="Times New Roman" w:eastAsia="Calibri" w:hAnsi="Times New Roman" w:cs="Times New Roman"/>
              </w:rPr>
            </w:pPr>
            <w:r w:rsidRPr="00CB1B37">
              <w:rPr>
                <w:rFonts w:ascii="Times New Roman" w:eastAsia="Calibri" w:hAnsi="Times New Roman" w:cs="Times New Roman"/>
              </w:rPr>
              <w:t>Государственное управление и обеспечение военной безопасности, тыс.</w:t>
            </w:r>
            <w:r w:rsidR="000949F6">
              <w:rPr>
                <w:rFonts w:ascii="Times New Roman" w:eastAsia="Calibri" w:hAnsi="Times New Roman" w:cs="Times New Roman"/>
              </w:rPr>
              <w:t xml:space="preserve"> </w:t>
            </w:r>
            <w:r w:rsidRPr="00CB1B37">
              <w:rPr>
                <w:rFonts w:ascii="Times New Roman" w:eastAsia="Calibri" w:hAnsi="Times New Roman" w:cs="Times New Roman"/>
              </w:rPr>
              <w:t>руб.</w:t>
            </w:r>
          </w:p>
        </w:tc>
        <w:tc>
          <w:tcPr>
            <w:tcW w:w="998"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85 805</w:t>
            </w:r>
          </w:p>
        </w:tc>
        <w:tc>
          <w:tcPr>
            <w:tcW w:w="952"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16 412</w:t>
            </w:r>
          </w:p>
        </w:tc>
      </w:tr>
      <w:tr w:rsidR="00CB1B37" w:rsidTr="00C73DF3">
        <w:tc>
          <w:tcPr>
            <w:tcW w:w="7621" w:type="dxa"/>
          </w:tcPr>
          <w:p w:rsidR="00C73DF3" w:rsidRPr="00CB1B37" w:rsidRDefault="00C73DF3" w:rsidP="00C73DF3">
            <w:pPr>
              <w:widowControl w:val="0"/>
              <w:jc w:val="both"/>
              <w:rPr>
                <w:rFonts w:ascii="Times New Roman" w:eastAsia="Calibri" w:hAnsi="Times New Roman" w:cs="Times New Roman"/>
              </w:rPr>
            </w:pPr>
            <w:r w:rsidRPr="00CB1B37">
              <w:rPr>
                <w:rFonts w:ascii="Times New Roman" w:eastAsia="Calibri" w:hAnsi="Times New Roman" w:cs="Times New Roman"/>
              </w:rPr>
              <w:t>Образование, тыс.</w:t>
            </w:r>
            <w:r w:rsidR="000949F6">
              <w:rPr>
                <w:rFonts w:ascii="Times New Roman" w:eastAsia="Calibri" w:hAnsi="Times New Roman" w:cs="Times New Roman"/>
              </w:rPr>
              <w:t xml:space="preserve"> </w:t>
            </w:r>
            <w:r w:rsidRPr="00CB1B37">
              <w:rPr>
                <w:rFonts w:ascii="Times New Roman" w:eastAsia="Calibri" w:hAnsi="Times New Roman" w:cs="Times New Roman"/>
              </w:rPr>
              <w:t>руб.</w:t>
            </w:r>
          </w:p>
        </w:tc>
        <w:tc>
          <w:tcPr>
            <w:tcW w:w="998"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8 445</w:t>
            </w:r>
          </w:p>
        </w:tc>
        <w:tc>
          <w:tcPr>
            <w:tcW w:w="952"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5 340</w:t>
            </w:r>
          </w:p>
        </w:tc>
      </w:tr>
      <w:tr w:rsidR="00CB1B37" w:rsidTr="00C73DF3">
        <w:tc>
          <w:tcPr>
            <w:tcW w:w="7621" w:type="dxa"/>
          </w:tcPr>
          <w:p w:rsidR="00C73DF3" w:rsidRPr="00CB1B37" w:rsidRDefault="00C73DF3" w:rsidP="00C73DF3">
            <w:pPr>
              <w:widowControl w:val="0"/>
              <w:jc w:val="both"/>
              <w:rPr>
                <w:rFonts w:ascii="Times New Roman" w:eastAsia="Calibri" w:hAnsi="Times New Roman" w:cs="Times New Roman"/>
              </w:rPr>
            </w:pPr>
            <w:r w:rsidRPr="00CB1B37">
              <w:rPr>
                <w:rFonts w:ascii="Times New Roman" w:eastAsia="Calibri" w:hAnsi="Times New Roman" w:cs="Times New Roman"/>
              </w:rPr>
              <w:t>Здравоохранение и предоставление социальных услуг, тыс.</w:t>
            </w:r>
            <w:r w:rsidR="000949F6">
              <w:rPr>
                <w:rFonts w:ascii="Times New Roman" w:eastAsia="Calibri" w:hAnsi="Times New Roman" w:cs="Times New Roman"/>
              </w:rPr>
              <w:t xml:space="preserve"> </w:t>
            </w:r>
            <w:r w:rsidRPr="00CB1B37">
              <w:rPr>
                <w:rFonts w:ascii="Times New Roman" w:eastAsia="Calibri" w:hAnsi="Times New Roman" w:cs="Times New Roman"/>
              </w:rPr>
              <w:t>руб.</w:t>
            </w:r>
          </w:p>
        </w:tc>
        <w:tc>
          <w:tcPr>
            <w:tcW w:w="998"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к</w:t>
            </w:r>
          </w:p>
        </w:tc>
        <w:tc>
          <w:tcPr>
            <w:tcW w:w="952" w:type="dxa"/>
          </w:tcPr>
          <w:p w:rsidR="00C73DF3" w:rsidRPr="00CB1B37" w:rsidRDefault="00C73DF3" w:rsidP="00C73DF3">
            <w:pPr>
              <w:widowControl w:val="0"/>
              <w:jc w:val="right"/>
              <w:rPr>
                <w:rFonts w:ascii="Times New Roman" w:eastAsia="Calibri" w:hAnsi="Times New Roman" w:cs="Times New Roman"/>
              </w:rPr>
            </w:pPr>
            <w:r w:rsidRPr="00CB1B37">
              <w:rPr>
                <w:rFonts w:ascii="Times New Roman" w:eastAsia="Calibri" w:hAnsi="Times New Roman" w:cs="Times New Roman"/>
              </w:rPr>
              <w:t>к</w:t>
            </w:r>
          </w:p>
        </w:tc>
      </w:tr>
      <w:tr w:rsidR="00CB1B37" w:rsidTr="00C631E5">
        <w:tc>
          <w:tcPr>
            <w:tcW w:w="9571" w:type="dxa"/>
            <w:gridSpan w:val="3"/>
          </w:tcPr>
          <w:p w:rsidR="00C73DF3" w:rsidRDefault="00C73DF3" w:rsidP="00C73DF3">
            <w:pPr>
              <w:widowControl w:val="0"/>
              <w:rPr>
                <w:rFonts w:ascii="Times New Roman" w:eastAsia="Calibri" w:hAnsi="Times New Roman" w:cs="Times New Roman"/>
                <w:color w:val="000000" w:themeColor="text1"/>
              </w:rPr>
            </w:pPr>
            <w:r w:rsidRPr="00C73DF3">
              <w:rPr>
                <w:rFonts w:ascii="Times New Roman" w:eastAsia="Calibri" w:hAnsi="Times New Roman" w:cs="Times New Roman"/>
                <w:i/>
                <w:iCs/>
                <w:color w:val="000000" w:themeColor="text1"/>
              </w:rPr>
              <w:t>Примечание: к – ко</w:t>
            </w:r>
            <w:r>
              <w:rPr>
                <w:rFonts w:ascii="Times New Roman" w:eastAsia="Calibri" w:hAnsi="Times New Roman" w:cs="Times New Roman"/>
                <w:i/>
                <w:iCs/>
                <w:color w:val="000000" w:themeColor="text1"/>
              </w:rPr>
              <w:t xml:space="preserve">нфиденциальная </w:t>
            </w:r>
            <w:r w:rsidRPr="00C73DF3">
              <w:rPr>
                <w:rFonts w:ascii="Times New Roman" w:eastAsia="Calibri" w:hAnsi="Times New Roman" w:cs="Times New Roman"/>
                <w:i/>
                <w:iCs/>
                <w:color w:val="000000" w:themeColor="text1"/>
              </w:rPr>
              <w:t>информация</w:t>
            </w:r>
          </w:p>
        </w:tc>
      </w:tr>
    </w:tbl>
    <w:p w:rsidR="00AA71EB" w:rsidRPr="00AA71EB" w:rsidRDefault="00AA71EB" w:rsidP="006338CF">
      <w:pPr>
        <w:widowControl w:val="0"/>
        <w:spacing w:after="0" w:line="240" w:lineRule="auto"/>
        <w:ind w:firstLine="567"/>
        <w:jc w:val="both"/>
        <w:rPr>
          <w:rFonts w:ascii="Times New Roman" w:eastAsia="Calibri" w:hAnsi="Times New Roman" w:cs="Times New Roman"/>
          <w:sz w:val="16"/>
          <w:szCs w:val="16"/>
        </w:rPr>
      </w:pPr>
    </w:p>
    <w:p w:rsidR="006338CF" w:rsidRPr="006338CF" w:rsidRDefault="006338CF" w:rsidP="006338CF">
      <w:pPr>
        <w:widowControl w:val="0"/>
        <w:spacing w:after="0" w:line="240" w:lineRule="auto"/>
        <w:jc w:val="both"/>
        <w:rPr>
          <w:rFonts w:ascii="Times New Roman" w:eastAsia="Calibri" w:hAnsi="Times New Roman" w:cs="Times New Roman"/>
          <w:i/>
          <w:iCs/>
          <w:color w:val="000000" w:themeColor="text1"/>
        </w:rPr>
      </w:pPr>
      <w:r w:rsidRPr="006338CF">
        <w:rPr>
          <w:rFonts w:ascii="Times New Roman" w:eastAsia="Calibri" w:hAnsi="Times New Roman" w:cs="Times New Roman"/>
          <w:i/>
          <w:iCs/>
          <w:color w:val="000000" w:themeColor="text1"/>
        </w:rPr>
        <w:t>Таблица 16.</w:t>
      </w:r>
    </w:p>
    <w:p w:rsidR="006338CF" w:rsidRPr="006338CF" w:rsidRDefault="006338CF" w:rsidP="006338CF">
      <w:pPr>
        <w:widowControl w:val="0"/>
        <w:spacing w:after="0" w:line="240" w:lineRule="auto"/>
        <w:jc w:val="both"/>
        <w:rPr>
          <w:rFonts w:ascii="Times New Roman" w:eastAsia="Calibri" w:hAnsi="Times New Roman" w:cs="Times New Roman"/>
          <w:color w:val="000000" w:themeColor="text1"/>
          <w:sz w:val="8"/>
          <w:szCs w:val="8"/>
        </w:rPr>
      </w:pPr>
    </w:p>
    <w:tbl>
      <w:tblPr>
        <w:tblStyle w:val="aa"/>
        <w:tblW w:w="0" w:type="auto"/>
        <w:tblLook w:val="04A0"/>
      </w:tblPr>
      <w:tblGrid>
        <w:gridCol w:w="4880"/>
        <w:gridCol w:w="757"/>
        <w:gridCol w:w="992"/>
        <w:gridCol w:w="992"/>
        <w:gridCol w:w="992"/>
        <w:gridCol w:w="958"/>
      </w:tblGrid>
      <w:tr w:rsidR="006338CF" w:rsidTr="003162A0">
        <w:tc>
          <w:tcPr>
            <w:tcW w:w="4880" w:type="dxa"/>
            <w:shd w:val="clear" w:color="auto" w:fill="244061" w:themeFill="accent1" w:themeFillShade="80"/>
          </w:tcPr>
          <w:p w:rsidR="006338CF" w:rsidRPr="006338CF" w:rsidRDefault="006338CF" w:rsidP="006338CF">
            <w:pPr>
              <w:widowControl w:val="0"/>
              <w:jc w:val="both"/>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rPr>
              <w:t>Муниципальное образование/ показатели</w:t>
            </w:r>
          </w:p>
        </w:tc>
        <w:tc>
          <w:tcPr>
            <w:tcW w:w="757" w:type="dxa"/>
            <w:shd w:val="clear" w:color="auto" w:fill="244061" w:themeFill="accent1" w:themeFillShade="80"/>
          </w:tcPr>
          <w:p w:rsidR="006338CF" w:rsidRPr="006338CF" w:rsidRDefault="006338CF" w:rsidP="006338CF">
            <w:pPr>
              <w:widowControl w:val="0"/>
              <w:jc w:val="both"/>
              <w:rPr>
                <w:rFonts w:ascii="Times New Roman" w:eastAsia="Calibri" w:hAnsi="Times New Roman" w:cs="Times New Roman"/>
                <w:b/>
                <w:bCs/>
                <w:color w:val="FFFFFF" w:themeColor="background1"/>
              </w:rPr>
            </w:pPr>
            <w:r w:rsidRPr="006338CF">
              <w:rPr>
                <w:rFonts w:ascii="Times New Roman" w:eastAsia="Calibri" w:hAnsi="Times New Roman" w:cs="Times New Roman"/>
                <w:b/>
                <w:bCs/>
                <w:color w:val="FFFFFF" w:themeColor="background1"/>
              </w:rPr>
              <w:t>2015г</w:t>
            </w:r>
          </w:p>
        </w:tc>
        <w:tc>
          <w:tcPr>
            <w:tcW w:w="992" w:type="dxa"/>
            <w:shd w:val="clear" w:color="auto" w:fill="244061" w:themeFill="accent1" w:themeFillShade="80"/>
          </w:tcPr>
          <w:p w:rsidR="006338CF" w:rsidRPr="006338CF" w:rsidRDefault="006338CF" w:rsidP="006338CF">
            <w:pPr>
              <w:widowControl w:val="0"/>
              <w:jc w:val="both"/>
              <w:rPr>
                <w:rFonts w:ascii="Times New Roman" w:eastAsia="Calibri" w:hAnsi="Times New Roman" w:cs="Times New Roman"/>
                <w:b/>
                <w:bCs/>
                <w:color w:val="FFFFFF" w:themeColor="background1"/>
              </w:rPr>
            </w:pPr>
            <w:r w:rsidRPr="006338CF">
              <w:rPr>
                <w:rFonts w:ascii="Times New Roman" w:eastAsia="Calibri" w:hAnsi="Times New Roman" w:cs="Times New Roman"/>
                <w:b/>
                <w:bCs/>
                <w:color w:val="FFFFFF" w:themeColor="background1"/>
              </w:rPr>
              <w:t>2016г</w:t>
            </w:r>
          </w:p>
        </w:tc>
        <w:tc>
          <w:tcPr>
            <w:tcW w:w="992" w:type="dxa"/>
            <w:shd w:val="clear" w:color="auto" w:fill="244061" w:themeFill="accent1" w:themeFillShade="80"/>
          </w:tcPr>
          <w:p w:rsidR="006338CF" w:rsidRPr="006338CF" w:rsidRDefault="006338CF" w:rsidP="006338CF">
            <w:pPr>
              <w:widowControl w:val="0"/>
              <w:jc w:val="both"/>
              <w:rPr>
                <w:rFonts w:ascii="Times New Roman" w:eastAsia="Calibri" w:hAnsi="Times New Roman" w:cs="Times New Roman"/>
                <w:b/>
                <w:bCs/>
                <w:color w:val="FFFFFF" w:themeColor="background1"/>
              </w:rPr>
            </w:pPr>
            <w:r w:rsidRPr="006338CF">
              <w:rPr>
                <w:rFonts w:ascii="Times New Roman" w:eastAsia="Calibri" w:hAnsi="Times New Roman" w:cs="Times New Roman"/>
                <w:b/>
                <w:bCs/>
                <w:color w:val="FFFFFF" w:themeColor="background1"/>
              </w:rPr>
              <w:t>2017г</w:t>
            </w:r>
          </w:p>
        </w:tc>
        <w:tc>
          <w:tcPr>
            <w:tcW w:w="992" w:type="dxa"/>
            <w:shd w:val="clear" w:color="auto" w:fill="244061" w:themeFill="accent1" w:themeFillShade="80"/>
          </w:tcPr>
          <w:p w:rsidR="006338CF" w:rsidRPr="006338CF" w:rsidRDefault="006338CF" w:rsidP="006338CF">
            <w:pPr>
              <w:widowControl w:val="0"/>
              <w:jc w:val="both"/>
              <w:rPr>
                <w:rFonts w:ascii="Times New Roman" w:eastAsia="Calibri" w:hAnsi="Times New Roman" w:cs="Times New Roman"/>
                <w:b/>
                <w:bCs/>
                <w:color w:val="FFFFFF" w:themeColor="background1"/>
              </w:rPr>
            </w:pPr>
            <w:r w:rsidRPr="006338CF">
              <w:rPr>
                <w:rFonts w:ascii="Times New Roman" w:eastAsia="Calibri" w:hAnsi="Times New Roman" w:cs="Times New Roman"/>
                <w:b/>
                <w:bCs/>
                <w:color w:val="FFFFFF" w:themeColor="background1"/>
              </w:rPr>
              <w:t>2018г</w:t>
            </w:r>
          </w:p>
        </w:tc>
        <w:tc>
          <w:tcPr>
            <w:tcW w:w="958" w:type="dxa"/>
            <w:shd w:val="clear" w:color="auto" w:fill="244061" w:themeFill="accent1" w:themeFillShade="80"/>
          </w:tcPr>
          <w:p w:rsidR="006338CF" w:rsidRPr="006338CF" w:rsidRDefault="006338CF" w:rsidP="006338CF">
            <w:pPr>
              <w:widowControl w:val="0"/>
              <w:jc w:val="both"/>
              <w:rPr>
                <w:rFonts w:ascii="Times New Roman" w:eastAsia="Calibri" w:hAnsi="Times New Roman" w:cs="Times New Roman"/>
                <w:b/>
                <w:bCs/>
                <w:color w:val="FFFFFF" w:themeColor="background1"/>
              </w:rPr>
            </w:pPr>
            <w:r w:rsidRPr="006338CF">
              <w:rPr>
                <w:rFonts w:ascii="Times New Roman" w:eastAsia="Calibri" w:hAnsi="Times New Roman" w:cs="Times New Roman"/>
                <w:b/>
                <w:bCs/>
                <w:color w:val="FFFFFF" w:themeColor="background1"/>
              </w:rPr>
              <w:t>2019г</w:t>
            </w:r>
          </w:p>
        </w:tc>
      </w:tr>
      <w:tr w:rsidR="006338CF" w:rsidTr="006338CF">
        <w:tc>
          <w:tcPr>
            <w:tcW w:w="9571" w:type="dxa"/>
            <w:gridSpan w:val="6"/>
            <w:shd w:val="clear" w:color="auto" w:fill="DBE5F1" w:themeFill="accent1" w:themeFillTint="33"/>
          </w:tcPr>
          <w:p w:rsidR="006338CF" w:rsidRPr="006338CF" w:rsidRDefault="006338CF" w:rsidP="006338CF">
            <w:pPr>
              <w:widowControl w:val="0"/>
              <w:jc w:val="both"/>
              <w:rPr>
                <w:rFonts w:ascii="Times New Roman" w:eastAsia="Calibri" w:hAnsi="Times New Roman" w:cs="Times New Roman"/>
                <w:i/>
                <w:iCs/>
                <w:color w:val="000000" w:themeColor="text1"/>
              </w:rPr>
            </w:pPr>
            <w:r w:rsidRPr="006338CF">
              <w:rPr>
                <w:rFonts w:ascii="Times New Roman" w:eastAsia="Calibri" w:hAnsi="Times New Roman" w:cs="Times New Roman"/>
                <w:i/>
                <w:iCs/>
                <w:color w:val="000000" w:themeColor="text1"/>
              </w:rPr>
              <w:t>Суоярвское городское поселение</w:t>
            </w:r>
            <w:r w:rsidR="000352FC">
              <w:rPr>
                <w:rFonts w:ascii="Times New Roman" w:eastAsia="Calibri" w:hAnsi="Times New Roman" w:cs="Times New Roman"/>
                <w:i/>
                <w:iCs/>
                <w:color w:val="000000" w:themeColor="text1"/>
              </w:rPr>
              <w:t>:</w:t>
            </w:r>
          </w:p>
        </w:tc>
      </w:tr>
      <w:tr w:rsidR="006338CF" w:rsidTr="003162A0">
        <w:tc>
          <w:tcPr>
            <w:tcW w:w="4880" w:type="dxa"/>
          </w:tcPr>
          <w:p w:rsidR="006338CF" w:rsidRPr="000949F6" w:rsidRDefault="006338CF" w:rsidP="006338CF">
            <w:pPr>
              <w:widowControl w:val="0"/>
              <w:jc w:val="both"/>
              <w:rPr>
                <w:rFonts w:ascii="Times New Roman" w:eastAsia="Calibri" w:hAnsi="Times New Roman" w:cs="Times New Roman"/>
              </w:rPr>
            </w:pPr>
            <w:r w:rsidRPr="000949F6">
              <w:rPr>
                <w:rFonts w:ascii="Times New Roman" w:eastAsia="Calibri" w:hAnsi="Times New Roman" w:cs="Times New Roman"/>
              </w:rPr>
              <w:t>Инвестиции в основной капитал за счет средств муниципального бюджета, тыс.</w:t>
            </w:r>
            <w:r w:rsidR="000949F6">
              <w:rPr>
                <w:rFonts w:ascii="Times New Roman" w:eastAsia="Calibri" w:hAnsi="Times New Roman" w:cs="Times New Roman"/>
              </w:rPr>
              <w:t xml:space="preserve"> </w:t>
            </w:r>
            <w:r w:rsidRPr="000949F6">
              <w:rPr>
                <w:rFonts w:ascii="Times New Roman" w:eastAsia="Calibri" w:hAnsi="Times New Roman" w:cs="Times New Roman"/>
              </w:rPr>
              <w:t>руб.</w:t>
            </w:r>
          </w:p>
        </w:tc>
        <w:tc>
          <w:tcPr>
            <w:tcW w:w="757" w:type="dxa"/>
          </w:tcPr>
          <w:p w:rsidR="006338CF" w:rsidRPr="000949F6" w:rsidRDefault="006338CF" w:rsidP="006338CF">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6338CF" w:rsidRPr="000949F6" w:rsidRDefault="006338CF" w:rsidP="006338CF">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6338CF" w:rsidRPr="000949F6" w:rsidRDefault="000352FC" w:rsidP="006338CF">
            <w:pPr>
              <w:widowControl w:val="0"/>
              <w:jc w:val="right"/>
              <w:rPr>
                <w:rFonts w:ascii="Times New Roman" w:eastAsia="Calibri" w:hAnsi="Times New Roman" w:cs="Times New Roman"/>
              </w:rPr>
            </w:pPr>
            <w:r w:rsidRPr="000949F6">
              <w:rPr>
                <w:rFonts w:ascii="Times New Roman" w:eastAsia="Calibri" w:hAnsi="Times New Roman" w:cs="Times New Roman"/>
              </w:rPr>
              <w:t>3 231</w:t>
            </w:r>
          </w:p>
        </w:tc>
        <w:tc>
          <w:tcPr>
            <w:tcW w:w="992" w:type="dxa"/>
          </w:tcPr>
          <w:p w:rsidR="006338CF" w:rsidRPr="000949F6" w:rsidRDefault="000352FC" w:rsidP="006338CF">
            <w:pPr>
              <w:widowControl w:val="0"/>
              <w:jc w:val="right"/>
              <w:rPr>
                <w:rFonts w:ascii="Times New Roman" w:eastAsia="Calibri" w:hAnsi="Times New Roman" w:cs="Times New Roman"/>
              </w:rPr>
            </w:pPr>
            <w:r w:rsidRPr="000949F6">
              <w:rPr>
                <w:rFonts w:ascii="Times New Roman" w:eastAsia="Calibri" w:hAnsi="Times New Roman" w:cs="Times New Roman"/>
              </w:rPr>
              <w:t>63 759</w:t>
            </w:r>
          </w:p>
        </w:tc>
        <w:tc>
          <w:tcPr>
            <w:tcW w:w="958" w:type="dxa"/>
          </w:tcPr>
          <w:p w:rsidR="006338CF" w:rsidRPr="000949F6" w:rsidRDefault="000352FC" w:rsidP="006338CF">
            <w:pPr>
              <w:widowControl w:val="0"/>
              <w:jc w:val="right"/>
              <w:rPr>
                <w:rFonts w:ascii="Times New Roman" w:eastAsia="Calibri" w:hAnsi="Times New Roman" w:cs="Times New Roman"/>
              </w:rPr>
            </w:pPr>
            <w:r w:rsidRPr="000949F6">
              <w:rPr>
                <w:rFonts w:ascii="Times New Roman" w:eastAsia="Calibri" w:hAnsi="Times New Roman" w:cs="Times New Roman"/>
              </w:rPr>
              <w:t>47 490</w:t>
            </w:r>
          </w:p>
        </w:tc>
      </w:tr>
      <w:tr w:rsidR="006338CF" w:rsidTr="003162A0">
        <w:tc>
          <w:tcPr>
            <w:tcW w:w="4880" w:type="dxa"/>
          </w:tcPr>
          <w:p w:rsidR="006338CF" w:rsidRPr="000949F6" w:rsidRDefault="006338CF" w:rsidP="006338CF">
            <w:pPr>
              <w:widowControl w:val="0"/>
              <w:jc w:val="both"/>
              <w:rPr>
                <w:rFonts w:ascii="Times New Roman" w:eastAsia="Calibri" w:hAnsi="Times New Roman" w:cs="Times New Roman"/>
              </w:rPr>
            </w:pPr>
            <w:r w:rsidRPr="000949F6">
              <w:rPr>
                <w:rFonts w:ascii="Times New Roman" w:eastAsia="Calibri" w:hAnsi="Times New Roman" w:cs="Times New Roman"/>
              </w:rPr>
              <w:t xml:space="preserve">Инвестиции в основной капитал, </w:t>
            </w:r>
            <w:proofErr w:type="spellStart"/>
            <w:r w:rsidRPr="000949F6">
              <w:rPr>
                <w:rFonts w:ascii="Times New Roman" w:eastAsia="Calibri" w:hAnsi="Times New Roman" w:cs="Times New Roman"/>
              </w:rPr>
              <w:t>осуществляе-мые</w:t>
            </w:r>
            <w:proofErr w:type="spellEnd"/>
            <w:r w:rsidRPr="000949F6">
              <w:rPr>
                <w:rFonts w:ascii="Times New Roman" w:eastAsia="Calibri" w:hAnsi="Times New Roman" w:cs="Times New Roman"/>
              </w:rPr>
              <w:t xml:space="preserve"> организациями, находящимися на </w:t>
            </w:r>
            <w:proofErr w:type="spellStart"/>
            <w:r w:rsidRPr="000949F6">
              <w:rPr>
                <w:rFonts w:ascii="Times New Roman" w:eastAsia="Calibri" w:hAnsi="Times New Roman" w:cs="Times New Roman"/>
              </w:rPr>
              <w:t>террито</w:t>
            </w:r>
            <w:r w:rsidR="003162A0">
              <w:rPr>
                <w:rFonts w:ascii="Times New Roman" w:eastAsia="Calibri" w:hAnsi="Times New Roman" w:cs="Times New Roman"/>
              </w:rPr>
              <w:t>-</w:t>
            </w:r>
            <w:r w:rsidRPr="000949F6">
              <w:rPr>
                <w:rFonts w:ascii="Times New Roman" w:eastAsia="Calibri" w:hAnsi="Times New Roman" w:cs="Times New Roman"/>
              </w:rPr>
              <w:t>рии</w:t>
            </w:r>
            <w:proofErr w:type="spellEnd"/>
            <w:r w:rsidRPr="000949F6">
              <w:rPr>
                <w:rFonts w:ascii="Times New Roman" w:eastAsia="Calibri" w:hAnsi="Times New Roman" w:cs="Times New Roman"/>
              </w:rPr>
              <w:t xml:space="preserve"> муниципального образования (без СМСП), тыс.</w:t>
            </w:r>
            <w:r w:rsidR="000949F6">
              <w:rPr>
                <w:rFonts w:ascii="Times New Roman" w:eastAsia="Calibri" w:hAnsi="Times New Roman" w:cs="Times New Roman"/>
              </w:rPr>
              <w:t xml:space="preserve"> </w:t>
            </w:r>
            <w:r w:rsidRPr="000949F6">
              <w:rPr>
                <w:rFonts w:ascii="Times New Roman" w:eastAsia="Calibri" w:hAnsi="Times New Roman" w:cs="Times New Roman"/>
              </w:rPr>
              <w:t>руб.</w:t>
            </w:r>
          </w:p>
        </w:tc>
        <w:tc>
          <w:tcPr>
            <w:tcW w:w="757" w:type="dxa"/>
          </w:tcPr>
          <w:p w:rsidR="006338CF" w:rsidRPr="000949F6" w:rsidRDefault="006338CF" w:rsidP="006338CF">
            <w:pPr>
              <w:widowControl w:val="0"/>
              <w:jc w:val="right"/>
              <w:rPr>
                <w:rFonts w:ascii="Times New Roman" w:eastAsia="Calibri" w:hAnsi="Times New Roman" w:cs="Times New Roman"/>
              </w:rPr>
            </w:pPr>
          </w:p>
        </w:tc>
        <w:tc>
          <w:tcPr>
            <w:tcW w:w="992" w:type="dxa"/>
          </w:tcPr>
          <w:p w:rsidR="006338CF" w:rsidRPr="000949F6" w:rsidRDefault="000352FC" w:rsidP="006338CF">
            <w:pPr>
              <w:widowControl w:val="0"/>
              <w:jc w:val="right"/>
              <w:rPr>
                <w:rFonts w:ascii="Times New Roman" w:eastAsia="Calibri" w:hAnsi="Times New Roman" w:cs="Times New Roman"/>
              </w:rPr>
            </w:pPr>
            <w:r w:rsidRPr="000949F6">
              <w:rPr>
                <w:rFonts w:ascii="Times New Roman" w:eastAsia="Calibri" w:hAnsi="Times New Roman" w:cs="Times New Roman"/>
              </w:rPr>
              <w:t>142 587</w:t>
            </w:r>
          </w:p>
        </w:tc>
        <w:tc>
          <w:tcPr>
            <w:tcW w:w="992" w:type="dxa"/>
          </w:tcPr>
          <w:p w:rsidR="006338CF" w:rsidRPr="000949F6" w:rsidRDefault="000352FC" w:rsidP="006338CF">
            <w:pPr>
              <w:widowControl w:val="0"/>
              <w:jc w:val="right"/>
              <w:rPr>
                <w:rFonts w:ascii="Times New Roman" w:eastAsia="Calibri" w:hAnsi="Times New Roman" w:cs="Times New Roman"/>
              </w:rPr>
            </w:pPr>
            <w:r w:rsidRPr="000949F6">
              <w:rPr>
                <w:rFonts w:ascii="Times New Roman" w:eastAsia="Calibri" w:hAnsi="Times New Roman" w:cs="Times New Roman"/>
              </w:rPr>
              <w:t>265 845</w:t>
            </w:r>
          </w:p>
        </w:tc>
        <w:tc>
          <w:tcPr>
            <w:tcW w:w="992" w:type="dxa"/>
          </w:tcPr>
          <w:p w:rsidR="006338CF" w:rsidRPr="000949F6" w:rsidRDefault="000352FC" w:rsidP="006338CF">
            <w:pPr>
              <w:widowControl w:val="0"/>
              <w:jc w:val="right"/>
              <w:rPr>
                <w:rFonts w:ascii="Times New Roman" w:eastAsia="Calibri" w:hAnsi="Times New Roman" w:cs="Times New Roman"/>
              </w:rPr>
            </w:pPr>
            <w:r w:rsidRPr="000949F6">
              <w:rPr>
                <w:rFonts w:ascii="Times New Roman" w:eastAsia="Calibri" w:hAnsi="Times New Roman" w:cs="Times New Roman"/>
              </w:rPr>
              <w:t>234 236</w:t>
            </w:r>
          </w:p>
        </w:tc>
        <w:tc>
          <w:tcPr>
            <w:tcW w:w="958" w:type="dxa"/>
          </w:tcPr>
          <w:p w:rsidR="006338CF" w:rsidRPr="000949F6" w:rsidRDefault="000352FC" w:rsidP="006338CF">
            <w:pPr>
              <w:widowControl w:val="0"/>
              <w:jc w:val="right"/>
              <w:rPr>
                <w:rFonts w:ascii="Times New Roman" w:eastAsia="Calibri" w:hAnsi="Times New Roman" w:cs="Times New Roman"/>
              </w:rPr>
            </w:pPr>
            <w:r w:rsidRPr="000949F6">
              <w:rPr>
                <w:rFonts w:ascii="Times New Roman" w:eastAsia="Calibri" w:hAnsi="Times New Roman" w:cs="Times New Roman"/>
              </w:rPr>
              <w:t>203 689</w:t>
            </w:r>
          </w:p>
        </w:tc>
      </w:tr>
      <w:tr w:rsidR="006338CF" w:rsidTr="003162A0">
        <w:tc>
          <w:tcPr>
            <w:tcW w:w="4880" w:type="dxa"/>
          </w:tcPr>
          <w:p w:rsidR="006338CF" w:rsidRPr="000949F6" w:rsidRDefault="006338CF" w:rsidP="006338CF">
            <w:pPr>
              <w:widowControl w:val="0"/>
              <w:jc w:val="both"/>
              <w:rPr>
                <w:rFonts w:ascii="Times New Roman" w:eastAsia="Calibri" w:hAnsi="Times New Roman" w:cs="Times New Roman"/>
              </w:rPr>
            </w:pPr>
            <w:r w:rsidRPr="000949F6">
              <w:rPr>
                <w:rFonts w:ascii="Times New Roman" w:eastAsia="Calibri" w:hAnsi="Times New Roman" w:cs="Times New Roman"/>
              </w:rPr>
              <w:t>Инвестиции в основной капитал организаций муниципальной формы собственности, тыс.</w:t>
            </w:r>
            <w:r w:rsidR="00686EF4">
              <w:rPr>
                <w:rFonts w:ascii="Times New Roman" w:eastAsia="Calibri" w:hAnsi="Times New Roman" w:cs="Times New Roman"/>
              </w:rPr>
              <w:t xml:space="preserve"> </w:t>
            </w:r>
            <w:r w:rsidRPr="000949F6">
              <w:rPr>
                <w:rFonts w:ascii="Times New Roman" w:eastAsia="Calibri" w:hAnsi="Times New Roman" w:cs="Times New Roman"/>
              </w:rPr>
              <w:t>руб.</w:t>
            </w:r>
          </w:p>
        </w:tc>
        <w:tc>
          <w:tcPr>
            <w:tcW w:w="757" w:type="dxa"/>
          </w:tcPr>
          <w:p w:rsidR="006338CF" w:rsidRPr="000949F6" w:rsidRDefault="000352FC" w:rsidP="006338CF">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6338CF" w:rsidRPr="000949F6" w:rsidRDefault="000352FC" w:rsidP="006338CF">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6338CF" w:rsidRPr="000949F6" w:rsidRDefault="000352FC" w:rsidP="006338CF">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6338CF" w:rsidRPr="000949F6" w:rsidRDefault="000352FC" w:rsidP="006338CF">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58" w:type="dxa"/>
          </w:tcPr>
          <w:p w:rsidR="006338CF" w:rsidRPr="000949F6" w:rsidRDefault="000352FC" w:rsidP="006338CF">
            <w:pPr>
              <w:widowControl w:val="0"/>
              <w:jc w:val="right"/>
              <w:rPr>
                <w:rFonts w:ascii="Times New Roman" w:eastAsia="Calibri" w:hAnsi="Times New Roman" w:cs="Times New Roman"/>
              </w:rPr>
            </w:pPr>
            <w:r w:rsidRPr="000949F6">
              <w:rPr>
                <w:rFonts w:ascii="Times New Roman" w:eastAsia="Calibri" w:hAnsi="Times New Roman" w:cs="Times New Roman"/>
              </w:rPr>
              <w:t>-</w:t>
            </w:r>
          </w:p>
        </w:tc>
      </w:tr>
      <w:tr w:rsidR="000352FC" w:rsidTr="000352FC">
        <w:tc>
          <w:tcPr>
            <w:tcW w:w="9571" w:type="dxa"/>
            <w:gridSpan w:val="6"/>
            <w:shd w:val="clear" w:color="auto" w:fill="DBE5F1" w:themeFill="accent1" w:themeFillTint="33"/>
          </w:tcPr>
          <w:p w:rsidR="000352FC" w:rsidRPr="000949F6" w:rsidRDefault="000352FC" w:rsidP="000352FC">
            <w:pPr>
              <w:widowControl w:val="0"/>
              <w:rPr>
                <w:rFonts w:ascii="Times New Roman" w:eastAsia="Calibri" w:hAnsi="Times New Roman" w:cs="Times New Roman"/>
                <w:i/>
                <w:iCs/>
              </w:rPr>
            </w:pPr>
            <w:r w:rsidRPr="000949F6">
              <w:rPr>
                <w:rFonts w:ascii="Times New Roman" w:eastAsia="Calibri" w:hAnsi="Times New Roman" w:cs="Times New Roman"/>
                <w:i/>
                <w:iCs/>
              </w:rPr>
              <w:t>Веш</w:t>
            </w:r>
            <w:r w:rsidR="00AA71EB" w:rsidRPr="000949F6">
              <w:rPr>
                <w:rFonts w:ascii="Times New Roman" w:eastAsia="Calibri" w:hAnsi="Times New Roman" w:cs="Times New Roman"/>
                <w:i/>
                <w:iCs/>
              </w:rPr>
              <w:t>к</w:t>
            </w:r>
            <w:r w:rsidRPr="000949F6">
              <w:rPr>
                <w:rFonts w:ascii="Times New Roman" w:eastAsia="Calibri" w:hAnsi="Times New Roman" w:cs="Times New Roman"/>
                <w:i/>
                <w:iCs/>
              </w:rPr>
              <w:t>ельское сельское поселение:</w:t>
            </w:r>
          </w:p>
        </w:tc>
      </w:tr>
      <w:tr w:rsidR="000352FC" w:rsidTr="003162A0">
        <w:tc>
          <w:tcPr>
            <w:tcW w:w="4880" w:type="dxa"/>
          </w:tcPr>
          <w:p w:rsidR="000352FC" w:rsidRPr="000949F6" w:rsidRDefault="000352FC" w:rsidP="000352FC">
            <w:pPr>
              <w:widowControl w:val="0"/>
              <w:jc w:val="both"/>
              <w:rPr>
                <w:rFonts w:ascii="Times New Roman" w:eastAsia="Calibri" w:hAnsi="Times New Roman" w:cs="Times New Roman"/>
              </w:rPr>
            </w:pPr>
            <w:r w:rsidRPr="000949F6">
              <w:rPr>
                <w:rFonts w:ascii="Times New Roman" w:eastAsia="Calibri" w:hAnsi="Times New Roman" w:cs="Times New Roman"/>
              </w:rPr>
              <w:t>Инвестиции в основной капитал за счет средств муниципального бюджета, тыс.</w:t>
            </w:r>
            <w:r w:rsidR="000949F6">
              <w:rPr>
                <w:rFonts w:ascii="Times New Roman" w:eastAsia="Calibri" w:hAnsi="Times New Roman" w:cs="Times New Roman"/>
              </w:rPr>
              <w:t xml:space="preserve"> </w:t>
            </w:r>
            <w:r w:rsidRPr="000949F6">
              <w:rPr>
                <w:rFonts w:ascii="Times New Roman" w:eastAsia="Calibri" w:hAnsi="Times New Roman" w:cs="Times New Roman"/>
              </w:rPr>
              <w:t>руб.</w:t>
            </w:r>
          </w:p>
        </w:tc>
        <w:tc>
          <w:tcPr>
            <w:tcW w:w="757"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18</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18</w:t>
            </w:r>
          </w:p>
        </w:tc>
        <w:tc>
          <w:tcPr>
            <w:tcW w:w="958"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r>
      <w:tr w:rsidR="000352FC" w:rsidTr="003162A0">
        <w:tc>
          <w:tcPr>
            <w:tcW w:w="4880" w:type="dxa"/>
          </w:tcPr>
          <w:p w:rsidR="000352FC" w:rsidRPr="000949F6" w:rsidRDefault="000352FC" w:rsidP="000352FC">
            <w:pPr>
              <w:widowControl w:val="0"/>
              <w:jc w:val="both"/>
              <w:rPr>
                <w:rFonts w:ascii="Times New Roman" w:eastAsia="Calibri" w:hAnsi="Times New Roman" w:cs="Times New Roman"/>
              </w:rPr>
            </w:pPr>
            <w:r w:rsidRPr="000949F6">
              <w:rPr>
                <w:rFonts w:ascii="Times New Roman" w:eastAsia="Calibri" w:hAnsi="Times New Roman" w:cs="Times New Roman"/>
              </w:rPr>
              <w:t xml:space="preserve">Инвестиции в основной капитал, </w:t>
            </w:r>
            <w:proofErr w:type="spellStart"/>
            <w:r w:rsidRPr="000949F6">
              <w:rPr>
                <w:rFonts w:ascii="Times New Roman" w:eastAsia="Calibri" w:hAnsi="Times New Roman" w:cs="Times New Roman"/>
              </w:rPr>
              <w:t>осуществляе-мые</w:t>
            </w:r>
            <w:proofErr w:type="spellEnd"/>
            <w:r w:rsidRPr="000949F6">
              <w:rPr>
                <w:rFonts w:ascii="Times New Roman" w:eastAsia="Calibri" w:hAnsi="Times New Roman" w:cs="Times New Roman"/>
              </w:rPr>
              <w:t xml:space="preserve"> организациями, находящимися на </w:t>
            </w:r>
            <w:proofErr w:type="spellStart"/>
            <w:r w:rsidRPr="000949F6">
              <w:rPr>
                <w:rFonts w:ascii="Times New Roman" w:eastAsia="Calibri" w:hAnsi="Times New Roman" w:cs="Times New Roman"/>
              </w:rPr>
              <w:t>терри-тории</w:t>
            </w:r>
            <w:proofErr w:type="spellEnd"/>
            <w:r w:rsidRPr="000949F6">
              <w:rPr>
                <w:rFonts w:ascii="Times New Roman" w:eastAsia="Calibri" w:hAnsi="Times New Roman" w:cs="Times New Roman"/>
              </w:rPr>
              <w:t xml:space="preserve"> муниципального образования (без СМСП), тыс.</w:t>
            </w:r>
            <w:r w:rsidR="000949F6">
              <w:rPr>
                <w:rFonts w:ascii="Times New Roman" w:eastAsia="Calibri" w:hAnsi="Times New Roman" w:cs="Times New Roman"/>
              </w:rPr>
              <w:t xml:space="preserve"> </w:t>
            </w:r>
            <w:r w:rsidRPr="000949F6">
              <w:rPr>
                <w:rFonts w:ascii="Times New Roman" w:eastAsia="Calibri" w:hAnsi="Times New Roman" w:cs="Times New Roman"/>
              </w:rPr>
              <w:t>руб.</w:t>
            </w:r>
          </w:p>
        </w:tc>
        <w:tc>
          <w:tcPr>
            <w:tcW w:w="757"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58"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r>
      <w:tr w:rsidR="000352FC" w:rsidTr="003162A0">
        <w:tc>
          <w:tcPr>
            <w:tcW w:w="4880" w:type="dxa"/>
          </w:tcPr>
          <w:p w:rsidR="000352FC" w:rsidRPr="000949F6" w:rsidRDefault="000352FC" w:rsidP="000352FC">
            <w:pPr>
              <w:widowControl w:val="0"/>
              <w:jc w:val="both"/>
              <w:rPr>
                <w:rFonts w:ascii="Times New Roman" w:eastAsia="Calibri" w:hAnsi="Times New Roman" w:cs="Times New Roman"/>
              </w:rPr>
            </w:pPr>
            <w:r w:rsidRPr="000949F6">
              <w:rPr>
                <w:rFonts w:ascii="Times New Roman" w:eastAsia="Calibri" w:hAnsi="Times New Roman" w:cs="Times New Roman"/>
              </w:rPr>
              <w:t>Инвестиции в основной капитал организаций муниципальной формы собственности, тыс.</w:t>
            </w:r>
            <w:r w:rsidR="000949F6">
              <w:rPr>
                <w:rFonts w:ascii="Times New Roman" w:eastAsia="Calibri" w:hAnsi="Times New Roman" w:cs="Times New Roman"/>
              </w:rPr>
              <w:t xml:space="preserve"> </w:t>
            </w:r>
            <w:r w:rsidRPr="000949F6">
              <w:rPr>
                <w:rFonts w:ascii="Times New Roman" w:eastAsia="Calibri" w:hAnsi="Times New Roman" w:cs="Times New Roman"/>
              </w:rPr>
              <w:t>руб.</w:t>
            </w:r>
          </w:p>
        </w:tc>
        <w:tc>
          <w:tcPr>
            <w:tcW w:w="757"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97</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58"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r>
      <w:tr w:rsidR="000352FC" w:rsidTr="000352FC">
        <w:tc>
          <w:tcPr>
            <w:tcW w:w="9571" w:type="dxa"/>
            <w:gridSpan w:val="6"/>
            <w:shd w:val="clear" w:color="auto" w:fill="DBE5F1" w:themeFill="accent1" w:themeFillTint="33"/>
          </w:tcPr>
          <w:p w:rsidR="000352FC" w:rsidRPr="000949F6" w:rsidRDefault="000352FC" w:rsidP="000352FC">
            <w:pPr>
              <w:widowControl w:val="0"/>
              <w:rPr>
                <w:rFonts w:ascii="Times New Roman" w:eastAsia="Calibri" w:hAnsi="Times New Roman" w:cs="Times New Roman"/>
                <w:i/>
                <w:iCs/>
              </w:rPr>
            </w:pPr>
            <w:r w:rsidRPr="000949F6">
              <w:rPr>
                <w:rFonts w:ascii="Times New Roman" w:eastAsia="Calibri" w:hAnsi="Times New Roman" w:cs="Times New Roman"/>
                <w:i/>
                <w:iCs/>
              </w:rPr>
              <w:t>Лоймольское сельское поселение:</w:t>
            </w:r>
          </w:p>
        </w:tc>
      </w:tr>
      <w:tr w:rsidR="000352FC" w:rsidTr="003162A0">
        <w:tc>
          <w:tcPr>
            <w:tcW w:w="4880" w:type="dxa"/>
          </w:tcPr>
          <w:p w:rsidR="000352FC" w:rsidRPr="000949F6" w:rsidRDefault="000352FC" w:rsidP="000352FC">
            <w:pPr>
              <w:widowControl w:val="0"/>
              <w:jc w:val="both"/>
              <w:rPr>
                <w:rFonts w:ascii="Times New Roman" w:eastAsia="Calibri" w:hAnsi="Times New Roman" w:cs="Times New Roman"/>
              </w:rPr>
            </w:pPr>
            <w:r w:rsidRPr="000949F6">
              <w:rPr>
                <w:rFonts w:ascii="Times New Roman" w:eastAsia="Calibri" w:hAnsi="Times New Roman" w:cs="Times New Roman"/>
              </w:rPr>
              <w:t>Инвестиции в основной капитал за счет средств муниципального бюджета, тыс.</w:t>
            </w:r>
            <w:r w:rsidR="000949F6">
              <w:rPr>
                <w:rFonts w:ascii="Times New Roman" w:eastAsia="Calibri" w:hAnsi="Times New Roman" w:cs="Times New Roman"/>
              </w:rPr>
              <w:t xml:space="preserve"> </w:t>
            </w:r>
            <w:r w:rsidRPr="000949F6">
              <w:rPr>
                <w:rFonts w:ascii="Times New Roman" w:eastAsia="Calibri" w:hAnsi="Times New Roman" w:cs="Times New Roman"/>
              </w:rPr>
              <w:t>руб.</w:t>
            </w:r>
          </w:p>
        </w:tc>
        <w:tc>
          <w:tcPr>
            <w:tcW w:w="757"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690</w:t>
            </w:r>
          </w:p>
        </w:tc>
        <w:tc>
          <w:tcPr>
            <w:tcW w:w="958"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329</w:t>
            </w:r>
          </w:p>
        </w:tc>
      </w:tr>
      <w:tr w:rsidR="000352FC" w:rsidTr="003162A0">
        <w:tc>
          <w:tcPr>
            <w:tcW w:w="4880" w:type="dxa"/>
          </w:tcPr>
          <w:p w:rsidR="000352FC" w:rsidRPr="000949F6" w:rsidRDefault="000352FC" w:rsidP="000352FC">
            <w:pPr>
              <w:widowControl w:val="0"/>
              <w:jc w:val="both"/>
              <w:rPr>
                <w:rFonts w:ascii="Times New Roman" w:eastAsia="Calibri" w:hAnsi="Times New Roman" w:cs="Times New Roman"/>
              </w:rPr>
            </w:pPr>
            <w:r w:rsidRPr="000949F6">
              <w:rPr>
                <w:rFonts w:ascii="Times New Roman" w:eastAsia="Calibri" w:hAnsi="Times New Roman" w:cs="Times New Roman"/>
              </w:rPr>
              <w:t xml:space="preserve">Инвестиции в основной капитал, </w:t>
            </w:r>
            <w:proofErr w:type="spellStart"/>
            <w:r w:rsidRPr="000949F6">
              <w:rPr>
                <w:rFonts w:ascii="Times New Roman" w:eastAsia="Calibri" w:hAnsi="Times New Roman" w:cs="Times New Roman"/>
              </w:rPr>
              <w:t>осуществляе-мые</w:t>
            </w:r>
            <w:proofErr w:type="spellEnd"/>
            <w:r w:rsidRPr="000949F6">
              <w:rPr>
                <w:rFonts w:ascii="Times New Roman" w:eastAsia="Calibri" w:hAnsi="Times New Roman" w:cs="Times New Roman"/>
              </w:rPr>
              <w:t xml:space="preserve"> организациями, находящимися на </w:t>
            </w:r>
            <w:proofErr w:type="spellStart"/>
            <w:r w:rsidRPr="000949F6">
              <w:rPr>
                <w:rFonts w:ascii="Times New Roman" w:eastAsia="Calibri" w:hAnsi="Times New Roman" w:cs="Times New Roman"/>
              </w:rPr>
              <w:t>терри-тории</w:t>
            </w:r>
            <w:proofErr w:type="spellEnd"/>
            <w:r w:rsidRPr="000949F6">
              <w:rPr>
                <w:rFonts w:ascii="Times New Roman" w:eastAsia="Calibri" w:hAnsi="Times New Roman" w:cs="Times New Roman"/>
              </w:rPr>
              <w:t xml:space="preserve"> муниципального образования (без СМСП), тыс.</w:t>
            </w:r>
            <w:r w:rsidR="000949F6">
              <w:rPr>
                <w:rFonts w:ascii="Times New Roman" w:eastAsia="Calibri" w:hAnsi="Times New Roman" w:cs="Times New Roman"/>
              </w:rPr>
              <w:t xml:space="preserve"> </w:t>
            </w:r>
            <w:r w:rsidRPr="000949F6">
              <w:rPr>
                <w:rFonts w:ascii="Times New Roman" w:eastAsia="Calibri" w:hAnsi="Times New Roman" w:cs="Times New Roman"/>
              </w:rPr>
              <w:t>руб.</w:t>
            </w:r>
          </w:p>
        </w:tc>
        <w:tc>
          <w:tcPr>
            <w:tcW w:w="757"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1 956</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547</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58"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1 693</w:t>
            </w:r>
          </w:p>
        </w:tc>
      </w:tr>
      <w:tr w:rsidR="000352FC" w:rsidTr="003162A0">
        <w:tc>
          <w:tcPr>
            <w:tcW w:w="4880" w:type="dxa"/>
          </w:tcPr>
          <w:p w:rsidR="000352FC" w:rsidRPr="000949F6" w:rsidRDefault="000352FC" w:rsidP="000352FC">
            <w:pPr>
              <w:widowControl w:val="0"/>
              <w:jc w:val="both"/>
              <w:rPr>
                <w:rFonts w:ascii="Times New Roman" w:eastAsia="Calibri" w:hAnsi="Times New Roman" w:cs="Times New Roman"/>
              </w:rPr>
            </w:pPr>
            <w:r w:rsidRPr="000949F6">
              <w:rPr>
                <w:rFonts w:ascii="Times New Roman" w:eastAsia="Calibri" w:hAnsi="Times New Roman" w:cs="Times New Roman"/>
              </w:rPr>
              <w:t>Инвестиции в основной капитал организаций муниципальной формы собственности, тыс.</w:t>
            </w:r>
            <w:r w:rsidR="000949F6">
              <w:rPr>
                <w:rFonts w:ascii="Times New Roman" w:eastAsia="Calibri" w:hAnsi="Times New Roman" w:cs="Times New Roman"/>
              </w:rPr>
              <w:t xml:space="preserve"> </w:t>
            </w:r>
            <w:r w:rsidRPr="000949F6">
              <w:rPr>
                <w:rFonts w:ascii="Times New Roman" w:eastAsia="Calibri" w:hAnsi="Times New Roman" w:cs="Times New Roman"/>
              </w:rPr>
              <w:t>руб.</w:t>
            </w:r>
          </w:p>
        </w:tc>
        <w:tc>
          <w:tcPr>
            <w:tcW w:w="757"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1 956</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547</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58"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1 693</w:t>
            </w:r>
          </w:p>
        </w:tc>
      </w:tr>
      <w:tr w:rsidR="000352FC" w:rsidTr="000352FC">
        <w:tc>
          <w:tcPr>
            <w:tcW w:w="9571" w:type="dxa"/>
            <w:gridSpan w:val="6"/>
            <w:shd w:val="clear" w:color="auto" w:fill="DBE5F1" w:themeFill="accent1" w:themeFillTint="33"/>
          </w:tcPr>
          <w:p w:rsidR="000352FC" w:rsidRPr="000949F6" w:rsidRDefault="000352FC" w:rsidP="000352FC">
            <w:pPr>
              <w:widowControl w:val="0"/>
              <w:rPr>
                <w:rFonts w:ascii="Times New Roman" w:eastAsia="Calibri" w:hAnsi="Times New Roman" w:cs="Times New Roman"/>
                <w:i/>
                <w:iCs/>
              </w:rPr>
            </w:pPr>
            <w:r w:rsidRPr="000949F6">
              <w:rPr>
                <w:rFonts w:ascii="Times New Roman" w:eastAsia="Calibri" w:hAnsi="Times New Roman" w:cs="Times New Roman"/>
                <w:i/>
                <w:iCs/>
              </w:rPr>
              <w:t>На</w:t>
            </w:r>
            <w:r w:rsidR="00435D50" w:rsidRPr="000949F6">
              <w:rPr>
                <w:rFonts w:ascii="Times New Roman" w:eastAsia="Calibri" w:hAnsi="Times New Roman" w:cs="Times New Roman"/>
                <w:i/>
                <w:iCs/>
              </w:rPr>
              <w:t>й</w:t>
            </w:r>
            <w:r w:rsidRPr="000949F6">
              <w:rPr>
                <w:rFonts w:ascii="Times New Roman" w:eastAsia="Calibri" w:hAnsi="Times New Roman" w:cs="Times New Roman"/>
                <w:i/>
                <w:iCs/>
              </w:rPr>
              <w:t>стенъярвское сельское поселение:</w:t>
            </w:r>
          </w:p>
        </w:tc>
      </w:tr>
      <w:tr w:rsidR="000352FC" w:rsidTr="003162A0">
        <w:tc>
          <w:tcPr>
            <w:tcW w:w="4880" w:type="dxa"/>
          </w:tcPr>
          <w:p w:rsidR="000352FC" w:rsidRPr="000949F6" w:rsidRDefault="000352FC" w:rsidP="000352FC">
            <w:pPr>
              <w:widowControl w:val="0"/>
              <w:jc w:val="both"/>
              <w:rPr>
                <w:rFonts w:ascii="Times New Roman" w:eastAsia="Calibri" w:hAnsi="Times New Roman" w:cs="Times New Roman"/>
              </w:rPr>
            </w:pPr>
            <w:r w:rsidRPr="000949F6">
              <w:rPr>
                <w:rFonts w:ascii="Times New Roman" w:eastAsia="Calibri" w:hAnsi="Times New Roman" w:cs="Times New Roman"/>
              </w:rPr>
              <w:t>Инвестиции в основной капитал за счет средств муниципального бюджета, тыс.</w:t>
            </w:r>
            <w:r w:rsidR="000949F6">
              <w:rPr>
                <w:rFonts w:ascii="Times New Roman" w:eastAsia="Calibri" w:hAnsi="Times New Roman" w:cs="Times New Roman"/>
              </w:rPr>
              <w:t xml:space="preserve"> </w:t>
            </w:r>
            <w:r w:rsidRPr="000949F6">
              <w:rPr>
                <w:rFonts w:ascii="Times New Roman" w:eastAsia="Calibri" w:hAnsi="Times New Roman" w:cs="Times New Roman"/>
              </w:rPr>
              <w:t>руб.</w:t>
            </w:r>
          </w:p>
        </w:tc>
        <w:tc>
          <w:tcPr>
            <w:tcW w:w="757"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61 900</w:t>
            </w:r>
          </w:p>
        </w:tc>
        <w:tc>
          <w:tcPr>
            <w:tcW w:w="958"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24 205</w:t>
            </w:r>
          </w:p>
        </w:tc>
      </w:tr>
      <w:tr w:rsidR="000352FC" w:rsidTr="003162A0">
        <w:tc>
          <w:tcPr>
            <w:tcW w:w="4880" w:type="dxa"/>
          </w:tcPr>
          <w:p w:rsidR="000352FC" w:rsidRPr="000949F6" w:rsidRDefault="000352FC" w:rsidP="000352FC">
            <w:pPr>
              <w:widowControl w:val="0"/>
              <w:jc w:val="both"/>
              <w:rPr>
                <w:rFonts w:ascii="Times New Roman" w:eastAsia="Calibri" w:hAnsi="Times New Roman" w:cs="Times New Roman"/>
              </w:rPr>
            </w:pPr>
            <w:r w:rsidRPr="000949F6">
              <w:rPr>
                <w:rFonts w:ascii="Times New Roman" w:eastAsia="Calibri" w:hAnsi="Times New Roman" w:cs="Times New Roman"/>
              </w:rPr>
              <w:t xml:space="preserve">Инвестиции в основной капитал, </w:t>
            </w:r>
            <w:proofErr w:type="spellStart"/>
            <w:r w:rsidRPr="000949F6">
              <w:rPr>
                <w:rFonts w:ascii="Times New Roman" w:eastAsia="Calibri" w:hAnsi="Times New Roman" w:cs="Times New Roman"/>
              </w:rPr>
              <w:t>осуществляе-мые</w:t>
            </w:r>
            <w:proofErr w:type="spellEnd"/>
            <w:r w:rsidRPr="000949F6">
              <w:rPr>
                <w:rFonts w:ascii="Times New Roman" w:eastAsia="Calibri" w:hAnsi="Times New Roman" w:cs="Times New Roman"/>
              </w:rPr>
              <w:t xml:space="preserve"> организациями, находящимися на </w:t>
            </w:r>
            <w:proofErr w:type="spellStart"/>
            <w:r w:rsidRPr="000949F6">
              <w:rPr>
                <w:rFonts w:ascii="Times New Roman" w:eastAsia="Calibri" w:hAnsi="Times New Roman" w:cs="Times New Roman"/>
              </w:rPr>
              <w:t>терри-тории</w:t>
            </w:r>
            <w:proofErr w:type="spellEnd"/>
            <w:r w:rsidRPr="000949F6">
              <w:rPr>
                <w:rFonts w:ascii="Times New Roman" w:eastAsia="Calibri" w:hAnsi="Times New Roman" w:cs="Times New Roman"/>
              </w:rPr>
              <w:t xml:space="preserve"> муниципального образования (без СМСП), тыс.</w:t>
            </w:r>
            <w:r w:rsidR="000949F6">
              <w:rPr>
                <w:rFonts w:ascii="Times New Roman" w:eastAsia="Calibri" w:hAnsi="Times New Roman" w:cs="Times New Roman"/>
              </w:rPr>
              <w:t xml:space="preserve"> </w:t>
            </w:r>
            <w:r w:rsidRPr="000949F6">
              <w:rPr>
                <w:rFonts w:ascii="Times New Roman" w:eastAsia="Calibri" w:hAnsi="Times New Roman" w:cs="Times New Roman"/>
              </w:rPr>
              <w:t>руб.</w:t>
            </w:r>
          </w:p>
        </w:tc>
        <w:tc>
          <w:tcPr>
            <w:tcW w:w="757"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58"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r>
      <w:tr w:rsidR="000352FC" w:rsidTr="003162A0">
        <w:tc>
          <w:tcPr>
            <w:tcW w:w="4880" w:type="dxa"/>
          </w:tcPr>
          <w:p w:rsidR="000352FC" w:rsidRPr="000949F6" w:rsidRDefault="000352FC" w:rsidP="000352FC">
            <w:pPr>
              <w:widowControl w:val="0"/>
              <w:jc w:val="both"/>
              <w:rPr>
                <w:rFonts w:ascii="Times New Roman" w:eastAsia="Calibri" w:hAnsi="Times New Roman" w:cs="Times New Roman"/>
              </w:rPr>
            </w:pPr>
            <w:r w:rsidRPr="000949F6">
              <w:rPr>
                <w:rFonts w:ascii="Times New Roman" w:eastAsia="Calibri" w:hAnsi="Times New Roman" w:cs="Times New Roman"/>
              </w:rPr>
              <w:t>Инвестиции в основной капитал организаций муниципальной формы собственности, тыс.</w:t>
            </w:r>
            <w:r w:rsidR="000949F6">
              <w:rPr>
                <w:rFonts w:ascii="Times New Roman" w:eastAsia="Calibri" w:hAnsi="Times New Roman" w:cs="Times New Roman"/>
              </w:rPr>
              <w:t xml:space="preserve"> </w:t>
            </w:r>
            <w:r w:rsidRPr="000949F6">
              <w:rPr>
                <w:rFonts w:ascii="Times New Roman" w:eastAsia="Calibri" w:hAnsi="Times New Roman" w:cs="Times New Roman"/>
              </w:rPr>
              <w:t>руб.</w:t>
            </w:r>
          </w:p>
        </w:tc>
        <w:tc>
          <w:tcPr>
            <w:tcW w:w="757"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214</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58"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298</w:t>
            </w:r>
          </w:p>
        </w:tc>
      </w:tr>
      <w:tr w:rsidR="000352FC" w:rsidTr="000352FC">
        <w:tc>
          <w:tcPr>
            <w:tcW w:w="9571" w:type="dxa"/>
            <w:gridSpan w:val="6"/>
            <w:shd w:val="clear" w:color="auto" w:fill="DBE5F1" w:themeFill="accent1" w:themeFillTint="33"/>
          </w:tcPr>
          <w:p w:rsidR="000352FC" w:rsidRPr="000949F6" w:rsidRDefault="000352FC" w:rsidP="000352FC">
            <w:pPr>
              <w:widowControl w:val="0"/>
              <w:rPr>
                <w:rFonts w:ascii="Times New Roman" w:eastAsia="Calibri" w:hAnsi="Times New Roman" w:cs="Times New Roman"/>
                <w:i/>
                <w:iCs/>
              </w:rPr>
            </w:pPr>
            <w:r w:rsidRPr="000949F6">
              <w:rPr>
                <w:rFonts w:ascii="Times New Roman" w:eastAsia="Calibri" w:hAnsi="Times New Roman" w:cs="Times New Roman"/>
                <w:i/>
                <w:iCs/>
              </w:rPr>
              <w:t>Поросозерское сельское поселение:</w:t>
            </w:r>
          </w:p>
        </w:tc>
      </w:tr>
      <w:tr w:rsidR="000352FC" w:rsidTr="003162A0">
        <w:tc>
          <w:tcPr>
            <w:tcW w:w="4880" w:type="dxa"/>
          </w:tcPr>
          <w:p w:rsidR="000352FC" w:rsidRPr="000949F6" w:rsidRDefault="000352FC" w:rsidP="000352FC">
            <w:pPr>
              <w:widowControl w:val="0"/>
              <w:jc w:val="both"/>
              <w:rPr>
                <w:rFonts w:ascii="Times New Roman" w:eastAsia="Calibri" w:hAnsi="Times New Roman" w:cs="Times New Roman"/>
              </w:rPr>
            </w:pPr>
            <w:r w:rsidRPr="000949F6">
              <w:rPr>
                <w:rFonts w:ascii="Times New Roman" w:eastAsia="Calibri" w:hAnsi="Times New Roman" w:cs="Times New Roman"/>
              </w:rPr>
              <w:t>Инвестиции в основной капитал за счет средств муниципального бюджета, тыс.</w:t>
            </w:r>
            <w:r w:rsidR="000949F6">
              <w:rPr>
                <w:rFonts w:ascii="Times New Roman" w:eastAsia="Calibri" w:hAnsi="Times New Roman" w:cs="Times New Roman"/>
              </w:rPr>
              <w:t xml:space="preserve"> </w:t>
            </w:r>
            <w:r w:rsidRPr="000949F6">
              <w:rPr>
                <w:rFonts w:ascii="Times New Roman" w:eastAsia="Calibri" w:hAnsi="Times New Roman" w:cs="Times New Roman"/>
              </w:rPr>
              <w:t>руб.</w:t>
            </w:r>
          </w:p>
        </w:tc>
        <w:tc>
          <w:tcPr>
            <w:tcW w:w="757"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3 205</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7 469,2</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2 223</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58"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814</w:t>
            </w:r>
          </w:p>
        </w:tc>
      </w:tr>
      <w:tr w:rsidR="000352FC" w:rsidTr="003162A0">
        <w:tc>
          <w:tcPr>
            <w:tcW w:w="4880" w:type="dxa"/>
          </w:tcPr>
          <w:p w:rsidR="000352FC" w:rsidRPr="000949F6" w:rsidRDefault="000352FC" w:rsidP="000352FC">
            <w:pPr>
              <w:widowControl w:val="0"/>
              <w:jc w:val="both"/>
              <w:rPr>
                <w:rFonts w:ascii="Times New Roman" w:eastAsia="Calibri" w:hAnsi="Times New Roman" w:cs="Times New Roman"/>
              </w:rPr>
            </w:pPr>
            <w:r w:rsidRPr="000949F6">
              <w:rPr>
                <w:rFonts w:ascii="Times New Roman" w:eastAsia="Calibri" w:hAnsi="Times New Roman" w:cs="Times New Roman"/>
              </w:rPr>
              <w:t xml:space="preserve">Инвестиции в основной капитал, </w:t>
            </w:r>
            <w:proofErr w:type="spellStart"/>
            <w:r w:rsidRPr="000949F6">
              <w:rPr>
                <w:rFonts w:ascii="Times New Roman" w:eastAsia="Calibri" w:hAnsi="Times New Roman" w:cs="Times New Roman"/>
              </w:rPr>
              <w:t>осуществляе-мые</w:t>
            </w:r>
            <w:proofErr w:type="spellEnd"/>
            <w:r w:rsidRPr="000949F6">
              <w:rPr>
                <w:rFonts w:ascii="Times New Roman" w:eastAsia="Calibri" w:hAnsi="Times New Roman" w:cs="Times New Roman"/>
              </w:rPr>
              <w:t xml:space="preserve"> организациями, находящимися на </w:t>
            </w:r>
            <w:proofErr w:type="spellStart"/>
            <w:r w:rsidRPr="000949F6">
              <w:rPr>
                <w:rFonts w:ascii="Times New Roman" w:eastAsia="Calibri" w:hAnsi="Times New Roman" w:cs="Times New Roman"/>
              </w:rPr>
              <w:t>терри-тории</w:t>
            </w:r>
            <w:proofErr w:type="spellEnd"/>
            <w:r w:rsidRPr="000949F6">
              <w:rPr>
                <w:rFonts w:ascii="Times New Roman" w:eastAsia="Calibri" w:hAnsi="Times New Roman" w:cs="Times New Roman"/>
              </w:rPr>
              <w:t xml:space="preserve"> муниципального образования (без СМСП), тыс.</w:t>
            </w:r>
            <w:r w:rsidR="000949F6">
              <w:rPr>
                <w:rFonts w:ascii="Times New Roman" w:eastAsia="Calibri" w:hAnsi="Times New Roman" w:cs="Times New Roman"/>
              </w:rPr>
              <w:t xml:space="preserve"> </w:t>
            </w:r>
            <w:r w:rsidRPr="000949F6">
              <w:rPr>
                <w:rFonts w:ascii="Times New Roman" w:eastAsia="Calibri" w:hAnsi="Times New Roman" w:cs="Times New Roman"/>
              </w:rPr>
              <w:t>руб.</w:t>
            </w:r>
          </w:p>
        </w:tc>
        <w:tc>
          <w:tcPr>
            <w:tcW w:w="757"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58"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2 934</w:t>
            </w:r>
          </w:p>
        </w:tc>
      </w:tr>
      <w:tr w:rsidR="000352FC" w:rsidTr="003162A0">
        <w:tc>
          <w:tcPr>
            <w:tcW w:w="4880" w:type="dxa"/>
          </w:tcPr>
          <w:p w:rsidR="000352FC" w:rsidRPr="000949F6" w:rsidRDefault="000352FC" w:rsidP="000352FC">
            <w:pPr>
              <w:widowControl w:val="0"/>
              <w:jc w:val="both"/>
              <w:rPr>
                <w:rFonts w:ascii="Times New Roman" w:eastAsia="Calibri" w:hAnsi="Times New Roman" w:cs="Times New Roman"/>
              </w:rPr>
            </w:pPr>
            <w:r w:rsidRPr="000949F6">
              <w:rPr>
                <w:rFonts w:ascii="Times New Roman" w:eastAsia="Calibri" w:hAnsi="Times New Roman" w:cs="Times New Roman"/>
              </w:rPr>
              <w:lastRenderedPageBreak/>
              <w:t>Инвестиции в основной капитал организаций муниципальной формы собственности, тыс.</w:t>
            </w:r>
            <w:r w:rsidR="000949F6">
              <w:rPr>
                <w:rFonts w:ascii="Times New Roman" w:eastAsia="Calibri" w:hAnsi="Times New Roman" w:cs="Times New Roman"/>
              </w:rPr>
              <w:t xml:space="preserve"> </w:t>
            </w:r>
            <w:r w:rsidRPr="000949F6">
              <w:rPr>
                <w:rFonts w:ascii="Times New Roman" w:eastAsia="Calibri" w:hAnsi="Times New Roman" w:cs="Times New Roman"/>
              </w:rPr>
              <w:t>руб.</w:t>
            </w:r>
          </w:p>
        </w:tc>
        <w:tc>
          <w:tcPr>
            <w:tcW w:w="757"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51 502</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92"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w:t>
            </w:r>
          </w:p>
        </w:tc>
        <w:tc>
          <w:tcPr>
            <w:tcW w:w="958" w:type="dxa"/>
          </w:tcPr>
          <w:p w:rsidR="000352FC" w:rsidRPr="000949F6" w:rsidRDefault="000352FC" w:rsidP="000352FC">
            <w:pPr>
              <w:widowControl w:val="0"/>
              <w:jc w:val="right"/>
              <w:rPr>
                <w:rFonts w:ascii="Times New Roman" w:eastAsia="Calibri" w:hAnsi="Times New Roman" w:cs="Times New Roman"/>
              </w:rPr>
            </w:pPr>
            <w:r w:rsidRPr="000949F6">
              <w:rPr>
                <w:rFonts w:ascii="Times New Roman" w:eastAsia="Calibri" w:hAnsi="Times New Roman" w:cs="Times New Roman"/>
              </w:rPr>
              <w:t>2 934</w:t>
            </w:r>
          </w:p>
        </w:tc>
      </w:tr>
    </w:tbl>
    <w:p w:rsidR="00AA71EB" w:rsidRPr="00AA71EB" w:rsidRDefault="00AA71EB" w:rsidP="00381B01">
      <w:pPr>
        <w:widowControl w:val="0"/>
        <w:spacing w:after="0" w:line="240" w:lineRule="auto"/>
        <w:ind w:firstLine="567"/>
        <w:jc w:val="both"/>
        <w:rPr>
          <w:rFonts w:ascii="Times New Roman" w:eastAsia="Calibri" w:hAnsi="Times New Roman" w:cs="Times New Roman"/>
          <w:sz w:val="16"/>
          <w:szCs w:val="16"/>
        </w:rPr>
      </w:pPr>
    </w:p>
    <w:p w:rsidR="003173AA" w:rsidRPr="0016465A" w:rsidRDefault="00E65C1D" w:rsidP="00381B01">
      <w:pPr>
        <w:widowControl w:val="0"/>
        <w:spacing w:after="0" w:line="240" w:lineRule="auto"/>
        <w:ind w:firstLine="567"/>
        <w:jc w:val="both"/>
        <w:rPr>
          <w:rFonts w:ascii="Times New Roman" w:eastAsia="Calibri" w:hAnsi="Times New Roman" w:cs="Times New Roman"/>
          <w:sz w:val="24"/>
          <w:szCs w:val="24"/>
        </w:rPr>
      </w:pPr>
      <w:r w:rsidRPr="0016465A">
        <w:rPr>
          <w:rFonts w:ascii="Times New Roman" w:eastAsia="Calibri" w:hAnsi="Times New Roman" w:cs="Times New Roman"/>
          <w:sz w:val="24"/>
          <w:szCs w:val="24"/>
        </w:rPr>
        <w:t>Стартовавшие и реализованные в Суоярвском районе проекты:</w:t>
      </w:r>
    </w:p>
    <w:p w:rsidR="00E65C1D" w:rsidRPr="00686EF4" w:rsidRDefault="00FA4850" w:rsidP="00381B01">
      <w:pPr>
        <w:widowControl w:val="0"/>
        <w:spacing w:after="0" w:line="240" w:lineRule="auto"/>
        <w:ind w:firstLine="567"/>
        <w:jc w:val="both"/>
        <w:rPr>
          <w:rFonts w:ascii="Times New Roman" w:eastAsia="Calibri" w:hAnsi="Times New Roman" w:cs="Times New Roman"/>
          <w:sz w:val="24"/>
          <w:szCs w:val="24"/>
        </w:rPr>
      </w:pPr>
      <w:r w:rsidRPr="0016465A">
        <w:rPr>
          <w:rFonts w:ascii="Times New Roman" w:hAnsi="Times New Roman" w:cs="Times New Roman"/>
          <w:color w:val="000000" w:themeColor="text1"/>
          <w:sz w:val="24"/>
          <w:szCs w:val="24"/>
        </w:rPr>
        <w:t>•</w:t>
      </w:r>
      <w:r w:rsidR="00E65C1D" w:rsidRPr="0016465A">
        <w:rPr>
          <w:rFonts w:ascii="Times New Roman" w:eastAsia="Calibri" w:hAnsi="Times New Roman" w:cs="Times New Roman"/>
          <w:sz w:val="24"/>
          <w:szCs w:val="24"/>
        </w:rPr>
        <w:t xml:space="preserve"> 2012-</w:t>
      </w:r>
      <w:r w:rsidR="00E65C1D" w:rsidRPr="000949F6">
        <w:rPr>
          <w:rFonts w:ascii="Times New Roman" w:eastAsia="Calibri" w:hAnsi="Times New Roman" w:cs="Times New Roman"/>
          <w:sz w:val="24"/>
          <w:szCs w:val="24"/>
        </w:rPr>
        <w:t xml:space="preserve">2015 годы – строительство котельной мощностью 18МВт, прокладка теплотрассы </w:t>
      </w:r>
      <w:r w:rsidR="00E65C1D" w:rsidRPr="00686EF4">
        <w:rPr>
          <w:rFonts w:ascii="Times New Roman" w:eastAsia="Calibri" w:hAnsi="Times New Roman" w:cs="Times New Roman"/>
          <w:sz w:val="24"/>
          <w:szCs w:val="24"/>
        </w:rPr>
        <w:t>г.</w:t>
      </w:r>
      <w:r w:rsidR="002B59C6" w:rsidRPr="00686EF4">
        <w:rPr>
          <w:rFonts w:ascii="Times New Roman" w:eastAsia="Calibri" w:hAnsi="Times New Roman" w:cs="Times New Roman"/>
          <w:sz w:val="24"/>
          <w:szCs w:val="24"/>
        </w:rPr>
        <w:t xml:space="preserve"> </w:t>
      </w:r>
      <w:r w:rsidR="00E65C1D" w:rsidRPr="00686EF4">
        <w:rPr>
          <w:rFonts w:ascii="Times New Roman" w:eastAsia="Calibri" w:hAnsi="Times New Roman" w:cs="Times New Roman"/>
          <w:sz w:val="24"/>
          <w:szCs w:val="24"/>
        </w:rPr>
        <w:t>Суоярв</w:t>
      </w:r>
      <w:r w:rsidR="002B59C6" w:rsidRPr="00686EF4">
        <w:rPr>
          <w:rFonts w:ascii="Times New Roman" w:eastAsia="Calibri" w:hAnsi="Times New Roman" w:cs="Times New Roman"/>
          <w:sz w:val="24"/>
          <w:szCs w:val="24"/>
        </w:rPr>
        <w:t>и</w:t>
      </w:r>
      <w:r w:rsidR="00E65C1D" w:rsidRPr="00686EF4">
        <w:rPr>
          <w:rFonts w:ascii="Times New Roman" w:eastAsia="Calibri" w:hAnsi="Times New Roman" w:cs="Times New Roman"/>
          <w:sz w:val="24"/>
          <w:szCs w:val="24"/>
        </w:rPr>
        <w:t>, объем инвестиций – 260 млн.</w:t>
      </w:r>
      <w:r w:rsidR="000949F6" w:rsidRPr="00686EF4">
        <w:rPr>
          <w:rFonts w:ascii="Times New Roman" w:eastAsia="Calibri" w:hAnsi="Times New Roman" w:cs="Times New Roman"/>
          <w:sz w:val="24"/>
          <w:szCs w:val="24"/>
        </w:rPr>
        <w:t xml:space="preserve"> </w:t>
      </w:r>
      <w:r w:rsidR="00E65C1D" w:rsidRPr="00686EF4">
        <w:rPr>
          <w:rFonts w:ascii="Times New Roman" w:eastAsia="Calibri" w:hAnsi="Times New Roman" w:cs="Times New Roman"/>
          <w:sz w:val="24"/>
          <w:szCs w:val="24"/>
        </w:rPr>
        <w:t>руб., инициатор проекта ООО «Питер Пит», место реализации – г.</w:t>
      </w:r>
      <w:r w:rsidR="00366904" w:rsidRPr="00686EF4">
        <w:rPr>
          <w:rFonts w:ascii="Times New Roman" w:eastAsia="Calibri" w:hAnsi="Times New Roman" w:cs="Times New Roman"/>
          <w:sz w:val="24"/>
          <w:szCs w:val="24"/>
        </w:rPr>
        <w:t xml:space="preserve"> </w:t>
      </w:r>
      <w:r w:rsidR="00E65C1D" w:rsidRPr="00686EF4">
        <w:rPr>
          <w:rFonts w:ascii="Times New Roman" w:eastAsia="Calibri" w:hAnsi="Times New Roman" w:cs="Times New Roman"/>
          <w:sz w:val="24"/>
          <w:szCs w:val="24"/>
        </w:rPr>
        <w:t>Суоярв</w:t>
      </w:r>
      <w:r w:rsidR="00AA5B79" w:rsidRPr="00686EF4">
        <w:rPr>
          <w:rFonts w:ascii="Times New Roman" w:eastAsia="Calibri" w:hAnsi="Times New Roman" w:cs="Times New Roman"/>
          <w:sz w:val="24"/>
          <w:szCs w:val="24"/>
        </w:rPr>
        <w:t>и</w:t>
      </w:r>
      <w:r w:rsidR="00E65C1D" w:rsidRPr="00686EF4">
        <w:rPr>
          <w:rFonts w:ascii="Times New Roman" w:eastAsia="Calibri" w:hAnsi="Times New Roman" w:cs="Times New Roman"/>
          <w:sz w:val="24"/>
          <w:szCs w:val="24"/>
        </w:rPr>
        <w:t>;</w:t>
      </w:r>
    </w:p>
    <w:p w:rsidR="00E65C1D" w:rsidRPr="00686EF4" w:rsidRDefault="00FA4850" w:rsidP="00381B01">
      <w:pPr>
        <w:widowControl w:val="0"/>
        <w:spacing w:after="0" w:line="240" w:lineRule="auto"/>
        <w:ind w:firstLine="567"/>
        <w:jc w:val="both"/>
        <w:rPr>
          <w:rFonts w:ascii="Times New Roman" w:eastAsia="Calibri" w:hAnsi="Times New Roman" w:cs="Times New Roman"/>
          <w:sz w:val="24"/>
          <w:szCs w:val="24"/>
        </w:rPr>
      </w:pPr>
      <w:r w:rsidRPr="00686EF4">
        <w:rPr>
          <w:rFonts w:ascii="Times New Roman" w:hAnsi="Times New Roman" w:cs="Times New Roman"/>
          <w:sz w:val="24"/>
          <w:szCs w:val="24"/>
        </w:rPr>
        <w:t>•</w:t>
      </w:r>
      <w:r w:rsidR="00E65C1D" w:rsidRPr="00686EF4">
        <w:rPr>
          <w:rFonts w:ascii="Times New Roman" w:eastAsia="Calibri" w:hAnsi="Times New Roman" w:cs="Times New Roman"/>
          <w:sz w:val="24"/>
          <w:szCs w:val="24"/>
        </w:rPr>
        <w:t xml:space="preserve"> 2015-2016 годы – строительство физкультурно-оздоровительного комплекса г.</w:t>
      </w:r>
      <w:r w:rsidR="00366904" w:rsidRPr="00686EF4">
        <w:rPr>
          <w:rFonts w:ascii="Times New Roman" w:eastAsia="Calibri" w:hAnsi="Times New Roman" w:cs="Times New Roman"/>
          <w:sz w:val="24"/>
          <w:szCs w:val="24"/>
        </w:rPr>
        <w:t xml:space="preserve"> </w:t>
      </w:r>
      <w:r w:rsidR="00E65C1D" w:rsidRPr="00686EF4">
        <w:rPr>
          <w:rFonts w:ascii="Times New Roman" w:eastAsia="Calibri" w:hAnsi="Times New Roman" w:cs="Times New Roman"/>
          <w:sz w:val="24"/>
          <w:szCs w:val="24"/>
        </w:rPr>
        <w:t>Суоярви, объем инвестиций – 75,8 млн.</w:t>
      </w:r>
      <w:r w:rsidR="000949F6" w:rsidRPr="00686EF4">
        <w:rPr>
          <w:rFonts w:ascii="Times New Roman" w:eastAsia="Calibri" w:hAnsi="Times New Roman" w:cs="Times New Roman"/>
          <w:sz w:val="24"/>
          <w:szCs w:val="24"/>
        </w:rPr>
        <w:t xml:space="preserve"> </w:t>
      </w:r>
      <w:r w:rsidR="00E65C1D" w:rsidRPr="00686EF4">
        <w:rPr>
          <w:rFonts w:ascii="Times New Roman" w:eastAsia="Calibri" w:hAnsi="Times New Roman" w:cs="Times New Roman"/>
          <w:sz w:val="24"/>
          <w:szCs w:val="24"/>
        </w:rPr>
        <w:t xml:space="preserve">руб., инициатор проекта – Минспорт России, Министерство по делам молодежи, физической культуры и спорту Республики </w:t>
      </w:r>
      <w:r w:rsidR="00DB6750" w:rsidRPr="00686EF4">
        <w:rPr>
          <w:rFonts w:ascii="Times New Roman" w:eastAsia="Calibri" w:hAnsi="Times New Roman" w:cs="Times New Roman"/>
          <w:sz w:val="24"/>
          <w:szCs w:val="24"/>
        </w:rPr>
        <w:t>К</w:t>
      </w:r>
      <w:r w:rsidR="00E65C1D" w:rsidRPr="00686EF4">
        <w:rPr>
          <w:rFonts w:ascii="Times New Roman" w:eastAsia="Calibri" w:hAnsi="Times New Roman" w:cs="Times New Roman"/>
          <w:sz w:val="24"/>
          <w:szCs w:val="24"/>
        </w:rPr>
        <w:t xml:space="preserve">арелия, </w:t>
      </w:r>
      <w:r w:rsidR="00DB6750" w:rsidRPr="00686EF4">
        <w:rPr>
          <w:rFonts w:ascii="Times New Roman" w:eastAsia="Calibri" w:hAnsi="Times New Roman" w:cs="Times New Roman"/>
          <w:sz w:val="24"/>
          <w:szCs w:val="24"/>
        </w:rPr>
        <w:t>А</w:t>
      </w:r>
      <w:r w:rsidR="00E65C1D" w:rsidRPr="00686EF4">
        <w:rPr>
          <w:rFonts w:ascii="Times New Roman" w:eastAsia="Calibri" w:hAnsi="Times New Roman" w:cs="Times New Roman"/>
          <w:sz w:val="24"/>
          <w:szCs w:val="24"/>
        </w:rPr>
        <w:t xml:space="preserve">дминистрация </w:t>
      </w:r>
      <w:r w:rsidR="00DB6750" w:rsidRPr="00686EF4">
        <w:rPr>
          <w:rFonts w:ascii="Times New Roman" w:eastAsia="Calibri" w:hAnsi="Times New Roman" w:cs="Times New Roman"/>
          <w:sz w:val="24"/>
          <w:szCs w:val="24"/>
        </w:rPr>
        <w:t>муниципального образования «</w:t>
      </w:r>
      <w:r w:rsidR="00E65C1D" w:rsidRPr="00686EF4">
        <w:rPr>
          <w:rFonts w:ascii="Times New Roman" w:eastAsia="Calibri" w:hAnsi="Times New Roman" w:cs="Times New Roman"/>
          <w:sz w:val="24"/>
          <w:szCs w:val="24"/>
        </w:rPr>
        <w:t>Суоярвск</w:t>
      </w:r>
      <w:r w:rsidR="00DB6750" w:rsidRPr="00686EF4">
        <w:rPr>
          <w:rFonts w:ascii="Times New Roman" w:eastAsia="Calibri" w:hAnsi="Times New Roman" w:cs="Times New Roman"/>
          <w:sz w:val="24"/>
          <w:szCs w:val="24"/>
        </w:rPr>
        <w:t>ий</w:t>
      </w:r>
      <w:r w:rsidR="00E65C1D" w:rsidRPr="00686EF4">
        <w:rPr>
          <w:rFonts w:ascii="Times New Roman" w:eastAsia="Calibri" w:hAnsi="Times New Roman" w:cs="Times New Roman"/>
          <w:sz w:val="24"/>
          <w:szCs w:val="24"/>
        </w:rPr>
        <w:t xml:space="preserve"> район</w:t>
      </w:r>
      <w:r w:rsidR="00DB6750" w:rsidRPr="00686EF4">
        <w:rPr>
          <w:rFonts w:ascii="Times New Roman" w:eastAsia="Calibri" w:hAnsi="Times New Roman" w:cs="Times New Roman"/>
          <w:sz w:val="24"/>
          <w:szCs w:val="24"/>
        </w:rPr>
        <w:t>»</w:t>
      </w:r>
      <w:r w:rsidR="00E65C1D" w:rsidRPr="00686EF4">
        <w:rPr>
          <w:rFonts w:ascii="Times New Roman" w:eastAsia="Calibri" w:hAnsi="Times New Roman" w:cs="Times New Roman"/>
          <w:sz w:val="24"/>
          <w:szCs w:val="24"/>
        </w:rPr>
        <w:t>, место реализации – г.</w:t>
      </w:r>
      <w:r w:rsidR="00366904" w:rsidRPr="00686EF4">
        <w:rPr>
          <w:rFonts w:ascii="Times New Roman" w:eastAsia="Calibri" w:hAnsi="Times New Roman" w:cs="Times New Roman"/>
          <w:sz w:val="24"/>
          <w:szCs w:val="24"/>
        </w:rPr>
        <w:t xml:space="preserve"> </w:t>
      </w:r>
      <w:r w:rsidR="00E65C1D" w:rsidRPr="00686EF4">
        <w:rPr>
          <w:rFonts w:ascii="Times New Roman" w:eastAsia="Calibri" w:hAnsi="Times New Roman" w:cs="Times New Roman"/>
          <w:sz w:val="24"/>
          <w:szCs w:val="24"/>
        </w:rPr>
        <w:t>Суоярв</w:t>
      </w:r>
      <w:r w:rsidR="00AA5B79" w:rsidRPr="00686EF4">
        <w:rPr>
          <w:rFonts w:ascii="Times New Roman" w:eastAsia="Calibri" w:hAnsi="Times New Roman" w:cs="Times New Roman"/>
          <w:sz w:val="24"/>
          <w:szCs w:val="24"/>
        </w:rPr>
        <w:t>и</w:t>
      </w:r>
      <w:r w:rsidR="00E65C1D" w:rsidRPr="00686EF4">
        <w:rPr>
          <w:rFonts w:ascii="Times New Roman" w:eastAsia="Calibri" w:hAnsi="Times New Roman" w:cs="Times New Roman"/>
          <w:sz w:val="24"/>
          <w:szCs w:val="24"/>
        </w:rPr>
        <w:t>;</w:t>
      </w:r>
    </w:p>
    <w:p w:rsidR="00E65C1D" w:rsidRPr="00686EF4" w:rsidRDefault="00FA4850" w:rsidP="00381B01">
      <w:pPr>
        <w:widowControl w:val="0"/>
        <w:spacing w:after="0" w:line="240" w:lineRule="auto"/>
        <w:ind w:firstLine="567"/>
        <w:jc w:val="both"/>
        <w:rPr>
          <w:rFonts w:ascii="Times New Roman" w:eastAsia="Calibri" w:hAnsi="Times New Roman" w:cs="Times New Roman"/>
          <w:sz w:val="24"/>
          <w:szCs w:val="24"/>
        </w:rPr>
      </w:pPr>
      <w:r w:rsidRPr="00686EF4">
        <w:rPr>
          <w:rFonts w:ascii="Times New Roman" w:hAnsi="Times New Roman" w:cs="Times New Roman"/>
          <w:sz w:val="24"/>
          <w:szCs w:val="24"/>
        </w:rPr>
        <w:t>•</w:t>
      </w:r>
      <w:r w:rsidR="00E65C1D" w:rsidRPr="00686EF4">
        <w:rPr>
          <w:rFonts w:ascii="Times New Roman" w:eastAsia="Calibri" w:hAnsi="Times New Roman" w:cs="Times New Roman"/>
          <w:sz w:val="24"/>
          <w:szCs w:val="24"/>
        </w:rPr>
        <w:t xml:space="preserve"> 2016-2018 годы – строительство чайной фабрики по производству чая из кипрея </w:t>
      </w:r>
      <w:r w:rsidR="00AF08EA">
        <w:rPr>
          <w:rFonts w:ascii="Times New Roman" w:eastAsia="Calibri" w:hAnsi="Times New Roman" w:cs="Times New Roman"/>
          <w:sz w:val="24"/>
          <w:szCs w:val="24"/>
        </w:rPr>
        <w:t>в г.</w:t>
      </w:r>
      <w:r w:rsidR="00E65C1D" w:rsidRPr="00686EF4">
        <w:rPr>
          <w:rFonts w:ascii="Times New Roman" w:eastAsia="Calibri" w:hAnsi="Times New Roman" w:cs="Times New Roman"/>
          <w:sz w:val="24"/>
          <w:szCs w:val="24"/>
        </w:rPr>
        <w:t>Суоярви, объем инвестиций – 20 млн.</w:t>
      </w:r>
      <w:r w:rsidR="000949F6" w:rsidRPr="00686EF4">
        <w:rPr>
          <w:rFonts w:ascii="Times New Roman" w:eastAsia="Calibri" w:hAnsi="Times New Roman" w:cs="Times New Roman"/>
          <w:sz w:val="24"/>
          <w:szCs w:val="24"/>
        </w:rPr>
        <w:t xml:space="preserve"> </w:t>
      </w:r>
      <w:r w:rsidR="00E65C1D" w:rsidRPr="00686EF4">
        <w:rPr>
          <w:rFonts w:ascii="Times New Roman" w:eastAsia="Calibri" w:hAnsi="Times New Roman" w:cs="Times New Roman"/>
          <w:sz w:val="24"/>
          <w:szCs w:val="24"/>
        </w:rPr>
        <w:t>руб., инициатор проекта – ООО «Мама Карелия»;</w:t>
      </w:r>
    </w:p>
    <w:p w:rsidR="00E65C1D" w:rsidRPr="00686EF4" w:rsidRDefault="00FA4850" w:rsidP="00381B01">
      <w:pPr>
        <w:widowControl w:val="0"/>
        <w:spacing w:after="0" w:line="240" w:lineRule="auto"/>
        <w:ind w:firstLine="567"/>
        <w:jc w:val="both"/>
        <w:rPr>
          <w:rFonts w:ascii="Times New Roman" w:eastAsia="Calibri" w:hAnsi="Times New Roman" w:cs="Times New Roman"/>
          <w:sz w:val="24"/>
          <w:szCs w:val="24"/>
        </w:rPr>
      </w:pPr>
      <w:r w:rsidRPr="00686EF4">
        <w:rPr>
          <w:rFonts w:ascii="Times New Roman" w:hAnsi="Times New Roman" w:cs="Times New Roman"/>
          <w:sz w:val="24"/>
          <w:szCs w:val="24"/>
        </w:rPr>
        <w:t>•</w:t>
      </w:r>
      <w:r w:rsidR="00E65C1D" w:rsidRPr="00686EF4">
        <w:rPr>
          <w:rFonts w:ascii="Times New Roman" w:eastAsia="Calibri" w:hAnsi="Times New Roman" w:cs="Times New Roman"/>
          <w:sz w:val="24"/>
          <w:szCs w:val="24"/>
        </w:rPr>
        <w:t xml:space="preserve"> 2018 год – создание крестьянского (фермерского) хозяйства, объем инвестиций – 3 млн.</w:t>
      </w:r>
      <w:r w:rsidR="003162A0">
        <w:rPr>
          <w:rFonts w:ascii="Times New Roman" w:eastAsia="Calibri" w:hAnsi="Times New Roman" w:cs="Times New Roman"/>
          <w:sz w:val="24"/>
          <w:szCs w:val="24"/>
        </w:rPr>
        <w:t xml:space="preserve"> </w:t>
      </w:r>
      <w:r w:rsidR="00E65C1D" w:rsidRPr="00686EF4">
        <w:rPr>
          <w:rFonts w:ascii="Times New Roman" w:eastAsia="Calibri" w:hAnsi="Times New Roman" w:cs="Times New Roman"/>
          <w:sz w:val="24"/>
          <w:szCs w:val="24"/>
        </w:rPr>
        <w:t xml:space="preserve">руб., инициатор проекта – КФК </w:t>
      </w:r>
      <w:proofErr w:type="spellStart"/>
      <w:r w:rsidR="00E65C1D" w:rsidRPr="00686EF4">
        <w:rPr>
          <w:rFonts w:ascii="Times New Roman" w:eastAsia="Calibri" w:hAnsi="Times New Roman" w:cs="Times New Roman"/>
          <w:sz w:val="24"/>
          <w:szCs w:val="24"/>
        </w:rPr>
        <w:t>Свирид</w:t>
      </w:r>
      <w:proofErr w:type="spellEnd"/>
      <w:r w:rsidR="00E65C1D" w:rsidRPr="00686EF4">
        <w:rPr>
          <w:rFonts w:ascii="Times New Roman" w:eastAsia="Calibri" w:hAnsi="Times New Roman" w:cs="Times New Roman"/>
          <w:sz w:val="24"/>
          <w:szCs w:val="24"/>
        </w:rPr>
        <w:t xml:space="preserve"> Юлия Юрьевна, КФК </w:t>
      </w:r>
      <w:proofErr w:type="spellStart"/>
      <w:r w:rsidR="00E65C1D" w:rsidRPr="00686EF4">
        <w:rPr>
          <w:rFonts w:ascii="Times New Roman" w:eastAsia="Calibri" w:hAnsi="Times New Roman" w:cs="Times New Roman"/>
          <w:sz w:val="24"/>
          <w:szCs w:val="24"/>
        </w:rPr>
        <w:t>Свирид</w:t>
      </w:r>
      <w:proofErr w:type="spellEnd"/>
      <w:r w:rsidR="00E65C1D" w:rsidRPr="00686EF4">
        <w:rPr>
          <w:rFonts w:ascii="Times New Roman" w:eastAsia="Calibri" w:hAnsi="Times New Roman" w:cs="Times New Roman"/>
          <w:sz w:val="24"/>
          <w:szCs w:val="24"/>
        </w:rPr>
        <w:t xml:space="preserve"> Ольга Анатольевна</w:t>
      </w:r>
      <w:r w:rsidR="00AA5B79" w:rsidRPr="00686EF4">
        <w:rPr>
          <w:rFonts w:ascii="Times New Roman" w:eastAsia="Calibri" w:hAnsi="Times New Roman" w:cs="Times New Roman"/>
          <w:sz w:val="24"/>
          <w:szCs w:val="24"/>
        </w:rPr>
        <w:t>, место реализации – с.</w:t>
      </w:r>
      <w:r w:rsidR="00007F7E" w:rsidRPr="00686EF4">
        <w:rPr>
          <w:rFonts w:ascii="Times New Roman" w:eastAsia="Calibri" w:hAnsi="Times New Roman" w:cs="Times New Roman"/>
          <w:sz w:val="24"/>
          <w:szCs w:val="24"/>
        </w:rPr>
        <w:t xml:space="preserve"> </w:t>
      </w:r>
      <w:r w:rsidR="00AA5B79" w:rsidRPr="00686EF4">
        <w:rPr>
          <w:rFonts w:ascii="Times New Roman" w:eastAsia="Calibri" w:hAnsi="Times New Roman" w:cs="Times New Roman"/>
          <w:sz w:val="24"/>
          <w:szCs w:val="24"/>
        </w:rPr>
        <w:t>Вешкелица;</w:t>
      </w:r>
    </w:p>
    <w:p w:rsidR="00AA5B79" w:rsidRPr="00686EF4" w:rsidRDefault="00FA4850" w:rsidP="00381B01">
      <w:pPr>
        <w:widowControl w:val="0"/>
        <w:spacing w:after="0" w:line="240" w:lineRule="auto"/>
        <w:ind w:firstLine="567"/>
        <w:jc w:val="both"/>
        <w:rPr>
          <w:rFonts w:ascii="Times New Roman" w:eastAsia="Calibri" w:hAnsi="Times New Roman" w:cs="Times New Roman"/>
          <w:sz w:val="24"/>
          <w:szCs w:val="24"/>
        </w:rPr>
      </w:pPr>
      <w:r w:rsidRPr="00686EF4">
        <w:rPr>
          <w:rFonts w:ascii="Times New Roman" w:hAnsi="Times New Roman" w:cs="Times New Roman"/>
          <w:color w:val="000000" w:themeColor="text1"/>
          <w:sz w:val="24"/>
          <w:szCs w:val="24"/>
        </w:rPr>
        <w:t>•</w:t>
      </w:r>
      <w:r w:rsidR="00AA5B79" w:rsidRPr="00686EF4">
        <w:rPr>
          <w:rFonts w:ascii="Times New Roman" w:eastAsia="Calibri" w:hAnsi="Times New Roman" w:cs="Times New Roman"/>
          <w:sz w:val="24"/>
          <w:szCs w:val="24"/>
        </w:rPr>
        <w:t xml:space="preserve"> 2018-2019 годы – реконструкция городского стадиона в г.Суоярви, объем инвестиций – 1,56 млн.</w:t>
      </w:r>
      <w:r w:rsidR="000949F6" w:rsidRPr="00686EF4">
        <w:rPr>
          <w:rFonts w:ascii="Times New Roman" w:eastAsia="Calibri" w:hAnsi="Times New Roman" w:cs="Times New Roman"/>
          <w:sz w:val="24"/>
          <w:szCs w:val="24"/>
        </w:rPr>
        <w:t xml:space="preserve"> </w:t>
      </w:r>
      <w:r w:rsidR="00AA5B79" w:rsidRPr="00686EF4">
        <w:rPr>
          <w:rFonts w:ascii="Times New Roman" w:eastAsia="Calibri" w:hAnsi="Times New Roman" w:cs="Times New Roman"/>
          <w:sz w:val="24"/>
          <w:szCs w:val="24"/>
        </w:rPr>
        <w:t xml:space="preserve">руб., инициатор проекта – Администрация </w:t>
      </w:r>
      <w:r w:rsidR="00DB6750" w:rsidRPr="00686EF4">
        <w:rPr>
          <w:rFonts w:ascii="Times New Roman" w:eastAsia="Calibri" w:hAnsi="Times New Roman" w:cs="Times New Roman"/>
          <w:sz w:val="24"/>
          <w:szCs w:val="24"/>
        </w:rPr>
        <w:t>муниципального образования «</w:t>
      </w:r>
      <w:r w:rsidR="00AA5B79" w:rsidRPr="00686EF4">
        <w:rPr>
          <w:rFonts w:ascii="Times New Roman" w:eastAsia="Calibri" w:hAnsi="Times New Roman" w:cs="Times New Roman"/>
          <w:sz w:val="24"/>
          <w:szCs w:val="24"/>
        </w:rPr>
        <w:t>Суоярвск</w:t>
      </w:r>
      <w:r w:rsidR="00DB6750" w:rsidRPr="00686EF4">
        <w:rPr>
          <w:rFonts w:ascii="Times New Roman" w:eastAsia="Calibri" w:hAnsi="Times New Roman" w:cs="Times New Roman"/>
          <w:sz w:val="24"/>
          <w:szCs w:val="24"/>
        </w:rPr>
        <w:t>ий</w:t>
      </w:r>
      <w:r w:rsidR="00AA5B79" w:rsidRPr="00686EF4">
        <w:rPr>
          <w:rFonts w:ascii="Times New Roman" w:eastAsia="Calibri" w:hAnsi="Times New Roman" w:cs="Times New Roman"/>
          <w:sz w:val="24"/>
          <w:szCs w:val="24"/>
        </w:rPr>
        <w:t xml:space="preserve"> район</w:t>
      </w:r>
      <w:r w:rsidR="00DB6750" w:rsidRPr="00686EF4">
        <w:rPr>
          <w:rFonts w:ascii="Times New Roman" w:eastAsia="Calibri" w:hAnsi="Times New Roman" w:cs="Times New Roman"/>
          <w:sz w:val="24"/>
          <w:szCs w:val="24"/>
        </w:rPr>
        <w:t>»</w:t>
      </w:r>
      <w:r w:rsidR="00AA5B79" w:rsidRPr="00686EF4">
        <w:rPr>
          <w:rFonts w:ascii="Times New Roman" w:eastAsia="Calibri" w:hAnsi="Times New Roman" w:cs="Times New Roman"/>
          <w:sz w:val="24"/>
          <w:szCs w:val="24"/>
        </w:rPr>
        <w:t>, место реализации – г.Суоярви;</w:t>
      </w:r>
    </w:p>
    <w:p w:rsidR="00AA5B79" w:rsidRPr="00686EF4" w:rsidRDefault="00FA4850" w:rsidP="00381B01">
      <w:pPr>
        <w:widowControl w:val="0"/>
        <w:spacing w:after="0" w:line="240" w:lineRule="auto"/>
        <w:ind w:firstLine="567"/>
        <w:jc w:val="both"/>
        <w:rPr>
          <w:rFonts w:ascii="Times New Roman" w:eastAsia="Calibri" w:hAnsi="Times New Roman" w:cs="Times New Roman"/>
          <w:sz w:val="24"/>
          <w:szCs w:val="24"/>
        </w:rPr>
      </w:pPr>
      <w:r w:rsidRPr="00686EF4">
        <w:rPr>
          <w:rFonts w:ascii="Times New Roman" w:hAnsi="Times New Roman" w:cs="Times New Roman"/>
          <w:sz w:val="24"/>
          <w:szCs w:val="24"/>
        </w:rPr>
        <w:t>•</w:t>
      </w:r>
      <w:r w:rsidR="001A0F75">
        <w:rPr>
          <w:rFonts w:ascii="Times New Roman" w:eastAsia="Calibri" w:hAnsi="Times New Roman" w:cs="Times New Roman"/>
          <w:sz w:val="24"/>
          <w:szCs w:val="24"/>
        </w:rPr>
        <w:t xml:space="preserve"> 2018-2023</w:t>
      </w:r>
      <w:r w:rsidR="00AA5B79" w:rsidRPr="00686EF4">
        <w:rPr>
          <w:rFonts w:ascii="Times New Roman" w:eastAsia="Calibri" w:hAnsi="Times New Roman" w:cs="Times New Roman"/>
          <w:sz w:val="24"/>
          <w:szCs w:val="24"/>
        </w:rPr>
        <w:t xml:space="preserve"> годы – модернизация водозабора и сетей водоснабжения, очистных водозаборных сооружений в г.</w:t>
      </w:r>
      <w:r w:rsidR="00366904" w:rsidRPr="00686EF4">
        <w:rPr>
          <w:rFonts w:ascii="Times New Roman" w:eastAsia="Calibri" w:hAnsi="Times New Roman" w:cs="Times New Roman"/>
          <w:sz w:val="24"/>
          <w:szCs w:val="24"/>
        </w:rPr>
        <w:t xml:space="preserve"> </w:t>
      </w:r>
      <w:r w:rsidR="00AA5B79" w:rsidRPr="00686EF4">
        <w:rPr>
          <w:rFonts w:ascii="Times New Roman" w:eastAsia="Calibri" w:hAnsi="Times New Roman" w:cs="Times New Roman"/>
          <w:sz w:val="24"/>
          <w:szCs w:val="24"/>
        </w:rPr>
        <w:t>Суоярви, объем инвестиций – 610,9 млн.</w:t>
      </w:r>
      <w:r w:rsidR="000949F6" w:rsidRPr="00686EF4">
        <w:rPr>
          <w:rFonts w:ascii="Times New Roman" w:eastAsia="Calibri" w:hAnsi="Times New Roman" w:cs="Times New Roman"/>
          <w:sz w:val="24"/>
          <w:szCs w:val="24"/>
        </w:rPr>
        <w:t xml:space="preserve"> </w:t>
      </w:r>
      <w:r w:rsidR="00AA5B79" w:rsidRPr="00686EF4">
        <w:rPr>
          <w:rFonts w:ascii="Times New Roman" w:eastAsia="Calibri" w:hAnsi="Times New Roman" w:cs="Times New Roman"/>
          <w:sz w:val="24"/>
          <w:szCs w:val="24"/>
        </w:rPr>
        <w:t xml:space="preserve">руб., инициатор проекта – Администрация </w:t>
      </w:r>
      <w:r w:rsidR="00DB6750" w:rsidRPr="00686EF4">
        <w:rPr>
          <w:rFonts w:ascii="Times New Roman" w:eastAsia="Calibri" w:hAnsi="Times New Roman" w:cs="Times New Roman"/>
          <w:sz w:val="24"/>
          <w:szCs w:val="24"/>
        </w:rPr>
        <w:t>муниципального образования «</w:t>
      </w:r>
      <w:r w:rsidR="00AA5B79" w:rsidRPr="00686EF4">
        <w:rPr>
          <w:rFonts w:ascii="Times New Roman" w:eastAsia="Calibri" w:hAnsi="Times New Roman" w:cs="Times New Roman"/>
          <w:sz w:val="24"/>
          <w:szCs w:val="24"/>
        </w:rPr>
        <w:t>Суоярвск</w:t>
      </w:r>
      <w:r w:rsidR="00DB6750" w:rsidRPr="00686EF4">
        <w:rPr>
          <w:rFonts w:ascii="Times New Roman" w:eastAsia="Calibri" w:hAnsi="Times New Roman" w:cs="Times New Roman"/>
          <w:sz w:val="24"/>
          <w:szCs w:val="24"/>
        </w:rPr>
        <w:t xml:space="preserve">ий </w:t>
      </w:r>
      <w:r w:rsidR="00AA5B79" w:rsidRPr="00686EF4">
        <w:rPr>
          <w:rFonts w:ascii="Times New Roman" w:eastAsia="Calibri" w:hAnsi="Times New Roman" w:cs="Times New Roman"/>
          <w:sz w:val="24"/>
          <w:szCs w:val="24"/>
        </w:rPr>
        <w:t>район</w:t>
      </w:r>
      <w:r w:rsidR="00DB6750" w:rsidRPr="00686EF4">
        <w:rPr>
          <w:rFonts w:ascii="Times New Roman" w:eastAsia="Calibri" w:hAnsi="Times New Roman" w:cs="Times New Roman"/>
          <w:sz w:val="24"/>
          <w:szCs w:val="24"/>
        </w:rPr>
        <w:t>»</w:t>
      </w:r>
      <w:r w:rsidR="00AA5B79" w:rsidRPr="00686EF4">
        <w:rPr>
          <w:rFonts w:ascii="Times New Roman" w:eastAsia="Calibri" w:hAnsi="Times New Roman" w:cs="Times New Roman"/>
          <w:sz w:val="24"/>
          <w:szCs w:val="24"/>
        </w:rPr>
        <w:t>, место реализации – г.</w:t>
      </w:r>
      <w:r w:rsidR="00366904" w:rsidRPr="00686EF4">
        <w:rPr>
          <w:rFonts w:ascii="Times New Roman" w:eastAsia="Calibri" w:hAnsi="Times New Roman" w:cs="Times New Roman"/>
          <w:sz w:val="24"/>
          <w:szCs w:val="24"/>
        </w:rPr>
        <w:t xml:space="preserve"> </w:t>
      </w:r>
      <w:r w:rsidR="00AA5B79" w:rsidRPr="00686EF4">
        <w:rPr>
          <w:rFonts w:ascii="Times New Roman" w:eastAsia="Calibri" w:hAnsi="Times New Roman" w:cs="Times New Roman"/>
          <w:sz w:val="24"/>
          <w:szCs w:val="24"/>
        </w:rPr>
        <w:t>Суоярви;</w:t>
      </w:r>
    </w:p>
    <w:p w:rsidR="00381B01" w:rsidRPr="00BB53E3" w:rsidRDefault="00381B01" w:rsidP="00381B01">
      <w:pPr>
        <w:widowControl w:val="0"/>
        <w:spacing w:after="0" w:line="240" w:lineRule="auto"/>
        <w:ind w:firstLine="567"/>
        <w:jc w:val="both"/>
        <w:rPr>
          <w:rFonts w:ascii="Times New Roman" w:eastAsia="Calibri" w:hAnsi="Times New Roman" w:cs="Times New Roman"/>
          <w:color w:val="0070C0"/>
          <w:sz w:val="24"/>
          <w:szCs w:val="24"/>
        </w:rPr>
      </w:pPr>
      <w:r w:rsidRPr="000949F6">
        <w:rPr>
          <w:rFonts w:ascii="Times New Roman" w:eastAsia="Calibri" w:hAnsi="Times New Roman" w:cs="Times New Roman"/>
          <w:sz w:val="24"/>
          <w:szCs w:val="24"/>
        </w:rPr>
        <w:t xml:space="preserve">В целях привлечения инвесторов </w:t>
      </w:r>
      <w:r w:rsidR="00AA71EB" w:rsidRPr="000949F6">
        <w:rPr>
          <w:rFonts w:ascii="Times New Roman" w:eastAsia="Calibri" w:hAnsi="Times New Roman" w:cs="Times New Roman"/>
          <w:sz w:val="24"/>
          <w:szCs w:val="24"/>
        </w:rPr>
        <w:t>а</w:t>
      </w:r>
      <w:r w:rsidRPr="000949F6">
        <w:rPr>
          <w:rFonts w:ascii="Times New Roman" w:eastAsia="Calibri" w:hAnsi="Times New Roman" w:cs="Times New Roman"/>
          <w:sz w:val="24"/>
          <w:szCs w:val="24"/>
        </w:rPr>
        <w:t xml:space="preserve">дминистрацией </w:t>
      </w:r>
      <w:r w:rsidR="00DB6750" w:rsidRPr="000949F6">
        <w:rPr>
          <w:rFonts w:ascii="Times New Roman" w:eastAsia="Calibri" w:hAnsi="Times New Roman" w:cs="Times New Roman"/>
          <w:sz w:val="24"/>
          <w:szCs w:val="24"/>
        </w:rPr>
        <w:t>муниципального образования «</w:t>
      </w:r>
      <w:r w:rsidR="00567D6A" w:rsidRPr="000949F6">
        <w:rPr>
          <w:rFonts w:ascii="Times New Roman" w:eastAsia="Calibri" w:hAnsi="Times New Roman" w:cs="Times New Roman"/>
          <w:sz w:val="24"/>
          <w:szCs w:val="24"/>
        </w:rPr>
        <w:t>Суоярвск</w:t>
      </w:r>
      <w:r w:rsidR="00DB6750" w:rsidRPr="000949F6">
        <w:rPr>
          <w:rFonts w:ascii="Times New Roman" w:eastAsia="Calibri" w:hAnsi="Times New Roman" w:cs="Times New Roman"/>
          <w:sz w:val="24"/>
          <w:szCs w:val="24"/>
        </w:rPr>
        <w:t>ий</w:t>
      </w:r>
      <w:r w:rsidRPr="000949F6">
        <w:rPr>
          <w:rFonts w:ascii="Times New Roman" w:eastAsia="Calibri" w:hAnsi="Times New Roman" w:cs="Times New Roman"/>
          <w:sz w:val="24"/>
          <w:szCs w:val="24"/>
        </w:rPr>
        <w:t xml:space="preserve"> район</w:t>
      </w:r>
      <w:r w:rsidR="00DB6750" w:rsidRPr="000949F6">
        <w:rPr>
          <w:rFonts w:ascii="Times New Roman" w:eastAsia="Calibri" w:hAnsi="Times New Roman" w:cs="Times New Roman"/>
          <w:sz w:val="24"/>
          <w:szCs w:val="24"/>
        </w:rPr>
        <w:t>»</w:t>
      </w:r>
      <w:r w:rsidRPr="000949F6">
        <w:rPr>
          <w:rFonts w:ascii="Times New Roman" w:eastAsia="Calibri" w:hAnsi="Times New Roman" w:cs="Times New Roman"/>
          <w:sz w:val="24"/>
          <w:szCs w:val="24"/>
        </w:rPr>
        <w:t xml:space="preserve"> </w:t>
      </w:r>
      <w:r w:rsidR="000F4AB1" w:rsidRPr="000949F6">
        <w:rPr>
          <w:rFonts w:ascii="Times New Roman" w:eastAsia="Calibri" w:hAnsi="Times New Roman" w:cs="Times New Roman"/>
          <w:sz w:val="24"/>
          <w:szCs w:val="24"/>
        </w:rPr>
        <w:t xml:space="preserve">также </w:t>
      </w:r>
      <w:r w:rsidRPr="000949F6">
        <w:rPr>
          <w:rFonts w:ascii="Times New Roman" w:eastAsia="Calibri" w:hAnsi="Times New Roman" w:cs="Times New Roman"/>
          <w:sz w:val="24"/>
          <w:szCs w:val="24"/>
        </w:rPr>
        <w:t>сформирован</w:t>
      </w:r>
      <w:r w:rsidRPr="0016465A">
        <w:rPr>
          <w:rFonts w:ascii="Times New Roman" w:eastAsia="Calibri" w:hAnsi="Times New Roman" w:cs="Times New Roman"/>
          <w:sz w:val="24"/>
          <w:szCs w:val="24"/>
        </w:rPr>
        <w:t xml:space="preserve"> пакет инвестиционных предложений, </w:t>
      </w:r>
      <w:r w:rsidRPr="000949F6">
        <w:rPr>
          <w:rFonts w:ascii="Times New Roman" w:eastAsia="Calibri" w:hAnsi="Times New Roman" w:cs="Times New Roman"/>
          <w:sz w:val="24"/>
          <w:szCs w:val="24"/>
        </w:rPr>
        <w:t>представленных в табл</w:t>
      </w:r>
      <w:r w:rsidR="00FA4850" w:rsidRPr="000949F6">
        <w:rPr>
          <w:rFonts w:ascii="Times New Roman" w:eastAsia="Calibri" w:hAnsi="Times New Roman" w:cs="Times New Roman"/>
          <w:sz w:val="24"/>
          <w:szCs w:val="24"/>
        </w:rPr>
        <w:t>.1</w:t>
      </w:r>
      <w:r w:rsidR="0016465A" w:rsidRPr="000949F6">
        <w:rPr>
          <w:rFonts w:ascii="Times New Roman" w:eastAsia="Calibri" w:hAnsi="Times New Roman" w:cs="Times New Roman"/>
          <w:sz w:val="24"/>
          <w:szCs w:val="24"/>
        </w:rPr>
        <w:t>7</w:t>
      </w:r>
      <w:r w:rsidRPr="000949F6">
        <w:rPr>
          <w:rFonts w:ascii="Times New Roman" w:eastAsia="Calibri" w:hAnsi="Times New Roman" w:cs="Times New Roman"/>
          <w:sz w:val="24"/>
          <w:szCs w:val="24"/>
        </w:rPr>
        <w:t>, а также выделены земельные участки и промышленные площадки</w:t>
      </w:r>
      <w:r w:rsidR="00B37837" w:rsidRPr="000949F6">
        <w:rPr>
          <w:rFonts w:ascii="Times New Roman" w:eastAsia="Calibri" w:hAnsi="Times New Roman" w:cs="Times New Roman"/>
          <w:sz w:val="24"/>
          <w:szCs w:val="24"/>
        </w:rPr>
        <w:t xml:space="preserve"> для их производственной эксплуатации.</w:t>
      </w:r>
      <w:r w:rsidRPr="00BB53E3">
        <w:rPr>
          <w:rFonts w:ascii="Times New Roman" w:eastAsia="Calibri" w:hAnsi="Times New Roman" w:cs="Times New Roman"/>
          <w:color w:val="0070C0"/>
          <w:sz w:val="24"/>
          <w:szCs w:val="24"/>
        </w:rPr>
        <w:t xml:space="preserve"> </w:t>
      </w:r>
    </w:p>
    <w:p w:rsidR="00381B01" w:rsidRPr="00A13C73" w:rsidRDefault="00381B01" w:rsidP="00381B01">
      <w:pPr>
        <w:widowControl w:val="0"/>
        <w:spacing w:after="0" w:line="240" w:lineRule="auto"/>
        <w:rPr>
          <w:rFonts w:ascii="Times New Roman" w:eastAsia="Calibri" w:hAnsi="Times New Roman" w:cs="Times New Roman"/>
          <w:i/>
          <w:iCs/>
          <w:sz w:val="16"/>
          <w:szCs w:val="16"/>
        </w:rPr>
      </w:pPr>
    </w:p>
    <w:p w:rsidR="00381B01" w:rsidRDefault="00381B01" w:rsidP="00381B01">
      <w:pPr>
        <w:widowControl w:val="0"/>
        <w:spacing w:after="0" w:line="240" w:lineRule="auto"/>
        <w:rPr>
          <w:rFonts w:ascii="Times New Roman" w:eastAsia="Calibri" w:hAnsi="Times New Roman" w:cs="Times New Roman"/>
          <w:i/>
          <w:iCs/>
        </w:rPr>
      </w:pPr>
      <w:r>
        <w:rPr>
          <w:rFonts w:ascii="Times New Roman" w:eastAsia="Calibri" w:hAnsi="Times New Roman" w:cs="Times New Roman"/>
          <w:i/>
          <w:iCs/>
        </w:rPr>
        <w:t xml:space="preserve">Таблица </w:t>
      </w:r>
      <w:r w:rsidR="00FA4850">
        <w:rPr>
          <w:rFonts w:ascii="Times New Roman" w:eastAsia="Calibri" w:hAnsi="Times New Roman" w:cs="Times New Roman"/>
          <w:i/>
          <w:iCs/>
        </w:rPr>
        <w:t>1</w:t>
      </w:r>
      <w:r w:rsidR="0016465A">
        <w:rPr>
          <w:rFonts w:ascii="Times New Roman" w:eastAsia="Calibri" w:hAnsi="Times New Roman" w:cs="Times New Roman"/>
          <w:i/>
          <w:iCs/>
        </w:rPr>
        <w:t>7</w:t>
      </w:r>
      <w:r w:rsidR="00FA4850">
        <w:rPr>
          <w:rFonts w:ascii="Times New Roman" w:eastAsia="Calibri" w:hAnsi="Times New Roman" w:cs="Times New Roman"/>
          <w:i/>
          <w:iCs/>
        </w:rPr>
        <w:t>.</w:t>
      </w:r>
    </w:p>
    <w:p w:rsidR="0016465A" w:rsidRPr="0016465A" w:rsidRDefault="0016465A" w:rsidP="00381B01">
      <w:pPr>
        <w:widowControl w:val="0"/>
        <w:spacing w:after="0" w:line="240" w:lineRule="auto"/>
        <w:rPr>
          <w:rFonts w:ascii="Times New Roman" w:eastAsia="Calibri" w:hAnsi="Times New Roman" w:cs="Times New Roman"/>
          <w:i/>
          <w:iCs/>
          <w:sz w:val="8"/>
          <w:szCs w:val="8"/>
        </w:rPr>
      </w:pPr>
    </w:p>
    <w:tbl>
      <w:tblPr>
        <w:tblStyle w:val="aa"/>
        <w:tblW w:w="0" w:type="auto"/>
        <w:tblLook w:val="04A0"/>
      </w:tblPr>
      <w:tblGrid>
        <w:gridCol w:w="3085"/>
        <w:gridCol w:w="6486"/>
      </w:tblGrid>
      <w:tr w:rsidR="0016465A" w:rsidTr="009C275F">
        <w:tc>
          <w:tcPr>
            <w:tcW w:w="3085" w:type="dxa"/>
            <w:shd w:val="clear" w:color="auto" w:fill="244061" w:themeFill="accent1" w:themeFillShade="80"/>
          </w:tcPr>
          <w:p w:rsidR="0016465A" w:rsidRPr="0016465A" w:rsidRDefault="0016465A" w:rsidP="0016465A">
            <w:pPr>
              <w:widowControl w:val="0"/>
              <w:jc w:val="center"/>
              <w:rPr>
                <w:rFonts w:ascii="Times New Roman" w:eastAsia="Calibri" w:hAnsi="Times New Roman" w:cs="Times New Roman"/>
                <w:b/>
                <w:bCs/>
                <w:color w:val="FFFFFF" w:themeColor="background1"/>
              </w:rPr>
            </w:pPr>
            <w:r w:rsidRPr="0016465A">
              <w:rPr>
                <w:rFonts w:ascii="Times New Roman" w:eastAsia="Calibri" w:hAnsi="Times New Roman" w:cs="Times New Roman"/>
                <w:b/>
                <w:bCs/>
                <w:color w:val="FFFFFF" w:themeColor="background1"/>
              </w:rPr>
              <w:t>Название</w:t>
            </w:r>
          </w:p>
        </w:tc>
        <w:tc>
          <w:tcPr>
            <w:tcW w:w="6486" w:type="dxa"/>
            <w:shd w:val="clear" w:color="auto" w:fill="244061" w:themeFill="accent1" w:themeFillShade="80"/>
          </w:tcPr>
          <w:p w:rsidR="0016465A" w:rsidRPr="0016465A" w:rsidRDefault="0016465A" w:rsidP="00381B01">
            <w:pPr>
              <w:widowControl w:val="0"/>
              <w:rPr>
                <w:rFonts w:ascii="Times New Roman" w:eastAsia="Calibri" w:hAnsi="Times New Roman" w:cs="Times New Roman"/>
                <w:b/>
                <w:bCs/>
                <w:color w:val="FFFFFF" w:themeColor="background1"/>
              </w:rPr>
            </w:pPr>
            <w:r w:rsidRPr="0016465A">
              <w:rPr>
                <w:rFonts w:ascii="Times New Roman" w:eastAsia="Calibri" w:hAnsi="Times New Roman" w:cs="Times New Roman"/>
                <w:b/>
                <w:bCs/>
                <w:color w:val="FFFFFF" w:themeColor="background1"/>
              </w:rPr>
              <w:t>Характеристики проекта</w:t>
            </w:r>
          </w:p>
        </w:tc>
      </w:tr>
      <w:tr w:rsidR="0016465A" w:rsidTr="009C275F">
        <w:tc>
          <w:tcPr>
            <w:tcW w:w="3085" w:type="dxa"/>
          </w:tcPr>
          <w:p w:rsidR="0016465A" w:rsidRPr="00AF08EA" w:rsidRDefault="00C3357A" w:rsidP="00C3357A">
            <w:pPr>
              <w:widowControl w:val="0"/>
              <w:jc w:val="center"/>
              <w:rPr>
                <w:rFonts w:ascii="Times New Roman" w:eastAsia="Calibri" w:hAnsi="Times New Roman" w:cs="Times New Roman"/>
                <w:highlight w:val="yellow"/>
              </w:rPr>
            </w:pPr>
            <w:r w:rsidRPr="00C3357A">
              <w:rPr>
                <w:rFonts w:ascii="Times New Roman" w:eastAsia="Calibri" w:hAnsi="Times New Roman" w:cs="Times New Roman"/>
              </w:rPr>
              <w:t xml:space="preserve">Создание производства тонкодисперсных порошков из дикорастущих пищевых лесных ресурсов </w:t>
            </w:r>
          </w:p>
        </w:tc>
        <w:tc>
          <w:tcPr>
            <w:tcW w:w="6486" w:type="dxa"/>
          </w:tcPr>
          <w:p w:rsidR="00AA6A53" w:rsidRDefault="00DD11C8" w:rsidP="000F4AB1">
            <w:pPr>
              <w:widowControl w:val="0"/>
              <w:jc w:val="both"/>
              <w:rPr>
                <w:rFonts w:ascii="Times New Roman" w:eastAsia="Calibri" w:hAnsi="Times New Roman" w:cs="Times New Roman"/>
                <w:i/>
                <w:iCs/>
              </w:rPr>
            </w:pPr>
            <w:r w:rsidRPr="00686EF4">
              <w:rPr>
                <w:rFonts w:ascii="Times New Roman" w:eastAsia="Calibri" w:hAnsi="Times New Roman" w:cs="Times New Roman"/>
                <w:i/>
                <w:iCs/>
              </w:rPr>
              <w:t>Отраслевая принадлежность</w:t>
            </w:r>
            <w:r>
              <w:rPr>
                <w:rFonts w:ascii="Times New Roman" w:eastAsia="Calibri" w:hAnsi="Times New Roman" w:cs="Times New Roman"/>
                <w:i/>
                <w:iCs/>
              </w:rPr>
              <w:t xml:space="preserve"> </w:t>
            </w:r>
            <w:r w:rsidRPr="00DD11C8">
              <w:rPr>
                <w:rFonts w:ascii="Times New Roman" w:eastAsia="Calibri" w:hAnsi="Times New Roman" w:cs="Times New Roman"/>
              </w:rPr>
              <w:t>- сельское хозяйство.</w:t>
            </w:r>
          </w:p>
          <w:p w:rsidR="00DD11C8" w:rsidRPr="00AF08EA" w:rsidRDefault="00DD11C8" w:rsidP="00DD11C8">
            <w:pPr>
              <w:widowControl w:val="0"/>
              <w:jc w:val="both"/>
              <w:rPr>
                <w:rFonts w:ascii="Times New Roman" w:eastAsia="Calibri" w:hAnsi="Times New Roman" w:cs="Times New Roman"/>
                <w:highlight w:val="yellow"/>
              </w:rPr>
            </w:pPr>
            <w:r w:rsidRPr="00686EF4">
              <w:rPr>
                <w:rFonts w:ascii="Times New Roman" w:eastAsia="Calibri" w:hAnsi="Times New Roman" w:cs="Times New Roman"/>
                <w:i/>
                <w:iCs/>
              </w:rPr>
              <w:t>Место реализации</w:t>
            </w:r>
            <w:r w:rsidRPr="00686EF4">
              <w:rPr>
                <w:rFonts w:ascii="Times New Roman" w:eastAsia="Calibri" w:hAnsi="Times New Roman" w:cs="Times New Roman"/>
              </w:rPr>
              <w:t xml:space="preserve"> – г. Суоярви. </w:t>
            </w:r>
            <w:r w:rsidRPr="00686EF4">
              <w:rPr>
                <w:rFonts w:ascii="Times New Roman" w:eastAsia="Calibri" w:hAnsi="Times New Roman" w:cs="Times New Roman"/>
                <w:i/>
                <w:iCs/>
              </w:rPr>
              <w:t>Объем требуемых инвестиций</w:t>
            </w:r>
            <w:r w:rsidRPr="00686EF4">
              <w:rPr>
                <w:rFonts w:ascii="Times New Roman" w:eastAsia="Calibri" w:hAnsi="Times New Roman" w:cs="Times New Roman"/>
              </w:rPr>
              <w:t xml:space="preserve"> – </w:t>
            </w:r>
            <w:r>
              <w:rPr>
                <w:rFonts w:ascii="Times New Roman" w:eastAsia="Calibri" w:hAnsi="Times New Roman" w:cs="Times New Roman"/>
              </w:rPr>
              <w:t>5</w:t>
            </w:r>
            <w:r w:rsidRPr="00686EF4">
              <w:rPr>
                <w:rFonts w:ascii="Times New Roman" w:eastAsia="Calibri" w:hAnsi="Times New Roman" w:cs="Times New Roman"/>
              </w:rPr>
              <w:t xml:space="preserve"> млн. руб. </w:t>
            </w:r>
            <w:r w:rsidRPr="00686EF4">
              <w:rPr>
                <w:rFonts w:ascii="Times New Roman" w:eastAsia="Calibri" w:hAnsi="Times New Roman" w:cs="Times New Roman"/>
                <w:i/>
                <w:iCs/>
              </w:rPr>
              <w:t>Сроки реализации</w:t>
            </w:r>
            <w:r>
              <w:rPr>
                <w:rFonts w:ascii="Times New Roman" w:eastAsia="Calibri" w:hAnsi="Times New Roman" w:cs="Times New Roman"/>
              </w:rPr>
              <w:t xml:space="preserve"> – 2018</w:t>
            </w:r>
            <w:r w:rsidRPr="00686EF4">
              <w:rPr>
                <w:rFonts w:ascii="Times New Roman" w:eastAsia="Calibri" w:hAnsi="Times New Roman" w:cs="Times New Roman"/>
              </w:rPr>
              <w:t>-202</w:t>
            </w:r>
            <w:r w:rsidR="002B344D">
              <w:rPr>
                <w:rFonts w:ascii="Times New Roman" w:eastAsia="Calibri" w:hAnsi="Times New Roman" w:cs="Times New Roman"/>
              </w:rPr>
              <w:t>2</w:t>
            </w:r>
            <w:r w:rsidRPr="00686EF4">
              <w:rPr>
                <w:rFonts w:ascii="Times New Roman" w:eastAsia="Calibri" w:hAnsi="Times New Roman" w:cs="Times New Roman"/>
              </w:rPr>
              <w:t xml:space="preserve"> годы</w:t>
            </w:r>
          </w:p>
        </w:tc>
      </w:tr>
      <w:tr w:rsidR="00C3357A" w:rsidTr="009C275F">
        <w:tc>
          <w:tcPr>
            <w:tcW w:w="3085" w:type="dxa"/>
          </w:tcPr>
          <w:p w:rsidR="00C3357A" w:rsidRPr="00C3357A" w:rsidRDefault="00C3357A" w:rsidP="00C3357A">
            <w:pPr>
              <w:widowControl w:val="0"/>
              <w:jc w:val="center"/>
              <w:rPr>
                <w:rFonts w:ascii="Times New Roman" w:eastAsia="Calibri" w:hAnsi="Times New Roman" w:cs="Times New Roman"/>
              </w:rPr>
            </w:pPr>
            <w:r w:rsidRPr="00C3357A">
              <w:rPr>
                <w:rFonts w:ascii="Times New Roman" w:eastAsia="Calibri" w:hAnsi="Times New Roman" w:cs="Times New Roman"/>
              </w:rPr>
              <w:t xml:space="preserve">Строительство </w:t>
            </w:r>
            <w:proofErr w:type="spellStart"/>
            <w:r w:rsidRPr="00C3357A">
              <w:rPr>
                <w:rFonts w:ascii="Times New Roman" w:eastAsia="Calibri" w:hAnsi="Times New Roman" w:cs="Times New Roman"/>
              </w:rPr>
              <w:t>пеллетного</w:t>
            </w:r>
            <w:proofErr w:type="spellEnd"/>
            <w:r w:rsidRPr="00C3357A">
              <w:rPr>
                <w:rFonts w:ascii="Times New Roman" w:eastAsia="Calibri" w:hAnsi="Times New Roman" w:cs="Times New Roman"/>
              </w:rPr>
              <w:t xml:space="preserve"> производства </w:t>
            </w:r>
          </w:p>
        </w:tc>
        <w:tc>
          <w:tcPr>
            <w:tcW w:w="6486" w:type="dxa"/>
          </w:tcPr>
          <w:p w:rsidR="00C3357A" w:rsidRDefault="00DD11C8" w:rsidP="000F4AB1">
            <w:pPr>
              <w:widowControl w:val="0"/>
              <w:jc w:val="both"/>
              <w:rPr>
                <w:rFonts w:ascii="Times New Roman" w:eastAsia="Calibri" w:hAnsi="Times New Roman" w:cs="Times New Roman"/>
                <w:i/>
                <w:iCs/>
              </w:rPr>
            </w:pPr>
            <w:r w:rsidRPr="00686EF4">
              <w:rPr>
                <w:rFonts w:ascii="Times New Roman" w:eastAsia="Calibri" w:hAnsi="Times New Roman" w:cs="Times New Roman"/>
                <w:i/>
                <w:iCs/>
              </w:rPr>
              <w:t>Отраслевая принадлежность</w:t>
            </w:r>
            <w:r>
              <w:rPr>
                <w:rFonts w:ascii="Times New Roman" w:eastAsia="Calibri" w:hAnsi="Times New Roman" w:cs="Times New Roman"/>
                <w:i/>
                <w:iCs/>
              </w:rPr>
              <w:t xml:space="preserve"> </w:t>
            </w:r>
            <w:r w:rsidRPr="00DD11C8">
              <w:rPr>
                <w:rFonts w:ascii="Times New Roman" w:eastAsia="Calibri" w:hAnsi="Times New Roman" w:cs="Times New Roman"/>
              </w:rPr>
              <w:t>-</w:t>
            </w:r>
            <w:r>
              <w:rPr>
                <w:rFonts w:ascii="Times New Roman" w:eastAsia="Calibri" w:hAnsi="Times New Roman" w:cs="Times New Roman"/>
              </w:rPr>
              <w:t xml:space="preserve"> </w:t>
            </w:r>
            <w:r w:rsidRPr="00DD11C8">
              <w:rPr>
                <w:rFonts w:ascii="Times New Roman" w:eastAsia="Calibri" w:hAnsi="Times New Roman" w:cs="Times New Roman"/>
              </w:rPr>
              <w:t>производственная сфера</w:t>
            </w:r>
            <w:r>
              <w:rPr>
                <w:rFonts w:ascii="Times New Roman" w:eastAsia="Calibri" w:hAnsi="Times New Roman" w:cs="Times New Roman"/>
              </w:rPr>
              <w:t>.</w:t>
            </w:r>
          </w:p>
          <w:p w:rsidR="00DD11C8" w:rsidRPr="00AF08EA" w:rsidRDefault="00DD11C8" w:rsidP="000F4AB1">
            <w:pPr>
              <w:widowControl w:val="0"/>
              <w:jc w:val="both"/>
              <w:rPr>
                <w:rFonts w:ascii="Times New Roman" w:eastAsia="Calibri" w:hAnsi="Times New Roman" w:cs="Times New Roman"/>
                <w:highlight w:val="yellow"/>
              </w:rPr>
            </w:pPr>
            <w:r w:rsidRPr="00686EF4">
              <w:rPr>
                <w:rFonts w:ascii="Times New Roman" w:eastAsia="Calibri" w:hAnsi="Times New Roman" w:cs="Times New Roman"/>
                <w:i/>
                <w:iCs/>
              </w:rPr>
              <w:t>Место реализации</w:t>
            </w:r>
            <w:r w:rsidRPr="00686EF4">
              <w:rPr>
                <w:rFonts w:ascii="Times New Roman" w:eastAsia="Calibri" w:hAnsi="Times New Roman" w:cs="Times New Roman"/>
              </w:rPr>
              <w:t xml:space="preserve"> – г. Суоярви. </w:t>
            </w:r>
            <w:r w:rsidRPr="00686EF4">
              <w:rPr>
                <w:rFonts w:ascii="Times New Roman" w:eastAsia="Calibri" w:hAnsi="Times New Roman" w:cs="Times New Roman"/>
                <w:i/>
                <w:iCs/>
              </w:rPr>
              <w:t>Объем требуемых инвестиций</w:t>
            </w:r>
            <w:r w:rsidRPr="00686EF4">
              <w:rPr>
                <w:rFonts w:ascii="Times New Roman" w:eastAsia="Calibri" w:hAnsi="Times New Roman" w:cs="Times New Roman"/>
              </w:rPr>
              <w:t xml:space="preserve"> – 20 млн. руб. </w:t>
            </w:r>
            <w:r w:rsidRPr="00686EF4">
              <w:rPr>
                <w:rFonts w:ascii="Times New Roman" w:eastAsia="Calibri" w:hAnsi="Times New Roman" w:cs="Times New Roman"/>
                <w:i/>
                <w:iCs/>
              </w:rPr>
              <w:t>Сроки реализации</w:t>
            </w:r>
            <w:r>
              <w:rPr>
                <w:rFonts w:ascii="Times New Roman" w:eastAsia="Calibri" w:hAnsi="Times New Roman" w:cs="Times New Roman"/>
              </w:rPr>
              <w:t xml:space="preserve"> – 2020-2023</w:t>
            </w:r>
            <w:r w:rsidRPr="00686EF4">
              <w:rPr>
                <w:rFonts w:ascii="Times New Roman" w:eastAsia="Calibri" w:hAnsi="Times New Roman" w:cs="Times New Roman"/>
              </w:rPr>
              <w:t xml:space="preserve"> годы</w:t>
            </w:r>
          </w:p>
        </w:tc>
      </w:tr>
      <w:tr w:rsidR="0016465A" w:rsidTr="009C275F">
        <w:tc>
          <w:tcPr>
            <w:tcW w:w="3085" w:type="dxa"/>
          </w:tcPr>
          <w:p w:rsidR="0016465A" w:rsidRPr="000949F6" w:rsidRDefault="00956FC1" w:rsidP="00956FC1">
            <w:pPr>
              <w:widowControl w:val="0"/>
              <w:jc w:val="center"/>
              <w:rPr>
                <w:rFonts w:ascii="Times New Roman" w:eastAsia="Calibri" w:hAnsi="Times New Roman" w:cs="Times New Roman"/>
              </w:rPr>
            </w:pPr>
            <w:r w:rsidRPr="00956FC1">
              <w:rPr>
                <w:rFonts w:ascii="Times New Roman" w:eastAsia="Calibri" w:hAnsi="Times New Roman" w:cs="Times New Roman"/>
              </w:rPr>
              <w:t xml:space="preserve">Строительство автостанции в  </w:t>
            </w:r>
            <w:proofErr w:type="gramStart"/>
            <w:r w:rsidRPr="00956FC1">
              <w:rPr>
                <w:rFonts w:ascii="Times New Roman" w:eastAsia="Calibri" w:hAnsi="Times New Roman" w:cs="Times New Roman"/>
              </w:rPr>
              <w:t>г</w:t>
            </w:r>
            <w:proofErr w:type="gramEnd"/>
            <w:r w:rsidRPr="00956FC1">
              <w:rPr>
                <w:rFonts w:ascii="Times New Roman" w:eastAsia="Calibri" w:hAnsi="Times New Roman" w:cs="Times New Roman"/>
              </w:rPr>
              <w:t>. Суоярви</w:t>
            </w:r>
          </w:p>
        </w:tc>
        <w:tc>
          <w:tcPr>
            <w:tcW w:w="6486" w:type="dxa"/>
          </w:tcPr>
          <w:p w:rsidR="00AA6A53" w:rsidRDefault="00DD11C8" w:rsidP="000F4AB1">
            <w:pPr>
              <w:widowControl w:val="0"/>
              <w:jc w:val="both"/>
              <w:rPr>
                <w:rFonts w:ascii="Times New Roman" w:eastAsia="Calibri" w:hAnsi="Times New Roman" w:cs="Times New Roman"/>
                <w:i/>
                <w:iCs/>
              </w:rPr>
            </w:pPr>
            <w:r w:rsidRPr="00686EF4">
              <w:rPr>
                <w:rFonts w:ascii="Times New Roman" w:eastAsia="Calibri" w:hAnsi="Times New Roman" w:cs="Times New Roman"/>
                <w:i/>
                <w:iCs/>
              </w:rPr>
              <w:t>Отраслевая принадлежность</w:t>
            </w:r>
            <w:r w:rsidR="00956FC1">
              <w:rPr>
                <w:rFonts w:ascii="Times New Roman" w:eastAsia="Calibri" w:hAnsi="Times New Roman" w:cs="Times New Roman"/>
                <w:i/>
                <w:iCs/>
              </w:rPr>
              <w:t xml:space="preserve">- </w:t>
            </w:r>
            <w:r w:rsidR="00956FC1" w:rsidRPr="00956FC1">
              <w:rPr>
                <w:rFonts w:ascii="Times New Roman" w:eastAsia="Calibri" w:hAnsi="Times New Roman" w:cs="Times New Roman"/>
              </w:rPr>
              <w:t>транспортная инфраструктура.</w:t>
            </w:r>
          </w:p>
          <w:p w:rsidR="00DD11C8" w:rsidRPr="00686EF4" w:rsidRDefault="00DD11C8" w:rsidP="00956FC1">
            <w:pPr>
              <w:widowControl w:val="0"/>
              <w:jc w:val="both"/>
              <w:rPr>
                <w:rFonts w:ascii="Times New Roman" w:eastAsia="Calibri" w:hAnsi="Times New Roman" w:cs="Times New Roman"/>
              </w:rPr>
            </w:pPr>
            <w:r w:rsidRPr="00686EF4">
              <w:rPr>
                <w:rFonts w:ascii="Times New Roman" w:eastAsia="Calibri" w:hAnsi="Times New Roman" w:cs="Times New Roman"/>
                <w:i/>
                <w:iCs/>
              </w:rPr>
              <w:t>Место реализации</w:t>
            </w:r>
            <w:r w:rsidRPr="00686EF4">
              <w:rPr>
                <w:rFonts w:ascii="Times New Roman" w:eastAsia="Calibri" w:hAnsi="Times New Roman" w:cs="Times New Roman"/>
              </w:rPr>
              <w:t xml:space="preserve"> – г. Суоярви. </w:t>
            </w:r>
            <w:r w:rsidRPr="00686EF4">
              <w:rPr>
                <w:rFonts w:ascii="Times New Roman" w:eastAsia="Calibri" w:hAnsi="Times New Roman" w:cs="Times New Roman"/>
                <w:i/>
                <w:iCs/>
              </w:rPr>
              <w:t>Объем требуемых инвестиций</w:t>
            </w:r>
            <w:r w:rsidR="00956FC1">
              <w:rPr>
                <w:rFonts w:ascii="Times New Roman" w:eastAsia="Calibri" w:hAnsi="Times New Roman" w:cs="Times New Roman"/>
              </w:rPr>
              <w:t xml:space="preserve"> – 8</w:t>
            </w:r>
            <w:r w:rsidRPr="00686EF4">
              <w:rPr>
                <w:rFonts w:ascii="Times New Roman" w:eastAsia="Calibri" w:hAnsi="Times New Roman" w:cs="Times New Roman"/>
              </w:rPr>
              <w:t xml:space="preserve"> млн. руб. </w:t>
            </w:r>
            <w:r w:rsidRPr="00686EF4">
              <w:rPr>
                <w:rFonts w:ascii="Times New Roman" w:eastAsia="Calibri" w:hAnsi="Times New Roman" w:cs="Times New Roman"/>
                <w:i/>
                <w:iCs/>
              </w:rPr>
              <w:t>Сроки реализации</w:t>
            </w:r>
            <w:r w:rsidRPr="00686EF4">
              <w:rPr>
                <w:rFonts w:ascii="Times New Roman" w:eastAsia="Calibri" w:hAnsi="Times New Roman" w:cs="Times New Roman"/>
              </w:rPr>
              <w:t xml:space="preserve"> – 201</w:t>
            </w:r>
            <w:r w:rsidR="00956FC1">
              <w:rPr>
                <w:rFonts w:ascii="Times New Roman" w:eastAsia="Calibri" w:hAnsi="Times New Roman" w:cs="Times New Roman"/>
              </w:rPr>
              <w:t>8</w:t>
            </w:r>
            <w:r w:rsidRPr="00686EF4">
              <w:rPr>
                <w:rFonts w:ascii="Times New Roman" w:eastAsia="Calibri" w:hAnsi="Times New Roman" w:cs="Times New Roman"/>
              </w:rPr>
              <w:t>-2022 годы</w:t>
            </w:r>
          </w:p>
        </w:tc>
      </w:tr>
      <w:tr w:rsidR="0016465A" w:rsidTr="009C275F">
        <w:tc>
          <w:tcPr>
            <w:tcW w:w="3085" w:type="dxa"/>
          </w:tcPr>
          <w:p w:rsidR="0016465A" w:rsidRPr="000949F6" w:rsidRDefault="00DD11C8" w:rsidP="006621A4">
            <w:pPr>
              <w:widowControl w:val="0"/>
              <w:jc w:val="center"/>
              <w:rPr>
                <w:rFonts w:ascii="Times New Roman" w:eastAsia="Calibri" w:hAnsi="Times New Roman" w:cs="Times New Roman"/>
              </w:rPr>
            </w:pPr>
            <w:r w:rsidRPr="00DD11C8">
              <w:rPr>
                <w:rFonts w:ascii="Times New Roman" w:eastAsia="Calibri" w:hAnsi="Times New Roman" w:cs="Times New Roman"/>
              </w:rPr>
              <w:t xml:space="preserve">Модернизация водозабора и сооружений сетей водоснабжения, очистных водозаборных в  </w:t>
            </w:r>
            <w:proofErr w:type="gramStart"/>
            <w:r w:rsidRPr="00DD11C8">
              <w:rPr>
                <w:rFonts w:ascii="Times New Roman" w:eastAsia="Calibri" w:hAnsi="Times New Roman" w:cs="Times New Roman"/>
              </w:rPr>
              <w:t>г</w:t>
            </w:r>
            <w:proofErr w:type="gramEnd"/>
            <w:r w:rsidRPr="00DD11C8">
              <w:rPr>
                <w:rFonts w:ascii="Times New Roman" w:eastAsia="Calibri" w:hAnsi="Times New Roman" w:cs="Times New Roman"/>
              </w:rPr>
              <w:t>. Суоярви</w:t>
            </w:r>
          </w:p>
        </w:tc>
        <w:tc>
          <w:tcPr>
            <w:tcW w:w="6486" w:type="dxa"/>
          </w:tcPr>
          <w:p w:rsidR="00DD11C8" w:rsidRDefault="00DD11C8" w:rsidP="00DD11C8">
            <w:pPr>
              <w:widowControl w:val="0"/>
              <w:jc w:val="both"/>
              <w:rPr>
                <w:rFonts w:ascii="Times New Roman" w:eastAsia="Calibri" w:hAnsi="Times New Roman" w:cs="Times New Roman"/>
                <w:i/>
                <w:iCs/>
              </w:rPr>
            </w:pPr>
            <w:r w:rsidRPr="00686EF4">
              <w:rPr>
                <w:rFonts w:ascii="Times New Roman" w:eastAsia="Calibri" w:hAnsi="Times New Roman" w:cs="Times New Roman"/>
                <w:i/>
                <w:iCs/>
              </w:rPr>
              <w:t>Отраслевая принадлежность</w:t>
            </w:r>
            <w:r>
              <w:rPr>
                <w:rFonts w:ascii="Times New Roman" w:eastAsia="Calibri" w:hAnsi="Times New Roman" w:cs="Times New Roman"/>
                <w:i/>
                <w:iCs/>
              </w:rPr>
              <w:t xml:space="preserve"> </w:t>
            </w:r>
            <w:r w:rsidRPr="00DD11C8">
              <w:rPr>
                <w:rFonts w:ascii="Times New Roman" w:eastAsia="Calibri" w:hAnsi="Times New Roman" w:cs="Times New Roman"/>
              </w:rPr>
              <w:t xml:space="preserve">- </w:t>
            </w:r>
            <w:r>
              <w:rPr>
                <w:rFonts w:ascii="Times New Roman" w:eastAsia="Calibri" w:hAnsi="Times New Roman"/>
              </w:rPr>
              <w:t>с</w:t>
            </w:r>
            <w:r w:rsidRPr="00DD11C8">
              <w:rPr>
                <w:rFonts w:ascii="Times New Roman" w:eastAsia="Calibri" w:hAnsi="Times New Roman"/>
              </w:rPr>
              <w:t>троительство и реконструкция объектов коммунальной инфраструктуры</w:t>
            </w:r>
            <w:r w:rsidRPr="00DD11C8">
              <w:rPr>
                <w:rFonts w:ascii="Times New Roman" w:eastAsia="Calibri" w:hAnsi="Times New Roman" w:cs="Times New Roman"/>
              </w:rPr>
              <w:t>.</w:t>
            </w:r>
          </w:p>
          <w:p w:rsidR="00B37837" w:rsidRPr="00686EF4" w:rsidRDefault="00DD11C8" w:rsidP="00DD11C8">
            <w:pPr>
              <w:widowControl w:val="0"/>
              <w:rPr>
                <w:rFonts w:ascii="Times New Roman" w:eastAsia="Calibri" w:hAnsi="Times New Roman" w:cs="Times New Roman"/>
              </w:rPr>
            </w:pPr>
            <w:r w:rsidRPr="00686EF4">
              <w:rPr>
                <w:rFonts w:ascii="Times New Roman" w:eastAsia="Calibri" w:hAnsi="Times New Roman" w:cs="Times New Roman"/>
                <w:i/>
                <w:iCs/>
              </w:rPr>
              <w:t>Место реализации</w:t>
            </w:r>
            <w:r w:rsidRPr="00686EF4">
              <w:rPr>
                <w:rFonts w:ascii="Times New Roman" w:eastAsia="Calibri" w:hAnsi="Times New Roman" w:cs="Times New Roman"/>
              </w:rPr>
              <w:t xml:space="preserve"> – г. Суоярви. </w:t>
            </w:r>
            <w:r w:rsidRPr="00686EF4">
              <w:rPr>
                <w:rFonts w:ascii="Times New Roman" w:eastAsia="Calibri" w:hAnsi="Times New Roman" w:cs="Times New Roman"/>
                <w:i/>
                <w:iCs/>
              </w:rPr>
              <w:t>Объем требуемых инвестиций</w:t>
            </w:r>
            <w:r w:rsidRPr="00686EF4">
              <w:rPr>
                <w:rFonts w:ascii="Times New Roman" w:eastAsia="Calibri" w:hAnsi="Times New Roman" w:cs="Times New Roman"/>
              </w:rPr>
              <w:t xml:space="preserve"> – </w:t>
            </w:r>
            <w:r>
              <w:rPr>
                <w:rFonts w:ascii="Times New Roman" w:eastAsia="Calibri" w:hAnsi="Times New Roman" w:cs="Times New Roman"/>
              </w:rPr>
              <w:t>610,9</w:t>
            </w:r>
            <w:r w:rsidRPr="00686EF4">
              <w:rPr>
                <w:rFonts w:ascii="Times New Roman" w:eastAsia="Calibri" w:hAnsi="Times New Roman" w:cs="Times New Roman"/>
              </w:rPr>
              <w:t xml:space="preserve"> млн. руб. </w:t>
            </w:r>
            <w:r w:rsidRPr="00686EF4">
              <w:rPr>
                <w:rFonts w:ascii="Times New Roman" w:eastAsia="Calibri" w:hAnsi="Times New Roman" w:cs="Times New Roman"/>
                <w:i/>
                <w:iCs/>
              </w:rPr>
              <w:t>Сроки реализации</w:t>
            </w:r>
            <w:r>
              <w:rPr>
                <w:rFonts w:ascii="Times New Roman" w:eastAsia="Calibri" w:hAnsi="Times New Roman" w:cs="Times New Roman"/>
              </w:rPr>
              <w:t xml:space="preserve"> – 2018</w:t>
            </w:r>
            <w:r w:rsidRPr="00686EF4">
              <w:rPr>
                <w:rFonts w:ascii="Times New Roman" w:eastAsia="Calibri" w:hAnsi="Times New Roman" w:cs="Times New Roman"/>
              </w:rPr>
              <w:t>-202</w:t>
            </w:r>
            <w:r>
              <w:rPr>
                <w:rFonts w:ascii="Times New Roman" w:eastAsia="Calibri" w:hAnsi="Times New Roman" w:cs="Times New Roman"/>
              </w:rPr>
              <w:t>3</w:t>
            </w:r>
            <w:r w:rsidRPr="00686EF4">
              <w:rPr>
                <w:rFonts w:ascii="Times New Roman" w:eastAsia="Calibri" w:hAnsi="Times New Roman" w:cs="Times New Roman"/>
              </w:rPr>
              <w:t xml:space="preserve"> годы</w:t>
            </w:r>
          </w:p>
        </w:tc>
      </w:tr>
      <w:tr w:rsidR="0016465A" w:rsidTr="009C275F">
        <w:tc>
          <w:tcPr>
            <w:tcW w:w="3085" w:type="dxa"/>
          </w:tcPr>
          <w:p w:rsidR="00956FC1" w:rsidRPr="00956FC1" w:rsidRDefault="00956FC1" w:rsidP="006621A4">
            <w:pPr>
              <w:widowControl w:val="0"/>
              <w:jc w:val="center"/>
              <w:rPr>
                <w:rFonts w:ascii="Times New Roman" w:eastAsia="Calibri" w:hAnsi="Times New Roman" w:cs="Times New Roman"/>
              </w:rPr>
            </w:pPr>
            <w:r w:rsidRPr="00956FC1">
              <w:rPr>
                <w:rFonts w:ascii="Times New Roman" w:eastAsia="Calibri" w:hAnsi="Times New Roman" w:cs="Times New Roman"/>
              </w:rPr>
              <w:t>Обустройство автосервис</w:t>
            </w:r>
            <w:r w:rsidR="006621A4">
              <w:rPr>
                <w:rFonts w:ascii="Times New Roman" w:eastAsia="Calibri" w:hAnsi="Times New Roman" w:cs="Times New Roman"/>
              </w:rPr>
              <w:t xml:space="preserve">а «Авто-Двор»  </w:t>
            </w:r>
            <w:r w:rsidRPr="00956FC1">
              <w:rPr>
                <w:rFonts w:ascii="Times New Roman" w:eastAsia="Calibri" w:hAnsi="Times New Roman" w:cs="Times New Roman"/>
              </w:rPr>
              <w:t xml:space="preserve">в  </w:t>
            </w:r>
            <w:proofErr w:type="gramStart"/>
            <w:r w:rsidRPr="00956FC1">
              <w:rPr>
                <w:rFonts w:ascii="Times New Roman" w:eastAsia="Calibri" w:hAnsi="Times New Roman" w:cs="Times New Roman"/>
              </w:rPr>
              <w:t>г</w:t>
            </w:r>
            <w:proofErr w:type="gramEnd"/>
            <w:r w:rsidRPr="00956FC1">
              <w:rPr>
                <w:rFonts w:ascii="Times New Roman" w:eastAsia="Calibri" w:hAnsi="Times New Roman" w:cs="Times New Roman"/>
              </w:rPr>
              <w:t>. Суоярви</w:t>
            </w:r>
          </w:p>
          <w:p w:rsidR="0016465A" w:rsidRPr="000949F6" w:rsidRDefault="0016465A" w:rsidP="000949F6">
            <w:pPr>
              <w:widowControl w:val="0"/>
              <w:jc w:val="center"/>
              <w:rPr>
                <w:rFonts w:ascii="Times New Roman" w:eastAsia="Calibri" w:hAnsi="Times New Roman" w:cs="Times New Roman"/>
              </w:rPr>
            </w:pPr>
          </w:p>
        </w:tc>
        <w:tc>
          <w:tcPr>
            <w:tcW w:w="6486" w:type="dxa"/>
          </w:tcPr>
          <w:p w:rsidR="006621A4" w:rsidRDefault="006621A4" w:rsidP="006621A4">
            <w:pPr>
              <w:widowControl w:val="0"/>
              <w:jc w:val="both"/>
              <w:rPr>
                <w:rFonts w:ascii="Times New Roman" w:eastAsia="Calibri" w:hAnsi="Times New Roman" w:cs="Times New Roman"/>
                <w:i/>
                <w:iCs/>
              </w:rPr>
            </w:pPr>
            <w:r w:rsidRPr="00686EF4">
              <w:rPr>
                <w:rFonts w:ascii="Times New Roman" w:eastAsia="Calibri" w:hAnsi="Times New Roman" w:cs="Times New Roman"/>
                <w:i/>
                <w:iCs/>
              </w:rPr>
              <w:t>Отраслевая принадлежность</w:t>
            </w:r>
            <w:r>
              <w:rPr>
                <w:rFonts w:ascii="Times New Roman" w:eastAsia="Calibri" w:hAnsi="Times New Roman" w:cs="Times New Roman"/>
                <w:i/>
                <w:iCs/>
              </w:rPr>
              <w:t xml:space="preserve"> </w:t>
            </w:r>
            <w:r w:rsidRPr="00DD11C8">
              <w:rPr>
                <w:rFonts w:ascii="Times New Roman" w:eastAsia="Calibri" w:hAnsi="Times New Roman" w:cs="Times New Roman"/>
              </w:rPr>
              <w:t>-</w:t>
            </w:r>
            <w:r>
              <w:rPr>
                <w:rFonts w:ascii="Times New Roman" w:eastAsia="Calibri" w:hAnsi="Times New Roman" w:cs="Times New Roman"/>
              </w:rPr>
              <w:t xml:space="preserve"> транспортное обслуживание.</w:t>
            </w:r>
          </w:p>
          <w:p w:rsidR="00B37837" w:rsidRPr="000949F6" w:rsidRDefault="006621A4" w:rsidP="006621A4">
            <w:pPr>
              <w:widowControl w:val="0"/>
              <w:jc w:val="both"/>
              <w:rPr>
                <w:rFonts w:ascii="Times New Roman" w:eastAsia="Calibri" w:hAnsi="Times New Roman" w:cs="Times New Roman"/>
              </w:rPr>
            </w:pPr>
            <w:r w:rsidRPr="00686EF4">
              <w:rPr>
                <w:rFonts w:ascii="Times New Roman" w:eastAsia="Calibri" w:hAnsi="Times New Roman" w:cs="Times New Roman"/>
                <w:i/>
                <w:iCs/>
              </w:rPr>
              <w:t>Место реализации</w:t>
            </w:r>
            <w:r w:rsidRPr="00686EF4">
              <w:rPr>
                <w:rFonts w:ascii="Times New Roman" w:eastAsia="Calibri" w:hAnsi="Times New Roman" w:cs="Times New Roman"/>
              </w:rPr>
              <w:t xml:space="preserve"> – г. Суоярви. </w:t>
            </w:r>
            <w:r w:rsidRPr="00686EF4">
              <w:rPr>
                <w:rFonts w:ascii="Times New Roman" w:eastAsia="Calibri" w:hAnsi="Times New Roman" w:cs="Times New Roman"/>
                <w:i/>
                <w:iCs/>
              </w:rPr>
              <w:t>Объем требуемых инвестиций</w:t>
            </w:r>
            <w:r>
              <w:rPr>
                <w:rFonts w:ascii="Times New Roman" w:eastAsia="Calibri" w:hAnsi="Times New Roman" w:cs="Times New Roman"/>
              </w:rPr>
              <w:t xml:space="preserve"> – 6</w:t>
            </w:r>
            <w:r w:rsidRPr="00686EF4">
              <w:rPr>
                <w:rFonts w:ascii="Times New Roman" w:eastAsia="Calibri" w:hAnsi="Times New Roman" w:cs="Times New Roman"/>
              </w:rPr>
              <w:t xml:space="preserve"> млн. руб. </w:t>
            </w:r>
            <w:r w:rsidRPr="00686EF4">
              <w:rPr>
                <w:rFonts w:ascii="Times New Roman" w:eastAsia="Calibri" w:hAnsi="Times New Roman" w:cs="Times New Roman"/>
                <w:i/>
                <w:iCs/>
              </w:rPr>
              <w:t>Сроки реализации</w:t>
            </w:r>
            <w:r>
              <w:rPr>
                <w:rFonts w:ascii="Times New Roman" w:eastAsia="Calibri" w:hAnsi="Times New Roman" w:cs="Times New Roman"/>
              </w:rPr>
              <w:t xml:space="preserve"> – 2020-2022</w:t>
            </w:r>
            <w:r w:rsidRPr="00686EF4">
              <w:rPr>
                <w:rFonts w:ascii="Times New Roman" w:eastAsia="Calibri" w:hAnsi="Times New Roman" w:cs="Times New Roman"/>
              </w:rPr>
              <w:t xml:space="preserve"> годы</w:t>
            </w:r>
          </w:p>
        </w:tc>
      </w:tr>
    </w:tbl>
    <w:p w:rsidR="00AE44FB" w:rsidRPr="00AE44FB" w:rsidRDefault="00AE44FB" w:rsidP="00F7008A">
      <w:pPr>
        <w:widowControl w:val="0"/>
        <w:spacing w:after="0" w:line="240" w:lineRule="auto"/>
        <w:ind w:firstLine="567"/>
        <w:jc w:val="both"/>
        <w:rPr>
          <w:rFonts w:ascii="Times New Roman" w:hAnsi="Times New Roman" w:cs="Times New Roman"/>
          <w:sz w:val="16"/>
          <w:szCs w:val="16"/>
        </w:rPr>
      </w:pPr>
    </w:p>
    <w:p w:rsidR="00F7008A" w:rsidRPr="000949F6" w:rsidRDefault="00F7008A" w:rsidP="00F7008A">
      <w:pPr>
        <w:widowControl w:val="0"/>
        <w:spacing w:after="0" w:line="240" w:lineRule="auto"/>
        <w:ind w:firstLine="567"/>
        <w:jc w:val="both"/>
        <w:rPr>
          <w:rFonts w:ascii="Times New Roman" w:hAnsi="Times New Roman" w:cs="Times New Roman"/>
          <w:sz w:val="24"/>
          <w:szCs w:val="24"/>
        </w:rPr>
      </w:pPr>
      <w:r w:rsidRPr="003A45C8">
        <w:rPr>
          <w:rFonts w:ascii="Times New Roman" w:hAnsi="Times New Roman" w:cs="Times New Roman"/>
          <w:sz w:val="24"/>
          <w:szCs w:val="24"/>
        </w:rPr>
        <w:t xml:space="preserve">На </w:t>
      </w:r>
      <w:r w:rsidRPr="000949F6">
        <w:rPr>
          <w:rFonts w:ascii="Times New Roman" w:hAnsi="Times New Roman" w:cs="Times New Roman"/>
          <w:sz w:val="24"/>
          <w:szCs w:val="24"/>
        </w:rPr>
        <w:t xml:space="preserve">территории </w:t>
      </w:r>
      <w:r w:rsidR="00AE44FB" w:rsidRPr="000949F6">
        <w:rPr>
          <w:rFonts w:ascii="Times New Roman" w:hAnsi="Times New Roman" w:cs="Times New Roman"/>
          <w:sz w:val="24"/>
          <w:szCs w:val="24"/>
        </w:rPr>
        <w:t>муниципального образования «</w:t>
      </w:r>
      <w:r w:rsidRPr="000949F6">
        <w:rPr>
          <w:rFonts w:ascii="Times New Roman" w:hAnsi="Times New Roman" w:cs="Times New Roman"/>
          <w:sz w:val="24"/>
          <w:szCs w:val="24"/>
        </w:rPr>
        <w:t>Суоярвск</w:t>
      </w:r>
      <w:r w:rsidR="00AE44FB" w:rsidRPr="000949F6">
        <w:rPr>
          <w:rFonts w:ascii="Times New Roman" w:hAnsi="Times New Roman" w:cs="Times New Roman"/>
          <w:sz w:val="24"/>
          <w:szCs w:val="24"/>
        </w:rPr>
        <w:t>ий</w:t>
      </w:r>
      <w:r w:rsidRPr="000949F6">
        <w:rPr>
          <w:rFonts w:ascii="Times New Roman" w:hAnsi="Times New Roman" w:cs="Times New Roman"/>
          <w:sz w:val="24"/>
          <w:szCs w:val="24"/>
        </w:rPr>
        <w:t xml:space="preserve"> район</w:t>
      </w:r>
      <w:r w:rsidR="00AE44FB" w:rsidRPr="000949F6">
        <w:rPr>
          <w:rFonts w:ascii="Times New Roman" w:hAnsi="Times New Roman" w:cs="Times New Roman"/>
          <w:sz w:val="24"/>
          <w:szCs w:val="24"/>
        </w:rPr>
        <w:t>»</w:t>
      </w:r>
      <w:r w:rsidRPr="000949F6">
        <w:rPr>
          <w:rFonts w:ascii="Times New Roman" w:hAnsi="Times New Roman" w:cs="Times New Roman"/>
          <w:sz w:val="24"/>
          <w:szCs w:val="24"/>
        </w:rPr>
        <w:t xml:space="preserve"> действует государственная поддержка инвестиций на территории Республики Карелия, включающая:</w:t>
      </w:r>
    </w:p>
    <w:p w:rsidR="00F7008A" w:rsidRPr="003A45C8" w:rsidRDefault="00F7008A" w:rsidP="00F7008A">
      <w:pPr>
        <w:widowControl w:val="0"/>
        <w:spacing w:after="0" w:line="240" w:lineRule="auto"/>
        <w:ind w:firstLine="567"/>
        <w:jc w:val="both"/>
        <w:rPr>
          <w:rFonts w:ascii="Times New Roman" w:hAnsi="Times New Roman" w:cs="Times New Roman"/>
          <w:sz w:val="24"/>
          <w:szCs w:val="24"/>
        </w:rPr>
      </w:pPr>
      <w:r w:rsidRPr="000949F6">
        <w:rPr>
          <w:rFonts w:ascii="Times New Roman" w:hAnsi="Times New Roman" w:cs="Times New Roman"/>
        </w:rPr>
        <w:t>•</w:t>
      </w:r>
      <w:r w:rsidRPr="000949F6">
        <w:rPr>
          <w:rFonts w:ascii="Times New Roman" w:hAnsi="Times New Roman" w:cs="Times New Roman"/>
          <w:sz w:val="24"/>
          <w:szCs w:val="24"/>
        </w:rPr>
        <w:t xml:space="preserve"> предоставление земельных участков инвесторам без проведения торгов (Закон </w:t>
      </w:r>
      <w:r w:rsidRPr="000949F6">
        <w:rPr>
          <w:rFonts w:ascii="Times New Roman" w:hAnsi="Times New Roman" w:cs="Times New Roman"/>
          <w:sz w:val="24"/>
          <w:szCs w:val="24"/>
        </w:rPr>
        <w:lastRenderedPageBreak/>
        <w:t>Республики Карелия от 16 июля 2015 г. №1921-ЗРК, Закон Республики Карелия от 5 марта 2013 г. №1687-ЗРК</w:t>
      </w:r>
      <w:r w:rsidRPr="003A45C8">
        <w:rPr>
          <w:rFonts w:ascii="Times New Roman" w:hAnsi="Times New Roman" w:cs="Times New Roman"/>
          <w:sz w:val="24"/>
          <w:szCs w:val="24"/>
        </w:rPr>
        <w:t>;</w:t>
      </w:r>
    </w:p>
    <w:p w:rsidR="00F7008A" w:rsidRPr="003A45C8" w:rsidRDefault="00F7008A" w:rsidP="00F7008A">
      <w:pPr>
        <w:widowControl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Pr="003A45C8">
        <w:rPr>
          <w:rFonts w:ascii="Times New Roman" w:hAnsi="Times New Roman" w:cs="Times New Roman"/>
          <w:sz w:val="24"/>
          <w:szCs w:val="24"/>
        </w:rPr>
        <w:t xml:space="preserve"> льгота по арендной плате за использование земельных участков – 0,01% от кадастровой стоимости земельного участка (Постановление Правительства Республики Карелия от 17.04.2014 №120-П);</w:t>
      </w:r>
    </w:p>
    <w:p w:rsidR="00F7008A" w:rsidRPr="00686EF4" w:rsidRDefault="00F7008A" w:rsidP="00F7008A">
      <w:pPr>
        <w:widowControl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Pr="003A45C8">
        <w:rPr>
          <w:rFonts w:ascii="Times New Roman" w:hAnsi="Times New Roman" w:cs="Times New Roman"/>
          <w:sz w:val="24"/>
          <w:szCs w:val="24"/>
        </w:rPr>
        <w:t xml:space="preserve"> налоговые льготы: освобождение от налога на имущество организаций и снижение ставки налога на прибыль </w:t>
      </w:r>
      <w:r>
        <w:rPr>
          <w:rFonts w:ascii="Times New Roman" w:hAnsi="Times New Roman" w:cs="Times New Roman"/>
          <w:sz w:val="24"/>
          <w:szCs w:val="24"/>
        </w:rPr>
        <w:t xml:space="preserve">(Закон Республики Карелия от 30.12.1999 №384-ЗРК «О налогах (ставках </w:t>
      </w:r>
      <w:r w:rsidRPr="00686EF4">
        <w:rPr>
          <w:rFonts w:ascii="Times New Roman" w:hAnsi="Times New Roman" w:cs="Times New Roman"/>
          <w:sz w:val="24"/>
          <w:szCs w:val="24"/>
        </w:rPr>
        <w:t>налогов) на территории Республики Карелия);</w:t>
      </w:r>
    </w:p>
    <w:p w:rsidR="00F7008A" w:rsidRPr="00686EF4" w:rsidRDefault="00F7008A" w:rsidP="00F7008A">
      <w:pPr>
        <w:widowControl w:val="0"/>
        <w:spacing w:after="0" w:line="240" w:lineRule="auto"/>
        <w:ind w:firstLine="567"/>
        <w:jc w:val="both"/>
        <w:rPr>
          <w:rFonts w:ascii="Times New Roman" w:hAnsi="Times New Roman" w:cs="Times New Roman"/>
          <w:sz w:val="24"/>
          <w:szCs w:val="24"/>
        </w:rPr>
      </w:pPr>
      <w:r w:rsidRPr="00686EF4">
        <w:rPr>
          <w:rFonts w:ascii="Times New Roman" w:hAnsi="Times New Roman" w:cs="Times New Roman"/>
          <w:color w:val="000000" w:themeColor="text1"/>
        </w:rPr>
        <w:t>•</w:t>
      </w:r>
      <w:r w:rsidRPr="00686EF4">
        <w:rPr>
          <w:rFonts w:ascii="Times New Roman" w:hAnsi="Times New Roman" w:cs="Times New Roman"/>
          <w:sz w:val="24"/>
          <w:szCs w:val="24"/>
        </w:rPr>
        <w:t xml:space="preserve"> </w:t>
      </w:r>
      <w:r w:rsidR="00935DE5" w:rsidRPr="00686EF4">
        <w:rPr>
          <w:rFonts w:ascii="Times New Roman" w:hAnsi="Times New Roman" w:cs="Times New Roman"/>
          <w:sz w:val="24"/>
          <w:szCs w:val="24"/>
        </w:rPr>
        <w:t>беспрецедентные</w:t>
      </w:r>
      <w:r w:rsidRPr="00686EF4">
        <w:rPr>
          <w:rFonts w:ascii="Times New Roman" w:hAnsi="Times New Roman" w:cs="Times New Roman"/>
          <w:sz w:val="24"/>
          <w:szCs w:val="24"/>
        </w:rPr>
        <w:t xml:space="preserve"> меры финансовой поддержки – компенсация инвесторам части их затрат по уплате процентов по кредитам, в размере ключевой ставки ЦБ РФ плюс 2% (два процентных пункта), по привлекаемым кредитным ресурсам;</w:t>
      </w:r>
    </w:p>
    <w:p w:rsidR="00F7008A" w:rsidRPr="00686EF4" w:rsidRDefault="00F7008A" w:rsidP="00F7008A">
      <w:pPr>
        <w:widowControl w:val="0"/>
        <w:spacing w:after="0" w:line="240" w:lineRule="auto"/>
        <w:ind w:firstLine="567"/>
        <w:jc w:val="both"/>
        <w:rPr>
          <w:rFonts w:ascii="Times New Roman" w:hAnsi="Times New Roman" w:cs="Times New Roman"/>
          <w:sz w:val="24"/>
          <w:szCs w:val="24"/>
        </w:rPr>
      </w:pPr>
      <w:r w:rsidRPr="00686EF4">
        <w:rPr>
          <w:rFonts w:ascii="Times New Roman" w:hAnsi="Times New Roman" w:cs="Times New Roman"/>
          <w:color w:val="000000" w:themeColor="text1"/>
        </w:rPr>
        <w:t>•</w:t>
      </w:r>
      <w:r w:rsidRPr="00686EF4">
        <w:rPr>
          <w:rFonts w:ascii="Times New Roman" w:hAnsi="Times New Roman" w:cs="Times New Roman"/>
          <w:sz w:val="24"/>
          <w:szCs w:val="24"/>
        </w:rPr>
        <w:t xml:space="preserve"> поручительство для обеспечения обязательств кредитного характера до 70% от суммы кредита;</w:t>
      </w:r>
    </w:p>
    <w:p w:rsidR="00F7008A" w:rsidRPr="00686EF4" w:rsidRDefault="00F7008A" w:rsidP="00F7008A">
      <w:pPr>
        <w:widowControl w:val="0"/>
        <w:spacing w:after="0" w:line="240" w:lineRule="auto"/>
        <w:ind w:firstLine="567"/>
        <w:jc w:val="both"/>
        <w:rPr>
          <w:rFonts w:ascii="Times New Roman" w:hAnsi="Times New Roman" w:cs="Times New Roman"/>
          <w:sz w:val="24"/>
          <w:szCs w:val="24"/>
        </w:rPr>
      </w:pPr>
      <w:r w:rsidRPr="00686EF4">
        <w:rPr>
          <w:rFonts w:ascii="Times New Roman" w:hAnsi="Times New Roman" w:cs="Times New Roman"/>
          <w:color w:val="000000" w:themeColor="text1"/>
        </w:rPr>
        <w:t>•</w:t>
      </w:r>
      <w:r w:rsidRPr="00686EF4">
        <w:rPr>
          <w:rFonts w:ascii="Times New Roman" w:hAnsi="Times New Roman" w:cs="Times New Roman"/>
          <w:sz w:val="24"/>
          <w:szCs w:val="24"/>
        </w:rPr>
        <w:t xml:space="preserve"> оказание содействия в предоставлении займов по ставке 5% годовых;</w:t>
      </w:r>
    </w:p>
    <w:p w:rsidR="00F7008A" w:rsidRPr="00686EF4" w:rsidRDefault="00F7008A" w:rsidP="00F7008A">
      <w:pPr>
        <w:widowControl w:val="0"/>
        <w:spacing w:after="0" w:line="240" w:lineRule="auto"/>
        <w:ind w:firstLine="567"/>
        <w:jc w:val="both"/>
        <w:rPr>
          <w:rFonts w:ascii="Times New Roman" w:hAnsi="Times New Roman" w:cs="Times New Roman"/>
          <w:sz w:val="24"/>
          <w:szCs w:val="24"/>
        </w:rPr>
      </w:pPr>
      <w:r w:rsidRPr="00686EF4">
        <w:rPr>
          <w:rFonts w:ascii="Times New Roman" w:hAnsi="Times New Roman" w:cs="Times New Roman"/>
          <w:color w:val="000000" w:themeColor="text1"/>
        </w:rPr>
        <w:t>•</w:t>
      </w:r>
      <w:r w:rsidRPr="00686EF4">
        <w:rPr>
          <w:rFonts w:ascii="Times New Roman" w:hAnsi="Times New Roman" w:cs="Times New Roman"/>
          <w:sz w:val="24"/>
          <w:szCs w:val="24"/>
        </w:rPr>
        <w:t xml:space="preserve"> частичная компенсация затрат на электроэнергию;</w:t>
      </w:r>
    </w:p>
    <w:p w:rsidR="00F7008A" w:rsidRPr="00686EF4" w:rsidRDefault="00F7008A" w:rsidP="00F7008A">
      <w:pPr>
        <w:widowControl w:val="0"/>
        <w:spacing w:after="0" w:line="240" w:lineRule="auto"/>
        <w:ind w:firstLine="567"/>
        <w:jc w:val="both"/>
        <w:rPr>
          <w:rFonts w:ascii="Times New Roman" w:hAnsi="Times New Roman" w:cs="Times New Roman"/>
          <w:sz w:val="24"/>
          <w:szCs w:val="24"/>
        </w:rPr>
      </w:pPr>
      <w:r w:rsidRPr="00686EF4">
        <w:rPr>
          <w:rFonts w:ascii="Times New Roman" w:hAnsi="Times New Roman" w:cs="Times New Roman"/>
          <w:color w:val="000000" w:themeColor="text1"/>
        </w:rPr>
        <w:t>•</w:t>
      </w:r>
      <w:r w:rsidRPr="00686EF4">
        <w:rPr>
          <w:rFonts w:ascii="Times New Roman" w:hAnsi="Times New Roman" w:cs="Times New Roman"/>
          <w:sz w:val="24"/>
          <w:szCs w:val="24"/>
        </w:rPr>
        <w:t xml:space="preserve"> субсидия на мероприятия, связанные с технологическими присоединениями к объектам электросетевого хозяйства;</w:t>
      </w:r>
    </w:p>
    <w:p w:rsidR="00F7008A" w:rsidRPr="00686EF4" w:rsidRDefault="00F7008A" w:rsidP="00F7008A">
      <w:pPr>
        <w:widowControl w:val="0"/>
        <w:spacing w:after="0" w:line="240" w:lineRule="auto"/>
        <w:ind w:firstLine="567"/>
        <w:jc w:val="both"/>
        <w:rPr>
          <w:rFonts w:ascii="Times New Roman" w:hAnsi="Times New Roman" w:cs="Times New Roman"/>
          <w:sz w:val="24"/>
          <w:szCs w:val="24"/>
        </w:rPr>
      </w:pPr>
      <w:r w:rsidRPr="00686EF4">
        <w:rPr>
          <w:rFonts w:ascii="Times New Roman" w:hAnsi="Times New Roman" w:cs="Times New Roman"/>
          <w:color w:val="000000" w:themeColor="text1"/>
        </w:rPr>
        <w:t>•</w:t>
      </w:r>
      <w:r w:rsidRPr="00686EF4">
        <w:rPr>
          <w:rFonts w:ascii="Times New Roman" w:hAnsi="Times New Roman" w:cs="Times New Roman"/>
          <w:sz w:val="24"/>
          <w:szCs w:val="24"/>
        </w:rPr>
        <w:t xml:space="preserve"> субсидия до 70% от произведенных затрат на приобретение оборудования для производства продовольственных товаров;</w:t>
      </w:r>
    </w:p>
    <w:p w:rsidR="00F7008A" w:rsidRPr="00686EF4" w:rsidRDefault="00F7008A" w:rsidP="00F7008A">
      <w:pPr>
        <w:widowControl w:val="0"/>
        <w:spacing w:after="0" w:line="240" w:lineRule="auto"/>
        <w:ind w:firstLine="567"/>
        <w:jc w:val="both"/>
        <w:rPr>
          <w:rFonts w:ascii="Times New Roman" w:hAnsi="Times New Roman" w:cs="Times New Roman"/>
          <w:sz w:val="24"/>
          <w:szCs w:val="24"/>
        </w:rPr>
      </w:pPr>
      <w:r w:rsidRPr="00686EF4">
        <w:rPr>
          <w:rFonts w:ascii="Times New Roman" w:hAnsi="Times New Roman" w:cs="Times New Roman"/>
          <w:color w:val="000000" w:themeColor="text1"/>
        </w:rPr>
        <w:t>•</w:t>
      </w:r>
      <w:r w:rsidRPr="00686EF4">
        <w:rPr>
          <w:rFonts w:ascii="Times New Roman" w:hAnsi="Times New Roman" w:cs="Times New Roman"/>
          <w:sz w:val="24"/>
          <w:szCs w:val="24"/>
        </w:rPr>
        <w:t xml:space="preserve"> возмещение части затрат на кадастровые работы;</w:t>
      </w:r>
    </w:p>
    <w:p w:rsidR="00F7008A" w:rsidRPr="00686EF4" w:rsidRDefault="00F7008A" w:rsidP="00F7008A">
      <w:pPr>
        <w:widowControl w:val="0"/>
        <w:spacing w:after="0" w:line="240" w:lineRule="auto"/>
        <w:ind w:firstLine="567"/>
        <w:jc w:val="both"/>
        <w:rPr>
          <w:rFonts w:ascii="Times New Roman" w:hAnsi="Times New Roman" w:cs="Times New Roman"/>
          <w:sz w:val="24"/>
          <w:szCs w:val="24"/>
        </w:rPr>
      </w:pPr>
      <w:r w:rsidRPr="00686EF4">
        <w:rPr>
          <w:rFonts w:ascii="Times New Roman" w:hAnsi="Times New Roman" w:cs="Times New Roman"/>
          <w:color w:val="000000" w:themeColor="text1"/>
        </w:rPr>
        <w:t>•</w:t>
      </w:r>
      <w:r w:rsidRPr="00686EF4">
        <w:rPr>
          <w:rFonts w:ascii="Times New Roman" w:hAnsi="Times New Roman" w:cs="Times New Roman"/>
          <w:sz w:val="24"/>
          <w:szCs w:val="24"/>
        </w:rPr>
        <w:t xml:space="preserve"> возмещение части затрат (до 30%) на приобретение сельскохозяйственного оборудования, в т.ч. в лизинг;</w:t>
      </w:r>
    </w:p>
    <w:p w:rsidR="00F7008A" w:rsidRDefault="00F7008A" w:rsidP="00F7008A">
      <w:pPr>
        <w:widowControl w:val="0"/>
        <w:spacing w:after="0" w:line="240" w:lineRule="auto"/>
        <w:ind w:firstLine="567"/>
        <w:jc w:val="both"/>
        <w:rPr>
          <w:rFonts w:ascii="Times New Roman" w:hAnsi="Times New Roman" w:cs="Times New Roman"/>
          <w:sz w:val="24"/>
          <w:szCs w:val="24"/>
        </w:rPr>
      </w:pPr>
      <w:r w:rsidRPr="00686EF4">
        <w:rPr>
          <w:rFonts w:ascii="Times New Roman" w:hAnsi="Times New Roman" w:cs="Times New Roman"/>
          <w:color w:val="000000" w:themeColor="text1"/>
        </w:rPr>
        <w:t>•</w:t>
      </w:r>
      <w:r w:rsidRPr="00686EF4">
        <w:rPr>
          <w:rFonts w:ascii="Times New Roman" w:hAnsi="Times New Roman" w:cs="Times New Roman"/>
          <w:sz w:val="24"/>
          <w:szCs w:val="24"/>
        </w:rPr>
        <w:t xml:space="preserve"> возмещение части затрат (до 30%) на создание и модернизацию объектов агропромышленного комплекса</w:t>
      </w:r>
      <w:r>
        <w:rPr>
          <w:rFonts w:ascii="Times New Roman" w:hAnsi="Times New Roman" w:cs="Times New Roman"/>
          <w:sz w:val="24"/>
          <w:szCs w:val="24"/>
        </w:rPr>
        <w:t>;</w:t>
      </w:r>
    </w:p>
    <w:p w:rsidR="00F7008A" w:rsidRDefault="00F7008A" w:rsidP="00F7008A">
      <w:pPr>
        <w:widowControl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«налоговые каникулы». Ставка «0» для впервые зарегистрированных ИП, применяющих упрощенную систему налогообложения или патентную систему налогообложения (Закон Республики Карелия от 28.07.2017 №2148-ЗРК «О внесении изменений в Закон Республики Карелия «О налогах (ставках налогов) на территории Республики Карелия);</w:t>
      </w:r>
    </w:p>
    <w:p w:rsidR="00F7008A" w:rsidRDefault="00F7008A" w:rsidP="00F7008A">
      <w:pPr>
        <w:widowControl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на уровне каждого муниципального образования дополнительно предоставляются субсидии и гранты, направленные на поддержку малого и среднего предпринимательства.</w:t>
      </w:r>
    </w:p>
    <w:p w:rsidR="00F7008A" w:rsidRPr="000949F6" w:rsidRDefault="00F7008A" w:rsidP="00F7008A">
      <w:pPr>
        <w:widowControl w:val="0"/>
        <w:spacing w:after="0" w:line="240" w:lineRule="auto"/>
        <w:ind w:firstLine="567"/>
        <w:jc w:val="both"/>
        <w:rPr>
          <w:rFonts w:ascii="Times New Roman" w:hAnsi="Times New Roman" w:cs="Times New Roman"/>
          <w:sz w:val="24"/>
          <w:szCs w:val="24"/>
        </w:rPr>
      </w:pPr>
      <w:r w:rsidRPr="000949F6">
        <w:rPr>
          <w:rFonts w:ascii="Times New Roman" w:hAnsi="Times New Roman" w:cs="Times New Roman"/>
          <w:sz w:val="24"/>
          <w:szCs w:val="24"/>
        </w:rPr>
        <w:t xml:space="preserve">Применительно к г.Суоярви, который занесен в единый реестр моногородов России, со стороны Фонда развития моногородов инвесторам предлагаются выгодные условия по </w:t>
      </w:r>
      <w:proofErr w:type="spellStart"/>
      <w:r w:rsidRPr="000949F6">
        <w:rPr>
          <w:rFonts w:ascii="Times New Roman" w:hAnsi="Times New Roman" w:cs="Times New Roman"/>
          <w:sz w:val="24"/>
          <w:szCs w:val="24"/>
        </w:rPr>
        <w:t>софинансированию</w:t>
      </w:r>
      <w:proofErr w:type="spellEnd"/>
      <w:r w:rsidRPr="000949F6">
        <w:rPr>
          <w:rFonts w:ascii="Times New Roman" w:hAnsi="Times New Roman" w:cs="Times New Roman"/>
          <w:sz w:val="24"/>
          <w:szCs w:val="24"/>
        </w:rPr>
        <w:t xml:space="preserve"> строительства объектов инфраструктуры и участия в финансировании новых инвестиционных проектов</w:t>
      </w:r>
      <w:r w:rsidR="000F4AB1" w:rsidRPr="000949F6">
        <w:rPr>
          <w:rFonts w:ascii="Times New Roman" w:hAnsi="Times New Roman" w:cs="Times New Roman"/>
          <w:sz w:val="24"/>
          <w:szCs w:val="24"/>
        </w:rPr>
        <w:t>, связанных с объектами внешней инженерной инфраструктуры (водоснабжение, водоотведение, теплоснабжение, электроснабжение, газоснабжение)</w:t>
      </w:r>
      <w:r w:rsidR="00812EC9" w:rsidRPr="000949F6">
        <w:rPr>
          <w:rFonts w:ascii="Times New Roman" w:hAnsi="Times New Roman" w:cs="Times New Roman"/>
          <w:sz w:val="24"/>
          <w:szCs w:val="24"/>
        </w:rPr>
        <w:t xml:space="preserve"> и объектами транспортной инфраструктуры (автомобильные и железные дороги) для которых Фонд развития моногородов предоставляет средства бюджету субъекта Российской Федерации в размере 95% от их стоимости. Сумма предоставления 5-ти процентного займа в размере от 100 до 1000 млн.</w:t>
      </w:r>
      <w:r w:rsidR="000949F6">
        <w:rPr>
          <w:rFonts w:ascii="Times New Roman" w:hAnsi="Times New Roman" w:cs="Times New Roman"/>
          <w:sz w:val="24"/>
          <w:szCs w:val="24"/>
        </w:rPr>
        <w:t xml:space="preserve"> </w:t>
      </w:r>
      <w:r w:rsidR="00812EC9" w:rsidRPr="000949F6">
        <w:rPr>
          <w:rFonts w:ascii="Times New Roman" w:hAnsi="Times New Roman" w:cs="Times New Roman"/>
          <w:sz w:val="24"/>
          <w:szCs w:val="24"/>
        </w:rPr>
        <w:t>руб. сроком до 8-ми лет предлагается юридическим лицам, резидентам РФ, зарегистрировавшим свою деятельность на территории моногорода, при этом заявляемая экономическая деятельность не должна находиться в зависимости от градообразую</w:t>
      </w:r>
      <w:r w:rsidR="006C790C" w:rsidRPr="000949F6">
        <w:rPr>
          <w:rFonts w:ascii="Times New Roman" w:hAnsi="Times New Roman" w:cs="Times New Roman"/>
          <w:sz w:val="24"/>
          <w:szCs w:val="24"/>
        </w:rPr>
        <w:t>щего предприятия.</w:t>
      </w:r>
    </w:p>
    <w:p w:rsidR="00A0637A" w:rsidRDefault="00CC2E4B" w:rsidP="00F7008A">
      <w:pPr>
        <w:widowControl w:val="0"/>
        <w:spacing w:after="0" w:line="240" w:lineRule="auto"/>
        <w:ind w:firstLine="539"/>
        <w:jc w:val="both"/>
        <w:rPr>
          <w:rFonts w:ascii="Times New Roman" w:eastAsia="Calibri" w:hAnsi="Times New Roman" w:cs="Times New Roman"/>
          <w:sz w:val="24"/>
          <w:szCs w:val="24"/>
        </w:rPr>
      </w:pPr>
      <w:r w:rsidRPr="000949F6">
        <w:rPr>
          <w:rFonts w:ascii="Times New Roman" w:eastAsia="Calibri" w:hAnsi="Times New Roman" w:cs="Times New Roman"/>
          <w:sz w:val="24"/>
          <w:szCs w:val="24"/>
        </w:rPr>
        <w:t>В связи с отсутствием на территории района специализированных</w:t>
      </w:r>
      <w:r w:rsidRPr="00352FF4">
        <w:rPr>
          <w:rFonts w:ascii="Times New Roman" w:eastAsia="Calibri" w:hAnsi="Times New Roman" w:cs="Times New Roman"/>
          <w:sz w:val="24"/>
          <w:szCs w:val="24"/>
        </w:rPr>
        <w:t xml:space="preserve"> строительных предприятий, строительные</w:t>
      </w:r>
      <w:r>
        <w:rPr>
          <w:rFonts w:ascii="Times New Roman" w:eastAsia="Calibri" w:hAnsi="Times New Roman" w:cs="Times New Roman"/>
          <w:sz w:val="24"/>
          <w:szCs w:val="24"/>
        </w:rPr>
        <w:t xml:space="preserve"> и ремонтные работы ведутся привлеченными подрядными организациями, а также в незначительных объемах – местными предпринимателями.</w:t>
      </w:r>
    </w:p>
    <w:p w:rsidR="00CC2E4B" w:rsidRPr="000949F6" w:rsidRDefault="00CC2E4B" w:rsidP="00F7008A">
      <w:pPr>
        <w:widowControl w:val="0"/>
        <w:spacing w:after="0" w:line="240" w:lineRule="auto"/>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Строительство ведется также силами населения за счет собственных средств и с </w:t>
      </w:r>
      <w:r w:rsidRPr="000949F6">
        <w:rPr>
          <w:rFonts w:ascii="Times New Roman" w:eastAsia="Calibri" w:hAnsi="Times New Roman" w:cs="Times New Roman"/>
          <w:sz w:val="24"/>
          <w:szCs w:val="24"/>
        </w:rPr>
        <w:t>привлечением механизмов субсидирования и ипотечного кредитования.</w:t>
      </w:r>
    </w:p>
    <w:p w:rsidR="006C790C" w:rsidRPr="000949F6" w:rsidRDefault="00CC2E4B" w:rsidP="00F7008A">
      <w:pPr>
        <w:spacing w:after="0" w:line="240" w:lineRule="auto"/>
        <w:ind w:firstLine="567"/>
        <w:jc w:val="both"/>
        <w:rPr>
          <w:rFonts w:ascii="Times New Roman" w:hAnsi="Times New Roman" w:cs="Times New Roman"/>
          <w:sz w:val="24"/>
          <w:szCs w:val="24"/>
        </w:rPr>
      </w:pPr>
      <w:r w:rsidRPr="000949F6">
        <w:rPr>
          <w:rFonts w:ascii="Times New Roman" w:hAnsi="Times New Roman" w:cs="Times New Roman"/>
          <w:sz w:val="24"/>
          <w:szCs w:val="24"/>
        </w:rPr>
        <w:t>Доля района в общем вводе жилья по республике колеблется от 0,5% до 2,7%</w:t>
      </w:r>
      <w:r w:rsidR="006C790C" w:rsidRPr="000949F6">
        <w:rPr>
          <w:rFonts w:ascii="Times New Roman" w:hAnsi="Times New Roman" w:cs="Times New Roman"/>
          <w:sz w:val="24"/>
          <w:szCs w:val="24"/>
        </w:rPr>
        <w:t>.</w:t>
      </w:r>
    </w:p>
    <w:p w:rsidR="006C790C" w:rsidRPr="000949F6" w:rsidRDefault="006C790C" w:rsidP="006C790C">
      <w:pPr>
        <w:spacing w:after="0" w:line="240" w:lineRule="auto"/>
        <w:jc w:val="both"/>
        <w:rPr>
          <w:rFonts w:ascii="Times New Roman" w:hAnsi="Times New Roman" w:cs="Times New Roman"/>
          <w:sz w:val="24"/>
          <w:szCs w:val="24"/>
        </w:rPr>
      </w:pPr>
      <w:r w:rsidRPr="000949F6">
        <w:rPr>
          <w:rFonts w:ascii="Times New Roman" w:hAnsi="Times New Roman" w:cs="Times New Roman"/>
          <w:sz w:val="24"/>
          <w:szCs w:val="24"/>
        </w:rPr>
        <w:t>За последние три года динамика ввода в действие жилых домов существенно возр</w:t>
      </w:r>
      <w:r w:rsidR="000949F6">
        <w:rPr>
          <w:rFonts w:ascii="Times New Roman" w:hAnsi="Times New Roman" w:cs="Times New Roman"/>
          <w:sz w:val="24"/>
          <w:szCs w:val="24"/>
        </w:rPr>
        <w:t>о</w:t>
      </w:r>
      <w:r w:rsidRPr="000949F6">
        <w:rPr>
          <w:rFonts w:ascii="Times New Roman" w:hAnsi="Times New Roman" w:cs="Times New Roman"/>
          <w:sz w:val="24"/>
          <w:szCs w:val="24"/>
        </w:rPr>
        <w:t>сла и составила в 2017 г. – 0,113 тыс.</w:t>
      </w:r>
      <w:r w:rsidR="000949F6">
        <w:rPr>
          <w:rFonts w:ascii="Times New Roman" w:hAnsi="Times New Roman" w:cs="Times New Roman"/>
          <w:sz w:val="24"/>
          <w:szCs w:val="24"/>
        </w:rPr>
        <w:t xml:space="preserve"> </w:t>
      </w:r>
      <w:r w:rsidRPr="000949F6">
        <w:rPr>
          <w:rFonts w:ascii="Times New Roman" w:hAnsi="Times New Roman" w:cs="Times New Roman"/>
          <w:sz w:val="24"/>
          <w:szCs w:val="24"/>
        </w:rPr>
        <w:t>м</w:t>
      </w:r>
      <w:r w:rsidRPr="000949F6">
        <w:rPr>
          <w:rFonts w:ascii="Times New Roman" w:hAnsi="Times New Roman" w:cs="Times New Roman"/>
          <w:sz w:val="24"/>
          <w:szCs w:val="24"/>
          <w:vertAlign w:val="superscript"/>
        </w:rPr>
        <w:t>2</w:t>
      </w:r>
      <w:r w:rsidRPr="000949F6">
        <w:rPr>
          <w:rFonts w:ascii="Times New Roman" w:hAnsi="Times New Roman" w:cs="Times New Roman"/>
          <w:sz w:val="24"/>
          <w:szCs w:val="24"/>
        </w:rPr>
        <w:t>, в 2018 г. – 1,419 тыс.</w:t>
      </w:r>
      <w:r w:rsidR="000949F6">
        <w:rPr>
          <w:rFonts w:ascii="Times New Roman" w:hAnsi="Times New Roman" w:cs="Times New Roman"/>
          <w:sz w:val="24"/>
          <w:szCs w:val="24"/>
        </w:rPr>
        <w:t xml:space="preserve"> </w:t>
      </w:r>
      <w:r w:rsidRPr="000949F6">
        <w:rPr>
          <w:rFonts w:ascii="Times New Roman" w:hAnsi="Times New Roman" w:cs="Times New Roman"/>
          <w:sz w:val="24"/>
          <w:szCs w:val="24"/>
        </w:rPr>
        <w:t>м</w:t>
      </w:r>
      <w:r w:rsidRPr="000949F6">
        <w:rPr>
          <w:rFonts w:ascii="Times New Roman" w:hAnsi="Times New Roman" w:cs="Times New Roman"/>
          <w:sz w:val="24"/>
          <w:szCs w:val="24"/>
          <w:vertAlign w:val="superscript"/>
        </w:rPr>
        <w:t>2</w:t>
      </w:r>
      <w:r w:rsidRPr="000949F6">
        <w:rPr>
          <w:rFonts w:ascii="Times New Roman" w:hAnsi="Times New Roman" w:cs="Times New Roman"/>
          <w:sz w:val="24"/>
          <w:szCs w:val="24"/>
        </w:rPr>
        <w:t>, в 2019 г. – 2,848 тыс.</w:t>
      </w:r>
      <w:r w:rsidR="000949F6">
        <w:rPr>
          <w:rFonts w:ascii="Times New Roman" w:hAnsi="Times New Roman" w:cs="Times New Roman"/>
          <w:sz w:val="24"/>
          <w:szCs w:val="24"/>
        </w:rPr>
        <w:t xml:space="preserve"> </w:t>
      </w:r>
      <w:r w:rsidRPr="000949F6">
        <w:rPr>
          <w:rFonts w:ascii="Times New Roman" w:hAnsi="Times New Roman" w:cs="Times New Roman"/>
          <w:sz w:val="24"/>
          <w:szCs w:val="24"/>
        </w:rPr>
        <w:t>м</w:t>
      </w:r>
      <w:r w:rsidRPr="000949F6">
        <w:rPr>
          <w:rFonts w:ascii="Times New Roman" w:hAnsi="Times New Roman" w:cs="Times New Roman"/>
          <w:sz w:val="24"/>
          <w:szCs w:val="24"/>
          <w:vertAlign w:val="superscript"/>
        </w:rPr>
        <w:t>2</w:t>
      </w:r>
      <w:r w:rsidRPr="000949F6">
        <w:rPr>
          <w:rFonts w:ascii="Times New Roman" w:hAnsi="Times New Roman" w:cs="Times New Roman"/>
          <w:sz w:val="24"/>
          <w:szCs w:val="24"/>
        </w:rPr>
        <w:t>.</w:t>
      </w:r>
    </w:p>
    <w:p w:rsidR="00CC2E4B" w:rsidRPr="000949F6" w:rsidRDefault="00CC2E4B" w:rsidP="00F7008A">
      <w:pPr>
        <w:spacing w:after="0" w:line="240" w:lineRule="auto"/>
        <w:ind w:firstLine="567"/>
        <w:jc w:val="both"/>
        <w:rPr>
          <w:rFonts w:ascii="Times New Roman" w:hAnsi="Times New Roman" w:cs="Times New Roman"/>
          <w:sz w:val="24"/>
          <w:szCs w:val="24"/>
        </w:rPr>
      </w:pPr>
      <w:r w:rsidRPr="000949F6">
        <w:rPr>
          <w:rFonts w:ascii="Times New Roman" w:hAnsi="Times New Roman" w:cs="Times New Roman"/>
          <w:sz w:val="24"/>
          <w:szCs w:val="24"/>
        </w:rPr>
        <w:lastRenderedPageBreak/>
        <w:t>Основными элементами политики в развитии строительства, как промышленного, так и жилищного, улучшения качества и снижения стоимости строительства в районе являются:</w:t>
      </w:r>
    </w:p>
    <w:p w:rsidR="00CC2E4B" w:rsidRPr="00CC2E4B" w:rsidRDefault="00137A32" w:rsidP="00F7008A">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352FF4">
        <w:rPr>
          <w:rFonts w:ascii="Times New Roman" w:hAnsi="Times New Roman" w:cs="Times New Roman"/>
        </w:rPr>
        <w:t>•</w:t>
      </w:r>
      <w:r w:rsidR="00CC2E4B" w:rsidRPr="00352FF4">
        <w:rPr>
          <w:rFonts w:ascii="Times New Roman" w:hAnsi="Times New Roman" w:cs="Times New Roman"/>
          <w:sz w:val="24"/>
          <w:szCs w:val="24"/>
        </w:rPr>
        <w:t xml:space="preserve"> развитие конкуренции среди строительных организаций и приглашение на строительный рынок района крупных компаний из-за пределов района, что будет способствовать</w:t>
      </w:r>
      <w:r w:rsidR="00CC2E4B" w:rsidRPr="00CC2E4B">
        <w:rPr>
          <w:rFonts w:ascii="Times New Roman" w:hAnsi="Times New Roman" w:cs="Times New Roman"/>
          <w:sz w:val="24"/>
          <w:szCs w:val="24"/>
        </w:rPr>
        <w:t xml:space="preserve"> повышению предложения, особенно на рынке жилья;</w:t>
      </w:r>
    </w:p>
    <w:p w:rsidR="00CC2E4B" w:rsidRPr="00CC2E4B" w:rsidRDefault="00137A32" w:rsidP="00F7008A">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CC2E4B">
        <w:rPr>
          <w:rFonts w:ascii="Times New Roman" w:hAnsi="Times New Roman" w:cs="Times New Roman"/>
          <w:sz w:val="24"/>
          <w:szCs w:val="24"/>
        </w:rPr>
        <w:t xml:space="preserve"> </w:t>
      </w:r>
      <w:r w:rsidR="00CC2E4B" w:rsidRPr="00CC2E4B">
        <w:rPr>
          <w:rFonts w:ascii="Times New Roman" w:hAnsi="Times New Roman" w:cs="Times New Roman"/>
          <w:sz w:val="24"/>
          <w:szCs w:val="24"/>
        </w:rPr>
        <w:t>реализация элементов градостроительной политики, таких как решение вопросов инженерной подготовки территории под застройку (обеспечение территории инженерными и энергетическими ресурсами, получение необходимых согласований ведомств и т.п.);</w:t>
      </w:r>
    </w:p>
    <w:p w:rsidR="00CC2E4B" w:rsidRPr="00CC2E4B" w:rsidRDefault="00137A32" w:rsidP="00CC2E4B">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CC2E4B">
        <w:rPr>
          <w:rFonts w:ascii="Times New Roman" w:hAnsi="Times New Roman" w:cs="Times New Roman"/>
          <w:sz w:val="24"/>
          <w:szCs w:val="24"/>
        </w:rPr>
        <w:t xml:space="preserve"> </w:t>
      </w:r>
      <w:r w:rsidR="00CC2E4B" w:rsidRPr="00CC2E4B">
        <w:rPr>
          <w:rFonts w:ascii="Times New Roman" w:hAnsi="Times New Roman" w:cs="Times New Roman"/>
          <w:sz w:val="24"/>
          <w:szCs w:val="24"/>
        </w:rPr>
        <w:t>развитие системы ипотечного кредитования;</w:t>
      </w:r>
    </w:p>
    <w:p w:rsidR="00CC2E4B" w:rsidRPr="00CC2E4B" w:rsidRDefault="00137A32" w:rsidP="00CC2E4B">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CC2E4B">
        <w:rPr>
          <w:rFonts w:ascii="Times New Roman" w:hAnsi="Times New Roman" w:cs="Times New Roman"/>
          <w:sz w:val="24"/>
          <w:szCs w:val="24"/>
        </w:rPr>
        <w:t xml:space="preserve"> </w:t>
      </w:r>
      <w:r w:rsidR="00CC2E4B" w:rsidRPr="00CC2E4B">
        <w:rPr>
          <w:rFonts w:ascii="Times New Roman" w:hAnsi="Times New Roman" w:cs="Times New Roman"/>
          <w:sz w:val="24"/>
          <w:szCs w:val="24"/>
        </w:rPr>
        <w:t>развитие отрасли строительных материалов и строительных конструкций.</w:t>
      </w:r>
    </w:p>
    <w:p w:rsidR="00CC2E4B" w:rsidRPr="00686EF4" w:rsidRDefault="00CC2E4B" w:rsidP="00507203">
      <w:pPr>
        <w:widowControl w:val="0"/>
        <w:spacing w:after="0" w:line="240" w:lineRule="auto"/>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связи с ориентацией района на увеличение </w:t>
      </w:r>
      <w:r w:rsidR="00DC4CCF">
        <w:rPr>
          <w:rFonts w:ascii="Times New Roman" w:eastAsia="Calibri" w:hAnsi="Times New Roman" w:cs="Times New Roman"/>
          <w:sz w:val="24"/>
          <w:szCs w:val="24"/>
        </w:rPr>
        <w:t xml:space="preserve">доли малоэтажного строительства, схемой </w:t>
      </w:r>
      <w:r w:rsidR="00DC4CCF" w:rsidRPr="00686EF4">
        <w:rPr>
          <w:rFonts w:ascii="Times New Roman" w:eastAsia="Calibri" w:hAnsi="Times New Roman" w:cs="Times New Roman"/>
          <w:sz w:val="24"/>
          <w:szCs w:val="24"/>
        </w:rPr>
        <w:t>территориального планирования Суоярвского района предусм</w:t>
      </w:r>
      <w:r w:rsidR="006C790C" w:rsidRPr="00686EF4">
        <w:rPr>
          <w:rFonts w:ascii="Times New Roman" w:eastAsia="Calibri" w:hAnsi="Times New Roman" w:cs="Times New Roman"/>
          <w:sz w:val="24"/>
          <w:szCs w:val="24"/>
        </w:rPr>
        <w:t>отрено на территории г.</w:t>
      </w:r>
      <w:r w:rsidR="000D4B61" w:rsidRPr="00686EF4">
        <w:rPr>
          <w:rFonts w:ascii="Times New Roman" w:eastAsia="Calibri" w:hAnsi="Times New Roman" w:cs="Times New Roman"/>
          <w:sz w:val="24"/>
          <w:szCs w:val="24"/>
        </w:rPr>
        <w:t xml:space="preserve"> </w:t>
      </w:r>
      <w:r w:rsidR="006C790C" w:rsidRPr="00686EF4">
        <w:rPr>
          <w:rFonts w:ascii="Times New Roman" w:eastAsia="Calibri" w:hAnsi="Times New Roman" w:cs="Times New Roman"/>
          <w:sz w:val="24"/>
          <w:szCs w:val="24"/>
        </w:rPr>
        <w:t xml:space="preserve">Суоярви </w:t>
      </w:r>
      <w:r w:rsidR="00DC4CCF" w:rsidRPr="00686EF4">
        <w:rPr>
          <w:rFonts w:ascii="Times New Roman" w:eastAsia="Calibri" w:hAnsi="Times New Roman" w:cs="Times New Roman"/>
          <w:sz w:val="24"/>
          <w:szCs w:val="24"/>
        </w:rPr>
        <w:t>создание комбината домостроения для строительства деревянных жилых домов</w:t>
      </w:r>
      <w:r w:rsidR="006C790C" w:rsidRPr="00686EF4">
        <w:rPr>
          <w:rFonts w:ascii="Times New Roman" w:eastAsia="Calibri" w:hAnsi="Times New Roman" w:cs="Times New Roman"/>
          <w:sz w:val="24"/>
          <w:szCs w:val="24"/>
        </w:rPr>
        <w:t xml:space="preserve"> (см. табл.17).</w:t>
      </w:r>
    </w:p>
    <w:p w:rsidR="00DC4CCF" w:rsidRPr="00686EF4" w:rsidRDefault="00DC4CCF" w:rsidP="00F00322">
      <w:pPr>
        <w:spacing w:after="0" w:line="240" w:lineRule="auto"/>
        <w:ind w:firstLine="567"/>
        <w:jc w:val="both"/>
        <w:rPr>
          <w:rFonts w:ascii="Times New Roman" w:hAnsi="Times New Roman" w:cs="Times New Roman"/>
          <w:sz w:val="24"/>
          <w:szCs w:val="24"/>
        </w:rPr>
      </w:pPr>
      <w:r w:rsidRPr="00686EF4">
        <w:rPr>
          <w:rFonts w:ascii="Times New Roman" w:hAnsi="Times New Roman" w:cs="Times New Roman"/>
          <w:sz w:val="24"/>
          <w:szCs w:val="24"/>
        </w:rPr>
        <w:t>Перспективн</w:t>
      </w:r>
      <w:r w:rsidR="006C790C" w:rsidRPr="00686EF4">
        <w:rPr>
          <w:rFonts w:ascii="Times New Roman" w:hAnsi="Times New Roman" w:cs="Times New Roman"/>
          <w:sz w:val="24"/>
          <w:szCs w:val="24"/>
        </w:rPr>
        <w:t xml:space="preserve">ым направлением считается </w:t>
      </w:r>
      <w:r w:rsidRPr="00686EF4">
        <w:rPr>
          <w:rFonts w:ascii="Times New Roman" w:hAnsi="Times New Roman" w:cs="Times New Roman"/>
          <w:sz w:val="24"/>
          <w:szCs w:val="24"/>
        </w:rPr>
        <w:t>организация производства торфяных гранулированных заполнителей для легких бетонов, конструк</w:t>
      </w:r>
      <w:r w:rsidR="00147F28" w:rsidRPr="00686EF4">
        <w:rPr>
          <w:rFonts w:ascii="Times New Roman" w:hAnsi="Times New Roman" w:cs="Times New Roman"/>
          <w:sz w:val="24"/>
          <w:szCs w:val="24"/>
        </w:rPr>
        <w:t xml:space="preserve">ционно-изоляционных блоков в г. </w:t>
      </w:r>
      <w:r w:rsidRPr="00686EF4">
        <w:rPr>
          <w:rFonts w:ascii="Times New Roman" w:hAnsi="Times New Roman" w:cs="Times New Roman"/>
          <w:sz w:val="24"/>
          <w:szCs w:val="24"/>
        </w:rPr>
        <w:t>Суоярв</w:t>
      </w:r>
      <w:r w:rsidR="00147F28" w:rsidRPr="00686EF4">
        <w:rPr>
          <w:rFonts w:ascii="Times New Roman" w:hAnsi="Times New Roman" w:cs="Times New Roman"/>
          <w:sz w:val="24"/>
          <w:szCs w:val="24"/>
        </w:rPr>
        <w:t>и</w:t>
      </w:r>
      <w:r w:rsidRPr="00686EF4">
        <w:rPr>
          <w:rFonts w:ascii="Times New Roman" w:hAnsi="Times New Roman" w:cs="Times New Roman"/>
          <w:sz w:val="24"/>
          <w:szCs w:val="24"/>
        </w:rPr>
        <w:t>.</w:t>
      </w:r>
      <w:r w:rsidR="00F00322" w:rsidRPr="00686EF4">
        <w:rPr>
          <w:rFonts w:ascii="Times New Roman" w:hAnsi="Times New Roman" w:cs="Times New Roman"/>
          <w:sz w:val="24"/>
          <w:szCs w:val="24"/>
        </w:rPr>
        <w:t xml:space="preserve"> Также в </w:t>
      </w:r>
      <w:r w:rsidR="005F3063">
        <w:rPr>
          <w:rFonts w:ascii="Times New Roman" w:hAnsi="Times New Roman" w:cs="Times New Roman"/>
          <w:sz w:val="24"/>
          <w:szCs w:val="24"/>
        </w:rPr>
        <w:t>п.</w:t>
      </w:r>
      <w:r w:rsidR="00B307CE">
        <w:rPr>
          <w:rFonts w:ascii="Times New Roman" w:hAnsi="Times New Roman" w:cs="Times New Roman"/>
          <w:sz w:val="24"/>
          <w:szCs w:val="24"/>
        </w:rPr>
        <w:t xml:space="preserve"> </w:t>
      </w:r>
      <w:r w:rsidRPr="00686EF4">
        <w:rPr>
          <w:rFonts w:ascii="Times New Roman" w:hAnsi="Times New Roman" w:cs="Times New Roman"/>
          <w:sz w:val="24"/>
          <w:szCs w:val="24"/>
        </w:rPr>
        <w:t>Найстенъярви планируется открыть производство по добыче строительного камня.</w:t>
      </w:r>
      <w:r w:rsidR="00F00322" w:rsidRPr="00686EF4">
        <w:rPr>
          <w:rFonts w:ascii="Times New Roman" w:hAnsi="Times New Roman" w:cs="Times New Roman"/>
          <w:sz w:val="24"/>
          <w:szCs w:val="24"/>
        </w:rPr>
        <w:t xml:space="preserve"> В настоящее время завершена </w:t>
      </w:r>
      <w:r w:rsidRPr="00686EF4">
        <w:rPr>
          <w:rFonts w:ascii="Times New Roman" w:hAnsi="Times New Roman" w:cs="Times New Roman"/>
          <w:sz w:val="24"/>
          <w:szCs w:val="24"/>
        </w:rPr>
        <w:t xml:space="preserve">работа по изучению недр </w:t>
      </w:r>
      <w:r w:rsidR="00333F4C">
        <w:rPr>
          <w:rFonts w:ascii="Times New Roman" w:hAnsi="Times New Roman" w:cs="Times New Roman"/>
          <w:sz w:val="24"/>
          <w:szCs w:val="24"/>
        </w:rPr>
        <w:t>«</w:t>
      </w:r>
      <w:proofErr w:type="spellStart"/>
      <w:r w:rsidRPr="00686EF4">
        <w:rPr>
          <w:rFonts w:ascii="Times New Roman" w:hAnsi="Times New Roman" w:cs="Times New Roman"/>
          <w:sz w:val="24"/>
          <w:szCs w:val="24"/>
        </w:rPr>
        <w:t>Хакосельский</w:t>
      </w:r>
      <w:proofErr w:type="spellEnd"/>
      <w:r w:rsidR="00333F4C">
        <w:rPr>
          <w:rFonts w:ascii="Times New Roman" w:hAnsi="Times New Roman" w:cs="Times New Roman"/>
          <w:sz w:val="24"/>
          <w:szCs w:val="24"/>
        </w:rPr>
        <w:t>»</w:t>
      </w:r>
      <w:r w:rsidRPr="00686EF4">
        <w:rPr>
          <w:rFonts w:ascii="Times New Roman" w:hAnsi="Times New Roman" w:cs="Times New Roman"/>
          <w:sz w:val="24"/>
          <w:szCs w:val="24"/>
        </w:rPr>
        <w:t xml:space="preserve"> и осуществлен подсчёт запасов. В районе осуществляется разработка месторождений строительного камня для производства щебня. Разрабатываются месторождения строительного камня для производства блоков и облицовочных материалов.</w:t>
      </w:r>
    </w:p>
    <w:p w:rsidR="00F00322" w:rsidRPr="000949F6" w:rsidRDefault="00F00322" w:rsidP="00F00322">
      <w:pPr>
        <w:spacing w:after="0" w:line="240" w:lineRule="auto"/>
        <w:ind w:firstLine="567"/>
        <w:jc w:val="both"/>
        <w:rPr>
          <w:rFonts w:ascii="Times New Roman" w:hAnsi="Times New Roman" w:cs="Times New Roman"/>
          <w:sz w:val="24"/>
          <w:szCs w:val="24"/>
        </w:rPr>
      </w:pPr>
      <w:r w:rsidRPr="00686EF4">
        <w:rPr>
          <w:rFonts w:ascii="Times New Roman" w:hAnsi="Times New Roman" w:cs="Times New Roman"/>
          <w:sz w:val="24"/>
          <w:szCs w:val="24"/>
        </w:rPr>
        <w:t xml:space="preserve">Среди выдвинутых предпринимательских инициатив </w:t>
      </w:r>
      <w:r w:rsidRPr="004D1381">
        <w:rPr>
          <w:rFonts w:ascii="Times New Roman" w:hAnsi="Times New Roman" w:cs="Times New Roman"/>
          <w:sz w:val="24"/>
          <w:szCs w:val="24"/>
        </w:rPr>
        <w:t>следует отм</w:t>
      </w:r>
      <w:r w:rsidR="00C84660" w:rsidRPr="004D1381">
        <w:rPr>
          <w:rFonts w:ascii="Times New Roman" w:hAnsi="Times New Roman" w:cs="Times New Roman"/>
          <w:sz w:val="24"/>
          <w:szCs w:val="24"/>
        </w:rPr>
        <w:t>етить также предложения по</w:t>
      </w:r>
      <w:r w:rsidRPr="004D1381">
        <w:rPr>
          <w:rFonts w:ascii="Times New Roman" w:hAnsi="Times New Roman" w:cs="Times New Roman"/>
          <w:sz w:val="24"/>
          <w:szCs w:val="24"/>
        </w:rPr>
        <w:t xml:space="preserve"> производств</w:t>
      </w:r>
      <w:r w:rsidR="00C84660" w:rsidRPr="004D1381">
        <w:rPr>
          <w:rFonts w:ascii="Times New Roman" w:hAnsi="Times New Roman" w:cs="Times New Roman"/>
          <w:sz w:val="24"/>
          <w:szCs w:val="24"/>
        </w:rPr>
        <w:t>у</w:t>
      </w:r>
      <w:r w:rsidRPr="004D1381">
        <w:rPr>
          <w:rFonts w:ascii="Times New Roman" w:hAnsi="Times New Roman" w:cs="Times New Roman"/>
          <w:sz w:val="24"/>
          <w:szCs w:val="24"/>
        </w:rPr>
        <w:t xml:space="preserve"> топливных брикетов, производство </w:t>
      </w:r>
      <w:r w:rsidR="00C84660" w:rsidRPr="004D1381">
        <w:rPr>
          <w:rFonts w:ascii="Times New Roman" w:hAnsi="Times New Roman" w:cs="Times New Roman"/>
          <w:sz w:val="24"/>
          <w:szCs w:val="24"/>
        </w:rPr>
        <w:t>тонкодисперс</w:t>
      </w:r>
      <w:r w:rsidRPr="004D1381">
        <w:rPr>
          <w:rFonts w:ascii="Times New Roman" w:hAnsi="Times New Roman" w:cs="Times New Roman"/>
          <w:sz w:val="24"/>
          <w:szCs w:val="24"/>
        </w:rPr>
        <w:t>ных</w:t>
      </w:r>
      <w:r w:rsidRPr="00686EF4">
        <w:rPr>
          <w:rFonts w:ascii="Times New Roman" w:hAnsi="Times New Roman" w:cs="Times New Roman"/>
          <w:sz w:val="24"/>
          <w:szCs w:val="24"/>
        </w:rPr>
        <w:t xml:space="preserve"> порошков из дикорастущих</w:t>
      </w:r>
      <w:r w:rsidRPr="000949F6">
        <w:rPr>
          <w:rFonts w:ascii="Times New Roman" w:hAnsi="Times New Roman" w:cs="Times New Roman"/>
          <w:sz w:val="24"/>
          <w:szCs w:val="24"/>
        </w:rPr>
        <w:t xml:space="preserve"> пищевых лесных ресурсов</w:t>
      </w:r>
      <w:r w:rsidR="00AF4746" w:rsidRPr="000949F6">
        <w:rPr>
          <w:rFonts w:ascii="Times New Roman" w:hAnsi="Times New Roman" w:cs="Times New Roman"/>
          <w:sz w:val="24"/>
          <w:szCs w:val="24"/>
        </w:rPr>
        <w:t>.</w:t>
      </w:r>
    </w:p>
    <w:bookmarkEnd w:id="13"/>
    <w:p w:rsidR="006F7881" w:rsidRPr="003162A0" w:rsidRDefault="006F7881" w:rsidP="00C176C8">
      <w:pPr>
        <w:pStyle w:val="67"/>
        <w:spacing w:after="0" w:line="240" w:lineRule="auto"/>
        <w:ind w:left="0" w:firstLine="567"/>
        <w:jc w:val="both"/>
        <w:rPr>
          <w:rFonts w:ascii="Times New Roman" w:hAnsi="Times New Roman" w:cs="Times New Roman"/>
          <w:i/>
          <w:sz w:val="16"/>
          <w:szCs w:val="16"/>
        </w:rPr>
      </w:pPr>
    </w:p>
    <w:p w:rsidR="00F00322" w:rsidRPr="003162A0" w:rsidRDefault="00F00322" w:rsidP="00C176C8">
      <w:pPr>
        <w:pStyle w:val="67"/>
        <w:spacing w:after="0" w:line="240" w:lineRule="auto"/>
        <w:ind w:left="0" w:firstLine="567"/>
        <w:jc w:val="both"/>
        <w:rPr>
          <w:rFonts w:ascii="Times New Roman" w:hAnsi="Times New Roman" w:cs="Times New Roman"/>
          <w:i/>
          <w:sz w:val="16"/>
          <w:szCs w:val="16"/>
        </w:rPr>
      </w:pPr>
    </w:p>
    <w:p w:rsidR="00022846" w:rsidRPr="00196467" w:rsidRDefault="00022846" w:rsidP="00022846">
      <w:pPr>
        <w:pStyle w:val="ab"/>
        <w:numPr>
          <w:ilvl w:val="2"/>
          <w:numId w:val="1"/>
        </w:numPr>
        <w:shd w:val="clear" w:color="auto" w:fill="DBE5F1" w:themeFill="accent1" w:themeFillTint="33"/>
        <w:spacing w:after="0" w:line="240" w:lineRule="auto"/>
        <w:jc w:val="both"/>
        <w:rPr>
          <w:rFonts w:ascii="Times New Roman" w:hAnsi="Times New Roman" w:cs="Times New Roman"/>
          <w:sz w:val="24"/>
          <w:szCs w:val="24"/>
        </w:rPr>
      </w:pPr>
      <w:r>
        <w:rPr>
          <w:rFonts w:ascii="Times New Roman" w:hAnsi="Times New Roman" w:cs="Times New Roman"/>
          <w:b/>
          <w:sz w:val="24"/>
          <w:szCs w:val="24"/>
        </w:rPr>
        <w:t>ИНФРАСТРУКТУРНАЯ ОБЕСПЕЧЕННОСТЬ ЭКОНОМИКИ И ПОТРЕБИТЕЛЬСКОГО РЫНКА</w:t>
      </w:r>
    </w:p>
    <w:p w:rsidR="00022846" w:rsidRDefault="00022846" w:rsidP="00022846">
      <w:pPr>
        <w:spacing w:after="0" w:line="240" w:lineRule="auto"/>
        <w:rPr>
          <w:rFonts w:ascii="Times New Roman" w:hAnsi="Times New Roman" w:cs="Times New Roman"/>
          <w:b/>
          <w:sz w:val="16"/>
          <w:szCs w:val="16"/>
          <w:u w:val="single"/>
        </w:rPr>
      </w:pPr>
    </w:p>
    <w:p w:rsidR="00F314BE" w:rsidRPr="00376D3C" w:rsidRDefault="00F314BE" w:rsidP="00F314BE">
      <w:pPr>
        <w:pStyle w:val="67"/>
        <w:spacing w:after="0" w:line="240" w:lineRule="auto"/>
        <w:ind w:left="0" w:firstLine="567"/>
        <w:jc w:val="both"/>
        <w:rPr>
          <w:rFonts w:ascii="Times New Roman" w:hAnsi="Times New Roman" w:cs="Times New Roman"/>
          <w:sz w:val="24"/>
          <w:szCs w:val="24"/>
        </w:rPr>
      </w:pPr>
      <w:r w:rsidRPr="009C6450">
        <w:rPr>
          <w:rFonts w:ascii="Times New Roman" w:hAnsi="Times New Roman" w:cs="Times New Roman"/>
          <w:b/>
          <w:bCs/>
          <w:color w:val="000000" w:themeColor="text1"/>
          <w:sz w:val="24"/>
          <w:szCs w:val="24"/>
        </w:rPr>
        <w:t>Энергоснабжение.</w:t>
      </w:r>
      <w:r>
        <w:rPr>
          <w:rFonts w:ascii="Times New Roman" w:hAnsi="Times New Roman" w:cs="Times New Roman"/>
          <w:color w:val="000000" w:themeColor="text1"/>
          <w:sz w:val="24"/>
          <w:szCs w:val="24"/>
        </w:rPr>
        <w:t xml:space="preserve"> </w:t>
      </w:r>
      <w:r w:rsidRPr="00376D3C">
        <w:rPr>
          <w:rFonts w:ascii="Times New Roman" w:hAnsi="Times New Roman" w:cs="Times New Roman"/>
          <w:sz w:val="24"/>
          <w:szCs w:val="24"/>
        </w:rPr>
        <w:t>Энергос</w:t>
      </w:r>
      <w:r w:rsidR="0082040B" w:rsidRPr="00376D3C">
        <w:rPr>
          <w:rFonts w:ascii="Times New Roman" w:hAnsi="Times New Roman" w:cs="Times New Roman"/>
          <w:sz w:val="24"/>
          <w:szCs w:val="24"/>
        </w:rPr>
        <w:t>н</w:t>
      </w:r>
      <w:r w:rsidRPr="00376D3C">
        <w:rPr>
          <w:rFonts w:ascii="Times New Roman" w:hAnsi="Times New Roman" w:cs="Times New Roman"/>
          <w:sz w:val="24"/>
          <w:szCs w:val="24"/>
        </w:rPr>
        <w:t>абжение Суоярвского района осуществляет производственное объединение «Западно-Карельские электрические сети» филиала ПАО «МРСК Северо-Запада» «Карелэнерго». На территории района на р.</w:t>
      </w:r>
      <w:r w:rsidR="00686EF4">
        <w:rPr>
          <w:rFonts w:ascii="Times New Roman" w:hAnsi="Times New Roman" w:cs="Times New Roman"/>
          <w:sz w:val="24"/>
          <w:szCs w:val="24"/>
        </w:rPr>
        <w:t xml:space="preserve"> </w:t>
      </w:r>
      <w:r w:rsidRPr="00376D3C">
        <w:rPr>
          <w:rFonts w:ascii="Times New Roman" w:hAnsi="Times New Roman" w:cs="Times New Roman"/>
          <w:sz w:val="24"/>
          <w:szCs w:val="24"/>
        </w:rPr>
        <w:t>Шуя располагается ГЭС-26 «Игнойла» филиала «Карельский» ПАО «ТГК-1» с установленной мощностью 2,7 Мвт и годовой выработкой 18-20 млн. кВтч (год ввода – 1936 г.)</w:t>
      </w:r>
    </w:p>
    <w:p w:rsidR="00F314BE" w:rsidRPr="009C6450" w:rsidRDefault="00F314BE" w:rsidP="00F314BE">
      <w:pPr>
        <w:tabs>
          <w:tab w:val="num" w:pos="-57"/>
        </w:tabs>
        <w:spacing w:after="0" w:line="240" w:lineRule="auto"/>
        <w:ind w:firstLine="567"/>
        <w:jc w:val="both"/>
        <w:rPr>
          <w:rFonts w:ascii="Times New Roman" w:hAnsi="Times New Roman" w:cs="Times New Roman"/>
          <w:sz w:val="24"/>
          <w:szCs w:val="24"/>
        </w:rPr>
      </w:pPr>
      <w:r w:rsidRPr="00376D3C">
        <w:rPr>
          <w:rFonts w:ascii="Times New Roman" w:hAnsi="Times New Roman" w:cs="Times New Roman"/>
          <w:sz w:val="24"/>
          <w:szCs w:val="24"/>
        </w:rPr>
        <w:t>На территории г. Суоярви расположена</w:t>
      </w:r>
      <w:r w:rsidRPr="009C6450">
        <w:rPr>
          <w:rFonts w:ascii="Times New Roman" w:hAnsi="Times New Roman" w:cs="Times New Roman"/>
          <w:sz w:val="24"/>
          <w:szCs w:val="24"/>
        </w:rPr>
        <w:t xml:space="preserve"> основная питающая подстанция (ПС) № 24 220/110/35/6 кВ «Суоярви», состоящая на балансе филиала ПАО «ФСК ЕЭС» «Карельское предприятие магистральных электрических сетей». На подстанции установлены два автотрансформатора по 63 МВА для перевода напряжения с 220 на 110 кВ, и два трансформатора по 16 МВА для перевода напряжения со 110 на 35 кВ и 6 кВ. К ПС № 24 «Суоярви» подведены </w:t>
      </w:r>
      <w:proofErr w:type="spellStart"/>
      <w:r w:rsidRPr="009C6450">
        <w:rPr>
          <w:rFonts w:ascii="Times New Roman" w:hAnsi="Times New Roman" w:cs="Times New Roman"/>
          <w:sz w:val="24"/>
          <w:szCs w:val="24"/>
        </w:rPr>
        <w:t>одноцепные</w:t>
      </w:r>
      <w:proofErr w:type="spellEnd"/>
      <w:r w:rsidRPr="009C6450">
        <w:rPr>
          <w:rFonts w:ascii="Times New Roman" w:hAnsi="Times New Roman" w:cs="Times New Roman"/>
          <w:sz w:val="24"/>
          <w:szCs w:val="24"/>
        </w:rPr>
        <w:t xml:space="preserve"> ВЛ 220 кВ «ПС Петрозаводск – ПС Суоярви» и ВЛ 220 кВ «ПС </w:t>
      </w:r>
      <w:proofErr w:type="spellStart"/>
      <w:r w:rsidRPr="009C6450">
        <w:rPr>
          <w:rFonts w:ascii="Times New Roman" w:hAnsi="Times New Roman" w:cs="Times New Roman"/>
          <w:sz w:val="24"/>
          <w:szCs w:val="24"/>
        </w:rPr>
        <w:t>Ляскеля</w:t>
      </w:r>
      <w:proofErr w:type="spellEnd"/>
      <w:r w:rsidRPr="009C6450">
        <w:rPr>
          <w:rFonts w:ascii="Times New Roman" w:hAnsi="Times New Roman" w:cs="Times New Roman"/>
          <w:sz w:val="24"/>
          <w:szCs w:val="24"/>
        </w:rPr>
        <w:t xml:space="preserve"> – ПС Суоярви». С этой подстанции электроэнергия распределяется потребителям и на другие подстанции 35-110 кВ района.</w:t>
      </w:r>
    </w:p>
    <w:p w:rsidR="00F314BE" w:rsidRPr="009C6450" w:rsidRDefault="00F314BE" w:rsidP="00F314BE">
      <w:pPr>
        <w:tabs>
          <w:tab w:val="num" w:pos="-57"/>
        </w:tabs>
        <w:spacing w:after="0" w:line="240" w:lineRule="auto"/>
        <w:ind w:firstLine="567"/>
        <w:jc w:val="both"/>
        <w:rPr>
          <w:rFonts w:ascii="Times New Roman" w:hAnsi="Times New Roman" w:cs="Times New Roman"/>
          <w:sz w:val="24"/>
          <w:szCs w:val="24"/>
        </w:rPr>
      </w:pPr>
      <w:r w:rsidRPr="009C6450">
        <w:rPr>
          <w:rFonts w:ascii="Times New Roman" w:hAnsi="Times New Roman" w:cs="Times New Roman"/>
          <w:sz w:val="24"/>
          <w:szCs w:val="24"/>
        </w:rPr>
        <w:t>В Суоярвском районе расположены следующие ПС 35-110 кВ:</w:t>
      </w:r>
    </w:p>
    <w:p w:rsidR="00F314BE" w:rsidRPr="009C6450" w:rsidRDefault="00F314BE" w:rsidP="00F314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C6450">
        <w:rPr>
          <w:rFonts w:ascii="Times New Roman" w:hAnsi="Times New Roman" w:cs="Times New Roman"/>
          <w:sz w:val="24"/>
          <w:szCs w:val="24"/>
        </w:rPr>
        <w:t>ПС № 30 «Лоймола» 110/10 кВ с одним трансформатором мощностью 6,3 МВА;</w:t>
      </w:r>
    </w:p>
    <w:p w:rsidR="00F314BE" w:rsidRPr="009C6450" w:rsidRDefault="00F314BE" w:rsidP="00F314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C6450">
        <w:rPr>
          <w:rFonts w:ascii="Times New Roman" w:hAnsi="Times New Roman" w:cs="Times New Roman"/>
          <w:sz w:val="24"/>
          <w:szCs w:val="24"/>
        </w:rPr>
        <w:t>ПС № 35 «Найстенъярви» 110/10 кВ с двумя трансформаторами по 6,3 МВА каждый;</w:t>
      </w:r>
    </w:p>
    <w:p w:rsidR="00F314BE" w:rsidRPr="009C6450" w:rsidRDefault="00F314BE" w:rsidP="00F314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C6450">
        <w:rPr>
          <w:rFonts w:ascii="Times New Roman" w:hAnsi="Times New Roman" w:cs="Times New Roman"/>
          <w:sz w:val="24"/>
          <w:szCs w:val="24"/>
        </w:rPr>
        <w:t>ПС № 29 «Поросозеро» 110/35/6 кВ с двумя трансформаторами 10 и 6,3 МВА;</w:t>
      </w:r>
    </w:p>
    <w:p w:rsidR="00F314BE" w:rsidRPr="009C6450" w:rsidRDefault="00F314BE" w:rsidP="00F314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C6450">
        <w:rPr>
          <w:rFonts w:ascii="Times New Roman" w:hAnsi="Times New Roman" w:cs="Times New Roman"/>
          <w:sz w:val="24"/>
          <w:szCs w:val="24"/>
        </w:rPr>
        <w:t>ПС № 13С «Пийтсиеки» 35/10 кВ с одним трансформатором мощностью 6,3 МВА;</w:t>
      </w:r>
    </w:p>
    <w:p w:rsidR="00F314BE" w:rsidRPr="009C6450" w:rsidRDefault="00F314BE" w:rsidP="00F314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П</w:t>
      </w:r>
      <w:r w:rsidRPr="009C6450">
        <w:rPr>
          <w:rFonts w:ascii="Times New Roman" w:hAnsi="Times New Roman" w:cs="Times New Roman"/>
          <w:sz w:val="24"/>
          <w:szCs w:val="24"/>
        </w:rPr>
        <w:t>С № 18С «</w:t>
      </w:r>
      <w:proofErr w:type="spellStart"/>
      <w:r w:rsidRPr="009C6450">
        <w:rPr>
          <w:rFonts w:ascii="Times New Roman" w:hAnsi="Times New Roman" w:cs="Times New Roman"/>
          <w:sz w:val="24"/>
          <w:szCs w:val="24"/>
        </w:rPr>
        <w:t>Хаутаваара</w:t>
      </w:r>
      <w:proofErr w:type="spellEnd"/>
      <w:r w:rsidRPr="009C6450">
        <w:rPr>
          <w:rFonts w:ascii="Times New Roman" w:hAnsi="Times New Roman" w:cs="Times New Roman"/>
          <w:sz w:val="24"/>
          <w:szCs w:val="24"/>
        </w:rPr>
        <w:t xml:space="preserve">» 35/10 кВ с одним трансформатором мощностью </w:t>
      </w:r>
      <w:r w:rsidRPr="009C6450">
        <w:rPr>
          <w:rFonts w:ascii="Times New Roman" w:hAnsi="Times New Roman" w:cs="Times New Roman"/>
          <w:sz w:val="24"/>
          <w:szCs w:val="24"/>
        </w:rPr>
        <w:lastRenderedPageBreak/>
        <w:t>0,63 МВА;</w:t>
      </w:r>
    </w:p>
    <w:p w:rsidR="00F314BE" w:rsidRPr="009C6450" w:rsidRDefault="00F314BE" w:rsidP="00F314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C6450">
        <w:rPr>
          <w:rFonts w:ascii="Times New Roman" w:hAnsi="Times New Roman" w:cs="Times New Roman"/>
          <w:sz w:val="24"/>
          <w:szCs w:val="24"/>
        </w:rPr>
        <w:t>ПС № 37С «Игнойла» 35/10/3 кВ с одним трансформатором мощностью 1,0 МВА и одним повышающим трансформатором мощностью 3,2 МВА для выдачи мощности с ГЭС-26 «Игнойла»;</w:t>
      </w:r>
    </w:p>
    <w:p w:rsidR="00F314BE" w:rsidRPr="009C6450" w:rsidRDefault="00F314BE" w:rsidP="00F314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C6450">
        <w:rPr>
          <w:rFonts w:ascii="Times New Roman" w:hAnsi="Times New Roman" w:cs="Times New Roman"/>
          <w:sz w:val="24"/>
          <w:szCs w:val="24"/>
        </w:rPr>
        <w:t>ПС № 19С «Вешкелица» 35/10 кВ с двумя трансформаторами по 2,5 МВА каждый;</w:t>
      </w:r>
    </w:p>
    <w:p w:rsidR="00F314BE" w:rsidRPr="009C6450" w:rsidRDefault="00F314BE" w:rsidP="00F314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C6450">
        <w:rPr>
          <w:rFonts w:ascii="Times New Roman" w:hAnsi="Times New Roman" w:cs="Times New Roman"/>
          <w:sz w:val="24"/>
          <w:szCs w:val="24"/>
        </w:rPr>
        <w:t>ПС № 20С «Поросозеро» 35/0,4 кВ с одним трансформатором 3,2 МВА.</w:t>
      </w:r>
    </w:p>
    <w:p w:rsidR="00F314BE" w:rsidRPr="009C6450" w:rsidRDefault="00F314BE" w:rsidP="00F314BE">
      <w:pPr>
        <w:tabs>
          <w:tab w:val="num" w:pos="-57"/>
        </w:tabs>
        <w:spacing w:after="0" w:line="240" w:lineRule="auto"/>
        <w:ind w:firstLine="567"/>
        <w:jc w:val="both"/>
        <w:rPr>
          <w:rFonts w:ascii="Times New Roman" w:hAnsi="Times New Roman" w:cs="Times New Roman"/>
          <w:sz w:val="24"/>
          <w:szCs w:val="24"/>
        </w:rPr>
      </w:pPr>
      <w:r w:rsidRPr="009C6450">
        <w:rPr>
          <w:rFonts w:ascii="Times New Roman" w:hAnsi="Times New Roman" w:cs="Times New Roman"/>
          <w:sz w:val="24"/>
          <w:szCs w:val="24"/>
        </w:rPr>
        <w:t>Распределение электроэнергии между потребителями района осуществляется на напряжении 0,4/6/10 кВ.</w:t>
      </w:r>
    </w:p>
    <w:p w:rsidR="00F314BE" w:rsidRPr="00FF2BD9" w:rsidRDefault="00F314BE" w:rsidP="00F314BE">
      <w:pPr>
        <w:spacing w:after="0" w:line="240" w:lineRule="auto"/>
        <w:ind w:firstLine="567"/>
        <w:jc w:val="both"/>
        <w:rPr>
          <w:rFonts w:ascii="Times New Roman" w:hAnsi="Times New Roman" w:cs="Times New Roman"/>
          <w:sz w:val="24"/>
          <w:szCs w:val="24"/>
        </w:rPr>
      </w:pPr>
      <w:r w:rsidRPr="009C6450">
        <w:rPr>
          <w:rFonts w:ascii="Times New Roman" w:hAnsi="Times New Roman" w:cs="Times New Roman"/>
          <w:sz w:val="24"/>
          <w:szCs w:val="24"/>
        </w:rPr>
        <w:t xml:space="preserve">Существующая схема электроснабжения не обеспечивает надёжное </w:t>
      </w:r>
      <w:r w:rsidR="00B307CE" w:rsidRPr="009C6450">
        <w:rPr>
          <w:rFonts w:ascii="Times New Roman" w:hAnsi="Times New Roman" w:cs="Times New Roman"/>
          <w:sz w:val="24"/>
          <w:szCs w:val="24"/>
        </w:rPr>
        <w:t>электроснаб</w:t>
      </w:r>
      <w:r w:rsidR="00B307CE">
        <w:rPr>
          <w:rFonts w:ascii="Times New Roman" w:hAnsi="Times New Roman" w:cs="Times New Roman"/>
          <w:sz w:val="24"/>
          <w:szCs w:val="24"/>
        </w:rPr>
        <w:t>ж</w:t>
      </w:r>
      <w:r w:rsidR="00B307CE" w:rsidRPr="009C6450">
        <w:rPr>
          <w:rFonts w:ascii="Times New Roman" w:hAnsi="Times New Roman" w:cs="Times New Roman"/>
          <w:sz w:val="24"/>
          <w:szCs w:val="24"/>
        </w:rPr>
        <w:t>ение</w:t>
      </w:r>
      <w:r w:rsidRPr="009C6450">
        <w:rPr>
          <w:rFonts w:ascii="Times New Roman" w:hAnsi="Times New Roman" w:cs="Times New Roman"/>
          <w:sz w:val="24"/>
          <w:szCs w:val="24"/>
        </w:rPr>
        <w:t xml:space="preserve"> района. Основными проблемами являются:</w:t>
      </w:r>
      <w:r>
        <w:rPr>
          <w:rFonts w:ascii="Times New Roman" w:hAnsi="Times New Roman" w:cs="Times New Roman"/>
          <w:sz w:val="24"/>
          <w:szCs w:val="24"/>
        </w:rPr>
        <w:t xml:space="preserve"> и</w:t>
      </w:r>
      <w:r w:rsidRPr="009C6450">
        <w:rPr>
          <w:rFonts w:ascii="Times New Roman" w:hAnsi="Times New Roman" w:cs="Times New Roman"/>
          <w:sz w:val="24"/>
          <w:szCs w:val="24"/>
        </w:rPr>
        <w:t>зношенность оборудования ПС № 24 «Суоярви»;</w:t>
      </w:r>
      <w:r>
        <w:rPr>
          <w:rFonts w:ascii="Times New Roman" w:hAnsi="Times New Roman" w:cs="Times New Roman"/>
          <w:sz w:val="24"/>
          <w:szCs w:val="24"/>
        </w:rPr>
        <w:t xml:space="preserve"> </w:t>
      </w:r>
      <w:r w:rsidRPr="009C6450">
        <w:rPr>
          <w:rFonts w:ascii="Times New Roman" w:hAnsi="Times New Roman" w:cs="Times New Roman"/>
          <w:sz w:val="24"/>
          <w:szCs w:val="24"/>
        </w:rPr>
        <w:t xml:space="preserve">наличие на ряде подстанций только одного трансформатора, что приводит к перебоям </w:t>
      </w:r>
      <w:r w:rsidRPr="00FF2BD9">
        <w:rPr>
          <w:rFonts w:ascii="Times New Roman" w:hAnsi="Times New Roman" w:cs="Times New Roman"/>
          <w:sz w:val="24"/>
          <w:szCs w:val="24"/>
        </w:rPr>
        <w:t>электроснабжения при проведении плановых работ и авариях на ПС;</w:t>
      </w:r>
    </w:p>
    <w:p w:rsidR="00F314BE" w:rsidRPr="00FF2BD9" w:rsidRDefault="00F314BE" w:rsidP="00F314BE">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r w:rsidRPr="00FF2BD9">
        <w:rPr>
          <w:rFonts w:ascii="Times New Roman" w:hAnsi="Times New Roman" w:cs="Times New Roman"/>
          <w:sz w:val="24"/>
          <w:szCs w:val="24"/>
        </w:rPr>
        <w:t>изношенность распределительных электрических сетей 0,4-10 кВ, износ составляет более 90%.</w:t>
      </w:r>
    </w:p>
    <w:p w:rsidR="00F314BE" w:rsidRPr="00FF2BD9" w:rsidRDefault="00F314BE" w:rsidP="00F314BE">
      <w:pPr>
        <w:pStyle w:val="67"/>
        <w:spacing w:after="0" w:line="240" w:lineRule="auto"/>
        <w:ind w:left="0" w:firstLine="567"/>
        <w:jc w:val="both"/>
        <w:rPr>
          <w:rFonts w:ascii="Times New Roman" w:hAnsi="Times New Roman" w:cs="Times New Roman"/>
          <w:color w:val="000000" w:themeColor="text1"/>
          <w:sz w:val="24"/>
          <w:szCs w:val="24"/>
        </w:rPr>
      </w:pPr>
      <w:r w:rsidRPr="00FF2BD9">
        <w:rPr>
          <w:rFonts w:ascii="Times New Roman" w:hAnsi="Times New Roman" w:cs="Times New Roman"/>
          <w:color w:val="000000" w:themeColor="text1"/>
          <w:sz w:val="24"/>
          <w:szCs w:val="24"/>
        </w:rPr>
        <w:t>Схемой территориального планирования Суоярвского района до 2035 года и Программе перспективного развития электроэнергетики Республики Карелия на период до 2022 года планируется:</w:t>
      </w:r>
    </w:p>
    <w:p w:rsidR="00F314BE" w:rsidRPr="00FF2BD9" w:rsidRDefault="00F314BE" w:rsidP="00F314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Pr="00FF2BD9">
        <w:rPr>
          <w:rFonts w:ascii="Times New Roman" w:hAnsi="Times New Roman" w:cs="Times New Roman"/>
          <w:color w:val="000000" w:themeColor="text1"/>
          <w:sz w:val="24"/>
          <w:szCs w:val="24"/>
        </w:rPr>
        <w:t xml:space="preserve"> </w:t>
      </w:r>
      <w:r w:rsidRPr="00FF2BD9">
        <w:rPr>
          <w:rFonts w:ascii="Times New Roman" w:hAnsi="Times New Roman" w:cs="Times New Roman"/>
          <w:sz w:val="24"/>
          <w:szCs w:val="24"/>
        </w:rPr>
        <w:t>реконструкция ПС №30 «Лоймола» с заменой трансформатора ТМ-6300/110 на ТМН-6300/110;</w:t>
      </w:r>
    </w:p>
    <w:p w:rsidR="00F314BE" w:rsidRPr="00FF2BD9" w:rsidRDefault="00F314BE" w:rsidP="00F314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FF2BD9">
        <w:rPr>
          <w:rFonts w:ascii="Times New Roman" w:hAnsi="Times New Roman" w:cs="Times New Roman"/>
          <w:sz w:val="24"/>
          <w:szCs w:val="24"/>
        </w:rPr>
        <w:t>реконструкция ПС № 20С «Поросозеро» с заменой трансформатора ТМ-3200/35 на ТМН-4000/35;</w:t>
      </w:r>
    </w:p>
    <w:p w:rsidR="00F314BE" w:rsidRPr="00FF2BD9" w:rsidRDefault="00F314BE" w:rsidP="00F314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FF2BD9">
        <w:rPr>
          <w:rFonts w:ascii="Times New Roman" w:hAnsi="Times New Roman" w:cs="Times New Roman"/>
          <w:sz w:val="24"/>
          <w:szCs w:val="24"/>
        </w:rPr>
        <w:t>реконструкция ГЭС-26 «Игнойла».</w:t>
      </w:r>
    </w:p>
    <w:p w:rsidR="00F314BE" w:rsidRPr="00FF2BD9" w:rsidRDefault="00F314BE" w:rsidP="00F314BE">
      <w:pPr>
        <w:tabs>
          <w:tab w:val="num" w:pos="-57"/>
        </w:tabs>
        <w:spacing w:after="0" w:line="240" w:lineRule="auto"/>
        <w:ind w:firstLine="567"/>
        <w:jc w:val="both"/>
        <w:rPr>
          <w:rFonts w:ascii="Times New Roman" w:hAnsi="Times New Roman" w:cs="Times New Roman"/>
          <w:spacing w:val="-4"/>
          <w:sz w:val="24"/>
          <w:szCs w:val="24"/>
        </w:rPr>
      </w:pPr>
      <w:r w:rsidRPr="00FF2BD9">
        <w:rPr>
          <w:rFonts w:ascii="Times New Roman" w:hAnsi="Times New Roman" w:cs="Times New Roman"/>
          <w:spacing w:val="-4"/>
          <w:sz w:val="24"/>
          <w:szCs w:val="24"/>
        </w:rPr>
        <w:t>Для обеспечения устойчивого электроснабжения потребителей района предлагается следующее развитие электросетевого хозяйства:</w:t>
      </w:r>
    </w:p>
    <w:p w:rsidR="00F314BE" w:rsidRPr="00FF2BD9" w:rsidRDefault="00F314BE" w:rsidP="00F314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FF2BD9">
        <w:rPr>
          <w:rFonts w:ascii="Times New Roman" w:hAnsi="Times New Roman" w:cs="Times New Roman"/>
          <w:sz w:val="24"/>
          <w:szCs w:val="24"/>
        </w:rPr>
        <w:t>реконструкция ПС №30 Лоймола» с установкой второго трансформатора 6,3 МВА для обеспечения надежного электроснабжения и подключения новых потребителей;</w:t>
      </w:r>
    </w:p>
    <w:p w:rsidR="00F314BE" w:rsidRPr="00FF2BD9" w:rsidRDefault="00F314BE" w:rsidP="00F314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FF2BD9">
        <w:rPr>
          <w:rFonts w:ascii="Times New Roman" w:hAnsi="Times New Roman" w:cs="Times New Roman"/>
          <w:sz w:val="24"/>
          <w:szCs w:val="24"/>
        </w:rPr>
        <w:t>реконструкция ПС №13С «Пийтсиеки» с установкой второго трансформатора 6,3 МВА, для надежного электроснабжения потребителей;</w:t>
      </w:r>
    </w:p>
    <w:p w:rsidR="00F314BE" w:rsidRPr="00FF2BD9" w:rsidRDefault="00F314BE" w:rsidP="00F314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FF2BD9">
        <w:rPr>
          <w:rFonts w:ascii="Times New Roman" w:hAnsi="Times New Roman" w:cs="Times New Roman"/>
          <w:sz w:val="24"/>
          <w:szCs w:val="24"/>
        </w:rPr>
        <w:t>реконструкция ПС №20С «Поросозеро» с установкой второго трансформатора 4 МВА, для надежного электроснабжения потребителей;</w:t>
      </w:r>
    </w:p>
    <w:p w:rsidR="00F314BE" w:rsidRPr="00FF2BD9" w:rsidRDefault="00F314BE" w:rsidP="00F314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FF2BD9">
        <w:rPr>
          <w:rFonts w:ascii="Times New Roman" w:hAnsi="Times New Roman" w:cs="Times New Roman"/>
          <w:sz w:val="24"/>
          <w:szCs w:val="24"/>
        </w:rPr>
        <w:t xml:space="preserve">1 этап реконструкции ЛЭП (срок службы превышает 50 лет): ВЛ 110 кВ «ПС №24 Суоярви – ПС №30 Лоймола» (Л-132), ВЛ 110 кВ «ПС №25 Питкяранта – ПС №30 Лоймола» (Л-131), ВЛ 110 кВ «ПС №24Суоярви –ПС №35 Найстенъярви» (Л-133), ВЛ 110 кВ «ПС №35 Найстенъярви – ПС №29 Поросозеро» (Л-134), ВЛ 35 кВ «ПС №18С </w:t>
      </w:r>
      <w:proofErr w:type="spellStart"/>
      <w:r w:rsidRPr="00FF2BD9">
        <w:rPr>
          <w:rFonts w:ascii="Times New Roman" w:hAnsi="Times New Roman" w:cs="Times New Roman"/>
          <w:sz w:val="24"/>
          <w:szCs w:val="24"/>
        </w:rPr>
        <w:t>Хаутаваара</w:t>
      </w:r>
      <w:proofErr w:type="spellEnd"/>
      <w:r w:rsidRPr="00FF2BD9">
        <w:rPr>
          <w:rFonts w:ascii="Times New Roman" w:hAnsi="Times New Roman" w:cs="Times New Roman"/>
          <w:sz w:val="24"/>
          <w:szCs w:val="24"/>
        </w:rPr>
        <w:t xml:space="preserve"> – Л-46С» (Л-45С), ВЛ 35 кВ «ПС №13С Пийтсиёки – ПС №37С Игнойла» (Л-46С), ВЛ 35 кВ «ПС №24 Суоярви – ПС №13С Пийтсиёки» (Л-47С), ВЛ 35 кВ «ПС №29 Поросозеро – ПС №20С Поросозеро» (Л-53С);</w:t>
      </w:r>
    </w:p>
    <w:p w:rsidR="00F314BE" w:rsidRPr="00FF2BD9" w:rsidRDefault="00F314BE" w:rsidP="00F314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FF2BD9">
        <w:rPr>
          <w:rFonts w:ascii="Times New Roman" w:hAnsi="Times New Roman" w:cs="Times New Roman"/>
          <w:sz w:val="24"/>
          <w:szCs w:val="24"/>
        </w:rPr>
        <w:t>2 этап реконструкции ЛЭП (срок службы в скором времени превысит 50 лет): ВЛ 110 кВ «</w:t>
      </w:r>
      <w:proofErr w:type="spellStart"/>
      <w:r w:rsidRPr="00FF2BD9">
        <w:rPr>
          <w:rFonts w:ascii="Times New Roman" w:hAnsi="Times New Roman" w:cs="Times New Roman"/>
          <w:sz w:val="24"/>
          <w:szCs w:val="24"/>
        </w:rPr>
        <w:t>Пальеозерская</w:t>
      </w:r>
      <w:proofErr w:type="spellEnd"/>
      <w:r w:rsidRPr="00FF2BD9">
        <w:rPr>
          <w:rFonts w:ascii="Times New Roman" w:hAnsi="Times New Roman" w:cs="Times New Roman"/>
          <w:sz w:val="24"/>
          <w:szCs w:val="24"/>
        </w:rPr>
        <w:t xml:space="preserve"> ГЭС – ПС №29 Поросозеро» (Л-135), ВЛ 110 кВ «ПС №29 Поросозеро – ПС №31 </w:t>
      </w:r>
      <w:proofErr w:type="spellStart"/>
      <w:r w:rsidRPr="00FF2BD9">
        <w:rPr>
          <w:rFonts w:ascii="Times New Roman" w:hAnsi="Times New Roman" w:cs="Times New Roman"/>
          <w:sz w:val="24"/>
          <w:szCs w:val="24"/>
        </w:rPr>
        <w:t>Гимолы</w:t>
      </w:r>
      <w:proofErr w:type="spellEnd"/>
      <w:r w:rsidRPr="00FF2BD9">
        <w:rPr>
          <w:rFonts w:ascii="Times New Roman" w:hAnsi="Times New Roman" w:cs="Times New Roman"/>
          <w:sz w:val="24"/>
          <w:szCs w:val="24"/>
        </w:rPr>
        <w:t xml:space="preserve">» (Л-136), ВЛ 35 кВ «ПС №37С Игнойла – ПС №42П </w:t>
      </w:r>
      <w:proofErr w:type="spellStart"/>
      <w:r w:rsidRPr="00FF2BD9">
        <w:rPr>
          <w:rFonts w:ascii="Times New Roman" w:hAnsi="Times New Roman" w:cs="Times New Roman"/>
          <w:sz w:val="24"/>
          <w:szCs w:val="24"/>
        </w:rPr>
        <w:t>Эссойла</w:t>
      </w:r>
      <w:proofErr w:type="spellEnd"/>
      <w:r w:rsidRPr="00FF2BD9">
        <w:rPr>
          <w:rFonts w:ascii="Times New Roman" w:hAnsi="Times New Roman" w:cs="Times New Roman"/>
          <w:sz w:val="24"/>
          <w:szCs w:val="24"/>
        </w:rPr>
        <w:t>» (Л-50С), ВЛ 35 кВ «ПС №19С Вешкелица – Л-50С»;</w:t>
      </w:r>
    </w:p>
    <w:p w:rsidR="00F314BE" w:rsidRDefault="00F314BE" w:rsidP="00F314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FF2BD9">
        <w:rPr>
          <w:rFonts w:ascii="Times New Roman" w:hAnsi="Times New Roman" w:cs="Times New Roman"/>
          <w:sz w:val="24"/>
          <w:szCs w:val="24"/>
        </w:rPr>
        <w:t>реконструкция изношенных распределительных сетей 10 и 0,4 кВ и ТП 10/0,4 кВ для обеспечения устойчивого электроснабжения потребителей района.</w:t>
      </w:r>
    </w:p>
    <w:p w:rsidR="0082040B" w:rsidRPr="00FF2BD9" w:rsidRDefault="0082040B" w:rsidP="00F314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Повышению надежности энергоснабжения способствовала бы реализация </w:t>
      </w:r>
      <w:proofErr w:type="spellStart"/>
      <w:r>
        <w:rPr>
          <w:rFonts w:ascii="Times New Roman" w:hAnsi="Times New Roman" w:cs="Times New Roman"/>
          <w:sz w:val="24"/>
          <w:szCs w:val="24"/>
        </w:rPr>
        <w:t>гидропотенциала</w:t>
      </w:r>
      <w:proofErr w:type="spellEnd"/>
      <w:r>
        <w:rPr>
          <w:rFonts w:ascii="Times New Roman" w:hAnsi="Times New Roman" w:cs="Times New Roman"/>
          <w:sz w:val="24"/>
          <w:szCs w:val="24"/>
        </w:rPr>
        <w:t xml:space="preserve"> района за счет реконструкции и </w:t>
      </w:r>
      <w:r w:rsidR="002C0B3A">
        <w:rPr>
          <w:rFonts w:ascii="Times New Roman" w:hAnsi="Times New Roman" w:cs="Times New Roman"/>
          <w:sz w:val="24"/>
          <w:szCs w:val="24"/>
        </w:rPr>
        <w:t>в</w:t>
      </w:r>
      <w:r>
        <w:rPr>
          <w:rFonts w:ascii="Times New Roman" w:hAnsi="Times New Roman" w:cs="Times New Roman"/>
          <w:sz w:val="24"/>
          <w:szCs w:val="24"/>
        </w:rPr>
        <w:t xml:space="preserve">осстановления следующих </w:t>
      </w:r>
      <w:proofErr w:type="spellStart"/>
      <w:r>
        <w:rPr>
          <w:rFonts w:ascii="Times New Roman" w:hAnsi="Times New Roman" w:cs="Times New Roman"/>
          <w:sz w:val="24"/>
          <w:szCs w:val="24"/>
        </w:rPr>
        <w:t>гидроэлект</w:t>
      </w:r>
      <w:proofErr w:type="spellEnd"/>
      <w:r>
        <w:rPr>
          <w:rFonts w:ascii="Times New Roman" w:hAnsi="Times New Roman" w:cs="Times New Roman"/>
          <w:sz w:val="24"/>
          <w:szCs w:val="24"/>
        </w:rPr>
        <w:t>-</w:t>
      </w:r>
    </w:p>
    <w:p w:rsidR="00F314BE" w:rsidRPr="00FF2BD9" w:rsidRDefault="00F314BE" w:rsidP="002C0B3A">
      <w:pPr>
        <w:spacing w:after="0" w:line="240" w:lineRule="auto"/>
        <w:jc w:val="both"/>
        <w:rPr>
          <w:rFonts w:ascii="Times New Roman" w:hAnsi="Times New Roman" w:cs="Times New Roman"/>
          <w:sz w:val="24"/>
          <w:szCs w:val="24"/>
        </w:rPr>
      </w:pPr>
      <w:proofErr w:type="spellStart"/>
      <w:r w:rsidRPr="00FF2BD9">
        <w:rPr>
          <w:rFonts w:ascii="Times New Roman" w:hAnsi="Times New Roman" w:cs="Times New Roman"/>
          <w:sz w:val="24"/>
          <w:szCs w:val="24"/>
        </w:rPr>
        <w:t>ростанций</w:t>
      </w:r>
      <w:proofErr w:type="spellEnd"/>
      <w:r w:rsidRPr="00FF2BD9">
        <w:rPr>
          <w:rFonts w:ascii="Times New Roman" w:hAnsi="Times New Roman" w:cs="Times New Roman"/>
          <w:sz w:val="24"/>
          <w:szCs w:val="24"/>
        </w:rPr>
        <w:t xml:space="preserve"> малой мощности на территории Суоярвского района:</w:t>
      </w:r>
      <w:r w:rsidR="0082040B">
        <w:rPr>
          <w:rFonts w:ascii="Times New Roman" w:hAnsi="Times New Roman" w:cs="Times New Roman"/>
          <w:sz w:val="24"/>
          <w:szCs w:val="24"/>
        </w:rPr>
        <w:t xml:space="preserve"> </w:t>
      </w:r>
      <w:r w:rsidRPr="00FF2BD9">
        <w:rPr>
          <w:rFonts w:ascii="Times New Roman" w:hAnsi="Times New Roman" w:cs="Times New Roman"/>
          <w:sz w:val="24"/>
          <w:szCs w:val="24"/>
        </w:rPr>
        <w:t>малой ГЭС «Каратсалми» на р. Шуя мощностью 2000 кВт;</w:t>
      </w:r>
      <w:r w:rsidR="0082040B">
        <w:rPr>
          <w:rFonts w:ascii="Times New Roman" w:hAnsi="Times New Roman" w:cs="Times New Roman"/>
          <w:sz w:val="24"/>
          <w:szCs w:val="24"/>
        </w:rPr>
        <w:t xml:space="preserve"> </w:t>
      </w:r>
      <w:r w:rsidRPr="00FF2BD9">
        <w:rPr>
          <w:rFonts w:ascii="Times New Roman" w:hAnsi="Times New Roman" w:cs="Times New Roman"/>
          <w:sz w:val="24"/>
          <w:szCs w:val="24"/>
        </w:rPr>
        <w:t>малой ГЭС «</w:t>
      </w:r>
      <w:proofErr w:type="spellStart"/>
      <w:r w:rsidRPr="00FF2BD9">
        <w:rPr>
          <w:rFonts w:ascii="Times New Roman" w:hAnsi="Times New Roman" w:cs="Times New Roman"/>
          <w:sz w:val="24"/>
          <w:szCs w:val="24"/>
        </w:rPr>
        <w:t>Рантала</w:t>
      </w:r>
      <w:proofErr w:type="spellEnd"/>
      <w:r w:rsidRPr="00FF2BD9">
        <w:rPr>
          <w:rFonts w:ascii="Times New Roman" w:hAnsi="Times New Roman" w:cs="Times New Roman"/>
          <w:sz w:val="24"/>
          <w:szCs w:val="24"/>
        </w:rPr>
        <w:t xml:space="preserve">» на р. </w:t>
      </w:r>
      <w:proofErr w:type="spellStart"/>
      <w:r w:rsidRPr="00FF2BD9">
        <w:rPr>
          <w:rFonts w:ascii="Times New Roman" w:hAnsi="Times New Roman" w:cs="Times New Roman"/>
          <w:sz w:val="24"/>
          <w:szCs w:val="24"/>
        </w:rPr>
        <w:t>Саркайоки</w:t>
      </w:r>
      <w:proofErr w:type="spellEnd"/>
      <w:r w:rsidRPr="00FF2BD9">
        <w:rPr>
          <w:rFonts w:ascii="Times New Roman" w:hAnsi="Times New Roman" w:cs="Times New Roman"/>
          <w:sz w:val="24"/>
          <w:szCs w:val="24"/>
        </w:rPr>
        <w:t xml:space="preserve"> мощностью 450 кВт;</w:t>
      </w:r>
      <w:r w:rsidR="0082040B">
        <w:rPr>
          <w:rFonts w:ascii="Times New Roman" w:hAnsi="Times New Roman" w:cs="Times New Roman"/>
          <w:sz w:val="24"/>
          <w:szCs w:val="24"/>
        </w:rPr>
        <w:t xml:space="preserve"> </w:t>
      </w:r>
      <w:r w:rsidRPr="00FF2BD9">
        <w:rPr>
          <w:rFonts w:ascii="Times New Roman" w:hAnsi="Times New Roman" w:cs="Times New Roman"/>
          <w:sz w:val="24"/>
          <w:szCs w:val="24"/>
        </w:rPr>
        <w:t>малой ГЭС «</w:t>
      </w:r>
      <w:proofErr w:type="spellStart"/>
      <w:r w:rsidRPr="00FF2BD9">
        <w:rPr>
          <w:rFonts w:ascii="Times New Roman" w:hAnsi="Times New Roman" w:cs="Times New Roman"/>
          <w:sz w:val="24"/>
          <w:szCs w:val="24"/>
        </w:rPr>
        <w:t>Яламюллю</w:t>
      </w:r>
      <w:proofErr w:type="spellEnd"/>
      <w:r w:rsidRPr="00FF2BD9">
        <w:rPr>
          <w:rFonts w:ascii="Times New Roman" w:hAnsi="Times New Roman" w:cs="Times New Roman"/>
          <w:sz w:val="24"/>
          <w:szCs w:val="24"/>
        </w:rPr>
        <w:t xml:space="preserve">» на р. </w:t>
      </w:r>
      <w:proofErr w:type="spellStart"/>
      <w:r w:rsidRPr="00FF2BD9">
        <w:rPr>
          <w:rFonts w:ascii="Times New Roman" w:hAnsi="Times New Roman" w:cs="Times New Roman"/>
          <w:sz w:val="24"/>
          <w:szCs w:val="24"/>
        </w:rPr>
        <w:t>Улмосенйоки</w:t>
      </w:r>
      <w:proofErr w:type="spellEnd"/>
      <w:r w:rsidRPr="00FF2BD9">
        <w:rPr>
          <w:rFonts w:ascii="Times New Roman" w:hAnsi="Times New Roman" w:cs="Times New Roman"/>
          <w:sz w:val="24"/>
          <w:szCs w:val="24"/>
        </w:rPr>
        <w:t xml:space="preserve"> мощностью 450 кВт;</w:t>
      </w:r>
      <w:r w:rsidR="0082040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F2BD9">
        <w:rPr>
          <w:rFonts w:ascii="Times New Roman" w:hAnsi="Times New Roman" w:cs="Times New Roman"/>
          <w:sz w:val="24"/>
          <w:szCs w:val="24"/>
        </w:rPr>
        <w:t>малой ГЭС «</w:t>
      </w:r>
      <w:proofErr w:type="spellStart"/>
      <w:r w:rsidRPr="00FF2BD9">
        <w:rPr>
          <w:rFonts w:ascii="Times New Roman" w:hAnsi="Times New Roman" w:cs="Times New Roman"/>
          <w:sz w:val="24"/>
          <w:szCs w:val="24"/>
        </w:rPr>
        <w:t>Мюллюранта</w:t>
      </w:r>
      <w:proofErr w:type="spellEnd"/>
      <w:r w:rsidRPr="00FF2BD9">
        <w:rPr>
          <w:rFonts w:ascii="Times New Roman" w:hAnsi="Times New Roman" w:cs="Times New Roman"/>
          <w:sz w:val="24"/>
          <w:szCs w:val="24"/>
        </w:rPr>
        <w:t xml:space="preserve">» на р. </w:t>
      </w:r>
      <w:proofErr w:type="spellStart"/>
      <w:r w:rsidRPr="00FF2BD9">
        <w:rPr>
          <w:rFonts w:ascii="Times New Roman" w:hAnsi="Times New Roman" w:cs="Times New Roman"/>
          <w:sz w:val="24"/>
          <w:szCs w:val="24"/>
        </w:rPr>
        <w:t>Улмосенйоки</w:t>
      </w:r>
      <w:proofErr w:type="spellEnd"/>
      <w:r w:rsidRPr="00FF2BD9">
        <w:rPr>
          <w:rFonts w:ascii="Times New Roman" w:hAnsi="Times New Roman" w:cs="Times New Roman"/>
          <w:sz w:val="24"/>
          <w:szCs w:val="24"/>
        </w:rPr>
        <w:t xml:space="preserve"> мощностью 200 кВт.</w:t>
      </w:r>
    </w:p>
    <w:p w:rsidR="00F314BE" w:rsidRPr="00FF2BD9" w:rsidRDefault="00F314BE" w:rsidP="00F314BE">
      <w:pPr>
        <w:tabs>
          <w:tab w:val="num" w:pos="-57"/>
        </w:tabs>
        <w:spacing w:after="0" w:line="240" w:lineRule="auto"/>
        <w:ind w:firstLine="567"/>
        <w:jc w:val="both"/>
        <w:rPr>
          <w:rFonts w:ascii="Times New Roman" w:hAnsi="Times New Roman" w:cs="Times New Roman"/>
          <w:spacing w:val="-4"/>
          <w:sz w:val="24"/>
          <w:szCs w:val="24"/>
        </w:rPr>
      </w:pPr>
      <w:r w:rsidRPr="00FF2BD9">
        <w:rPr>
          <w:rFonts w:ascii="Times New Roman" w:hAnsi="Times New Roman" w:cs="Times New Roman"/>
          <w:sz w:val="24"/>
          <w:szCs w:val="24"/>
        </w:rPr>
        <w:lastRenderedPageBreak/>
        <w:t>Выдача мощности с малой ГЭС «Каратсалми» (2 МВт) возможна по ВЛ 35 кВ на ПС № 24 «Суоярви».</w:t>
      </w:r>
      <w:r>
        <w:rPr>
          <w:rFonts w:ascii="Times New Roman" w:hAnsi="Times New Roman" w:cs="Times New Roman"/>
          <w:sz w:val="24"/>
          <w:szCs w:val="24"/>
        </w:rPr>
        <w:t xml:space="preserve"> </w:t>
      </w:r>
      <w:r w:rsidRPr="00FF2BD9">
        <w:rPr>
          <w:rFonts w:ascii="Times New Roman" w:hAnsi="Times New Roman" w:cs="Times New Roman"/>
          <w:sz w:val="24"/>
          <w:szCs w:val="24"/>
        </w:rPr>
        <w:t>Выдача мощности с малых ГЭС «</w:t>
      </w:r>
      <w:proofErr w:type="spellStart"/>
      <w:r w:rsidRPr="00FF2BD9">
        <w:rPr>
          <w:rFonts w:ascii="Times New Roman" w:hAnsi="Times New Roman" w:cs="Times New Roman"/>
          <w:sz w:val="24"/>
          <w:szCs w:val="24"/>
        </w:rPr>
        <w:t>Рантала</w:t>
      </w:r>
      <w:proofErr w:type="spellEnd"/>
      <w:r w:rsidRPr="00FF2BD9">
        <w:rPr>
          <w:rFonts w:ascii="Times New Roman" w:hAnsi="Times New Roman" w:cs="Times New Roman"/>
          <w:sz w:val="24"/>
          <w:szCs w:val="24"/>
        </w:rPr>
        <w:t>» (0,45 МВт), «</w:t>
      </w:r>
      <w:proofErr w:type="spellStart"/>
      <w:r w:rsidRPr="00FF2BD9">
        <w:rPr>
          <w:rFonts w:ascii="Times New Roman" w:hAnsi="Times New Roman" w:cs="Times New Roman"/>
          <w:sz w:val="24"/>
          <w:szCs w:val="24"/>
        </w:rPr>
        <w:t>Яламюллю</w:t>
      </w:r>
      <w:proofErr w:type="spellEnd"/>
      <w:r w:rsidRPr="00FF2BD9">
        <w:rPr>
          <w:rFonts w:ascii="Times New Roman" w:hAnsi="Times New Roman" w:cs="Times New Roman"/>
          <w:sz w:val="24"/>
          <w:szCs w:val="24"/>
        </w:rPr>
        <w:t>» (0,45 МВт) и «</w:t>
      </w:r>
      <w:proofErr w:type="spellStart"/>
      <w:r w:rsidRPr="00FF2BD9">
        <w:rPr>
          <w:rFonts w:ascii="Times New Roman" w:hAnsi="Times New Roman" w:cs="Times New Roman"/>
          <w:sz w:val="24"/>
          <w:szCs w:val="24"/>
        </w:rPr>
        <w:t>Мюллюранта</w:t>
      </w:r>
      <w:proofErr w:type="spellEnd"/>
      <w:r w:rsidRPr="00FF2BD9">
        <w:rPr>
          <w:rFonts w:ascii="Times New Roman" w:hAnsi="Times New Roman" w:cs="Times New Roman"/>
          <w:sz w:val="24"/>
          <w:szCs w:val="24"/>
        </w:rPr>
        <w:t>» (0,2 МВт) возможна в сеть 10 кВ.</w:t>
      </w:r>
    </w:p>
    <w:p w:rsidR="00583A30" w:rsidRPr="003727CD" w:rsidRDefault="00583A30" w:rsidP="00583A30">
      <w:pPr>
        <w:spacing w:after="0" w:line="240" w:lineRule="auto"/>
        <w:ind w:firstLine="567"/>
        <w:jc w:val="both"/>
        <w:rPr>
          <w:rFonts w:ascii="Times New Roman" w:hAnsi="Times New Roman" w:cs="Times New Roman"/>
          <w:sz w:val="24"/>
          <w:szCs w:val="24"/>
        </w:rPr>
      </w:pPr>
      <w:r w:rsidRPr="0006235F">
        <w:rPr>
          <w:rFonts w:ascii="Times New Roman" w:hAnsi="Times New Roman" w:cs="Times New Roman"/>
          <w:b/>
          <w:bCs/>
          <w:color w:val="000000" w:themeColor="text1"/>
          <w:sz w:val="24"/>
          <w:szCs w:val="24"/>
        </w:rPr>
        <w:t>Водоснабжение.</w:t>
      </w:r>
      <w:r w:rsidRPr="0006235F">
        <w:rPr>
          <w:rFonts w:ascii="Times New Roman" w:hAnsi="Times New Roman" w:cs="Times New Roman"/>
          <w:color w:val="000000" w:themeColor="text1"/>
          <w:sz w:val="24"/>
          <w:szCs w:val="24"/>
        </w:rPr>
        <w:t xml:space="preserve"> </w:t>
      </w:r>
      <w:r w:rsidRPr="0006235F">
        <w:rPr>
          <w:rFonts w:ascii="Times New Roman" w:hAnsi="Times New Roman" w:cs="Times New Roman"/>
          <w:sz w:val="24"/>
          <w:szCs w:val="24"/>
        </w:rPr>
        <w:t>Водоснабжение населенных</w:t>
      </w:r>
      <w:r w:rsidRPr="003727CD">
        <w:rPr>
          <w:rFonts w:ascii="Times New Roman" w:hAnsi="Times New Roman" w:cs="Times New Roman"/>
          <w:sz w:val="24"/>
          <w:szCs w:val="24"/>
        </w:rPr>
        <w:t xml:space="preserve"> пунктов Суоярвского района, а также сельскохозяйственного производства, животноводства и промышленности осуществляется в основном за счет поверхностных вод (оз. </w:t>
      </w:r>
      <w:proofErr w:type="spellStart"/>
      <w:r w:rsidRPr="003727CD">
        <w:rPr>
          <w:rFonts w:ascii="Times New Roman" w:hAnsi="Times New Roman" w:cs="Times New Roman"/>
          <w:sz w:val="24"/>
          <w:szCs w:val="24"/>
        </w:rPr>
        <w:t>Исо-Пюхя-Ярви</w:t>
      </w:r>
      <w:proofErr w:type="spellEnd"/>
      <w:r w:rsidRPr="003727CD">
        <w:rPr>
          <w:rFonts w:ascii="Times New Roman" w:hAnsi="Times New Roman" w:cs="Times New Roman"/>
          <w:sz w:val="24"/>
          <w:szCs w:val="24"/>
        </w:rPr>
        <w:t xml:space="preserve">, оз. Суоярви, оз. </w:t>
      </w:r>
      <w:proofErr w:type="spellStart"/>
      <w:r w:rsidRPr="003727CD">
        <w:rPr>
          <w:rFonts w:ascii="Times New Roman" w:hAnsi="Times New Roman" w:cs="Times New Roman"/>
          <w:sz w:val="24"/>
          <w:szCs w:val="24"/>
        </w:rPr>
        <w:t>Койпюярви</w:t>
      </w:r>
      <w:proofErr w:type="spellEnd"/>
      <w:r w:rsidRPr="003727CD">
        <w:rPr>
          <w:rFonts w:ascii="Times New Roman" w:hAnsi="Times New Roman" w:cs="Times New Roman"/>
          <w:sz w:val="24"/>
          <w:szCs w:val="24"/>
        </w:rPr>
        <w:t>, оз. </w:t>
      </w:r>
      <w:proofErr w:type="spellStart"/>
      <w:r w:rsidRPr="003727CD">
        <w:rPr>
          <w:rFonts w:ascii="Times New Roman" w:hAnsi="Times New Roman" w:cs="Times New Roman"/>
          <w:sz w:val="24"/>
          <w:szCs w:val="24"/>
        </w:rPr>
        <w:t>Леппялампи</w:t>
      </w:r>
      <w:proofErr w:type="spellEnd"/>
      <w:r w:rsidRPr="003727CD">
        <w:rPr>
          <w:rFonts w:ascii="Times New Roman" w:hAnsi="Times New Roman" w:cs="Times New Roman"/>
          <w:sz w:val="24"/>
          <w:szCs w:val="24"/>
        </w:rPr>
        <w:t xml:space="preserve">, оз. </w:t>
      </w:r>
      <w:proofErr w:type="spellStart"/>
      <w:r w:rsidRPr="003727CD">
        <w:rPr>
          <w:rFonts w:ascii="Times New Roman" w:hAnsi="Times New Roman" w:cs="Times New Roman"/>
          <w:sz w:val="24"/>
          <w:szCs w:val="24"/>
        </w:rPr>
        <w:t>Совдъярви</w:t>
      </w:r>
      <w:proofErr w:type="spellEnd"/>
      <w:r w:rsidRPr="003727CD">
        <w:rPr>
          <w:rFonts w:ascii="Times New Roman" w:hAnsi="Times New Roman" w:cs="Times New Roman"/>
          <w:sz w:val="24"/>
          <w:szCs w:val="24"/>
        </w:rPr>
        <w:t xml:space="preserve">, р. </w:t>
      </w:r>
      <w:proofErr w:type="spellStart"/>
      <w:r w:rsidRPr="003727CD">
        <w:rPr>
          <w:rFonts w:ascii="Times New Roman" w:hAnsi="Times New Roman" w:cs="Times New Roman"/>
          <w:sz w:val="24"/>
          <w:szCs w:val="24"/>
        </w:rPr>
        <w:t>Тарасйоки</w:t>
      </w:r>
      <w:proofErr w:type="spellEnd"/>
      <w:r w:rsidRPr="003727CD">
        <w:rPr>
          <w:rFonts w:ascii="Times New Roman" w:hAnsi="Times New Roman" w:cs="Times New Roman"/>
          <w:sz w:val="24"/>
          <w:szCs w:val="24"/>
        </w:rPr>
        <w:t>, р. Суны), подземных вод, посредством скважин, а также колодцев и родников.</w:t>
      </w:r>
    </w:p>
    <w:p w:rsidR="00583A30" w:rsidRPr="003727CD" w:rsidRDefault="00583A30" w:rsidP="00583A30">
      <w:pPr>
        <w:spacing w:after="0" w:line="240" w:lineRule="auto"/>
        <w:ind w:firstLine="567"/>
        <w:jc w:val="both"/>
        <w:rPr>
          <w:rFonts w:ascii="Times New Roman" w:hAnsi="Times New Roman" w:cs="Times New Roman"/>
          <w:sz w:val="24"/>
          <w:szCs w:val="24"/>
        </w:rPr>
      </w:pPr>
      <w:r w:rsidRPr="003727CD">
        <w:rPr>
          <w:rFonts w:ascii="Times New Roman" w:hAnsi="Times New Roman" w:cs="Times New Roman"/>
          <w:sz w:val="24"/>
          <w:szCs w:val="24"/>
        </w:rPr>
        <w:t>В Суоярвском районе централизованной системой водоснабжения пользуется 35,3%.</w:t>
      </w:r>
    </w:p>
    <w:p w:rsidR="00583A30" w:rsidRDefault="00583A30" w:rsidP="00583A30">
      <w:pPr>
        <w:pStyle w:val="67"/>
        <w:spacing w:after="0" w:line="240" w:lineRule="auto"/>
        <w:ind w:left="0" w:firstLine="567"/>
        <w:jc w:val="both"/>
        <w:rPr>
          <w:rFonts w:ascii="Times New Roman" w:hAnsi="Times New Roman" w:cs="Times New Roman"/>
          <w:color w:val="000000" w:themeColor="text1"/>
          <w:sz w:val="24"/>
          <w:szCs w:val="24"/>
        </w:rPr>
      </w:pPr>
      <w:r w:rsidRPr="003727CD">
        <w:rPr>
          <w:rFonts w:ascii="Times New Roman" w:hAnsi="Times New Roman" w:cs="Times New Roman"/>
          <w:sz w:val="24"/>
          <w:szCs w:val="24"/>
        </w:rPr>
        <w:t>Централизованная система хозяйственно-питьевого водоснабжения в Суоярвском районе имеется в 6 населенных пунктах</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Краткая характеристика существующего положения системы водоснабжения по населенным пунктам отражена в табл.18.</w:t>
      </w:r>
    </w:p>
    <w:p w:rsidR="00583A30" w:rsidRPr="001B5545" w:rsidRDefault="00583A30" w:rsidP="00583A30">
      <w:pPr>
        <w:pStyle w:val="67"/>
        <w:spacing w:after="0" w:line="240" w:lineRule="auto"/>
        <w:ind w:left="0"/>
        <w:jc w:val="both"/>
        <w:rPr>
          <w:rFonts w:ascii="Times New Roman" w:hAnsi="Times New Roman" w:cs="Times New Roman"/>
          <w:color w:val="000000" w:themeColor="text1"/>
          <w:sz w:val="16"/>
          <w:szCs w:val="16"/>
        </w:rPr>
      </w:pPr>
    </w:p>
    <w:p w:rsidR="00583A30" w:rsidRPr="001B5545" w:rsidRDefault="00583A30" w:rsidP="00583A30">
      <w:pPr>
        <w:pStyle w:val="67"/>
        <w:spacing w:after="0" w:line="240" w:lineRule="auto"/>
        <w:ind w:left="0"/>
        <w:jc w:val="both"/>
        <w:rPr>
          <w:rFonts w:ascii="Times New Roman" w:hAnsi="Times New Roman" w:cs="Times New Roman"/>
          <w:i/>
          <w:iCs/>
          <w:color w:val="000000" w:themeColor="text1"/>
        </w:rPr>
      </w:pPr>
      <w:r w:rsidRPr="00FB2873">
        <w:rPr>
          <w:rFonts w:ascii="Times New Roman" w:hAnsi="Times New Roman" w:cs="Times New Roman"/>
          <w:i/>
          <w:iCs/>
          <w:color w:val="000000" w:themeColor="text1"/>
        </w:rPr>
        <w:t xml:space="preserve">Таблица </w:t>
      </w:r>
      <w:r w:rsidR="00C631E5" w:rsidRPr="00FB2873">
        <w:rPr>
          <w:rFonts w:ascii="Times New Roman" w:hAnsi="Times New Roman" w:cs="Times New Roman"/>
          <w:i/>
          <w:iCs/>
          <w:color w:val="000000" w:themeColor="text1"/>
        </w:rPr>
        <w:t>18</w:t>
      </w:r>
      <w:r w:rsidRPr="00FB2873">
        <w:rPr>
          <w:rFonts w:ascii="Times New Roman" w:hAnsi="Times New Roman" w:cs="Times New Roman"/>
          <w:i/>
          <w:iCs/>
          <w:color w:val="000000" w:themeColor="text1"/>
        </w:rPr>
        <w:t>.</w:t>
      </w:r>
    </w:p>
    <w:p w:rsidR="00583A30" w:rsidRPr="001B5545" w:rsidRDefault="00583A30" w:rsidP="00583A30">
      <w:pPr>
        <w:pStyle w:val="67"/>
        <w:spacing w:after="0" w:line="240" w:lineRule="auto"/>
        <w:ind w:left="0"/>
        <w:jc w:val="both"/>
        <w:rPr>
          <w:rFonts w:ascii="Times New Roman" w:hAnsi="Times New Roman" w:cs="Times New Roman"/>
          <w:color w:val="000000" w:themeColor="text1"/>
          <w:sz w:val="8"/>
          <w:szCs w:val="8"/>
        </w:rPr>
      </w:pPr>
    </w:p>
    <w:tbl>
      <w:tblPr>
        <w:tblStyle w:val="aa"/>
        <w:tblW w:w="0" w:type="auto"/>
        <w:tblLook w:val="04A0"/>
      </w:tblPr>
      <w:tblGrid>
        <w:gridCol w:w="1719"/>
        <w:gridCol w:w="7852"/>
      </w:tblGrid>
      <w:tr w:rsidR="00583A30" w:rsidTr="00C631E5">
        <w:tc>
          <w:tcPr>
            <w:tcW w:w="1719" w:type="dxa"/>
            <w:shd w:val="clear" w:color="auto" w:fill="244061" w:themeFill="accent1" w:themeFillShade="80"/>
          </w:tcPr>
          <w:p w:rsidR="00583A30" w:rsidRPr="001B5545" w:rsidRDefault="00583A30" w:rsidP="00C631E5">
            <w:pPr>
              <w:pStyle w:val="67"/>
              <w:ind w:left="0"/>
              <w:jc w:val="both"/>
              <w:rPr>
                <w:rFonts w:ascii="Times New Roman" w:hAnsi="Times New Roman" w:cs="Times New Roman"/>
                <w:b/>
                <w:bCs/>
                <w:color w:val="FFFFFF" w:themeColor="background1"/>
              </w:rPr>
            </w:pPr>
          </w:p>
        </w:tc>
        <w:tc>
          <w:tcPr>
            <w:tcW w:w="7852" w:type="dxa"/>
            <w:shd w:val="clear" w:color="auto" w:fill="244061" w:themeFill="accent1" w:themeFillShade="80"/>
          </w:tcPr>
          <w:p w:rsidR="00583A30" w:rsidRPr="001B5545" w:rsidRDefault="00583A30" w:rsidP="00C631E5">
            <w:pPr>
              <w:pStyle w:val="67"/>
              <w:ind w:left="0"/>
              <w:jc w:val="both"/>
              <w:rPr>
                <w:rFonts w:ascii="Times New Roman" w:hAnsi="Times New Roman" w:cs="Times New Roman"/>
                <w:b/>
                <w:bCs/>
                <w:color w:val="FFFFFF" w:themeColor="background1"/>
              </w:rPr>
            </w:pPr>
            <w:r w:rsidRPr="001B5545">
              <w:rPr>
                <w:rFonts w:ascii="Times New Roman" w:hAnsi="Times New Roman" w:cs="Times New Roman"/>
                <w:b/>
                <w:bCs/>
                <w:color w:val="FFFFFF" w:themeColor="background1"/>
              </w:rPr>
              <w:t>Краткая характеристика системы водоснабжения</w:t>
            </w:r>
          </w:p>
        </w:tc>
      </w:tr>
      <w:tr w:rsidR="00C631E5" w:rsidTr="00C631E5">
        <w:tc>
          <w:tcPr>
            <w:tcW w:w="9571" w:type="dxa"/>
            <w:gridSpan w:val="2"/>
            <w:shd w:val="clear" w:color="auto" w:fill="DBE5F1" w:themeFill="accent1" w:themeFillTint="33"/>
          </w:tcPr>
          <w:p w:rsidR="00C631E5" w:rsidRPr="00C631E5" w:rsidRDefault="00C631E5" w:rsidP="00C631E5">
            <w:pPr>
              <w:rPr>
                <w:rFonts w:ascii="Times New Roman" w:hAnsi="Times New Roman" w:cs="Times New Roman"/>
                <w:i/>
                <w:iCs/>
                <w:szCs w:val="26"/>
              </w:rPr>
            </w:pPr>
            <w:r>
              <w:rPr>
                <w:rFonts w:ascii="Times New Roman" w:hAnsi="Times New Roman" w:cs="Times New Roman"/>
                <w:i/>
                <w:iCs/>
                <w:szCs w:val="26"/>
              </w:rPr>
              <w:t>г.Суоярви:</w:t>
            </w:r>
          </w:p>
        </w:tc>
      </w:tr>
      <w:tr w:rsidR="00C631E5" w:rsidTr="00C631E5">
        <w:tc>
          <w:tcPr>
            <w:tcW w:w="9571" w:type="dxa"/>
            <w:gridSpan w:val="2"/>
          </w:tcPr>
          <w:p w:rsidR="00C631E5" w:rsidRPr="00CF47B0" w:rsidRDefault="00C631E5" w:rsidP="0006235F">
            <w:pPr>
              <w:jc w:val="both"/>
              <w:rPr>
                <w:rFonts w:ascii="Times New Roman" w:hAnsi="Times New Roman" w:cs="Times New Roman"/>
                <w:color w:val="000000" w:themeColor="text1"/>
              </w:rPr>
            </w:pPr>
            <w:r w:rsidRPr="00CF47B0">
              <w:rPr>
                <w:rFonts w:ascii="Times New Roman" w:hAnsi="Times New Roman" w:cs="Times New Roman"/>
                <w:szCs w:val="26"/>
              </w:rPr>
              <w:t xml:space="preserve">На хозяйственно-питьевые нужды города вода подается от коммунального водозабора из оз. </w:t>
            </w:r>
            <w:proofErr w:type="spellStart"/>
            <w:r w:rsidRPr="00CF47B0">
              <w:rPr>
                <w:rFonts w:ascii="Times New Roman" w:hAnsi="Times New Roman" w:cs="Times New Roman"/>
                <w:szCs w:val="26"/>
              </w:rPr>
              <w:t>Исо-Пюхя-Ярви</w:t>
            </w:r>
            <w:proofErr w:type="spellEnd"/>
            <w:r w:rsidRPr="00CF47B0">
              <w:rPr>
                <w:rFonts w:ascii="Times New Roman" w:hAnsi="Times New Roman" w:cs="Times New Roman"/>
                <w:szCs w:val="26"/>
              </w:rPr>
              <w:t xml:space="preserve">. Существующий водозабор руслового типа. Ряжевый оголовок вынесен в озеро на расстояние </w:t>
            </w:r>
            <w:smartTag w:uri="urn:schemas-microsoft-com:office:smarttags" w:element="metricconverter">
              <w:smartTagPr>
                <w:attr w:name="ProductID" w:val="350 м"/>
              </w:smartTagPr>
              <w:r w:rsidRPr="00CF47B0">
                <w:rPr>
                  <w:rFonts w:ascii="Times New Roman" w:hAnsi="Times New Roman" w:cs="Times New Roman"/>
                  <w:szCs w:val="26"/>
                </w:rPr>
                <w:t>350 м</w:t>
              </w:r>
            </w:smartTag>
            <w:r w:rsidRPr="00CF47B0">
              <w:rPr>
                <w:rFonts w:ascii="Times New Roman" w:hAnsi="Times New Roman" w:cs="Times New Roman"/>
                <w:szCs w:val="26"/>
              </w:rPr>
              <w:t xml:space="preserve"> от берега на глубину – </w:t>
            </w:r>
            <w:smartTag w:uri="urn:schemas-microsoft-com:office:smarttags" w:element="metricconverter">
              <w:smartTagPr>
                <w:attr w:name="ProductID" w:val="4 метров"/>
              </w:smartTagPr>
              <w:r w:rsidRPr="00CF47B0">
                <w:rPr>
                  <w:rFonts w:ascii="Times New Roman" w:hAnsi="Times New Roman" w:cs="Times New Roman"/>
                  <w:szCs w:val="26"/>
                </w:rPr>
                <w:t>4 метров</w:t>
              </w:r>
            </w:smartTag>
            <w:r w:rsidRPr="00CF47B0">
              <w:rPr>
                <w:rFonts w:ascii="Times New Roman" w:hAnsi="Times New Roman" w:cs="Times New Roman"/>
                <w:szCs w:val="26"/>
              </w:rPr>
              <w:t>. Вода насосной станцией 1 подъема после обеззараживания поступает в разводящую сеть города.</w:t>
            </w:r>
            <w:r>
              <w:rPr>
                <w:rFonts w:ascii="Times New Roman" w:hAnsi="Times New Roman" w:cs="Times New Roman"/>
                <w:szCs w:val="26"/>
              </w:rPr>
              <w:t xml:space="preserve"> </w:t>
            </w:r>
            <w:r w:rsidRPr="00CF47B0">
              <w:rPr>
                <w:rFonts w:ascii="Times New Roman" w:hAnsi="Times New Roman" w:cs="Times New Roman"/>
                <w:szCs w:val="26"/>
              </w:rPr>
              <w:t>Вода подается на технические нужды, а также после очистки на хозяйственно-питьевые нужды.</w:t>
            </w:r>
            <w:r>
              <w:rPr>
                <w:rFonts w:ascii="Times New Roman" w:hAnsi="Times New Roman" w:cs="Times New Roman"/>
                <w:szCs w:val="26"/>
              </w:rPr>
              <w:t xml:space="preserve"> Производительность водозабора проектная - </w:t>
            </w:r>
            <w:r>
              <w:rPr>
                <w:rFonts w:ascii="Times New Roman" w:hAnsi="Times New Roman" w:cs="Times New Roman"/>
                <w:color w:val="000000" w:themeColor="text1"/>
              </w:rPr>
              <w:t xml:space="preserve">2800 (4700) </w:t>
            </w:r>
            <w:r w:rsidRPr="00CF47B0">
              <w:rPr>
                <w:rFonts w:ascii="Times New Roman" w:hAnsi="Times New Roman" w:cs="Times New Roman"/>
                <w:color w:val="000000" w:themeColor="text1"/>
              </w:rPr>
              <w:t>м</w:t>
            </w:r>
            <w:r w:rsidRPr="00CF47B0">
              <w:rPr>
                <w:rFonts w:ascii="Times New Roman" w:hAnsi="Times New Roman" w:cs="Times New Roman"/>
                <w:color w:val="000000" w:themeColor="text1"/>
                <w:vertAlign w:val="superscript"/>
              </w:rPr>
              <w:t>3</w:t>
            </w:r>
            <w:r w:rsidRPr="00CF47B0">
              <w:rPr>
                <w:rFonts w:ascii="Times New Roman" w:hAnsi="Times New Roman" w:cs="Times New Roman"/>
                <w:color w:val="000000" w:themeColor="text1"/>
              </w:rPr>
              <w:t>/</w:t>
            </w:r>
            <w:proofErr w:type="spellStart"/>
            <w:r w:rsidRPr="00CF47B0">
              <w:rPr>
                <w:rFonts w:ascii="Times New Roman" w:hAnsi="Times New Roman" w:cs="Times New Roman"/>
                <w:color w:val="000000" w:themeColor="text1"/>
              </w:rPr>
              <w:t>сут</w:t>
            </w:r>
            <w:proofErr w:type="spellEnd"/>
            <w:r>
              <w:rPr>
                <w:rFonts w:ascii="Times New Roman" w:hAnsi="Times New Roman" w:cs="Times New Roman"/>
                <w:color w:val="000000" w:themeColor="text1"/>
              </w:rPr>
              <w:t>. Протяженность водопроводных сетей – 21,6 км. Требуется замена разводящих сетей, ремонт водозабо</w:t>
            </w:r>
            <w:r w:rsidR="00686EF4">
              <w:rPr>
                <w:rFonts w:ascii="Times New Roman" w:hAnsi="Times New Roman" w:cs="Times New Roman"/>
                <w:color w:val="000000" w:themeColor="text1"/>
              </w:rPr>
              <w:t>р</w:t>
            </w:r>
            <w:r>
              <w:rPr>
                <w:rFonts w:ascii="Times New Roman" w:hAnsi="Times New Roman" w:cs="Times New Roman"/>
                <w:color w:val="000000" w:themeColor="text1"/>
              </w:rPr>
              <w:t>ных сооружений, организация водоснабжения согласно проекту «Водоснабжение г.</w:t>
            </w:r>
            <w:r w:rsidR="00762AFB">
              <w:rPr>
                <w:rFonts w:ascii="Times New Roman" w:hAnsi="Times New Roman" w:cs="Times New Roman"/>
                <w:color w:val="000000" w:themeColor="text1"/>
              </w:rPr>
              <w:t xml:space="preserve"> </w:t>
            </w:r>
            <w:r>
              <w:rPr>
                <w:rFonts w:ascii="Times New Roman" w:hAnsi="Times New Roman" w:cs="Times New Roman"/>
                <w:color w:val="000000" w:themeColor="text1"/>
              </w:rPr>
              <w:t>Суоярви»</w:t>
            </w:r>
            <w:r w:rsidR="00762AFB">
              <w:rPr>
                <w:rFonts w:ascii="Times New Roman" w:hAnsi="Times New Roman" w:cs="Times New Roman"/>
                <w:color w:val="000000" w:themeColor="text1"/>
              </w:rPr>
              <w:t>.</w:t>
            </w:r>
          </w:p>
        </w:tc>
      </w:tr>
      <w:tr w:rsidR="00C631E5" w:rsidTr="00C631E5">
        <w:tc>
          <w:tcPr>
            <w:tcW w:w="9571" w:type="dxa"/>
            <w:gridSpan w:val="2"/>
            <w:shd w:val="clear" w:color="auto" w:fill="DBE5F1" w:themeFill="accent1" w:themeFillTint="33"/>
          </w:tcPr>
          <w:p w:rsidR="00C631E5" w:rsidRPr="00C631E5" w:rsidRDefault="00C631E5" w:rsidP="00C631E5">
            <w:pPr>
              <w:jc w:val="both"/>
              <w:rPr>
                <w:rFonts w:ascii="Times New Roman" w:hAnsi="Times New Roman" w:cs="Times New Roman"/>
                <w:i/>
                <w:iCs/>
                <w:szCs w:val="26"/>
              </w:rPr>
            </w:pPr>
            <w:r w:rsidRPr="00C631E5">
              <w:rPr>
                <w:rFonts w:ascii="Times New Roman" w:hAnsi="Times New Roman" w:cs="Times New Roman"/>
                <w:i/>
                <w:iCs/>
                <w:color w:val="000000" w:themeColor="text1"/>
              </w:rPr>
              <w:t>п.Найстенъярви</w:t>
            </w:r>
            <w:r>
              <w:rPr>
                <w:rFonts w:ascii="Times New Roman" w:hAnsi="Times New Roman" w:cs="Times New Roman"/>
                <w:i/>
                <w:iCs/>
                <w:color w:val="000000" w:themeColor="text1"/>
              </w:rPr>
              <w:t>:</w:t>
            </w:r>
          </w:p>
        </w:tc>
      </w:tr>
      <w:tr w:rsidR="00C631E5" w:rsidTr="00C631E5">
        <w:tc>
          <w:tcPr>
            <w:tcW w:w="9571" w:type="dxa"/>
            <w:gridSpan w:val="2"/>
          </w:tcPr>
          <w:p w:rsidR="00C631E5" w:rsidRPr="00CF47B0" w:rsidRDefault="00C631E5" w:rsidP="0006235F">
            <w:pPr>
              <w:jc w:val="both"/>
              <w:rPr>
                <w:rFonts w:ascii="Times New Roman" w:hAnsi="Times New Roman" w:cs="Times New Roman"/>
                <w:color w:val="000000" w:themeColor="text1"/>
              </w:rPr>
            </w:pPr>
            <w:r w:rsidRPr="00CF47B0">
              <w:rPr>
                <w:rFonts w:ascii="Times New Roman" w:hAnsi="Times New Roman" w:cs="Times New Roman"/>
                <w:szCs w:val="26"/>
              </w:rPr>
              <w:t xml:space="preserve">Имеется ведомственный </w:t>
            </w:r>
            <w:r w:rsidRPr="00376D3C">
              <w:rPr>
                <w:rFonts w:ascii="Times New Roman" w:hAnsi="Times New Roman" w:cs="Times New Roman"/>
                <w:szCs w:val="26"/>
              </w:rPr>
              <w:t>водозабор АО «</w:t>
            </w:r>
            <w:proofErr w:type="spellStart"/>
            <w:r w:rsidRPr="00CF47B0">
              <w:rPr>
                <w:rFonts w:ascii="Times New Roman" w:hAnsi="Times New Roman" w:cs="Times New Roman"/>
                <w:szCs w:val="26"/>
              </w:rPr>
              <w:t>Запкареллес</w:t>
            </w:r>
            <w:proofErr w:type="spellEnd"/>
            <w:r w:rsidRPr="00CF47B0">
              <w:rPr>
                <w:rFonts w:ascii="Times New Roman" w:hAnsi="Times New Roman" w:cs="Times New Roman"/>
                <w:szCs w:val="26"/>
              </w:rPr>
              <w:t xml:space="preserve">» из р. </w:t>
            </w:r>
            <w:proofErr w:type="spellStart"/>
            <w:r w:rsidRPr="00CF47B0">
              <w:rPr>
                <w:rFonts w:ascii="Times New Roman" w:hAnsi="Times New Roman" w:cs="Times New Roman"/>
                <w:szCs w:val="26"/>
              </w:rPr>
              <w:t>Тарасйоки</w:t>
            </w:r>
            <w:proofErr w:type="spellEnd"/>
            <w:r w:rsidRPr="00CF47B0">
              <w:rPr>
                <w:rFonts w:ascii="Times New Roman" w:hAnsi="Times New Roman" w:cs="Times New Roman"/>
                <w:szCs w:val="26"/>
              </w:rPr>
              <w:t>. Построена фильтровальная станция, не действует, находится в аварийном состоянии. Вода подается на технические нужды леспромхоза и населению. Частично население пользуется водой арт-скважины и шахтных колодцев.</w:t>
            </w:r>
            <w:r>
              <w:rPr>
                <w:rFonts w:ascii="Times New Roman" w:hAnsi="Times New Roman" w:cs="Times New Roman"/>
                <w:szCs w:val="26"/>
              </w:rPr>
              <w:t xml:space="preserve"> </w:t>
            </w:r>
            <w:r>
              <w:rPr>
                <w:rFonts w:ascii="Times New Roman" w:hAnsi="Times New Roman" w:cs="Times New Roman"/>
                <w:color w:val="000000" w:themeColor="text1"/>
              </w:rPr>
              <w:t xml:space="preserve">Протяженность водопроводных сетей – 7,5 км. Требуется замена разводящих сетей, ремонт водозаборных сооружений, строительство новых водозаборов, водопроводных насосных станций 1 и 2 подъема и водопроводных очистных сооружений. </w:t>
            </w:r>
          </w:p>
        </w:tc>
      </w:tr>
      <w:tr w:rsidR="00C631E5" w:rsidTr="00C631E5">
        <w:tc>
          <w:tcPr>
            <w:tcW w:w="9571" w:type="dxa"/>
            <w:gridSpan w:val="2"/>
            <w:shd w:val="clear" w:color="auto" w:fill="DBE5F1" w:themeFill="accent1" w:themeFillTint="33"/>
          </w:tcPr>
          <w:p w:rsidR="00C631E5" w:rsidRPr="00C631E5" w:rsidRDefault="00C631E5" w:rsidP="00C631E5">
            <w:pPr>
              <w:jc w:val="both"/>
              <w:rPr>
                <w:rFonts w:ascii="Times New Roman" w:hAnsi="Times New Roman" w:cs="Times New Roman"/>
                <w:i/>
                <w:iCs/>
                <w:szCs w:val="26"/>
              </w:rPr>
            </w:pPr>
            <w:r w:rsidRPr="00C631E5">
              <w:rPr>
                <w:rFonts w:ascii="Times New Roman" w:hAnsi="Times New Roman" w:cs="Times New Roman"/>
                <w:i/>
                <w:iCs/>
                <w:color w:val="000000" w:themeColor="text1"/>
              </w:rPr>
              <w:t>п.Поросозеро</w:t>
            </w:r>
            <w:r>
              <w:rPr>
                <w:rFonts w:ascii="Times New Roman" w:hAnsi="Times New Roman" w:cs="Times New Roman"/>
                <w:i/>
                <w:iCs/>
                <w:color w:val="000000" w:themeColor="text1"/>
              </w:rPr>
              <w:t>:</w:t>
            </w:r>
          </w:p>
        </w:tc>
      </w:tr>
      <w:tr w:rsidR="00C631E5" w:rsidTr="00C631E5">
        <w:tc>
          <w:tcPr>
            <w:tcW w:w="9571" w:type="dxa"/>
            <w:gridSpan w:val="2"/>
          </w:tcPr>
          <w:p w:rsidR="00C631E5" w:rsidRPr="00CF47B0" w:rsidRDefault="00C631E5" w:rsidP="00C631E5">
            <w:pPr>
              <w:jc w:val="both"/>
              <w:rPr>
                <w:rFonts w:ascii="Times New Roman" w:hAnsi="Times New Roman" w:cs="Times New Roman"/>
                <w:color w:val="000000" w:themeColor="text1"/>
              </w:rPr>
            </w:pPr>
            <w:r w:rsidRPr="00CF47B0">
              <w:rPr>
                <w:rFonts w:ascii="Times New Roman" w:hAnsi="Times New Roman" w:cs="Times New Roman"/>
                <w:szCs w:val="26"/>
              </w:rPr>
              <w:t>Имеется ведомственный водозабор КЛПХ, обеспечивающий водой 50% населения. Вода забирается из р. Суны ниже поселка и без очистки, после хлорирования, подается в разводящую сеть.</w:t>
            </w:r>
            <w:r>
              <w:rPr>
                <w:rFonts w:ascii="Times New Roman" w:hAnsi="Times New Roman" w:cs="Times New Roman"/>
                <w:szCs w:val="26"/>
              </w:rPr>
              <w:t xml:space="preserve"> </w:t>
            </w:r>
            <w:r>
              <w:rPr>
                <w:rFonts w:ascii="Times New Roman" w:hAnsi="Times New Roman" w:cs="Times New Roman"/>
                <w:color w:val="000000" w:themeColor="text1"/>
              </w:rPr>
              <w:t>Протяженность водопроводных сетей – 4,0 км.</w:t>
            </w:r>
            <w:r w:rsidR="00376D3C">
              <w:rPr>
                <w:rFonts w:ascii="Times New Roman" w:hAnsi="Times New Roman" w:cs="Times New Roman"/>
                <w:color w:val="000000" w:themeColor="text1"/>
              </w:rPr>
              <w:t xml:space="preserve"> </w:t>
            </w:r>
            <w:r>
              <w:rPr>
                <w:rFonts w:ascii="Times New Roman" w:hAnsi="Times New Roman" w:cs="Times New Roman"/>
                <w:color w:val="000000" w:themeColor="text1"/>
              </w:rPr>
              <w:t>Требуется замена разводящих сетей, ремонт водозаборных сооружений, строительство водопроводных очистных сооружений.</w:t>
            </w:r>
          </w:p>
        </w:tc>
      </w:tr>
      <w:tr w:rsidR="00C631E5" w:rsidTr="00C631E5">
        <w:tc>
          <w:tcPr>
            <w:tcW w:w="9571" w:type="dxa"/>
            <w:gridSpan w:val="2"/>
            <w:shd w:val="clear" w:color="auto" w:fill="DBE5F1" w:themeFill="accent1" w:themeFillTint="33"/>
          </w:tcPr>
          <w:p w:rsidR="00C631E5" w:rsidRPr="00C631E5" w:rsidRDefault="003902E5" w:rsidP="00C631E5">
            <w:pPr>
              <w:jc w:val="both"/>
              <w:rPr>
                <w:rFonts w:ascii="Times New Roman" w:hAnsi="Times New Roman" w:cs="Times New Roman"/>
                <w:i/>
                <w:iCs/>
                <w:szCs w:val="26"/>
              </w:rPr>
            </w:pPr>
            <w:r>
              <w:rPr>
                <w:rFonts w:ascii="Times New Roman" w:hAnsi="Times New Roman" w:cs="Times New Roman"/>
                <w:i/>
                <w:iCs/>
                <w:color w:val="000000" w:themeColor="text1"/>
              </w:rPr>
              <w:t>п.Той</w:t>
            </w:r>
            <w:r w:rsidRPr="00376D3C">
              <w:rPr>
                <w:rFonts w:ascii="Times New Roman" w:hAnsi="Times New Roman" w:cs="Times New Roman"/>
                <w:i/>
                <w:iCs/>
                <w:color w:val="000000" w:themeColor="text1"/>
              </w:rPr>
              <w:t>во</w:t>
            </w:r>
            <w:r w:rsidR="00C631E5" w:rsidRPr="00376D3C">
              <w:rPr>
                <w:rFonts w:ascii="Times New Roman" w:hAnsi="Times New Roman" w:cs="Times New Roman"/>
                <w:i/>
                <w:iCs/>
                <w:color w:val="000000" w:themeColor="text1"/>
              </w:rPr>
              <w:t>л</w:t>
            </w:r>
            <w:r w:rsidR="00C631E5" w:rsidRPr="00C631E5">
              <w:rPr>
                <w:rFonts w:ascii="Times New Roman" w:hAnsi="Times New Roman" w:cs="Times New Roman"/>
                <w:i/>
                <w:iCs/>
                <w:color w:val="000000" w:themeColor="text1"/>
              </w:rPr>
              <w:t>а</w:t>
            </w:r>
            <w:r w:rsidR="00C631E5">
              <w:rPr>
                <w:rFonts w:ascii="Times New Roman" w:hAnsi="Times New Roman" w:cs="Times New Roman"/>
                <w:i/>
                <w:iCs/>
                <w:color w:val="000000" w:themeColor="text1"/>
              </w:rPr>
              <w:t>:</w:t>
            </w:r>
          </w:p>
        </w:tc>
      </w:tr>
      <w:tr w:rsidR="00C631E5" w:rsidTr="00C631E5">
        <w:tc>
          <w:tcPr>
            <w:tcW w:w="9571" w:type="dxa"/>
            <w:gridSpan w:val="2"/>
          </w:tcPr>
          <w:p w:rsidR="00C631E5" w:rsidRPr="00CF47B0" w:rsidRDefault="00C631E5" w:rsidP="00C631E5">
            <w:pPr>
              <w:jc w:val="both"/>
              <w:rPr>
                <w:rFonts w:ascii="Times New Roman" w:hAnsi="Times New Roman" w:cs="Times New Roman"/>
                <w:color w:val="000000" w:themeColor="text1"/>
              </w:rPr>
            </w:pPr>
            <w:r w:rsidRPr="00CF47B0">
              <w:rPr>
                <w:rFonts w:ascii="Times New Roman" w:hAnsi="Times New Roman" w:cs="Times New Roman"/>
                <w:szCs w:val="26"/>
              </w:rPr>
              <w:t xml:space="preserve">Вода на хозяйственно-питьевые нужды подается из оз. </w:t>
            </w:r>
            <w:proofErr w:type="spellStart"/>
            <w:r w:rsidRPr="00CF47B0">
              <w:rPr>
                <w:rFonts w:ascii="Times New Roman" w:hAnsi="Times New Roman" w:cs="Times New Roman"/>
                <w:szCs w:val="26"/>
              </w:rPr>
              <w:t>Кайтаярви</w:t>
            </w:r>
            <w:proofErr w:type="spellEnd"/>
            <w:r w:rsidRPr="00CF47B0">
              <w:rPr>
                <w:rFonts w:ascii="Times New Roman" w:hAnsi="Times New Roman" w:cs="Times New Roman"/>
                <w:szCs w:val="26"/>
              </w:rPr>
              <w:t>. На водозаборе установлены напорные фильтры, которые находятся в аварийном состоянии.</w:t>
            </w:r>
            <w:r>
              <w:rPr>
                <w:rFonts w:ascii="Times New Roman" w:hAnsi="Times New Roman" w:cs="Times New Roman"/>
                <w:szCs w:val="26"/>
              </w:rPr>
              <w:t xml:space="preserve"> </w:t>
            </w:r>
            <w:r>
              <w:rPr>
                <w:rFonts w:ascii="Times New Roman" w:hAnsi="Times New Roman" w:cs="Times New Roman"/>
                <w:color w:val="000000" w:themeColor="text1"/>
              </w:rPr>
              <w:t>Протяженность водопроводных сетей – 0,6 км. Требуется замена разводящих сетей, ремонт водозаборных сооружений, строительство новых водозаборов, водопроводных насосных станций 1 и 2 подъема и водопроводных очистных сооружений.</w:t>
            </w:r>
          </w:p>
        </w:tc>
      </w:tr>
      <w:tr w:rsidR="00C631E5" w:rsidTr="00C631E5">
        <w:tc>
          <w:tcPr>
            <w:tcW w:w="9571" w:type="dxa"/>
            <w:gridSpan w:val="2"/>
            <w:shd w:val="clear" w:color="auto" w:fill="DBE5F1" w:themeFill="accent1" w:themeFillTint="33"/>
          </w:tcPr>
          <w:p w:rsidR="00C631E5" w:rsidRPr="00CF47B0" w:rsidRDefault="00C631E5" w:rsidP="00C631E5">
            <w:pPr>
              <w:pStyle w:val="67"/>
              <w:ind w:left="0"/>
              <w:jc w:val="both"/>
              <w:rPr>
                <w:rFonts w:ascii="Times New Roman" w:hAnsi="Times New Roman" w:cs="Times New Roman"/>
                <w:szCs w:val="26"/>
              </w:rPr>
            </w:pPr>
            <w:r w:rsidRPr="00C631E5">
              <w:rPr>
                <w:rFonts w:ascii="Times New Roman" w:hAnsi="Times New Roman" w:cs="Times New Roman"/>
                <w:i/>
                <w:iCs/>
                <w:color w:val="000000" w:themeColor="text1"/>
              </w:rPr>
              <w:t>п.Леппясюрья</w:t>
            </w:r>
            <w:r>
              <w:rPr>
                <w:rFonts w:ascii="Times New Roman" w:hAnsi="Times New Roman" w:cs="Times New Roman"/>
                <w:i/>
                <w:iCs/>
                <w:color w:val="000000" w:themeColor="text1"/>
              </w:rPr>
              <w:t>:</w:t>
            </w:r>
          </w:p>
        </w:tc>
      </w:tr>
      <w:tr w:rsidR="00C631E5" w:rsidTr="00C631E5">
        <w:tc>
          <w:tcPr>
            <w:tcW w:w="9571" w:type="dxa"/>
            <w:gridSpan w:val="2"/>
          </w:tcPr>
          <w:p w:rsidR="00C631E5" w:rsidRPr="00376D3C" w:rsidRDefault="00C631E5" w:rsidP="00D719A7">
            <w:pPr>
              <w:pStyle w:val="67"/>
              <w:ind w:left="0"/>
              <w:jc w:val="both"/>
              <w:rPr>
                <w:rFonts w:ascii="Times New Roman" w:hAnsi="Times New Roman" w:cs="Times New Roman"/>
                <w:color w:val="000000" w:themeColor="text1"/>
              </w:rPr>
            </w:pPr>
            <w:r w:rsidRPr="00376D3C">
              <w:rPr>
                <w:rFonts w:ascii="Times New Roman" w:hAnsi="Times New Roman" w:cs="Times New Roman"/>
                <w:szCs w:val="26"/>
              </w:rPr>
              <w:t xml:space="preserve">Вода забирается из оз. </w:t>
            </w:r>
            <w:proofErr w:type="spellStart"/>
            <w:r w:rsidRPr="00376D3C">
              <w:rPr>
                <w:rFonts w:ascii="Times New Roman" w:hAnsi="Times New Roman" w:cs="Times New Roman"/>
                <w:szCs w:val="26"/>
              </w:rPr>
              <w:t>Леппалампи</w:t>
            </w:r>
            <w:proofErr w:type="spellEnd"/>
            <w:r w:rsidRPr="00376D3C">
              <w:rPr>
                <w:rFonts w:ascii="Times New Roman" w:hAnsi="Times New Roman" w:cs="Times New Roman"/>
                <w:szCs w:val="26"/>
              </w:rPr>
              <w:t xml:space="preserve"> и подается на очистные сооружения типа Струя-400. </w:t>
            </w:r>
            <w:r w:rsidRPr="00376D3C">
              <w:rPr>
                <w:rFonts w:ascii="Times New Roman" w:hAnsi="Times New Roman" w:cs="Times New Roman"/>
                <w:color w:val="000000" w:themeColor="text1"/>
              </w:rPr>
              <w:t xml:space="preserve">Протяженность водопроводных сетей – </w:t>
            </w:r>
            <w:r w:rsidR="00D719A7" w:rsidRPr="00376D3C">
              <w:rPr>
                <w:rFonts w:ascii="Times New Roman" w:hAnsi="Times New Roman" w:cs="Times New Roman"/>
                <w:color w:val="000000" w:themeColor="text1"/>
              </w:rPr>
              <w:t>6,7</w:t>
            </w:r>
            <w:r w:rsidRPr="00376D3C">
              <w:rPr>
                <w:rFonts w:ascii="Times New Roman" w:hAnsi="Times New Roman" w:cs="Times New Roman"/>
                <w:color w:val="000000" w:themeColor="text1"/>
              </w:rPr>
              <w:t xml:space="preserve"> км. Требуется замена разводящих сетей, ремонт водозаборных сооружений, строительство водопроводных очистных сооружений.</w:t>
            </w:r>
          </w:p>
        </w:tc>
      </w:tr>
      <w:tr w:rsidR="00C631E5" w:rsidTr="00C631E5">
        <w:tc>
          <w:tcPr>
            <w:tcW w:w="9571" w:type="dxa"/>
            <w:gridSpan w:val="2"/>
            <w:shd w:val="clear" w:color="auto" w:fill="DBE5F1" w:themeFill="accent1" w:themeFillTint="33"/>
          </w:tcPr>
          <w:p w:rsidR="00C631E5" w:rsidRPr="00376D3C" w:rsidRDefault="00C631E5" w:rsidP="00C631E5">
            <w:pPr>
              <w:jc w:val="both"/>
              <w:rPr>
                <w:rFonts w:ascii="Times New Roman" w:hAnsi="Times New Roman" w:cs="Times New Roman"/>
                <w:i/>
                <w:iCs/>
                <w:szCs w:val="26"/>
              </w:rPr>
            </w:pPr>
            <w:r w:rsidRPr="00376D3C">
              <w:rPr>
                <w:rFonts w:ascii="Times New Roman" w:hAnsi="Times New Roman" w:cs="Times New Roman"/>
                <w:i/>
                <w:iCs/>
                <w:color w:val="000000" w:themeColor="text1"/>
              </w:rPr>
              <w:t>с.Вешкелица:</w:t>
            </w:r>
          </w:p>
        </w:tc>
      </w:tr>
      <w:tr w:rsidR="00C631E5" w:rsidTr="00C631E5">
        <w:tc>
          <w:tcPr>
            <w:tcW w:w="9571" w:type="dxa"/>
            <w:gridSpan w:val="2"/>
          </w:tcPr>
          <w:p w:rsidR="00C631E5" w:rsidRPr="00376D3C" w:rsidRDefault="00C631E5" w:rsidP="00D719A7">
            <w:pPr>
              <w:jc w:val="both"/>
              <w:rPr>
                <w:rFonts w:ascii="Times New Roman" w:hAnsi="Times New Roman" w:cs="Times New Roman"/>
                <w:color w:val="000000" w:themeColor="text1"/>
              </w:rPr>
            </w:pPr>
            <w:r w:rsidRPr="00376D3C">
              <w:rPr>
                <w:rFonts w:ascii="Times New Roman" w:hAnsi="Times New Roman" w:cs="Times New Roman"/>
                <w:szCs w:val="26"/>
              </w:rPr>
              <w:t xml:space="preserve">Вода на хозяйственно-питьевые нужды подается из оз. </w:t>
            </w:r>
            <w:proofErr w:type="spellStart"/>
            <w:r w:rsidRPr="00376D3C">
              <w:rPr>
                <w:rFonts w:ascii="Times New Roman" w:hAnsi="Times New Roman" w:cs="Times New Roman"/>
                <w:szCs w:val="26"/>
              </w:rPr>
              <w:t>Совдъярви</w:t>
            </w:r>
            <w:proofErr w:type="spellEnd"/>
            <w:r w:rsidRPr="00376D3C">
              <w:rPr>
                <w:rFonts w:ascii="Times New Roman" w:hAnsi="Times New Roman" w:cs="Times New Roman"/>
                <w:szCs w:val="26"/>
              </w:rPr>
              <w:t xml:space="preserve">. </w:t>
            </w:r>
            <w:r w:rsidRPr="00376D3C">
              <w:rPr>
                <w:rFonts w:ascii="Times New Roman" w:hAnsi="Times New Roman" w:cs="Times New Roman"/>
                <w:color w:val="000000" w:themeColor="text1"/>
              </w:rPr>
              <w:t xml:space="preserve">Протяженность водопроводных сетей – </w:t>
            </w:r>
            <w:r w:rsidR="00D719A7" w:rsidRPr="00376D3C">
              <w:rPr>
                <w:rFonts w:ascii="Times New Roman" w:hAnsi="Times New Roman" w:cs="Times New Roman"/>
                <w:color w:val="000000" w:themeColor="text1"/>
              </w:rPr>
              <w:t>5,0</w:t>
            </w:r>
            <w:r w:rsidRPr="00376D3C">
              <w:rPr>
                <w:rFonts w:ascii="Times New Roman" w:hAnsi="Times New Roman" w:cs="Times New Roman"/>
                <w:color w:val="000000" w:themeColor="text1"/>
              </w:rPr>
              <w:t xml:space="preserve"> км. Требуется замена разводящих сетей, ремонт водозаборных сооружений, строительство водопроводных очистных сооружений.</w:t>
            </w:r>
          </w:p>
        </w:tc>
      </w:tr>
      <w:tr w:rsidR="00C631E5" w:rsidTr="00C631E5">
        <w:tc>
          <w:tcPr>
            <w:tcW w:w="9571" w:type="dxa"/>
            <w:gridSpan w:val="2"/>
            <w:shd w:val="clear" w:color="auto" w:fill="DBE5F1" w:themeFill="accent1" w:themeFillTint="33"/>
          </w:tcPr>
          <w:p w:rsidR="00C631E5" w:rsidRPr="00C631E5" w:rsidRDefault="00C631E5" w:rsidP="00C631E5">
            <w:pPr>
              <w:jc w:val="both"/>
              <w:rPr>
                <w:rFonts w:ascii="Times New Roman" w:hAnsi="Times New Roman" w:cs="Times New Roman"/>
                <w:i/>
                <w:iCs/>
                <w:szCs w:val="26"/>
              </w:rPr>
            </w:pPr>
            <w:r w:rsidRPr="00C631E5">
              <w:rPr>
                <w:rFonts w:ascii="Times New Roman" w:hAnsi="Times New Roman" w:cs="Times New Roman"/>
                <w:i/>
                <w:iCs/>
                <w:color w:val="000000" w:themeColor="text1"/>
              </w:rPr>
              <w:t>п.Лахколампи:</w:t>
            </w:r>
          </w:p>
        </w:tc>
      </w:tr>
      <w:tr w:rsidR="00C631E5" w:rsidTr="00C631E5">
        <w:tc>
          <w:tcPr>
            <w:tcW w:w="9571" w:type="dxa"/>
            <w:gridSpan w:val="2"/>
          </w:tcPr>
          <w:p w:rsidR="00C631E5" w:rsidRPr="00CF47B0" w:rsidRDefault="00C631E5" w:rsidP="00C631E5">
            <w:pPr>
              <w:jc w:val="both"/>
              <w:rPr>
                <w:rFonts w:ascii="Times New Roman" w:hAnsi="Times New Roman" w:cs="Times New Roman"/>
                <w:color w:val="000000" w:themeColor="text1"/>
              </w:rPr>
            </w:pPr>
            <w:r w:rsidRPr="00CF47B0">
              <w:rPr>
                <w:rFonts w:ascii="Times New Roman" w:hAnsi="Times New Roman" w:cs="Times New Roman"/>
                <w:szCs w:val="26"/>
              </w:rPr>
              <w:t>Частично население пользуется водой из артезианской скважины. Вода из артезианской ск</w:t>
            </w:r>
            <w:r>
              <w:rPr>
                <w:rFonts w:ascii="Times New Roman" w:hAnsi="Times New Roman" w:cs="Times New Roman"/>
                <w:szCs w:val="26"/>
              </w:rPr>
              <w:t>в</w:t>
            </w:r>
            <w:r w:rsidRPr="00CF47B0">
              <w:rPr>
                <w:rFonts w:ascii="Times New Roman" w:hAnsi="Times New Roman" w:cs="Times New Roman"/>
                <w:szCs w:val="26"/>
              </w:rPr>
              <w:t>ажины подаётся в бак водонапорной башни и далее поступает в разводящую сеть.</w:t>
            </w:r>
            <w:r w:rsidR="005F5577">
              <w:rPr>
                <w:rFonts w:ascii="Times New Roman" w:hAnsi="Times New Roman" w:cs="Times New Roman"/>
                <w:szCs w:val="26"/>
              </w:rPr>
              <w:t xml:space="preserve"> </w:t>
            </w:r>
            <w:r>
              <w:rPr>
                <w:rFonts w:ascii="Times New Roman" w:hAnsi="Times New Roman" w:cs="Times New Roman"/>
                <w:color w:val="000000" w:themeColor="text1"/>
              </w:rPr>
              <w:t xml:space="preserve">Протяженность водопроводных сетей – 0,5 км. Требуется строительство централизованной системы </w:t>
            </w:r>
            <w:r>
              <w:rPr>
                <w:rFonts w:ascii="Times New Roman" w:hAnsi="Times New Roman" w:cs="Times New Roman"/>
                <w:color w:val="000000" w:themeColor="text1"/>
              </w:rPr>
              <w:lastRenderedPageBreak/>
              <w:t>водоснабжения (водозаборов, водопроводных насосных станций 1 и 2 подъема, сетей водоснабжения).</w:t>
            </w:r>
          </w:p>
        </w:tc>
      </w:tr>
      <w:tr w:rsidR="00C631E5" w:rsidTr="00C631E5">
        <w:tc>
          <w:tcPr>
            <w:tcW w:w="9571" w:type="dxa"/>
            <w:gridSpan w:val="2"/>
            <w:shd w:val="clear" w:color="auto" w:fill="DBE5F1" w:themeFill="accent1" w:themeFillTint="33"/>
          </w:tcPr>
          <w:p w:rsidR="00C631E5" w:rsidRPr="00C631E5" w:rsidRDefault="00C631E5" w:rsidP="00C631E5">
            <w:pPr>
              <w:jc w:val="both"/>
              <w:rPr>
                <w:rFonts w:ascii="Times New Roman" w:hAnsi="Times New Roman" w:cs="Times New Roman"/>
                <w:i/>
                <w:iCs/>
                <w:color w:val="000000" w:themeColor="text1"/>
              </w:rPr>
            </w:pPr>
            <w:r w:rsidRPr="00C631E5">
              <w:rPr>
                <w:rFonts w:ascii="Times New Roman" w:hAnsi="Times New Roman" w:cs="Times New Roman"/>
                <w:i/>
                <w:iCs/>
                <w:color w:val="000000" w:themeColor="text1"/>
              </w:rPr>
              <w:lastRenderedPageBreak/>
              <w:t>п.Суоёки, п.Райконкоски, п.Пийтси</w:t>
            </w:r>
            <w:r w:rsidR="00686EF4">
              <w:rPr>
                <w:rFonts w:ascii="Times New Roman" w:hAnsi="Times New Roman" w:cs="Times New Roman"/>
                <w:i/>
                <w:iCs/>
                <w:color w:val="000000" w:themeColor="text1"/>
              </w:rPr>
              <w:t>ё</w:t>
            </w:r>
            <w:r w:rsidRPr="00C631E5">
              <w:rPr>
                <w:rFonts w:ascii="Times New Roman" w:hAnsi="Times New Roman" w:cs="Times New Roman"/>
                <w:i/>
                <w:iCs/>
                <w:color w:val="000000" w:themeColor="text1"/>
              </w:rPr>
              <w:t>ки</w:t>
            </w:r>
            <w:r>
              <w:rPr>
                <w:rFonts w:ascii="Times New Roman" w:hAnsi="Times New Roman" w:cs="Times New Roman"/>
                <w:i/>
                <w:iCs/>
                <w:color w:val="000000" w:themeColor="text1"/>
              </w:rPr>
              <w:t>:</w:t>
            </w:r>
          </w:p>
        </w:tc>
      </w:tr>
      <w:tr w:rsidR="00C631E5" w:rsidTr="00C631E5">
        <w:tc>
          <w:tcPr>
            <w:tcW w:w="9571" w:type="dxa"/>
            <w:gridSpan w:val="2"/>
          </w:tcPr>
          <w:p w:rsidR="00C631E5" w:rsidRPr="00CF47B0" w:rsidRDefault="00C631E5" w:rsidP="00C631E5">
            <w:pPr>
              <w:jc w:val="both"/>
              <w:rPr>
                <w:rFonts w:ascii="Times New Roman" w:hAnsi="Times New Roman" w:cs="Times New Roman"/>
                <w:szCs w:val="26"/>
              </w:rPr>
            </w:pPr>
            <w:r>
              <w:rPr>
                <w:rFonts w:ascii="Times New Roman" w:hAnsi="Times New Roman" w:cs="Times New Roman"/>
                <w:color w:val="000000" w:themeColor="text1"/>
              </w:rPr>
              <w:t>Требуется строительство централизованной системы водоснабжения (водозаборов, водопроводных насосных станций 1 и 2 подъема, сетей водоснабжения).</w:t>
            </w:r>
          </w:p>
        </w:tc>
      </w:tr>
    </w:tbl>
    <w:p w:rsidR="00583A30" w:rsidRPr="00395A96" w:rsidRDefault="00583A30" w:rsidP="00583A30">
      <w:pPr>
        <w:pStyle w:val="67"/>
        <w:spacing w:after="0" w:line="240" w:lineRule="auto"/>
        <w:ind w:left="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24"/>
          <w:szCs w:val="24"/>
        </w:rPr>
        <w:t xml:space="preserve"> </w:t>
      </w:r>
    </w:p>
    <w:p w:rsidR="00583A30" w:rsidRDefault="00583A30" w:rsidP="00583A30">
      <w:pPr>
        <w:pStyle w:val="67"/>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перспективу необходимо обеспечить централизованным водоснабжением все населенные пункты Суоярвского района.</w:t>
      </w:r>
    </w:p>
    <w:p w:rsidR="00583A30" w:rsidRPr="00376D3C" w:rsidRDefault="00583A30" w:rsidP="00583A30">
      <w:pPr>
        <w:pStyle w:val="67"/>
        <w:spacing w:after="0" w:line="240" w:lineRule="auto"/>
        <w:ind w:left="0"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Согласно </w:t>
      </w:r>
      <w:r w:rsidRPr="00376D3C">
        <w:rPr>
          <w:rFonts w:ascii="Times New Roman" w:hAnsi="Times New Roman" w:cs="Times New Roman"/>
          <w:sz w:val="24"/>
          <w:szCs w:val="24"/>
        </w:rPr>
        <w:t xml:space="preserve">Паспорту </w:t>
      </w:r>
      <w:r w:rsidR="00AE44FB" w:rsidRPr="00376D3C">
        <w:rPr>
          <w:rFonts w:ascii="Times New Roman" w:hAnsi="Times New Roman" w:cs="Times New Roman"/>
          <w:sz w:val="24"/>
          <w:szCs w:val="24"/>
        </w:rPr>
        <w:t>муниципального образования «</w:t>
      </w:r>
      <w:r w:rsidRPr="00376D3C">
        <w:rPr>
          <w:rFonts w:ascii="Times New Roman" w:hAnsi="Times New Roman" w:cs="Times New Roman"/>
          <w:sz w:val="24"/>
          <w:szCs w:val="24"/>
        </w:rPr>
        <w:t>Суоярвск</w:t>
      </w:r>
      <w:r w:rsidR="00AE44FB" w:rsidRPr="00376D3C">
        <w:rPr>
          <w:rFonts w:ascii="Times New Roman" w:hAnsi="Times New Roman" w:cs="Times New Roman"/>
          <w:sz w:val="24"/>
          <w:szCs w:val="24"/>
        </w:rPr>
        <w:t>ий</w:t>
      </w:r>
      <w:r w:rsidRPr="00376D3C">
        <w:rPr>
          <w:rFonts w:ascii="Times New Roman" w:hAnsi="Times New Roman" w:cs="Times New Roman"/>
          <w:sz w:val="24"/>
          <w:szCs w:val="24"/>
        </w:rPr>
        <w:t xml:space="preserve"> район</w:t>
      </w:r>
      <w:r w:rsidR="00AE44FB" w:rsidRPr="00376D3C">
        <w:rPr>
          <w:rFonts w:ascii="Times New Roman" w:hAnsi="Times New Roman" w:cs="Times New Roman"/>
          <w:sz w:val="24"/>
          <w:szCs w:val="24"/>
        </w:rPr>
        <w:t>»</w:t>
      </w:r>
      <w:r w:rsidRPr="00376D3C">
        <w:rPr>
          <w:rFonts w:ascii="Times New Roman" w:hAnsi="Times New Roman" w:cs="Times New Roman"/>
          <w:sz w:val="24"/>
          <w:szCs w:val="24"/>
        </w:rPr>
        <w:t xml:space="preserve"> на 2016, 2017, 2018 гг., удельная величина потребления составляет:</w:t>
      </w:r>
    </w:p>
    <w:p w:rsidR="00583A30" w:rsidRPr="00376D3C" w:rsidRDefault="00583A30" w:rsidP="00583A30">
      <w:pPr>
        <w:pStyle w:val="67"/>
        <w:spacing w:after="0" w:line="240" w:lineRule="auto"/>
        <w:ind w:left="0" w:firstLine="567"/>
        <w:jc w:val="both"/>
        <w:rPr>
          <w:rFonts w:ascii="Times New Roman" w:hAnsi="Times New Roman" w:cs="Times New Roman"/>
          <w:sz w:val="24"/>
          <w:szCs w:val="24"/>
        </w:rPr>
      </w:pPr>
      <w:r w:rsidRPr="00376D3C">
        <w:rPr>
          <w:rFonts w:ascii="Times New Roman" w:hAnsi="Times New Roman" w:cs="Times New Roman"/>
        </w:rPr>
        <w:t>•</w:t>
      </w:r>
      <w:r w:rsidRPr="00376D3C">
        <w:rPr>
          <w:rFonts w:ascii="Times New Roman" w:hAnsi="Times New Roman" w:cs="Times New Roman"/>
          <w:sz w:val="24"/>
          <w:szCs w:val="24"/>
        </w:rPr>
        <w:t xml:space="preserve"> холодной и горячей воды в многоквартирных домах на 1 проживающего – 22,1 м</w:t>
      </w:r>
      <w:r w:rsidRPr="00376D3C">
        <w:rPr>
          <w:rFonts w:ascii="Times New Roman" w:hAnsi="Times New Roman" w:cs="Times New Roman"/>
          <w:sz w:val="24"/>
          <w:szCs w:val="24"/>
          <w:vertAlign w:val="superscript"/>
        </w:rPr>
        <w:t>3</w:t>
      </w:r>
      <w:r w:rsidRPr="00376D3C">
        <w:rPr>
          <w:rFonts w:ascii="Times New Roman" w:hAnsi="Times New Roman" w:cs="Times New Roman"/>
          <w:sz w:val="24"/>
          <w:szCs w:val="24"/>
        </w:rPr>
        <w:t xml:space="preserve"> и 7,02 м</w:t>
      </w:r>
      <w:r w:rsidRPr="00376D3C">
        <w:rPr>
          <w:rFonts w:ascii="Times New Roman" w:hAnsi="Times New Roman" w:cs="Times New Roman"/>
          <w:sz w:val="24"/>
          <w:szCs w:val="24"/>
          <w:vertAlign w:val="superscript"/>
        </w:rPr>
        <w:t>3</w:t>
      </w:r>
      <w:r w:rsidRPr="00376D3C">
        <w:rPr>
          <w:rFonts w:ascii="Times New Roman" w:hAnsi="Times New Roman" w:cs="Times New Roman"/>
          <w:sz w:val="24"/>
          <w:szCs w:val="24"/>
        </w:rPr>
        <w:t xml:space="preserve"> соответственно;</w:t>
      </w:r>
    </w:p>
    <w:p w:rsidR="00583A30" w:rsidRPr="00376D3C" w:rsidRDefault="00583A30" w:rsidP="00583A30">
      <w:pPr>
        <w:pStyle w:val="67"/>
        <w:spacing w:after="0" w:line="240" w:lineRule="auto"/>
        <w:ind w:left="0" w:firstLine="567"/>
        <w:jc w:val="both"/>
        <w:rPr>
          <w:rFonts w:ascii="Times New Roman" w:hAnsi="Times New Roman" w:cs="Times New Roman"/>
          <w:sz w:val="24"/>
          <w:szCs w:val="24"/>
        </w:rPr>
      </w:pPr>
      <w:r w:rsidRPr="00376D3C">
        <w:rPr>
          <w:rFonts w:ascii="Times New Roman" w:hAnsi="Times New Roman" w:cs="Times New Roman"/>
        </w:rPr>
        <w:t>•</w:t>
      </w:r>
      <w:r w:rsidRPr="00376D3C">
        <w:rPr>
          <w:rFonts w:ascii="Times New Roman" w:hAnsi="Times New Roman" w:cs="Times New Roman"/>
          <w:sz w:val="24"/>
          <w:szCs w:val="24"/>
        </w:rPr>
        <w:t xml:space="preserve"> холодной воды муниципальными бюджетными учреждениями на 1 человека населения – 1,62 м</w:t>
      </w:r>
      <w:r w:rsidRPr="00376D3C">
        <w:rPr>
          <w:rFonts w:ascii="Times New Roman" w:hAnsi="Times New Roman" w:cs="Times New Roman"/>
          <w:sz w:val="24"/>
          <w:szCs w:val="24"/>
          <w:vertAlign w:val="superscript"/>
        </w:rPr>
        <w:t>3</w:t>
      </w:r>
      <w:r w:rsidRPr="00376D3C">
        <w:rPr>
          <w:rFonts w:ascii="Times New Roman" w:hAnsi="Times New Roman" w:cs="Times New Roman"/>
          <w:sz w:val="24"/>
          <w:szCs w:val="24"/>
        </w:rPr>
        <w:t>.</w:t>
      </w:r>
    </w:p>
    <w:p w:rsidR="00583A30" w:rsidRDefault="00583A30" w:rsidP="00583A30">
      <w:pPr>
        <w:pStyle w:val="67"/>
        <w:spacing w:after="0" w:line="240" w:lineRule="auto"/>
        <w:ind w:left="0" w:firstLine="567"/>
        <w:jc w:val="both"/>
        <w:rPr>
          <w:rFonts w:ascii="Times New Roman" w:hAnsi="Times New Roman" w:cs="Times New Roman"/>
          <w:color w:val="000000" w:themeColor="text1"/>
          <w:sz w:val="24"/>
          <w:szCs w:val="24"/>
        </w:rPr>
      </w:pPr>
      <w:r w:rsidRPr="00376D3C">
        <w:rPr>
          <w:rFonts w:ascii="Times New Roman" w:hAnsi="Times New Roman" w:cs="Times New Roman"/>
          <w:sz w:val="24"/>
          <w:szCs w:val="24"/>
        </w:rPr>
        <w:t>Одной из основных</w:t>
      </w:r>
      <w:r>
        <w:rPr>
          <w:rFonts w:ascii="Times New Roman" w:hAnsi="Times New Roman" w:cs="Times New Roman"/>
          <w:color w:val="000000" w:themeColor="text1"/>
          <w:sz w:val="24"/>
          <w:szCs w:val="24"/>
        </w:rPr>
        <w:t xml:space="preserve"> проблем является изношенность сетей водоснабжения, которая составляет более 70%. Водонапорные башни, водозаборные очистные сооружения, водозаборные колонки требуют реконструкции.</w:t>
      </w:r>
    </w:p>
    <w:p w:rsidR="00583A30" w:rsidRDefault="00583A30" w:rsidP="00583A30">
      <w:pPr>
        <w:pStyle w:val="67"/>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 всех населенных пунктах района качество воды не отвечает требованиям СанПиН: более 70% воды не соответствует санитарно-химическим показателям, чуть более 10% воды не соответствует микробиологическим показателям.</w:t>
      </w:r>
    </w:p>
    <w:p w:rsidR="00583A30" w:rsidRDefault="00583A30" w:rsidP="00583A30">
      <w:pPr>
        <w:pStyle w:val="67"/>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Необходимо обустройство зон санитарной очистки водозаборов и водопроводных сооружений. Необходима модернизация и реконструкция системы водоснабжения г.Суоярви.</w:t>
      </w:r>
    </w:p>
    <w:p w:rsidR="00583A30" w:rsidRDefault="00583A30" w:rsidP="00583A30">
      <w:pPr>
        <w:pStyle w:val="67"/>
        <w:spacing w:after="0" w:line="240" w:lineRule="auto"/>
        <w:ind w:left="0" w:firstLine="567"/>
        <w:jc w:val="both"/>
        <w:rPr>
          <w:rFonts w:ascii="Times New Roman" w:hAnsi="Times New Roman" w:cs="Times New Roman"/>
          <w:color w:val="000000" w:themeColor="text1"/>
          <w:sz w:val="24"/>
          <w:szCs w:val="24"/>
        </w:rPr>
      </w:pPr>
      <w:r w:rsidRPr="00A40892">
        <w:rPr>
          <w:rFonts w:ascii="Times New Roman" w:hAnsi="Times New Roman" w:cs="Times New Roman"/>
          <w:b/>
          <w:bCs/>
          <w:color w:val="000000" w:themeColor="text1"/>
          <w:sz w:val="24"/>
          <w:szCs w:val="24"/>
        </w:rPr>
        <w:t>Водоотведение.</w:t>
      </w:r>
      <w:r>
        <w:rPr>
          <w:rFonts w:ascii="Times New Roman" w:hAnsi="Times New Roman" w:cs="Times New Roman"/>
          <w:color w:val="000000" w:themeColor="text1"/>
          <w:sz w:val="24"/>
          <w:szCs w:val="24"/>
        </w:rPr>
        <w:t xml:space="preserve"> Централизованная система водоотведения имеется в 6 населенных пунктах района: г. Суоярви, п.</w:t>
      </w:r>
      <w:r w:rsidR="00B307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Найстенъярви, п.</w:t>
      </w:r>
      <w:r w:rsidR="00B307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Тойвола, п.</w:t>
      </w:r>
      <w:r w:rsidR="00B307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Леппясюрья, с.</w:t>
      </w:r>
      <w:r w:rsidR="00B307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Вешкелица, п.</w:t>
      </w:r>
      <w:r w:rsidR="00B307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Поросозеро. Централизованной системой водоотведения в Суоярвском районе обеспечено 34,3% жилого фонда. </w:t>
      </w:r>
    </w:p>
    <w:p w:rsidR="00583A30" w:rsidRDefault="00583A30" w:rsidP="00583A30">
      <w:pPr>
        <w:pStyle w:val="67"/>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Схемой территориального планирования Суоярвского района до 2035 года предусмотрена:</w:t>
      </w:r>
    </w:p>
    <w:p w:rsidR="00583A30" w:rsidRDefault="00583A30" w:rsidP="00583A30">
      <w:pPr>
        <w:pStyle w:val="67"/>
        <w:spacing w:after="0" w:line="240" w:lineRule="auto"/>
        <w:ind w:left="0" w:firstLine="567"/>
        <w:jc w:val="both"/>
        <w:rPr>
          <w:rFonts w:ascii="Times New Roman" w:hAnsi="Times New Roman" w:cs="Times New Roman"/>
          <w:color w:val="000000" w:themeColor="text1"/>
          <w:sz w:val="24"/>
          <w:szCs w:val="24"/>
        </w:rPr>
      </w:pPr>
      <w:r w:rsidRPr="002E4D8A">
        <w:rPr>
          <w:rFonts w:ascii="Times New Roman" w:hAnsi="Times New Roman" w:cs="Times New Roman"/>
          <w:color w:val="000000" w:themeColor="text1"/>
        </w:rPr>
        <w:t>•</w:t>
      </w:r>
      <w:r>
        <w:rPr>
          <w:rFonts w:ascii="Times New Roman" w:hAnsi="Times New Roman" w:cs="Times New Roman"/>
          <w:color w:val="000000" w:themeColor="text1"/>
          <w:sz w:val="24"/>
          <w:szCs w:val="24"/>
        </w:rPr>
        <w:t xml:space="preserve"> организация централизованной системы водоотведения со строительством канализационных очистных сооружений в населенных пунктах с численностью населения более 300 человек: п.Поросозеро, п.Лахколампи, п.Райконкоски, п.Лоймола, п.Пийтси</w:t>
      </w:r>
      <w:r w:rsidR="00686EF4">
        <w:rPr>
          <w:rFonts w:ascii="Times New Roman" w:hAnsi="Times New Roman" w:cs="Times New Roman"/>
          <w:color w:val="000000" w:themeColor="text1"/>
          <w:sz w:val="24"/>
          <w:szCs w:val="24"/>
        </w:rPr>
        <w:t>ё</w:t>
      </w:r>
      <w:r>
        <w:rPr>
          <w:rFonts w:ascii="Times New Roman" w:hAnsi="Times New Roman" w:cs="Times New Roman"/>
          <w:color w:val="000000" w:themeColor="text1"/>
          <w:sz w:val="24"/>
          <w:szCs w:val="24"/>
        </w:rPr>
        <w:t>ки, п.Суоеки;</w:t>
      </w:r>
    </w:p>
    <w:p w:rsidR="00583A30" w:rsidRDefault="00583A30" w:rsidP="00583A30">
      <w:pPr>
        <w:pStyle w:val="67"/>
        <w:spacing w:after="0" w:line="240" w:lineRule="auto"/>
        <w:ind w:left="0" w:firstLine="567"/>
        <w:jc w:val="both"/>
        <w:rPr>
          <w:rFonts w:ascii="Times New Roman" w:hAnsi="Times New Roman" w:cs="Times New Roman"/>
          <w:color w:val="000000" w:themeColor="text1"/>
          <w:sz w:val="24"/>
          <w:szCs w:val="24"/>
        </w:rPr>
      </w:pPr>
      <w:r w:rsidRPr="002E4D8A">
        <w:rPr>
          <w:rFonts w:ascii="Times New Roman" w:hAnsi="Times New Roman" w:cs="Times New Roman"/>
          <w:color w:val="000000" w:themeColor="text1"/>
        </w:rPr>
        <w:t>•</w:t>
      </w:r>
      <w:r>
        <w:rPr>
          <w:rFonts w:ascii="Times New Roman" w:hAnsi="Times New Roman" w:cs="Times New Roman"/>
          <w:color w:val="000000" w:themeColor="text1"/>
          <w:sz w:val="24"/>
          <w:szCs w:val="24"/>
        </w:rPr>
        <w:t xml:space="preserve"> реконструкция на канализационных очистных сооружениях и сет</w:t>
      </w:r>
      <w:r w:rsidR="005F5577">
        <w:rPr>
          <w:rFonts w:ascii="Times New Roman" w:hAnsi="Times New Roman" w:cs="Times New Roman"/>
          <w:color w:val="000000" w:themeColor="text1"/>
          <w:sz w:val="24"/>
          <w:szCs w:val="24"/>
        </w:rPr>
        <w:t>ях водоотведения в г.Суоярви, п</w:t>
      </w:r>
      <w:r>
        <w:rPr>
          <w:rFonts w:ascii="Times New Roman" w:hAnsi="Times New Roman" w:cs="Times New Roman"/>
          <w:color w:val="000000" w:themeColor="text1"/>
          <w:sz w:val="24"/>
          <w:szCs w:val="24"/>
        </w:rPr>
        <w:t>.</w:t>
      </w:r>
      <w:r w:rsidR="00376D3C">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Найстенъярви</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п.Леппясюрья</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п.Тойвола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с.Вешкелица</w:t>
      </w:r>
      <w:proofErr w:type="spellEnd"/>
      <w:r>
        <w:rPr>
          <w:rFonts w:ascii="Times New Roman" w:hAnsi="Times New Roman" w:cs="Times New Roman"/>
          <w:color w:val="000000" w:themeColor="text1"/>
          <w:sz w:val="24"/>
          <w:szCs w:val="24"/>
        </w:rPr>
        <w:t>;</w:t>
      </w:r>
    </w:p>
    <w:p w:rsidR="00583A30" w:rsidRDefault="00583A30" w:rsidP="00583A30">
      <w:pPr>
        <w:pStyle w:val="67"/>
        <w:spacing w:after="0" w:line="240" w:lineRule="auto"/>
        <w:ind w:left="0" w:firstLine="567"/>
        <w:jc w:val="both"/>
        <w:rPr>
          <w:rFonts w:ascii="Times New Roman" w:hAnsi="Times New Roman" w:cs="Times New Roman"/>
          <w:color w:val="000000" w:themeColor="text1"/>
          <w:sz w:val="24"/>
          <w:szCs w:val="24"/>
        </w:rPr>
      </w:pPr>
      <w:r w:rsidRPr="002E4D8A">
        <w:rPr>
          <w:rFonts w:ascii="Times New Roman" w:hAnsi="Times New Roman" w:cs="Times New Roman"/>
          <w:color w:val="000000" w:themeColor="text1"/>
        </w:rPr>
        <w:t>•</w:t>
      </w:r>
      <w:r>
        <w:rPr>
          <w:rFonts w:ascii="Times New Roman" w:hAnsi="Times New Roman" w:cs="Times New Roman"/>
          <w:color w:val="000000" w:themeColor="text1"/>
          <w:sz w:val="24"/>
          <w:szCs w:val="24"/>
        </w:rPr>
        <w:t xml:space="preserve"> организация автономных систем водоотведения в остальных населенных пунктах и на объектах рекреации.</w:t>
      </w:r>
    </w:p>
    <w:p w:rsidR="00583A30" w:rsidRDefault="00583A30" w:rsidP="00583A30">
      <w:pPr>
        <w:pStyle w:val="67"/>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Водоотведение каждого населенного пункта в основном намечается </w:t>
      </w:r>
      <w:r w:rsidRPr="00F10212">
        <w:rPr>
          <w:rFonts w:ascii="Times New Roman" w:hAnsi="Times New Roman" w:cs="Times New Roman"/>
          <w:color w:val="000000" w:themeColor="text1"/>
          <w:sz w:val="24"/>
          <w:szCs w:val="24"/>
        </w:rPr>
        <w:t>локальной с раздельными системами канализации для отвода хозяйственно-бытовых и дождевых</w:t>
      </w:r>
      <w:r>
        <w:rPr>
          <w:rFonts w:ascii="Times New Roman" w:hAnsi="Times New Roman" w:cs="Times New Roman"/>
          <w:color w:val="000000" w:themeColor="text1"/>
          <w:sz w:val="24"/>
          <w:szCs w:val="24"/>
        </w:rPr>
        <w:t xml:space="preserve"> вод. Очистка сточных вод должна производиться установками нового поколения, разработанными НИИ коммунального водоснабжения, сочетающих биологические процессы в аэробных условиях.</w:t>
      </w:r>
    </w:p>
    <w:p w:rsidR="00583A30" w:rsidRPr="00B307CE" w:rsidRDefault="002E0B71" w:rsidP="00B307CE">
      <w:pPr>
        <w:pStyle w:val="67"/>
        <w:spacing w:after="0" w:line="240" w:lineRule="auto"/>
        <w:ind w:left="0" w:firstLine="567"/>
        <w:jc w:val="both"/>
        <w:rPr>
          <w:rFonts w:ascii="Times New Roman" w:hAnsi="Times New Roman" w:cs="Times New Roman"/>
          <w:color w:val="000000" w:themeColor="text1"/>
          <w:sz w:val="24"/>
          <w:szCs w:val="24"/>
        </w:rPr>
      </w:pPr>
      <w:r w:rsidRPr="00A9063E">
        <w:rPr>
          <w:rFonts w:ascii="Times New Roman" w:hAnsi="Times New Roman" w:cs="Times New Roman"/>
          <w:b/>
          <w:bCs/>
          <w:color w:val="000000" w:themeColor="text1"/>
          <w:sz w:val="24"/>
          <w:szCs w:val="24"/>
        </w:rPr>
        <w:t>Теплоснабжение.</w:t>
      </w:r>
      <w:r w:rsidRPr="00A9063E">
        <w:rPr>
          <w:rFonts w:ascii="Times New Roman" w:hAnsi="Times New Roman" w:cs="Times New Roman"/>
          <w:color w:val="000000" w:themeColor="text1"/>
          <w:sz w:val="24"/>
          <w:szCs w:val="24"/>
        </w:rPr>
        <w:t xml:space="preserve"> </w:t>
      </w:r>
      <w:r w:rsidRPr="00A9063E">
        <w:rPr>
          <w:rFonts w:ascii="Times New Roman" w:hAnsi="Times New Roman" w:cs="Times New Roman"/>
          <w:spacing w:val="-4"/>
          <w:sz w:val="24"/>
          <w:szCs w:val="24"/>
        </w:rPr>
        <w:t>Централизованное теплоснабжение осуществляется в следующих</w:t>
      </w:r>
      <w:r>
        <w:rPr>
          <w:rFonts w:ascii="Times New Roman" w:hAnsi="Times New Roman" w:cs="Times New Roman"/>
          <w:spacing w:val="-4"/>
          <w:sz w:val="24"/>
          <w:szCs w:val="24"/>
        </w:rPr>
        <w:t xml:space="preserve"> </w:t>
      </w:r>
      <w:r w:rsidRPr="00A9063E">
        <w:rPr>
          <w:rFonts w:ascii="Times New Roman" w:hAnsi="Times New Roman" w:cs="Times New Roman"/>
          <w:spacing w:val="-4"/>
          <w:sz w:val="24"/>
          <w:szCs w:val="24"/>
        </w:rPr>
        <w:t xml:space="preserve">населенных пунктах </w:t>
      </w:r>
      <w:r w:rsidRPr="00376D3C">
        <w:rPr>
          <w:rFonts w:ascii="Times New Roman" w:hAnsi="Times New Roman" w:cs="Times New Roman"/>
          <w:spacing w:val="-4"/>
          <w:sz w:val="24"/>
          <w:szCs w:val="24"/>
        </w:rPr>
        <w:t>района:</w:t>
      </w:r>
      <w:r w:rsidR="00B307CE">
        <w:rPr>
          <w:rFonts w:ascii="Times New Roman" w:hAnsi="Times New Roman" w:cs="Times New Roman"/>
          <w:spacing w:val="-4"/>
          <w:sz w:val="24"/>
          <w:szCs w:val="24"/>
        </w:rPr>
        <w:t xml:space="preserve"> г.</w:t>
      </w:r>
      <w:r w:rsidRPr="00376D3C">
        <w:rPr>
          <w:rFonts w:ascii="Times New Roman" w:hAnsi="Times New Roman" w:cs="Times New Roman"/>
          <w:spacing w:val="-4"/>
          <w:sz w:val="24"/>
          <w:szCs w:val="24"/>
        </w:rPr>
        <w:t xml:space="preserve">Суоярви, </w:t>
      </w:r>
      <w:r w:rsidR="00B307CE">
        <w:rPr>
          <w:rFonts w:ascii="Times New Roman" w:hAnsi="Times New Roman" w:cs="Times New Roman"/>
          <w:spacing w:val="-4"/>
          <w:sz w:val="24"/>
          <w:szCs w:val="24"/>
        </w:rPr>
        <w:t>п.</w:t>
      </w:r>
      <w:r w:rsidRPr="00376D3C">
        <w:rPr>
          <w:rFonts w:ascii="Times New Roman" w:hAnsi="Times New Roman" w:cs="Times New Roman"/>
          <w:spacing w:val="-4"/>
          <w:sz w:val="24"/>
          <w:szCs w:val="24"/>
        </w:rPr>
        <w:t xml:space="preserve">Пийтсиеки, </w:t>
      </w:r>
      <w:r w:rsidR="00B307CE">
        <w:rPr>
          <w:rFonts w:ascii="Times New Roman" w:hAnsi="Times New Roman" w:cs="Times New Roman"/>
          <w:spacing w:val="-4"/>
          <w:sz w:val="24"/>
          <w:szCs w:val="24"/>
        </w:rPr>
        <w:t>п.</w:t>
      </w:r>
      <w:r w:rsidRPr="00376D3C">
        <w:rPr>
          <w:rFonts w:ascii="Times New Roman" w:hAnsi="Times New Roman" w:cs="Times New Roman"/>
          <w:spacing w:val="-4"/>
          <w:sz w:val="24"/>
          <w:szCs w:val="24"/>
        </w:rPr>
        <w:t xml:space="preserve">Лоймола, </w:t>
      </w:r>
      <w:r w:rsidR="00B307CE">
        <w:rPr>
          <w:rFonts w:ascii="Times New Roman" w:hAnsi="Times New Roman" w:cs="Times New Roman"/>
          <w:spacing w:val="-4"/>
          <w:sz w:val="24"/>
          <w:szCs w:val="24"/>
        </w:rPr>
        <w:t>п.</w:t>
      </w:r>
      <w:r w:rsidRPr="00376D3C">
        <w:rPr>
          <w:rFonts w:ascii="Times New Roman" w:hAnsi="Times New Roman" w:cs="Times New Roman"/>
          <w:spacing w:val="-4"/>
          <w:sz w:val="24"/>
          <w:szCs w:val="24"/>
        </w:rPr>
        <w:t xml:space="preserve">Райконкоски, </w:t>
      </w:r>
      <w:r w:rsidR="00B307CE">
        <w:rPr>
          <w:rFonts w:ascii="Times New Roman" w:hAnsi="Times New Roman" w:cs="Times New Roman"/>
          <w:spacing w:val="-4"/>
          <w:sz w:val="24"/>
          <w:szCs w:val="24"/>
        </w:rPr>
        <w:t>п.</w:t>
      </w:r>
      <w:r w:rsidRPr="00376D3C">
        <w:rPr>
          <w:rFonts w:ascii="Times New Roman" w:hAnsi="Times New Roman" w:cs="Times New Roman"/>
          <w:spacing w:val="-4"/>
          <w:sz w:val="24"/>
          <w:szCs w:val="24"/>
        </w:rPr>
        <w:t>Суо</w:t>
      </w:r>
      <w:r>
        <w:rPr>
          <w:rFonts w:ascii="Times New Roman" w:hAnsi="Times New Roman" w:cs="Times New Roman"/>
          <w:spacing w:val="-4"/>
          <w:sz w:val="24"/>
          <w:szCs w:val="24"/>
        </w:rPr>
        <w:t>ё</w:t>
      </w:r>
      <w:r w:rsidRPr="00376D3C">
        <w:rPr>
          <w:rFonts w:ascii="Times New Roman" w:hAnsi="Times New Roman" w:cs="Times New Roman"/>
          <w:spacing w:val="-4"/>
          <w:sz w:val="24"/>
          <w:szCs w:val="24"/>
        </w:rPr>
        <w:t>ки,</w:t>
      </w:r>
      <w:r>
        <w:rPr>
          <w:rFonts w:ascii="Times New Roman" w:hAnsi="Times New Roman" w:cs="Times New Roman"/>
          <w:spacing w:val="-4"/>
          <w:sz w:val="24"/>
          <w:szCs w:val="24"/>
        </w:rPr>
        <w:t xml:space="preserve"> </w:t>
      </w:r>
      <w:r w:rsidR="00B307CE">
        <w:rPr>
          <w:rFonts w:ascii="Times New Roman" w:hAnsi="Times New Roman" w:cs="Times New Roman"/>
          <w:spacing w:val="-4"/>
          <w:sz w:val="24"/>
          <w:szCs w:val="24"/>
        </w:rPr>
        <w:t>п.</w:t>
      </w:r>
      <w:r w:rsidRPr="00376D3C">
        <w:rPr>
          <w:rFonts w:ascii="Times New Roman" w:hAnsi="Times New Roman" w:cs="Times New Roman"/>
          <w:spacing w:val="-4"/>
          <w:sz w:val="24"/>
          <w:szCs w:val="24"/>
        </w:rPr>
        <w:t>Тойвола,</w:t>
      </w:r>
      <w:r w:rsidR="00B307CE">
        <w:rPr>
          <w:rFonts w:ascii="Times New Roman" w:hAnsi="Times New Roman" w:cs="Times New Roman"/>
          <w:spacing w:val="-4"/>
          <w:sz w:val="24"/>
          <w:szCs w:val="24"/>
        </w:rPr>
        <w:t xml:space="preserve"> п.</w:t>
      </w:r>
      <w:r w:rsidR="00583A30" w:rsidRPr="00376D3C">
        <w:rPr>
          <w:rFonts w:ascii="Times New Roman" w:hAnsi="Times New Roman" w:cs="Times New Roman"/>
          <w:spacing w:val="-4"/>
          <w:sz w:val="24"/>
          <w:szCs w:val="24"/>
        </w:rPr>
        <w:t xml:space="preserve">Лахколампи, </w:t>
      </w:r>
      <w:r w:rsidR="00B307CE">
        <w:rPr>
          <w:rFonts w:ascii="Times New Roman" w:hAnsi="Times New Roman" w:cs="Times New Roman"/>
          <w:spacing w:val="-4"/>
          <w:sz w:val="24"/>
          <w:szCs w:val="24"/>
        </w:rPr>
        <w:t>п.</w:t>
      </w:r>
      <w:r w:rsidR="00583A30" w:rsidRPr="00376D3C">
        <w:rPr>
          <w:rFonts w:ascii="Times New Roman" w:hAnsi="Times New Roman" w:cs="Times New Roman"/>
          <w:spacing w:val="-4"/>
          <w:sz w:val="24"/>
          <w:szCs w:val="24"/>
        </w:rPr>
        <w:t xml:space="preserve">Леппясюрья, </w:t>
      </w:r>
      <w:r w:rsidR="00B307CE">
        <w:rPr>
          <w:rFonts w:ascii="Times New Roman" w:hAnsi="Times New Roman" w:cs="Times New Roman"/>
          <w:spacing w:val="-4"/>
          <w:sz w:val="24"/>
          <w:szCs w:val="24"/>
        </w:rPr>
        <w:t>п.</w:t>
      </w:r>
      <w:r w:rsidR="00583A30" w:rsidRPr="00376D3C">
        <w:rPr>
          <w:rFonts w:ascii="Times New Roman" w:hAnsi="Times New Roman" w:cs="Times New Roman"/>
          <w:spacing w:val="-4"/>
          <w:sz w:val="24"/>
          <w:szCs w:val="24"/>
        </w:rPr>
        <w:t>На</w:t>
      </w:r>
      <w:r w:rsidR="00435D50" w:rsidRPr="00376D3C">
        <w:rPr>
          <w:rFonts w:ascii="Times New Roman" w:hAnsi="Times New Roman" w:cs="Times New Roman"/>
          <w:spacing w:val="-4"/>
          <w:sz w:val="24"/>
          <w:szCs w:val="24"/>
        </w:rPr>
        <w:t>й</w:t>
      </w:r>
      <w:r w:rsidR="00583A30" w:rsidRPr="00376D3C">
        <w:rPr>
          <w:rFonts w:ascii="Times New Roman" w:hAnsi="Times New Roman" w:cs="Times New Roman"/>
          <w:spacing w:val="-4"/>
          <w:sz w:val="24"/>
          <w:szCs w:val="24"/>
        </w:rPr>
        <w:t xml:space="preserve">стенъярви, </w:t>
      </w:r>
      <w:r w:rsidR="00B307CE">
        <w:rPr>
          <w:rFonts w:ascii="Times New Roman" w:hAnsi="Times New Roman" w:cs="Times New Roman"/>
          <w:spacing w:val="-4"/>
          <w:sz w:val="24"/>
          <w:szCs w:val="24"/>
        </w:rPr>
        <w:t>п.</w:t>
      </w:r>
      <w:r w:rsidR="00583A30" w:rsidRPr="00376D3C">
        <w:rPr>
          <w:rFonts w:ascii="Times New Roman" w:hAnsi="Times New Roman" w:cs="Times New Roman"/>
          <w:spacing w:val="-4"/>
          <w:sz w:val="24"/>
          <w:szCs w:val="24"/>
        </w:rPr>
        <w:t>Поросозеро</w:t>
      </w:r>
      <w:r w:rsidR="00583A30" w:rsidRPr="00A9063E">
        <w:rPr>
          <w:rFonts w:ascii="Times New Roman" w:hAnsi="Times New Roman" w:cs="Times New Roman"/>
          <w:spacing w:val="-4"/>
          <w:sz w:val="24"/>
          <w:szCs w:val="24"/>
        </w:rPr>
        <w:t xml:space="preserve">, </w:t>
      </w:r>
      <w:r w:rsidR="00B307CE">
        <w:rPr>
          <w:rFonts w:ascii="Times New Roman" w:hAnsi="Times New Roman" w:cs="Times New Roman"/>
          <w:spacing w:val="-4"/>
          <w:sz w:val="24"/>
          <w:szCs w:val="24"/>
        </w:rPr>
        <w:t>с.</w:t>
      </w:r>
      <w:r w:rsidR="00583A30" w:rsidRPr="00A9063E">
        <w:rPr>
          <w:rFonts w:ascii="Times New Roman" w:hAnsi="Times New Roman" w:cs="Times New Roman"/>
          <w:spacing w:val="-4"/>
          <w:sz w:val="24"/>
          <w:szCs w:val="24"/>
        </w:rPr>
        <w:t>Вешкелица.</w:t>
      </w:r>
    </w:p>
    <w:p w:rsidR="00583A30" w:rsidRPr="00A9063E" w:rsidRDefault="00583A30" w:rsidP="00583A30">
      <w:pPr>
        <w:tabs>
          <w:tab w:val="num" w:pos="-57"/>
        </w:tabs>
        <w:spacing w:after="0" w:line="240" w:lineRule="auto"/>
        <w:ind w:firstLine="567"/>
        <w:jc w:val="both"/>
        <w:rPr>
          <w:rFonts w:ascii="Times New Roman" w:hAnsi="Times New Roman" w:cs="Times New Roman"/>
          <w:spacing w:val="-4"/>
          <w:sz w:val="24"/>
          <w:szCs w:val="24"/>
        </w:rPr>
      </w:pPr>
      <w:r w:rsidRPr="00A9063E">
        <w:rPr>
          <w:rFonts w:ascii="Times New Roman" w:hAnsi="Times New Roman" w:cs="Times New Roman"/>
          <w:spacing w:val="-4"/>
          <w:sz w:val="24"/>
          <w:szCs w:val="24"/>
        </w:rPr>
        <w:t>Источниками теплоснабжения на территории Суоярвского района являются отопительные котельные. В</w:t>
      </w:r>
      <w:r w:rsidR="000F374E">
        <w:rPr>
          <w:rFonts w:ascii="Times New Roman" w:hAnsi="Times New Roman" w:cs="Times New Roman"/>
          <w:spacing w:val="-4"/>
          <w:sz w:val="24"/>
          <w:szCs w:val="24"/>
        </w:rPr>
        <w:t xml:space="preserve"> районе расположены 22 котель</w:t>
      </w:r>
      <w:r w:rsidR="000F374E" w:rsidRPr="00376D3C">
        <w:rPr>
          <w:rFonts w:ascii="Times New Roman" w:hAnsi="Times New Roman" w:cs="Times New Roman"/>
          <w:spacing w:val="-4"/>
          <w:sz w:val="24"/>
          <w:szCs w:val="24"/>
        </w:rPr>
        <w:t>ные</w:t>
      </w:r>
      <w:r w:rsidRPr="00A9063E">
        <w:rPr>
          <w:rFonts w:ascii="Times New Roman" w:hAnsi="Times New Roman" w:cs="Times New Roman"/>
          <w:spacing w:val="-4"/>
          <w:sz w:val="24"/>
          <w:szCs w:val="24"/>
        </w:rPr>
        <w:t xml:space="preserve"> малой (до 3 Гкал/час) и 3 котельные средней (от 3 до 20 Гкал/час) установленной тепловой мощности. С </w:t>
      </w:r>
      <w:smartTag w:uri="urn:schemas-microsoft-com:office:smarttags" w:element="metricconverter">
        <w:smartTagPr>
          <w:attr w:name="ProductID" w:val="2013 г"/>
        </w:smartTagPr>
        <w:r w:rsidRPr="00A9063E">
          <w:rPr>
            <w:rFonts w:ascii="Times New Roman" w:hAnsi="Times New Roman" w:cs="Times New Roman"/>
            <w:spacing w:val="-4"/>
            <w:sz w:val="24"/>
            <w:szCs w:val="24"/>
          </w:rPr>
          <w:t>2013 г</w:t>
        </w:r>
      </w:smartTag>
      <w:r w:rsidRPr="00A9063E">
        <w:rPr>
          <w:rFonts w:ascii="Times New Roman" w:hAnsi="Times New Roman" w:cs="Times New Roman"/>
          <w:spacing w:val="-4"/>
          <w:sz w:val="24"/>
          <w:szCs w:val="24"/>
        </w:rPr>
        <w:t>. услуги теплоснабжения в поселениях Суоярвского района предоставляет ООО «Карелэнергоресурс». Установленная тепловая мощность котельных района составляет 60,2 Гкал/час, подключенная нагрузка – 26,4 Гкал/час.</w:t>
      </w:r>
      <w:r>
        <w:rPr>
          <w:rFonts w:ascii="Times New Roman" w:hAnsi="Times New Roman" w:cs="Times New Roman"/>
          <w:spacing w:val="-4"/>
          <w:sz w:val="24"/>
          <w:szCs w:val="24"/>
        </w:rPr>
        <w:t xml:space="preserve"> </w:t>
      </w:r>
      <w:r w:rsidRPr="00A9063E">
        <w:rPr>
          <w:rFonts w:ascii="Times New Roman" w:hAnsi="Times New Roman" w:cs="Times New Roman"/>
          <w:spacing w:val="-4"/>
          <w:sz w:val="24"/>
          <w:szCs w:val="24"/>
        </w:rPr>
        <w:t xml:space="preserve">Износ оборудования котельных составляет 80%. Большая часть отопительных котельных оснащена водогрейными чугунными и стальными </w:t>
      </w:r>
      <w:r w:rsidRPr="00A9063E">
        <w:rPr>
          <w:rFonts w:ascii="Times New Roman" w:hAnsi="Times New Roman" w:cs="Times New Roman"/>
          <w:spacing w:val="-4"/>
          <w:sz w:val="24"/>
          <w:szCs w:val="24"/>
        </w:rPr>
        <w:lastRenderedPageBreak/>
        <w:t xml:space="preserve">котлами малой производительности, работающими на древесных отходах и угле. Отопление ИЖС – индивидуальное: печное и от тепловых генераторов. Для горячего водоснабжения данной застройки используются проточные электрические водонагреватели, двухконтурные отопительные котлы. </w:t>
      </w:r>
    </w:p>
    <w:p w:rsidR="00583A30" w:rsidRPr="00A9063E" w:rsidRDefault="00583A30" w:rsidP="00583A30">
      <w:pPr>
        <w:tabs>
          <w:tab w:val="num" w:pos="-57"/>
        </w:tabs>
        <w:spacing w:after="0" w:line="240" w:lineRule="auto"/>
        <w:ind w:firstLine="567"/>
        <w:jc w:val="both"/>
        <w:rPr>
          <w:rFonts w:ascii="Times New Roman" w:hAnsi="Times New Roman" w:cs="Times New Roman"/>
          <w:spacing w:val="-4"/>
          <w:sz w:val="24"/>
          <w:szCs w:val="24"/>
        </w:rPr>
      </w:pPr>
      <w:r w:rsidRPr="00A9063E">
        <w:rPr>
          <w:rFonts w:ascii="Times New Roman" w:hAnsi="Times New Roman" w:cs="Times New Roman"/>
          <w:spacing w:val="-4"/>
          <w:sz w:val="24"/>
          <w:szCs w:val="24"/>
        </w:rPr>
        <w:t xml:space="preserve">Тепловые трубы выполнены из стали. Прокладка тепловых сетей, в основном, подземная. Тип изоляции теплосетей – минеральная вата. Протяженность тепловых сетей от котельных составляет </w:t>
      </w:r>
      <w:smartTag w:uri="urn:schemas-microsoft-com:office:smarttags" w:element="metricconverter">
        <w:smartTagPr>
          <w:attr w:name="ProductID" w:val="36,9 км"/>
        </w:smartTagPr>
        <w:r w:rsidRPr="00A9063E">
          <w:rPr>
            <w:rFonts w:ascii="Times New Roman" w:hAnsi="Times New Roman" w:cs="Times New Roman"/>
            <w:spacing w:val="-4"/>
            <w:sz w:val="24"/>
            <w:szCs w:val="24"/>
          </w:rPr>
          <w:t>36,9 км</w:t>
        </w:r>
      </w:smartTag>
      <w:r w:rsidRPr="00A9063E">
        <w:rPr>
          <w:rFonts w:ascii="Times New Roman" w:hAnsi="Times New Roman" w:cs="Times New Roman"/>
          <w:spacing w:val="-4"/>
          <w:sz w:val="24"/>
          <w:szCs w:val="24"/>
        </w:rPr>
        <w:t xml:space="preserve">. Протяженность тепловых сетей, нуждающихся в замене, составляет </w:t>
      </w:r>
      <w:smartTag w:uri="urn:schemas-microsoft-com:office:smarttags" w:element="metricconverter">
        <w:smartTagPr>
          <w:attr w:name="ProductID" w:val="20 км"/>
        </w:smartTagPr>
        <w:r w:rsidRPr="00A9063E">
          <w:rPr>
            <w:rFonts w:ascii="Times New Roman" w:hAnsi="Times New Roman" w:cs="Times New Roman"/>
            <w:spacing w:val="-4"/>
            <w:sz w:val="24"/>
            <w:szCs w:val="24"/>
          </w:rPr>
          <w:t>20 км</w:t>
        </w:r>
      </w:smartTag>
      <w:r w:rsidRPr="00A9063E">
        <w:rPr>
          <w:rFonts w:ascii="Times New Roman" w:hAnsi="Times New Roman" w:cs="Times New Roman"/>
          <w:spacing w:val="-4"/>
          <w:sz w:val="24"/>
          <w:szCs w:val="24"/>
        </w:rPr>
        <w:t xml:space="preserve"> (54,2%). Необходима замена изношенных тепло</w:t>
      </w:r>
      <w:r w:rsidR="00686EF4">
        <w:rPr>
          <w:rFonts w:ascii="Times New Roman" w:hAnsi="Times New Roman" w:cs="Times New Roman"/>
          <w:spacing w:val="-4"/>
          <w:sz w:val="24"/>
          <w:szCs w:val="24"/>
        </w:rPr>
        <w:t xml:space="preserve"> </w:t>
      </w:r>
      <w:r w:rsidRPr="00A9063E">
        <w:rPr>
          <w:rFonts w:ascii="Times New Roman" w:hAnsi="Times New Roman" w:cs="Times New Roman"/>
          <w:spacing w:val="-4"/>
          <w:sz w:val="24"/>
          <w:szCs w:val="24"/>
        </w:rPr>
        <w:t xml:space="preserve">трубопроводов с применением современной изоляции. У потребителей теплоэнергии </w:t>
      </w:r>
      <w:r>
        <w:rPr>
          <w:rFonts w:ascii="Times New Roman" w:hAnsi="Times New Roman" w:cs="Times New Roman"/>
          <w:spacing w:val="-4"/>
          <w:sz w:val="24"/>
          <w:szCs w:val="24"/>
        </w:rPr>
        <w:t xml:space="preserve">также </w:t>
      </w:r>
      <w:r w:rsidRPr="00A9063E">
        <w:rPr>
          <w:rFonts w:ascii="Times New Roman" w:hAnsi="Times New Roman" w:cs="Times New Roman"/>
          <w:spacing w:val="-4"/>
          <w:sz w:val="24"/>
          <w:szCs w:val="24"/>
        </w:rPr>
        <w:t>отсутствуют приборы учета получаемого тепла.</w:t>
      </w:r>
    </w:p>
    <w:p w:rsidR="00583A30" w:rsidRPr="00A9063E" w:rsidRDefault="00583A30" w:rsidP="00583A30">
      <w:pPr>
        <w:tabs>
          <w:tab w:val="num" w:pos="-57"/>
        </w:tabs>
        <w:spacing w:after="0" w:line="240" w:lineRule="auto"/>
        <w:ind w:firstLine="567"/>
        <w:jc w:val="both"/>
        <w:rPr>
          <w:rFonts w:ascii="Times New Roman" w:hAnsi="Times New Roman" w:cs="Times New Roman"/>
          <w:sz w:val="24"/>
          <w:szCs w:val="24"/>
        </w:rPr>
      </w:pPr>
      <w:r w:rsidRPr="00A9063E">
        <w:rPr>
          <w:rFonts w:ascii="Times New Roman" w:hAnsi="Times New Roman" w:cs="Times New Roman"/>
          <w:spacing w:val="-4"/>
          <w:sz w:val="24"/>
          <w:szCs w:val="24"/>
        </w:rPr>
        <w:t>Годовой отпуск тепловой энергии по району оставляет 56,2 тыс. Гкал, в том числе:</w:t>
      </w:r>
      <w:r>
        <w:rPr>
          <w:rFonts w:ascii="Times New Roman" w:hAnsi="Times New Roman" w:cs="Times New Roman"/>
          <w:spacing w:val="-4"/>
          <w:sz w:val="24"/>
          <w:szCs w:val="24"/>
        </w:rPr>
        <w:t xml:space="preserve"> </w:t>
      </w:r>
      <w:r w:rsidRPr="00A9063E">
        <w:rPr>
          <w:rFonts w:ascii="Times New Roman" w:hAnsi="Times New Roman" w:cs="Times New Roman"/>
          <w:sz w:val="24"/>
          <w:szCs w:val="24"/>
        </w:rPr>
        <w:t>жилищно-коммунальный сектор – 35,8 тыс. Гкал;</w:t>
      </w:r>
      <w:r>
        <w:rPr>
          <w:rFonts w:ascii="Times New Roman" w:hAnsi="Times New Roman" w:cs="Times New Roman"/>
          <w:sz w:val="24"/>
          <w:szCs w:val="24"/>
        </w:rPr>
        <w:t xml:space="preserve"> </w:t>
      </w:r>
      <w:r w:rsidRPr="00A9063E">
        <w:rPr>
          <w:rFonts w:ascii="Times New Roman" w:hAnsi="Times New Roman" w:cs="Times New Roman"/>
          <w:sz w:val="24"/>
          <w:szCs w:val="24"/>
        </w:rPr>
        <w:t>общественные здания (бюджетно-финансируемые организации) – 10,7 тыс. Гкал;</w:t>
      </w:r>
      <w:r>
        <w:rPr>
          <w:rFonts w:ascii="Times New Roman" w:hAnsi="Times New Roman" w:cs="Times New Roman"/>
          <w:sz w:val="24"/>
          <w:szCs w:val="24"/>
        </w:rPr>
        <w:t xml:space="preserve"> </w:t>
      </w:r>
      <w:r w:rsidRPr="00A9063E">
        <w:rPr>
          <w:rFonts w:ascii="Times New Roman" w:hAnsi="Times New Roman" w:cs="Times New Roman"/>
          <w:sz w:val="24"/>
          <w:szCs w:val="24"/>
        </w:rPr>
        <w:t>промышленные предприятия – 5,0 тыс. Гкал;</w:t>
      </w:r>
      <w:r>
        <w:rPr>
          <w:rFonts w:ascii="Times New Roman" w:hAnsi="Times New Roman" w:cs="Times New Roman"/>
          <w:sz w:val="24"/>
          <w:szCs w:val="24"/>
        </w:rPr>
        <w:t xml:space="preserve"> </w:t>
      </w:r>
      <w:r w:rsidRPr="00A9063E">
        <w:rPr>
          <w:rFonts w:ascii="Times New Roman" w:hAnsi="Times New Roman" w:cs="Times New Roman"/>
          <w:sz w:val="24"/>
          <w:szCs w:val="24"/>
        </w:rPr>
        <w:t>прочие потребители – 4,7 тыс. Гкал.</w:t>
      </w:r>
    </w:p>
    <w:p w:rsidR="00583A30" w:rsidRPr="00924EE1" w:rsidRDefault="00583A30" w:rsidP="00583A30">
      <w:pPr>
        <w:tabs>
          <w:tab w:val="num" w:pos="-57"/>
        </w:tabs>
        <w:spacing w:after="0" w:line="240" w:lineRule="auto"/>
        <w:ind w:firstLine="567"/>
        <w:jc w:val="both"/>
        <w:rPr>
          <w:rFonts w:ascii="Times New Roman" w:hAnsi="Times New Roman" w:cs="Times New Roman"/>
          <w:sz w:val="24"/>
          <w:szCs w:val="24"/>
        </w:rPr>
      </w:pPr>
      <w:r w:rsidRPr="00A9063E">
        <w:rPr>
          <w:rFonts w:ascii="Times New Roman" w:hAnsi="Times New Roman" w:cs="Times New Roman"/>
          <w:spacing w:val="-4"/>
          <w:sz w:val="24"/>
          <w:szCs w:val="24"/>
        </w:rPr>
        <w:t>Основные проблемы теплового хозяйства Суоярвского района:</w:t>
      </w:r>
      <w:r>
        <w:rPr>
          <w:rFonts w:ascii="Times New Roman" w:hAnsi="Times New Roman" w:cs="Times New Roman"/>
          <w:spacing w:val="-4"/>
          <w:sz w:val="24"/>
          <w:szCs w:val="24"/>
        </w:rPr>
        <w:t xml:space="preserve"> </w:t>
      </w:r>
      <w:r w:rsidRPr="00A9063E">
        <w:rPr>
          <w:rFonts w:ascii="Times New Roman" w:hAnsi="Times New Roman" w:cs="Times New Roman"/>
          <w:sz w:val="24"/>
          <w:szCs w:val="24"/>
        </w:rPr>
        <w:t xml:space="preserve">моральный и физический </w:t>
      </w:r>
      <w:r w:rsidRPr="00924EE1">
        <w:rPr>
          <w:rFonts w:ascii="Times New Roman" w:hAnsi="Times New Roman" w:cs="Times New Roman"/>
          <w:sz w:val="24"/>
          <w:szCs w:val="24"/>
        </w:rPr>
        <w:t>износ оборудования котельных и тепловых сетей; острый недостаток средств измерения и регулирования; сверхнормативные потери тепла.</w:t>
      </w:r>
    </w:p>
    <w:p w:rsidR="00583A30" w:rsidRDefault="00583A30" w:rsidP="00583A30">
      <w:pPr>
        <w:tabs>
          <w:tab w:val="num" w:pos="-57"/>
        </w:tabs>
        <w:spacing w:after="0" w:line="240" w:lineRule="auto"/>
        <w:ind w:firstLine="709"/>
        <w:jc w:val="both"/>
        <w:rPr>
          <w:rFonts w:ascii="Times New Roman" w:hAnsi="Times New Roman" w:cs="Times New Roman"/>
          <w:sz w:val="24"/>
          <w:szCs w:val="24"/>
        </w:rPr>
      </w:pPr>
      <w:r w:rsidRPr="00F10212">
        <w:rPr>
          <w:rFonts w:ascii="Times New Roman" w:hAnsi="Times New Roman" w:cs="Times New Roman"/>
          <w:spacing w:val="-4"/>
          <w:sz w:val="24"/>
          <w:szCs w:val="24"/>
        </w:rPr>
        <w:t>Суоярвский район на ближайшую перспективу не входит в прог</w:t>
      </w:r>
      <w:r w:rsidRPr="00924EE1">
        <w:rPr>
          <w:rFonts w:ascii="Times New Roman" w:hAnsi="Times New Roman" w:cs="Times New Roman"/>
          <w:spacing w:val="-4"/>
          <w:sz w:val="24"/>
          <w:szCs w:val="24"/>
        </w:rPr>
        <w:t xml:space="preserve">рамму мероприятий по газификации природным газом. В связи с этим для теплоснабжения потребителей района на этот период предлагается </w:t>
      </w:r>
      <w:r w:rsidRPr="00924EE1">
        <w:rPr>
          <w:rFonts w:ascii="Times New Roman" w:hAnsi="Times New Roman" w:cs="Times New Roman"/>
          <w:sz w:val="24"/>
          <w:szCs w:val="24"/>
        </w:rPr>
        <w:t xml:space="preserve">замещение энергетическим торфом (щепой) угля путем реконструкции (строительства) и модернизации источников теплоснабжения. Перспективное местное топливо – торф и </w:t>
      </w:r>
      <w:proofErr w:type="spellStart"/>
      <w:r w:rsidRPr="00924EE1">
        <w:rPr>
          <w:rFonts w:ascii="Times New Roman" w:hAnsi="Times New Roman" w:cs="Times New Roman"/>
          <w:sz w:val="24"/>
          <w:szCs w:val="24"/>
        </w:rPr>
        <w:t>пеллет</w:t>
      </w:r>
      <w:r>
        <w:rPr>
          <w:rFonts w:ascii="Times New Roman" w:hAnsi="Times New Roman" w:cs="Times New Roman"/>
          <w:sz w:val="24"/>
          <w:szCs w:val="24"/>
        </w:rPr>
        <w:t>ы</w:t>
      </w:r>
      <w:proofErr w:type="spellEnd"/>
      <w:r w:rsidRPr="00924EE1">
        <w:rPr>
          <w:rFonts w:ascii="Times New Roman" w:hAnsi="Times New Roman" w:cs="Times New Roman"/>
          <w:sz w:val="24"/>
          <w:szCs w:val="24"/>
        </w:rPr>
        <w:t>.</w:t>
      </w:r>
    </w:p>
    <w:p w:rsidR="00583A30" w:rsidRPr="00924EE1" w:rsidRDefault="00583A30" w:rsidP="00583A30">
      <w:pPr>
        <w:spacing w:after="0" w:line="240" w:lineRule="auto"/>
        <w:ind w:firstLine="567"/>
        <w:jc w:val="both"/>
        <w:rPr>
          <w:rFonts w:ascii="Times New Roman" w:hAnsi="Times New Roman" w:cs="Times New Roman"/>
          <w:spacing w:val="-4"/>
          <w:sz w:val="24"/>
          <w:szCs w:val="24"/>
        </w:rPr>
      </w:pPr>
      <w:r w:rsidRPr="00924EE1">
        <w:rPr>
          <w:rFonts w:ascii="Times New Roman" w:hAnsi="Times New Roman" w:cs="Times New Roman"/>
          <w:sz w:val="24"/>
          <w:szCs w:val="24"/>
        </w:rPr>
        <w:t>Мероприятия по развитию системы теплоснабжения Суоярвского района</w:t>
      </w:r>
      <w:r>
        <w:rPr>
          <w:rFonts w:ascii="Times New Roman" w:hAnsi="Times New Roman" w:cs="Times New Roman"/>
          <w:sz w:val="24"/>
          <w:szCs w:val="24"/>
        </w:rPr>
        <w:t>, предусмотрен</w:t>
      </w:r>
      <w:r w:rsidR="00686EF4">
        <w:rPr>
          <w:rFonts w:ascii="Times New Roman" w:hAnsi="Times New Roman" w:cs="Times New Roman"/>
          <w:sz w:val="24"/>
          <w:szCs w:val="24"/>
        </w:rPr>
        <w:t>н</w:t>
      </w:r>
      <w:r>
        <w:rPr>
          <w:rFonts w:ascii="Times New Roman" w:hAnsi="Times New Roman" w:cs="Times New Roman"/>
          <w:sz w:val="24"/>
          <w:szCs w:val="24"/>
        </w:rPr>
        <w:t>ые схемой территориального развития Суоярвского района до 2035 года</w:t>
      </w:r>
      <w:r w:rsidRPr="00924EE1">
        <w:rPr>
          <w:rFonts w:ascii="Times New Roman" w:hAnsi="Times New Roman" w:cs="Times New Roman"/>
          <w:sz w:val="24"/>
          <w:szCs w:val="24"/>
        </w:rPr>
        <w:t>:</w:t>
      </w:r>
    </w:p>
    <w:p w:rsidR="00583A30" w:rsidRPr="00924EE1" w:rsidRDefault="00583A30" w:rsidP="00583A30">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24EE1">
        <w:rPr>
          <w:rFonts w:ascii="Times New Roman" w:hAnsi="Times New Roman" w:cs="Times New Roman"/>
          <w:sz w:val="24"/>
          <w:szCs w:val="24"/>
        </w:rPr>
        <w:t>закрытие котельной «Химлесхоз», перевод потребителей на теплоснабжение от котельной ООО «УК Модуль»;</w:t>
      </w:r>
    </w:p>
    <w:p w:rsidR="00583A30" w:rsidRPr="00924EE1" w:rsidRDefault="00583A30" w:rsidP="00583A30">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24EE1">
        <w:rPr>
          <w:rFonts w:ascii="Times New Roman" w:hAnsi="Times New Roman" w:cs="Times New Roman"/>
          <w:sz w:val="24"/>
          <w:szCs w:val="24"/>
        </w:rPr>
        <w:t>проведение плановых капитальных ремонтов котельной ООО «УК Модуль», подключение потребителей от котельной «Химлесхоз»;</w:t>
      </w:r>
    </w:p>
    <w:p w:rsidR="00583A30" w:rsidRPr="00924EE1" w:rsidRDefault="00583A30" w:rsidP="00583A30">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24EE1">
        <w:rPr>
          <w:rFonts w:ascii="Times New Roman" w:hAnsi="Times New Roman" w:cs="Times New Roman"/>
          <w:sz w:val="24"/>
          <w:szCs w:val="24"/>
        </w:rPr>
        <w:t>закрытие котельной «РУС», строительство вместо нее блочно-модульной котельной;</w:t>
      </w:r>
    </w:p>
    <w:p w:rsidR="00583A30" w:rsidRPr="00924EE1" w:rsidRDefault="00583A30" w:rsidP="00583A30">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24EE1">
        <w:rPr>
          <w:rFonts w:ascii="Times New Roman" w:hAnsi="Times New Roman" w:cs="Times New Roman"/>
          <w:sz w:val="24"/>
          <w:szCs w:val="24"/>
        </w:rPr>
        <w:t>закрытие котельной «ЦРБ», перевод потребителей на новую блочно-модульную котельную на месте котельной «РУС»;</w:t>
      </w:r>
    </w:p>
    <w:p w:rsidR="00583A30" w:rsidRPr="00924EE1" w:rsidRDefault="00583A30" w:rsidP="00583A30">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24EE1">
        <w:rPr>
          <w:rFonts w:ascii="Times New Roman" w:hAnsi="Times New Roman" w:cs="Times New Roman"/>
          <w:sz w:val="24"/>
          <w:szCs w:val="24"/>
        </w:rPr>
        <w:t>закрытие котельной «Октябрьская», строительство вместо нее блочно-модульной котельной;</w:t>
      </w:r>
    </w:p>
    <w:p w:rsidR="00583A30" w:rsidRPr="00924EE1" w:rsidRDefault="00583A30" w:rsidP="00583A30">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24EE1">
        <w:rPr>
          <w:rFonts w:ascii="Times New Roman" w:hAnsi="Times New Roman" w:cs="Times New Roman"/>
          <w:sz w:val="24"/>
          <w:szCs w:val="24"/>
        </w:rPr>
        <w:t>закрытие котельной «Гагарина», перевод потребителей на новую блочно-модульную котельную на месте котельной «Октябрьская»;</w:t>
      </w:r>
    </w:p>
    <w:p w:rsidR="00583A30" w:rsidRPr="00924EE1" w:rsidRDefault="00583A30" w:rsidP="00583A30">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24EE1">
        <w:rPr>
          <w:rFonts w:ascii="Times New Roman" w:hAnsi="Times New Roman" w:cs="Times New Roman"/>
          <w:sz w:val="24"/>
          <w:szCs w:val="24"/>
        </w:rPr>
        <w:t>закрытие котельной «Сувилахти», перевод потребителей на электрообогрев;</w:t>
      </w:r>
    </w:p>
    <w:p w:rsidR="00583A30" w:rsidRPr="00924EE1" w:rsidRDefault="00583A30" w:rsidP="00583A30">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24EE1">
        <w:rPr>
          <w:rFonts w:ascii="Times New Roman" w:hAnsi="Times New Roman" w:cs="Times New Roman"/>
          <w:sz w:val="24"/>
          <w:szCs w:val="24"/>
        </w:rPr>
        <w:t>закрытие котельной «Маяковского», перевод потребителей на электрообогрев;</w:t>
      </w:r>
    </w:p>
    <w:p w:rsidR="00583A30" w:rsidRPr="00924EE1" w:rsidRDefault="00583A30" w:rsidP="00583A30">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24EE1">
        <w:rPr>
          <w:rFonts w:ascii="Times New Roman" w:hAnsi="Times New Roman" w:cs="Times New Roman"/>
          <w:sz w:val="24"/>
          <w:szCs w:val="24"/>
        </w:rPr>
        <w:t>закрытие котельной «Стройуправление», перевод потребителей на электрообогрев;</w:t>
      </w:r>
    </w:p>
    <w:p w:rsidR="00583A30" w:rsidRPr="00906369" w:rsidRDefault="002E0B71" w:rsidP="002E0B71">
      <w:pPr>
        <w:pStyle w:val="ab"/>
        <w:widowControl w:val="0"/>
        <w:tabs>
          <w:tab w:val="left" w:pos="567"/>
        </w:tabs>
        <w:autoSpaceDE w:val="0"/>
        <w:autoSpaceDN w:val="0"/>
        <w:adjustRightInd w:val="0"/>
        <w:spacing w:after="0" w:line="240" w:lineRule="auto"/>
        <w:ind w:left="0"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A058DF">
        <w:rPr>
          <w:rFonts w:ascii="Times New Roman" w:hAnsi="Times New Roman" w:cs="Times New Roman"/>
          <w:sz w:val="24"/>
          <w:szCs w:val="24"/>
        </w:rPr>
        <w:t>р</w:t>
      </w:r>
      <w:r w:rsidR="00906369">
        <w:rPr>
          <w:rFonts w:ascii="Times New Roman" w:hAnsi="Times New Roman" w:cs="Times New Roman"/>
          <w:sz w:val="24"/>
          <w:szCs w:val="24"/>
        </w:rPr>
        <w:t xml:space="preserve">емонт </w:t>
      </w:r>
      <w:r w:rsidR="00583A30" w:rsidRPr="00906369">
        <w:rPr>
          <w:rFonts w:ascii="Times New Roman" w:hAnsi="Times New Roman" w:cs="Times New Roman"/>
          <w:sz w:val="24"/>
          <w:szCs w:val="24"/>
        </w:rPr>
        <w:t>котельных введенных в эксплуатацию до 1990 годов: п. Пийтсиеки, п. Райконкоски, п. Суоеки, п. Тойвола, п. Лахколампи, п. Леппясюрья, п. Поросозеро;</w:t>
      </w:r>
    </w:p>
    <w:p w:rsidR="00583A30" w:rsidRPr="00924EE1" w:rsidRDefault="00583A30" w:rsidP="00583A30">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24EE1">
        <w:rPr>
          <w:rFonts w:ascii="Times New Roman" w:hAnsi="Times New Roman" w:cs="Times New Roman"/>
          <w:sz w:val="24"/>
          <w:szCs w:val="24"/>
        </w:rPr>
        <w:t>перевод котельных на использование в качестве топлива природного газа: г. Суоярви, п. Пийтсиеки, п. Лоймола, п. Райконкоски, п. Леппясюрья, после реализации мероприятий по газификации района.</w:t>
      </w:r>
    </w:p>
    <w:p w:rsidR="00583A30" w:rsidRDefault="00583A30" w:rsidP="00583A30">
      <w:pPr>
        <w:tabs>
          <w:tab w:val="num" w:pos="-57"/>
        </w:tabs>
        <w:spacing w:after="0" w:line="240" w:lineRule="auto"/>
        <w:ind w:firstLine="567"/>
        <w:jc w:val="both"/>
        <w:rPr>
          <w:rFonts w:ascii="Times New Roman" w:hAnsi="Times New Roman" w:cs="Times New Roman"/>
          <w:spacing w:val="-4"/>
          <w:sz w:val="24"/>
          <w:szCs w:val="24"/>
        </w:rPr>
      </w:pPr>
      <w:r w:rsidRPr="00924EE1">
        <w:rPr>
          <w:rFonts w:ascii="Times New Roman" w:hAnsi="Times New Roman" w:cs="Times New Roman"/>
          <w:spacing w:val="-4"/>
          <w:sz w:val="24"/>
          <w:szCs w:val="24"/>
        </w:rPr>
        <w:t xml:space="preserve">Ввиду малой плотности существующей индивидуальной и малоэтажной жилой застройки, удаленной от теплотрасс, их теплоснабжение от котельных рассматривать нецелесообразно. Отопление такой застройки предусматривается от индивидуальных отопительных систем (печей, отопительных котлов, газогенераторов и электрических котлов), топливом для которых будет древесное топливо, природный газ, после газификации района, и электроэнергия. Горячее водоснабжение – от проточных электрических водонагревателей, </w:t>
      </w:r>
      <w:r w:rsidRPr="00924EE1">
        <w:rPr>
          <w:rFonts w:ascii="Times New Roman" w:hAnsi="Times New Roman" w:cs="Times New Roman"/>
          <w:spacing w:val="-4"/>
          <w:sz w:val="24"/>
          <w:szCs w:val="24"/>
        </w:rPr>
        <w:lastRenderedPageBreak/>
        <w:t>электрических бойлеров, отопительных котлов, газовых проточных водонагревателей, после газификации района, и пр.)</w:t>
      </w:r>
      <w:r>
        <w:rPr>
          <w:rFonts w:ascii="Times New Roman" w:hAnsi="Times New Roman" w:cs="Times New Roman"/>
          <w:spacing w:val="-4"/>
          <w:sz w:val="24"/>
          <w:szCs w:val="24"/>
        </w:rPr>
        <w:t xml:space="preserve">. </w:t>
      </w:r>
    </w:p>
    <w:p w:rsidR="00583A30" w:rsidRPr="00924EE1" w:rsidRDefault="00583A30" w:rsidP="00583A30">
      <w:pPr>
        <w:tabs>
          <w:tab w:val="num" w:pos="-57"/>
        </w:tabs>
        <w:spacing w:after="0" w:line="240" w:lineRule="auto"/>
        <w:ind w:firstLine="567"/>
        <w:jc w:val="both"/>
        <w:rPr>
          <w:rFonts w:ascii="Times New Roman" w:hAnsi="Times New Roman" w:cs="Times New Roman"/>
          <w:spacing w:val="-4"/>
          <w:sz w:val="24"/>
          <w:szCs w:val="24"/>
        </w:rPr>
      </w:pPr>
      <w:r w:rsidRPr="00924EE1">
        <w:rPr>
          <w:rFonts w:ascii="Times New Roman" w:hAnsi="Times New Roman" w:cs="Times New Roman"/>
          <w:spacing w:val="-4"/>
          <w:sz w:val="24"/>
          <w:szCs w:val="24"/>
        </w:rPr>
        <w:t>Отопление промышленных предприятий будет осуществляться от собственных источников теплоэнергии.</w:t>
      </w:r>
    </w:p>
    <w:p w:rsidR="00583A30" w:rsidRPr="00924EE1" w:rsidRDefault="00583A30" w:rsidP="00583A30">
      <w:pPr>
        <w:spacing w:after="0" w:line="240" w:lineRule="auto"/>
        <w:ind w:firstLine="567"/>
        <w:jc w:val="both"/>
        <w:rPr>
          <w:rFonts w:ascii="Times New Roman" w:hAnsi="Times New Roman" w:cs="Times New Roman"/>
          <w:spacing w:val="-4"/>
          <w:sz w:val="24"/>
          <w:szCs w:val="24"/>
        </w:rPr>
      </w:pPr>
      <w:r w:rsidRPr="00924EE1">
        <w:rPr>
          <w:rFonts w:ascii="Times New Roman" w:hAnsi="Times New Roman" w:cs="Times New Roman"/>
          <w:b/>
          <w:bCs/>
          <w:sz w:val="24"/>
          <w:szCs w:val="24"/>
        </w:rPr>
        <w:t>Газоснабжение.</w:t>
      </w:r>
      <w:r w:rsidRPr="00924EE1">
        <w:rPr>
          <w:rFonts w:ascii="Times New Roman" w:hAnsi="Times New Roman" w:cs="Times New Roman"/>
          <w:sz w:val="24"/>
          <w:szCs w:val="24"/>
        </w:rPr>
        <w:t xml:space="preserve"> В настоящее время Суоярвский район газифицирован сжатым газом. </w:t>
      </w:r>
      <w:r w:rsidRPr="00924EE1">
        <w:rPr>
          <w:rFonts w:ascii="Times New Roman" w:hAnsi="Times New Roman" w:cs="Times New Roman"/>
          <w:spacing w:val="-4"/>
          <w:sz w:val="24"/>
          <w:szCs w:val="24"/>
        </w:rPr>
        <w:t>Сжиженный газ подается потребителям от групповых и индивидуальных баллонных установок. Групповые баллонные установки (групповые подземные установки – газгольдеры) для снабжения сжиженным газом многоквартирных домов расположены в г. Суоярви.</w:t>
      </w:r>
    </w:p>
    <w:p w:rsidR="00583A30" w:rsidRPr="00924EE1" w:rsidRDefault="00583A30" w:rsidP="00583A30">
      <w:pPr>
        <w:spacing w:after="0" w:line="240" w:lineRule="auto"/>
        <w:ind w:firstLine="567"/>
        <w:jc w:val="both"/>
        <w:rPr>
          <w:rFonts w:ascii="Times New Roman" w:hAnsi="Times New Roman" w:cs="Times New Roman"/>
          <w:spacing w:val="-4"/>
          <w:sz w:val="24"/>
          <w:szCs w:val="24"/>
        </w:rPr>
      </w:pPr>
      <w:r w:rsidRPr="00924EE1">
        <w:rPr>
          <w:rFonts w:ascii="Times New Roman" w:hAnsi="Times New Roman" w:cs="Times New Roman"/>
          <w:spacing w:val="-4"/>
          <w:sz w:val="24"/>
          <w:szCs w:val="24"/>
        </w:rPr>
        <w:t xml:space="preserve">Поставка сжиженного газа по району осуществляется в баллонах c Суоярвского газового </w:t>
      </w:r>
      <w:r w:rsidRPr="00F10212">
        <w:rPr>
          <w:rFonts w:ascii="Times New Roman" w:hAnsi="Times New Roman" w:cs="Times New Roman"/>
          <w:spacing w:val="-4"/>
          <w:sz w:val="24"/>
          <w:szCs w:val="24"/>
        </w:rPr>
        <w:t>участка (г. Суоярви, ул. Тикиляйнена, д.9). Поставки сжиженного газа осуществляет филиал-трест АО «</w:t>
      </w:r>
      <w:proofErr w:type="spellStart"/>
      <w:r w:rsidRPr="00F10212">
        <w:rPr>
          <w:rFonts w:ascii="Times New Roman" w:hAnsi="Times New Roman" w:cs="Times New Roman"/>
          <w:spacing w:val="-4"/>
          <w:sz w:val="24"/>
          <w:szCs w:val="24"/>
        </w:rPr>
        <w:t>Карелгаз</w:t>
      </w:r>
      <w:proofErr w:type="spellEnd"/>
      <w:r w:rsidRPr="00F10212">
        <w:rPr>
          <w:rFonts w:ascii="Times New Roman" w:hAnsi="Times New Roman" w:cs="Times New Roman"/>
          <w:spacing w:val="-4"/>
          <w:sz w:val="24"/>
          <w:szCs w:val="24"/>
        </w:rPr>
        <w:t>» «</w:t>
      </w:r>
      <w:proofErr w:type="spellStart"/>
      <w:r w:rsidRPr="00F10212">
        <w:rPr>
          <w:rFonts w:ascii="Times New Roman" w:hAnsi="Times New Roman" w:cs="Times New Roman"/>
          <w:spacing w:val="-4"/>
          <w:sz w:val="24"/>
          <w:szCs w:val="24"/>
        </w:rPr>
        <w:t>Питкярантамежрайгаз</w:t>
      </w:r>
      <w:proofErr w:type="spellEnd"/>
      <w:r w:rsidRPr="00F10212">
        <w:rPr>
          <w:rFonts w:ascii="Times New Roman" w:hAnsi="Times New Roman" w:cs="Times New Roman"/>
          <w:spacing w:val="-4"/>
          <w:sz w:val="24"/>
          <w:szCs w:val="24"/>
        </w:rPr>
        <w:t>».</w:t>
      </w:r>
    </w:p>
    <w:p w:rsidR="00583A30" w:rsidRPr="00924EE1" w:rsidRDefault="00583A30" w:rsidP="00583A30">
      <w:pPr>
        <w:spacing w:after="0" w:line="240" w:lineRule="auto"/>
        <w:ind w:firstLine="567"/>
        <w:jc w:val="both"/>
        <w:rPr>
          <w:rFonts w:ascii="Times New Roman" w:hAnsi="Times New Roman" w:cs="Times New Roman"/>
          <w:spacing w:val="-4"/>
          <w:sz w:val="24"/>
          <w:szCs w:val="24"/>
        </w:rPr>
      </w:pPr>
      <w:r w:rsidRPr="00924EE1">
        <w:rPr>
          <w:rFonts w:ascii="Times New Roman" w:hAnsi="Times New Roman" w:cs="Times New Roman"/>
          <w:spacing w:val="-4"/>
          <w:sz w:val="24"/>
          <w:szCs w:val="24"/>
        </w:rPr>
        <w:t xml:space="preserve">Расход сжиженного газа населением </w:t>
      </w:r>
      <w:proofErr w:type="spellStart"/>
      <w:r w:rsidRPr="00924EE1">
        <w:rPr>
          <w:rFonts w:ascii="Times New Roman" w:hAnsi="Times New Roman" w:cs="Times New Roman"/>
          <w:spacing w:val="-4"/>
          <w:sz w:val="24"/>
          <w:szCs w:val="24"/>
        </w:rPr>
        <w:t>негазифицированных</w:t>
      </w:r>
      <w:proofErr w:type="spellEnd"/>
      <w:r w:rsidRPr="00924EE1">
        <w:rPr>
          <w:rFonts w:ascii="Times New Roman" w:hAnsi="Times New Roman" w:cs="Times New Roman"/>
          <w:spacing w:val="-4"/>
          <w:sz w:val="24"/>
          <w:szCs w:val="24"/>
        </w:rPr>
        <w:t xml:space="preserve"> природным газом населенных пунктов составит на расчетный срок 1,13 тыс. тонн/год.</w:t>
      </w:r>
    </w:p>
    <w:p w:rsidR="00583A30" w:rsidRPr="00924EE1" w:rsidRDefault="00583A30" w:rsidP="00583A30">
      <w:pPr>
        <w:spacing w:after="0" w:line="240" w:lineRule="auto"/>
        <w:ind w:firstLine="567"/>
        <w:jc w:val="both"/>
        <w:rPr>
          <w:rFonts w:ascii="Times New Roman" w:hAnsi="Times New Roman" w:cs="Times New Roman"/>
          <w:spacing w:val="-4"/>
          <w:sz w:val="24"/>
          <w:szCs w:val="24"/>
        </w:rPr>
      </w:pPr>
      <w:r w:rsidRPr="00924EE1">
        <w:rPr>
          <w:rFonts w:ascii="Times New Roman" w:hAnsi="Times New Roman" w:cs="Times New Roman"/>
          <w:spacing w:val="-4"/>
          <w:sz w:val="24"/>
          <w:szCs w:val="24"/>
        </w:rPr>
        <w:t>Согласно схеме газификации Республики Карелия планируется строительство газопровода-отвода от магистрального газопровода «Волхов – Петрозаводск», с сооружением ГРС «Питкяранта». От ГРС «Питкяранта» намечено строительство межпоселкового газопровода высокого давления для газоснабжения Суоярвского района. Давление на выходе ГРС «Питкяранта» составляет 1,2 Мпа.</w:t>
      </w:r>
    </w:p>
    <w:p w:rsidR="00583A30" w:rsidRPr="00924EE1" w:rsidRDefault="00583A30" w:rsidP="00583A30">
      <w:pPr>
        <w:spacing w:after="0" w:line="240" w:lineRule="auto"/>
        <w:ind w:firstLine="567"/>
        <w:jc w:val="both"/>
        <w:rPr>
          <w:rFonts w:ascii="Times New Roman" w:hAnsi="Times New Roman" w:cs="Times New Roman"/>
          <w:spacing w:val="-4"/>
          <w:sz w:val="24"/>
          <w:szCs w:val="24"/>
        </w:rPr>
      </w:pPr>
      <w:r w:rsidRPr="00924EE1">
        <w:rPr>
          <w:rFonts w:ascii="Times New Roman" w:hAnsi="Times New Roman" w:cs="Times New Roman"/>
          <w:spacing w:val="-4"/>
          <w:sz w:val="24"/>
          <w:szCs w:val="24"/>
        </w:rPr>
        <w:t>Для газоснабжения населенных пунктов Суоярвского района намечено сооружение следующих межпоселковых газопроводов:</w:t>
      </w:r>
    </w:p>
    <w:p w:rsidR="00583A30" w:rsidRPr="00924EE1" w:rsidRDefault="00583A30" w:rsidP="00583A30">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24EE1">
        <w:rPr>
          <w:rFonts w:ascii="Times New Roman" w:hAnsi="Times New Roman" w:cs="Times New Roman"/>
          <w:sz w:val="24"/>
          <w:szCs w:val="24"/>
        </w:rPr>
        <w:t xml:space="preserve">газопровод высокого давления диаметром </w:t>
      </w:r>
      <w:smartTag w:uri="urn:schemas-microsoft-com:office:smarttags" w:element="metricconverter">
        <w:smartTagPr>
          <w:attr w:name="ProductID" w:val="325 мм"/>
        </w:smartTagPr>
        <w:r w:rsidRPr="00924EE1">
          <w:rPr>
            <w:rFonts w:ascii="Times New Roman" w:hAnsi="Times New Roman" w:cs="Times New Roman"/>
            <w:sz w:val="24"/>
            <w:szCs w:val="24"/>
          </w:rPr>
          <w:t>325 мм</w:t>
        </w:r>
      </w:smartTag>
      <w:r w:rsidRPr="00924EE1">
        <w:rPr>
          <w:rFonts w:ascii="Times New Roman" w:hAnsi="Times New Roman" w:cs="Times New Roman"/>
          <w:sz w:val="24"/>
          <w:szCs w:val="24"/>
        </w:rPr>
        <w:t xml:space="preserve"> (</w:t>
      </w:r>
      <w:smartTag w:uri="urn:schemas-microsoft-com:office:smarttags" w:element="metricconverter">
        <w:smartTagPr>
          <w:attr w:name="ProductID" w:val="17 км"/>
        </w:smartTagPr>
        <w:r w:rsidRPr="00924EE1">
          <w:rPr>
            <w:rFonts w:ascii="Times New Roman" w:hAnsi="Times New Roman" w:cs="Times New Roman"/>
            <w:sz w:val="24"/>
            <w:szCs w:val="24"/>
          </w:rPr>
          <w:t>17 км</w:t>
        </w:r>
      </w:smartTag>
      <w:r w:rsidRPr="00924EE1">
        <w:rPr>
          <w:rFonts w:ascii="Times New Roman" w:hAnsi="Times New Roman" w:cs="Times New Roman"/>
          <w:sz w:val="24"/>
          <w:szCs w:val="24"/>
        </w:rPr>
        <w:t xml:space="preserve">, по территории Питкярантского района), далее </w:t>
      </w:r>
      <w:smartTag w:uri="urn:schemas-microsoft-com:office:smarttags" w:element="metricconverter">
        <w:smartTagPr>
          <w:attr w:name="ProductID" w:val="315 мм"/>
        </w:smartTagPr>
        <w:r w:rsidRPr="00924EE1">
          <w:rPr>
            <w:rFonts w:ascii="Times New Roman" w:hAnsi="Times New Roman" w:cs="Times New Roman"/>
            <w:sz w:val="24"/>
            <w:szCs w:val="24"/>
          </w:rPr>
          <w:t>315 мм</w:t>
        </w:r>
      </w:smartTag>
      <w:r w:rsidRPr="00924EE1">
        <w:rPr>
          <w:rFonts w:ascii="Times New Roman" w:hAnsi="Times New Roman" w:cs="Times New Roman"/>
          <w:sz w:val="24"/>
          <w:szCs w:val="24"/>
        </w:rPr>
        <w:t xml:space="preserve"> (40,3 км, из которых 15,3 км проходит по территории Питкярантского района) до ГРП п. Лоймола (давление на входе 0,91 Мпа), далее диаметром </w:t>
      </w:r>
      <w:smartTag w:uri="urn:schemas-microsoft-com:office:smarttags" w:element="metricconverter">
        <w:smartTagPr>
          <w:attr w:name="ProductID" w:val="315 мм"/>
        </w:smartTagPr>
        <w:r w:rsidRPr="00924EE1">
          <w:rPr>
            <w:rFonts w:ascii="Times New Roman" w:hAnsi="Times New Roman" w:cs="Times New Roman"/>
            <w:sz w:val="24"/>
            <w:szCs w:val="24"/>
          </w:rPr>
          <w:t>315 мм</w:t>
        </w:r>
      </w:smartTag>
      <w:r w:rsidRPr="00924EE1">
        <w:rPr>
          <w:rFonts w:ascii="Times New Roman" w:hAnsi="Times New Roman" w:cs="Times New Roman"/>
          <w:sz w:val="24"/>
          <w:szCs w:val="24"/>
        </w:rPr>
        <w:t xml:space="preserve"> (34,5 км) до ГРП г. Суоярви (давление на входе 0,73 МПа);</w:t>
      </w:r>
    </w:p>
    <w:p w:rsidR="00583A30" w:rsidRPr="00924EE1" w:rsidRDefault="00583A30" w:rsidP="00583A30">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24EE1">
        <w:rPr>
          <w:rFonts w:ascii="Times New Roman" w:hAnsi="Times New Roman" w:cs="Times New Roman"/>
          <w:sz w:val="24"/>
          <w:szCs w:val="24"/>
        </w:rPr>
        <w:t xml:space="preserve">газопровод-отвод высокого давления диаметром </w:t>
      </w:r>
      <w:smartTag w:uri="urn:schemas-microsoft-com:office:smarttags" w:element="metricconverter">
        <w:smartTagPr>
          <w:attr w:name="ProductID" w:val="110 мм"/>
        </w:smartTagPr>
        <w:r w:rsidRPr="00924EE1">
          <w:rPr>
            <w:rFonts w:ascii="Times New Roman" w:hAnsi="Times New Roman" w:cs="Times New Roman"/>
            <w:sz w:val="24"/>
            <w:szCs w:val="24"/>
          </w:rPr>
          <w:t>110 мм</w:t>
        </w:r>
      </w:smartTag>
      <w:r w:rsidRPr="00924EE1">
        <w:rPr>
          <w:rFonts w:ascii="Times New Roman" w:hAnsi="Times New Roman" w:cs="Times New Roman"/>
          <w:sz w:val="24"/>
          <w:szCs w:val="24"/>
        </w:rPr>
        <w:t xml:space="preserve"> (14,1 км, из которых 3,7 км проходит по территории Питкярантского района) до ГРП п. Леппясюрья (давление на входе 1,04 МПа), далее диметром </w:t>
      </w:r>
      <w:smartTag w:uri="urn:schemas-microsoft-com:office:smarttags" w:element="metricconverter">
        <w:smartTagPr>
          <w:attr w:name="ProductID" w:val="63 мм"/>
        </w:smartTagPr>
        <w:r w:rsidRPr="00924EE1">
          <w:rPr>
            <w:rFonts w:ascii="Times New Roman" w:hAnsi="Times New Roman" w:cs="Times New Roman"/>
            <w:sz w:val="24"/>
            <w:szCs w:val="24"/>
          </w:rPr>
          <w:t>63 мм</w:t>
        </w:r>
      </w:smartTag>
      <w:r w:rsidRPr="00924EE1">
        <w:rPr>
          <w:rFonts w:ascii="Times New Roman" w:hAnsi="Times New Roman" w:cs="Times New Roman"/>
          <w:sz w:val="24"/>
          <w:szCs w:val="24"/>
        </w:rPr>
        <w:t xml:space="preserve"> (1,8 км) до ГРП ст. Леппясюрья (давление на входе 1,04 МПа);</w:t>
      </w:r>
    </w:p>
    <w:p w:rsidR="00583A30" w:rsidRPr="00924EE1" w:rsidRDefault="00583A30" w:rsidP="00583A30">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24EE1">
        <w:rPr>
          <w:rFonts w:ascii="Times New Roman" w:hAnsi="Times New Roman" w:cs="Times New Roman"/>
          <w:sz w:val="24"/>
          <w:szCs w:val="24"/>
        </w:rPr>
        <w:t xml:space="preserve">газопровод-отвод высокого давления диаметром </w:t>
      </w:r>
      <w:smartTag w:uri="urn:schemas-microsoft-com:office:smarttags" w:element="metricconverter">
        <w:smartTagPr>
          <w:attr w:name="ProductID" w:val="110 мм"/>
        </w:smartTagPr>
        <w:r w:rsidRPr="00924EE1">
          <w:rPr>
            <w:rFonts w:ascii="Times New Roman" w:hAnsi="Times New Roman" w:cs="Times New Roman"/>
            <w:sz w:val="24"/>
            <w:szCs w:val="24"/>
          </w:rPr>
          <w:t>110 мм</w:t>
        </w:r>
      </w:smartTag>
      <w:r w:rsidRPr="00924EE1">
        <w:rPr>
          <w:rFonts w:ascii="Times New Roman" w:hAnsi="Times New Roman" w:cs="Times New Roman"/>
          <w:sz w:val="24"/>
          <w:szCs w:val="24"/>
        </w:rPr>
        <w:t xml:space="preserve"> (</w:t>
      </w:r>
      <w:smartTag w:uri="urn:schemas-microsoft-com:office:smarttags" w:element="metricconverter">
        <w:smartTagPr>
          <w:attr w:name="ProductID" w:val="4 км"/>
        </w:smartTagPr>
        <w:r w:rsidRPr="00924EE1">
          <w:rPr>
            <w:rFonts w:ascii="Times New Roman" w:hAnsi="Times New Roman" w:cs="Times New Roman"/>
            <w:sz w:val="24"/>
            <w:szCs w:val="24"/>
          </w:rPr>
          <w:t>4 км</w:t>
        </w:r>
      </w:smartTag>
      <w:r w:rsidRPr="00924EE1">
        <w:rPr>
          <w:rFonts w:ascii="Times New Roman" w:hAnsi="Times New Roman" w:cs="Times New Roman"/>
          <w:sz w:val="24"/>
          <w:szCs w:val="24"/>
        </w:rPr>
        <w:t>) до ГРП п. Райконкоски (давление на входе 0,96 МПа);</w:t>
      </w:r>
    </w:p>
    <w:p w:rsidR="00583A30" w:rsidRPr="00924EE1" w:rsidRDefault="00583A30" w:rsidP="00583A30">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924EE1">
        <w:rPr>
          <w:rFonts w:ascii="Times New Roman" w:hAnsi="Times New Roman" w:cs="Times New Roman"/>
          <w:sz w:val="24"/>
          <w:szCs w:val="24"/>
        </w:rPr>
        <w:t xml:space="preserve">газопровод-отвод высокого давления диаметром </w:t>
      </w:r>
      <w:smartTag w:uri="urn:schemas-microsoft-com:office:smarttags" w:element="metricconverter">
        <w:smartTagPr>
          <w:attr w:name="ProductID" w:val="110 мм"/>
        </w:smartTagPr>
        <w:r w:rsidRPr="00924EE1">
          <w:rPr>
            <w:rFonts w:ascii="Times New Roman" w:hAnsi="Times New Roman" w:cs="Times New Roman"/>
            <w:sz w:val="24"/>
            <w:szCs w:val="24"/>
          </w:rPr>
          <w:t>110 мм</w:t>
        </w:r>
      </w:smartTag>
      <w:r w:rsidRPr="00924EE1">
        <w:rPr>
          <w:rFonts w:ascii="Times New Roman" w:hAnsi="Times New Roman" w:cs="Times New Roman"/>
          <w:sz w:val="24"/>
          <w:szCs w:val="24"/>
        </w:rPr>
        <w:t xml:space="preserve"> (0,4 км) до ГРП п. Пийтсиеки (давление на входе 0,8 МПа);</w:t>
      </w:r>
    </w:p>
    <w:p w:rsidR="00583A30" w:rsidRPr="00924EE1" w:rsidRDefault="00583A30" w:rsidP="00583A30">
      <w:pPr>
        <w:spacing w:after="0" w:line="240" w:lineRule="auto"/>
        <w:ind w:firstLine="567"/>
        <w:jc w:val="both"/>
        <w:rPr>
          <w:rFonts w:ascii="Times New Roman" w:hAnsi="Times New Roman" w:cs="Times New Roman"/>
          <w:spacing w:val="-4"/>
          <w:sz w:val="24"/>
          <w:szCs w:val="24"/>
        </w:rPr>
      </w:pPr>
      <w:r w:rsidRPr="00924EE1">
        <w:rPr>
          <w:rFonts w:ascii="Times New Roman" w:hAnsi="Times New Roman" w:cs="Times New Roman"/>
          <w:spacing w:val="-4"/>
          <w:sz w:val="24"/>
          <w:szCs w:val="24"/>
        </w:rPr>
        <w:t>Для снижения давления предусматривается сооружение газорегуляторных пунктов высокого давления (ГРП) в газифицируемых населенных пунктах района: п. Леппясюрья, ст. Леппясюрья, п. Райконкоски, п. Лоймола, п. Пийтсиеки, г. Суоярви.</w:t>
      </w:r>
    </w:p>
    <w:p w:rsidR="00583A30" w:rsidRPr="00924EE1" w:rsidRDefault="00583A30" w:rsidP="00583A30">
      <w:pPr>
        <w:spacing w:after="0" w:line="240" w:lineRule="auto"/>
        <w:ind w:firstLine="567"/>
        <w:jc w:val="both"/>
        <w:rPr>
          <w:rFonts w:ascii="Times New Roman" w:hAnsi="Times New Roman" w:cs="Times New Roman"/>
          <w:spacing w:val="-4"/>
          <w:sz w:val="24"/>
          <w:szCs w:val="24"/>
        </w:rPr>
      </w:pPr>
      <w:r w:rsidRPr="00924EE1">
        <w:rPr>
          <w:rFonts w:ascii="Times New Roman" w:hAnsi="Times New Roman" w:cs="Times New Roman"/>
          <w:spacing w:val="-4"/>
          <w:sz w:val="24"/>
          <w:szCs w:val="24"/>
        </w:rPr>
        <w:t xml:space="preserve">От ГРП высокого давления предусматривается строительство </w:t>
      </w:r>
      <w:proofErr w:type="spellStart"/>
      <w:r w:rsidRPr="00924EE1">
        <w:rPr>
          <w:rFonts w:ascii="Times New Roman" w:hAnsi="Times New Roman" w:cs="Times New Roman"/>
          <w:spacing w:val="-4"/>
          <w:sz w:val="24"/>
          <w:szCs w:val="24"/>
        </w:rPr>
        <w:t>внутрипоселковой</w:t>
      </w:r>
      <w:proofErr w:type="spellEnd"/>
      <w:r w:rsidRPr="00924EE1">
        <w:rPr>
          <w:rFonts w:ascii="Times New Roman" w:hAnsi="Times New Roman" w:cs="Times New Roman"/>
          <w:spacing w:val="-4"/>
          <w:sz w:val="24"/>
          <w:szCs w:val="24"/>
        </w:rPr>
        <w:t xml:space="preserve"> газораспределительной сети среднего и низкого давления, с подводом к жилому фонду, котельным, промышленным и коммунально-бытовым предприятиям.</w:t>
      </w:r>
    </w:p>
    <w:p w:rsidR="00583A30" w:rsidRPr="00B7726E" w:rsidRDefault="00583A30" w:rsidP="00583A30">
      <w:pPr>
        <w:spacing w:after="0" w:line="240" w:lineRule="auto"/>
        <w:ind w:firstLine="567"/>
        <w:jc w:val="both"/>
        <w:rPr>
          <w:rFonts w:ascii="Times New Roman" w:hAnsi="Times New Roman" w:cs="Times New Roman"/>
          <w:sz w:val="24"/>
          <w:szCs w:val="24"/>
        </w:rPr>
      </w:pPr>
      <w:r w:rsidRPr="00924EE1">
        <w:rPr>
          <w:rFonts w:ascii="Times New Roman" w:hAnsi="Times New Roman" w:cs="Times New Roman"/>
          <w:sz w:val="24"/>
          <w:szCs w:val="24"/>
        </w:rPr>
        <w:t xml:space="preserve">Сжиженный газ </w:t>
      </w:r>
      <w:r w:rsidRPr="00924EE1">
        <w:rPr>
          <w:rFonts w:ascii="Times New Roman" w:hAnsi="Times New Roman" w:cs="Times New Roman"/>
          <w:spacing w:val="-4"/>
          <w:sz w:val="24"/>
          <w:szCs w:val="24"/>
        </w:rPr>
        <w:t>предлагается</w:t>
      </w:r>
      <w:r w:rsidRPr="00924EE1">
        <w:rPr>
          <w:rFonts w:ascii="Times New Roman" w:hAnsi="Times New Roman" w:cs="Times New Roman"/>
          <w:sz w:val="24"/>
          <w:szCs w:val="24"/>
        </w:rPr>
        <w:t xml:space="preserve"> использовать для нужд населения в </w:t>
      </w:r>
      <w:proofErr w:type="spellStart"/>
      <w:r w:rsidRPr="00924EE1">
        <w:rPr>
          <w:rFonts w:ascii="Times New Roman" w:hAnsi="Times New Roman" w:cs="Times New Roman"/>
          <w:sz w:val="24"/>
          <w:szCs w:val="24"/>
        </w:rPr>
        <w:t>негазифици</w:t>
      </w:r>
      <w:r>
        <w:rPr>
          <w:rFonts w:ascii="Times New Roman" w:hAnsi="Times New Roman" w:cs="Times New Roman"/>
          <w:sz w:val="24"/>
          <w:szCs w:val="24"/>
        </w:rPr>
        <w:t>-</w:t>
      </w:r>
      <w:r w:rsidRPr="00924EE1">
        <w:rPr>
          <w:rFonts w:ascii="Times New Roman" w:hAnsi="Times New Roman" w:cs="Times New Roman"/>
          <w:sz w:val="24"/>
          <w:szCs w:val="24"/>
        </w:rPr>
        <w:t>рованных</w:t>
      </w:r>
      <w:proofErr w:type="spellEnd"/>
      <w:r w:rsidRPr="00924EE1">
        <w:rPr>
          <w:rFonts w:ascii="Times New Roman" w:hAnsi="Times New Roman" w:cs="Times New Roman"/>
          <w:sz w:val="24"/>
          <w:szCs w:val="24"/>
        </w:rPr>
        <w:t xml:space="preserve"> населенных пунктах района (</w:t>
      </w:r>
      <w:proofErr w:type="spellStart"/>
      <w:r w:rsidRPr="00924EE1">
        <w:rPr>
          <w:rFonts w:ascii="Times New Roman" w:hAnsi="Times New Roman" w:cs="Times New Roman"/>
          <w:sz w:val="24"/>
          <w:szCs w:val="24"/>
        </w:rPr>
        <w:t>пищеприготовление</w:t>
      </w:r>
      <w:proofErr w:type="spellEnd"/>
      <w:r w:rsidRPr="00924EE1">
        <w:rPr>
          <w:rFonts w:ascii="Times New Roman" w:hAnsi="Times New Roman" w:cs="Times New Roman"/>
          <w:sz w:val="24"/>
          <w:szCs w:val="24"/>
        </w:rPr>
        <w:t>, горячее водоснабжение, животнов</w:t>
      </w:r>
      <w:r w:rsidR="00C31B91">
        <w:rPr>
          <w:rFonts w:ascii="Times New Roman" w:hAnsi="Times New Roman" w:cs="Times New Roman"/>
          <w:sz w:val="24"/>
          <w:szCs w:val="24"/>
        </w:rPr>
        <w:t>одство</w:t>
      </w:r>
      <w:r w:rsidRPr="00924EE1">
        <w:rPr>
          <w:rFonts w:ascii="Times New Roman" w:hAnsi="Times New Roman" w:cs="Times New Roman"/>
          <w:sz w:val="24"/>
          <w:szCs w:val="24"/>
        </w:rPr>
        <w:t>), заправки автотранспорта, на мелких предприятиях и учреждениях культурно-бытового и коммунального обслуживания, удовлетворения некоторых производственных потребностей сельского хозяйства (резка и сварка металла, лабор</w:t>
      </w:r>
      <w:r w:rsidRPr="00B7726E">
        <w:rPr>
          <w:rFonts w:ascii="Times New Roman" w:hAnsi="Times New Roman" w:cs="Times New Roman"/>
          <w:sz w:val="24"/>
          <w:szCs w:val="24"/>
        </w:rPr>
        <w:t>аторные нужды и прочее).</w:t>
      </w:r>
    </w:p>
    <w:p w:rsidR="00583A30" w:rsidRPr="00B7726E" w:rsidRDefault="00583A30" w:rsidP="00583A30">
      <w:pPr>
        <w:spacing w:after="0" w:line="240" w:lineRule="auto"/>
        <w:ind w:firstLine="567"/>
        <w:jc w:val="both"/>
        <w:rPr>
          <w:rFonts w:ascii="Times New Roman" w:hAnsi="Times New Roman" w:cs="Times New Roman"/>
          <w:sz w:val="24"/>
          <w:szCs w:val="24"/>
        </w:rPr>
      </w:pPr>
      <w:r w:rsidRPr="00B7726E">
        <w:rPr>
          <w:rFonts w:ascii="Times New Roman" w:hAnsi="Times New Roman" w:cs="Times New Roman"/>
          <w:b/>
          <w:bCs/>
          <w:sz w:val="24"/>
          <w:szCs w:val="24"/>
        </w:rPr>
        <w:t>Связь.</w:t>
      </w:r>
      <w:r w:rsidRPr="00B7726E">
        <w:rPr>
          <w:rFonts w:ascii="Times New Roman" w:hAnsi="Times New Roman" w:cs="Times New Roman"/>
          <w:sz w:val="24"/>
          <w:szCs w:val="24"/>
        </w:rPr>
        <w:t xml:space="preserve"> В Суоярвском районе функционирует 9 телефонных станций местной телефонной сети. На телефонных станция установлено цифровое оборудование.</w:t>
      </w:r>
      <w:r>
        <w:rPr>
          <w:rFonts w:ascii="Times New Roman" w:hAnsi="Times New Roman" w:cs="Times New Roman"/>
          <w:sz w:val="24"/>
          <w:szCs w:val="24"/>
        </w:rPr>
        <w:t xml:space="preserve"> </w:t>
      </w:r>
      <w:r w:rsidRPr="00B7726E">
        <w:rPr>
          <w:rFonts w:ascii="Times New Roman" w:hAnsi="Times New Roman" w:cs="Times New Roman"/>
          <w:sz w:val="24"/>
          <w:szCs w:val="24"/>
        </w:rPr>
        <w:t>Тип прокладки телефонных сетей – смешанный: кабель и воздушные линии.</w:t>
      </w:r>
      <w:r>
        <w:rPr>
          <w:rFonts w:ascii="Times New Roman" w:hAnsi="Times New Roman" w:cs="Times New Roman"/>
          <w:sz w:val="24"/>
          <w:szCs w:val="24"/>
        </w:rPr>
        <w:t xml:space="preserve"> </w:t>
      </w:r>
      <w:r w:rsidRPr="00B7726E">
        <w:rPr>
          <w:rFonts w:ascii="Times New Roman" w:hAnsi="Times New Roman" w:cs="Times New Roman"/>
          <w:sz w:val="24"/>
          <w:szCs w:val="24"/>
        </w:rPr>
        <w:t>Все абоненты района имеют выход на междугородную и международную сеть.</w:t>
      </w:r>
    </w:p>
    <w:p w:rsidR="00583A30" w:rsidRPr="00B7726E" w:rsidRDefault="00583A30" w:rsidP="00583A30">
      <w:pPr>
        <w:spacing w:after="0" w:line="240" w:lineRule="auto"/>
        <w:ind w:firstLine="567"/>
        <w:jc w:val="both"/>
        <w:rPr>
          <w:rFonts w:ascii="Times New Roman" w:hAnsi="Times New Roman" w:cs="Times New Roman"/>
          <w:sz w:val="24"/>
          <w:szCs w:val="24"/>
        </w:rPr>
      </w:pPr>
      <w:r w:rsidRPr="00B7726E">
        <w:rPr>
          <w:rFonts w:ascii="Times New Roman" w:hAnsi="Times New Roman" w:cs="Times New Roman"/>
          <w:sz w:val="24"/>
          <w:szCs w:val="24"/>
        </w:rPr>
        <w:t>В настоящее время в районе работает несколько операторов сотовой связи: «Билайн», «Мегафон», «МТС»</w:t>
      </w:r>
      <w:r w:rsidR="00453471">
        <w:rPr>
          <w:rFonts w:ascii="Times New Roman" w:hAnsi="Times New Roman" w:cs="Times New Roman"/>
          <w:sz w:val="24"/>
          <w:szCs w:val="24"/>
        </w:rPr>
        <w:t>, «ТЕЛЕ 2»</w:t>
      </w:r>
      <w:r w:rsidRPr="00B7726E">
        <w:rPr>
          <w:rFonts w:ascii="Times New Roman" w:hAnsi="Times New Roman" w:cs="Times New Roman"/>
          <w:sz w:val="24"/>
          <w:szCs w:val="24"/>
        </w:rPr>
        <w:t>. Абонентам предоставляется местная, междугородная и международная связь (роуминг).</w:t>
      </w:r>
      <w:r>
        <w:rPr>
          <w:rFonts w:ascii="Times New Roman" w:hAnsi="Times New Roman" w:cs="Times New Roman"/>
          <w:sz w:val="24"/>
          <w:szCs w:val="24"/>
        </w:rPr>
        <w:t xml:space="preserve"> </w:t>
      </w:r>
      <w:r w:rsidRPr="00B7726E">
        <w:rPr>
          <w:rFonts w:ascii="Times New Roman" w:hAnsi="Times New Roman" w:cs="Times New Roman"/>
          <w:sz w:val="24"/>
          <w:szCs w:val="24"/>
        </w:rPr>
        <w:t xml:space="preserve">Планируется развитие телефонной сети </w:t>
      </w:r>
      <w:r w:rsidRPr="00B7726E">
        <w:rPr>
          <w:rFonts w:ascii="Times New Roman" w:hAnsi="Times New Roman" w:cs="Times New Roman"/>
          <w:sz w:val="24"/>
          <w:szCs w:val="24"/>
        </w:rPr>
        <w:lastRenderedPageBreak/>
        <w:t>развивать на базе цифрового станционного оборудования с использованием оптико-волоконных линейных сооружений, осуществлением выхода абонентов на междугородние линии связи по оптико-волоконным кабелям через коммутационные узлы.</w:t>
      </w:r>
    </w:p>
    <w:p w:rsidR="00583A30" w:rsidRPr="00B7726E" w:rsidRDefault="00583A30" w:rsidP="00583A30">
      <w:pPr>
        <w:spacing w:after="0" w:line="240" w:lineRule="auto"/>
        <w:ind w:firstLine="567"/>
        <w:jc w:val="both"/>
        <w:rPr>
          <w:rFonts w:ascii="Times New Roman" w:hAnsi="Times New Roman" w:cs="Times New Roman"/>
          <w:sz w:val="24"/>
          <w:szCs w:val="24"/>
        </w:rPr>
      </w:pPr>
      <w:r w:rsidRPr="00B7726E">
        <w:rPr>
          <w:rFonts w:ascii="Times New Roman" w:hAnsi="Times New Roman" w:cs="Times New Roman"/>
          <w:sz w:val="24"/>
          <w:szCs w:val="24"/>
        </w:rPr>
        <w:t xml:space="preserve">В Суоярвском районе предлагается прокладка оптоволоконной линии связи «Питкяранта – Суоярви – Поросозеро – Суккозеро – Муезерский – </w:t>
      </w:r>
      <w:proofErr w:type="spellStart"/>
      <w:r w:rsidRPr="00B7726E">
        <w:rPr>
          <w:rFonts w:ascii="Times New Roman" w:hAnsi="Times New Roman" w:cs="Times New Roman"/>
          <w:sz w:val="24"/>
          <w:szCs w:val="24"/>
        </w:rPr>
        <w:t>Ледмозеро</w:t>
      </w:r>
      <w:proofErr w:type="spellEnd"/>
      <w:r w:rsidRPr="00B7726E">
        <w:rPr>
          <w:rFonts w:ascii="Times New Roman" w:hAnsi="Times New Roman" w:cs="Times New Roman"/>
          <w:sz w:val="24"/>
          <w:szCs w:val="24"/>
        </w:rPr>
        <w:t xml:space="preserve"> – Юшкозеро».</w:t>
      </w:r>
    </w:p>
    <w:p w:rsidR="00583A30" w:rsidRPr="00B7726E" w:rsidRDefault="00583A30" w:rsidP="00583A30">
      <w:pPr>
        <w:spacing w:after="0" w:line="240" w:lineRule="auto"/>
        <w:ind w:firstLine="567"/>
        <w:jc w:val="both"/>
        <w:rPr>
          <w:rFonts w:ascii="Times New Roman" w:hAnsi="Times New Roman" w:cs="Times New Roman"/>
          <w:sz w:val="24"/>
          <w:szCs w:val="24"/>
        </w:rPr>
      </w:pPr>
      <w:r w:rsidRPr="00B7726E">
        <w:rPr>
          <w:rFonts w:ascii="Times New Roman" w:hAnsi="Times New Roman" w:cs="Times New Roman"/>
          <w:sz w:val="24"/>
          <w:szCs w:val="24"/>
        </w:rPr>
        <w:t>Общая норма телефонной плотности для городского населения на расчетный срок составляет 360 телефонов на 1000 жителей, для сельского населения – 330 телефонов.</w:t>
      </w:r>
    </w:p>
    <w:p w:rsidR="00583A30" w:rsidRPr="00B7726E" w:rsidRDefault="00583A30" w:rsidP="00583A30">
      <w:pPr>
        <w:tabs>
          <w:tab w:val="num" w:pos="-57"/>
        </w:tabs>
        <w:spacing w:after="0" w:line="240" w:lineRule="auto"/>
        <w:ind w:firstLine="567"/>
        <w:jc w:val="both"/>
        <w:rPr>
          <w:rFonts w:ascii="Times New Roman" w:hAnsi="Times New Roman" w:cs="Times New Roman"/>
          <w:sz w:val="24"/>
          <w:szCs w:val="24"/>
        </w:rPr>
      </w:pPr>
      <w:r w:rsidRPr="00B7726E">
        <w:rPr>
          <w:rFonts w:ascii="Times New Roman" w:hAnsi="Times New Roman" w:cs="Times New Roman"/>
          <w:sz w:val="24"/>
          <w:szCs w:val="24"/>
        </w:rPr>
        <w:t>Потребность в телефонных номерах по Суоярвскому району при 100 % телефонизации населения составит 7,0 тыс. номеров, а с учетом объектов хозяйственного назначения и эксплуатационного резерва – 9,8 тыс. номеров.</w:t>
      </w:r>
    </w:p>
    <w:p w:rsidR="00583A30" w:rsidRPr="00B7726E" w:rsidRDefault="00583A30" w:rsidP="00583A30">
      <w:pPr>
        <w:tabs>
          <w:tab w:val="num" w:pos="720"/>
        </w:tabs>
        <w:spacing w:after="0" w:line="240" w:lineRule="auto"/>
        <w:ind w:firstLine="567"/>
        <w:jc w:val="both"/>
        <w:rPr>
          <w:rFonts w:ascii="Times New Roman" w:hAnsi="Times New Roman" w:cs="Times New Roman"/>
          <w:sz w:val="24"/>
          <w:szCs w:val="24"/>
        </w:rPr>
      </w:pPr>
      <w:r w:rsidRPr="00B7726E">
        <w:rPr>
          <w:rFonts w:ascii="Times New Roman" w:hAnsi="Times New Roman" w:cs="Times New Roman"/>
          <w:sz w:val="24"/>
          <w:szCs w:val="24"/>
        </w:rPr>
        <w:t>Основными направлениями развития телефонной связи Суоярвского района являются:</w:t>
      </w:r>
    </w:p>
    <w:p w:rsidR="00583A30" w:rsidRPr="00B7726E" w:rsidRDefault="00583A30" w:rsidP="00583A30">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B7726E">
        <w:rPr>
          <w:rFonts w:ascii="Times New Roman" w:hAnsi="Times New Roman" w:cs="Times New Roman"/>
          <w:sz w:val="24"/>
          <w:szCs w:val="24"/>
        </w:rPr>
        <w:t>перевод аналогового оборудования АТС на цифровое станционное обслуживание с использованием, по возможности, оптико-волоконных линейных сооружений;</w:t>
      </w:r>
    </w:p>
    <w:p w:rsidR="00583A30" w:rsidRPr="00B7726E" w:rsidRDefault="00583A30" w:rsidP="00583A30">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B7726E">
        <w:rPr>
          <w:rFonts w:ascii="Times New Roman" w:hAnsi="Times New Roman" w:cs="Times New Roman"/>
          <w:sz w:val="24"/>
          <w:szCs w:val="24"/>
        </w:rPr>
        <w:t>наращивание номерной емкости городских АТС и сельских АТС для обеспечения 100 % телефонизации населения и объектов хозяйственного назначения;</w:t>
      </w:r>
    </w:p>
    <w:p w:rsidR="00583A30" w:rsidRPr="00B7726E" w:rsidRDefault="00583A30" w:rsidP="00583A30">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B7726E">
        <w:rPr>
          <w:rFonts w:ascii="Times New Roman" w:hAnsi="Times New Roman" w:cs="Times New Roman"/>
          <w:sz w:val="24"/>
          <w:szCs w:val="24"/>
        </w:rPr>
        <w:t xml:space="preserve">строительство телефонных сетей по шкафной системе с организацией </w:t>
      </w:r>
      <w:proofErr w:type="spellStart"/>
      <w:r w:rsidRPr="00B7726E">
        <w:rPr>
          <w:rFonts w:ascii="Times New Roman" w:hAnsi="Times New Roman" w:cs="Times New Roman"/>
          <w:sz w:val="24"/>
          <w:szCs w:val="24"/>
        </w:rPr>
        <w:t>межшкафных</w:t>
      </w:r>
      <w:proofErr w:type="spellEnd"/>
      <w:r w:rsidRPr="00B7726E">
        <w:rPr>
          <w:rFonts w:ascii="Times New Roman" w:hAnsi="Times New Roman" w:cs="Times New Roman"/>
          <w:sz w:val="24"/>
          <w:szCs w:val="24"/>
        </w:rPr>
        <w:t xml:space="preserve"> связей для повышения гибкости и надежности эксплуатационных сетей;</w:t>
      </w:r>
    </w:p>
    <w:p w:rsidR="00583A30" w:rsidRPr="00B7726E" w:rsidRDefault="00583A30" w:rsidP="00583A30">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B7726E">
        <w:rPr>
          <w:rFonts w:ascii="Times New Roman" w:hAnsi="Times New Roman" w:cs="Times New Roman"/>
          <w:sz w:val="24"/>
          <w:szCs w:val="24"/>
        </w:rPr>
        <w:t xml:space="preserve">развитие оптоволоконной связи, сотовой связи, IP-телефонии, сети </w:t>
      </w:r>
      <w:proofErr w:type="spellStart"/>
      <w:r w:rsidRPr="00B7726E">
        <w:rPr>
          <w:rFonts w:ascii="Times New Roman" w:hAnsi="Times New Roman" w:cs="Times New Roman"/>
          <w:sz w:val="24"/>
          <w:szCs w:val="24"/>
        </w:rPr>
        <w:t>Internet</w:t>
      </w:r>
      <w:proofErr w:type="spellEnd"/>
      <w:r w:rsidRPr="00B7726E">
        <w:rPr>
          <w:rFonts w:ascii="Times New Roman" w:hAnsi="Times New Roman" w:cs="Times New Roman"/>
          <w:sz w:val="24"/>
          <w:szCs w:val="24"/>
        </w:rPr>
        <w:t>.</w:t>
      </w:r>
    </w:p>
    <w:p w:rsidR="00583A30" w:rsidRPr="00B7726E" w:rsidRDefault="00583A30" w:rsidP="00583A30">
      <w:pPr>
        <w:tabs>
          <w:tab w:val="num" w:pos="-57"/>
        </w:tabs>
        <w:spacing w:after="0" w:line="240" w:lineRule="auto"/>
        <w:ind w:firstLine="567"/>
        <w:jc w:val="both"/>
        <w:rPr>
          <w:rFonts w:ascii="Times New Roman" w:hAnsi="Times New Roman" w:cs="Times New Roman"/>
          <w:sz w:val="24"/>
          <w:szCs w:val="24"/>
        </w:rPr>
      </w:pPr>
      <w:r w:rsidRPr="00B7726E">
        <w:rPr>
          <w:rFonts w:ascii="Times New Roman" w:hAnsi="Times New Roman" w:cs="Times New Roman"/>
          <w:sz w:val="24"/>
          <w:szCs w:val="24"/>
        </w:rPr>
        <w:t xml:space="preserve">Развитие телефонной связи возможно за счет внедрения радиосвязи и </w:t>
      </w:r>
      <w:proofErr w:type="spellStart"/>
      <w:r w:rsidRPr="00B7726E">
        <w:rPr>
          <w:rFonts w:ascii="Times New Roman" w:hAnsi="Times New Roman" w:cs="Times New Roman"/>
          <w:sz w:val="24"/>
          <w:szCs w:val="24"/>
        </w:rPr>
        <w:t>транкинговой</w:t>
      </w:r>
      <w:proofErr w:type="spellEnd"/>
      <w:r w:rsidRPr="00B7726E">
        <w:rPr>
          <w:rFonts w:ascii="Times New Roman" w:hAnsi="Times New Roman" w:cs="Times New Roman"/>
          <w:sz w:val="24"/>
          <w:szCs w:val="24"/>
        </w:rPr>
        <w:t xml:space="preserve"> связи, организуемых на частной основе.</w:t>
      </w:r>
    </w:p>
    <w:p w:rsidR="00583A30" w:rsidRPr="00B7726E" w:rsidRDefault="00583A30" w:rsidP="00583A30">
      <w:pPr>
        <w:tabs>
          <w:tab w:val="num" w:pos="720"/>
        </w:tabs>
        <w:spacing w:after="0" w:line="240" w:lineRule="auto"/>
        <w:ind w:firstLine="567"/>
        <w:jc w:val="both"/>
        <w:rPr>
          <w:rFonts w:ascii="Times New Roman" w:hAnsi="Times New Roman" w:cs="Times New Roman"/>
          <w:sz w:val="24"/>
          <w:szCs w:val="24"/>
        </w:rPr>
      </w:pPr>
      <w:r w:rsidRPr="00B7726E">
        <w:rPr>
          <w:rFonts w:ascii="Times New Roman" w:hAnsi="Times New Roman" w:cs="Times New Roman"/>
          <w:sz w:val="24"/>
          <w:szCs w:val="24"/>
        </w:rPr>
        <w:t>Радиовещание в Суоярвском районе проводное и эфирное:</w:t>
      </w:r>
      <w:r>
        <w:rPr>
          <w:rFonts w:ascii="Times New Roman" w:hAnsi="Times New Roman" w:cs="Times New Roman"/>
          <w:sz w:val="24"/>
          <w:szCs w:val="24"/>
        </w:rPr>
        <w:t xml:space="preserve"> </w:t>
      </w:r>
      <w:r w:rsidRPr="00B7726E">
        <w:rPr>
          <w:rFonts w:ascii="Times New Roman" w:hAnsi="Times New Roman" w:cs="Times New Roman"/>
          <w:sz w:val="24"/>
          <w:szCs w:val="24"/>
        </w:rPr>
        <w:t>два канала эфирного вещания: «Маяк», «Радио России».</w:t>
      </w:r>
      <w:r>
        <w:rPr>
          <w:rFonts w:ascii="Times New Roman" w:hAnsi="Times New Roman" w:cs="Times New Roman"/>
          <w:sz w:val="24"/>
          <w:szCs w:val="24"/>
        </w:rPr>
        <w:t xml:space="preserve"> </w:t>
      </w:r>
      <w:r w:rsidRPr="00B7726E">
        <w:rPr>
          <w:rFonts w:ascii="Times New Roman" w:hAnsi="Times New Roman" w:cs="Times New Roman"/>
          <w:sz w:val="24"/>
          <w:szCs w:val="24"/>
        </w:rPr>
        <w:t>Эфирным радиовещанием занимается филиал «ВГТРК» ФГУП ГТРК «Карелия».</w:t>
      </w:r>
      <w:r>
        <w:rPr>
          <w:rFonts w:ascii="Times New Roman" w:hAnsi="Times New Roman" w:cs="Times New Roman"/>
          <w:sz w:val="24"/>
          <w:szCs w:val="24"/>
        </w:rPr>
        <w:t xml:space="preserve"> </w:t>
      </w:r>
    </w:p>
    <w:p w:rsidR="00583A30" w:rsidRPr="00B7726E" w:rsidRDefault="00583A30" w:rsidP="00583A30">
      <w:pPr>
        <w:tabs>
          <w:tab w:val="num" w:pos="720"/>
        </w:tabs>
        <w:spacing w:after="0" w:line="240" w:lineRule="auto"/>
        <w:ind w:firstLine="567"/>
        <w:jc w:val="both"/>
        <w:rPr>
          <w:rFonts w:ascii="Times New Roman" w:hAnsi="Times New Roman" w:cs="Times New Roman"/>
          <w:sz w:val="24"/>
          <w:szCs w:val="24"/>
        </w:rPr>
      </w:pPr>
      <w:r w:rsidRPr="00B7726E">
        <w:rPr>
          <w:rFonts w:ascii="Times New Roman" w:hAnsi="Times New Roman" w:cs="Times New Roman"/>
          <w:sz w:val="24"/>
          <w:szCs w:val="24"/>
        </w:rPr>
        <w:t>Система телевизионного вещания – цифровая и аналоговая.</w:t>
      </w:r>
    </w:p>
    <w:p w:rsidR="00583A30" w:rsidRPr="00B7726E" w:rsidRDefault="00583A30" w:rsidP="00583A30">
      <w:pPr>
        <w:tabs>
          <w:tab w:val="num" w:pos="720"/>
        </w:tabs>
        <w:spacing w:after="0" w:line="240" w:lineRule="auto"/>
        <w:ind w:firstLine="567"/>
        <w:jc w:val="both"/>
        <w:rPr>
          <w:rFonts w:ascii="Times New Roman" w:hAnsi="Times New Roman" w:cs="Times New Roman"/>
          <w:sz w:val="24"/>
          <w:szCs w:val="24"/>
        </w:rPr>
      </w:pPr>
      <w:r w:rsidRPr="00B7726E">
        <w:rPr>
          <w:rFonts w:ascii="Times New Roman" w:hAnsi="Times New Roman" w:cs="Times New Roman"/>
          <w:sz w:val="24"/>
          <w:szCs w:val="24"/>
        </w:rPr>
        <w:t>Поддержание сетей проводного вещания требует значительных материальных затрат,</w:t>
      </w:r>
      <w:r>
        <w:rPr>
          <w:rFonts w:ascii="Times New Roman" w:hAnsi="Times New Roman" w:cs="Times New Roman"/>
          <w:sz w:val="24"/>
          <w:szCs w:val="24"/>
        </w:rPr>
        <w:t xml:space="preserve"> является убыточным,</w:t>
      </w:r>
      <w:r w:rsidRPr="00B7726E">
        <w:rPr>
          <w:rFonts w:ascii="Times New Roman" w:hAnsi="Times New Roman" w:cs="Times New Roman"/>
          <w:sz w:val="24"/>
          <w:szCs w:val="24"/>
        </w:rPr>
        <w:t xml:space="preserve"> поэтому в районе необходимо </w:t>
      </w:r>
      <w:r>
        <w:rPr>
          <w:rFonts w:ascii="Times New Roman" w:hAnsi="Times New Roman" w:cs="Times New Roman"/>
          <w:sz w:val="24"/>
          <w:szCs w:val="24"/>
        </w:rPr>
        <w:t xml:space="preserve">взамен его </w:t>
      </w:r>
      <w:r w:rsidRPr="00B7726E">
        <w:rPr>
          <w:rFonts w:ascii="Times New Roman" w:hAnsi="Times New Roman" w:cs="Times New Roman"/>
          <w:sz w:val="24"/>
          <w:szCs w:val="24"/>
        </w:rPr>
        <w:t xml:space="preserve">развитие эфирного вещания. </w:t>
      </w:r>
    </w:p>
    <w:p w:rsidR="00583A30" w:rsidRPr="00B7726E" w:rsidRDefault="00583A30" w:rsidP="00583A30">
      <w:pPr>
        <w:tabs>
          <w:tab w:val="num" w:pos="720"/>
        </w:tabs>
        <w:spacing w:after="0" w:line="240" w:lineRule="auto"/>
        <w:ind w:firstLine="567"/>
        <w:jc w:val="both"/>
        <w:rPr>
          <w:rFonts w:ascii="Times New Roman" w:hAnsi="Times New Roman" w:cs="Times New Roman"/>
          <w:sz w:val="24"/>
          <w:szCs w:val="24"/>
        </w:rPr>
      </w:pPr>
      <w:r w:rsidRPr="00B7726E">
        <w:rPr>
          <w:rFonts w:ascii="Times New Roman" w:hAnsi="Times New Roman" w:cs="Times New Roman"/>
          <w:sz w:val="24"/>
          <w:szCs w:val="24"/>
        </w:rPr>
        <w:t>Эфирным телевещанием занимается филиал ФГУП РТРС «</w:t>
      </w:r>
      <w:r w:rsidRPr="00E11D71">
        <w:rPr>
          <w:rFonts w:ascii="Times New Roman" w:hAnsi="Times New Roman" w:cs="Times New Roman"/>
          <w:sz w:val="24"/>
          <w:szCs w:val="24"/>
        </w:rPr>
        <w:t>РТПЦ</w:t>
      </w:r>
      <w:r w:rsidRPr="00B7726E">
        <w:rPr>
          <w:rFonts w:ascii="Times New Roman" w:hAnsi="Times New Roman" w:cs="Times New Roman"/>
          <w:sz w:val="24"/>
          <w:szCs w:val="24"/>
        </w:rPr>
        <w:t xml:space="preserve"> Республики Карелия».</w:t>
      </w:r>
      <w:r>
        <w:rPr>
          <w:rFonts w:ascii="Times New Roman" w:hAnsi="Times New Roman" w:cs="Times New Roman"/>
          <w:sz w:val="24"/>
          <w:szCs w:val="24"/>
        </w:rPr>
        <w:t xml:space="preserve"> </w:t>
      </w:r>
      <w:r w:rsidRPr="00B7726E">
        <w:rPr>
          <w:rFonts w:ascii="Times New Roman" w:hAnsi="Times New Roman" w:cs="Times New Roman"/>
          <w:sz w:val="24"/>
          <w:szCs w:val="24"/>
        </w:rPr>
        <w:t xml:space="preserve">Для приема эфирного цифрового телевидения необходимо иметь телевизор с возможностью приема цифрового сигнала, либо </w:t>
      </w:r>
      <w:hyperlink r:id="rId53" w:history="1">
        <w:r w:rsidRPr="00B7726E">
          <w:rPr>
            <w:rFonts w:ascii="Times New Roman" w:hAnsi="Times New Roman" w:cs="Times New Roman"/>
            <w:sz w:val="24"/>
            <w:szCs w:val="24"/>
          </w:rPr>
          <w:t>подходящий ресивер</w:t>
        </w:r>
      </w:hyperlink>
      <w:r w:rsidRPr="00B7726E">
        <w:rPr>
          <w:rFonts w:ascii="Times New Roman" w:hAnsi="Times New Roman" w:cs="Times New Roman"/>
          <w:sz w:val="24"/>
          <w:szCs w:val="24"/>
        </w:rPr>
        <w:t xml:space="preserve"> (DVB-T2 приемник).</w:t>
      </w:r>
    </w:p>
    <w:p w:rsidR="00583A30" w:rsidRDefault="00583A30" w:rsidP="00C631E5">
      <w:pPr>
        <w:tabs>
          <w:tab w:val="num" w:pos="720"/>
        </w:tabs>
        <w:spacing w:after="0" w:line="240" w:lineRule="auto"/>
        <w:ind w:firstLine="567"/>
        <w:jc w:val="both"/>
        <w:rPr>
          <w:rFonts w:ascii="Times New Roman" w:hAnsi="Times New Roman" w:cs="Times New Roman"/>
          <w:sz w:val="24"/>
          <w:szCs w:val="24"/>
        </w:rPr>
      </w:pPr>
      <w:r w:rsidRPr="00B7726E">
        <w:rPr>
          <w:rFonts w:ascii="Times New Roman" w:hAnsi="Times New Roman" w:cs="Times New Roman"/>
          <w:sz w:val="24"/>
          <w:szCs w:val="24"/>
        </w:rPr>
        <w:t>На территории Суоярвского района расположены телевизионные цифровые ретрансляторы в следующих населенных пунктах:</w:t>
      </w:r>
      <w:r w:rsidR="00C631E5">
        <w:rPr>
          <w:rFonts w:ascii="Times New Roman" w:hAnsi="Times New Roman" w:cs="Times New Roman"/>
          <w:sz w:val="24"/>
          <w:szCs w:val="24"/>
        </w:rPr>
        <w:t xml:space="preserve"> </w:t>
      </w:r>
      <w:r w:rsidRPr="00B7726E">
        <w:rPr>
          <w:rFonts w:ascii="Times New Roman" w:hAnsi="Times New Roman" w:cs="Times New Roman"/>
          <w:sz w:val="24"/>
          <w:szCs w:val="24"/>
        </w:rPr>
        <w:t>п. Лоймола, мультиплекс РТРС-1 – вещает, мультиплекс РТРС-2 – строится;</w:t>
      </w:r>
      <w:r w:rsidR="00C631E5">
        <w:rPr>
          <w:rFonts w:ascii="Times New Roman" w:hAnsi="Times New Roman" w:cs="Times New Roman"/>
          <w:sz w:val="24"/>
          <w:szCs w:val="24"/>
        </w:rPr>
        <w:t xml:space="preserve"> </w:t>
      </w:r>
      <w:r w:rsidRPr="00B7726E">
        <w:rPr>
          <w:rFonts w:ascii="Times New Roman" w:hAnsi="Times New Roman" w:cs="Times New Roman"/>
          <w:sz w:val="24"/>
          <w:szCs w:val="24"/>
        </w:rPr>
        <w:t>п. Найстенъярви, мультиплекс РТРС-1 – вещает, мультиплекс РТРС-2 – в режиме ожидания;</w:t>
      </w:r>
      <w:r w:rsidR="00C631E5">
        <w:rPr>
          <w:rFonts w:ascii="Times New Roman" w:hAnsi="Times New Roman" w:cs="Times New Roman"/>
          <w:sz w:val="24"/>
          <w:szCs w:val="24"/>
        </w:rPr>
        <w:t xml:space="preserve"> </w:t>
      </w:r>
      <w:r w:rsidRPr="00B7726E">
        <w:rPr>
          <w:rFonts w:ascii="Times New Roman" w:hAnsi="Times New Roman" w:cs="Times New Roman"/>
          <w:sz w:val="24"/>
          <w:szCs w:val="24"/>
        </w:rPr>
        <w:t>п. Поросозеро, мультиплекс РТРС-1 – вещает, мультиплекс РТРС-2 – строится.</w:t>
      </w:r>
    </w:p>
    <w:p w:rsidR="00583A30" w:rsidRPr="00B7726E" w:rsidRDefault="00583A30" w:rsidP="00583A30">
      <w:pPr>
        <w:tabs>
          <w:tab w:val="num" w:pos="720"/>
        </w:tabs>
        <w:spacing w:after="0" w:line="240" w:lineRule="auto"/>
        <w:ind w:firstLine="567"/>
        <w:jc w:val="both"/>
        <w:rPr>
          <w:rFonts w:ascii="Times New Roman" w:hAnsi="Times New Roman" w:cs="Times New Roman"/>
          <w:sz w:val="24"/>
          <w:szCs w:val="24"/>
        </w:rPr>
      </w:pPr>
      <w:r w:rsidRPr="00B7726E">
        <w:rPr>
          <w:rFonts w:ascii="Times New Roman" w:hAnsi="Times New Roman" w:cs="Times New Roman"/>
          <w:sz w:val="24"/>
          <w:szCs w:val="24"/>
        </w:rPr>
        <w:t>Ближайшие к территории Суоярвского района населенные пункты, в которых расположены телевизионные ретрансляторы:</w:t>
      </w:r>
      <w:r>
        <w:rPr>
          <w:rFonts w:ascii="Times New Roman" w:hAnsi="Times New Roman" w:cs="Times New Roman"/>
          <w:sz w:val="24"/>
          <w:szCs w:val="24"/>
        </w:rPr>
        <w:t xml:space="preserve"> </w:t>
      </w:r>
      <w:r w:rsidRPr="00B7726E">
        <w:rPr>
          <w:rFonts w:ascii="Times New Roman" w:hAnsi="Times New Roman" w:cs="Times New Roman"/>
          <w:sz w:val="24"/>
          <w:szCs w:val="24"/>
        </w:rPr>
        <w:t>п. </w:t>
      </w:r>
      <w:proofErr w:type="spellStart"/>
      <w:r w:rsidRPr="00B7726E">
        <w:rPr>
          <w:rFonts w:ascii="Times New Roman" w:hAnsi="Times New Roman" w:cs="Times New Roman"/>
          <w:sz w:val="24"/>
          <w:szCs w:val="24"/>
        </w:rPr>
        <w:t>Эссойла</w:t>
      </w:r>
      <w:proofErr w:type="spellEnd"/>
      <w:r w:rsidRPr="00B7726E">
        <w:rPr>
          <w:rFonts w:ascii="Times New Roman" w:hAnsi="Times New Roman" w:cs="Times New Roman"/>
          <w:sz w:val="24"/>
          <w:szCs w:val="24"/>
        </w:rPr>
        <w:t>, мультиплекс РТРС-1 – вещает, мультиплекс РТРС-2 – строится;</w:t>
      </w:r>
      <w:r>
        <w:rPr>
          <w:rFonts w:ascii="Times New Roman" w:hAnsi="Times New Roman" w:cs="Times New Roman"/>
          <w:sz w:val="24"/>
          <w:szCs w:val="24"/>
        </w:rPr>
        <w:t xml:space="preserve"> </w:t>
      </w:r>
      <w:r w:rsidRPr="00B7726E">
        <w:rPr>
          <w:rFonts w:ascii="Times New Roman" w:hAnsi="Times New Roman" w:cs="Times New Roman"/>
          <w:sz w:val="24"/>
          <w:szCs w:val="24"/>
        </w:rPr>
        <w:t>п. </w:t>
      </w:r>
      <w:proofErr w:type="spellStart"/>
      <w:r w:rsidRPr="00B7726E">
        <w:rPr>
          <w:rFonts w:ascii="Times New Roman" w:hAnsi="Times New Roman" w:cs="Times New Roman"/>
          <w:sz w:val="24"/>
          <w:szCs w:val="24"/>
        </w:rPr>
        <w:t>Харлу</w:t>
      </w:r>
      <w:proofErr w:type="spellEnd"/>
      <w:r w:rsidRPr="00B7726E">
        <w:rPr>
          <w:rFonts w:ascii="Times New Roman" w:hAnsi="Times New Roman" w:cs="Times New Roman"/>
          <w:sz w:val="24"/>
          <w:szCs w:val="24"/>
        </w:rPr>
        <w:t>, мультиплекс РТРС-1 – вещает, мультиплекс РТРС-2 – строится.</w:t>
      </w:r>
      <w:r>
        <w:rPr>
          <w:rFonts w:ascii="Times New Roman" w:hAnsi="Times New Roman" w:cs="Times New Roman"/>
          <w:sz w:val="24"/>
          <w:szCs w:val="24"/>
        </w:rPr>
        <w:t xml:space="preserve"> </w:t>
      </w:r>
      <w:r w:rsidRPr="00B7726E">
        <w:rPr>
          <w:rFonts w:ascii="Times New Roman" w:hAnsi="Times New Roman" w:cs="Times New Roman"/>
          <w:sz w:val="24"/>
          <w:szCs w:val="24"/>
        </w:rPr>
        <w:t>В состав первого мультиплекса РТРС-1 входят каналы: Первый канал, Россия-1, Матч ТВ, НТВ, Пятый канал, Россия-К, Россия-24, Карусель, ОТР, ТВ-Центр.</w:t>
      </w:r>
      <w:r>
        <w:rPr>
          <w:rFonts w:ascii="Times New Roman" w:hAnsi="Times New Roman" w:cs="Times New Roman"/>
          <w:sz w:val="24"/>
          <w:szCs w:val="24"/>
        </w:rPr>
        <w:t xml:space="preserve"> </w:t>
      </w:r>
      <w:r w:rsidRPr="00B7726E">
        <w:rPr>
          <w:rFonts w:ascii="Times New Roman" w:hAnsi="Times New Roman" w:cs="Times New Roman"/>
          <w:sz w:val="24"/>
          <w:szCs w:val="24"/>
        </w:rPr>
        <w:t xml:space="preserve">Каналы в составе второго мультиплекса РТРС-2: </w:t>
      </w:r>
      <w:proofErr w:type="spellStart"/>
      <w:r w:rsidRPr="00B7726E">
        <w:rPr>
          <w:rFonts w:ascii="Times New Roman" w:hAnsi="Times New Roman" w:cs="Times New Roman"/>
          <w:sz w:val="24"/>
          <w:szCs w:val="24"/>
        </w:rPr>
        <w:t>РенТВ</w:t>
      </w:r>
      <w:proofErr w:type="spellEnd"/>
      <w:r w:rsidRPr="00B7726E">
        <w:rPr>
          <w:rFonts w:ascii="Times New Roman" w:hAnsi="Times New Roman" w:cs="Times New Roman"/>
          <w:sz w:val="24"/>
          <w:szCs w:val="24"/>
        </w:rPr>
        <w:t xml:space="preserve">, Спас, СТС, Домашний, ТВ-3, Пятница, Звезда, ТНТ, </w:t>
      </w:r>
      <w:proofErr w:type="spellStart"/>
      <w:r w:rsidRPr="00B7726E">
        <w:rPr>
          <w:rFonts w:ascii="Times New Roman" w:hAnsi="Times New Roman" w:cs="Times New Roman"/>
          <w:sz w:val="24"/>
          <w:szCs w:val="24"/>
        </w:rPr>
        <w:t>МузТВ</w:t>
      </w:r>
      <w:proofErr w:type="spellEnd"/>
      <w:r w:rsidRPr="00B7726E">
        <w:rPr>
          <w:rFonts w:ascii="Times New Roman" w:hAnsi="Times New Roman" w:cs="Times New Roman"/>
          <w:sz w:val="24"/>
          <w:szCs w:val="24"/>
        </w:rPr>
        <w:t>.</w:t>
      </w:r>
    </w:p>
    <w:p w:rsidR="00583A30" w:rsidRDefault="00583A30" w:rsidP="00583A30">
      <w:pPr>
        <w:spacing w:after="0" w:line="240" w:lineRule="auto"/>
        <w:ind w:firstLine="567"/>
        <w:jc w:val="both"/>
        <w:rPr>
          <w:rFonts w:ascii="Times New Roman" w:hAnsi="Times New Roman" w:cs="Times New Roman"/>
          <w:sz w:val="24"/>
          <w:szCs w:val="24"/>
        </w:rPr>
      </w:pPr>
      <w:r w:rsidRPr="00B7726E">
        <w:rPr>
          <w:rFonts w:ascii="Times New Roman" w:hAnsi="Times New Roman" w:cs="Times New Roman"/>
          <w:sz w:val="24"/>
          <w:szCs w:val="24"/>
        </w:rPr>
        <w:t>В поселении необходимо увеличивать число транслируемых телепрограмм.</w:t>
      </w:r>
      <w:r>
        <w:rPr>
          <w:rFonts w:ascii="Times New Roman" w:hAnsi="Times New Roman" w:cs="Times New Roman"/>
          <w:sz w:val="24"/>
          <w:szCs w:val="24"/>
        </w:rPr>
        <w:t xml:space="preserve"> </w:t>
      </w:r>
      <w:r w:rsidRPr="00B7726E">
        <w:rPr>
          <w:rFonts w:ascii="Times New Roman" w:hAnsi="Times New Roman" w:cs="Times New Roman"/>
          <w:sz w:val="24"/>
          <w:szCs w:val="24"/>
        </w:rPr>
        <w:t xml:space="preserve">Для расширения количества принимаемых телевизионных каналов возможна организация в населенных пунктах систем кабельного телевидения с приемом </w:t>
      </w:r>
      <w:r w:rsidRPr="00B7726E">
        <w:rPr>
          <w:rFonts w:ascii="Times New Roman" w:hAnsi="Times New Roman" w:cs="Times New Roman"/>
          <w:sz w:val="24"/>
          <w:szCs w:val="24"/>
          <w:lang w:val="en-US"/>
        </w:rPr>
        <w:t>TV</w:t>
      </w:r>
      <w:r w:rsidRPr="00B7726E">
        <w:rPr>
          <w:rFonts w:ascii="Times New Roman" w:hAnsi="Times New Roman" w:cs="Times New Roman"/>
          <w:sz w:val="24"/>
          <w:szCs w:val="24"/>
        </w:rPr>
        <w:t xml:space="preserve"> программ спутникового телевидения.</w:t>
      </w:r>
    </w:p>
    <w:p w:rsidR="0082040B" w:rsidRPr="00C93053" w:rsidRDefault="0082040B" w:rsidP="001853BA">
      <w:pPr>
        <w:spacing w:after="0" w:line="240" w:lineRule="auto"/>
        <w:ind w:firstLine="567"/>
        <w:jc w:val="both"/>
        <w:rPr>
          <w:rFonts w:ascii="Times New Roman" w:hAnsi="Times New Roman" w:cs="Times New Roman"/>
          <w:sz w:val="24"/>
          <w:szCs w:val="24"/>
        </w:rPr>
      </w:pPr>
      <w:r w:rsidRPr="0082040B">
        <w:rPr>
          <w:rFonts w:ascii="Times New Roman" w:hAnsi="Times New Roman" w:cs="Times New Roman"/>
          <w:b/>
          <w:bCs/>
          <w:sz w:val="24"/>
          <w:szCs w:val="24"/>
        </w:rPr>
        <w:t>Тарифы ресурсоснабжающих организаций</w:t>
      </w:r>
      <w:r>
        <w:rPr>
          <w:rFonts w:ascii="Times New Roman" w:hAnsi="Times New Roman" w:cs="Times New Roman"/>
          <w:sz w:val="24"/>
          <w:szCs w:val="24"/>
        </w:rPr>
        <w:t xml:space="preserve"> </w:t>
      </w:r>
      <w:r w:rsidRPr="00C93053">
        <w:rPr>
          <w:rFonts w:ascii="Times New Roman" w:hAnsi="Times New Roman" w:cs="Times New Roman"/>
          <w:sz w:val="24"/>
          <w:szCs w:val="24"/>
        </w:rPr>
        <w:t>по состоянию на 01.01.2020 год:</w:t>
      </w:r>
    </w:p>
    <w:p w:rsidR="0082040B" w:rsidRPr="00C93053" w:rsidRDefault="0082040B" w:rsidP="001853BA">
      <w:pPr>
        <w:spacing w:after="0" w:line="240" w:lineRule="auto"/>
        <w:ind w:firstLine="567"/>
        <w:jc w:val="both"/>
        <w:rPr>
          <w:rFonts w:ascii="Times New Roman" w:hAnsi="Times New Roman" w:cs="Times New Roman"/>
          <w:sz w:val="24"/>
          <w:szCs w:val="24"/>
        </w:rPr>
      </w:pPr>
      <w:r w:rsidRPr="00C93053">
        <w:rPr>
          <w:rFonts w:ascii="Times New Roman" w:hAnsi="Times New Roman" w:cs="Times New Roman"/>
        </w:rPr>
        <w:t>•</w:t>
      </w:r>
      <w:r w:rsidRPr="00C93053">
        <w:rPr>
          <w:rFonts w:ascii="Times New Roman" w:hAnsi="Times New Roman" w:cs="Times New Roman"/>
          <w:sz w:val="24"/>
          <w:szCs w:val="24"/>
        </w:rPr>
        <w:t xml:space="preserve"> электроэнергия – от 2,48 до 5,50 руб</w:t>
      </w:r>
      <w:r w:rsidR="00C31B91">
        <w:rPr>
          <w:rFonts w:ascii="Times New Roman" w:hAnsi="Times New Roman" w:cs="Times New Roman"/>
          <w:sz w:val="24"/>
          <w:szCs w:val="24"/>
        </w:rPr>
        <w:t>.</w:t>
      </w:r>
      <w:r w:rsidRPr="00C93053">
        <w:rPr>
          <w:rFonts w:ascii="Times New Roman" w:hAnsi="Times New Roman" w:cs="Times New Roman"/>
          <w:sz w:val="24"/>
          <w:szCs w:val="24"/>
        </w:rPr>
        <w:t>/кВт/ч;</w:t>
      </w:r>
    </w:p>
    <w:p w:rsidR="0082040B" w:rsidRPr="00C93053" w:rsidRDefault="0082040B" w:rsidP="001853BA">
      <w:pPr>
        <w:spacing w:after="0" w:line="240" w:lineRule="auto"/>
        <w:ind w:firstLine="567"/>
        <w:jc w:val="both"/>
        <w:rPr>
          <w:rFonts w:ascii="Times New Roman" w:hAnsi="Times New Roman" w:cs="Times New Roman"/>
          <w:sz w:val="24"/>
          <w:szCs w:val="24"/>
        </w:rPr>
      </w:pPr>
      <w:r w:rsidRPr="00C93053">
        <w:rPr>
          <w:rFonts w:ascii="Times New Roman" w:hAnsi="Times New Roman" w:cs="Times New Roman"/>
        </w:rPr>
        <w:t>•</w:t>
      </w:r>
      <w:r w:rsidRPr="00C93053">
        <w:rPr>
          <w:rFonts w:ascii="Times New Roman" w:hAnsi="Times New Roman" w:cs="Times New Roman"/>
          <w:sz w:val="24"/>
          <w:szCs w:val="24"/>
        </w:rPr>
        <w:t xml:space="preserve"> газ – от 37,41 до 49,1 руб</w:t>
      </w:r>
      <w:r w:rsidR="00C31B91">
        <w:rPr>
          <w:rFonts w:ascii="Times New Roman" w:hAnsi="Times New Roman" w:cs="Times New Roman"/>
          <w:sz w:val="24"/>
          <w:szCs w:val="24"/>
        </w:rPr>
        <w:t>.</w:t>
      </w:r>
      <w:r w:rsidRPr="00C93053">
        <w:rPr>
          <w:rFonts w:ascii="Times New Roman" w:hAnsi="Times New Roman" w:cs="Times New Roman"/>
          <w:sz w:val="24"/>
          <w:szCs w:val="24"/>
        </w:rPr>
        <w:t>/м</w:t>
      </w:r>
      <w:r w:rsidRPr="00C93053">
        <w:rPr>
          <w:rFonts w:ascii="Times New Roman" w:hAnsi="Times New Roman" w:cs="Times New Roman"/>
          <w:sz w:val="24"/>
          <w:szCs w:val="24"/>
          <w:vertAlign w:val="superscript"/>
        </w:rPr>
        <w:t>3</w:t>
      </w:r>
      <w:r w:rsidRPr="00C93053">
        <w:rPr>
          <w:rFonts w:ascii="Times New Roman" w:hAnsi="Times New Roman" w:cs="Times New Roman"/>
          <w:sz w:val="24"/>
          <w:szCs w:val="24"/>
        </w:rPr>
        <w:t>;</w:t>
      </w:r>
    </w:p>
    <w:p w:rsidR="0082040B" w:rsidRPr="00C93053" w:rsidRDefault="0082040B" w:rsidP="001853BA">
      <w:pPr>
        <w:spacing w:after="0" w:line="240" w:lineRule="auto"/>
        <w:ind w:firstLine="567"/>
        <w:jc w:val="both"/>
        <w:rPr>
          <w:rFonts w:ascii="Times New Roman" w:hAnsi="Times New Roman" w:cs="Times New Roman"/>
          <w:sz w:val="24"/>
          <w:szCs w:val="24"/>
        </w:rPr>
      </w:pPr>
      <w:r w:rsidRPr="00C93053">
        <w:rPr>
          <w:rFonts w:ascii="Times New Roman" w:hAnsi="Times New Roman" w:cs="Times New Roman"/>
        </w:rPr>
        <w:lastRenderedPageBreak/>
        <w:t>•</w:t>
      </w:r>
      <w:r w:rsidRPr="00C93053">
        <w:rPr>
          <w:rFonts w:ascii="Times New Roman" w:hAnsi="Times New Roman" w:cs="Times New Roman"/>
          <w:sz w:val="24"/>
          <w:szCs w:val="24"/>
        </w:rPr>
        <w:t xml:space="preserve"> вода – 24,37 руб</w:t>
      </w:r>
      <w:r w:rsidR="00C31B91">
        <w:rPr>
          <w:rFonts w:ascii="Times New Roman" w:hAnsi="Times New Roman" w:cs="Times New Roman"/>
          <w:sz w:val="24"/>
          <w:szCs w:val="24"/>
        </w:rPr>
        <w:t>.</w:t>
      </w:r>
      <w:r w:rsidRPr="00C93053">
        <w:rPr>
          <w:rFonts w:ascii="Times New Roman" w:hAnsi="Times New Roman" w:cs="Times New Roman"/>
          <w:sz w:val="24"/>
          <w:szCs w:val="24"/>
        </w:rPr>
        <w:t>/м</w:t>
      </w:r>
      <w:r w:rsidRPr="00C93053">
        <w:rPr>
          <w:rFonts w:ascii="Times New Roman" w:hAnsi="Times New Roman" w:cs="Times New Roman"/>
          <w:sz w:val="24"/>
          <w:szCs w:val="24"/>
          <w:vertAlign w:val="superscript"/>
        </w:rPr>
        <w:t>3</w:t>
      </w:r>
      <w:r w:rsidRPr="00C93053">
        <w:rPr>
          <w:rFonts w:ascii="Times New Roman" w:hAnsi="Times New Roman" w:cs="Times New Roman"/>
          <w:sz w:val="24"/>
          <w:szCs w:val="24"/>
        </w:rPr>
        <w:t>.</w:t>
      </w:r>
    </w:p>
    <w:p w:rsidR="001853BA" w:rsidRPr="00C93053" w:rsidRDefault="001853BA" w:rsidP="00F535AA">
      <w:pPr>
        <w:pStyle w:val="67"/>
        <w:spacing w:after="0" w:line="240" w:lineRule="auto"/>
        <w:ind w:left="0" w:firstLine="567"/>
        <w:jc w:val="both"/>
        <w:rPr>
          <w:rFonts w:ascii="Times New Roman" w:hAnsi="Times New Roman" w:cs="Times New Roman"/>
          <w:sz w:val="24"/>
          <w:szCs w:val="24"/>
        </w:rPr>
      </w:pPr>
      <w:r w:rsidRPr="001853BA">
        <w:rPr>
          <w:rFonts w:ascii="Times New Roman" w:hAnsi="Times New Roman" w:cs="Times New Roman"/>
          <w:b/>
          <w:bCs/>
          <w:iCs/>
          <w:sz w:val="24"/>
          <w:szCs w:val="24"/>
        </w:rPr>
        <w:t>Транспорт</w:t>
      </w:r>
      <w:r w:rsidR="00C31B91">
        <w:rPr>
          <w:rFonts w:ascii="Times New Roman" w:hAnsi="Times New Roman" w:cs="Times New Roman"/>
          <w:b/>
          <w:bCs/>
          <w:iCs/>
          <w:sz w:val="24"/>
          <w:szCs w:val="24"/>
        </w:rPr>
        <w:t>н</w:t>
      </w:r>
      <w:r w:rsidRPr="001853BA">
        <w:rPr>
          <w:rFonts w:ascii="Times New Roman" w:hAnsi="Times New Roman" w:cs="Times New Roman"/>
          <w:b/>
          <w:bCs/>
          <w:iCs/>
          <w:sz w:val="24"/>
          <w:szCs w:val="24"/>
        </w:rPr>
        <w:t xml:space="preserve">ая инфраструктура. </w:t>
      </w:r>
      <w:bookmarkStart w:id="14" w:name="_Hlk28630050"/>
      <w:r>
        <w:rPr>
          <w:rFonts w:ascii="Times New Roman" w:hAnsi="Times New Roman" w:cs="Times New Roman"/>
          <w:sz w:val="24"/>
          <w:szCs w:val="24"/>
        </w:rPr>
        <w:t xml:space="preserve">Транспортная инфраструктура </w:t>
      </w:r>
      <w:r w:rsidRPr="00C93053">
        <w:rPr>
          <w:rFonts w:ascii="Times New Roman" w:hAnsi="Times New Roman" w:cs="Times New Roman"/>
          <w:sz w:val="24"/>
          <w:szCs w:val="24"/>
        </w:rPr>
        <w:t>Суоярвского района является составляющей инфраструктуры Республики Карелия. Внешний транспорт представлен автомобильным и железнодорожным транспортом.</w:t>
      </w:r>
    </w:p>
    <w:p w:rsidR="001853BA" w:rsidRDefault="001853BA" w:rsidP="001853BA">
      <w:pPr>
        <w:spacing w:after="0" w:line="240" w:lineRule="auto"/>
        <w:ind w:firstLine="567"/>
        <w:jc w:val="both"/>
        <w:rPr>
          <w:rFonts w:ascii="Times New Roman" w:hAnsi="Times New Roman" w:cs="Times New Roman"/>
          <w:sz w:val="24"/>
          <w:szCs w:val="24"/>
        </w:rPr>
      </w:pPr>
      <w:r w:rsidRPr="00C93053">
        <w:rPr>
          <w:rFonts w:ascii="Times New Roman" w:hAnsi="Times New Roman" w:cs="Times New Roman"/>
          <w:sz w:val="24"/>
          <w:szCs w:val="24"/>
        </w:rPr>
        <w:t>Ближайший аэропорт «</w:t>
      </w:r>
      <w:proofErr w:type="spellStart"/>
      <w:r w:rsidRPr="00C93053">
        <w:rPr>
          <w:rFonts w:ascii="Times New Roman" w:hAnsi="Times New Roman" w:cs="Times New Roman"/>
          <w:sz w:val="24"/>
          <w:szCs w:val="24"/>
        </w:rPr>
        <w:t>Бесовец</w:t>
      </w:r>
      <w:proofErr w:type="spellEnd"/>
      <w:r w:rsidRPr="00C93053">
        <w:rPr>
          <w:rFonts w:ascii="Times New Roman" w:hAnsi="Times New Roman" w:cs="Times New Roman"/>
          <w:sz w:val="24"/>
          <w:szCs w:val="24"/>
        </w:rPr>
        <w:t xml:space="preserve">» г. Петрозаводска расположен в </w:t>
      </w:r>
      <w:smartTag w:uri="urn:schemas-microsoft-com:office:smarttags" w:element="metricconverter">
        <w:smartTagPr>
          <w:attr w:name="ProductID" w:val="130 км"/>
        </w:smartTagPr>
        <w:r w:rsidRPr="00C93053">
          <w:rPr>
            <w:rFonts w:ascii="Times New Roman" w:hAnsi="Times New Roman" w:cs="Times New Roman"/>
            <w:sz w:val="24"/>
            <w:szCs w:val="24"/>
          </w:rPr>
          <w:t>130</w:t>
        </w:r>
        <w:r w:rsidRPr="00A9146F">
          <w:rPr>
            <w:rFonts w:ascii="Times New Roman" w:hAnsi="Times New Roman" w:cs="Times New Roman"/>
            <w:sz w:val="24"/>
            <w:szCs w:val="24"/>
          </w:rPr>
          <w:t xml:space="preserve"> км</w:t>
        </w:r>
      </w:smartTag>
      <w:r w:rsidRPr="00A9146F">
        <w:rPr>
          <w:rFonts w:ascii="Times New Roman" w:hAnsi="Times New Roman" w:cs="Times New Roman"/>
          <w:sz w:val="24"/>
          <w:szCs w:val="24"/>
        </w:rPr>
        <w:t xml:space="preserve"> от г. Суоярви по автомобильной дороге общего пользования регионального значения 86К-10 </w:t>
      </w:r>
      <w:proofErr w:type="spellStart"/>
      <w:r w:rsidRPr="00A9146F">
        <w:rPr>
          <w:rFonts w:ascii="Times New Roman" w:hAnsi="Times New Roman" w:cs="Times New Roman"/>
          <w:sz w:val="24"/>
          <w:szCs w:val="24"/>
        </w:rPr>
        <w:t>Суоярви-Томицы-Петрозаводск</w:t>
      </w:r>
      <w:proofErr w:type="spellEnd"/>
      <w:r w:rsidRPr="00A9146F">
        <w:rPr>
          <w:rFonts w:ascii="Times New Roman" w:hAnsi="Times New Roman" w:cs="Times New Roman"/>
          <w:sz w:val="24"/>
          <w:szCs w:val="24"/>
        </w:rPr>
        <w:t xml:space="preserve">. Ближайший речной порт расположен в г. Петрозаводске на Онежском озере на расстоянии </w:t>
      </w:r>
      <w:smartTag w:uri="urn:schemas-microsoft-com:office:smarttags" w:element="metricconverter">
        <w:smartTagPr>
          <w:attr w:name="ProductID" w:val="137 км"/>
        </w:smartTagPr>
        <w:r w:rsidRPr="00A9146F">
          <w:rPr>
            <w:rFonts w:ascii="Times New Roman" w:hAnsi="Times New Roman" w:cs="Times New Roman"/>
            <w:sz w:val="24"/>
            <w:szCs w:val="24"/>
          </w:rPr>
          <w:t>137 км</w:t>
        </w:r>
      </w:smartTag>
      <w:r w:rsidRPr="00A9146F">
        <w:rPr>
          <w:rFonts w:ascii="Times New Roman" w:hAnsi="Times New Roman" w:cs="Times New Roman"/>
          <w:sz w:val="24"/>
          <w:szCs w:val="24"/>
        </w:rPr>
        <w:t xml:space="preserve"> от г. Суоярви (с учетом расстояния между речным и автовокзалами в г. Петрозаводске).</w:t>
      </w:r>
    </w:p>
    <w:p w:rsidR="001853BA" w:rsidRDefault="00F535AA" w:rsidP="001853BA">
      <w:pPr>
        <w:spacing w:after="0" w:line="240" w:lineRule="auto"/>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32128" behindDoc="1" locked="0" layoutInCell="1" allowOverlap="1">
            <wp:simplePos x="0" y="0"/>
            <wp:positionH relativeFrom="column">
              <wp:posOffset>33655</wp:posOffset>
            </wp:positionH>
            <wp:positionV relativeFrom="paragraph">
              <wp:posOffset>43815</wp:posOffset>
            </wp:positionV>
            <wp:extent cx="1518285" cy="2660650"/>
            <wp:effectExtent l="0" t="0" r="5715" b="6350"/>
            <wp:wrapTight wrapText="bothSides">
              <wp:wrapPolygon edited="0">
                <wp:start x="0" y="0"/>
                <wp:lineTo x="0" y="21497"/>
                <wp:lineTo x="21410" y="21497"/>
                <wp:lineTo x="21410"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8285" cy="2660650"/>
                    </a:xfrm>
                    <a:prstGeom prst="rect">
                      <a:avLst/>
                    </a:prstGeom>
                    <a:noFill/>
                    <a:ln>
                      <a:noFill/>
                    </a:ln>
                  </pic:spPr>
                </pic:pic>
              </a:graphicData>
            </a:graphic>
          </wp:anchor>
        </w:drawing>
      </w:r>
      <w:r w:rsidR="001853BA" w:rsidRPr="00C631E5">
        <w:rPr>
          <w:rFonts w:ascii="Times New Roman" w:hAnsi="Times New Roman" w:cs="Times New Roman"/>
          <w:i/>
          <w:iCs/>
          <w:sz w:val="24"/>
          <w:szCs w:val="24"/>
        </w:rPr>
        <w:t>Железнодорожный транспорт.</w:t>
      </w:r>
      <w:r w:rsidR="001853BA" w:rsidRPr="00AE2BF2">
        <w:rPr>
          <w:rFonts w:ascii="Times New Roman" w:hAnsi="Times New Roman" w:cs="Times New Roman"/>
          <w:b/>
          <w:bCs/>
          <w:sz w:val="24"/>
          <w:szCs w:val="24"/>
        </w:rPr>
        <w:t xml:space="preserve"> </w:t>
      </w:r>
      <w:r w:rsidR="001853BA" w:rsidRPr="00A9146F">
        <w:rPr>
          <w:rFonts w:ascii="Times New Roman" w:hAnsi="Times New Roman" w:cs="Times New Roman"/>
          <w:sz w:val="24"/>
          <w:szCs w:val="24"/>
        </w:rPr>
        <w:t xml:space="preserve">Проходящие через территорию Суоярвского района железные дороги </w:t>
      </w:r>
      <w:proofErr w:type="spellStart"/>
      <w:r w:rsidR="001853BA" w:rsidRPr="00A9146F">
        <w:rPr>
          <w:rFonts w:ascii="Times New Roman" w:hAnsi="Times New Roman" w:cs="Times New Roman"/>
          <w:sz w:val="24"/>
          <w:szCs w:val="24"/>
        </w:rPr>
        <w:t>Суоярви-Томицы</w:t>
      </w:r>
      <w:proofErr w:type="spellEnd"/>
      <w:r w:rsidR="001853BA" w:rsidRPr="00A9146F">
        <w:rPr>
          <w:rFonts w:ascii="Times New Roman" w:hAnsi="Times New Roman" w:cs="Times New Roman"/>
          <w:sz w:val="24"/>
          <w:szCs w:val="24"/>
        </w:rPr>
        <w:t xml:space="preserve"> и Суоярви-Сортавала обеспечивают связи Суоярвского района с сетью железных дорог Северо-Западного федерального округа, г. Петрозаводск, г. Санкт-Петербург и г.</w:t>
      </w:r>
      <w:r w:rsidR="00C31B91">
        <w:rPr>
          <w:rFonts w:ascii="Times New Roman" w:hAnsi="Times New Roman" w:cs="Times New Roman"/>
          <w:sz w:val="24"/>
          <w:szCs w:val="24"/>
        </w:rPr>
        <w:t xml:space="preserve"> </w:t>
      </w:r>
      <w:r w:rsidR="001853BA" w:rsidRPr="00A9146F">
        <w:rPr>
          <w:rFonts w:ascii="Times New Roman" w:hAnsi="Times New Roman" w:cs="Times New Roman"/>
          <w:sz w:val="24"/>
          <w:szCs w:val="24"/>
        </w:rPr>
        <w:t>Мурманск</w:t>
      </w:r>
      <w:r w:rsidR="00C31B91">
        <w:rPr>
          <w:rFonts w:ascii="Times New Roman" w:hAnsi="Times New Roman" w:cs="Times New Roman"/>
          <w:sz w:val="24"/>
          <w:szCs w:val="24"/>
        </w:rPr>
        <w:t xml:space="preserve"> </w:t>
      </w:r>
      <w:r w:rsidR="001853BA">
        <w:rPr>
          <w:rFonts w:ascii="Times New Roman" w:hAnsi="Times New Roman" w:cs="Times New Roman"/>
          <w:sz w:val="24"/>
          <w:szCs w:val="24"/>
        </w:rPr>
        <w:t>(см. рис.</w:t>
      </w:r>
      <w:r w:rsidR="00C631E5">
        <w:rPr>
          <w:rFonts w:ascii="Times New Roman" w:hAnsi="Times New Roman" w:cs="Times New Roman"/>
          <w:sz w:val="24"/>
          <w:szCs w:val="24"/>
        </w:rPr>
        <w:t>18</w:t>
      </w:r>
      <w:r w:rsidR="001853BA">
        <w:rPr>
          <w:rFonts w:ascii="Times New Roman" w:hAnsi="Times New Roman" w:cs="Times New Roman"/>
          <w:sz w:val="24"/>
          <w:szCs w:val="24"/>
        </w:rPr>
        <w:t>)</w:t>
      </w:r>
      <w:r w:rsidR="001853BA" w:rsidRPr="00A9146F">
        <w:rPr>
          <w:rFonts w:ascii="Times New Roman" w:hAnsi="Times New Roman" w:cs="Times New Roman"/>
          <w:sz w:val="24"/>
          <w:szCs w:val="24"/>
        </w:rPr>
        <w:t xml:space="preserve">. </w:t>
      </w:r>
    </w:p>
    <w:p w:rsidR="00F535AA" w:rsidRDefault="00F535AA" w:rsidP="001853BA">
      <w:pPr>
        <w:spacing w:after="0" w:line="240" w:lineRule="auto"/>
        <w:jc w:val="both"/>
        <w:rPr>
          <w:rFonts w:ascii="Times New Roman" w:hAnsi="Times New Roman" w:cs="Times New Roman"/>
          <w:sz w:val="24"/>
          <w:szCs w:val="24"/>
        </w:rPr>
      </w:pPr>
      <w:r w:rsidRPr="00F535AA">
        <w:rPr>
          <w:rFonts w:ascii="Times New Roman" w:hAnsi="Times New Roman" w:cs="Times New Roman"/>
          <w:sz w:val="24"/>
          <w:szCs w:val="24"/>
        </w:rPr>
        <w:t xml:space="preserve"> </w:t>
      </w:r>
      <w:r w:rsidRPr="00AE2BF2">
        <w:rPr>
          <w:rFonts w:ascii="Times New Roman" w:hAnsi="Times New Roman" w:cs="Times New Roman"/>
          <w:sz w:val="24"/>
          <w:szCs w:val="24"/>
        </w:rPr>
        <w:t>Общая</w:t>
      </w:r>
      <w:r>
        <w:rPr>
          <w:rFonts w:ascii="Times New Roman" w:hAnsi="Times New Roman" w:cs="Times New Roman"/>
          <w:sz w:val="24"/>
          <w:szCs w:val="24"/>
        </w:rPr>
        <w:t xml:space="preserve"> протяженность железнодорожной сети района составляет 208 км и представлена однопутными </w:t>
      </w:r>
      <w:proofErr w:type="spellStart"/>
      <w:r>
        <w:rPr>
          <w:rFonts w:ascii="Times New Roman" w:hAnsi="Times New Roman" w:cs="Times New Roman"/>
          <w:sz w:val="24"/>
          <w:szCs w:val="24"/>
        </w:rPr>
        <w:t>неэлектрофицированными</w:t>
      </w:r>
      <w:proofErr w:type="spellEnd"/>
      <w:r>
        <w:rPr>
          <w:rFonts w:ascii="Times New Roman" w:hAnsi="Times New Roman" w:cs="Times New Roman"/>
          <w:sz w:val="24"/>
          <w:szCs w:val="24"/>
        </w:rPr>
        <w:t xml:space="preserve"> железными дорогами.</w:t>
      </w:r>
    </w:p>
    <w:p w:rsidR="00F535AA" w:rsidRDefault="00486037" w:rsidP="001853B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108" o:spid="_x0000_s1037" type="#_x0000_t202" style="position:absolute;left:0;text-align:left;margin-left:-.3pt;margin-top:.25pt;width:266.65pt;height:21.9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" strokecolor="white [3212]">
            <v:textbox>
              <w:txbxContent>
                <w:p w:rsidR="00110C9B" w:rsidRPr="00AE2BF2" w:rsidRDefault="00110C9B" w:rsidP="001853BA">
                  <w:pPr>
                    <w:spacing w:after="0" w:line="240" w:lineRule="auto"/>
                    <w:rPr>
                      <w:rFonts w:ascii="Times New Roman" w:hAnsi="Times New Roman" w:cs="Times New Roman"/>
                      <w:i/>
                      <w:iCs/>
                    </w:rPr>
                  </w:pPr>
                  <w:r>
                    <w:rPr>
                      <w:rFonts w:ascii="Times New Roman" w:hAnsi="Times New Roman" w:cs="Times New Roman"/>
                      <w:i/>
                      <w:iCs/>
                    </w:rPr>
                    <w:t>Рис.18. – Схема железных дорог Республики Карелия</w:t>
                  </w:r>
                </w:p>
              </w:txbxContent>
            </v:textbox>
          </v:shape>
        </w:pict>
      </w:r>
    </w:p>
    <w:p w:rsidR="00F535AA" w:rsidRDefault="00F535AA" w:rsidP="001853BA">
      <w:pPr>
        <w:spacing w:after="0" w:line="240" w:lineRule="auto"/>
        <w:jc w:val="both"/>
        <w:rPr>
          <w:rFonts w:ascii="Times New Roman" w:hAnsi="Times New Roman" w:cs="Times New Roman"/>
          <w:sz w:val="24"/>
          <w:szCs w:val="24"/>
        </w:rPr>
      </w:pPr>
    </w:p>
    <w:p w:rsidR="0082040B" w:rsidRPr="00A9146F" w:rsidRDefault="0082040B" w:rsidP="001853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Движение по железной дороге осуществляется на </w:t>
      </w:r>
      <w:r w:rsidRPr="00F10212">
        <w:rPr>
          <w:rFonts w:ascii="Times New Roman" w:hAnsi="Times New Roman" w:cs="Times New Roman"/>
          <w:sz w:val="24"/>
          <w:szCs w:val="24"/>
        </w:rPr>
        <w:t>тепловой тяге.</w:t>
      </w:r>
      <w:r>
        <w:rPr>
          <w:rFonts w:ascii="Times New Roman" w:hAnsi="Times New Roman" w:cs="Times New Roman"/>
          <w:sz w:val="24"/>
          <w:szCs w:val="24"/>
        </w:rPr>
        <w:t xml:space="preserve"> Станция Суоярви 1 является узловой станцией,</w:t>
      </w:r>
      <w:r w:rsidRPr="0082040B">
        <w:rPr>
          <w:rFonts w:ascii="Times New Roman" w:hAnsi="Times New Roman" w:cs="Times New Roman"/>
          <w:sz w:val="24"/>
          <w:szCs w:val="24"/>
        </w:rPr>
        <w:t xml:space="preserve"> </w:t>
      </w:r>
      <w:r>
        <w:rPr>
          <w:rFonts w:ascii="Times New Roman" w:hAnsi="Times New Roman" w:cs="Times New Roman"/>
          <w:sz w:val="24"/>
          <w:szCs w:val="24"/>
        </w:rPr>
        <w:t xml:space="preserve">в составе которой расположен пассажирский вокзал с залом </w:t>
      </w:r>
    </w:p>
    <w:p w:rsidR="001853BA" w:rsidRPr="00AE2BF2" w:rsidRDefault="009C748A" w:rsidP="001853BA">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1344" behindDoc="1" locked="0" layoutInCell="1" allowOverlap="1">
            <wp:simplePos x="0" y="0"/>
            <wp:positionH relativeFrom="column">
              <wp:posOffset>-1618615</wp:posOffset>
            </wp:positionH>
            <wp:positionV relativeFrom="paragraph">
              <wp:posOffset>547370</wp:posOffset>
            </wp:positionV>
            <wp:extent cx="2781935" cy="3039110"/>
            <wp:effectExtent l="0" t="0" r="0" b="8890"/>
            <wp:wrapTight wrapText="bothSides">
              <wp:wrapPolygon edited="0">
                <wp:start x="0" y="0"/>
                <wp:lineTo x="0" y="21528"/>
                <wp:lineTo x="21447" y="21528"/>
                <wp:lineTo x="21447"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935" cy="3039110"/>
                    </a:xfrm>
                    <a:prstGeom prst="rect">
                      <a:avLst/>
                    </a:prstGeom>
                    <a:noFill/>
                    <a:ln>
                      <a:noFill/>
                    </a:ln>
                  </pic:spPr>
                </pic:pic>
              </a:graphicData>
            </a:graphic>
          </wp:anchor>
        </w:drawing>
      </w:r>
      <w:r w:rsidR="001853BA">
        <w:rPr>
          <w:rFonts w:ascii="Times New Roman" w:hAnsi="Times New Roman" w:cs="Times New Roman"/>
          <w:sz w:val="24"/>
          <w:szCs w:val="24"/>
        </w:rPr>
        <w:t xml:space="preserve">ожидания и </w:t>
      </w:r>
      <w:r w:rsidR="0001234D">
        <w:rPr>
          <w:rFonts w:ascii="Times New Roman" w:hAnsi="Times New Roman" w:cs="Times New Roman"/>
          <w:sz w:val="24"/>
          <w:szCs w:val="24"/>
        </w:rPr>
        <w:t>локомотивное</w:t>
      </w:r>
      <w:r w:rsidR="001853BA">
        <w:rPr>
          <w:rFonts w:ascii="Times New Roman" w:hAnsi="Times New Roman" w:cs="Times New Roman"/>
          <w:sz w:val="24"/>
          <w:szCs w:val="24"/>
        </w:rPr>
        <w:t xml:space="preserve"> депо. В границах района посадка пассажиров осуществляется на станциях и пассажирских платформах Западной Карельской линии – Суоярви 1, о.п. 22 км, Найстенъярви, о.п. 35 км, </w:t>
      </w:r>
      <w:proofErr w:type="spellStart"/>
      <w:r w:rsidR="001853BA" w:rsidRPr="00C93053">
        <w:rPr>
          <w:rFonts w:ascii="Times New Roman" w:hAnsi="Times New Roman" w:cs="Times New Roman"/>
          <w:sz w:val="24"/>
          <w:szCs w:val="24"/>
        </w:rPr>
        <w:t>Лахколам</w:t>
      </w:r>
      <w:r w:rsidR="0049577D" w:rsidRPr="00C93053">
        <w:rPr>
          <w:rFonts w:ascii="Times New Roman" w:hAnsi="Times New Roman" w:cs="Times New Roman"/>
          <w:sz w:val="24"/>
          <w:szCs w:val="24"/>
        </w:rPr>
        <w:t>пи</w:t>
      </w:r>
      <w:proofErr w:type="spellEnd"/>
      <w:r w:rsidR="0049577D" w:rsidRPr="00C93053">
        <w:rPr>
          <w:rFonts w:ascii="Times New Roman" w:hAnsi="Times New Roman" w:cs="Times New Roman"/>
          <w:sz w:val="24"/>
          <w:szCs w:val="24"/>
        </w:rPr>
        <w:t>,</w:t>
      </w:r>
      <w:r w:rsidR="0001234D">
        <w:rPr>
          <w:rFonts w:ascii="Times New Roman" w:hAnsi="Times New Roman" w:cs="Times New Roman"/>
          <w:sz w:val="24"/>
          <w:szCs w:val="24"/>
        </w:rPr>
        <w:t xml:space="preserve"> </w:t>
      </w:r>
      <w:proofErr w:type="spellStart"/>
      <w:r w:rsidR="001853BA">
        <w:rPr>
          <w:rFonts w:ascii="Times New Roman" w:hAnsi="Times New Roman" w:cs="Times New Roman"/>
          <w:sz w:val="24"/>
          <w:szCs w:val="24"/>
        </w:rPr>
        <w:t>Тумасозеро</w:t>
      </w:r>
      <w:proofErr w:type="spellEnd"/>
      <w:r w:rsidR="001853BA">
        <w:rPr>
          <w:rFonts w:ascii="Times New Roman" w:hAnsi="Times New Roman" w:cs="Times New Roman"/>
          <w:sz w:val="24"/>
          <w:szCs w:val="24"/>
        </w:rPr>
        <w:t>, Поросозеро.</w:t>
      </w:r>
    </w:p>
    <w:p w:rsidR="001853BA" w:rsidRPr="00F10212" w:rsidRDefault="001853BA" w:rsidP="003162A0">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железнодорожного транспорта находится в ведении ОАО РЖД Российской Федерации. В стратегических и программных документах ОАО РЖД РФ не содержится мероприятий по реконструкции </w:t>
      </w:r>
      <w:proofErr w:type="spellStart"/>
      <w:r>
        <w:rPr>
          <w:rFonts w:ascii="Times New Roman" w:hAnsi="Times New Roman" w:cs="Times New Roman"/>
          <w:sz w:val="24"/>
          <w:szCs w:val="24"/>
        </w:rPr>
        <w:t>железнодо</w:t>
      </w:r>
      <w:r w:rsidR="003162A0">
        <w:rPr>
          <w:rFonts w:ascii="Times New Roman" w:hAnsi="Times New Roman" w:cs="Times New Roman"/>
          <w:sz w:val="24"/>
          <w:szCs w:val="24"/>
        </w:rPr>
        <w:t>-</w:t>
      </w:r>
      <w:r>
        <w:rPr>
          <w:rFonts w:ascii="Times New Roman" w:hAnsi="Times New Roman" w:cs="Times New Roman"/>
          <w:sz w:val="24"/>
          <w:szCs w:val="24"/>
        </w:rPr>
        <w:t>рожных</w:t>
      </w:r>
      <w:proofErr w:type="spellEnd"/>
      <w:r>
        <w:rPr>
          <w:rFonts w:ascii="Times New Roman" w:hAnsi="Times New Roman" w:cs="Times New Roman"/>
          <w:sz w:val="24"/>
          <w:szCs w:val="24"/>
        </w:rPr>
        <w:t xml:space="preserve"> линий Суоярвского района несмотря на планируемое увеличение грузопотока на </w:t>
      </w:r>
      <w:r w:rsidRPr="00F10212">
        <w:rPr>
          <w:rFonts w:ascii="Times New Roman" w:hAnsi="Times New Roman" w:cs="Times New Roman"/>
          <w:sz w:val="24"/>
          <w:szCs w:val="24"/>
        </w:rPr>
        <w:t xml:space="preserve">направлении Петрозаводск – Суоярви – Костомукша – </w:t>
      </w:r>
      <w:proofErr w:type="spellStart"/>
      <w:r w:rsidRPr="00F10212">
        <w:rPr>
          <w:rFonts w:ascii="Times New Roman" w:hAnsi="Times New Roman" w:cs="Times New Roman"/>
          <w:sz w:val="24"/>
          <w:szCs w:val="24"/>
        </w:rPr>
        <w:t>Кивиярви</w:t>
      </w:r>
      <w:proofErr w:type="spellEnd"/>
      <w:r w:rsidRPr="00F10212">
        <w:rPr>
          <w:rFonts w:ascii="Times New Roman" w:hAnsi="Times New Roman" w:cs="Times New Roman"/>
          <w:sz w:val="24"/>
          <w:szCs w:val="24"/>
        </w:rPr>
        <w:t xml:space="preserve"> – Финляндия (через Брусничное и </w:t>
      </w:r>
      <w:proofErr w:type="spellStart"/>
      <w:r w:rsidRPr="00F10212">
        <w:rPr>
          <w:rFonts w:ascii="Times New Roman" w:hAnsi="Times New Roman" w:cs="Times New Roman"/>
          <w:sz w:val="24"/>
          <w:szCs w:val="24"/>
        </w:rPr>
        <w:t>Ледмозеро</w:t>
      </w:r>
      <w:proofErr w:type="spellEnd"/>
      <w:r w:rsidRPr="00F10212">
        <w:rPr>
          <w:rFonts w:ascii="Times New Roman" w:hAnsi="Times New Roman" w:cs="Times New Roman"/>
          <w:sz w:val="24"/>
          <w:szCs w:val="24"/>
        </w:rPr>
        <w:t>).</w:t>
      </w:r>
    </w:p>
    <w:p w:rsidR="003162A0" w:rsidRDefault="00486037" w:rsidP="003162A0">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113" o:spid="_x0000_s1038" type="#_x0000_t202" style="position:absolute;left:0;text-align:left;margin-left:-19.85pt;margin-top:7.4pt;width:273.15pt;height:23.1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" strokecolor="white [3212]">
            <v:textbox>
              <w:txbxContent>
                <w:p w:rsidR="00110C9B" w:rsidRPr="000D0502" w:rsidRDefault="00110C9B" w:rsidP="001853BA">
                  <w:pPr>
                    <w:spacing w:after="0" w:line="240" w:lineRule="auto"/>
                    <w:rPr>
                      <w:rFonts w:ascii="Times New Roman" w:hAnsi="Times New Roman" w:cs="Times New Roman"/>
                      <w:i/>
                      <w:iCs/>
                    </w:rPr>
                  </w:pPr>
                  <w:r w:rsidRPr="000D0502">
                    <w:rPr>
                      <w:rFonts w:ascii="Times New Roman" w:hAnsi="Times New Roman" w:cs="Times New Roman"/>
                      <w:i/>
                      <w:iCs/>
                    </w:rPr>
                    <w:t>Рис.</w:t>
                  </w:r>
                  <w:r>
                    <w:rPr>
                      <w:rFonts w:ascii="Times New Roman" w:hAnsi="Times New Roman" w:cs="Times New Roman"/>
                      <w:i/>
                      <w:iCs/>
                    </w:rPr>
                    <w:t>19.</w:t>
                  </w:r>
                  <w:r w:rsidRPr="000D0502">
                    <w:rPr>
                      <w:rFonts w:ascii="Times New Roman" w:hAnsi="Times New Roman" w:cs="Times New Roman"/>
                      <w:i/>
                      <w:iCs/>
                    </w:rPr>
                    <w:t xml:space="preserve"> </w:t>
                  </w:r>
                  <w:r>
                    <w:rPr>
                      <w:rFonts w:ascii="Times New Roman" w:hAnsi="Times New Roman" w:cs="Times New Roman"/>
                      <w:i/>
                      <w:iCs/>
                    </w:rPr>
                    <w:t>– Схема путей сообщения Суоярвского района</w:t>
                  </w:r>
                </w:p>
              </w:txbxContent>
            </v:textbox>
          </v:shape>
        </w:pict>
      </w:r>
    </w:p>
    <w:p w:rsidR="003162A0" w:rsidRDefault="003162A0" w:rsidP="003162A0">
      <w:pPr>
        <w:tabs>
          <w:tab w:val="left" w:pos="567"/>
        </w:tabs>
        <w:spacing w:after="0" w:line="240" w:lineRule="auto"/>
        <w:jc w:val="both"/>
        <w:rPr>
          <w:rFonts w:ascii="Times New Roman" w:hAnsi="Times New Roman" w:cs="Times New Roman"/>
          <w:sz w:val="24"/>
          <w:szCs w:val="24"/>
        </w:rPr>
      </w:pPr>
    </w:p>
    <w:p w:rsidR="003162A0" w:rsidRPr="003162A0" w:rsidRDefault="003162A0" w:rsidP="003162A0">
      <w:pPr>
        <w:tabs>
          <w:tab w:val="left" w:pos="567"/>
        </w:tabs>
        <w:spacing w:after="0" w:line="240" w:lineRule="auto"/>
        <w:jc w:val="both"/>
        <w:rPr>
          <w:rFonts w:ascii="Times New Roman" w:hAnsi="Times New Roman" w:cs="Times New Roman"/>
          <w:sz w:val="16"/>
          <w:szCs w:val="16"/>
        </w:rPr>
      </w:pPr>
    </w:p>
    <w:p w:rsidR="001853BA" w:rsidRDefault="001853BA" w:rsidP="003162A0">
      <w:pPr>
        <w:tabs>
          <w:tab w:val="left" w:pos="567"/>
        </w:tabs>
        <w:spacing w:after="0" w:line="240" w:lineRule="auto"/>
        <w:jc w:val="both"/>
        <w:rPr>
          <w:rFonts w:ascii="Times New Roman" w:hAnsi="Times New Roman" w:cs="Times New Roman"/>
          <w:sz w:val="24"/>
          <w:szCs w:val="24"/>
        </w:rPr>
      </w:pPr>
      <w:r w:rsidRPr="00F10212">
        <w:rPr>
          <w:rFonts w:ascii="Times New Roman" w:hAnsi="Times New Roman" w:cs="Times New Roman"/>
          <w:sz w:val="24"/>
          <w:szCs w:val="24"/>
        </w:rPr>
        <w:t>Осуществляется лишь ремонт и капитальный ремонт железнодорожных</w:t>
      </w:r>
      <w:r>
        <w:rPr>
          <w:rFonts w:ascii="Times New Roman" w:hAnsi="Times New Roman" w:cs="Times New Roman"/>
          <w:sz w:val="24"/>
          <w:szCs w:val="24"/>
        </w:rPr>
        <w:t xml:space="preserve"> путей. Так в 2019 г. завершился капитальный ремонт пути в границах Вешкельского СП на участке </w:t>
      </w:r>
      <w:proofErr w:type="spellStart"/>
      <w:r>
        <w:rPr>
          <w:rFonts w:ascii="Times New Roman" w:hAnsi="Times New Roman" w:cs="Times New Roman"/>
          <w:sz w:val="24"/>
          <w:szCs w:val="24"/>
        </w:rPr>
        <w:t>Веркко</w:t>
      </w:r>
      <w:proofErr w:type="spellEnd"/>
      <w:r>
        <w:rPr>
          <w:rFonts w:ascii="Times New Roman" w:hAnsi="Times New Roman" w:cs="Times New Roman"/>
          <w:sz w:val="24"/>
          <w:szCs w:val="24"/>
        </w:rPr>
        <w:t xml:space="preserve"> – Застава на линии Суоярви 1 – </w:t>
      </w:r>
      <w:proofErr w:type="spellStart"/>
      <w:r>
        <w:rPr>
          <w:rFonts w:ascii="Times New Roman" w:hAnsi="Times New Roman" w:cs="Times New Roman"/>
          <w:sz w:val="24"/>
          <w:szCs w:val="24"/>
        </w:rPr>
        <w:t>Томицы</w:t>
      </w:r>
      <w:proofErr w:type="spellEnd"/>
      <w:r>
        <w:rPr>
          <w:rFonts w:ascii="Times New Roman" w:hAnsi="Times New Roman" w:cs="Times New Roman"/>
          <w:sz w:val="24"/>
          <w:szCs w:val="24"/>
        </w:rPr>
        <w:t xml:space="preserve"> с заменой деревянной рельсошпальной решетки на железобетонную.</w:t>
      </w:r>
    </w:p>
    <w:p w:rsidR="001853BA" w:rsidRDefault="001853BA" w:rsidP="009C748A">
      <w:pPr>
        <w:tabs>
          <w:tab w:val="left" w:pos="567"/>
        </w:tabs>
        <w:spacing w:after="0" w:line="240" w:lineRule="auto"/>
        <w:ind w:firstLine="567"/>
        <w:jc w:val="both"/>
        <w:rPr>
          <w:rFonts w:ascii="Times New Roman" w:hAnsi="Times New Roman" w:cs="Times New Roman"/>
          <w:sz w:val="24"/>
          <w:szCs w:val="24"/>
        </w:rPr>
      </w:pPr>
      <w:r w:rsidRPr="000D0502">
        <w:rPr>
          <w:rFonts w:ascii="Times New Roman" w:hAnsi="Times New Roman" w:cs="Times New Roman"/>
          <w:b/>
          <w:bCs/>
          <w:sz w:val="24"/>
          <w:szCs w:val="24"/>
        </w:rPr>
        <w:t>Автомобильные дороги.</w:t>
      </w:r>
      <w:r>
        <w:rPr>
          <w:rFonts w:ascii="Times New Roman" w:hAnsi="Times New Roman" w:cs="Times New Roman"/>
          <w:sz w:val="24"/>
          <w:szCs w:val="24"/>
        </w:rPr>
        <w:t xml:space="preserve"> Структура автомобильной сети Суоярвского района складывается из автомобильных дорог общего пользования фед</w:t>
      </w:r>
      <w:r w:rsidR="0001234D">
        <w:rPr>
          <w:rFonts w:ascii="Times New Roman" w:hAnsi="Times New Roman" w:cs="Times New Roman"/>
          <w:sz w:val="24"/>
          <w:szCs w:val="24"/>
        </w:rPr>
        <w:t xml:space="preserve">ерального, регионального или </w:t>
      </w:r>
      <w:r w:rsidR="00F10212">
        <w:rPr>
          <w:rFonts w:ascii="Times New Roman" w:hAnsi="Times New Roman" w:cs="Times New Roman"/>
          <w:sz w:val="24"/>
          <w:szCs w:val="24"/>
        </w:rPr>
        <w:t>муниципального значения.</w:t>
      </w:r>
    </w:p>
    <w:p w:rsidR="001853BA" w:rsidRDefault="001853BA" w:rsidP="003162A0">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границах Суоярвского района сеть авто</w:t>
      </w:r>
      <w:r w:rsidR="00C93053">
        <w:rPr>
          <w:rFonts w:ascii="Times New Roman" w:hAnsi="Times New Roman" w:cs="Times New Roman"/>
          <w:sz w:val="24"/>
          <w:szCs w:val="24"/>
        </w:rPr>
        <w:t>м</w:t>
      </w:r>
      <w:r>
        <w:rPr>
          <w:rFonts w:ascii="Times New Roman" w:hAnsi="Times New Roman" w:cs="Times New Roman"/>
          <w:sz w:val="24"/>
          <w:szCs w:val="24"/>
        </w:rPr>
        <w:t>обильных дорог общего пользования представлена преимущественно автомобильным</w:t>
      </w:r>
      <w:r w:rsidR="0001234D">
        <w:rPr>
          <w:rFonts w:ascii="Times New Roman" w:hAnsi="Times New Roman" w:cs="Times New Roman"/>
          <w:sz w:val="24"/>
          <w:szCs w:val="24"/>
        </w:rPr>
        <w:t xml:space="preserve">и дорогами регионального или </w:t>
      </w:r>
      <w:r>
        <w:rPr>
          <w:rFonts w:ascii="Times New Roman" w:hAnsi="Times New Roman" w:cs="Times New Roman"/>
          <w:sz w:val="24"/>
          <w:szCs w:val="24"/>
        </w:rPr>
        <w:t>муниципального значения</w:t>
      </w:r>
      <w:r w:rsidR="0001234D">
        <w:rPr>
          <w:rFonts w:ascii="Times New Roman" w:hAnsi="Times New Roman" w:cs="Times New Roman"/>
          <w:sz w:val="24"/>
          <w:szCs w:val="24"/>
        </w:rPr>
        <w:t>.</w:t>
      </w:r>
      <w:r>
        <w:rPr>
          <w:rFonts w:ascii="Times New Roman" w:hAnsi="Times New Roman" w:cs="Times New Roman"/>
          <w:sz w:val="24"/>
          <w:szCs w:val="24"/>
        </w:rPr>
        <w:t xml:space="preserve"> (см. рис.</w:t>
      </w:r>
      <w:r w:rsidR="00F535AA">
        <w:rPr>
          <w:rFonts w:ascii="Times New Roman" w:hAnsi="Times New Roman" w:cs="Times New Roman"/>
          <w:sz w:val="24"/>
          <w:szCs w:val="24"/>
        </w:rPr>
        <w:t>19)</w:t>
      </w:r>
      <w:r>
        <w:rPr>
          <w:rFonts w:ascii="Times New Roman" w:hAnsi="Times New Roman" w:cs="Times New Roman"/>
          <w:sz w:val="24"/>
          <w:szCs w:val="24"/>
        </w:rPr>
        <w:t>.</w:t>
      </w:r>
    </w:p>
    <w:p w:rsidR="001853BA" w:rsidRPr="00C93053" w:rsidRDefault="001853BA" w:rsidP="001568AD">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Незначительный по протяженности участок автомобильной дороги федерального значения А-121 «Сортавала» </w:t>
      </w:r>
      <w:r w:rsidRPr="004E0CC6">
        <w:rPr>
          <w:rFonts w:ascii="Times New Roman" w:hAnsi="Times New Roman" w:cs="Times New Roman"/>
          <w:sz w:val="24"/>
          <w:szCs w:val="24"/>
        </w:rPr>
        <w:t xml:space="preserve">Санкт-Петербург – Сортавала – </w:t>
      </w:r>
      <w:proofErr w:type="spellStart"/>
      <w:r w:rsidRPr="004E0CC6">
        <w:rPr>
          <w:rFonts w:ascii="Times New Roman" w:hAnsi="Times New Roman" w:cs="Times New Roman"/>
          <w:sz w:val="24"/>
          <w:szCs w:val="24"/>
        </w:rPr>
        <w:t>Томицы</w:t>
      </w:r>
      <w:proofErr w:type="spellEnd"/>
      <w:r w:rsidRPr="004E0CC6">
        <w:rPr>
          <w:rFonts w:ascii="Times New Roman" w:hAnsi="Times New Roman" w:cs="Times New Roman"/>
          <w:sz w:val="24"/>
          <w:szCs w:val="24"/>
        </w:rPr>
        <w:t xml:space="preserve"> (автомобильная дорога Р-21 «Кола») проходит к северу от южной границы района и параллельно ей. Этап</w:t>
      </w:r>
      <w:r>
        <w:rPr>
          <w:rFonts w:ascii="Times New Roman" w:hAnsi="Times New Roman" w:cs="Times New Roman"/>
          <w:sz w:val="24"/>
          <w:szCs w:val="24"/>
        </w:rPr>
        <w:t xml:space="preserve"> строительства и реконструкции этой дороги в границах Ленинградской области (бывшая трасса А-120) закончен и начато строительство первого этапа на территории Республики Карелия. В границах Карелии дорога А-121 «Сортавала» построена к 2020 г. по параметрам </w:t>
      </w:r>
      <w:r>
        <w:rPr>
          <w:rFonts w:ascii="Times New Roman" w:hAnsi="Times New Roman" w:cs="Times New Roman"/>
          <w:sz w:val="24"/>
          <w:szCs w:val="24"/>
          <w:lang w:val="en-US"/>
        </w:rPr>
        <w:t>III</w:t>
      </w:r>
      <w:r>
        <w:rPr>
          <w:rFonts w:ascii="Times New Roman" w:hAnsi="Times New Roman" w:cs="Times New Roman"/>
          <w:sz w:val="24"/>
          <w:szCs w:val="24"/>
        </w:rPr>
        <w:t xml:space="preserve"> технической категории с двумя полосами движения в обход населенных пунктов (старая </w:t>
      </w:r>
      <w:r w:rsidRPr="00C93053">
        <w:rPr>
          <w:rFonts w:ascii="Times New Roman" w:hAnsi="Times New Roman" w:cs="Times New Roman"/>
          <w:sz w:val="24"/>
          <w:szCs w:val="24"/>
        </w:rPr>
        <w:t xml:space="preserve">трасса имела </w:t>
      </w:r>
      <w:r w:rsidRPr="00C93053">
        <w:rPr>
          <w:rFonts w:ascii="Times New Roman" w:hAnsi="Times New Roman" w:cs="Times New Roman"/>
          <w:sz w:val="24"/>
          <w:szCs w:val="24"/>
          <w:lang w:val="en-US"/>
        </w:rPr>
        <w:t>IV</w:t>
      </w:r>
      <w:r w:rsidRPr="00C93053">
        <w:rPr>
          <w:rFonts w:ascii="Times New Roman" w:hAnsi="Times New Roman" w:cs="Times New Roman"/>
          <w:sz w:val="24"/>
          <w:szCs w:val="24"/>
        </w:rPr>
        <w:t xml:space="preserve"> техническую категорию, многочисленные крутые подъемы и спуски с резкими поворотами, проходила через населенные пункты).</w:t>
      </w:r>
    </w:p>
    <w:p w:rsidR="001853BA" w:rsidRPr="00827F17" w:rsidRDefault="001853BA" w:rsidP="001853BA">
      <w:pPr>
        <w:tabs>
          <w:tab w:val="left" w:pos="567"/>
        </w:tabs>
        <w:spacing w:after="0" w:line="240" w:lineRule="auto"/>
        <w:ind w:firstLine="567"/>
        <w:jc w:val="both"/>
        <w:rPr>
          <w:rFonts w:ascii="Times New Roman" w:hAnsi="Times New Roman" w:cs="Times New Roman"/>
          <w:sz w:val="24"/>
          <w:szCs w:val="24"/>
        </w:rPr>
      </w:pPr>
      <w:r w:rsidRPr="00C93053">
        <w:rPr>
          <w:rFonts w:ascii="Times New Roman" w:hAnsi="Times New Roman" w:cs="Times New Roman"/>
          <w:sz w:val="24"/>
          <w:szCs w:val="24"/>
        </w:rPr>
        <w:t>Каркас транспортной сети Суоярвского района формируется основными межрайонными направлениями, по которым осуществляется</w:t>
      </w:r>
      <w:r>
        <w:rPr>
          <w:rFonts w:ascii="Times New Roman" w:hAnsi="Times New Roman" w:cs="Times New Roman"/>
          <w:sz w:val="24"/>
          <w:szCs w:val="24"/>
        </w:rPr>
        <w:t xml:space="preserve"> связь между </w:t>
      </w:r>
      <w:r w:rsidRPr="00827F17">
        <w:rPr>
          <w:rFonts w:ascii="Times New Roman" w:hAnsi="Times New Roman" w:cs="Times New Roman"/>
          <w:sz w:val="24"/>
          <w:szCs w:val="24"/>
        </w:rPr>
        <w:t>районами Карелии и выход на федеральные трассы республики.</w:t>
      </w:r>
    </w:p>
    <w:p w:rsidR="001853BA" w:rsidRPr="0082040B" w:rsidRDefault="001853BA" w:rsidP="001853BA">
      <w:pPr>
        <w:spacing w:after="0" w:line="240" w:lineRule="auto"/>
        <w:ind w:firstLine="567"/>
        <w:rPr>
          <w:rFonts w:ascii="Times New Roman" w:hAnsi="Times New Roman" w:cs="Times New Roman"/>
          <w:i/>
          <w:iCs/>
          <w:sz w:val="24"/>
          <w:szCs w:val="24"/>
        </w:rPr>
      </w:pPr>
      <w:r w:rsidRPr="0082040B">
        <w:rPr>
          <w:rFonts w:ascii="Times New Roman" w:hAnsi="Times New Roman" w:cs="Times New Roman"/>
          <w:i/>
          <w:iCs/>
          <w:sz w:val="24"/>
          <w:szCs w:val="24"/>
        </w:rPr>
        <w:t>На юге района:</w:t>
      </w:r>
    </w:p>
    <w:p w:rsidR="001853BA" w:rsidRPr="00827F17" w:rsidRDefault="001853BA" w:rsidP="001853BA">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w:t>
      </w:r>
      <w:r w:rsidRPr="00827F17">
        <w:rPr>
          <w:rFonts w:ascii="Times New Roman" w:hAnsi="Times New Roman" w:cs="Times New Roman"/>
          <w:sz w:val="24"/>
          <w:szCs w:val="24"/>
        </w:rPr>
        <w:t>по автомобильной дороге 86 ОП РЗ 86К-10 Петрозаводск – Суоярви осуществляется связь Суоярвского района со столицей республики г. Петрозаводском, международным аэропортом «</w:t>
      </w:r>
      <w:proofErr w:type="spellStart"/>
      <w:r w:rsidRPr="00827F17">
        <w:rPr>
          <w:rFonts w:ascii="Times New Roman" w:hAnsi="Times New Roman" w:cs="Times New Roman"/>
          <w:sz w:val="24"/>
          <w:szCs w:val="24"/>
        </w:rPr>
        <w:t>Бесовец</w:t>
      </w:r>
      <w:proofErr w:type="spellEnd"/>
      <w:r w:rsidRPr="00827F17">
        <w:rPr>
          <w:rFonts w:ascii="Times New Roman" w:hAnsi="Times New Roman" w:cs="Times New Roman"/>
          <w:sz w:val="24"/>
          <w:szCs w:val="24"/>
        </w:rPr>
        <w:t>», речным портом г. Петрозаводска, а</w:t>
      </w:r>
      <w:r w:rsidR="00D32487">
        <w:rPr>
          <w:rFonts w:ascii="Times New Roman" w:hAnsi="Times New Roman" w:cs="Times New Roman"/>
          <w:sz w:val="24"/>
          <w:szCs w:val="24"/>
        </w:rPr>
        <w:t xml:space="preserve"> также с </w:t>
      </w:r>
      <w:proofErr w:type="spellStart"/>
      <w:r w:rsidR="00D32487">
        <w:rPr>
          <w:rFonts w:ascii="Times New Roman" w:hAnsi="Times New Roman" w:cs="Times New Roman"/>
          <w:sz w:val="24"/>
          <w:szCs w:val="24"/>
        </w:rPr>
        <w:t>Пряжи</w:t>
      </w:r>
      <w:r w:rsidR="00D86FD2">
        <w:rPr>
          <w:rFonts w:ascii="Times New Roman" w:hAnsi="Times New Roman" w:cs="Times New Roman"/>
          <w:sz w:val="24"/>
          <w:szCs w:val="24"/>
        </w:rPr>
        <w:t>нским</w:t>
      </w:r>
      <w:proofErr w:type="spellEnd"/>
      <w:r w:rsidR="00D86FD2">
        <w:rPr>
          <w:rFonts w:ascii="Times New Roman" w:hAnsi="Times New Roman" w:cs="Times New Roman"/>
          <w:sz w:val="24"/>
          <w:szCs w:val="24"/>
        </w:rPr>
        <w:t xml:space="preserve"> и </w:t>
      </w:r>
      <w:proofErr w:type="spellStart"/>
      <w:r w:rsidR="00D86FD2">
        <w:rPr>
          <w:rFonts w:ascii="Times New Roman" w:hAnsi="Times New Roman" w:cs="Times New Roman"/>
          <w:sz w:val="24"/>
          <w:szCs w:val="24"/>
        </w:rPr>
        <w:t>Прионежски</w:t>
      </w:r>
      <w:r w:rsidRPr="00827F17">
        <w:rPr>
          <w:rFonts w:ascii="Times New Roman" w:hAnsi="Times New Roman" w:cs="Times New Roman"/>
          <w:sz w:val="24"/>
          <w:szCs w:val="24"/>
        </w:rPr>
        <w:t>м</w:t>
      </w:r>
      <w:proofErr w:type="spellEnd"/>
      <w:r w:rsidRPr="00827F17">
        <w:rPr>
          <w:rFonts w:ascii="Times New Roman" w:hAnsi="Times New Roman" w:cs="Times New Roman"/>
          <w:sz w:val="24"/>
          <w:szCs w:val="24"/>
        </w:rPr>
        <w:t xml:space="preserve"> районами; </w:t>
      </w:r>
      <w:r w:rsidR="00D86FD2">
        <w:rPr>
          <w:rFonts w:ascii="Times New Roman" w:hAnsi="Times New Roman" w:cs="Times New Roman"/>
          <w:sz w:val="24"/>
          <w:szCs w:val="24"/>
        </w:rPr>
        <w:t xml:space="preserve">Суоярви </w:t>
      </w:r>
      <w:r w:rsidRPr="00827F17">
        <w:rPr>
          <w:rFonts w:ascii="Times New Roman" w:hAnsi="Times New Roman" w:cs="Times New Roman"/>
          <w:sz w:val="24"/>
          <w:szCs w:val="24"/>
        </w:rPr>
        <w:t>– Юстозеро – (че</w:t>
      </w:r>
      <w:r w:rsidR="00F3123D">
        <w:rPr>
          <w:rFonts w:ascii="Times New Roman" w:hAnsi="Times New Roman" w:cs="Times New Roman"/>
          <w:sz w:val="24"/>
          <w:szCs w:val="24"/>
        </w:rPr>
        <w:t xml:space="preserve">рез </w:t>
      </w:r>
      <w:r w:rsidR="00DA1753">
        <w:rPr>
          <w:rFonts w:ascii="Times New Roman" w:hAnsi="Times New Roman" w:cs="Times New Roman"/>
          <w:sz w:val="24"/>
          <w:szCs w:val="24"/>
        </w:rPr>
        <w:t xml:space="preserve">п. </w:t>
      </w:r>
      <w:r w:rsidR="00F3123D">
        <w:rPr>
          <w:rFonts w:ascii="Times New Roman" w:hAnsi="Times New Roman" w:cs="Times New Roman"/>
          <w:sz w:val="24"/>
          <w:szCs w:val="24"/>
        </w:rPr>
        <w:t xml:space="preserve">Поросозеро) – </w:t>
      </w:r>
      <w:r w:rsidR="00F3123D" w:rsidRPr="00C93053">
        <w:rPr>
          <w:rFonts w:ascii="Times New Roman" w:hAnsi="Times New Roman" w:cs="Times New Roman"/>
          <w:sz w:val="24"/>
          <w:szCs w:val="24"/>
        </w:rPr>
        <w:t>Медвежьегорск</w:t>
      </w:r>
      <w:r w:rsidRPr="00C93053">
        <w:rPr>
          <w:rFonts w:ascii="Times New Roman" w:hAnsi="Times New Roman" w:cs="Times New Roman"/>
          <w:sz w:val="24"/>
          <w:szCs w:val="24"/>
        </w:rPr>
        <w:t>.</w:t>
      </w:r>
      <w:r w:rsidRPr="00827F17">
        <w:rPr>
          <w:rFonts w:ascii="Times New Roman" w:hAnsi="Times New Roman" w:cs="Times New Roman"/>
          <w:sz w:val="24"/>
          <w:szCs w:val="24"/>
        </w:rPr>
        <w:t xml:space="preserve"> Дорога примыкает к федеральной трассе Р-21 "Кола" Санкт-Петербург - Петрозаводск - Мурманск - Печенга - граница с Королевством Норвегия и </w:t>
      </w:r>
      <w:r w:rsidRPr="004E0CC6">
        <w:rPr>
          <w:rFonts w:ascii="Times New Roman" w:hAnsi="Times New Roman" w:cs="Times New Roman"/>
          <w:sz w:val="24"/>
          <w:szCs w:val="24"/>
        </w:rPr>
        <w:t xml:space="preserve">железнодорожной станции </w:t>
      </w:r>
      <w:proofErr w:type="spellStart"/>
      <w:r w:rsidRPr="004E0CC6">
        <w:rPr>
          <w:rFonts w:ascii="Times New Roman" w:hAnsi="Times New Roman" w:cs="Times New Roman"/>
          <w:sz w:val="24"/>
          <w:szCs w:val="24"/>
        </w:rPr>
        <w:t>Томицы</w:t>
      </w:r>
      <w:proofErr w:type="spellEnd"/>
      <w:r w:rsidRPr="004E0CC6">
        <w:rPr>
          <w:rFonts w:ascii="Times New Roman" w:hAnsi="Times New Roman" w:cs="Times New Roman"/>
          <w:sz w:val="24"/>
          <w:szCs w:val="24"/>
        </w:rPr>
        <w:t xml:space="preserve"> на участке железной дороги Петрозаводск-Мурманск;</w:t>
      </w:r>
    </w:p>
    <w:p w:rsidR="001853BA" w:rsidRPr="00827F17" w:rsidRDefault="001853BA" w:rsidP="001853BA">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w:t>
      </w:r>
      <w:r w:rsidRPr="00827F17">
        <w:rPr>
          <w:rFonts w:ascii="Times New Roman" w:hAnsi="Times New Roman" w:cs="Times New Roman"/>
          <w:sz w:val="24"/>
          <w:szCs w:val="24"/>
        </w:rPr>
        <w:t xml:space="preserve">автомобильная дороге 86 ОП РЗ 86К- 13 Суоярви – </w:t>
      </w:r>
      <w:proofErr w:type="spellStart"/>
      <w:r w:rsidRPr="00827F17">
        <w:rPr>
          <w:rFonts w:ascii="Times New Roman" w:hAnsi="Times New Roman" w:cs="Times New Roman"/>
          <w:sz w:val="24"/>
          <w:szCs w:val="24"/>
        </w:rPr>
        <w:t>Койриноя</w:t>
      </w:r>
      <w:proofErr w:type="spellEnd"/>
      <w:r w:rsidRPr="00827F17">
        <w:rPr>
          <w:rFonts w:ascii="Times New Roman" w:hAnsi="Times New Roman" w:cs="Times New Roman"/>
          <w:sz w:val="24"/>
          <w:szCs w:val="24"/>
        </w:rPr>
        <w:t xml:space="preserve"> пересекает </w:t>
      </w:r>
      <w:proofErr w:type="spellStart"/>
      <w:r w:rsidRPr="00827F17">
        <w:rPr>
          <w:rFonts w:ascii="Times New Roman" w:hAnsi="Times New Roman" w:cs="Times New Roman"/>
          <w:sz w:val="24"/>
          <w:szCs w:val="24"/>
        </w:rPr>
        <w:t>феде</w:t>
      </w:r>
      <w:r>
        <w:rPr>
          <w:rFonts w:ascii="Times New Roman" w:hAnsi="Times New Roman" w:cs="Times New Roman"/>
          <w:sz w:val="24"/>
          <w:szCs w:val="24"/>
        </w:rPr>
        <w:t>-</w:t>
      </w:r>
      <w:r w:rsidRPr="00827F17">
        <w:rPr>
          <w:rFonts w:ascii="Times New Roman" w:hAnsi="Times New Roman" w:cs="Times New Roman"/>
          <w:sz w:val="24"/>
          <w:szCs w:val="24"/>
        </w:rPr>
        <w:t>ральную</w:t>
      </w:r>
      <w:proofErr w:type="spellEnd"/>
      <w:r w:rsidRPr="00827F17">
        <w:rPr>
          <w:rFonts w:ascii="Times New Roman" w:hAnsi="Times New Roman" w:cs="Times New Roman"/>
          <w:sz w:val="24"/>
          <w:szCs w:val="24"/>
        </w:rPr>
        <w:t xml:space="preserve"> трассу А-121 «Сортавала» и обеспечивает связь с Питкярантским районом и железнодорожным направлением </w:t>
      </w:r>
      <w:proofErr w:type="spellStart"/>
      <w:r w:rsidRPr="00827F17">
        <w:rPr>
          <w:rFonts w:ascii="Times New Roman" w:hAnsi="Times New Roman" w:cs="Times New Roman"/>
          <w:sz w:val="24"/>
          <w:szCs w:val="24"/>
        </w:rPr>
        <w:t>Янисярви</w:t>
      </w:r>
      <w:proofErr w:type="spellEnd"/>
      <w:r w:rsidRPr="00827F17">
        <w:rPr>
          <w:rFonts w:ascii="Times New Roman" w:hAnsi="Times New Roman" w:cs="Times New Roman"/>
          <w:sz w:val="24"/>
          <w:szCs w:val="24"/>
        </w:rPr>
        <w:t xml:space="preserve"> – Олонец.</w:t>
      </w:r>
    </w:p>
    <w:p w:rsidR="001853BA" w:rsidRPr="0082040B" w:rsidRDefault="001853BA" w:rsidP="001853BA">
      <w:pPr>
        <w:spacing w:after="0" w:line="240" w:lineRule="auto"/>
        <w:ind w:firstLine="567"/>
        <w:rPr>
          <w:rFonts w:ascii="Times New Roman" w:hAnsi="Times New Roman" w:cs="Times New Roman"/>
          <w:i/>
          <w:iCs/>
          <w:sz w:val="24"/>
          <w:szCs w:val="24"/>
        </w:rPr>
      </w:pPr>
      <w:r w:rsidRPr="0082040B">
        <w:rPr>
          <w:rFonts w:ascii="Times New Roman" w:hAnsi="Times New Roman" w:cs="Times New Roman"/>
          <w:i/>
          <w:iCs/>
          <w:sz w:val="24"/>
          <w:szCs w:val="24"/>
        </w:rPr>
        <w:t>На севере района:</w:t>
      </w:r>
    </w:p>
    <w:p w:rsidR="001853BA" w:rsidRPr="00827F17" w:rsidRDefault="001853BA" w:rsidP="001853BA">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w:t>
      </w:r>
      <w:r w:rsidRPr="00827F17">
        <w:rPr>
          <w:rFonts w:ascii="Times New Roman" w:hAnsi="Times New Roman" w:cs="Times New Roman"/>
          <w:sz w:val="24"/>
          <w:szCs w:val="24"/>
        </w:rPr>
        <w:t>по автомобильной дорога  86 ОП РЗ 86К-14 Суоярви-Юстозеро</w:t>
      </w:r>
      <w:r>
        <w:rPr>
          <w:rFonts w:ascii="Times New Roman" w:hAnsi="Times New Roman" w:cs="Times New Roman"/>
          <w:sz w:val="24"/>
          <w:szCs w:val="24"/>
        </w:rPr>
        <w:t xml:space="preserve"> </w:t>
      </w:r>
      <w:r w:rsidRPr="00827F17">
        <w:rPr>
          <w:rFonts w:ascii="Times New Roman" w:hAnsi="Times New Roman" w:cs="Times New Roman"/>
          <w:sz w:val="24"/>
          <w:szCs w:val="24"/>
        </w:rPr>
        <w:t>-</w:t>
      </w:r>
      <w:r>
        <w:rPr>
          <w:rFonts w:ascii="Times New Roman" w:hAnsi="Times New Roman" w:cs="Times New Roman"/>
          <w:sz w:val="24"/>
          <w:szCs w:val="24"/>
        </w:rPr>
        <w:t xml:space="preserve"> </w:t>
      </w:r>
      <w:r w:rsidRPr="00827F17">
        <w:rPr>
          <w:rFonts w:ascii="Times New Roman" w:hAnsi="Times New Roman" w:cs="Times New Roman"/>
          <w:sz w:val="24"/>
          <w:szCs w:val="24"/>
        </w:rPr>
        <w:t xml:space="preserve">(через    </w:t>
      </w:r>
      <w:r w:rsidR="00D32487">
        <w:rPr>
          <w:rFonts w:ascii="Times New Roman" w:hAnsi="Times New Roman" w:cs="Times New Roman"/>
          <w:sz w:val="24"/>
          <w:szCs w:val="24"/>
        </w:rPr>
        <w:t>п</w:t>
      </w:r>
      <w:proofErr w:type="gramStart"/>
      <w:r w:rsidR="00D32487">
        <w:rPr>
          <w:rFonts w:ascii="Times New Roman" w:hAnsi="Times New Roman" w:cs="Times New Roman"/>
          <w:sz w:val="24"/>
          <w:szCs w:val="24"/>
        </w:rPr>
        <w:t>.</w:t>
      </w:r>
      <w:r w:rsidRPr="00827F17">
        <w:rPr>
          <w:rFonts w:ascii="Times New Roman" w:hAnsi="Times New Roman" w:cs="Times New Roman"/>
          <w:sz w:val="24"/>
          <w:szCs w:val="24"/>
        </w:rPr>
        <w:t>П</w:t>
      </w:r>
      <w:proofErr w:type="gramEnd"/>
      <w:r w:rsidRPr="00827F17">
        <w:rPr>
          <w:rFonts w:ascii="Times New Roman" w:hAnsi="Times New Roman" w:cs="Times New Roman"/>
          <w:sz w:val="24"/>
          <w:szCs w:val="24"/>
        </w:rPr>
        <w:t>оросозеро)</w:t>
      </w:r>
      <w:r>
        <w:rPr>
          <w:rFonts w:ascii="Times New Roman" w:hAnsi="Times New Roman" w:cs="Times New Roman"/>
          <w:sz w:val="24"/>
          <w:szCs w:val="24"/>
        </w:rPr>
        <w:t xml:space="preserve"> </w:t>
      </w:r>
      <w:r w:rsidRPr="00827F17">
        <w:rPr>
          <w:rFonts w:ascii="Times New Roman" w:hAnsi="Times New Roman" w:cs="Times New Roman"/>
          <w:sz w:val="24"/>
          <w:szCs w:val="24"/>
        </w:rPr>
        <w:t>-</w:t>
      </w:r>
      <w:r>
        <w:rPr>
          <w:rFonts w:ascii="Times New Roman" w:hAnsi="Times New Roman" w:cs="Times New Roman"/>
          <w:sz w:val="24"/>
          <w:szCs w:val="24"/>
        </w:rPr>
        <w:t xml:space="preserve"> </w:t>
      </w:r>
      <w:r w:rsidRPr="00827F17">
        <w:rPr>
          <w:rFonts w:ascii="Times New Roman" w:hAnsi="Times New Roman" w:cs="Times New Roman"/>
          <w:sz w:val="24"/>
          <w:szCs w:val="24"/>
        </w:rPr>
        <w:t>Медвежьегорск район связан с северными территориями Кондопожского района (Юстозеро) и центром Медвежьегорского района</w:t>
      </w:r>
      <w:r w:rsidR="00C31B91">
        <w:rPr>
          <w:rFonts w:ascii="Times New Roman" w:hAnsi="Times New Roman" w:cs="Times New Roman"/>
          <w:sz w:val="24"/>
          <w:szCs w:val="24"/>
        </w:rPr>
        <w:t>;</w:t>
      </w:r>
    </w:p>
    <w:p w:rsidR="001853BA" w:rsidRPr="00827F17" w:rsidRDefault="001853BA" w:rsidP="001853BA">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w:t>
      </w:r>
      <w:r w:rsidRPr="00827F17">
        <w:rPr>
          <w:rFonts w:ascii="Times New Roman" w:hAnsi="Times New Roman" w:cs="Times New Roman"/>
          <w:sz w:val="24"/>
          <w:szCs w:val="24"/>
        </w:rPr>
        <w:t xml:space="preserve">с Медвежьегорским районом Суоярвский район связан также по автомобильной дороге 86 ОП РЗ 86К- 9 Паданы-Совдозеро (через </w:t>
      </w:r>
      <w:r w:rsidR="00D32487">
        <w:rPr>
          <w:rFonts w:ascii="Times New Roman" w:hAnsi="Times New Roman" w:cs="Times New Roman"/>
          <w:sz w:val="24"/>
          <w:szCs w:val="24"/>
        </w:rPr>
        <w:t>д</w:t>
      </w:r>
      <w:proofErr w:type="gramStart"/>
      <w:r w:rsidR="00D32487">
        <w:rPr>
          <w:rFonts w:ascii="Times New Roman" w:hAnsi="Times New Roman" w:cs="Times New Roman"/>
          <w:sz w:val="24"/>
          <w:szCs w:val="24"/>
        </w:rPr>
        <w:t>.</w:t>
      </w:r>
      <w:r w:rsidRPr="00827F17">
        <w:rPr>
          <w:rFonts w:ascii="Times New Roman" w:hAnsi="Times New Roman" w:cs="Times New Roman"/>
          <w:sz w:val="24"/>
          <w:szCs w:val="24"/>
        </w:rPr>
        <w:t>С</w:t>
      </w:r>
      <w:proofErr w:type="gramEnd"/>
      <w:r w:rsidRPr="00827F17">
        <w:rPr>
          <w:rFonts w:ascii="Times New Roman" w:hAnsi="Times New Roman" w:cs="Times New Roman"/>
          <w:sz w:val="24"/>
          <w:szCs w:val="24"/>
        </w:rPr>
        <w:t xml:space="preserve">ельги, </w:t>
      </w:r>
      <w:proofErr w:type="spellStart"/>
      <w:r w:rsidR="00D32487">
        <w:rPr>
          <w:rFonts w:ascii="Times New Roman" w:hAnsi="Times New Roman" w:cs="Times New Roman"/>
          <w:sz w:val="24"/>
          <w:szCs w:val="24"/>
        </w:rPr>
        <w:t>п.</w:t>
      </w:r>
      <w:r w:rsidRPr="00827F17">
        <w:rPr>
          <w:rFonts w:ascii="Times New Roman" w:hAnsi="Times New Roman" w:cs="Times New Roman"/>
          <w:sz w:val="24"/>
          <w:szCs w:val="24"/>
        </w:rPr>
        <w:t>Гумарино</w:t>
      </w:r>
      <w:proofErr w:type="spellEnd"/>
      <w:r w:rsidRPr="00827F17">
        <w:rPr>
          <w:rFonts w:ascii="Times New Roman" w:hAnsi="Times New Roman" w:cs="Times New Roman"/>
          <w:sz w:val="24"/>
          <w:szCs w:val="24"/>
        </w:rPr>
        <w:t>);</w:t>
      </w:r>
    </w:p>
    <w:p w:rsidR="001853BA" w:rsidRPr="00827F17" w:rsidRDefault="001853BA" w:rsidP="001853BA">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w:t>
      </w:r>
      <w:r w:rsidRPr="00827F17">
        <w:rPr>
          <w:rFonts w:ascii="Times New Roman" w:hAnsi="Times New Roman" w:cs="Times New Roman"/>
          <w:sz w:val="24"/>
          <w:szCs w:val="24"/>
        </w:rPr>
        <w:t xml:space="preserve">автомобильная дорога </w:t>
      </w:r>
      <w:proofErr w:type="spellStart"/>
      <w:r w:rsidRPr="00827F17">
        <w:rPr>
          <w:rFonts w:ascii="Times New Roman" w:hAnsi="Times New Roman" w:cs="Times New Roman"/>
          <w:sz w:val="24"/>
          <w:szCs w:val="24"/>
        </w:rPr>
        <w:t>Муезерский-Гимолы-Поросозеро</w:t>
      </w:r>
      <w:proofErr w:type="spellEnd"/>
      <w:r w:rsidRPr="00827F17">
        <w:rPr>
          <w:rFonts w:ascii="Times New Roman" w:hAnsi="Times New Roman" w:cs="Times New Roman"/>
          <w:sz w:val="24"/>
          <w:szCs w:val="24"/>
        </w:rPr>
        <w:t xml:space="preserve"> 86 ОП РЗ 86К-7 обеспечивает связь Суоярвского района с Муезерским районом.</w:t>
      </w:r>
    </w:p>
    <w:p w:rsidR="001853BA" w:rsidRPr="004E0CC6" w:rsidRDefault="00576545" w:rsidP="001853BA">
      <w:pPr>
        <w:tabs>
          <w:tab w:val="left" w:pos="567"/>
        </w:tabs>
        <w:spacing w:after="0" w:line="24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В Суоярвском районе общая п</w:t>
      </w:r>
      <w:r w:rsidR="001853BA">
        <w:rPr>
          <w:rFonts w:ascii="Times New Roman" w:hAnsi="Times New Roman" w:cs="Times New Roman"/>
          <w:sz w:val="24"/>
          <w:szCs w:val="24"/>
        </w:rPr>
        <w:t>ротяженность автомобильных дорог общего пользования</w:t>
      </w:r>
      <w:r>
        <w:rPr>
          <w:rFonts w:ascii="Times New Roman" w:hAnsi="Times New Roman" w:cs="Times New Roman"/>
          <w:sz w:val="24"/>
          <w:szCs w:val="24"/>
        </w:rPr>
        <w:t xml:space="preserve"> регионального значения составляет 427 км, протяженность автодорог общего пользования местного значения 128,5 км. Практически все дороги имеют грунтовое покрытие.</w:t>
      </w:r>
    </w:p>
    <w:p w:rsidR="001853BA" w:rsidRDefault="001853BA" w:rsidP="001853BA">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Плотность автомобильных дорог общего пользования с твердым покрытием по району составляет 3,0 км/100 км территории (</w:t>
      </w:r>
      <w:proofErr w:type="spellStart"/>
      <w:r w:rsidR="00DA1753">
        <w:rPr>
          <w:rFonts w:ascii="Times New Roman" w:hAnsi="Times New Roman" w:cs="Times New Roman"/>
          <w:sz w:val="24"/>
          <w:szCs w:val="24"/>
        </w:rPr>
        <w:t>справочно</w:t>
      </w:r>
      <w:proofErr w:type="spellEnd"/>
      <w:r>
        <w:rPr>
          <w:rFonts w:ascii="Times New Roman" w:hAnsi="Times New Roman" w:cs="Times New Roman"/>
          <w:sz w:val="24"/>
          <w:szCs w:val="24"/>
        </w:rPr>
        <w:t>: по Республике Карелия в целом – 5,6 км/100 км).</w:t>
      </w:r>
    </w:p>
    <w:p w:rsidR="001853BA" w:rsidRDefault="001853BA" w:rsidP="001853BA">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Общая протяженность автомобильных дорог общего пользования местного значения в Суоярвском районе в 2019 г. составила 119,5 км, в т.ч. с твердым покрытием – 47,6 км (39,8% от общей протяженности дорог). </w:t>
      </w:r>
    </w:p>
    <w:p w:rsidR="001853BA" w:rsidRDefault="001853BA" w:rsidP="001853BA">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Несмотря на то, что все населенные пункты района расположены на автомобильных дорогах общего пользования регионального или </w:t>
      </w:r>
      <w:r w:rsidR="00EB5424">
        <w:rPr>
          <w:rFonts w:ascii="Times New Roman" w:hAnsi="Times New Roman" w:cs="Times New Roman"/>
          <w:sz w:val="24"/>
          <w:szCs w:val="24"/>
        </w:rPr>
        <w:t>м</w:t>
      </w:r>
      <w:r>
        <w:rPr>
          <w:rFonts w:ascii="Times New Roman" w:hAnsi="Times New Roman" w:cs="Times New Roman"/>
          <w:sz w:val="24"/>
          <w:szCs w:val="24"/>
        </w:rPr>
        <w:t xml:space="preserve">униципального значения или обеспечены подъездами к ним от этих дорог, неудовлетворительного состояния покрытия проезжих частей и искусственных сооружений на ряде направлений не обеспечивает нормальную периодичность движения общественного автотранспорта и скорость сообщения при поездках </w:t>
      </w:r>
      <w:r w:rsidRPr="004E0CC6">
        <w:rPr>
          <w:rFonts w:ascii="Times New Roman" w:hAnsi="Times New Roman" w:cs="Times New Roman"/>
          <w:sz w:val="24"/>
          <w:szCs w:val="24"/>
        </w:rPr>
        <w:t>на внегородских</w:t>
      </w:r>
      <w:r>
        <w:rPr>
          <w:rFonts w:ascii="Times New Roman" w:hAnsi="Times New Roman" w:cs="Times New Roman"/>
          <w:sz w:val="24"/>
          <w:szCs w:val="24"/>
        </w:rPr>
        <w:t xml:space="preserve"> маршрутах.</w:t>
      </w:r>
      <w:r w:rsidRPr="00574A16">
        <w:rPr>
          <w:rFonts w:ascii="Times New Roman" w:hAnsi="Times New Roman" w:cs="Times New Roman"/>
          <w:sz w:val="24"/>
          <w:szCs w:val="24"/>
        </w:rPr>
        <w:t xml:space="preserve"> </w:t>
      </w:r>
    </w:p>
    <w:p w:rsidR="001853BA" w:rsidRPr="00C93053" w:rsidRDefault="001853BA" w:rsidP="001853BA">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Сеть государственных автомобильных дорог общего пользования в границах района дополнена достаточно развитой сетью автомобильных дорог лесного комплекса. Помимо хозяйственного </w:t>
      </w:r>
      <w:r w:rsidRPr="00C93053">
        <w:rPr>
          <w:rFonts w:ascii="Times New Roman" w:hAnsi="Times New Roman" w:cs="Times New Roman"/>
          <w:sz w:val="24"/>
          <w:szCs w:val="24"/>
        </w:rPr>
        <w:t>значения эти дороги в границах Суоярвского района обеспечивают подъезд к пограничному п</w:t>
      </w:r>
      <w:r w:rsidR="00195B92">
        <w:rPr>
          <w:rFonts w:ascii="Times New Roman" w:hAnsi="Times New Roman" w:cs="Times New Roman"/>
          <w:sz w:val="24"/>
          <w:szCs w:val="24"/>
        </w:rPr>
        <w:t>ункту пропуска</w:t>
      </w:r>
      <w:r w:rsidRPr="00C93053">
        <w:rPr>
          <w:rFonts w:ascii="Times New Roman" w:hAnsi="Times New Roman" w:cs="Times New Roman"/>
          <w:sz w:val="24"/>
          <w:szCs w:val="24"/>
        </w:rPr>
        <w:t xml:space="preserve"> через государственную границу «</w:t>
      </w:r>
      <w:proofErr w:type="spellStart"/>
      <w:r w:rsidRPr="00C93053">
        <w:rPr>
          <w:rFonts w:ascii="Times New Roman" w:hAnsi="Times New Roman" w:cs="Times New Roman"/>
          <w:sz w:val="24"/>
          <w:szCs w:val="24"/>
        </w:rPr>
        <w:t>Хаапаваара</w:t>
      </w:r>
      <w:proofErr w:type="spellEnd"/>
      <w:r w:rsidRPr="00C93053">
        <w:rPr>
          <w:rFonts w:ascii="Times New Roman" w:hAnsi="Times New Roman" w:cs="Times New Roman"/>
          <w:sz w:val="24"/>
          <w:szCs w:val="24"/>
        </w:rPr>
        <w:t>»</w:t>
      </w:r>
      <w:r w:rsidR="00576545">
        <w:rPr>
          <w:rFonts w:ascii="Times New Roman" w:hAnsi="Times New Roman" w:cs="Times New Roman"/>
          <w:sz w:val="24"/>
          <w:szCs w:val="24"/>
        </w:rPr>
        <w:t>.</w:t>
      </w:r>
      <w:r w:rsidRPr="00C93053">
        <w:rPr>
          <w:rFonts w:ascii="Times New Roman" w:hAnsi="Times New Roman" w:cs="Times New Roman"/>
          <w:sz w:val="24"/>
          <w:szCs w:val="24"/>
        </w:rPr>
        <w:t xml:space="preserve"> </w:t>
      </w:r>
      <w:r w:rsidRPr="00C93053">
        <w:rPr>
          <w:rFonts w:ascii="Times New Roman" w:hAnsi="Times New Roman" w:cs="Times New Roman"/>
          <w:sz w:val="24"/>
          <w:szCs w:val="24"/>
        </w:rPr>
        <w:lastRenderedPageBreak/>
        <w:t xml:space="preserve">К </w:t>
      </w:r>
      <w:r w:rsidR="00576545">
        <w:rPr>
          <w:rFonts w:ascii="Times New Roman" w:hAnsi="Times New Roman" w:cs="Times New Roman"/>
          <w:sz w:val="24"/>
          <w:szCs w:val="24"/>
        </w:rPr>
        <w:t xml:space="preserve">пограничному переходу </w:t>
      </w:r>
      <w:r w:rsidRPr="00C93053">
        <w:rPr>
          <w:rFonts w:ascii="Times New Roman" w:hAnsi="Times New Roman" w:cs="Times New Roman"/>
          <w:sz w:val="24"/>
          <w:szCs w:val="24"/>
        </w:rPr>
        <w:t>«</w:t>
      </w:r>
      <w:proofErr w:type="spellStart"/>
      <w:r w:rsidRPr="00C93053">
        <w:rPr>
          <w:rFonts w:ascii="Times New Roman" w:hAnsi="Times New Roman" w:cs="Times New Roman"/>
          <w:sz w:val="24"/>
          <w:szCs w:val="24"/>
        </w:rPr>
        <w:t>Хаапаваара</w:t>
      </w:r>
      <w:proofErr w:type="spellEnd"/>
      <w:r w:rsidRPr="00C93053">
        <w:rPr>
          <w:rFonts w:ascii="Times New Roman" w:hAnsi="Times New Roman" w:cs="Times New Roman"/>
          <w:sz w:val="24"/>
          <w:szCs w:val="24"/>
        </w:rPr>
        <w:t xml:space="preserve">» подходят грунтовые автомобильные дороги от г.Суоярви и железнодорожных станций Западной Карельской железной дороги: Поросозеро, </w:t>
      </w:r>
      <w:proofErr w:type="spellStart"/>
      <w:r w:rsidRPr="00C93053">
        <w:rPr>
          <w:rFonts w:ascii="Times New Roman" w:hAnsi="Times New Roman" w:cs="Times New Roman"/>
          <w:sz w:val="24"/>
          <w:szCs w:val="24"/>
        </w:rPr>
        <w:t>Лахколампи</w:t>
      </w:r>
      <w:proofErr w:type="spellEnd"/>
      <w:r w:rsidRPr="00C93053">
        <w:rPr>
          <w:rFonts w:ascii="Times New Roman" w:hAnsi="Times New Roman" w:cs="Times New Roman"/>
          <w:sz w:val="24"/>
          <w:szCs w:val="24"/>
        </w:rPr>
        <w:t xml:space="preserve">, </w:t>
      </w:r>
      <w:proofErr w:type="spellStart"/>
      <w:r w:rsidRPr="00C93053">
        <w:rPr>
          <w:rFonts w:ascii="Times New Roman" w:hAnsi="Times New Roman" w:cs="Times New Roman"/>
          <w:sz w:val="24"/>
          <w:szCs w:val="24"/>
        </w:rPr>
        <w:t>Пийтсиёки</w:t>
      </w:r>
      <w:proofErr w:type="spellEnd"/>
      <w:r w:rsidRPr="00C93053">
        <w:rPr>
          <w:rFonts w:ascii="Times New Roman" w:hAnsi="Times New Roman" w:cs="Times New Roman"/>
          <w:sz w:val="24"/>
          <w:szCs w:val="24"/>
        </w:rPr>
        <w:t xml:space="preserve">, </w:t>
      </w:r>
      <w:proofErr w:type="spellStart"/>
      <w:r w:rsidRPr="00C93053">
        <w:rPr>
          <w:rFonts w:ascii="Times New Roman" w:hAnsi="Times New Roman" w:cs="Times New Roman"/>
          <w:sz w:val="24"/>
          <w:szCs w:val="24"/>
        </w:rPr>
        <w:t>Л</w:t>
      </w:r>
      <w:r w:rsidR="0016503E" w:rsidRPr="00C93053">
        <w:rPr>
          <w:rFonts w:ascii="Times New Roman" w:hAnsi="Times New Roman" w:cs="Times New Roman"/>
          <w:sz w:val="24"/>
          <w:szCs w:val="24"/>
        </w:rPr>
        <w:t>о</w:t>
      </w:r>
      <w:r w:rsidRPr="00C93053">
        <w:rPr>
          <w:rFonts w:ascii="Times New Roman" w:hAnsi="Times New Roman" w:cs="Times New Roman"/>
          <w:sz w:val="24"/>
          <w:szCs w:val="24"/>
        </w:rPr>
        <w:t>ймола</w:t>
      </w:r>
      <w:proofErr w:type="spellEnd"/>
      <w:r w:rsidRPr="00C93053">
        <w:rPr>
          <w:rFonts w:ascii="Times New Roman" w:hAnsi="Times New Roman" w:cs="Times New Roman"/>
          <w:sz w:val="24"/>
          <w:szCs w:val="24"/>
        </w:rPr>
        <w:t xml:space="preserve">, </w:t>
      </w:r>
      <w:proofErr w:type="spellStart"/>
      <w:r w:rsidRPr="00C93053">
        <w:rPr>
          <w:rFonts w:ascii="Times New Roman" w:hAnsi="Times New Roman" w:cs="Times New Roman"/>
          <w:sz w:val="24"/>
          <w:szCs w:val="24"/>
        </w:rPr>
        <w:t>Р</w:t>
      </w:r>
      <w:r w:rsidR="0016503E" w:rsidRPr="00C93053">
        <w:rPr>
          <w:rFonts w:ascii="Times New Roman" w:hAnsi="Times New Roman" w:cs="Times New Roman"/>
          <w:sz w:val="24"/>
          <w:szCs w:val="24"/>
        </w:rPr>
        <w:t>а</w:t>
      </w:r>
      <w:r w:rsidRPr="00C93053">
        <w:rPr>
          <w:rFonts w:ascii="Times New Roman" w:hAnsi="Times New Roman" w:cs="Times New Roman"/>
          <w:sz w:val="24"/>
          <w:szCs w:val="24"/>
        </w:rPr>
        <w:t>йнко</w:t>
      </w:r>
      <w:r w:rsidR="0016503E" w:rsidRPr="00C93053">
        <w:rPr>
          <w:rFonts w:ascii="Times New Roman" w:hAnsi="Times New Roman" w:cs="Times New Roman"/>
          <w:sz w:val="24"/>
          <w:szCs w:val="24"/>
        </w:rPr>
        <w:t>н</w:t>
      </w:r>
      <w:r w:rsidRPr="00C93053">
        <w:rPr>
          <w:rFonts w:ascii="Times New Roman" w:hAnsi="Times New Roman" w:cs="Times New Roman"/>
          <w:sz w:val="24"/>
          <w:szCs w:val="24"/>
        </w:rPr>
        <w:t>коски</w:t>
      </w:r>
      <w:proofErr w:type="spellEnd"/>
      <w:r w:rsidRPr="00C93053">
        <w:rPr>
          <w:rFonts w:ascii="Times New Roman" w:hAnsi="Times New Roman" w:cs="Times New Roman"/>
          <w:sz w:val="24"/>
          <w:szCs w:val="24"/>
        </w:rPr>
        <w:t>.</w:t>
      </w:r>
    </w:p>
    <w:p w:rsidR="001853BA" w:rsidRDefault="001853BA" w:rsidP="001853BA">
      <w:pPr>
        <w:tabs>
          <w:tab w:val="left" w:pos="567"/>
        </w:tabs>
        <w:spacing w:after="0" w:line="240" w:lineRule="auto"/>
        <w:ind w:firstLine="567"/>
        <w:jc w:val="both"/>
        <w:rPr>
          <w:rFonts w:ascii="Times New Roman" w:hAnsi="Times New Roman" w:cs="Times New Roman"/>
          <w:sz w:val="24"/>
          <w:szCs w:val="24"/>
        </w:rPr>
      </w:pPr>
      <w:r w:rsidRPr="00C93053">
        <w:rPr>
          <w:rFonts w:ascii="Times New Roman" w:hAnsi="Times New Roman" w:cs="Times New Roman"/>
          <w:sz w:val="24"/>
          <w:szCs w:val="24"/>
        </w:rPr>
        <w:t xml:space="preserve">Через </w:t>
      </w:r>
      <w:r w:rsidR="00576545">
        <w:rPr>
          <w:rFonts w:ascii="Times New Roman" w:hAnsi="Times New Roman" w:cs="Times New Roman"/>
          <w:sz w:val="24"/>
          <w:szCs w:val="24"/>
        </w:rPr>
        <w:t xml:space="preserve">пограничный пункт </w:t>
      </w:r>
      <w:r w:rsidRPr="00C93053">
        <w:rPr>
          <w:rFonts w:ascii="Times New Roman" w:hAnsi="Times New Roman" w:cs="Times New Roman"/>
          <w:sz w:val="24"/>
          <w:szCs w:val="24"/>
        </w:rPr>
        <w:t>«</w:t>
      </w:r>
      <w:proofErr w:type="spellStart"/>
      <w:r w:rsidRPr="00C93053">
        <w:rPr>
          <w:rFonts w:ascii="Times New Roman" w:hAnsi="Times New Roman" w:cs="Times New Roman"/>
          <w:sz w:val="24"/>
          <w:szCs w:val="24"/>
        </w:rPr>
        <w:t>Хаапаваара</w:t>
      </w:r>
      <w:proofErr w:type="spellEnd"/>
      <w:r>
        <w:rPr>
          <w:rFonts w:ascii="Times New Roman" w:hAnsi="Times New Roman" w:cs="Times New Roman"/>
          <w:sz w:val="24"/>
          <w:szCs w:val="24"/>
        </w:rPr>
        <w:t xml:space="preserve">» пропускают только граждан России и Финляндии, и только грузы, которые определены для провоза через этот </w:t>
      </w:r>
      <w:r w:rsidR="00576545">
        <w:rPr>
          <w:rFonts w:ascii="Times New Roman" w:hAnsi="Times New Roman" w:cs="Times New Roman"/>
          <w:sz w:val="24"/>
          <w:szCs w:val="24"/>
        </w:rPr>
        <w:t>пограничный пункт.</w:t>
      </w:r>
    </w:p>
    <w:p w:rsidR="001853BA" w:rsidRDefault="001853BA" w:rsidP="001853BA">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Ориентировочная протяженность основных дорог лесного комплекса 16 км, включая автомобильную дорогу вдоль государственной границы с Финляндией от границы с Муезерским районом через </w:t>
      </w:r>
      <w:r w:rsidR="00DA1753">
        <w:rPr>
          <w:rFonts w:ascii="Times New Roman" w:hAnsi="Times New Roman" w:cs="Times New Roman"/>
          <w:sz w:val="24"/>
          <w:szCs w:val="24"/>
        </w:rPr>
        <w:t xml:space="preserve">п. </w:t>
      </w:r>
      <w:proofErr w:type="spellStart"/>
      <w:r>
        <w:rPr>
          <w:rFonts w:ascii="Times New Roman" w:hAnsi="Times New Roman" w:cs="Times New Roman"/>
          <w:sz w:val="24"/>
          <w:szCs w:val="24"/>
        </w:rPr>
        <w:t>Якунвара</w:t>
      </w:r>
      <w:proofErr w:type="spellEnd"/>
      <w:r>
        <w:rPr>
          <w:rFonts w:ascii="Times New Roman" w:hAnsi="Times New Roman" w:cs="Times New Roman"/>
          <w:sz w:val="24"/>
          <w:szCs w:val="24"/>
        </w:rPr>
        <w:t xml:space="preserve"> до границы с Сортавальским районом, составляет более 500 км, плотность обслуживаемой этими дорогами территории Гослесфонда (98% от территории района) - 3,9 км/км</w:t>
      </w:r>
      <w:r w:rsidRPr="00A5279B">
        <w:rPr>
          <w:rFonts w:ascii="Times New Roman" w:hAnsi="Times New Roman" w:cs="Times New Roman"/>
          <w:sz w:val="24"/>
          <w:szCs w:val="24"/>
          <w:vertAlign w:val="superscript"/>
        </w:rPr>
        <w:t>2</w:t>
      </w:r>
      <w:r>
        <w:rPr>
          <w:rFonts w:ascii="Times New Roman" w:hAnsi="Times New Roman" w:cs="Times New Roman"/>
          <w:sz w:val="24"/>
          <w:szCs w:val="24"/>
        </w:rPr>
        <w:t>.</w:t>
      </w:r>
    </w:p>
    <w:p w:rsidR="001853BA" w:rsidRDefault="001853BA" w:rsidP="001853BA">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Следует отметить, что автомобильные дороги лесного комплекса были построены как временные для вывозки леса. Земляное полотно таких автомобильных дорог и искусственные сооружения на них устанавливались без учета требований к долговечности сооружения. В настоящее время все они требуют ремонта.</w:t>
      </w:r>
    </w:p>
    <w:p w:rsidR="001853BA" w:rsidRDefault="001853BA" w:rsidP="001853BA">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Приоритетным направлением Стратегии развития транспортной инфраструктуры является увеличение доли протяженности автомобильных дорог общего пользования регионального и муниципального значения, соответствующих нормативным требованиям. Следуя принципам этой стратегии схемой территориального планирования </w:t>
      </w:r>
      <w:r w:rsidRPr="00A5279B">
        <w:rPr>
          <w:rFonts w:ascii="Times New Roman" w:hAnsi="Times New Roman" w:cs="Times New Roman"/>
          <w:sz w:val="24"/>
          <w:szCs w:val="24"/>
        </w:rPr>
        <w:t>Суоярвского района предусмотрены следующие мероприятия:</w:t>
      </w:r>
    </w:p>
    <w:p w:rsidR="001853BA" w:rsidRDefault="001853BA" w:rsidP="001853BA">
      <w:pPr>
        <w:tabs>
          <w:tab w:val="left" w:pos="567"/>
        </w:tabs>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Times New Roman" w:hAnsi="Times New Roman" w:cs="Times New Roman"/>
          <w:sz w:val="24"/>
          <w:szCs w:val="24"/>
        </w:rPr>
        <w:t xml:space="preserve">строительство автодорожного путепровода через железнодорожные пути по трассе ОП РЗ 86К-10 Петрозаводск – Суоярви в районе станции Застава в </w:t>
      </w:r>
      <w:proofErr w:type="spellStart"/>
      <w:r>
        <w:rPr>
          <w:rFonts w:ascii="Times New Roman" w:hAnsi="Times New Roman" w:cs="Times New Roman"/>
          <w:sz w:val="24"/>
          <w:szCs w:val="24"/>
        </w:rPr>
        <w:t>Вешкольском</w:t>
      </w:r>
      <w:proofErr w:type="spellEnd"/>
      <w:r>
        <w:rPr>
          <w:rFonts w:ascii="Times New Roman" w:hAnsi="Times New Roman" w:cs="Times New Roman"/>
          <w:sz w:val="24"/>
          <w:szCs w:val="24"/>
        </w:rPr>
        <w:t xml:space="preserve"> СП (завершено в 2019г.);</w:t>
      </w:r>
    </w:p>
    <w:p w:rsidR="001853BA" w:rsidRPr="00A5279B" w:rsidRDefault="001853BA" w:rsidP="001853BA">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w:t>
      </w:r>
      <w:r w:rsidRPr="00A5279B">
        <w:rPr>
          <w:rFonts w:ascii="Times New Roman" w:hAnsi="Times New Roman" w:cs="Times New Roman"/>
          <w:sz w:val="24"/>
          <w:szCs w:val="24"/>
        </w:rPr>
        <w:t xml:space="preserve">реконструкция автомобильной дороги 86 ОП РЗ 86К-13 Суоярви </w:t>
      </w:r>
      <w:r>
        <w:rPr>
          <w:rFonts w:ascii="Times New Roman" w:hAnsi="Times New Roman" w:cs="Times New Roman"/>
          <w:sz w:val="24"/>
          <w:szCs w:val="24"/>
        </w:rPr>
        <w:t xml:space="preserve">- </w:t>
      </w:r>
      <w:r w:rsidRPr="00A5279B">
        <w:rPr>
          <w:rFonts w:ascii="Times New Roman" w:hAnsi="Times New Roman" w:cs="Times New Roman"/>
          <w:sz w:val="24"/>
          <w:szCs w:val="24"/>
        </w:rPr>
        <w:t>Койриноя в соответствии с параметрами IV технической категории с устройство усовершенствованного покрытия проезжей части до ее примыкания к федеральной трассе А-121 «Сортавала»;</w:t>
      </w:r>
    </w:p>
    <w:p w:rsidR="001853BA" w:rsidRPr="00A5279B" w:rsidRDefault="001853BA" w:rsidP="001853BA">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w:t>
      </w:r>
      <w:r w:rsidRPr="00A5279B">
        <w:rPr>
          <w:rFonts w:ascii="Times New Roman" w:hAnsi="Times New Roman" w:cs="Times New Roman"/>
          <w:sz w:val="24"/>
          <w:szCs w:val="24"/>
        </w:rPr>
        <w:t xml:space="preserve">реконструкция автомобильной дороги 86 ОП РЗ 86К- 10 Петрозаводск </w:t>
      </w:r>
      <w:r>
        <w:rPr>
          <w:rFonts w:ascii="Times New Roman" w:hAnsi="Times New Roman" w:cs="Times New Roman"/>
          <w:sz w:val="24"/>
          <w:szCs w:val="24"/>
        </w:rPr>
        <w:t xml:space="preserve">- </w:t>
      </w:r>
      <w:r w:rsidRPr="00A5279B">
        <w:rPr>
          <w:rFonts w:ascii="Times New Roman" w:hAnsi="Times New Roman" w:cs="Times New Roman"/>
          <w:sz w:val="24"/>
          <w:szCs w:val="24"/>
        </w:rPr>
        <w:t>Суоярви по параметрам IV технической категории с переходным типом покрытия проезжей части;</w:t>
      </w:r>
    </w:p>
    <w:p w:rsidR="001853BA" w:rsidRPr="00A5279B" w:rsidRDefault="001853BA" w:rsidP="001853BA">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w:t>
      </w:r>
      <w:r w:rsidRPr="00A5279B">
        <w:rPr>
          <w:rFonts w:ascii="Times New Roman" w:hAnsi="Times New Roman" w:cs="Times New Roman"/>
          <w:sz w:val="24"/>
          <w:szCs w:val="24"/>
        </w:rPr>
        <w:t>реконструкция автомобильной дороги 86 ОП РЗ 86К-7 Муезерский</w:t>
      </w:r>
      <w:r>
        <w:rPr>
          <w:rFonts w:ascii="Times New Roman" w:hAnsi="Times New Roman" w:cs="Times New Roman"/>
          <w:sz w:val="24"/>
          <w:szCs w:val="24"/>
        </w:rPr>
        <w:t xml:space="preserve"> – </w:t>
      </w:r>
      <w:proofErr w:type="spellStart"/>
      <w:r w:rsidRPr="00A5279B">
        <w:rPr>
          <w:rFonts w:ascii="Times New Roman" w:hAnsi="Times New Roman" w:cs="Times New Roman"/>
          <w:sz w:val="24"/>
          <w:szCs w:val="24"/>
        </w:rPr>
        <w:t>Гимолы</w:t>
      </w:r>
      <w:proofErr w:type="spellEnd"/>
      <w:r>
        <w:rPr>
          <w:rFonts w:ascii="Times New Roman" w:hAnsi="Times New Roman" w:cs="Times New Roman"/>
          <w:sz w:val="24"/>
          <w:szCs w:val="24"/>
        </w:rPr>
        <w:t xml:space="preserve"> </w:t>
      </w:r>
      <w:r w:rsidRPr="00A5279B">
        <w:rPr>
          <w:rFonts w:ascii="Times New Roman" w:hAnsi="Times New Roman" w:cs="Times New Roman"/>
          <w:sz w:val="24"/>
          <w:szCs w:val="24"/>
        </w:rPr>
        <w:t>-Поросозеро по параметрам V технической категории с переходным типом покрытии проезжей части на всем протяжении в границах Суоярвского района;</w:t>
      </w:r>
    </w:p>
    <w:p w:rsidR="001853BA" w:rsidRPr="00A5279B" w:rsidRDefault="001853BA" w:rsidP="001853BA">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w:t>
      </w:r>
      <w:r w:rsidRPr="00A5279B">
        <w:rPr>
          <w:rFonts w:ascii="Times New Roman" w:hAnsi="Times New Roman" w:cs="Times New Roman"/>
          <w:sz w:val="24"/>
          <w:szCs w:val="24"/>
        </w:rPr>
        <w:t>реконструкция 86 ОП РЗ 86К-14 Суоярви-Юстозеро</w:t>
      </w:r>
      <w:r>
        <w:rPr>
          <w:rFonts w:ascii="Times New Roman" w:hAnsi="Times New Roman" w:cs="Times New Roman"/>
          <w:sz w:val="24"/>
          <w:szCs w:val="24"/>
        </w:rPr>
        <w:t xml:space="preserve"> </w:t>
      </w:r>
      <w:r w:rsidRPr="00A5279B">
        <w:rPr>
          <w:rFonts w:ascii="Times New Roman" w:hAnsi="Times New Roman" w:cs="Times New Roman"/>
          <w:sz w:val="24"/>
          <w:szCs w:val="24"/>
        </w:rPr>
        <w:t>-</w:t>
      </w:r>
      <w:r>
        <w:rPr>
          <w:rFonts w:ascii="Times New Roman" w:hAnsi="Times New Roman" w:cs="Times New Roman"/>
          <w:sz w:val="24"/>
          <w:szCs w:val="24"/>
        </w:rPr>
        <w:t xml:space="preserve"> </w:t>
      </w:r>
      <w:r w:rsidRPr="00A5279B">
        <w:rPr>
          <w:rFonts w:ascii="Times New Roman" w:hAnsi="Times New Roman" w:cs="Times New Roman"/>
          <w:sz w:val="24"/>
          <w:szCs w:val="24"/>
        </w:rPr>
        <w:t xml:space="preserve">(через </w:t>
      </w:r>
      <w:r w:rsidR="00D32487">
        <w:rPr>
          <w:rFonts w:ascii="Times New Roman" w:hAnsi="Times New Roman" w:cs="Times New Roman"/>
          <w:sz w:val="24"/>
          <w:szCs w:val="24"/>
        </w:rPr>
        <w:t>п</w:t>
      </w:r>
      <w:proofErr w:type="gramStart"/>
      <w:r w:rsidR="00D32487">
        <w:rPr>
          <w:rFonts w:ascii="Times New Roman" w:hAnsi="Times New Roman" w:cs="Times New Roman"/>
          <w:sz w:val="24"/>
          <w:szCs w:val="24"/>
        </w:rPr>
        <w:t>.</w:t>
      </w:r>
      <w:r w:rsidRPr="00A5279B">
        <w:rPr>
          <w:rFonts w:ascii="Times New Roman" w:hAnsi="Times New Roman" w:cs="Times New Roman"/>
          <w:sz w:val="24"/>
          <w:szCs w:val="24"/>
        </w:rPr>
        <w:t>П</w:t>
      </w:r>
      <w:proofErr w:type="gramEnd"/>
      <w:r w:rsidRPr="00A5279B">
        <w:rPr>
          <w:rFonts w:ascii="Times New Roman" w:hAnsi="Times New Roman" w:cs="Times New Roman"/>
          <w:sz w:val="24"/>
          <w:szCs w:val="24"/>
        </w:rPr>
        <w:t>оросозеро)</w:t>
      </w:r>
      <w:r>
        <w:rPr>
          <w:rFonts w:ascii="Times New Roman" w:hAnsi="Times New Roman" w:cs="Times New Roman"/>
          <w:sz w:val="24"/>
          <w:szCs w:val="24"/>
        </w:rPr>
        <w:t xml:space="preserve"> </w:t>
      </w:r>
      <w:r w:rsidRPr="00A5279B">
        <w:rPr>
          <w:rFonts w:ascii="Times New Roman" w:hAnsi="Times New Roman" w:cs="Times New Roman"/>
          <w:sz w:val="24"/>
          <w:szCs w:val="24"/>
        </w:rPr>
        <w:t>-</w:t>
      </w:r>
      <w:r w:rsidR="00277437">
        <w:rPr>
          <w:rFonts w:ascii="Times New Roman" w:hAnsi="Times New Roman" w:cs="Times New Roman"/>
          <w:sz w:val="24"/>
          <w:szCs w:val="24"/>
        </w:rPr>
        <w:t xml:space="preserve"> </w:t>
      </w:r>
      <w:r w:rsidRPr="00A5279B">
        <w:rPr>
          <w:rFonts w:ascii="Times New Roman" w:hAnsi="Times New Roman" w:cs="Times New Roman"/>
          <w:sz w:val="24"/>
          <w:szCs w:val="24"/>
        </w:rPr>
        <w:t>Медвежьегорск по параметрам IV технической категории с переходным типом покрытия проезжей части в границах района;</w:t>
      </w:r>
    </w:p>
    <w:p w:rsidR="001853BA" w:rsidRPr="00A5279B" w:rsidRDefault="001853BA" w:rsidP="001853BA">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w:t>
      </w:r>
      <w:r w:rsidRPr="00A5279B">
        <w:rPr>
          <w:rFonts w:ascii="Times New Roman" w:hAnsi="Times New Roman" w:cs="Times New Roman"/>
          <w:sz w:val="24"/>
          <w:szCs w:val="24"/>
        </w:rPr>
        <w:t xml:space="preserve">реконструкция автомобильных дорог 86 ОП РЗ 86К-359 </w:t>
      </w:r>
      <w:proofErr w:type="spellStart"/>
      <w:r w:rsidRPr="00A5279B">
        <w:rPr>
          <w:rFonts w:ascii="Times New Roman" w:hAnsi="Times New Roman" w:cs="Times New Roman"/>
          <w:sz w:val="24"/>
          <w:szCs w:val="24"/>
        </w:rPr>
        <w:t>Майсинваара</w:t>
      </w:r>
      <w:proofErr w:type="spellEnd"/>
      <w:r>
        <w:rPr>
          <w:rFonts w:ascii="Times New Roman" w:hAnsi="Times New Roman" w:cs="Times New Roman"/>
          <w:sz w:val="24"/>
          <w:szCs w:val="24"/>
        </w:rPr>
        <w:t xml:space="preserve"> </w:t>
      </w:r>
      <w:r w:rsidRPr="00A5279B">
        <w:rPr>
          <w:rFonts w:ascii="Times New Roman" w:hAnsi="Times New Roman" w:cs="Times New Roman"/>
          <w:sz w:val="24"/>
          <w:szCs w:val="24"/>
        </w:rPr>
        <w:t>-</w:t>
      </w:r>
      <w:proofErr w:type="spellStart"/>
      <w:r w:rsidRPr="00A5279B">
        <w:rPr>
          <w:rFonts w:ascii="Times New Roman" w:hAnsi="Times New Roman" w:cs="Times New Roman"/>
          <w:sz w:val="24"/>
          <w:szCs w:val="24"/>
        </w:rPr>
        <w:t>Найстенъ</w:t>
      </w:r>
      <w:r>
        <w:rPr>
          <w:rFonts w:ascii="Times New Roman" w:hAnsi="Times New Roman" w:cs="Times New Roman"/>
          <w:sz w:val="24"/>
          <w:szCs w:val="24"/>
        </w:rPr>
        <w:t>-</w:t>
      </w:r>
      <w:r w:rsidRPr="00A5279B">
        <w:rPr>
          <w:rFonts w:ascii="Times New Roman" w:hAnsi="Times New Roman" w:cs="Times New Roman"/>
          <w:sz w:val="24"/>
          <w:szCs w:val="24"/>
        </w:rPr>
        <w:t>ярви</w:t>
      </w:r>
      <w:proofErr w:type="spellEnd"/>
      <w:r w:rsidRPr="00A5279B">
        <w:rPr>
          <w:rFonts w:ascii="Times New Roman" w:hAnsi="Times New Roman" w:cs="Times New Roman"/>
          <w:sz w:val="24"/>
          <w:szCs w:val="24"/>
        </w:rPr>
        <w:t xml:space="preserve">, 86 ОП РЗ 86К-363 подъезд к </w:t>
      </w:r>
      <w:proofErr w:type="spellStart"/>
      <w:r w:rsidRPr="00A5279B">
        <w:rPr>
          <w:rFonts w:ascii="Times New Roman" w:hAnsi="Times New Roman" w:cs="Times New Roman"/>
          <w:sz w:val="24"/>
          <w:szCs w:val="24"/>
        </w:rPr>
        <w:t>ст.Хаутаваара</w:t>
      </w:r>
      <w:proofErr w:type="spellEnd"/>
      <w:r w:rsidRPr="00A5279B">
        <w:rPr>
          <w:rFonts w:ascii="Times New Roman" w:hAnsi="Times New Roman" w:cs="Times New Roman"/>
          <w:sz w:val="24"/>
          <w:szCs w:val="24"/>
        </w:rPr>
        <w:t>, 86 ОП РЗ 86К-364 Суйстамо</w:t>
      </w:r>
      <w:r>
        <w:rPr>
          <w:rFonts w:ascii="Times New Roman" w:hAnsi="Times New Roman" w:cs="Times New Roman"/>
          <w:sz w:val="24"/>
          <w:szCs w:val="24"/>
        </w:rPr>
        <w:t xml:space="preserve"> </w:t>
      </w:r>
      <w:r w:rsidRPr="00A5279B">
        <w:rPr>
          <w:rFonts w:ascii="Times New Roman" w:hAnsi="Times New Roman" w:cs="Times New Roman"/>
          <w:sz w:val="24"/>
          <w:szCs w:val="24"/>
        </w:rPr>
        <w:t xml:space="preserve">-Соанлахти, 86 ОП РЗ 86К-367 </w:t>
      </w:r>
      <w:proofErr w:type="spellStart"/>
      <w:r w:rsidRPr="00A5279B">
        <w:rPr>
          <w:rFonts w:ascii="Times New Roman" w:hAnsi="Times New Roman" w:cs="Times New Roman"/>
          <w:sz w:val="24"/>
          <w:szCs w:val="24"/>
        </w:rPr>
        <w:t>Эройсенкюля</w:t>
      </w:r>
      <w:proofErr w:type="spellEnd"/>
      <w:r>
        <w:rPr>
          <w:rFonts w:ascii="Times New Roman" w:hAnsi="Times New Roman" w:cs="Times New Roman"/>
          <w:sz w:val="24"/>
          <w:szCs w:val="24"/>
        </w:rPr>
        <w:t xml:space="preserve"> </w:t>
      </w:r>
      <w:r w:rsidRPr="00A5279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5279B">
        <w:rPr>
          <w:rFonts w:ascii="Times New Roman" w:hAnsi="Times New Roman" w:cs="Times New Roman"/>
          <w:sz w:val="24"/>
          <w:szCs w:val="24"/>
        </w:rPr>
        <w:t>Эхкеля</w:t>
      </w:r>
      <w:proofErr w:type="spellEnd"/>
      <w:r w:rsidRPr="00A5279B">
        <w:rPr>
          <w:rFonts w:ascii="Times New Roman" w:hAnsi="Times New Roman" w:cs="Times New Roman"/>
          <w:sz w:val="24"/>
          <w:szCs w:val="24"/>
        </w:rPr>
        <w:t xml:space="preserve"> по параметрам V технической категории с переходным типом покрытии проезжей части на всем протяжении;</w:t>
      </w:r>
    </w:p>
    <w:p w:rsidR="001853BA" w:rsidRPr="00A5279B" w:rsidRDefault="001853BA" w:rsidP="001853BA">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w:t>
      </w:r>
      <w:r w:rsidRPr="00A5279B">
        <w:rPr>
          <w:rFonts w:ascii="Times New Roman" w:hAnsi="Times New Roman" w:cs="Times New Roman"/>
          <w:sz w:val="24"/>
          <w:szCs w:val="24"/>
        </w:rPr>
        <w:t>реконструкция автомобильной дороги 86 ОП РЗ 86К-366 Суоярви -</w:t>
      </w:r>
      <w:r>
        <w:rPr>
          <w:rFonts w:ascii="Times New Roman" w:hAnsi="Times New Roman" w:cs="Times New Roman"/>
          <w:sz w:val="24"/>
          <w:szCs w:val="24"/>
        </w:rPr>
        <w:t xml:space="preserve"> </w:t>
      </w:r>
      <w:proofErr w:type="spellStart"/>
      <w:r w:rsidRPr="00A5279B">
        <w:rPr>
          <w:rFonts w:ascii="Times New Roman" w:hAnsi="Times New Roman" w:cs="Times New Roman"/>
          <w:sz w:val="24"/>
          <w:szCs w:val="24"/>
        </w:rPr>
        <w:t>Ягорярви</w:t>
      </w:r>
      <w:proofErr w:type="spellEnd"/>
      <w:r w:rsidRPr="00A5279B">
        <w:rPr>
          <w:rFonts w:ascii="Times New Roman" w:hAnsi="Times New Roman" w:cs="Times New Roman"/>
          <w:sz w:val="24"/>
          <w:szCs w:val="24"/>
        </w:rPr>
        <w:t xml:space="preserve">  по параметрам V технической категории с переходным типом покрытии проезжей части на всем протяжении;</w:t>
      </w:r>
    </w:p>
    <w:p w:rsidR="001853BA" w:rsidRPr="00A5279B" w:rsidRDefault="001853BA" w:rsidP="001853BA">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w:t>
      </w:r>
      <w:r w:rsidRPr="00A5279B">
        <w:rPr>
          <w:rFonts w:ascii="Times New Roman" w:hAnsi="Times New Roman" w:cs="Times New Roman"/>
          <w:sz w:val="24"/>
          <w:szCs w:val="24"/>
        </w:rPr>
        <w:t xml:space="preserve">строительство участка автомобильной дороги 86 ОП РЗ 86К-15 </w:t>
      </w:r>
      <w:proofErr w:type="spellStart"/>
      <w:r w:rsidRPr="00A5279B">
        <w:rPr>
          <w:rFonts w:ascii="Times New Roman" w:hAnsi="Times New Roman" w:cs="Times New Roman"/>
          <w:sz w:val="24"/>
          <w:szCs w:val="24"/>
        </w:rPr>
        <w:t>Сюскюярви</w:t>
      </w:r>
      <w:proofErr w:type="spellEnd"/>
      <w:r>
        <w:rPr>
          <w:rFonts w:ascii="Times New Roman" w:hAnsi="Times New Roman" w:cs="Times New Roman"/>
          <w:sz w:val="24"/>
          <w:szCs w:val="24"/>
        </w:rPr>
        <w:t xml:space="preserve"> </w:t>
      </w:r>
      <w:r w:rsidRPr="00A5279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5279B">
        <w:rPr>
          <w:rFonts w:ascii="Times New Roman" w:hAnsi="Times New Roman" w:cs="Times New Roman"/>
          <w:sz w:val="24"/>
          <w:szCs w:val="24"/>
        </w:rPr>
        <w:t>Маткаселькя</w:t>
      </w:r>
      <w:proofErr w:type="spellEnd"/>
      <w:r w:rsidRPr="00A5279B">
        <w:rPr>
          <w:rFonts w:ascii="Times New Roman" w:hAnsi="Times New Roman" w:cs="Times New Roman"/>
          <w:sz w:val="24"/>
          <w:szCs w:val="24"/>
        </w:rPr>
        <w:t xml:space="preserve">, от </w:t>
      </w:r>
      <w:proofErr w:type="spellStart"/>
      <w:r w:rsidR="00DA1753">
        <w:rPr>
          <w:rFonts w:ascii="Times New Roman" w:hAnsi="Times New Roman" w:cs="Times New Roman"/>
          <w:sz w:val="24"/>
          <w:szCs w:val="24"/>
        </w:rPr>
        <w:t>п.</w:t>
      </w:r>
      <w:r w:rsidRPr="00A5279B">
        <w:rPr>
          <w:rFonts w:ascii="Times New Roman" w:hAnsi="Times New Roman" w:cs="Times New Roman"/>
          <w:sz w:val="24"/>
          <w:szCs w:val="24"/>
        </w:rPr>
        <w:t>Сюскюярви</w:t>
      </w:r>
      <w:proofErr w:type="spellEnd"/>
      <w:r w:rsidRPr="00A5279B">
        <w:rPr>
          <w:rFonts w:ascii="Times New Roman" w:hAnsi="Times New Roman" w:cs="Times New Roman"/>
          <w:sz w:val="24"/>
          <w:szCs w:val="24"/>
        </w:rPr>
        <w:t xml:space="preserve"> до </w:t>
      </w:r>
      <w:proofErr w:type="spellStart"/>
      <w:r w:rsidR="00DA1753">
        <w:rPr>
          <w:rFonts w:ascii="Times New Roman" w:hAnsi="Times New Roman" w:cs="Times New Roman"/>
          <w:sz w:val="24"/>
          <w:szCs w:val="24"/>
        </w:rPr>
        <w:t>п.</w:t>
      </w:r>
      <w:r w:rsidRPr="00A5279B">
        <w:rPr>
          <w:rFonts w:ascii="Times New Roman" w:hAnsi="Times New Roman" w:cs="Times New Roman"/>
          <w:sz w:val="24"/>
          <w:szCs w:val="24"/>
        </w:rPr>
        <w:t>Леппясюрья</w:t>
      </w:r>
      <w:proofErr w:type="spellEnd"/>
      <w:r w:rsidRPr="00A5279B">
        <w:rPr>
          <w:rFonts w:ascii="Times New Roman" w:hAnsi="Times New Roman" w:cs="Times New Roman"/>
          <w:sz w:val="24"/>
          <w:szCs w:val="24"/>
        </w:rPr>
        <w:t xml:space="preserve"> протяженностью </w:t>
      </w:r>
      <w:smartTag w:uri="urn:schemas-microsoft-com:office:smarttags" w:element="metricconverter">
        <w:smartTagPr>
          <w:attr w:name="ProductID" w:val="15,2 км"/>
        </w:smartTagPr>
        <w:r w:rsidRPr="00A5279B">
          <w:rPr>
            <w:rFonts w:ascii="Times New Roman" w:hAnsi="Times New Roman" w:cs="Times New Roman"/>
            <w:sz w:val="24"/>
            <w:szCs w:val="24"/>
          </w:rPr>
          <w:t>15,2 км</w:t>
        </w:r>
      </w:smartTag>
      <w:r w:rsidRPr="00A5279B">
        <w:rPr>
          <w:rFonts w:ascii="Times New Roman" w:hAnsi="Times New Roman" w:cs="Times New Roman"/>
          <w:sz w:val="24"/>
          <w:szCs w:val="24"/>
        </w:rPr>
        <w:t xml:space="preserve"> по параметрам V технической категории с переходным типом покрытии проезжей части.</w:t>
      </w:r>
    </w:p>
    <w:p w:rsidR="001853BA" w:rsidRPr="00A5279B" w:rsidRDefault="001853BA" w:rsidP="001853BA">
      <w:pPr>
        <w:tabs>
          <w:tab w:val="left" w:pos="567"/>
        </w:tabs>
        <w:spacing w:after="0" w:line="240" w:lineRule="auto"/>
        <w:ind w:firstLine="567"/>
        <w:jc w:val="both"/>
        <w:rPr>
          <w:rFonts w:ascii="Times New Roman" w:hAnsi="Times New Roman" w:cs="Times New Roman"/>
          <w:sz w:val="24"/>
          <w:szCs w:val="24"/>
        </w:rPr>
      </w:pPr>
      <w:r w:rsidRPr="00A5279B">
        <w:rPr>
          <w:rFonts w:ascii="Times New Roman" w:hAnsi="Times New Roman" w:cs="Times New Roman"/>
          <w:sz w:val="24"/>
          <w:szCs w:val="24"/>
        </w:rPr>
        <w:t>При реконструкции автомобильных дорог предусматривается реконструкция искусственных сооружений по трассам.</w:t>
      </w:r>
    </w:p>
    <w:p w:rsidR="001853BA" w:rsidRDefault="001853BA" w:rsidP="001853BA">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Также предусмотрены профилирование земляного полотна и другие ремонтные работы на автомобильных дорогах, находящихся в ведении предприятий лесного комплекса, таких как: Поросозеро – Красный Бор – </w:t>
      </w:r>
      <w:proofErr w:type="spellStart"/>
      <w:r>
        <w:rPr>
          <w:rFonts w:ascii="Times New Roman" w:hAnsi="Times New Roman" w:cs="Times New Roman"/>
          <w:sz w:val="24"/>
          <w:szCs w:val="24"/>
        </w:rPr>
        <w:t>Якунвара</w:t>
      </w:r>
      <w:proofErr w:type="spellEnd"/>
      <w:r>
        <w:rPr>
          <w:rFonts w:ascii="Times New Roman" w:hAnsi="Times New Roman" w:cs="Times New Roman"/>
          <w:sz w:val="24"/>
          <w:szCs w:val="24"/>
        </w:rPr>
        <w:t xml:space="preserve"> – ПУП; </w:t>
      </w:r>
      <w:proofErr w:type="spellStart"/>
      <w:r>
        <w:rPr>
          <w:rFonts w:ascii="Times New Roman" w:hAnsi="Times New Roman" w:cs="Times New Roman"/>
          <w:sz w:val="24"/>
          <w:szCs w:val="24"/>
        </w:rPr>
        <w:t>Лахколампи</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Якунвара</w:t>
      </w:r>
      <w:proofErr w:type="spellEnd"/>
      <w:r>
        <w:rPr>
          <w:rFonts w:ascii="Times New Roman" w:hAnsi="Times New Roman" w:cs="Times New Roman"/>
          <w:sz w:val="24"/>
          <w:szCs w:val="24"/>
        </w:rPr>
        <w:t xml:space="preserve"> – ПУП; </w:t>
      </w:r>
      <w:proofErr w:type="spellStart"/>
      <w:r>
        <w:rPr>
          <w:rFonts w:ascii="Times New Roman" w:hAnsi="Times New Roman" w:cs="Times New Roman"/>
          <w:sz w:val="24"/>
          <w:szCs w:val="24"/>
        </w:rPr>
        <w:t>Вегарус</w:t>
      </w:r>
      <w:proofErr w:type="spellEnd"/>
      <w:r>
        <w:rPr>
          <w:rFonts w:ascii="Times New Roman" w:hAnsi="Times New Roman" w:cs="Times New Roman"/>
          <w:sz w:val="24"/>
          <w:szCs w:val="24"/>
        </w:rPr>
        <w:t xml:space="preserve"> – а/</w:t>
      </w: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Лахколампи</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Якунвара</w:t>
      </w:r>
      <w:proofErr w:type="spellEnd"/>
      <w:r>
        <w:rPr>
          <w:rFonts w:ascii="Times New Roman" w:hAnsi="Times New Roman" w:cs="Times New Roman"/>
          <w:sz w:val="24"/>
          <w:szCs w:val="24"/>
        </w:rPr>
        <w:t xml:space="preserve"> – ПУП; </w:t>
      </w:r>
      <w:proofErr w:type="spellStart"/>
      <w:r>
        <w:rPr>
          <w:rFonts w:ascii="Times New Roman" w:hAnsi="Times New Roman" w:cs="Times New Roman"/>
          <w:sz w:val="24"/>
          <w:szCs w:val="24"/>
        </w:rPr>
        <w:t>Лоймола</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Яглоярви</w:t>
      </w:r>
      <w:proofErr w:type="spellEnd"/>
      <w:r>
        <w:rPr>
          <w:rFonts w:ascii="Times New Roman" w:hAnsi="Times New Roman" w:cs="Times New Roman"/>
          <w:sz w:val="24"/>
          <w:szCs w:val="24"/>
        </w:rPr>
        <w:t xml:space="preserve"> – </w:t>
      </w:r>
      <w:r>
        <w:rPr>
          <w:rFonts w:ascii="Times New Roman" w:hAnsi="Times New Roman" w:cs="Times New Roman"/>
          <w:sz w:val="24"/>
          <w:szCs w:val="24"/>
        </w:rPr>
        <w:lastRenderedPageBreak/>
        <w:t xml:space="preserve">приграничная дорога; Вегарус – Толвоярви – приграничная дорога; </w:t>
      </w:r>
      <w:proofErr w:type="spellStart"/>
      <w:r>
        <w:rPr>
          <w:rFonts w:ascii="Times New Roman" w:hAnsi="Times New Roman" w:cs="Times New Roman"/>
          <w:sz w:val="24"/>
          <w:szCs w:val="24"/>
        </w:rPr>
        <w:t>Райконкоски</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Толвоярви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Пийтсиёки</w:t>
      </w:r>
      <w:proofErr w:type="spellEnd"/>
      <w:r>
        <w:rPr>
          <w:rFonts w:ascii="Times New Roman" w:hAnsi="Times New Roman" w:cs="Times New Roman"/>
          <w:sz w:val="24"/>
          <w:szCs w:val="24"/>
        </w:rPr>
        <w:t xml:space="preserve"> – а/</w:t>
      </w: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Вегарус</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Толвоярви</w:t>
      </w:r>
      <w:proofErr w:type="spellEnd"/>
      <w:r>
        <w:rPr>
          <w:rFonts w:ascii="Times New Roman" w:hAnsi="Times New Roman" w:cs="Times New Roman"/>
          <w:sz w:val="24"/>
          <w:szCs w:val="24"/>
        </w:rPr>
        <w:t xml:space="preserve"> – приграничная дорога; Соанлахти – приграничная дорога и др.; приграничная дорога, идущая параллельно границе в приграничной полосе от границы с Муезерским районом до границы с Сортавальским районом.</w:t>
      </w:r>
    </w:p>
    <w:p w:rsidR="001853BA" w:rsidRDefault="001853BA" w:rsidP="001853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со Схемой территориального планирования Республики Карелия до 2030 года предусмотрены следующие объекты капитального строительства регионального значения:</w:t>
      </w:r>
    </w:p>
    <w:p w:rsidR="001853BA" w:rsidRDefault="001853BA" w:rsidP="001853BA">
      <w:pPr>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реконструкция автомобильной дороги Суоярви – Юстозеро (через Поросозеро) -Медвежьегорск на территории Суоярвского городского поселения, Найстенъя</w:t>
      </w:r>
      <w:r w:rsidR="00EB5424">
        <w:rPr>
          <w:rFonts w:ascii="Times New Roman" w:hAnsi="Times New Roman" w:cs="Times New Roman"/>
          <w:sz w:val="24"/>
          <w:szCs w:val="24"/>
        </w:rPr>
        <w:t>рвс</w:t>
      </w:r>
      <w:r>
        <w:rPr>
          <w:rFonts w:ascii="Times New Roman" w:hAnsi="Times New Roman" w:cs="Times New Roman"/>
          <w:sz w:val="24"/>
          <w:szCs w:val="24"/>
        </w:rPr>
        <w:t>кого сельского поселения, Поросозерского сельского поселения;</w:t>
      </w:r>
    </w:p>
    <w:p w:rsidR="001853BA" w:rsidRDefault="001853BA" w:rsidP="001853BA">
      <w:pPr>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строительство мостового перехода через р.</w:t>
      </w:r>
      <w:r w:rsidR="00195B92">
        <w:rPr>
          <w:rFonts w:ascii="Times New Roman" w:hAnsi="Times New Roman" w:cs="Times New Roman"/>
          <w:sz w:val="24"/>
          <w:szCs w:val="24"/>
        </w:rPr>
        <w:t xml:space="preserve"> </w:t>
      </w:r>
      <w:proofErr w:type="spellStart"/>
      <w:r>
        <w:rPr>
          <w:rFonts w:ascii="Times New Roman" w:hAnsi="Times New Roman" w:cs="Times New Roman"/>
          <w:sz w:val="24"/>
          <w:szCs w:val="24"/>
        </w:rPr>
        <w:t>Тарасйоки</w:t>
      </w:r>
      <w:proofErr w:type="spellEnd"/>
      <w:r>
        <w:rPr>
          <w:rFonts w:ascii="Times New Roman" w:hAnsi="Times New Roman" w:cs="Times New Roman"/>
          <w:sz w:val="24"/>
          <w:szCs w:val="24"/>
        </w:rPr>
        <w:t xml:space="preserve"> на км 35 автодороги Суоярви – Юстозеро (через </w:t>
      </w:r>
      <w:r w:rsidR="00DA1753">
        <w:rPr>
          <w:rFonts w:ascii="Times New Roman" w:hAnsi="Times New Roman" w:cs="Times New Roman"/>
          <w:sz w:val="24"/>
          <w:szCs w:val="24"/>
        </w:rPr>
        <w:t xml:space="preserve">п. </w:t>
      </w:r>
      <w:r>
        <w:rPr>
          <w:rFonts w:ascii="Times New Roman" w:hAnsi="Times New Roman" w:cs="Times New Roman"/>
          <w:sz w:val="24"/>
          <w:szCs w:val="24"/>
        </w:rPr>
        <w:t>Поросозеро) – Медвежьегорск на территории Найстенъярвского сельского поселения;</w:t>
      </w:r>
    </w:p>
    <w:p w:rsidR="001853BA" w:rsidRDefault="001853BA" w:rsidP="001853BA">
      <w:pPr>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строительство мостового перехода через р.</w:t>
      </w:r>
      <w:r w:rsidR="00195B92">
        <w:rPr>
          <w:rFonts w:ascii="Times New Roman" w:hAnsi="Times New Roman" w:cs="Times New Roman"/>
          <w:sz w:val="24"/>
          <w:szCs w:val="24"/>
        </w:rPr>
        <w:t xml:space="preserve"> </w:t>
      </w:r>
      <w:proofErr w:type="spellStart"/>
      <w:r>
        <w:rPr>
          <w:rFonts w:ascii="Times New Roman" w:hAnsi="Times New Roman" w:cs="Times New Roman"/>
          <w:sz w:val="24"/>
          <w:szCs w:val="24"/>
        </w:rPr>
        <w:t>Ирста</w:t>
      </w:r>
      <w:proofErr w:type="spellEnd"/>
      <w:r>
        <w:rPr>
          <w:rFonts w:ascii="Times New Roman" w:hAnsi="Times New Roman" w:cs="Times New Roman"/>
          <w:sz w:val="24"/>
          <w:szCs w:val="24"/>
        </w:rPr>
        <w:t xml:space="preserve"> на км 64 автодороги Суоярви – Юстозеро (через Поросозеро) – Медвежьегорск на территории Поросозерского сельского поселения;</w:t>
      </w:r>
    </w:p>
    <w:p w:rsidR="001853BA" w:rsidRDefault="001853BA" w:rsidP="001853BA">
      <w:pPr>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строительство мостового перехода через р. </w:t>
      </w:r>
      <w:proofErr w:type="spellStart"/>
      <w:r>
        <w:rPr>
          <w:rFonts w:ascii="Times New Roman" w:hAnsi="Times New Roman" w:cs="Times New Roman"/>
          <w:sz w:val="24"/>
          <w:szCs w:val="24"/>
        </w:rPr>
        <w:t>Тереонкоски</w:t>
      </w:r>
      <w:proofErr w:type="spellEnd"/>
      <w:r>
        <w:rPr>
          <w:rFonts w:ascii="Times New Roman" w:hAnsi="Times New Roman" w:cs="Times New Roman"/>
          <w:sz w:val="24"/>
          <w:szCs w:val="24"/>
        </w:rPr>
        <w:t xml:space="preserve"> на км 106 автодороги Суоярви – Юстозеро (через </w:t>
      </w:r>
      <w:r w:rsidR="00DA1753">
        <w:rPr>
          <w:rFonts w:ascii="Times New Roman" w:hAnsi="Times New Roman" w:cs="Times New Roman"/>
          <w:sz w:val="24"/>
          <w:szCs w:val="24"/>
        </w:rPr>
        <w:t>п.</w:t>
      </w:r>
      <w:r>
        <w:rPr>
          <w:rFonts w:ascii="Times New Roman" w:hAnsi="Times New Roman" w:cs="Times New Roman"/>
          <w:sz w:val="24"/>
          <w:szCs w:val="24"/>
        </w:rPr>
        <w:t>Поросозеро - Медвежьегорск на территории Поросозерского сельского поселения.</w:t>
      </w:r>
    </w:p>
    <w:p w:rsidR="001853BA" w:rsidRPr="00D447D8" w:rsidRDefault="001853BA" w:rsidP="00900474">
      <w:pPr>
        <w:spacing w:after="0" w:line="240" w:lineRule="auto"/>
        <w:ind w:firstLine="567"/>
        <w:jc w:val="both"/>
        <w:rPr>
          <w:rFonts w:ascii="Times New Roman" w:hAnsi="Times New Roman" w:cs="Times New Roman"/>
          <w:sz w:val="24"/>
          <w:szCs w:val="24"/>
        </w:rPr>
      </w:pPr>
      <w:r w:rsidRPr="00D447D8">
        <w:rPr>
          <w:rFonts w:ascii="Times New Roman" w:hAnsi="Times New Roman" w:cs="Times New Roman"/>
          <w:b/>
          <w:bCs/>
          <w:sz w:val="24"/>
          <w:szCs w:val="24"/>
        </w:rPr>
        <w:t>Пассажирский автомобильный транспорт.</w:t>
      </w:r>
      <w:r>
        <w:rPr>
          <w:rFonts w:ascii="Times New Roman" w:hAnsi="Times New Roman" w:cs="Times New Roman"/>
          <w:sz w:val="24"/>
          <w:szCs w:val="24"/>
        </w:rPr>
        <w:t xml:space="preserve"> Услуги по пассажирским перевозкам в </w:t>
      </w:r>
      <w:r w:rsidRPr="00C93053">
        <w:rPr>
          <w:rFonts w:ascii="Times New Roman" w:hAnsi="Times New Roman" w:cs="Times New Roman"/>
          <w:sz w:val="24"/>
          <w:szCs w:val="24"/>
        </w:rPr>
        <w:t xml:space="preserve">Суоярвском районе оказывает ИП Воробьев А.А. Предпринимателем регулярно осуществляются ежедневные рейсы по междугородному маршруту </w:t>
      </w:r>
      <w:r w:rsidR="00F535AA" w:rsidRPr="00C93053">
        <w:rPr>
          <w:rFonts w:ascii="Times New Roman" w:hAnsi="Times New Roman" w:cs="Times New Roman"/>
          <w:sz w:val="24"/>
          <w:szCs w:val="24"/>
        </w:rPr>
        <w:t>«</w:t>
      </w:r>
      <w:r w:rsidRPr="00C93053">
        <w:rPr>
          <w:rFonts w:ascii="Times New Roman" w:hAnsi="Times New Roman" w:cs="Times New Roman"/>
          <w:sz w:val="24"/>
          <w:szCs w:val="24"/>
        </w:rPr>
        <w:t>Суоярви–Петрозаводск-С</w:t>
      </w:r>
      <w:r w:rsidR="00216B0D" w:rsidRPr="00C93053">
        <w:rPr>
          <w:rFonts w:ascii="Times New Roman" w:hAnsi="Times New Roman" w:cs="Times New Roman"/>
          <w:sz w:val="24"/>
          <w:szCs w:val="24"/>
        </w:rPr>
        <w:t>у</w:t>
      </w:r>
      <w:r w:rsidRPr="00C93053">
        <w:rPr>
          <w:rFonts w:ascii="Times New Roman" w:hAnsi="Times New Roman" w:cs="Times New Roman"/>
          <w:sz w:val="24"/>
          <w:szCs w:val="24"/>
        </w:rPr>
        <w:t>оярви</w:t>
      </w:r>
      <w:r w:rsidR="00F535AA" w:rsidRPr="00C93053">
        <w:rPr>
          <w:rFonts w:ascii="Times New Roman" w:hAnsi="Times New Roman" w:cs="Times New Roman"/>
          <w:sz w:val="24"/>
          <w:szCs w:val="24"/>
        </w:rPr>
        <w:t>»</w:t>
      </w:r>
      <w:r w:rsidR="00900474" w:rsidRPr="00C93053">
        <w:rPr>
          <w:rFonts w:ascii="Times New Roman" w:hAnsi="Times New Roman" w:cs="Times New Roman"/>
          <w:sz w:val="24"/>
          <w:szCs w:val="24"/>
        </w:rPr>
        <w:t xml:space="preserve">, а также в </w:t>
      </w:r>
      <w:r w:rsidRPr="00C93053">
        <w:rPr>
          <w:rFonts w:ascii="Times New Roman" w:hAnsi="Times New Roman" w:cs="Times New Roman"/>
          <w:sz w:val="24"/>
          <w:szCs w:val="24"/>
        </w:rPr>
        <w:t xml:space="preserve">границах Суоярвского района по маршрутам: </w:t>
      </w:r>
      <w:r w:rsidR="00F535AA" w:rsidRPr="00C93053">
        <w:rPr>
          <w:rFonts w:ascii="Times New Roman" w:hAnsi="Times New Roman" w:cs="Times New Roman"/>
          <w:sz w:val="24"/>
          <w:szCs w:val="24"/>
        </w:rPr>
        <w:t>«</w:t>
      </w:r>
      <w:r w:rsidRPr="00C93053">
        <w:rPr>
          <w:rFonts w:ascii="Times New Roman" w:hAnsi="Times New Roman" w:cs="Times New Roman"/>
          <w:sz w:val="24"/>
          <w:szCs w:val="24"/>
        </w:rPr>
        <w:t>Суоярви–Суоеки</w:t>
      </w:r>
      <w:r w:rsidRPr="00D447D8">
        <w:rPr>
          <w:rFonts w:ascii="Times New Roman" w:hAnsi="Times New Roman" w:cs="Times New Roman"/>
          <w:sz w:val="24"/>
          <w:szCs w:val="24"/>
        </w:rPr>
        <w:t>-Суоярви</w:t>
      </w:r>
      <w:r w:rsidR="00F535AA">
        <w:rPr>
          <w:rFonts w:ascii="Times New Roman" w:hAnsi="Times New Roman" w:cs="Times New Roman"/>
          <w:sz w:val="24"/>
          <w:szCs w:val="24"/>
        </w:rPr>
        <w:t>»</w:t>
      </w:r>
      <w:r w:rsidRPr="00D447D8">
        <w:rPr>
          <w:rFonts w:ascii="Times New Roman" w:hAnsi="Times New Roman" w:cs="Times New Roman"/>
          <w:sz w:val="24"/>
          <w:szCs w:val="24"/>
        </w:rPr>
        <w:t>,</w:t>
      </w:r>
      <w:r w:rsidR="00F535AA">
        <w:rPr>
          <w:rFonts w:ascii="Times New Roman" w:hAnsi="Times New Roman" w:cs="Times New Roman"/>
          <w:sz w:val="24"/>
          <w:szCs w:val="24"/>
        </w:rPr>
        <w:t xml:space="preserve"> «</w:t>
      </w:r>
      <w:r w:rsidRPr="00D447D8">
        <w:rPr>
          <w:rFonts w:ascii="Times New Roman" w:hAnsi="Times New Roman" w:cs="Times New Roman"/>
          <w:sz w:val="24"/>
          <w:szCs w:val="24"/>
        </w:rPr>
        <w:t>Суоярви–Вегарус-Суоярви</w:t>
      </w:r>
      <w:r w:rsidR="00F535AA">
        <w:rPr>
          <w:rFonts w:ascii="Times New Roman" w:hAnsi="Times New Roman" w:cs="Times New Roman"/>
          <w:sz w:val="24"/>
          <w:szCs w:val="24"/>
        </w:rPr>
        <w:t>»</w:t>
      </w:r>
      <w:r w:rsidRPr="00D447D8">
        <w:rPr>
          <w:rFonts w:ascii="Times New Roman" w:hAnsi="Times New Roman" w:cs="Times New Roman"/>
          <w:sz w:val="24"/>
          <w:szCs w:val="24"/>
        </w:rPr>
        <w:t>,</w:t>
      </w:r>
      <w:r w:rsidR="00F535AA">
        <w:rPr>
          <w:rFonts w:ascii="Times New Roman" w:hAnsi="Times New Roman" w:cs="Times New Roman"/>
          <w:sz w:val="24"/>
          <w:szCs w:val="24"/>
        </w:rPr>
        <w:t xml:space="preserve"> «</w:t>
      </w:r>
      <w:r w:rsidRPr="00D447D8">
        <w:rPr>
          <w:rFonts w:ascii="Times New Roman" w:hAnsi="Times New Roman" w:cs="Times New Roman"/>
          <w:sz w:val="24"/>
          <w:szCs w:val="24"/>
        </w:rPr>
        <w:t>Суоярви–Леппясюрья-Суоярви</w:t>
      </w:r>
      <w:r w:rsidR="00F535AA">
        <w:rPr>
          <w:rFonts w:ascii="Times New Roman" w:hAnsi="Times New Roman" w:cs="Times New Roman"/>
          <w:sz w:val="24"/>
          <w:szCs w:val="24"/>
        </w:rPr>
        <w:t>»</w:t>
      </w:r>
      <w:r w:rsidR="00900474">
        <w:rPr>
          <w:rFonts w:ascii="Times New Roman" w:hAnsi="Times New Roman" w:cs="Times New Roman"/>
          <w:sz w:val="24"/>
          <w:szCs w:val="24"/>
        </w:rPr>
        <w:t>.</w:t>
      </w:r>
    </w:p>
    <w:p w:rsidR="001853BA" w:rsidRDefault="001853BA" w:rsidP="001853BA">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Автотранспортное предприятие ИП Воробьев А.А. располагает для перевозки пассажиров в междугороднем сообщении 10 автобусами. Отправление пассажиров в пригородном и междугороднем сообщении осуществляется от автостанции, расположенной в центре г.Суоярви. Проектная вместимость здания автовокзала – 50 чел. Средний пассажиропоток в сутки – 240 чел. Среднее количество отправлений автобусов в сутки – 27.</w:t>
      </w:r>
    </w:p>
    <w:p w:rsidR="001853BA" w:rsidRDefault="001853BA" w:rsidP="001853BA">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Помимо обслуживания пассажиров ИП Воробьев А.А. оказывает услуги по проведению ТО-1 и ТО-2 для населения и юридических лиц.</w:t>
      </w:r>
    </w:p>
    <w:p w:rsidR="001853BA" w:rsidRPr="00752EA2" w:rsidRDefault="001853BA" w:rsidP="001853BA">
      <w:pPr>
        <w:tabs>
          <w:tab w:val="left" w:pos="567"/>
        </w:tabs>
        <w:spacing w:after="0" w:line="240" w:lineRule="auto"/>
        <w:ind w:firstLine="567"/>
        <w:jc w:val="both"/>
        <w:rPr>
          <w:rFonts w:ascii="Times New Roman" w:hAnsi="Times New Roman" w:cs="Times New Roman"/>
          <w:sz w:val="24"/>
          <w:szCs w:val="24"/>
        </w:rPr>
      </w:pPr>
      <w:r w:rsidRPr="00752EA2">
        <w:rPr>
          <w:rFonts w:ascii="Times New Roman" w:hAnsi="Times New Roman" w:cs="Times New Roman"/>
          <w:sz w:val="24"/>
          <w:szCs w:val="24"/>
        </w:rPr>
        <w:t>Предусмотрено в перспективе:</w:t>
      </w:r>
    </w:p>
    <w:p w:rsidR="001853BA" w:rsidRPr="00752EA2" w:rsidRDefault="001853BA" w:rsidP="001853BA">
      <w:pPr>
        <w:tabs>
          <w:tab w:val="left" w:pos="567"/>
        </w:tabs>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Pr="00752EA2">
        <w:rPr>
          <w:rFonts w:ascii="Times New Roman" w:hAnsi="Times New Roman" w:cs="Times New Roman"/>
          <w:sz w:val="24"/>
          <w:szCs w:val="24"/>
        </w:rPr>
        <w:t xml:space="preserve"> приобретение новых автобусов с заменой существующего парка для организации комфортных перевозок населения;</w:t>
      </w:r>
    </w:p>
    <w:p w:rsidR="001853BA" w:rsidRPr="00752EA2" w:rsidRDefault="001853BA" w:rsidP="001853BA">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sidRPr="00752EA2">
        <w:rPr>
          <w:rFonts w:ascii="Times New Roman" w:hAnsi="Times New Roman" w:cs="Times New Roman"/>
          <w:sz w:val="24"/>
          <w:szCs w:val="24"/>
        </w:rPr>
        <w:t xml:space="preserve"> организация </w:t>
      </w:r>
      <w:r w:rsidR="00DA1753">
        <w:rPr>
          <w:rFonts w:ascii="Times New Roman" w:hAnsi="Times New Roman" w:cs="Times New Roman"/>
          <w:sz w:val="24"/>
          <w:szCs w:val="24"/>
        </w:rPr>
        <w:t xml:space="preserve">нового маршрута </w:t>
      </w:r>
      <w:proofErr w:type="spellStart"/>
      <w:r w:rsidR="00DA1753">
        <w:rPr>
          <w:rFonts w:ascii="Times New Roman" w:hAnsi="Times New Roman" w:cs="Times New Roman"/>
          <w:sz w:val="24"/>
          <w:szCs w:val="24"/>
        </w:rPr>
        <w:t>Суоярви-Леппяние</w:t>
      </w:r>
      <w:r w:rsidRPr="00752EA2">
        <w:rPr>
          <w:rFonts w:ascii="Times New Roman" w:hAnsi="Times New Roman" w:cs="Times New Roman"/>
          <w:sz w:val="24"/>
          <w:szCs w:val="24"/>
        </w:rPr>
        <w:t>ми</w:t>
      </w:r>
      <w:r w:rsidR="00195B92">
        <w:rPr>
          <w:rFonts w:ascii="Times New Roman" w:hAnsi="Times New Roman" w:cs="Times New Roman"/>
          <w:sz w:val="24"/>
          <w:szCs w:val="24"/>
        </w:rPr>
        <w:t>-</w:t>
      </w:r>
      <w:r w:rsidRPr="00752EA2">
        <w:rPr>
          <w:rFonts w:ascii="Times New Roman" w:hAnsi="Times New Roman" w:cs="Times New Roman"/>
          <w:sz w:val="24"/>
          <w:szCs w:val="24"/>
        </w:rPr>
        <w:t>Турханваара-Вегарус-Ягло</w:t>
      </w:r>
      <w:r>
        <w:rPr>
          <w:rFonts w:ascii="Times New Roman" w:hAnsi="Times New Roman" w:cs="Times New Roman"/>
          <w:sz w:val="24"/>
          <w:szCs w:val="24"/>
        </w:rPr>
        <w:t>-</w:t>
      </w:r>
      <w:r w:rsidRPr="00752EA2">
        <w:rPr>
          <w:rFonts w:ascii="Times New Roman" w:hAnsi="Times New Roman" w:cs="Times New Roman"/>
          <w:sz w:val="24"/>
          <w:szCs w:val="24"/>
        </w:rPr>
        <w:t>ярви</w:t>
      </w:r>
      <w:proofErr w:type="spellEnd"/>
      <w:r w:rsidRPr="00752EA2">
        <w:rPr>
          <w:rFonts w:ascii="Times New Roman" w:hAnsi="Times New Roman" w:cs="Times New Roman"/>
          <w:sz w:val="24"/>
          <w:szCs w:val="24"/>
        </w:rPr>
        <w:t xml:space="preserve"> (автодорога 86 ОП РЗ 86К-14, поворот на 86 ОП РЗ 86К-367 и далее по 86 ОП РЗ 86К-366);</w:t>
      </w:r>
    </w:p>
    <w:p w:rsidR="001853BA" w:rsidRPr="00752EA2" w:rsidRDefault="001853BA" w:rsidP="001853BA">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w:t>
      </w:r>
      <w:r w:rsidRPr="00752EA2">
        <w:rPr>
          <w:rFonts w:ascii="Times New Roman" w:hAnsi="Times New Roman" w:cs="Times New Roman"/>
          <w:sz w:val="24"/>
          <w:szCs w:val="24"/>
        </w:rPr>
        <w:t xml:space="preserve">организация международного маршрута </w:t>
      </w:r>
      <w:proofErr w:type="spellStart"/>
      <w:r w:rsidRPr="00752EA2">
        <w:rPr>
          <w:rFonts w:ascii="Times New Roman" w:hAnsi="Times New Roman" w:cs="Times New Roman"/>
          <w:sz w:val="24"/>
          <w:szCs w:val="24"/>
        </w:rPr>
        <w:t>Суоярви-Верагус-Якунвара</w:t>
      </w:r>
      <w:proofErr w:type="spellEnd"/>
      <w:r w:rsidR="00195B92">
        <w:rPr>
          <w:rFonts w:ascii="Times New Roman" w:hAnsi="Times New Roman" w:cs="Times New Roman"/>
          <w:sz w:val="24"/>
          <w:szCs w:val="24"/>
        </w:rPr>
        <w:t xml:space="preserve"> </w:t>
      </w:r>
      <w:r w:rsidRPr="00752EA2">
        <w:rPr>
          <w:rFonts w:ascii="Times New Roman" w:hAnsi="Times New Roman" w:cs="Times New Roman"/>
          <w:sz w:val="24"/>
          <w:szCs w:val="24"/>
        </w:rPr>
        <w:t>-</w:t>
      </w:r>
      <w:r w:rsidR="00195B92">
        <w:rPr>
          <w:rFonts w:ascii="Times New Roman" w:hAnsi="Times New Roman" w:cs="Times New Roman"/>
          <w:sz w:val="24"/>
          <w:szCs w:val="24"/>
        </w:rPr>
        <w:t xml:space="preserve"> пограничный пункт пропуска</w:t>
      </w:r>
      <w:r w:rsidRPr="00752EA2">
        <w:rPr>
          <w:rFonts w:ascii="Times New Roman" w:hAnsi="Times New Roman" w:cs="Times New Roman"/>
          <w:sz w:val="24"/>
          <w:szCs w:val="24"/>
        </w:rPr>
        <w:t xml:space="preserve"> «</w:t>
      </w:r>
      <w:proofErr w:type="spellStart"/>
      <w:r w:rsidRPr="00752EA2">
        <w:rPr>
          <w:rFonts w:ascii="Times New Roman" w:hAnsi="Times New Roman" w:cs="Times New Roman"/>
          <w:sz w:val="24"/>
          <w:szCs w:val="24"/>
        </w:rPr>
        <w:t>Хаапаваара</w:t>
      </w:r>
      <w:proofErr w:type="spellEnd"/>
      <w:r w:rsidRPr="00752EA2">
        <w:rPr>
          <w:rFonts w:ascii="Times New Roman" w:hAnsi="Times New Roman" w:cs="Times New Roman"/>
          <w:sz w:val="24"/>
          <w:szCs w:val="24"/>
        </w:rPr>
        <w:t xml:space="preserve">»-Финляндия по автодороге регионального значения 86 ОП РЗ 86К-366 и далее по построенным новым дорогам по направлению </w:t>
      </w:r>
      <w:proofErr w:type="spellStart"/>
      <w:r w:rsidRPr="00752EA2">
        <w:rPr>
          <w:rFonts w:ascii="Times New Roman" w:hAnsi="Times New Roman" w:cs="Times New Roman"/>
          <w:sz w:val="24"/>
          <w:szCs w:val="24"/>
        </w:rPr>
        <w:t>Верагус-Якунвара</w:t>
      </w:r>
      <w:proofErr w:type="spellEnd"/>
      <w:r w:rsidR="00195B92">
        <w:rPr>
          <w:rFonts w:ascii="Times New Roman" w:hAnsi="Times New Roman" w:cs="Times New Roman"/>
          <w:sz w:val="24"/>
          <w:szCs w:val="24"/>
        </w:rPr>
        <w:t xml:space="preserve"> –</w:t>
      </w:r>
      <w:r w:rsidRPr="00752EA2">
        <w:rPr>
          <w:rFonts w:ascii="Times New Roman" w:hAnsi="Times New Roman" w:cs="Times New Roman"/>
          <w:sz w:val="24"/>
          <w:szCs w:val="24"/>
        </w:rPr>
        <w:t xml:space="preserve"> </w:t>
      </w:r>
      <w:r w:rsidR="00195B92">
        <w:rPr>
          <w:rFonts w:ascii="Times New Roman" w:hAnsi="Times New Roman" w:cs="Times New Roman"/>
          <w:sz w:val="24"/>
          <w:szCs w:val="24"/>
        </w:rPr>
        <w:t xml:space="preserve">пограничный пункт пропуска </w:t>
      </w:r>
      <w:r w:rsidRPr="00752EA2">
        <w:rPr>
          <w:rFonts w:ascii="Times New Roman" w:hAnsi="Times New Roman" w:cs="Times New Roman"/>
          <w:sz w:val="24"/>
          <w:szCs w:val="24"/>
        </w:rPr>
        <w:t>«</w:t>
      </w:r>
      <w:proofErr w:type="spellStart"/>
      <w:r w:rsidRPr="00752EA2">
        <w:rPr>
          <w:rFonts w:ascii="Times New Roman" w:hAnsi="Times New Roman" w:cs="Times New Roman"/>
          <w:sz w:val="24"/>
          <w:szCs w:val="24"/>
        </w:rPr>
        <w:t>Хаапаваара</w:t>
      </w:r>
      <w:proofErr w:type="spellEnd"/>
      <w:r w:rsidRPr="00752EA2">
        <w:rPr>
          <w:rFonts w:ascii="Times New Roman" w:hAnsi="Times New Roman" w:cs="Times New Roman"/>
          <w:sz w:val="24"/>
          <w:szCs w:val="24"/>
        </w:rPr>
        <w:t>»;</w:t>
      </w:r>
    </w:p>
    <w:p w:rsidR="001853BA" w:rsidRPr="00752EA2" w:rsidRDefault="001853BA" w:rsidP="001853BA">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6530BA">
        <w:rPr>
          <w:rFonts w:ascii="Times New Roman" w:hAnsi="Times New Roman" w:cs="Times New Roman"/>
          <w:color w:val="000000" w:themeColor="text1"/>
        </w:rPr>
        <w:t>•</w:t>
      </w:r>
      <w:r>
        <w:rPr>
          <w:rFonts w:ascii="Times New Roman" w:hAnsi="Times New Roman" w:cs="Times New Roman"/>
          <w:sz w:val="24"/>
          <w:szCs w:val="24"/>
        </w:rPr>
        <w:t xml:space="preserve"> </w:t>
      </w:r>
      <w:r w:rsidRPr="00752EA2">
        <w:rPr>
          <w:rFonts w:ascii="Times New Roman" w:hAnsi="Times New Roman" w:cs="Times New Roman"/>
          <w:sz w:val="24"/>
          <w:szCs w:val="24"/>
        </w:rPr>
        <w:t>строительство автобусных павильонов на остановках автобусов в населенных пунктах.</w:t>
      </w:r>
    </w:p>
    <w:p w:rsidR="001853BA" w:rsidRDefault="001853BA" w:rsidP="001853BA">
      <w:pPr>
        <w:tabs>
          <w:tab w:val="left" w:pos="567"/>
        </w:tabs>
        <w:spacing w:after="0" w:line="240" w:lineRule="auto"/>
        <w:ind w:firstLine="567"/>
        <w:jc w:val="both"/>
        <w:rPr>
          <w:rFonts w:ascii="Times New Roman" w:hAnsi="Times New Roman" w:cs="Times New Roman"/>
          <w:sz w:val="24"/>
          <w:szCs w:val="24"/>
        </w:rPr>
      </w:pPr>
      <w:r w:rsidRPr="00752EA2">
        <w:rPr>
          <w:rFonts w:ascii="Times New Roman" w:hAnsi="Times New Roman" w:cs="Times New Roman"/>
          <w:b/>
          <w:bCs/>
          <w:sz w:val="24"/>
          <w:szCs w:val="24"/>
        </w:rPr>
        <w:t>Техническое обслуживание автомобилей.</w:t>
      </w:r>
      <w:r>
        <w:rPr>
          <w:rFonts w:ascii="Times New Roman" w:hAnsi="Times New Roman" w:cs="Times New Roman"/>
          <w:sz w:val="24"/>
          <w:szCs w:val="24"/>
        </w:rPr>
        <w:t xml:space="preserve"> По состоянию на 01.01.2016 г. количество зарегистрированных в районе автомобилей составило 5000 ед., т.е. порядка 300 автомобилей на 1000 жителей, в т.ч. 246 ед. легковых автомобилей индивидуального пользования. </w:t>
      </w:r>
    </w:p>
    <w:p w:rsidR="001853BA" w:rsidRDefault="001853BA" w:rsidP="001853BA">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На территории района расположены </w:t>
      </w:r>
      <w:r w:rsidR="008E3B99" w:rsidRPr="00195B92">
        <w:rPr>
          <w:rFonts w:ascii="Times New Roman" w:hAnsi="Times New Roman" w:cs="Times New Roman"/>
          <w:sz w:val="24"/>
          <w:szCs w:val="24"/>
        </w:rPr>
        <w:t>3</w:t>
      </w:r>
      <w:r w:rsidRPr="00195B92">
        <w:rPr>
          <w:rFonts w:ascii="Times New Roman" w:hAnsi="Times New Roman" w:cs="Times New Roman"/>
          <w:sz w:val="24"/>
          <w:szCs w:val="24"/>
        </w:rPr>
        <w:t xml:space="preserve"> автозаправки</w:t>
      </w:r>
      <w:r w:rsidRPr="008E3B99">
        <w:rPr>
          <w:rFonts w:ascii="Times New Roman" w:hAnsi="Times New Roman" w:cs="Times New Roman"/>
          <w:sz w:val="24"/>
          <w:szCs w:val="24"/>
        </w:rPr>
        <w:t xml:space="preserve"> (в г.Суоярви и на подходе к городу на автомобильной дороге регионального значения</w:t>
      </w:r>
      <w:r>
        <w:rPr>
          <w:rFonts w:ascii="Times New Roman" w:hAnsi="Times New Roman" w:cs="Times New Roman"/>
          <w:sz w:val="24"/>
          <w:szCs w:val="24"/>
        </w:rPr>
        <w:t xml:space="preserve"> 86 ОП РО 86К-10 Петрозаводск - Суоярви, в п.Лоймола) и 1 автосервис на 2 бокса (г.Суоярви). В северной части района АЗС отсутствуют.</w:t>
      </w:r>
    </w:p>
    <w:p w:rsidR="001853BA" w:rsidRDefault="001853BA" w:rsidP="001853BA">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Планируется дополнительное размещение двух АЗС-250 на региональной дороге 86 ОП РЗ 86К-14 Суоярви – Юстозеро (через </w:t>
      </w:r>
      <w:r w:rsidR="00C8473A">
        <w:rPr>
          <w:rFonts w:ascii="Times New Roman" w:hAnsi="Times New Roman" w:cs="Times New Roman"/>
          <w:sz w:val="24"/>
          <w:szCs w:val="24"/>
        </w:rPr>
        <w:t>п.</w:t>
      </w:r>
      <w:r>
        <w:rPr>
          <w:rFonts w:ascii="Times New Roman" w:hAnsi="Times New Roman" w:cs="Times New Roman"/>
          <w:sz w:val="24"/>
          <w:szCs w:val="24"/>
        </w:rPr>
        <w:t>Поросозеро) – Медвежьегорск на ответвлении подъезда к центрам сельских поселений Найстенъярви (ОП РЗ 86К-359) и Поросозеро.</w:t>
      </w:r>
    </w:p>
    <w:p w:rsidR="001853BA" w:rsidRPr="00871793" w:rsidRDefault="001853BA" w:rsidP="001853BA">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Также рассматривается вопрос о размещении АЗС и СТО в </w:t>
      </w:r>
      <w:proofErr w:type="spellStart"/>
      <w:r>
        <w:rPr>
          <w:rFonts w:ascii="Times New Roman" w:hAnsi="Times New Roman" w:cs="Times New Roman"/>
          <w:sz w:val="24"/>
          <w:szCs w:val="24"/>
        </w:rPr>
        <w:t>Якунваара</w:t>
      </w:r>
      <w:proofErr w:type="spellEnd"/>
      <w:r>
        <w:rPr>
          <w:rFonts w:ascii="Times New Roman" w:hAnsi="Times New Roman" w:cs="Times New Roman"/>
          <w:sz w:val="24"/>
          <w:szCs w:val="24"/>
        </w:rPr>
        <w:t xml:space="preserve"> в непосредственной </w:t>
      </w:r>
      <w:r w:rsidRPr="00871793">
        <w:rPr>
          <w:rFonts w:ascii="Times New Roman" w:hAnsi="Times New Roman" w:cs="Times New Roman"/>
          <w:sz w:val="24"/>
          <w:szCs w:val="24"/>
        </w:rPr>
        <w:t>близости от пограничного пункта пропуска «</w:t>
      </w:r>
      <w:proofErr w:type="spellStart"/>
      <w:r w:rsidRPr="00871793">
        <w:rPr>
          <w:rFonts w:ascii="Times New Roman" w:hAnsi="Times New Roman" w:cs="Times New Roman"/>
          <w:sz w:val="24"/>
          <w:szCs w:val="24"/>
        </w:rPr>
        <w:t>Хаапаваара</w:t>
      </w:r>
      <w:proofErr w:type="spellEnd"/>
      <w:r w:rsidRPr="00871793">
        <w:rPr>
          <w:rFonts w:ascii="Times New Roman" w:hAnsi="Times New Roman" w:cs="Times New Roman"/>
          <w:sz w:val="24"/>
          <w:szCs w:val="24"/>
        </w:rPr>
        <w:t>». Два дополнительных СТО на 15 постов планируется разместить в г.Суоярви и п.Поросозе</w:t>
      </w:r>
      <w:r w:rsidR="00642390">
        <w:rPr>
          <w:rFonts w:ascii="Times New Roman" w:hAnsi="Times New Roman" w:cs="Times New Roman"/>
          <w:sz w:val="24"/>
          <w:szCs w:val="24"/>
        </w:rPr>
        <w:t xml:space="preserve">ро, одну на 10 постов в районе </w:t>
      </w:r>
      <w:r w:rsidRPr="00871793">
        <w:rPr>
          <w:rFonts w:ascii="Times New Roman" w:hAnsi="Times New Roman" w:cs="Times New Roman"/>
          <w:sz w:val="24"/>
          <w:szCs w:val="24"/>
        </w:rPr>
        <w:t>п.Найстенъярви.</w:t>
      </w:r>
    </w:p>
    <w:p w:rsidR="001853BA" w:rsidRPr="00C93053" w:rsidRDefault="001853BA" w:rsidP="001853BA">
      <w:pPr>
        <w:spacing w:after="0" w:line="240" w:lineRule="auto"/>
        <w:ind w:firstLine="567"/>
        <w:jc w:val="both"/>
        <w:rPr>
          <w:rFonts w:ascii="Times New Roman" w:hAnsi="Times New Roman" w:cs="Times New Roman"/>
          <w:sz w:val="24"/>
          <w:szCs w:val="24"/>
        </w:rPr>
      </w:pPr>
      <w:r w:rsidRPr="00871793">
        <w:rPr>
          <w:rFonts w:ascii="Times New Roman" w:hAnsi="Times New Roman" w:cs="Times New Roman"/>
          <w:b/>
          <w:bCs/>
          <w:sz w:val="24"/>
          <w:szCs w:val="24"/>
        </w:rPr>
        <w:t>Внутренний водный транспорт.</w:t>
      </w:r>
      <w:r w:rsidRPr="00871793">
        <w:rPr>
          <w:rFonts w:ascii="Times New Roman" w:hAnsi="Times New Roman" w:cs="Times New Roman"/>
          <w:sz w:val="24"/>
          <w:szCs w:val="24"/>
        </w:rPr>
        <w:t xml:space="preserve"> В Суоярвском</w:t>
      </w:r>
      <w:r w:rsidRPr="001568AD">
        <w:rPr>
          <w:rFonts w:ascii="Times New Roman" w:hAnsi="Times New Roman" w:cs="Times New Roman"/>
          <w:color w:val="0070C0"/>
          <w:sz w:val="24"/>
          <w:szCs w:val="24"/>
        </w:rPr>
        <w:t xml:space="preserve"> </w:t>
      </w:r>
      <w:r w:rsidRPr="00C93053">
        <w:rPr>
          <w:rFonts w:ascii="Times New Roman" w:hAnsi="Times New Roman" w:cs="Times New Roman"/>
          <w:sz w:val="24"/>
          <w:szCs w:val="24"/>
        </w:rPr>
        <w:t>районе достаточно развита гидрографическая сеть, что позволяет использовать водный транспорт.</w:t>
      </w:r>
    </w:p>
    <w:p w:rsidR="001853BA" w:rsidRPr="00871793" w:rsidRDefault="001853BA" w:rsidP="001853BA">
      <w:pPr>
        <w:spacing w:after="0" w:line="240" w:lineRule="auto"/>
        <w:ind w:firstLine="567"/>
        <w:jc w:val="both"/>
        <w:rPr>
          <w:rFonts w:ascii="Times New Roman" w:hAnsi="Times New Roman" w:cs="Times New Roman"/>
          <w:sz w:val="24"/>
          <w:szCs w:val="24"/>
        </w:rPr>
      </w:pPr>
      <w:r w:rsidRPr="00C93053">
        <w:rPr>
          <w:rFonts w:ascii="Times New Roman" w:hAnsi="Times New Roman" w:cs="Times New Roman"/>
          <w:sz w:val="24"/>
          <w:szCs w:val="24"/>
        </w:rPr>
        <w:t>Внутренний водный транспорт, в основном, представляет собой маломерные суда (моторные лодки, катера), используемые населением и гостями</w:t>
      </w:r>
      <w:r w:rsidRPr="00871793">
        <w:rPr>
          <w:rFonts w:ascii="Times New Roman" w:hAnsi="Times New Roman" w:cs="Times New Roman"/>
          <w:sz w:val="24"/>
          <w:szCs w:val="24"/>
        </w:rPr>
        <w:t xml:space="preserve"> района для отдыха и рыбной ловли.</w:t>
      </w:r>
    </w:p>
    <w:p w:rsidR="001853BA" w:rsidRPr="00871793" w:rsidRDefault="001853BA" w:rsidP="001853BA">
      <w:pPr>
        <w:spacing w:after="0" w:line="240" w:lineRule="auto"/>
        <w:ind w:firstLine="567"/>
        <w:jc w:val="both"/>
        <w:rPr>
          <w:rFonts w:ascii="Times New Roman" w:hAnsi="Times New Roman" w:cs="Times New Roman"/>
          <w:sz w:val="24"/>
          <w:szCs w:val="24"/>
        </w:rPr>
      </w:pPr>
      <w:r w:rsidRPr="00871793">
        <w:rPr>
          <w:rFonts w:ascii="Times New Roman" w:hAnsi="Times New Roman" w:cs="Times New Roman"/>
          <w:sz w:val="24"/>
          <w:szCs w:val="24"/>
        </w:rPr>
        <w:t xml:space="preserve">По данным </w:t>
      </w:r>
      <w:r w:rsidRPr="00C93053">
        <w:rPr>
          <w:rFonts w:ascii="Times New Roman" w:hAnsi="Times New Roman" w:cs="Times New Roman"/>
          <w:sz w:val="24"/>
          <w:szCs w:val="24"/>
        </w:rPr>
        <w:t xml:space="preserve">Администрации </w:t>
      </w:r>
      <w:r w:rsidR="001568AD" w:rsidRPr="00C93053">
        <w:rPr>
          <w:rFonts w:ascii="Times New Roman" w:hAnsi="Times New Roman" w:cs="Times New Roman"/>
          <w:sz w:val="24"/>
          <w:szCs w:val="24"/>
        </w:rPr>
        <w:t>муниципального образования «</w:t>
      </w:r>
      <w:r w:rsidRPr="00C93053">
        <w:rPr>
          <w:rFonts w:ascii="Times New Roman" w:hAnsi="Times New Roman" w:cs="Times New Roman"/>
          <w:sz w:val="24"/>
          <w:szCs w:val="24"/>
        </w:rPr>
        <w:t>Суоярвск</w:t>
      </w:r>
      <w:r w:rsidR="001568AD" w:rsidRPr="00C93053">
        <w:rPr>
          <w:rFonts w:ascii="Times New Roman" w:hAnsi="Times New Roman" w:cs="Times New Roman"/>
          <w:sz w:val="24"/>
          <w:szCs w:val="24"/>
        </w:rPr>
        <w:t>ий</w:t>
      </w:r>
      <w:r w:rsidRPr="00C93053">
        <w:rPr>
          <w:rFonts w:ascii="Times New Roman" w:hAnsi="Times New Roman" w:cs="Times New Roman"/>
          <w:sz w:val="24"/>
          <w:szCs w:val="24"/>
        </w:rPr>
        <w:t xml:space="preserve"> район</w:t>
      </w:r>
      <w:r w:rsidR="001568AD" w:rsidRPr="00C93053">
        <w:rPr>
          <w:rFonts w:ascii="Times New Roman" w:hAnsi="Times New Roman" w:cs="Times New Roman"/>
          <w:sz w:val="24"/>
          <w:szCs w:val="24"/>
        </w:rPr>
        <w:t>»</w:t>
      </w:r>
      <w:r w:rsidRPr="00C93053">
        <w:rPr>
          <w:rFonts w:ascii="Times New Roman" w:hAnsi="Times New Roman" w:cs="Times New Roman"/>
          <w:sz w:val="24"/>
          <w:szCs w:val="24"/>
        </w:rPr>
        <w:t xml:space="preserve"> в районе зарегистрировано 1160 единиц маломерных судов, из них индивидуального пользования – 1156 ед. В районе не существует специализированных стоянок для хранения маломерного флота, и отсутствуют спасательные станции</w:t>
      </w:r>
      <w:r w:rsidRPr="00871793">
        <w:rPr>
          <w:rFonts w:ascii="Times New Roman" w:hAnsi="Times New Roman" w:cs="Times New Roman"/>
          <w:sz w:val="24"/>
          <w:szCs w:val="24"/>
        </w:rPr>
        <w:t>.</w:t>
      </w:r>
    </w:p>
    <w:p w:rsidR="001853BA" w:rsidRPr="00871793" w:rsidRDefault="001853BA" w:rsidP="001853BA">
      <w:pPr>
        <w:tabs>
          <w:tab w:val="left" w:pos="567"/>
        </w:tabs>
        <w:spacing w:after="0" w:line="240" w:lineRule="auto"/>
        <w:ind w:firstLine="567"/>
        <w:jc w:val="both"/>
        <w:rPr>
          <w:rFonts w:ascii="Times New Roman" w:hAnsi="Times New Roman" w:cs="Times New Roman"/>
          <w:sz w:val="24"/>
          <w:szCs w:val="24"/>
        </w:rPr>
      </w:pPr>
      <w:r w:rsidRPr="00871793">
        <w:rPr>
          <w:rFonts w:ascii="Times New Roman" w:hAnsi="Times New Roman" w:cs="Times New Roman"/>
          <w:sz w:val="24"/>
          <w:szCs w:val="24"/>
        </w:rPr>
        <w:t>Планируется организация стоянок и мест хранения маломерного флота на водоемах (строительство эл</w:t>
      </w:r>
      <w:r>
        <w:rPr>
          <w:rFonts w:ascii="Times New Roman" w:hAnsi="Times New Roman" w:cs="Times New Roman"/>
          <w:sz w:val="24"/>
          <w:szCs w:val="24"/>
        </w:rPr>
        <w:t>л</w:t>
      </w:r>
      <w:r w:rsidRPr="00871793">
        <w:rPr>
          <w:rFonts w:ascii="Times New Roman" w:hAnsi="Times New Roman" w:cs="Times New Roman"/>
          <w:sz w:val="24"/>
          <w:szCs w:val="24"/>
        </w:rPr>
        <w:t xml:space="preserve">ингов), а также размещение лодочной и спасательной станций в </w:t>
      </w:r>
      <w:r w:rsidR="00C8473A">
        <w:rPr>
          <w:rFonts w:ascii="Times New Roman" w:hAnsi="Times New Roman" w:cs="Times New Roman"/>
          <w:sz w:val="24"/>
          <w:szCs w:val="24"/>
        </w:rPr>
        <w:t>г.</w:t>
      </w:r>
      <w:r w:rsidRPr="00871793">
        <w:rPr>
          <w:rFonts w:ascii="Times New Roman" w:hAnsi="Times New Roman" w:cs="Times New Roman"/>
          <w:sz w:val="24"/>
          <w:szCs w:val="24"/>
        </w:rPr>
        <w:t xml:space="preserve">Суоярви и </w:t>
      </w:r>
      <w:r w:rsidR="00C8473A">
        <w:rPr>
          <w:rFonts w:ascii="Times New Roman" w:hAnsi="Times New Roman" w:cs="Times New Roman"/>
          <w:sz w:val="24"/>
          <w:szCs w:val="24"/>
        </w:rPr>
        <w:t>п.</w:t>
      </w:r>
      <w:r w:rsidRPr="00871793">
        <w:rPr>
          <w:rFonts w:ascii="Times New Roman" w:hAnsi="Times New Roman" w:cs="Times New Roman"/>
          <w:sz w:val="24"/>
          <w:szCs w:val="24"/>
        </w:rPr>
        <w:t>Поросозеро.</w:t>
      </w:r>
    </w:p>
    <w:bookmarkEnd w:id="14"/>
    <w:p w:rsidR="002A1EAA" w:rsidRPr="00560889" w:rsidRDefault="002A1EAA" w:rsidP="00C176C8">
      <w:pPr>
        <w:pStyle w:val="67"/>
        <w:spacing w:after="0" w:line="240" w:lineRule="auto"/>
        <w:ind w:left="0" w:firstLine="567"/>
        <w:jc w:val="both"/>
        <w:rPr>
          <w:rFonts w:ascii="Times New Roman" w:hAnsi="Times New Roman" w:cs="Times New Roman"/>
          <w:i/>
          <w:sz w:val="16"/>
          <w:szCs w:val="16"/>
        </w:rPr>
      </w:pPr>
    </w:p>
    <w:p w:rsidR="00137A32" w:rsidRPr="00560889" w:rsidRDefault="00137A32" w:rsidP="00C176C8">
      <w:pPr>
        <w:pStyle w:val="67"/>
        <w:spacing w:after="0" w:line="240" w:lineRule="auto"/>
        <w:ind w:left="0" w:firstLine="567"/>
        <w:jc w:val="both"/>
        <w:rPr>
          <w:rFonts w:ascii="Times New Roman" w:hAnsi="Times New Roman" w:cs="Times New Roman"/>
          <w:i/>
          <w:sz w:val="16"/>
          <w:szCs w:val="16"/>
        </w:rPr>
      </w:pPr>
    </w:p>
    <w:p w:rsidR="00D81A95" w:rsidRPr="006368B5" w:rsidRDefault="00D81A95" w:rsidP="00B21385">
      <w:pPr>
        <w:pStyle w:val="ab"/>
        <w:numPr>
          <w:ilvl w:val="1"/>
          <w:numId w:val="1"/>
        </w:numPr>
        <w:shd w:val="clear" w:color="auto" w:fill="244061" w:themeFill="accent1" w:themeFillShade="80"/>
        <w:spacing w:after="0" w:line="240" w:lineRule="auto"/>
        <w:ind w:left="426" w:hanging="426"/>
        <w:jc w:val="center"/>
        <w:rPr>
          <w:rFonts w:ascii="Times New Roman" w:hAnsi="Times New Roman" w:cs="Times New Roman"/>
          <w:b/>
          <w:sz w:val="28"/>
          <w:szCs w:val="28"/>
        </w:rPr>
      </w:pPr>
      <w:r w:rsidRPr="006368B5">
        <w:rPr>
          <w:rFonts w:ascii="Times New Roman" w:hAnsi="Times New Roman" w:cs="Times New Roman"/>
          <w:b/>
          <w:sz w:val="28"/>
          <w:szCs w:val="28"/>
        </w:rPr>
        <w:t xml:space="preserve">АНАЛИЗ </w:t>
      </w:r>
      <w:r w:rsidR="00056427">
        <w:rPr>
          <w:rFonts w:ascii="Times New Roman" w:hAnsi="Times New Roman" w:cs="Times New Roman"/>
          <w:b/>
          <w:sz w:val="28"/>
          <w:szCs w:val="28"/>
        </w:rPr>
        <w:t xml:space="preserve">СОЦИАЛЬНОГО </w:t>
      </w:r>
      <w:r w:rsidRPr="006368B5">
        <w:rPr>
          <w:rFonts w:ascii="Times New Roman" w:hAnsi="Times New Roman" w:cs="Times New Roman"/>
          <w:b/>
          <w:sz w:val="28"/>
          <w:szCs w:val="28"/>
        </w:rPr>
        <w:t xml:space="preserve">РАЗВИТИЯ </w:t>
      </w:r>
      <w:r w:rsidR="00936BDD">
        <w:rPr>
          <w:rFonts w:ascii="Times New Roman" w:hAnsi="Times New Roman" w:cs="Times New Roman"/>
          <w:b/>
          <w:sz w:val="28"/>
          <w:szCs w:val="28"/>
        </w:rPr>
        <w:t xml:space="preserve">МУНИЦИПАЛЬНОГО </w:t>
      </w:r>
      <w:r w:rsidR="00056427">
        <w:rPr>
          <w:rFonts w:ascii="Times New Roman" w:hAnsi="Times New Roman" w:cs="Times New Roman"/>
          <w:b/>
          <w:sz w:val="28"/>
          <w:szCs w:val="28"/>
        </w:rPr>
        <w:t xml:space="preserve">ОБРАЗОВАНИЯ «СУОЯРВСКИЙ </w:t>
      </w:r>
      <w:r w:rsidR="00936BDD">
        <w:rPr>
          <w:rFonts w:ascii="Times New Roman" w:hAnsi="Times New Roman" w:cs="Times New Roman"/>
          <w:b/>
          <w:sz w:val="28"/>
          <w:szCs w:val="28"/>
        </w:rPr>
        <w:t>РАЙОН</w:t>
      </w:r>
      <w:r w:rsidR="00056427">
        <w:rPr>
          <w:rFonts w:ascii="Times New Roman" w:hAnsi="Times New Roman" w:cs="Times New Roman"/>
          <w:b/>
          <w:sz w:val="28"/>
          <w:szCs w:val="28"/>
        </w:rPr>
        <w:t>»</w:t>
      </w:r>
      <w:r w:rsidR="00936BDD">
        <w:rPr>
          <w:rFonts w:ascii="Times New Roman" w:hAnsi="Times New Roman" w:cs="Times New Roman"/>
          <w:b/>
          <w:sz w:val="28"/>
          <w:szCs w:val="28"/>
        </w:rPr>
        <w:t xml:space="preserve"> </w:t>
      </w:r>
    </w:p>
    <w:p w:rsidR="006A528D" w:rsidRPr="00F40FA5" w:rsidRDefault="006A528D" w:rsidP="00F40FA5">
      <w:pPr>
        <w:shd w:val="clear" w:color="auto" w:fill="8DB3E2" w:themeFill="text2" w:themeFillTint="66"/>
        <w:spacing w:after="0" w:line="240" w:lineRule="auto"/>
        <w:jc w:val="both"/>
        <w:rPr>
          <w:rFonts w:ascii="Times New Roman" w:hAnsi="Times New Roman" w:cs="Times New Roman"/>
          <w:sz w:val="8"/>
          <w:szCs w:val="8"/>
        </w:rPr>
      </w:pPr>
    </w:p>
    <w:p w:rsidR="00BF69E3" w:rsidRPr="00790224" w:rsidRDefault="00BF69E3" w:rsidP="00790224">
      <w:pPr>
        <w:pStyle w:val="ab"/>
        <w:numPr>
          <w:ilvl w:val="2"/>
          <w:numId w:val="11"/>
        </w:numPr>
        <w:shd w:val="clear" w:color="auto" w:fill="DBE5F1" w:themeFill="accent1" w:themeFillTint="33"/>
        <w:spacing w:after="0" w:line="240" w:lineRule="auto"/>
        <w:rPr>
          <w:rFonts w:ascii="Times New Roman" w:hAnsi="Times New Roman" w:cs="Times New Roman"/>
          <w:b/>
          <w:sz w:val="24"/>
          <w:szCs w:val="24"/>
        </w:rPr>
      </w:pPr>
      <w:bookmarkStart w:id="15" w:name="_Hlk28629295"/>
      <w:r w:rsidRPr="00790224">
        <w:rPr>
          <w:rFonts w:ascii="Times New Roman" w:hAnsi="Times New Roman" w:cs="Times New Roman"/>
          <w:b/>
          <w:sz w:val="24"/>
          <w:szCs w:val="24"/>
        </w:rPr>
        <w:t xml:space="preserve">УРОВЕНЬ И КАЧЕСТВО РАЗВИТИЯ СОЦИАЛЬНОЙ ИНФРАСТРУКТУРЫ </w:t>
      </w:r>
    </w:p>
    <w:p w:rsidR="00056427" w:rsidRPr="00790224" w:rsidRDefault="00056427" w:rsidP="006A528D">
      <w:pPr>
        <w:spacing w:after="0" w:line="240" w:lineRule="auto"/>
        <w:ind w:firstLine="567"/>
        <w:jc w:val="both"/>
        <w:rPr>
          <w:rFonts w:ascii="Times New Roman" w:hAnsi="Times New Roman" w:cs="Times New Roman"/>
          <w:sz w:val="8"/>
          <w:szCs w:val="8"/>
        </w:rPr>
      </w:pPr>
    </w:p>
    <w:p w:rsidR="006A528D" w:rsidRDefault="006A528D" w:rsidP="006A528D">
      <w:pPr>
        <w:spacing w:after="0" w:line="240" w:lineRule="auto"/>
        <w:ind w:firstLine="567"/>
        <w:jc w:val="both"/>
        <w:rPr>
          <w:rFonts w:ascii="Times New Roman" w:hAnsi="Times New Roman" w:cs="Times New Roman"/>
          <w:color w:val="000000" w:themeColor="text1"/>
          <w:sz w:val="24"/>
          <w:szCs w:val="24"/>
        </w:rPr>
      </w:pPr>
      <w:r w:rsidRPr="00C27B0A">
        <w:rPr>
          <w:rFonts w:ascii="Times New Roman" w:hAnsi="Times New Roman" w:cs="Times New Roman"/>
          <w:sz w:val="24"/>
          <w:szCs w:val="24"/>
        </w:rPr>
        <w:t>Сеть объектов социальной</w:t>
      </w:r>
      <w:r w:rsidR="00936BDD" w:rsidRPr="00C27B0A">
        <w:rPr>
          <w:rFonts w:ascii="Times New Roman" w:hAnsi="Times New Roman" w:cs="Times New Roman"/>
          <w:sz w:val="24"/>
          <w:szCs w:val="24"/>
        </w:rPr>
        <w:t xml:space="preserve"> </w:t>
      </w:r>
      <w:r w:rsidR="00936BDD" w:rsidRPr="00C93053">
        <w:rPr>
          <w:rFonts w:ascii="Times New Roman" w:hAnsi="Times New Roman" w:cs="Times New Roman"/>
          <w:sz w:val="24"/>
          <w:szCs w:val="24"/>
        </w:rPr>
        <w:t xml:space="preserve">инфраструктуры </w:t>
      </w:r>
      <w:r w:rsidR="00D72B5B" w:rsidRPr="00C93053">
        <w:rPr>
          <w:rFonts w:ascii="Times New Roman" w:hAnsi="Times New Roman" w:cs="Times New Roman"/>
          <w:sz w:val="24"/>
          <w:szCs w:val="24"/>
        </w:rPr>
        <w:t>Суоярвск</w:t>
      </w:r>
      <w:r w:rsidR="008C28E1" w:rsidRPr="00C93053">
        <w:rPr>
          <w:rFonts w:ascii="Times New Roman" w:hAnsi="Times New Roman" w:cs="Times New Roman"/>
          <w:sz w:val="24"/>
          <w:szCs w:val="24"/>
        </w:rPr>
        <w:t>ого</w:t>
      </w:r>
      <w:r w:rsidR="00936BDD" w:rsidRPr="00C93053">
        <w:rPr>
          <w:rFonts w:ascii="Times New Roman" w:hAnsi="Times New Roman" w:cs="Times New Roman"/>
          <w:sz w:val="24"/>
          <w:szCs w:val="24"/>
        </w:rPr>
        <w:t xml:space="preserve"> района</w:t>
      </w:r>
      <w:r w:rsidRPr="00C27B0A">
        <w:rPr>
          <w:rFonts w:ascii="Times New Roman" w:hAnsi="Times New Roman" w:cs="Times New Roman"/>
          <w:sz w:val="24"/>
          <w:szCs w:val="24"/>
        </w:rPr>
        <w:t xml:space="preserve"> представлена муниципальны</w:t>
      </w:r>
      <w:r w:rsidR="00CF3BA3" w:rsidRPr="00C27B0A">
        <w:rPr>
          <w:rFonts w:ascii="Times New Roman" w:hAnsi="Times New Roman" w:cs="Times New Roman"/>
          <w:sz w:val="24"/>
          <w:szCs w:val="24"/>
        </w:rPr>
        <w:t xml:space="preserve">ми </w:t>
      </w:r>
      <w:r w:rsidRPr="00C27B0A">
        <w:rPr>
          <w:rFonts w:ascii="Times New Roman" w:hAnsi="Times New Roman" w:cs="Times New Roman"/>
          <w:sz w:val="24"/>
          <w:szCs w:val="24"/>
        </w:rPr>
        <w:t>учреждения</w:t>
      </w:r>
      <w:r w:rsidR="00CF3BA3" w:rsidRPr="00C27B0A">
        <w:rPr>
          <w:rFonts w:ascii="Times New Roman" w:hAnsi="Times New Roman" w:cs="Times New Roman"/>
          <w:sz w:val="24"/>
          <w:szCs w:val="24"/>
        </w:rPr>
        <w:t>ми</w:t>
      </w:r>
      <w:r w:rsidRPr="00C27B0A">
        <w:rPr>
          <w:rFonts w:ascii="Times New Roman" w:hAnsi="Times New Roman" w:cs="Times New Roman"/>
          <w:sz w:val="24"/>
          <w:szCs w:val="24"/>
        </w:rPr>
        <w:t xml:space="preserve"> культуры, образования, спорта, </w:t>
      </w:r>
      <w:r w:rsidRPr="00C27B0A">
        <w:rPr>
          <w:rFonts w:ascii="Times New Roman" w:hAnsi="Times New Roman" w:cs="Times New Roman"/>
          <w:color w:val="000000" w:themeColor="text1"/>
          <w:sz w:val="24"/>
          <w:szCs w:val="24"/>
        </w:rPr>
        <w:t>здравоохранения, молодежной политики и социальной защиты.</w:t>
      </w:r>
    </w:p>
    <w:p w:rsidR="00542CE9" w:rsidRPr="00560889" w:rsidRDefault="00542CE9" w:rsidP="00962867">
      <w:pPr>
        <w:spacing w:after="0" w:line="240" w:lineRule="auto"/>
        <w:jc w:val="both"/>
        <w:rPr>
          <w:rFonts w:ascii="Times New Roman" w:hAnsi="Times New Roman" w:cs="Times New Roman"/>
          <w:color w:val="000000" w:themeColor="text1"/>
          <w:sz w:val="16"/>
          <w:szCs w:val="16"/>
        </w:rPr>
      </w:pPr>
    </w:p>
    <w:bookmarkEnd w:id="15"/>
    <w:p w:rsidR="006303BD" w:rsidRPr="00BF69E3" w:rsidRDefault="00790224" w:rsidP="00790224">
      <w:pPr>
        <w:pStyle w:val="ab"/>
        <w:numPr>
          <w:ilvl w:val="3"/>
          <w:numId w:val="11"/>
        </w:numPr>
        <w:shd w:val="clear" w:color="auto" w:fill="DBE5F1" w:themeFill="accent1" w:themeFillTint="33"/>
        <w:tabs>
          <w:tab w:val="left" w:pos="709"/>
          <w:tab w:val="left" w:pos="851"/>
          <w:tab w:val="left" w:pos="1134"/>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6303BD" w:rsidRPr="00BF69E3">
        <w:rPr>
          <w:rFonts w:ascii="Times New Roman" w:hAnsi="Times New Roman" w:cs="Times New Roman"/>
          <w:b/>
          <w:sz w:val="24"/>
          <w:szCs w:val="24"/>
        </w:rPr>
        <w:t>С</w:t>
      </w:r>
      <w:r w:rsidR="009507F8" w:rsidRPr="00BF69E3">
        <w:rPr>
          <w:rFonts w:ascii="Times New Roman" w:hAnsi="Times New Roman" w:cs="Times New Roman"/>
          <w:b/>
          <w:sz w:val="24"/>
          <w:szCs w:val="24"/>
        </w:rPr>
        <w:t>ОЦИАЛЬНАЯ СФЕРА</w:t>
      </w:r>
      <w:r w:rsidR="006303BD" w:rsidRPr="00BF69E3">
        <w:rPr>
          <w:rFonts w:ascii="Times New Roman" w:hAnsi="Times New Roman" w:cs="Times New Roman"/>
          <w:b/>
          <w:sz w:val="24"/>
          <w:szCs w:val="24"/>
        </w:rPr>
        <w:t xml:space="preserve"> </w:t>
      </w:r>
    </w:p>
    <w:p w:rsidR="006A528D" w:rsidRPr="00790224" w:rsidRDefault="006A528D" w:rsidP="006A528D">
      <w:pPr>
        <w:spacing w:after="0" w:line="240" w:lineRule="auto"/>
        <w:ind w:firstLine="567"/>
        <w:rPr>
          <w:rFonts w:ascii="Times New Roman" w:hAnsi="Times New Roman" w:cs="Times New Roman"/>
          <w:sz w:val="8"/>
          <w:szCs w:val="8"/>
        </w:rPr>
      </w:pPr>
    </w:p>
    <w:p w:rsidR="000341A7" w:rsidRDefault="000341A7" w:rsidP="000341A7">
      <w:pPr>
        <w:tabs>
          <w:tab w:val="left" w:pos="360"/>
        </w:tabs>
        <w:spacing w:after="0" w:line="240" w:lineRule="auto"/>
        <w:ind w:firstLine="567"/>
        <w:jc w:val="both"/>
        <w:rPr>
          <w:rFonts w:ascii="Times New Roman" w:hAnsi="Times New Roman" w:cs="Times New Roman"/>
          <w:sz w:val="24"/>
          <w:szCs w:val="24"/>
        </w:rPr>
      </w:pPr>
      <w:bookmarkStart w:id="16" w:name="_Hlk28629334"/>
      <w:r w:rsidRPr="000341A7">
        <w:rPr>
          <w:rFonts w:ascii="Times New Roman" w:hAnsi="Times New Roman" w:cs="Times New Roman"/>
          <w:sz w:val="24"/>
          <w:szCs w:val="24"/>
        </w:rPr>
        <w:t>Государственное казенное учреждение социальной защиты Республики Карелия «Центр социальной работы Суоярвского района», расположенное в г. Суоярви, оказывает услуги по социальной защите населения района:</w:t>
      </w:r>
      <w:r>
        <w:rPr>
          <w:rFonts w:ascii="Times New Roman" w:hAnsi="Times New Roman" w:cs="Times New Roman"/>
          <w:sz w:val="24"/>
          <w:szCs w:val="24"/>
        </w:rPr>
        <w:t xml:space="preserve"> </w:t>
      </w:r>
      <w:r w:rsidRPr="000341A7">
        <w:rPr>
          <w:rFonts w:ascii="Times New Roman" w:hAnsi="Times New Roman" w:cs="Times New Roman"/>
          <w:sz w:val="24"/>
          <w:szCs w:val="24"/>
        </w:rPr>
        <w:t>стационарное социальное обслуживание граждан пожилого возраста и инвалидов</w:t>
      </w:r>
      <w:r>
        <w:rPr>
          <w:rFonts w:ascii="Times New Roman" w:hAnsi="Times New Roman" w:cs="Times New Roman"/>
          <w:sz w:val="24"/>
          <w:szCs w:val="24"/>
        </w:rPr>
        <w:t xml:space="preserve">; </w:t>
      </w:r>
      <w:r w:rsidRPr="000341A7">
        <w:rPr>
          <w:rFonts w:ascii="Times New Roman" w:hAnsi="Times New Roman" w:cs="Times New Roman"/>
          <w:sz w:val="24"/>
          <w:szCs w:val="24"/>
        </w:rPr>
        <w:t>полустационарное социальное обслуживание детей-инвалидов;</w:t>
      </w:r>
      <w:r>
        <w:rPr>
          <w:rFonts w:ascii="Times New Roman" w:hAnsi="Times New Roman" w:cs="Times New Roman"/>
          <w:sz w:val="24"/>
          <w:szCs w:val="24"/>
        </w:rPr>
        <w:t xml:space="preserve"> </w:t>
      </w:r>
      <w:r w:rsidRPr="000341A7">
        <w:rPr>
          <w:rFonts w:ascii="Times New Roman" w:hAnsi="Times New Roman" w:cs="Times New Roman"/>
          <w:sz w:val="24"/>
          <w:szCs w:val="24"/>
        </w:rPr>
        <w:t>социальное обслуживание на дому;</w:t>
      </w:r>
      <w:r>
        <w:rPr>
          <w:rFonts w:ascii="Times New Roman" w:hAnsi="Times New Roman" w:cs="Times New Roman"/>
          <w:sz w:val="24"/>
          <w:szCs w:val="24"/>
        </w:rPr>
        <w:t xml:space="preserve"> </w:t>
      </w:r>
      <w:r w:rsidRPr="000341A7">
        <w:rPr>
          <w:rFonts w:ascii="Times New Roman" w:hAnsi="Times New Roman" w:cs="Times New Roman"/>
          <w:sz w:val="24"/>
          <w:szCs w:val="24"/>
        </w:rPr>
        <w:t>предоставление срочных социальных услуг.</w:t>
      </w:r>
    </w:p>
    <w:p w:rsidR="00252705" w:rsidRDefault="00252705" w:rsidP="000341A7">
      <w:pPr>
        <w:tabs>
          <w:tab w:val="left" w:pos="36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 состоянию на 01.03.2020 г. на надомном социальном обслуживании находится 360 ПСУ </w:t>
      </w:r>
      <w:r w:rsidR="006F0459">
        <w:rPr>
          <w:rFonts w:ascii="Times New Roman" w:hAnsi="Times New Roman" w:cs="Times New Roman"/>
          <w:sz w:val="24"/>
          <w:szCs w:val="24"/>
        </w:rPr>
        <w:t>(получателей социальных</w:t>
      </w:r>
      <w:r>
        <w:rPr>
          <w:rFonts w:ascii="Times New Roman" w:hAnsi="Times New Roman" w:cs="Times New Roman"/>
          <w:sz w:val="24"/>
          <w:szCs w:val="24"/>
        </w:rPr>
        <w:t xml:space="preserve"> услуг), </w:t>
      </w:r>
      <w:r w:rsidRPr="00C93053">
        <w:rPr>
          <w:rFonts w:ascii="Times New Roman" w:hAnsi="Times New Roman" w:cs="Times New Roman"/>
          <w:sz w:val="24"/>
          <w:szCs w:val="24"/>
        </w:rPr>
        <w:t>проживающих в 13 населенных пунктах, в т.ч.: в Суоярвском ГП – 50 ПСУ (г.Суоярви – 50);</w:t>
      </w:r>
      <w:r w:rsidR="006F0459" w:rsidRPr="00C93053">
        <w:rPr>
          <w:rFonts w:ascii="Times New Roman" w:hAnsi="Times New Roman" w:cs="Times New Roman"/>
          <w:sz w:val="24"/>
          <w:szCs w:val="24"/>
        </w:rPr>
        <w:t xml:space="preserve"> </w:t>
      </w:r>
      <w:r w:rsidRPr="00C93053">
        <w:rPr>
          <w:rFonts w:ascii="Times New Roman" w:hAnsi="Times New Roman" w:cs="Times New Roman"/>
          <w:sz w:val="24"/>
          <w:szCs w:val="24"/>
        </w:rPr>
        <w:t>в Найст</w:t>
      </w:r>
      <w:r w:rsidR="00E6763B" w:rsidRPr="00C93053">
        <w:rPr>
          <w:rFonts w:ascii="Times New Roman" w:hAnsi="Times New Roman" w:cs="Times New Roman"/>
          <w:sz w:val="24"/>
          <w:szCs w:val="24"/>
        </w:rPr>
        <w:t>енъ</w:t>
      </w:r>
      <w:r w:rsidRPr="00C93053">
        <w:rPr>
          <w:rFonts w:ascii="Times New Roman" w:hAnsi="Times New Roman" w:cs="Times New Roman"/>
          <w:sz w:val="24"/>
          <w:szCs w:val="24"/>
        </w:rPr>
        <w:t>ярвском СП – 137 ПСУ (п.Найстенъярви – 72,  п.Лахколам</w:t>
      </w:r>
      <w:r w:rsidR="00E6763B" w:rsidRPr="00C93053">
        <w:rPr>
          <w:rFonts w:ascii="Times New Roman" w:hAnsi="Times New Roman" w:cs="Times New Roman"/>
          <w:sz w:val="24"/>
          <w:szCs w:val="24"/>
        </w:rPr>
        <w:t>п</w:t>
      </w:r>
      <w:r w:rsidRPr="00C93053">
        <w:rPr>
          <w:rFonts w:ascii="Times New Roman" w:hAnsi="Times New Roman" w:cs="Times New Roman"/>
          <w:sz w:val="24"/>
          <w:szCs w:val="24"/>
        </w:rPr>
        <w:t>и – 45, п.Суоеки – 9, п.Тойвола – 11);</w:t>
      </w:r>
      <w:r w:rsidR="006F0459" w:rsidRPr="00C93053">
        <w:rPr>
          <w:rFonts w:ascii="Times New Roman" w:hAnsi="Times New Roman" w:cs="Times New Roman"/>
          <w:sz w:val="24"/>
          <w:szCs w:val="24"/>
        </w:rPr>
        <w:t xml:space="preserve"> </w:t>
      </w:r>
      <w:r w:rsidRPr="00C93053">
        <w:rPr>
          <w:rFonts w:ascii="Times New Roman" w:hAnsi="Times New Roman" w:cs="Times New Roman"/>
          <w:sz w:val="24"/>
          <w:szCs w:val="24"/>
        </w:rPr>
        <w:t>в Поросозерском СП – 76 ПСУ (п.Гумарино -7, п.Поросозеро – 69);</w:t>
      </w:r>
      <w:r w:rsidR="006F0459" w:rsidRPr="00C93053">
        <w:rPr>
          <w:rFonts w:ascii="Times New Roman" w:hAnsi="Times New Roman" w:cs="Times New Roman"/>
          <w:sz w:val="24"/>
          <w:szCs w:val="24"/>
        </w:rPr>
        <w:t xml:space="preserve"> Лоймольском СП – 97 ПСУ (</w:t>
      </w:r>
      <w:proofErr w:type="spellStart"/>
      <w:r w:rsidR="006F0459" w:rsidRPr="00C93053">
        <w:rPr>
          <w:rFonts w:ascii="Times New Roman" w:hAnsi="Times New Roman" w:cs="Times New Roman"/>
          <w:sz w:val="24"/>
          <w:szCs w:val="24"/>
        </w:rPr>
        <w:t>п.Вегарус</w:t>
      </w:r>
      <w:proofErr w:type="spellEnd"/>
      <w:r w:rsidR="006F0459" w:rsidRPr="00C93053">
        <w:rPr>
          <w:rFonts w:ascii="Times New Roman" w:hAnsi="Times New Roman" w:cs="Times New Roman"/>
          <w:sz w:val="24"/>
          <w:szCs w:val="24"/>
        </w:rPr>
        <w:t xml:space="preserve"> – 3, </w:t>
      </w:r>
      <w:proofErr w:type="spellStart"/>
      <w:r w:rsidR="006F0459" w:rsidRPr="00C93053">
        <w:rPr>
          <w:rFonts w:ascii="Times New Roman" w:hAnsi="Times New Roman" w:cs="Times New Roman"/>
          <w:sz w:val="24"/>
          <w:szCs w:val="24"/>
        </w:rPr>
        <w:t>п.Пийтси</w:t>
      </w:r>
      <w:r w:rsidR="00C93053" w:rsidRPr="00C93053">
        <w:rPr>
          <w:rFonts w:ascii="Times New Roman" w:hAnsi="Times New Roman" w:cs="Times New Roman"/>
          <w:sz w:val="24"/>
          <w:szCs w:val="24"/>
        </w:rPr>
        <w:t>ё</w:t>
      </w:r>
      <w:r w:rsidR="006F0459" w:rsidRPr="00C93053">
        <w:rPr>
          <w:rFonts w:ascii="Times New Roman" w:hAnsi="Times New Roman" w:cs="Times New Roman"/>
          <w:sz w:val="24"/>
          <w:szCs w:val="24"/>
        </w:rPr>
        <w:t>ки</w:t>
      </w:r>
      <w:proofErr w:type="spellEnd"/>
      <w:r w:rsidR="006F0459" w:rsidRPr="00C93053">
        <w:rPr>
          <w:rFonts w:ascii="Times New Roman" w:hAnsi="Times New Roman" w:cs="Times New Roman"/>
          <w:sz w:val="24"/>
          <w:szCs w:val="24"/>
        </w:rPr>
        <w:t xml:space="preserve"> – 30, </w:t>
      </w:r>
      <w:proofErr w:type="spellStart"/>
      <w:r w:rsidR="006F0459" w:rsidRPr="00C93053">
        <w:rPr>
          <w:rFonts w:ascii="Times New Roman" w:hAnsi="Times New Roman" w:cs="Times New Roman"/>
          <w:sz w:val="24"/>
          <w:szCs w:val="24"/>
        </w:rPr>
        <w:t>п.Лоймола</w:t>
      </w:r>
      <w:proofErr w:type="spellEnd"/>
      <w:r w:rsidR="006F0459" w:rsidRPr="00C93053">
        <w:rPr>
          <w:rFonts w:ascii="Times New Roman" w:hAnsi="Times New Roman" w:cs="Times New Roman"/>
          <w:sz w:val="24"/>
          <w:szCs w:val="24"/>
        </w:rPr>
        <w:t xml:space="preserve"> – 37, </w:t>
      </w:r>
      <w:proofErr w:type="spellStart"/>
      <w:r w:rsidR="006F0459" w:rsidRPr="00C93053">
        <w:rPr>
          <w:rFonts w:ascii="Times New Roman" w:hAnsi="Times New Roman" w:cs="Times New Roman"/>
          <w:sz w:val="24"/>
          <w:szCs w:val="24"/>
        </w:rPr>
        <w:t>п.Райконкоски</w:t>
      </w:r>
      <w:proofErr w:type="spellEnd"/>
      <w:r w:rsidR="006F0459" w:rsidRPr="00C93053">
        <w:rPr>
          <w:rFonts w:ascii="Times New Roman" w:hAnsi="Times New Roman" w:cs="Times New Roman"/>
          <w:sz w:val="24"/>
          <w:szCs w:val="24"/>
        </w:rPr>
        <w:t xml:space="preserve"> – 15, п.Суйстамо – 6, </w:t>
      </w:r>
      <w:proofErr w:type="spellStart"/>
      <w:r w:rsidR="006F0459" w:rsidRPr="00C93053">
        <w:rPr>
          <w:rFonts w:ascii="Times New Roman" w:hAnsi="Times New Roman" w:cs="Times New Roman"/>
          <w:sz w:val="24"/>
          <w:szCs w:val="24"/>
        </w:rPr>
        <w:t>п.Леппясюрья</w:t>
      </w:r>
      <w:proofErr w:type="spellEnd"/>
      <w:r w:rsidR="006F0459" w:rsidRPr="00C93053">
        <w:rPr>
          <w:rFonts w:ascii="Times New Roman" w:hAnsi="Times New Roman" w:cs="Times New Roman"/>
          <w:sz w:val="24"/>
          <w:szCs w:val="24"/>
        </w:rPr>
        <w:t xml:space="preserve"> – 6).</w:t>
      </w:r>
      <w:r w:rsidR="006F0459">
        <w:rPr>
          <w:rFonts w:ascii="Times New Roman" w:hAnsi="Times New Roman" w:cs="Times New Roman"/>
          <w:sz w:val="24"/>
          <w:szCs w:val="24"/>
        </w:rPr>
        <w:t xml:space="preserve"> </w:t>
      </w:r>
    </w:p>
    <w:p w:rsidR="000341A7" w:rsidRPr="000341A7" w:rsidRDefault="000341A7" w:rsidP="000341A7">
      <w:pPr>
        <w:tabs>
          <w:tab w:val="left" w:pos="360"/>
        </w:tabs>
        <w:spacing w:after="0" w:line="240" w:lineRule="auto"/>
        <w:ind w:firstLine="567"/>
        <w:jc w:val="both"/>
        <w:rPr>
          <w:rFonts w:ascii="Times New Roman" w:hAnsi="Times New Roman" w:cs="Times New Roman"/>
          <w:sz w:val="24"/>
          <w:szCs w:val="24"/>
        </w:rPr>
      </w:pPr>
      <w:r w:rsidRPr="000341A7">
        <w:rPr>
          <w:rFonts w:ascii="Times New Roman" w:hAnsi="Times New Roman" w:cs="Times New Roman"/>
          <w:sz w:val="24"/>
          <w:szCs w:val="24"/>
        </w:rPr>
        <w:t xml:space="preserve">Интернаты для взрослых </w:t>
      </w:r>
      <w:r w:rsidRPr="00C93053">
        <w:rPr>
          <w:rFonts w:ascii="Times New Roman" w:hAnsi="Times New Roman" w:cs="Times New Roman"/>
          <w:sz w:val="24"/>
          <w:szCs w:val="24"/>
        </w:rPr>
        <w:t>в Суоярвс</w:t>
      </w:r>
      <w:r w:rsidR="00973146" w:rsidRPr="00C93053">
        <w:rPr>
          <w:rFonts w:ascii="Times New Roman" w:hAnsi="Times New Roman" w:cs="Times New Roman"/>
          <w:sz w:val="24"/>
          <w:szCs w:val="24"/>
        </w:rPr>
        <w:t>к</w:t>
      </w:r>
      <w:r w:rsidRPr="00C93053">
        <w:rPr>
          <w:rFonts w:ascii="Times New Roman" w:hAnsi="Times New Roman" w:cs="Times New Roman"/>
          <w:sz w:val="24"/>
          <w:szCs w:val="24"/>
        </w:rPr>
        <w:t>ом районе - отсутствуют</w:t>
      </w:r>
      <w:r>
        <w:rPr>
          <w:rFonts w:ascii="Times New Roman" w:hAnsi="Times New Roman" w:cs="Times New Roman"/>
          <w:sz w:val="24"/>
          <w:szCs w:val="24"/>
        </w:rPr>
        <w:t xml:space="preserve">. </w:t>
      </w:r>
      <w:r w:rsidR="00973146">
        <w:rPr>
          <w:rFonts w:ascii="Times New Roman" w:hAnsi="Times New Roman" w:cs="Times New Roman"/>
          <w:sz w:val="24"/>
          <w:szCs w:val="24"/>
        </w:rPr>
        <w:t>В тоже время с</w:t>
      </w:r>
      <w:r>
        <w:rPr>
          <w:rFonts w:ascii="Times New Roman" w:hAnsi="Times New Roman" w:cs="Times New Roman"/>
          <w:sz w:val="24"/>
          <w:szCs w:val="24"/>
        </w:rPr>
        <w:t>огласно имеющимся социальным нормативам</w:t>
      </w:r>
      <w:r w:rsidR="00973146">
        <w:rPr>
          <w:rFonts w:ascii="Times New Roman" w:hAnsi="Times New Roman" w:cs="Times New Roman"/>
          <w:sz w:val="24"/>
          <w:szCs w:val="24"/>
        </w:rPr>
        <w:t>, необходимо его обустройство на 60 мест</w:t>
      </w:r>
      <w:r>
        <w:rPr>
          <w:rFonts w:ascii="Times New Roman" w:hAnsi="Times New Roman" w:cs="Times New Roman"/>
          <w:sz w:val="24"/>
          <w:szCs w:val="24"/>
        </w:rPr>
        <w:t>.</w:t>
      </w:r>
      <w:r w:rsidR="00973146">
        <w:rPr>
          <w:rFonts w:ascii="Times New Roman" w:hAnsi="Times New Roman" w:cs="Times New Roman"/>
          <w:sz w:val="24"/>
          <w:szCs w:val="24"/>
        </w:rPr>
        <w:t xml:space="preserve"> Схемой территориального планирования Суоярвского района предложено его обустройство на землях населенного пункта Поросозеро в специально отведенной для этого зоне.</w:t>
      </w:r>
    </w:p>
    <w:bookmarkEnd w:id="16"/>
    <w:p w:rsidR="00973146" w:rsidRDefault="00973146" w:rsidP="006303BD">
      <w:pPr>
        <w:spacing w:after="0" w:line="240" w:lineRule="auto"/>
        <w:rPr>
          <w:rFonts w:ascii="Times New Roman" w:hAnsi="Times New Roman" w:cs="Times New Roman"/>
          <w:b/>
          <w:sz w:val="24"/>
          <w:szCs w:val="24"/>
          <w:u w:val="single"/>
        </w:rPr>
      </w:pPr>
    </w:p>
    <w:p w:rsidR="006303BD" w:rsidRPr="00BF69E3" w:rsidRDefault="00790224" w:rsidP="00790224">
      <w:pPr>
        <w:pStyle w:val="ab"/>
        <w:numPr>
          <w:ilvl w:val="3"/>
          <w:numId w:val="11"/>
        </w:numPr>
        <w:shd w:val="clear" w:color="auto" w:fill="DBE5F1" w:themeFill="accent1" w:themeFillTint="33"/>
        <w:tabs>
          <w:tab w:val="left" w:pos="851"/>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6303BD" w:rsidRPr="00BF69E3">
        <w:rPr>
          <w:rFonts w:ascii="Times New Roman" w:hAnsi="Times New Roman" w:cs="Times New Roman"/>
          <w:b/>
          <w:sz w:val="24"/>
          <w:szCs w:val="24"/>
        </w:rPr>
        <w:t>О</w:t>
      </w:r>
      <w:r w:rsidR="005038DD" w:rsidRPr="00BF69E3">
        <w:rPr>
          <w:rFonts w:ascii="Times New Roman" w:hAnsi="Times New Roman" w:cs="Times New Roman"/>
          <w:b/>
          <w:sz w:val="24"/>
          <w:szCs w:val="24"/>
        </w:rPr>
        <w:t>Х</w:t>
      </w:r>
      <w:r w:rsidR="009507F8" w:rsidRPr="00BF69E3">
        <w:rPr>
          <w:rFonts w:ascii="Times New Roman" w:hAnsi="Times New Roman" w:cs="Times New Roman"/>
          <w:b/>
          <w:sz w:val="24"/>
          <w:szCs w:val="24"/>
        </w:rPr>
        <w:t>РАНА ЗДОРОВЬЯ НАСЕЛЕНИЯ</w:t>
      </w:r>
      <w:r w:rsidR="006303BD" w:rsidRPr="00BF69E3">
        <w:rPr>
          <w:rFonts w:ascii="Times New Roman" w:hAnsi="Times New Roman" w:cs="Times New Roman"/>
          <w:b/>
          <w:sz w:val="24"/>
          <w:szCs w:val="24"/>
        </w:rPr>
        <w:t xml:space="preserve"> </w:t>
      </w:r>
    </w:p>
    <w:p w:rsidR="003F733E" w:rsidRPr="00790224" w:rsidRDefault="003F733E" w:rsidP="00FA5C3E">
      <w:pPr>
        <w:spacing w:after="0" w:line="240" w:lineRule="auto"/>
        <w:ind w:firstLine="567"/>
        <w:rPr>
          <w:rFonts w:ascii="Times New Roman" w:hAnsi="Times New Roman" w:cs="Times New Roman"/>
          <w:b/>
          <w:sz w:val="8"/>
          <w:szCs w:val="8"/>
          <w:u w:val="single"/>
        </w:rPr>
      </w:pPr>
    </w:p>
    <w:p w:rsidR="00890081" w:rsidRDefault="004B261E" w:rsidP="00890081">
      <w:pPr>
        <w:tabs>
          <w:tab w:val="left" w:pos="360"/>
        </w:tabs>
        <w:spacing w:after="0" w:line="240" w:lineRule="auto"/>
        <w:ind w:firstLine="567"/>
        <w:jc w:val="both"/>
        <w:rPr>
          <w:rFonts w:ascii="Times New Roman" w:hAnsi="Times New Roman" w:cs="Times New Roman"/>
          <w:sz w:val="24"/>
          <w:szCs w:val="24"/>
        </w:rPr>
      </w:pPr>
      <w:bookmarkStart w:id="17" w:name="_Hlk28629369"/>
      <w:r>
        <w:rPr>
          <w:rFonts w:ascii="Times New Roman" w:hAnsi="Times New Roman" w:cs="Times New Roman"/>
          <w:sz w:val="24"/>
          <w:szCs w:val="24"/>
        </w:rPr>
        <w:t>М</w:t>
      </w:r>
      <w:r w:rsidR="00890081" w:rsidRPr="00890081">
        <w:rPr>
          <w:rFonts w:ascii="Times New Roman" w:hAnsi="Times New Roman" w:cs="Times New Roman"/>
          <w:sz w:val="24"/>
          <w:szCs w:val="24"/>
        </w:rPr>
        <w:t xml:space="preserve">едицинскую </w:t>
      </w:r>
      <w:r w:rsidR="00890081" w:rsidRPr="00C93053">
        <w:rPr>
          <w:rFonts w:ascii="Times New Roman" w:hAnsi="Times New Roman" w:cs="Times New Roman"/>
          <w:sz w:val="24"/>
          <w:szCs w:val="24"/>
        </w:rPr>
        <w:t xml:space="preserve">помощь населению Суоярвского района оказывают: ГБУЗ «Суоярвская ЦРБ» на </w:t>
      </w:r>
      <w:r w:rsidRPr="00C93053">
        <w:rPr>
          <w:rFonts w:ascii="Times New Roman" w:hAnsi="Times New Roman" w:cs="Times New Roman"/>
          <w:sz w:val="24"/>
          <w:szCs w:val="24"/>
        </w:rPr>
        <w:t>46</w:t>
      </w:r>
      <w:r w:rsidR="00890081" w:rsidRPr="00C93053">
        <w:rPr>
          <w:rFonts w:ascii="Times New Roman" w:hAnsi="Times New Roman" w:cs="Times New Roman"/>
          <w:sz w:val="24"/>
          <w:szCs w:val="24"/>
        </w:rPr>
        <w:t xml:space="preserve"> койк</w:t>
      </w:r>
      <w:r w:rsidRPr="00C93053">
        <w:rPr>
          <w:rFonts w:ascii="Times New Roman" w:hAnsi="Times New Roman" w:cs="Times New Roman"/>
          <w:sz w:val="24"/>
          <w:szCs w:val="24"/>
        </w:rPr>
        <w:t>о-мест</w:t>
      </w:r>
      <w:r w:rsidR="00036701" w:rsidRPr="00C93053">
        <w:rPr>
          <w:rFonts w:ascii="Times New Roman" w:hAnsi="Times New Roman" w:cs="Times New Roman"/>
          <w:sz w:val="24"/>
          <w:szCs w:val="24"/>
        </w:rPr>
        <w:t xml:space="preserve"> (</w:t>
      </w:r>
      <w:r w:rsidR="00890081" w:rsidRPr="00C93053">
        <w:rPr>
          <w:rFonts w:ascii="Times New Roman" w:hAnsi="Times New Roman" w:cs="Times New Roman"/>
          <w:sz w:val="24"/>
          <w:szCs w:val="24"/>
        </w:rPr>
        <w:t>г.</w:t>
      </w:r>
      <w:r w:rsidR="00CB2A48" w:rsidRPr="00C93053">
        <w:rPr>
          <w:rFonts w:ascii="Times New Roman" w:hAnsi="Times New Roman" w:cs="Times New Roman"/>
          <w:sz w:val="24"/>
          <w:szCs w:val="24"/>
        </w:rPr>
        <w:t xml:space="preserve"> </w:t>
      </w:r>
      <w:r w:rsidR="00890081" w:rsidRPr="00C93053">
        <w:rPr>
          <w:rFonts w:ascii="Times New Roman" w:hAnsi="Times New Roman" w:cs="Times New Roman"/>
          <w:sz w:val="24"/>
          <w:szCs w:val="24"/>
        </w:rPr>
        <w:t>Суоярви</w:t>
      </w:r>
      <w:r w:rsidR="00036701" w:rsidRPr="00C93053">
        <w:rPr>
          <w:rFonts w:ascii="Times New Roman" w:hAnsi="Times New Roman" w:cs="Times New Roman"/>
          <w:sz w:val="24"/>
          <w:szCs w:val="24"/>
        </w:rPr>
        <w:t>)</w:t>
      </w:r>
      <w:r w:rsidR="00890081" w:rsidRPr="00C93053">
        <w:rPr>
          <w:rFonts w:ascii="Times New Roman" w:hAnsi="Times New Roman" w:cs="Times New Roman"/>
          <w:sz w:val="24"/>
          <w:szCs w:val="24"/>
        </w:rPr>
        <w:t>;</w:t>
      </w:r>
      <w:r w:rsidRPr="00C93053">
        <w:rPr>
          <w:rFonts w:ascii="Times New Roman" w:hAnsi="Times New Roman" w:cs="Times New Roman"/>
          <w:sz w:val="24"/>
          <w:szCs w:val="24"/>
        </w:rPr>
        <w:t xml:space="preserve"> </w:t>
      </w:r>
      <w:r w:rsidR="00890081" w:rsidRPr="00C93053">
        <w:rPr>
          <w:rFonts w:ascii="Times New Roman" w:hAnsi="Times New Roman" w:cs="Times New Roman"/>
          <w:sz w:val="24"/>
          <w:szCs w:val="24"/>
        </w:rPr>
        <w:t>Центр скорой медицинской помощи</w:t>
      </w:r>
      <w:r w:rsidR="00036701" w:rsidRPr="00C93053">
        <w:rPr>
          <w:rFonts w:ascii="Times New Roman" w:hAnsi="Times New Roman" w:cs="Times New Roman"/>
          <w:sz w:val="24"/>
          <w:szCs w:val="24"/>
        </w:rPr>
        <w:t xml:space="preserve"> (</w:t>
      </w:r>
      <w:r w:rsidR="00890081" w:rsidRPr="00C93053">
        <w:rPr>
          <w:rFonts w:ascii="Times New Roman" w:hAnsi="Times New Roman" w:cs="Times New Roman"/>
          <w:sz w:val="24"/>
          <w:szCs w:val="24"/>
        </w:rPr>
        <w:t>г.</w:t>
      </w:r>
      <w:r w:rsidR="00CB2A48" w:rsidRPr="00C93053">
        <w:rPr>
          <w:rFonts w:ascii="Times New Roman" w:hAnsi="Times New Roman" w:cs="Times New Roman"/>
          <w:sz w:val="24"/>
          <w:szCs w:val="24"/>
        </w:rPr>
        <w:t xml:space="preserve"> </w:t>
      </w:r>
      <w:r w:rsidR="00890081" w:rsidRPr="00C93053">
        <w:rPr>
          <w:rFonts w:ascii="Times New Roman" w:hAnsi="Times New Roman" w:cs="Times New Roman"/>
          <w:sz w:val="24"/>
          <w:szCs w:val="24"/>
        </w:rPr>
        <w:t>Суоярви</w:t>
      </w:r>
      <w:r w:rsidR="00036701" w:rsidRPr="00C93053">
        <w:rPr>
          <w:rFonts w:ascii="Times New Roman" w:hAnsi="Times New Roman" w:cs="Times New Roman"/>
          <w:sz w:val="24"/>
          <w:szCs w:val="24"/>
        </w:rPr>
        <w:t>)</w:t>
      </w:r>
      <w:r w:rsidRPr="00C93053">
        <w:rPr>
          <w:rFonts w:ascii="Times New Roman" w:hAnsi="Times New Roman" w:cs="Times New Roman"/>
          <w:sz w:val="24"/>
          <w:szCs w:val="24"/>
        </w:rPr>
        <w:t xml:space="preserve">. </w:t>
      </w:r>
      <w:r w:rsidR="00890081" w:rsidRPr="00C93053">
        <w:rPr>
          <w:rFonts w:ascii="Times New Roman" w:hAnsi="Times New Roman" w:cs="Times New Roman"/>
          <w:sz w:val="24"/>
          <w:szCs w:val="24"/>
        </w:rPr>
        <w:t xml:space="preserve">Обеспеченность койками </w:t>
      </w:r>
      <w:r w:rsidRPr="00C93053">
        <w:rPr>
          <w:rFonts w:ascii="Times New Roman" w:hAnsi="Times New Roman" w:cs="Times New Roman"/>
          <w:sz w:val="24"/>
          <w:szCs w:val="24"/>
        </w:rPr>
        <w:t xml:space="preserve">на </w:t>
      </w:r>
      <w:r w:rsidR="00890081" w:rsidRPr="00C93053">
        <w:rPr>
          <w:rFonts w:ascii="Times New Roman" w:hAnsi="Times New Roman" w:cs="Times New Roman"/>
          <w:sz w:val="24"/>
          <w:szCs w:val="24"/>
        </w:rPr>
        <w:t xml:space="preserve">10 000 чел. населения </w:t>
      </w:r>
      <w:r w:rsidRPr="00C93053">
        <w:rPr>
          <w:rFonts w:ascii="Times New Roman" w:hAnsi="Times New Roman" w:cs="Times New Roman"/>
          <w:sz w:val="24"/>
          <w:szCs w:val="24"/>
        </w:rPr>
        <w:t xml:space="preserve">составляет </w:t>
      </w:r>
      <w:r w:rsidR="00890081" w:rsidRPr="00C93053">
        <w:rPr>
          <w:rFonts w:ascii="Times New Roman" w:hAnsi="Times New Roman" w:cs="Times New Roman"/>
          <w:sz w:val="24"/>
          <w:szCs w:val="24"/>
        </w:rPr>
        <w:t>– 88</w:t>
      </w:r>
      <w:r w:rsidRPr="00C93053">
        <w:rPr>
          <w:rFonts w:ascii="Times New Roman" w:hAnsi="Times New Roman" w:cs="Times New Roman"/>
          <w:sz w:val="24"/>
          <w:szCs w:val="24"/>
        </w:rPr>
        <w:t xml:space="preserve"> ед.</w:t>
      </w:r>
      <w:r w:rsidR="00890081" w:rsidRPr="00C93053">
        <w:rPr>
          <w:rFonts w:ascii="Times New Roman" w:hAnsi="Times New Roman" w:cs="Times New Roman"/>
          <w:sz w:val="24"/>
          <w:szCs w:val="24"/>
        </w:rPr>
        <w:t>, сестринского ухода - 22,6</w:t>
      </w:r>
      <w:r w:rsidRPr="00C93053">
        <w:rPr>
          <w:rFonts w:ascii="Times New Roman" w:hAnsi="Times New Roman" w:cs="Times New Roman"/>
          <w:sz w:val="24"/>
          <w:szCs w:val="24"/>
        </w:rPr>
        <w:t xml:space="preserve"> ед.</w:t>
      </w:r>
      <w:r w:rsidR="00890081" w:rsidRPr="00C93053">
        <w:rPr>
          <w:rFonts w:ascii="Times New Roman" w:hAnsi="Times New Roman" w:cs="Times New Roman"/>
          <w:sz w:val="24"/>
          <w:szCs w:val="24"/>
        </w:rPr>
        <w:t xml:space="preserve"> Начиная с 2000 года, в районе начали создаваться койко-места сестринского ухода для престарелых и одиноких, что увеличивает показатель обеспечения стационарной помощи населению. Также предусмотрено применение менее затратн</w:t>
      </w:r>
      <w:r w:rsidR="00E6763B" w:rsidRPr="00C93053">
        <w:rPr>
          <w:rFonts w:ascii="Times New Roman" w:hAnsi="Times New Roman" w:cs="Times New Roman"/>
          <w:sz w:val="24"/>
          <w:szCs w:val="24"/>
        </w:rPr>
        <w:t>ы</w:t>
      </w:r>
      <w:r w:rsidR="00890081" w:rsidRPr="00C93053">
        <w:rPr>
          <w:rFonts w:ascii="Times New Roman" w:hAnsi="Times New Roman" w:cs="Times New Roman"/>
          <w:sz w:val="24"/>
          <w:szCs w:val="24"/>
        </w:rPr>
        <w:t>х</w:t>
      </w:r>
      <w:r w:rsidR="00890081">
        <w:rPr>
          <w:rFonts w:ascii="Times New Roman" w:hAnsi="Times New Roman" w:cs="Times New Roman"/>
          <w:sz w:val="24"/>
          <w:szCs w:val="24"/>
        </w:rPr>
        <w:t xml:space="preserve"> </w:t>
      </w:r>
      <w:proofErr w:type="spellStart"/>
      <w:r w:rsidR="00890081">
        <w:rPr>
          <w:rFonts w:ascii="Times New Roman" w:hAnsi="Times New Roman" w:cs="Times New Roman"/>
          <w:sz w:val="24"/>
          <w:szCs w:val="24"/>
        </w:rPr>
        <w:t>стационарозамещающих</w:t>
      </w:r>
      <w:proofErr w:type="spellEnd"/>
      <w:r w:rsidR="00890081">
        <w:rPr>
          <w:rFonts w:ascii="Times New Roman" w:hAnsi="Times New Roman" w:cs="Times New Roman"/>
          <w:sz w:val="24"/>
          <w:szCs w:val="24"/>
        </w:rPr>
        <w:t xml:space="preserve"> технологий -</w:t>
      </w:r>
      <w:r w:rsidR="00890081" w:rsidRPr="00890081">
        <w:rPr>
          <w:rFonts w:ascii="Times New Roman" w:hAnsi="Times New Roman" w:cs="Times New Roman"/>
          <w:sz w:val="24"/>
          <w:szCs w:val="24"/>
        </w:rPr>
        <w:t xml:space="preserve"> </w:t>
      </w:r>
      <w:r w:rsidR="00890081" w:rsidRPr="00890081">
        <w:rPr>
          <w:rFonts w:ascii="Times New Roman" w:hAnsi="Times New Roman" w:cs="Times New Roman"/>
          <w:i/>
          <w:sz w:val="24"/>
          <w:szCs w:val="24"/>
        </w:rPr>
        <w:t>дневные стационары и стационары на дому</w:t>
      </w:r>
      <w:r w:rsidR="00890081" w:rsidRPr="00890081">
        <w:rPr>
          <w:rFonts w:ascii="Times New Roman" w:hAnsi="Times New Roman" w:cs="Times New Roman"/>
          <w:sz w:val="24"/>
          <w:szCs w:val="24"/>
        </w:rPr>
        <w:t xml:space="preserve"> (действу</w:t>
      </w:r>
      <w:r w:rsidR="00890081">
        <w:rPr>
          <w:rFonts w:ascii="Times New Roman" w:hAnsi="Times New Roman" w:cs="Times New Roman"/>
          <w:sz w:val="24"/>
          <w:szCs w:val="24"/>
        </w:rPr>
        <w:t>ют</w:t>
      </w:r>
      <w:r w:rsidR="00890081" w:rsidRPr="00890081">
        <w:rPr>
          <w:rFonts w:ascii="Times New Roman" w:hAnsi="Times New Roman" w:cs="Times New Roman"/>
          <w:sz w:val="24"/>
          <w:szCs w:val="24"/>
        </w:rPr>
        <w:t xml:space="preserve"> в районе с 2003 года). </w:t>
      </w:r>
    </w:p>
    <w:p w:rsidR="00890081" w:rsidRPr="00890081" w:rsidRDefault="00890081" w:rsidP="000F36D8">
      <w:pPr>
        <w:tabs>
          <w:tab w:val="left" w:pos="360"/>
        </w:tabs>
        <w:spacing w:after="0" w:line="240" w:lineRule="auto"/>
        <w:ind w:firstLine="567"/>
        <w:jc w:val="both"/>
        <w:rPr>
          <w:rFonts w:ascii="Times New Roman" w:hAnsi="Times New Roman" w:cs="Times New Roman"/>
          <w:sz w:val="24"/>
          <w:szCs w:val="24"/>
        </w:rPr>
      </w:pPr>
      <w:r w:rsidRPr="00890081">
        <w:rPr>
          <w:rFonts w:ascii="Times New Roman" w:hAnsi="Times New Roman" w:cs="Times New Roman"/>
          <w:sz w:val="24"/>
          <w:szCs w:val="24"/>
        </w:rPr>
        <w:t>Амбулаторно-поликлиническая помощь</w:t>
      </w:r>
      <w:r>
        <w:rPr>
          <w:rFonts w:ascii="Times New Roman" w:hAnsi="Times New Roman" w:cs="Times New Roman"/>
          <w:sz w:val="24"/>
          <w:szCs w:val="24"/>
        </w:rPr>
        <w:t>, которая</w:t>
      </w:r>
      <w:r w:rsidRPr="00890081">
        <w:rPr>
          <w:rFonts w:ascii="Times New Roman" w:hAnsi="Times New Roman" w:cs="Times New Roman"/>
          <w:sz w:val="24"/>
          <w:szCs w:val="24"/>
        </w:rPr>
        <w:t xml:space="preserve"> оказывается в соответствии с </w:t>
      </w:r>
      <w:r>
        <w:rPr>
          <w:rFonts w:ascii="Times New Roman" w:hAnsi="Times New Roman" w:cs="Times New Roman"/>
          <w:sz w:val="24"/>
          <w:szCs w:val="24"/>
        </w:rPr>
        <w:t>«</w:t>
      </w:r>
      <w:r w:rsidRPr="00890081">
        <w:rPr>
          <w:rFonts w:ascii="Times New Roman" w:hAnsi="Times New Roman" w:cs="Times New Roman"/>
          <w:sz w:val="24"/>
          <w:szCs w:val="24"/>
        </w:rPr>
        <w:t>Программой государственных гарантий оказания населению бесплатной медицинской помощи</w:t>
      </w:r>
      <w:r>
        <w:rPr>
          <w:rFonts w:ascii="Times New Roman" w:hAnsi="Times New Roman" w:cs="Times New Roman"/>
          <w:sz w:val="24"/>
          <w:szCs w:val="24"/>
        </w:rPr>
        <w:t xml:space="preserve">», </w:t>
      </w:r>
      <w:r w:rsidRPr="00890081">
        <w:rPr>
          <w:rFonts w:ascii="Times New Roman" w:hAnsi="Times New Roman" w:cs="Times New Roman"/>
          <w:sz w:val="24"/>
          <w:szCs w:val="24"/>
        </w:rPr>
        <w:t>представлена следующими объектами:</w:t>
      </w:r>
    </w:p>
    <w:p w:rsidR="00890081" w:rsidRPr="00890081" w:rsidRDefault="000F36D8" w:rsidP="00036701">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890081">
        <w:rPr>
          <w:rFonts w:ascii="Times New Roman" w:hAnsi="Times New Roman" w:cs="Times New Roman"/>
          <w:sz w:val="24"/>
          <w:szCs w:val="24"/>
        </w:rPr>
        <w:t xml:space="preserve"> п</w:t>
      </w:r>
      <w:r w:rsidR="00890081" w:rsidRPr="00890081">
        <w:rPr>
          <w:rFonts w:ascii="Times New Roman" w:hAnsi="Times New Roman" w:cs="Times New Roman"/>
          <w:sz w:val="24"/>
          <w:szCs w:val="24"/>
        </w:rPr>
        <w:t>оликлиникой в г. Суоярви при ЦРБ на 200 пос./день;</w:t>
      </w:r>
    </w:p>
    <w:p w:rsidR="00890081" w:rsidRPr="00890081" w:rsidRDefault="000F36D8" w:rsidP="00036701">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890081">
        <w:rPr>
          <w:rFonts w:ascii="Times New Roman" w:hAnsi="Times New Roman" w:cs="Times New Roman"/>
          <w:sz w:val="24"/>
          <w:szCs w:val="24"/>
        </w:rPr>
        <w:t xml:space="preserve"> </w:t>
      </w:r>
      <w:proofErr w:type="spellStart"/>
      <w:r w:rsidR="00890081" w:rsidRPr="00890081">
        <w:rPr>
          <w:rFonts w:ascii="Times New Roman" w:hAnsi="Times New Roman" w:cs="Times New Roman"/>
          <w:sz w:val="24"/>
          <w:szCs w:val="24"/>
        </w:rPr>
        <w:t>ФАПами</w:t>
      </w:r>
      <w:proofErr w:type="spellEnd"/>
      <w:r w:rsidR="00890081" w:rsidRPr="00890081">
        <w:rPr>
          <w:rFonts w:ascii="Times New Roman" w:hAnsi="Times New Roman" w:cs="Times New Roman"/>
          <w:sz w:val="24"/>
          <w:szCs w:val="24"/>
        </w:rPr>
        <w:t xml:space="preserve">: </w:t>
      </w:r>
      <w:proofErr w:type="spellStart"/>
      <w:r w:rsidR="00890081" w:rsidRPr="00890081">
        <w:rPr>
          <w:rFonts w:ascii="Times New Roman" w:hAnsi="Times New Roman" w:cs="Times New Roman"/>
          <w:sz w:val="24"/>
          <w:szCs w:val="24"/>
        </w:rPr>
        <w:t>п</w:t>
      </w:r>
      <w:proofErr w:type="gramStart"/>
      <w:r w:rsidR="00890081" w:rsidRPr="00890081">
        <w:rPr>
          <w:rFonts w:ascii="Times New Roman" w:hAnsi="Times New Roman" w:cs="Times New Roman"/>
          <w:sz w:val="24"/>
          <w:szCs w:val="24"/>
        </w:rPr>
        <w:t>.П</w:t>
      </w:r>
      <w:proofErr w:type="gramEnd"/>
      <w:r w:rsidR="00890081" w:rsidRPr="00890081">
        <w:rPr>
          <w:rFonts w:ascii="Times New Roman" w:hAnsi="Times New Roman" w:cs="Times New Roman"/>
          <w:sz w:val="24"/>
          <w:szCs w:val="24"/>
        </w:rPr>
        <w:t>ийтсиёки</w:t>
      </w:r>
      <w:proofErr w:type="spellEnd"/>
      <w:r w:rsidR="00890081" w:rsidRPr="00890081">
        <w:rPr>
          <w:rFonts w:ascii="Times New Roman" w:hAnsi="Times New Roman" w:cs="Times New Roman"/>
          <w:sz w:val="24"/>
          <w:szCs w:val="24"/>
        </w:rPr>
        <w:t xml:space="preserve">, </w:t>
      </w:r>
      <w:proofErr w:type="spellStart"/>
      <w:r w:rsidR="00890081" w:rsidRPr="00890081">
        <w:rPr>
          <w:rFonts w:ascii="Times New Roman" w:hAnsi="Times New Roman" w:cs="Times New Roman"/>
          <w:sz w:val="24"/>
          <w:szCs w:val="24"/>
        </w:rPr>
        <w:t>п.Вегарус</w:t>
      </w:r>
      <w:proofErr w:type="spellEnd"/>
      <w:r w:rsidR="00890081" w:rsidRPr="00890081">
        <w:rPr>
          <w:rFonts w:ascii="Times New Roman" w:hAnsi="Times New Roman" w:cs="Times New Roman"/>
          <w:sz w:val="24"/>
          <w:szCs w:val="24"/>
        </w:rPr>
        <w:t xml:space="preserve">, </w:t>
      </w:r>
      <w:proofErr w:type="spellStart"/>
      <w:r w:rsidR="00890081" w:rsidRPr="00890081">
        <w:rPr>
          <w:rFonts w:ascii="Times New Roman" w:hAnsi="Times New Roman" w:cs="Times New Roman"/>
          <w:sz w:val="24"/>
          <w:szCs w:val="24"/>
        </w:rPr>
        <w:t>п.Райконкоски</w:t>
      </w:r>
      <w:proofErr w:type="spellEnd"/>
      <w:r w:rsidR="00890081" w:rsidRPr="00890081">
        <w:rPr>
          <w:rFonts w:ascii="Times New Roman" w:hAnsi="Times New Roman" w:cs="Times New Roman"/>
          <w:sz w:val="24"/>
          <w:szCs w:val="24"/>
        </w:rPr>
        <w:t xml:space="preserve">, п.Суйстамо, </w:t>
      </w:r>
      <w:proofErr w:type="spellStart"/>
      <w:r w:rsidR="00890081" w:rsidRPr="00890081">
        <w:rPr>
          <w:rFonts w:ascii="Times New Roman" w:hAnsi="Times New Roman" w:cs="Times New Roman"/>
          <w:sz w:val="24"/>
          <w:szCs w:val="24"/>
        </w:rPr>
        <w:t>п.Леппясюрья</w:t>
      </w:r>
      <w:proofErr w:type="spellEnd"/>
      <w:r w:rsidR="00890081" w:rsidRPr="00890081">
        <w:rPr>
          <w:rFonts w:ascii="Times New Roman" w:hAnsi="Times New Roman" w:cs="Times New Roman"/>
          <w:sz w:val="24"/>
          <w:szCs w:val="24"/>
        </w:rPr>
        <w:t xml:space="preserve">, </w:t>
      </w:r>
      <w:proofErr w:type="spellStart"/>
      <w:r w:rsidR="00036701" w:rsidRPr="00890081">
        <w:rPr>
          <w:rFonts w:ascii="Times New Roman" w:hAnsi="Times New Roman" w:cs="Times New Roman"/>
          <w:sz w:val="24"/>
          <w:szCs w:val="24"/>
        </w:rPr>
        <w:t>п.Суоеки</w:t>
      </w:r>
      <w:proofErr w:type="spellEnd"/>
      <w:r w:rsidR="00036701" w:rsidRPr="00890081">
        <w:rPr>
          <w:rFonts w:ascii="Times New Roman" w:hAnsi="Times New Roman" w:cs="Times New Roman"/>
          <w:sz w:val="24"/>
          <w:szCs w:val="24"/>
        </w:rPr>
        <w:t xml:space="preserve">, </w:t>
      </w:r>
      <w:proofErr w:type="spellStart"/>
      <w:r w:rsidR="00890081" w:rsidRPr="00890081">
        <w:rPr>
          <w:rFonts w:ascii="Times New Roman" w:hAnsi="Times New Roman" w:cs="Times New Roman"/>
          <w:sz w:val="24"/>
          <w:szCs w:val="24"/>
        </w:rPr>
        <w:t>п.Соа</w:t>
      </w:r>
      <w:r w:rsidR="00D32487">
        <w:rPr>
          <w:rFonts w:ascii="Times New Roman" w:hAnsi="Times New Roman" w:cs="Times New Roman"/>
          <w:sz w:val="24"/>
          <w:szCs w:val="24"/>
        </w:rPr>
        <w:t>нлахти</w:t>
      </w:r>
      <w:proofErr w:type="spellEnd"/>
      <w:r w:rsidR="00D32487">
        <w:rPr>
          <w:rFonts w:ascii="Times New Roman" w:hAnsi="Times New Roman" w:cs="Times New Roman"/>
          <w:sz w:val="24"/>
          <w:szCs w:val="24"/>
        </w:rPr>
        <w:t xml:space="preserve">, </w:t>
      </w:r>
      <w:proofErr w:type="spellStart"/>
      <w:r w:rsidR="00D32487">
        <w:rPr>
          <w:rFonts w:ascii="Times New Roman" w:hAnsi="Times New Roman" w:cs="Times New Roman"/>
          <w:sz w:val="24"/>
          <w:szCs w:val="24"/>
        </w:rPr>
        <w:t>с.Вешкелица</w:t>
      </w:r>
      <w:proofErr w:type="spellEnd"/>
      <w:r w:rsidR="00D32487">
        <w:rPr>
          <w:rFonts w:ascii="Times New Roman" w:hAnsi="Times New Roman" w:cs="Times New Roman"/>
          <w:sz w:val="24"/>
          <w:szCs w:val="24"/>
        </w:rPr>
        <w:t xml:space="preserve">, </w:t>
      </w:r>
      <w:proofErr w:type="spellStart"/>
      <w:r w:rsidR="00D32487">
        <w:rPr>
          <w:rFonts w:ascii="Times New Roman" w:hAnsi="Times New Roman" w:cs="Times New Roman"/>
          <w:sz w:val="24"/>
          <w:szCs w:val="24"/>
        </w:rPr>
        <w:t>п.</w:t>
      </w:r>
      <w:r w:rsidR="00C8473A">
        <w:rPr>
          <w:rFonts w:ascii="Times New Roman" w:hAnsi="Times New Roman" w:cs="Times New Roman"/>
          <w:sz w:val="24"/>
          <w:szCs w:val="24"/>
        </w:rPr>
        <w:t>Леппяние</w:t>
      </w:r>
      <w:r w:rsidR="00890081" w:rsidRPr="00890081">
        <w:rPr>
          <w:rFonts w:ascii="Times New Roman" w:hAnsi="Times New Roman" w:cs="Times New Roman"/>
          <w:sz w:val="24"/>
          <w:szCs w:val="24"/>
        </w:rPr>
        <w:t>ми</w:t>
      </w:r>
      <w:proofErr w:type="spellEnd"/>
      <w:r w:rsidR="00890081" w:rsidRPr="00890081">
        <w:rPr>
          <w:rFonts w:ascii="Times New Roman" w:hAnsi="Times New Roman" w:cs="Times New Roman"/>
          <w:sz w:val="24"/>
          <w:szCs w:val="24"/>
        </w:rPr>
        <w:t xml:space="preserve">, </w:t>
      </w:r>
      <w:proofErr w:type="spellStart"/>
      <w:r w:rsidR="00890081" w:rsidRPr="00890081">
        <w:rPr>
          <w:rFonts w:ascii="Times New Roman" w:hAnsi="Times New Roman" w:cs="Times New Roman"/>
          <w:sz w:val="24"/>
          <w:szCs w:val="24"/>
        </w:rPr>
        <w:t>п.Тойвола</w:t>
      </w:r>
      <w:proofErr w:type="spellEnd"/>
      <w:r w:rsidR="00890081" w:rsidRPr="00890081">
        <w:rPr>
          <w:rFonts w:ascii="Times New Roman" w:hAnsi="Times New Roman" w:cs="Times New Roman"/>
          <w:sz w:val="24"/>
          <w:szCs w:val="24"/>
        </w:rPr>
        <w:t xml:space="preserve">, </w:t>
      </w:r>
      <w:proofErr w:type="spellStart"/>
      <w:r w:rsidR="00890081" w:rsidRPr="00890081">
        <w:rPr>
          <w:rFonts w:ascii="Times New Roman" w:hAnsi="Times New Roman" w:cs="Times New Roman"/>
          <w:sz w:val="24"/>
          <w:szCs w:val="24"/>
        </w:rPr>
        <w:t>п.Гумарино</w:t>
      </w:r>
      <w:proofErr w:type="spellEnd"/>
      <w:r w:rsidR="00890081" w:rsidRPr="00890081">
        <w:rPr>
          <w:rFonts w:ascii="Times New Roman" w:hAnsi="Times New Roman" w:cs="Times New Roman"/>
          <w:sz w:val="24"/>
          <w:szCs w:val="24"/>
        </w:rPr>
        <w:t xml:space="preserve">, </w:t>
      </w:r>
      <w:r w:rsidR="00C8473A">
        <w:rPr>
          <w:rFonts w:ascii="Times New Roman" w:hAnsi="Times New Roman" w:cs="Times New Roman"/>
          <w:sz w:val="24"/>
          <w:szCs w:val="24"/>
        </w:rPr>
        <w:t xml:space="preserve">                                </w:t>
      </w:r>
      <w:r w:rsidR="00890081" w:rsidRPr="00890081">
        <w:rPr>
          <w:rFonts w:ascii="Times New Roman" w:hAnsi="Times New Roman" w:cs="Times New Roman"/>
          <w:sz w:val="24"/>
          <w:szCs w:val="24"/>
        </w:rPr>
        <w:t>п. Лахколампи.</w:t>
      </w:r>
    </w:p>
    <w:p w:rsidR="00890081" w:rsidRPr="00C93053" w:rsidRDefault="00890081" w:rsidP="00036701">
      <w:pPr>
        <w:tabs>
          <w:tab w:val="left" w:pos="36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настоящее время к</w:t>
      </w:r>
      <w:r w:rsidRPr="00890081">
        <w:rPr>
          <w:rFonts w:ascii="Times New Roman" w:hAnsi="Times New Roman" w:cs="Times New Roman"/>
          <w:sz w:val="24"/>
          <w:szCs w:val="24"/>
        </w:rPr>
        <w:t xml:space="preserve">оличество фельдшерских пунктов постоянно сокращается, что </w:t>
      </w:r>
      <w:r>
        <w:rPr>
          <w:rFonts w:ascii="Times New Roman" w:hAnsi="Times New Roman" w:cs="Times New Roman"/>
          <w:sz w:val="24"/>
          <w:szCs w:val="24"/>
        </w:rPr>
        <w:t xml:space="preserve">связано с </w:t>
      </w:r>
      <w:r w:rsidR="00630971">
        <w:rPr>
          <w:rFonts w:ascii="Times New Roman" w:hAnsi="Times New Roman" w:cs="Times New Roman"/>
          <w:sz w:val="24"/>
          <w:szCs w:val="24"/>
        </w:rPr>
        <w:t xml:space="preserve">уменьшением </w:t>
      </w:r>
      <w:r w:rsidRPr="00890081">
        <w:rPr>
          <w:rFonts w:ascii="Times New Roman" w:hAnsi="Times New Roman" w:cs="Times New Roman"/>
          <w:sz w:val="24"/>
          <w:szCs w:val="24"/>
        </w:rPr>
        <w:t>численност</w:t>
      </w:r>
      <w:r>
        <w:rPr>
          <w:rFonts w:ascii="Times New Roman" w:hAnsi="Times New Roman" w:cs="Times New Roman"/>
          <w:sz w:val="24"/>
          <w:szCs w:val="24"/>
        </w:rPr>
        <w:t>и</w:t>
      </w:r>
      <w:r w:rsidRPr="00890081">
        <w:rPr>
          <w:rFonts w:ascii="Times New Roman" w:hAnsi="Times New Roman" w:cs="Times New Roman"/>
          <w:sz w:val="24"/>
          <w:szCs w:val="24"/>
        </w:rPr>
        <w:t xml:space="preserve"> проживающего населения во многих населенных пунктах</w:t>
      </w:r>
      <w:r w:rsidR="00630971">
        <w:rPr>
          <w:rFonts w:ascii="Times New Roman" w:hAnsi="Times New Roman" w:cs="Times New Roman"/>
          <w:sz w:val="24"/>
          <w:szCs w:val="24"/>
        </w:rPr>
        <w:t xml:space="preserve"> района</w:t>
      </w:r>
      <w:r w:rsidRPr="00890081">
        <w:rPr>
          <w:rFonts w:ascii="Times New Roman" w:hAnsi="Times New Roman" w:cs="Times New Roman"/>
          <w:sz w:val="24"/>
          <w:szCs w:val="24"/>
        </w:rPr>
        <w:t>.</w:t>
      </w:r>
      <w:r>
        <w:rPr>
          <w:rFonts w:ascii="Times New Roman" w:hAnsi="Times New Roman" w:cs="Times New Roman"/>
          <w:sz w:val="24"/>
          <w:szCs w:val="24"/>
        </w:rPr>
        <w:t xml:space="preserve"> </w:t>
      </w:r>
      <w:r w:rsidRPr="00890081">
        <w:rPr>
          <w:rFonts w:ascii="Times New Roman" w:hAnsi="Times New Roman" w:cs="Times New Roman"/>
          <w:sz w:val="24"/>
          <w:szCs w:val="24"/>
        </w:rPr>
        <w:t>При этом медицинское обслуживание обеспечивается либо путем подворных обходов (медицинский работник проживает в населенном пункте), либо выездов из ближайшего лечебно-</w:t>
      </w:r>
      <w:r w:rsidRPr="00C93053">
        <w:rPr>
          <w:rFonts w:ascii="Times New Roman" w:hAnsi="Times New Roman" w:cs="Times New Roman"/>
          <w:sz w:val="24"/>
          <w:szCs w:val="24"/>
        </w:rPr>
        <w:t>профилактического учреждения.</w:t>
      </w:r>
    </w:p>
    <w:p w:rsidR="00036701" w:rsidRPr="00890081" w:rsidRDefault="00036701" w:rsidP="003E543A">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r w:rsidRPr="00C93053">
        <w:rPr>
          <w:noProof/>
        </w:rPr>
        <w:drawing>
          <wp:anchor distT="0" distB="0" distL="114300" distR="114300" simplePos="0" relativeHeight="251638272" behindDoc="1" locked="0" layoutInCell="1" allowOverlap="1">
            <wp:simplePos x="0" y="0"/>
            <wp:positionH relativeFrom="column">
              <wp:posOffset>38735</wp:posOffset>
            </wp:positionH>
            <wp:positionV relativeFrom="paragraph">
              <wp:posOffset>33020</wp:posOffset>
            </wp:positionV>
            <wp:extent cx="1861820" cy="3001645"/>
            <wp:effectExtent l="0" t="0" r="0" b="0"/>
            <wp:wrapTight wrapText="bothSides">
              <wp:wrapPolygon edited="0">
                <wp:start x="0" y="0"/>
                <wp:lineTo x="0" y="21522"/>
                <wp:lineTo x="21438" y="21522"/>
                <wp:lineTo x="21438"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1820" cy="3001645"/>
                    </a:xfrm>
                    <a:prstGeom prst="rect">
                      <a:avLst/>
                    </a:prstGeom>
                    <a:noFill/>
                    <a:ln>
                      <a:noFill/>
                    </a:ln>
                  </pic:spPr>
                </pic:pic>
              </a:graphicData>
            </a:graphic>
          </wp:anchor>
        </w:drawing>
      </w:r>
      <w:r w:rsidRPr="00C93053">
        <w:rPr>
          <w:rFonts w:ascii="Times New Roman" w:hAnsi="Times New Roman" w:cs="Times New Roman"/>
          <w:sz w:val="24"/>
          <w:szCs w:val="24"/>
        </w:rPr>
        <w:t>Всего в районе по состоянию на 01.01.2020 года работают 22 врача и 89 человек среднего медицинского персонала. Обеспеченность Суоярвского района врачами по отношению к другим муниципальным районам Республики Карелия</w:t>
      </w:r>
      <w:r>
        <w:rPr>
          <w:rFonts w:ascii="Times New Roman" w:hAnsi="Times New Roman" w:cs="Times New Roman"/>
          <w:sz w:val="24"/>
          <w:szCs w:val="24"/>
        </w:rPr>
        <w:t xml:space="preserve"> показана на рис.20 (на основании данных 2018 г.).</w:t>
      </w:r>
    </w:p>
    <w:p w:rsidR="005B3A1C" w:rsidRDefault="00036701" w:rsidP="003E543A">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w:t>
      </w:r>
      <w:r w:rsidR="005B3A1C">
        <w:rPr>
          <w:rFonts w:ascii="Times New Roman" w:hAnsi="Times New Roman" w:cs="Times New Roman"/>
          <w:sz w:val="24"/>
          <w:szCs w:val="24"/>
          <w:shd w:val="clear" w:color="auto" w:fill="FFFFFF"/>
        </w:rPr>
        <w:t xml:space="preserve">ак в целом по Республике Карелия, </w:t>
      </w:r>
      <w:r>
        <w:rPr>
          <w:rFonts w:ascii="Times New Roman" w:hAnsi="Times New Roman" w:cs="Times New Roman"/>
          <w:sz w:val="24"/>
          <w:szCs w:val="24"/>
          <w:shd w:val="clear" w:color="auto" w:fill="FFFFFF"/>
        </w:rPr>
        <w:t xml:space="preserve">в Суоярвском районе </w:t>
      </w:r>
      <w:r w:rsidR="005B3A1C">
        <w:rPr>
          <w:rFonts w:ascii="Times New Roman" w:hAnsi="Times New Roman" w:cs="Times New Roman"/>
          <w:sz w:val="24"/>
          <w:szCs w:val="24"/>
          <w:shd w:val="clear" w:color="auto" w:fill="FFFFFF"/>
        </w:rPr>
        <w:t>высок уровень болезней системы кровообращения, высока угроза возникновения новообразований, в т</w:t>
      </w:r>
      <w:r w:rsidR="004D34C2">
        <w:rPr>
          <w:rFonts w:ascii="Times New Roman" w:hAnsi="Times New Roman" w:cs="Times New Roman"/>
          <w:sz w:val="24"/>
          <w:szCs w:val="24"/>
          <w:shd w:val="clear" w:color="auto" w:fill="FFFFFF"/>
        </w:rPr>
        <w:t>ом числе</w:t>
      </w:r>
      <w:r w:rsidR="005B3A1C">
        <w:rPr>
          <w:rFonts w:ascii="Times New Roman" w:hAnsi="Times New Roman" w:cs="Times New Roman"/>
          <w:sz w:val="24"/>
          <w:szCs w:val="24"/>
          <w:shd w:val="clear" w:color="auto" w:fill="FFFFFF"/>
        </w:rPr>
        <w:t xml:space="preserve"> злокачественных (см. рис</w:t>
      </w:r>
      <w:r w:rsidR="000F36D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21</w:t>
      </w:r>
      <w:r w:rsidR="005B3A1C">
        <w:rPr>
          <w:rFonts w:ascii="Times New Roman" w:hAnsi="Times New Roman" w:cs="Times New Roman"/>
          <w:sz w:val="24"/>
          <w:szCs w:val="24"/>
          <w:shd w:val="clear" w:color="auto" w:fill="FFFFFF"/>
        </w:rPr>
        <w:t>), часты простудные заболевания и осложнения</w:t>
      </w:r>
      <w:r w:rsidR="00FE09C5">
        <w:rPr>
          <w:rFonts w:ascii="Times New Roman" w:hAnsi="Times New Roman" w:cs="Times New Roman"/>
          <w:sz w:val="24"/>
          <w:szCs w:val="24"/>
          <w:shd w:val="clear" w:color="auto" w:fill="FFFFFF"/>
        </w:rPr>
        <w:t>,</w:t>
      </w:r>
      <w:r w:rsidR="005B3A1C">
        <w:rPr>
          <w:rFonts w:ascii="Times New Roman" w:hAnsi="Times New Roman" w:cs="Times New Roman"/>
          <w:sz w:val="24"/>
          <w:szCs w:val="24"/>
          <w:shd w:val="clear" w:color="auto" w:fill="FFFFFF"/>
        </w:rPr>
        <w:t xml:space="preserve"> связанные с ними.</w:t>
      </w:r>
      <w:r w:rsidR="00FE09C5">
        <w:rPr>
          <w:rFonts w:ascii="Times New Roman" w:hAnsi="Times New Roman" w:cs="Times New Roman"/>
          <w:sz w:val="24"/>
          <w:szCs w:val="24"/>
          <w:shd w:val="clear" w:color="auto" w:fill="FFFFFF"/>
        </w:rPr>
        <w:t xml:space="preserve"> Средняя продолжительность жизни составляет 70,7 лет.</w:t>
      </w:r>
    </w:p>
    <w:p w:rsidR="004D34C2" w:rsidRDefault="00486037" w:rsidP="003E543A">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pict>
          <v:shape id="Text Box 101" o:spid="_x0000_s1039" type="#_x0000_t202" style="position:absolute;left:0;text-align:left;margin-left:-5.2pt;margin-top:5.65pt;width:317.4pt;height:51.0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" strokecolor="white [3212]">
            <v:textbox>
              <w:txbxContent>
                <w:p w:rsidR="00110C9B" w:rsidRPr="00630971" w:rsidRDefault="00110C9B" w:rsidP="00036701">
                  <w:pPr>
                    <w:spacing w:after="0" w:line="240" w:lineRule="auto"/>
                    <w:jc w:val="both"/>
                    <w:rPr>
                      <w:rFonts w:ascii="Times New Roman" w:hAnsi="Times New Roman" w:cs="Times New Roman"/>
                      <w:i/>
                      <w:iCs/>
                    </w:rPr>
                  </w:pPr>
                  <w:r>
                    <w:rPr>
                      <w:rFonts w:ascii="Times New Roman" w:hAnsi="Times New Roman" w:cs="Times New Roman"/>
                      <w:i/>
                      <w:iCs/>
                    </w:rPr>
                    <w:t xml:space="preserve">Рис. 20. - Уровень </w:t>
                  </w:r>
                  <w:r w:rsidRPr="00C93053">
                    <w:rPr>
                      <w:rFonts w:ascii="Times New Roman" w:hAnsi="Times New Roman" w:cs="Times New Roman"/>
                      <w:i/>
                      <w:iCs/>
                    </w:rPr>
                    <w:t>обеспеченности МО «Суоярвский район»</w:t>
                  </w:r>
                  <w:r>
                    <w:rPr>
                      <w:rFonts w:ascii="Times New Roman" w:hAnsi="Times New Roman" w:cs="Times New Roman"/>
                      <w:i/>
                      <w:iCs/>
                    </w:rPr>
                    <w:t xml:space="preserve"> и других муниципальных образований Республики Карелия врачами в расчете на 10 тыс. чел.</w:t>
                  </w:r>
                </w:p>
              </w:txbxContent>
            </v:textbox>
          </v:shape>
        </w:pict>
      </w:r>
    </w:p>
    <w:p w:rsidR="004D34C2" w:rsidRDefault="004D34C2" w:rsidP="003E543A">
      <w:pPr>
        <w:spacing w:after="0" w:line="240" w:lineRule="auto"/>
        <w:jc w:val="both"/>
        <w:rPr>
          <w:rFonts w:ascii="Times New Roman" w:hAnsi="Times New Roman" w:cs="Times New Roman"/>
          <w:sz w:val="24"/>
          <w:szCs w:val="24"/>
          <w:shd w:val="clear" w:color="auto" w:fill="FFFFFF"/>
        </w:rPr>
      </w:pPr>
    </w:p>
    <w:p w:rsidR="004D34C2" w:rsidRDefault="004D34C2" w:rsidP="003E543A">
      <w:pPr>
        <w:spacing w:after="0" w:line="240" w:lineRule="auto"/>
        <w:jc w:val="both"/>
        <w:rPr>
          <w:rFonts w:ascii="Times New Roman" w:hAnsi="Times New Roman" w:cs="Times New Roman"/>
          <w:sz w:val="24"/>
          <w:szCs w:val="24"/>
          <w:shd w:val="clear" w:color="auto" w:fill="FFFFFF"/>
        </w:rPr>
      </w:pPr>
    </w:p>
    <w:p w:rsidR="005B3A1C" w:rsidRPr="00035D61" w:rsidRDefault="005B3A1C" w:rsidP="005B3A1C">
      <w:pPr>
        <w:spacing w:after="0" w:line="240" w:lineRule="auto"/>
        <w:jc w:val="both"/>
        <w:rPr>
          <w:rFonts w:ascii="Times New Roman" w:hAnsi="Times New Roman" w:cs="Times New Roman"/>
          <w:sz w:val="16"/>
          <w:szCs w:val="16"/>
        </w:rPr>
      </w:pPr>
    </w:p>
    <w:tbl>
      <w:tblPr>
        <w:tblStyle w:val="aa"/>
        <w:tblW w:w="0" w:type="auto"/>
        <w:tblLook w:val="04A0"/>
      </w:tblPr>
      <w:tblGrid>
        <w:gridCol w:w="3281"/>
        <w:gridCol w:w="3139"/>
      </w:tblGrid>
      <w:tr w:rsidR="004D34C2" w:rsidTr="009A5113">
        <w:trPr>
          <w:trHeight w:val="2663"/>
        </w:trPr>
        <w:tc>
          <w:tcPr>
            <w:tcW w:w="4785" w:type="dxa"/>
          </w:tcPr>
          <w:p w:rsidR="005B3A1C" w:rsidRDefault="005B3A1C" w:rsidP="000A7E9E">
            <w:pPr>
              <w:jc w:val="both"/>
              <w:rPr>
                <w:rFonts w:ascii="Times New Roman" w:hAnsi="Times New Roman" w:cs="Times New Roman"/>
                <w:sz w:val="24"/>
                <w:szCs w:val="24"/>
              </w:rPr>
            </w:pPr>
            <w:r>
              <w:rPr>
                <w:rFonts w:ascii="Times New Roman" w:hAnsi="Times New Roman"/>
                <w:noProof/>
                <w:sz w:val="24"/>
                <w:szCs w:val="24"/>
              </w:rPr>
              <w:drawing>
                <wp:inline distT="0" distB="0" distL="0" distR="0">
                  <wp:extent cx="3136397" cy="1648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1535" cy="1725099"/>
                          </a:xfrm>
                          <a:prstGeom prst="rect">
                            <a:avLst/>
                          </a:prstGeom>
                          <a:noFill/>
                          <a:ln>
                            <a:noFill/>
                          </a:ln>
                        </pic:spPr>
                      </pic:pic>
                    </a:graphicData>
                  </a:graphic>
                </wp:inline>
              </w:drawing>
            </w:r>
          </w:p>
        </w:tc>
        <w:tc>
          <w:tcPr>
            <w:tcW w:w="4786" w:type="dxa"/>
          </w:tcPr>
          <w:p w:rsidR="005B3A1C" w:rsidRDefault="005B3A1C" w:rsidP="000A7E9E">
            <w:pPr>
              <w:jc w:val="both"/>
              <w:rPr>
                <w:rFonts w:ascii="Times New Roman" w:hAnsi="Times New Roman" w:cs="Times New Roman"/>
                <w:sz w:val="24"/>
                <w:szCs w:val="24"/>
              </w:rPr>
            </w:pPr>
            <w:r>
              <w:rPr>
                <w:rFonts w:ascii="Times New Roman" w:hAnsi="Times New Roman"/>
                <w:noProof/>
                <w:sz w:val="24"/>
                <w:szCs w:val="24"/>
              </w:rPr>
              <w:drawing>
                <wp:inline distT="0" distB="0" distL="0" distR="0">
                  <wp:extent cx="2990745" cy="1562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8754" cy="1660618"/>
                          </a:xfrm>
                          <a:prstGeom prst="rect">
                            <a:avLst/>
                          </a:prstGeom>
                          <a:noFill/>
                          <a:ln>
                            <a:noFill/>
                          </a:ln>
                        </pic:spPr>
                      </pic:pic>
                    </a:graphicData>
                  </a:graphic>
                </wp:inline>
              </w:drawing>
            </w:r>
          </w:p>
        </w:tc>
      </w:tr>
    </w:tbl>
    <w:p w:rsidR="009A5113" w:rsidRPr="009A5113" w:rsidRDefault="009A5113" w:rsidP="005B3A1C">
      <w:pPr>
        <w:spacing w:after="0" w:line="240" w:lineRule="auto"/>
        <w:jc w:val="center"/>
        <w:rPr>
          <w:rFonts w:ascii="Times New Roman" w:hAnsi="Times New Roman" w:cs="Times New Roman"/>
          <w:i/>
          <w:iCs/>
          <w:sz w:val="8"/>
          <w:szCs w:val="8"/>
        </w:rPr>
      </w:pPr>
    </w:p>
    <w:p w:rsidR="005B3A1C" w:rsidRDefault="005B3A1C" w:rsidP="005B3A1C">
      <w:pPr>
        <w:spacing w:after="0" w:line="240" w:lineRule="auto"/>
        <w:jc w:val="center"/>
        <w:rPr>
          <w:rFonts w:ascii="Times New Roman" w:hAnsi="Times New Roman" w:cs="Times New Roman"/>
          <w:i/>
          <w:iCs/>
        </w:rPr>
      </w:pPr>
      <w:r w:rsidRPr="00BD686F">
        <w:rPr>
          <w:rFonts w:ascii="Times New Roman" w:hAnsi="Times New Roman" w:cs="Times New Roman"/>
          <w:i/>
          <w:iCs/>
        </w:rPr>
        <w:t>Рис</w:t>
      </w:r>
      <w:r w:rsidR="009A5113">
        <w:rPr>
          <w:rFonts w:ascii="Times New Roman" w:hAnsi="Times New Roman" w:cs="Times New Roman"/>
          <w:i/>
          <w:iCs/>
        </w:rPr>
        <w:t>.</w:t>
      </w:r>
      <w:r w:rsidR="00036701">
        <w:rPr>
          <w:rFonts w:ascii="Times New Roman" w:hAnsi="Times New Roman" w:cs="Times New Roman"/>
          <w:i/>
          <w:iCs/>
        </w:rPr>
        <w:t>21</w:t>
      </w:r>
      <w:r w:rsidRPr="00BD686F">
        <w:rPr>
          <w:rFonts w:ascii="Times New Roman" w:hAnsi="Times New Roman" w:cs="Times New Roman"/>
          <w:i/>
          <w:iCs/>
        </w:rPr>
        <w:t>. – Статистика смертности населения от болезней системы кровообращения и новообразований, в том числе злокачественных по Республике Карелия за 2012-2019 годы</w:t>
      </w:r>
    </w:p>
    <w:p w:rsidR="00FE09C5" w:rsidRPr="00035D61" w:rsidRDefault="00FE09C5" w:rsidP="005B3A1C">
      <w:pPr>
        <w:spacing w:after="0" w:line="240" w:lineRule="auto"/>
        <w:jc w:val="center"/>
        <w:rPr>
          <w:rFonts w:ascii="Times New Roman" w:hAnsi="Times New Roman" w:cs="Times New Roman"/>
          <w:i/>
          <w:iCs/>
          <w:sz w:val="16"/>
          <w:szCs w:val="16"/>
        </w:rPr>
      </w:pPr>
    </w:p>
    <w:p w:rsidR="000F36D8" w:rsidRDefault="000F36D8" w:rsidP="00FE09C5">
      <w:pPr>
        <w:shd w:val="clear" w:color="auto" w:fill="FFFFFF" w:themeFill="background1"/>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Скорость оказания срочной медицинской помощи в районе сдерживается низким качеством автомобильных дорог сельских поселений, большой удаленностью населенных пунктов друг от друга, дефицитом узких специалистов. </w:t>
      </w:r>
    </w:p>
    <w:p w:rsidR="00FE09C5" w:rsidRDefault="00FE09C5" w:rsidP="00FE09C5">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Перспективы развития здравоохранения Суоярвского района нацелены на увеличение объема профилактических мероприятий и медико-социальных услуг, развитие </w:t>
      </w:r>
      <w:proofErr w:type="spellStart"/>
      <w:r>
        <w:rPr>
          <w:rFonts w:ascii="Times New Roman" w:hAnsi="Times New Roman" w:cs="Times New Roman"/>
          <w:sz w:val="24"/>
          <w:szCs w:val="24"/>
        </w:rPr>
        <w:t>стационарозамещающих</w:t>
      </w:r>
      <w:proofErr w:type="spellEnd"/>
      <w:r>
        <w:rPr>
          <w:rFonts w:ascii="Times New Roman" w:hAnsi="Times New Roman" w:cs="Times New Roman"/>
          <w:sz w:val="24"/>
          <w:szCs w:val="24"/>
        </w:rPr>
        <w:t xml:space="preserve"> технологий.</w:t>
      </w:r>
    </w:p>
    <w:p w:rsidR="00790224" w:rsidRDefault="00790224" w:rsidP="00790224">
      <w:pPr>
        <w:spacing w:after="0" w:line="240" w:lineRule="auto"/>
        <w:ind w:firstLine="567"/>
        <w:jc w:val="both"/>
        <w:rPr>
          <w:rFonts w:ascii="Times New Roman" w:hAnsi="Times New Roman" w:cs="Times New Roman"/>
          <w:sz w:val="16"/>
          <w:szCs w:val="16"/>
        </w:rPr>
      </w:pPr>
    </w:p>
    <w:p w:rsidR="00A87C07" w:rsidRPr="00A87C07" w:rsidRDefault="00A87C07" w:rsidP="00790224">
      <w:pPr>
        <w:spacing w:after="0" w:line="240" w:lineRule="auto"/>
        <w:ind w:firstLine="567"/>
        <w:jc w:val="both"/>
        <w:rPr>
          <w:rFonts w:ascii="Times New Roman" w:hAnsi="Times New Roman" w:cs="Times New Roman"/>
          <w:sz w:val="16"/>
          <w:szCs w:val="16"/>
        </w:rPr>
      </w:pPr>
    </w:p>
    <w:bookmarkEnd w:id="17"/>
    <w:p w:rsidR="006303BD" w:rsidRPr="00BF69E3" w:rsidRDefault="00036701" w:rsidP="00036701">
      <w:pPr>
        <w:pStyle w:val="ab"/>
        <w:numPr>
          <w:ilvl w:val="3"/>
          <w:numId w:val="11"/>
        </w:numPr>
        <w:shd w:val="clear" w:color="auto" w:fill="DBE5F1" w:themeFill="accent1" w:themeFillTint="33"/>
        <w:tabs>
          <w:tab w:val="left" w:pos="567"/>
          <w:tab w:val="left" w:pos="851"/>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6303BD" w:rsidRPr="00BF69E3">
        <w:rPr>
          <w:rFonts w:ascii="Times New Roman" w:hAnsi="Times New Roman" w:cs="Times New Roman"/>
          <w:b/>
          <w:sz w:val="24"/>
          <w:szCs w:val="24"/>
        </w:rPr>
        <w:t>О</w:t>
      </w:r>
      <w:r w:rsidR="00544B35" w:rsidRPr="00BF69E3">
        <w:rPr>
          <w:rFonts w:ascii="Times New Roman" w:hAnsi="Times New Roman" w:cs="Times New Roman"/>
          <w:b/>
          <w:sz w:val="24"/>
          <w:szCs w:val="24"/>
        </w:rPr>
        <w:t>БРАЗОВАНИЕ</w:t>
      </w:r>
      <w:r w:rsidR="006303BD" w:rsidRPr="00BF69E3">
        <w:rPr>
          <w:rFonts w:ascii="Times New Roman" w:hAnsi="Times New Roman" w:cs="Times New Roman"/>
          <w:b/>
          <w:sz w:val="24"/>
          <w:szCs w:val="24"/>
        </w:rPr>
        <w:t xml:space="preserve"> </w:t>
      </w:r>
    </w:p>
    <w:p w:rsidR="00403DC0" w:rsidRPr="00036701" w:rsidRDefault="00403DC0" w:rsidP="00403DC0">
      <w:pPr>
        <w:spacing w:after="0" w:line="240" w:lineRule="auto"/>
        <w:ind w:firstLine="567"/>
        <w:jc w:val="both"/>
        <w:rPr>
          <w:rFonts w:ascii="Times New Roman" w:hAnsi="Times New Roman" w:cs="Times New Roman"/>
          <w:b/>
          <w:sz w:val="8"/>
          <w:szCs w:val="8"/>
        </w:rPr>
      </w:pPr>
    </w:p>
    <w:p w:rsidR="003E543A" w:rsidRDefault="003E543A" w:rsidP="00CF5DB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настоящее время на территории Суоярвского района 15% взрослого населения имеют высшее образование, 50% - среднее профессиональное образование, 35% - среднее образование.</w:t>
      </w:r>
    </w:p>
    <w:p w:rsidR="00C85EDA" w:rsidRDefault="00C85EDA" w:rsidP="00C85EDA">
      <w:pPr>
        <w:spacing w:after="0" w:line="240" w:lineRule="auto"/>
        <w:ind w:firstLine="567"/>
        <w:jc w:val="both"/>
        <w:rPr>
          <w:rFonts w:ascii="Times New Roman" w:hAnsi="Times New Roman" w:cs="Times New Roman"/>
          <w:sz w:val="24"/>
          <w:szCs w:val="24"/>
        </w:rPr>
      </w:pPr>
      <w:r w:rsidRPr="00CF5DBF">
        <w:rPr>
          <w:rFonts w:ascii="Times New Roman" w:hAnsi="Times New Roman" w:cs="Times New Roman"/>
          <w:b/>
          <w:bCs/>
          <w:sz w:val="24"/>
          <w:szCs w:val="24"/>
        </w:rPr>
        <w:t>Детские дошкольные учреждения (ДДУ).</w:t>
      </w:r>
      <w:r w:rsidRPr="00CF5DBF">
        <w:rPr>
          <w:rFonts w:ascii="Times New Roman" w:hAnsi="Times New Roman" w:cs="Times New Roman"/>
          <w:sz w:val="24"/>
          <w:szCs w:val="24"/>
        </w:rPr>
        <w:t xml:space="preserve"> </w:t>
      </w:r>
      <w:r w:rsidRPr="00A63FDE">
        <w:rPr>
          <w:rFonts w:ascii="Times New Roman" w:hAnsi="Times New Roman" w:cs="Times New Roman"/>
          <w:sz w:val="24"/>
          <w:szCs w:val="24"/>
        </w:rPr>
        <w:t xml:space="preserve">В настоящее время в Суоярвском районе функционирует </w:t>
      </w:r>
      <w:r>
        <w:rPr>
          <w:rFonts w:ascii="Times New Roman" w:hAnsi="Times New Roman" w:cs="Times New Roman"/>
          <w:sz w:val="24"/>
          <w:szCs w:val="24"/>
        </w:rPr>
        <w:t>3</w:t>
      </w:r>
      <w:r w:rsidRPr="002B5E04">
        <w:rPr>
          <w:rFonts w:ascii="Times New Roman" w:hAnsi="Times New Roman" w:cs="Times New Roman"/>
          <w:sz w:val="24"/>
          <w:szCs w:val="24"/>
          <w:shd w:val="clear" w:color="auto" w:fill="FFFFFF" w:themeFill="background1"/>
        </w:rPr>
        <w:t xml:space="preserve"> </w:t>
      </w:r>
      <w:r w:rsidRPr="00A63FDE">
        <w:rPr>
          <w:rFonts w:ascii="Times New Roman" w:hAnsi="Times New Roman" w:cs="Times New Roman"/>
          <w:sz w:val="24"/>
          <w:szCs w:val="24"/>
        </w:rPr>
        <w:t>муниципальных дошкольных учреждений (</w:t>
      </w:r>
      <w:r>
        <w:rPr>
          <w:rFonts w:ascii="Times New Roman" w:hAnsi="Times New Roman" w:cs="Times New Roman"/>
          <w:sz w:val="24"/>
          <w:szCs w:val="24"/>
        </w:rPr>
        <w:t xml:space="preserve">2 </w:t>
      </w:r>
      <w:r w:rsidRPr="00A63FDE">
        <w:rPr>
          <w:rFonts w:ascii="Times New Roman" w:hAnsi="Times New Roman" w:cs="Times New Roman"/>
          <w:sz w:val="24"/>
          <w:szCs w:val="24"/>
        </w:rPr>
        <w:t>-</w:t>
      </w:r>
      <w:r w:rsidR="00C8473A">
        <w:rPr>
          <w:rFonts w:ascii="Times New Roman" w:hAnsi="Times New Roman" w:cs="Times New Roman"/>
          <w:sz w:val="24"/>
          <w:szCs w:val="24"/>
        </w:rPr>
        <w:t xml:space="preserve"> из них в г. Суоярви и 1 – в п</w:t>
      </w:r>
      <w:r w:rsidRPr="00A63FDE">
        <w:rPr>
          <w:rFonts w:ascii="Times New Roman" w:hAnsi="Times New Roman" w:cs="Times New Roman"/>
          <w:sz w:val="24"/>
          <w:szCs w:val="24"/>
        </w:rPr>
        <w:t>. Поросозеро)</w:t>
      </w:r>
      <w:r>
        <w:rPr>
          <w:rFonts w:ascii="Times New Roman" w:hAnsi="Times New Roman" w:cs="Times New Roman"/>
          <w:sz w:val="24"/>
          <w:szCs w:val="24"/>
        </w:rPr>
        <w:t>, вместо 5 в 2018 г</w:t>
      </w:r>
      <w:r w:rsidRPr="00A63FDE">
        <w:rPr>
          <w:rFonts w:ascii="Times New Roman" w:hAnsi="Times New Roman" w:cs="Times New Roman"/>
          <w:sz w:val="24"/>
          <w:szCs w:val="24"/>
        </w:rPr>
        <w:t xml:space="preserve">. Кроме того, дошкольные группы представлены в </w:t>
      </w:r>
      <w:r w:rsidRPr="00C93053">
        <w:rPr>
          <w:rFonts w:ascii="Times New Roman" w:hAnsi="Times New Roman" w:cs="Times New Roman"/>
          <w:sz w:val="24"/>
          <w:szCs w:val="24"/>
        </w:rPr>
        <w:t>составе пяти муниципальных общеобразовательных учреждений района (с. Вешкелица, п. Л</w:t>
      </w:r>
      <w:r w:rsidR="00F94CD5" w:rsidRPr="00C93053">
        <w:rPr>
          <w:rFonts w:ascii="Times New Roman" w:hAnsi="Times New Roman" w:cs="Times New Roman"/>
          <w:sz w:val="24"/>
          <w:szCs w:val="24"/>
        </w:rPr>
        <w:t>о</w:t>
      </w:r>
      <w:r w:rsidRPr="00C93053">
        <w:rPr>
          <w:rFonts w:ascii="Times New Roman" w:hAnsi="Times New Roman" w:cs="Times New Roman"/>
          <w:sz w:val="24"/>
          <w:szCs w:val="24"/>
        </w:rPr>
        <w:t>ймола, п. Райконкоски, п. Леппясюрья</w:t>
      </w:r>
      <w:r w:rsidRPr="00A63FDE">
        <w:rPr>
          <w:rFonts w:ascii="Times New Roman" w:hAnsi="Times New Roman" w:cs="Times New Roman"/>
          <w:sz w:val="24"/>
          <w:szCs w:val="24"/>
        </w:rPr>
        <w:t>, п. Пийтсиёки).</w:t>
      </w:r>
    </w:p>
    <w:p w:rsidR="00C85EDA" w:rsidRPr="00A63FDE" w:rsidRDefault="00C85EDA" w:rsidP="00C85ED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Наполняемость групп ДДУ ежегодно снижается. За период 2017-2019 г. количество воспитанников детских садов сократилось на 48 чел.  и составило в 2019 г. 93,5% от количества в 2017г. Показатели, характеризующие ДДУ показаны в табл.1</w:t>
      </w:r>
      <w:r w:rsidR="00957207">
        <w:rPr>
          <w:rFonts w:ascii="Times New Roman" w:hAnsi="Times New Roman" w:cs="Times New Roman"/>
          <w:sz w:val="24"/>
          <w:szCs w:val="24"/>
        </w:rPr>
        <w:t>9</w:t>
      </w:r>
      <w:r>
        <w:rPr>
          <w:rFonts w:ascii="Times New Roman" w:hAnsi="Times New Roman" w:cs="Times New Roman"/>
          <w:sz w:val="24"/>
          <w:szCs w:val="24"/>
        </w:rPr>
        <w:t>-</w:t>
      </w:r>
      <w:r w:rsidR="00957207">
        <w:rPr>
          <w:rFonts w:ascii="Times New Roman" w:hAnsi="Times New Roman" w:cs="Times New Roman"/>
          <w:sz w:val="24"/>
          <w:szCs w:val="24"/>
        </w:rPr>
        <w:t>20</w:t>
      </w:r>
      <w:r>
        <w:rPr>
          <w:rFonts w:ascii="Times New Roman" w:hAnsi="Times New Roman" w:cs="Times New Roman"/>
          <w:sz w:val="24"/>
          <w:szCs w:val="24"/>
        </w:rPr>
        <w:t>.</w:t>
      </w:r>
    </w:p>
    <w:p w:rsidR="00C85EDA" w:rsidRPr="00486349" w:rsidRDefault="00C85EDA" w:rsidP="00C85EDA">
      <w:pPr>
        <w:spacing w:after="0" w:line="240" w:lineRule="auto"/>
        <w:jc w:val="both"/>
        <w:rPr>
          <w:rFonts w:ascii="Times New Roman" w:hAnsi="Times New Roman" w:cs="Times New Roman"/>
          <w:sz w:val="16"/>
          <w:szCs w:val="16"/>
        </w:rPr>
      </w:pPr>
    </w:p>
    <w:p w:rsidR="00C85EDA" w:rsidRDefault="00C85EDA" w:rsidP="00C85EDA">
      <w:pPr>
        <w:spacing w:after="0" w:line="240" w:lineRule="auto"/>
        <w:jc w:val="both"/>
        <w:rPr>
          <w:rFonts w:ascii="Times New Roman" w:hAnsi="Times New Roman" w:cs="Times New Roman"/>
          <w:i/>
          <w:iCs/>
        </w:rPr>
      </w:pPr>
      <w:r w:rsidRPr="000E62CD">
        <w:rPr>
          <w:rFonts w:ascii="Times New Roman" w:hAnsi="Times New Roman" w:cs="Times New Roman"/>
          <w:i/>
          <w:iCs/>
        </w:rPr>
        <w:t xml:space="preserve">Таблица </w:t>
      </w:r>
      <w:r>
        <w:rPr>
          <w:rFonts w:ascii="Times New Roman" w:hAnsi="Times New Roman" w:cs="Times New Roman"/>
          <w:i/>
          <w:iCs/>
        </w:rPr>
        <w:t>1</w:t>
      </w:r>
      <w:r w:rsidR="00957207">
        <w:rPr>
          <w:rFonts w:ascii="Times New Roman" w:hAnsi="Times New Roman" w:cs="Times New Roman"/>
          <w:i/>
          <w:iCs/>
        </w:rPr>
        <w:t>9</w:t>
      </w:r>
      <w:r w:rsidRPr="000E62CD">
        <w:rPr>
          <w:rFonts w:ascii="Times New Roman" w:hAnsi="Times New Roman" w:cs="Times New Roman"/>
          <w:i/>
          <w:iCs/>
        </w:rPr>
        <w:t>.</w:t>
      </w:r>
    </w:p>
    <w:p w:rsidR="00C85EDA" w:rsidRPr="000E62CD" w:rsidRDefault="00C85EDA" w:rsidP="00C85EDA">
      <w:pPr>
        <w:spacing w:after="0" w:line="240" w:lineRule="auto"/>
        <w:jc w:val="both"/>
        <w:rPr>
          <w:rFonts w:ascii="Times New Roman" w:hAnsi="Times New Roman" w:cs="Times New Roman"/>
          <w:i/>
          <w:iCs/>
          <w:sz w:val="8"/>
          <w:szCs w:val="8"/>
        </w:rPr>
      </w:pPr>
      <w:r w:rsidRPr="000E62CD">
        <w:rPr>
          <w:rFonts w:ascii="Times New Roman" w:hAnsi="Times New Roman" w:cs="Times New Roman"/>
          <w:i/>
          <w:iCs/>
        </w:rPr>
        <w:tab/>
      </w:r>
    </w:p>
    <w:tbl>
      <w:tblPr>
        <w:tblStyle w:val="aa"/>
        <w:tblW w:w="0" w:type="auto"/>
        <w:tblLook w:val="04A0"/>
      </w:tblPr>
      <w:tblGrid>
        <w:gridCol w:w="750"/>
        <w:gridCol w:w="1626"/>
        <w:gridCol w:w="993"/>
        <w:gridCol w:w="992"/>
        <w:gridCol w:w="850"/>
        <w:gridCol w:w="2127"/>
        <w:gridCol w:w="2126"/>
      </w:tblGrid>
      <w:tr w:rsidR="00C85EDA" w:rsidTr="00C93053">
        <w:tc>
          <w:tcPr>
            <w:tcW w:w="750" w:type="dxa"/>
            <w:vMerge w:val="restart"/>
            <w:shd w:val="clear" w:color="auto" w:fill="244061" w:themeFill="accent1" w:themeFillShade="80"/>
          </w:tcPr>
          <w:p w:rsidR="00C85EDA" w:rsidRPr="000E62CD" w:rsidRDefault="00C85EDA" w:rsidP="00F92DD7">
            <w:pPr>
              <w:jc w:val="both"/>
              <w:rPr>
                <w:rFonts w:ascii="Times New Roman" w:hAnsi="Times New Roman" w:cs="Times New Roman"/>
                <w:b/>
                <w:bCs/>
              </w:rPr>
            </w:pPr>
            <w:r w:rsidRPr="000E62CD">
              <w:rPr>
                <w:rFonts w:ascii="Times New Roman" w:hAnsi="Times New Roman" w:cs="Times New Roman"/>
                <w:b/>
                <w:bCs/>
              </w:rPr>
              <w:t>Годы</w:t>
            </w:r>
          </w:p>
        </w:tc>
        <w:tc>
          <w:tcPr>
            <w:tcW w:w="1626" w:type="dxa"/>
            <w:vMerge w:val="restart"/>
            <w:shd w:val="clear" w:color="auto" w:fill="244061" w:themeFill="accent1" w:themeFillShade="80"/>
          </w:tcPr>
          <w:p w:rsidR="00C85EDA" w:rsidRPr="000E62CD" w:rsidRDefault="00C85EDA" w:rsidP="00F92DD7">
            <w:pPr>
              <w:jc w:val="center"/>
              <w:rPr>
                <w:rFonts w:ascii="Times New Roman" w:hAnsi="Times New Roman" w:cs="Times New Roman"/>
                <w:b/>
                <w:bCs/>
              </w:rPr>
            </w:pPr>
            <w:r w:rsidRPr="000E62CD">
              <w:rPr>
                <w:rFonts w:ascii="Times New Roman" w:hAnsi="Times New Roman" w:cs="Times New Roman"/>
                <w:b/>
                <w:bCs/>
              </w:rPr>
              <w:t>Число организаций</w:t>
            </w:r>
          </w:p>
        </w:tc>
        <w:tc>
          <w:tcPr>
            <w:tcW w:w="993" w:type="dxa"/>
            <w:vMerge w:val="restart"/>
            <w:shd w:val="clear" w:color="auto" w:fill="244061" w:themeFill="accent1" w:themeFillShade="80"/>
          </w:tcPr>
          <w:p w:rsidR="00C85EDA" w:rsidRPr="000E62CD" w:rsidRDefault="00C85EDA" w:rsidP="00F92DD7">
            <w:pPr>
              <w:jc w:val="center"/>
              <w:rPr>
                <w:rFonts w:ascii="Times New Roman" w:hAnsi="Times New Roman" w:cs="Times New Roman"/>
                <w:b/>
                <w:bCs/>
              </w:rPr>
            </w:pPr>
            <w:r w:rsidRPr="000E62CD">
              <w:rPr>
                <w:rFonts w:ascii="Times New Roman" w:hAnsi="Times New Roman" w:cs="Times New Roman"/>
                <w:b/>
                <w:bCs/>
              </w:rPr>
              <w:t>Число групп</w:t>
            </w:r>
          </w:p>
        </w:tc>
        <w:tc>
          <w:tcPr>
            <w:tcW w:w="992" w:type="dxa"/>
            <w:vMerge w:val="restart"/>
            <w:shd w:val="clear" w:color="auto" w:fill="244061" w:themeFill="accent1" w:themeFillShade="80"/>
          </w:tcPr>
          <w:p w:rsidR="00C85EDA" w:rsidRPr="000E62CD" w:rsidRDefault="00C85EDA" w:rsidP="00F92DD7">
            <w:pPr>
              <w:jc w:val="center"/>
              <w:rPr>
                <w:rFonts w:ascii="Times New Roman" w:hAnsi="Times New Roman" w:cs="Times New Roman"/>
                <w:b/>
                <w:bCs/>
              </w:rPr>
            </w:pPr>
            <w:r w:rsidRPr="000E62CD">
              <w:rPr>
                <w:rFonts w:ascii="Times New Roman" w:hAnsi="Times New Roman" w:cs="Times New Roman"/>
                <w:b/>
                <w:bCs/>
              </w:rPr>
              <w:t>Число мест</w:t>
            </w:r>
          </w:p>
        </w:tc>
        <w:tc>
          <w:tcPr>
            <w:tcW w:w="2977" w:type="dxa"/>
            <w:gridSpan w:val="2"/>
            <w:shd w:val="clear" w:color="auto" w:fill="244061" w:themeFill="accent1" w:themeFillShade="80"/>
          </w:tcPr>
          <w:p w:rsidR="00C85EDA" w:rsidRPr="000E62CD" w:rsidRDefault="00C85EDA" w:rsidP="00F92DD7">
            <w:pPr>
              <w:jc w:val="center"/>
              <w:rPr>
                <w:rFonts w:ascii="Times New Roman" w:hAnsi="Times New Roman" w:cs="Times New Roman"/>
                <w:b/>
                <w:bCs/>
              </w:rPr>
            </w:pPr>
            <w:r w:rsidRPr="000E62CD">
              <w:rPr>
                <w:rFonts w:ascii="Times New Roman" w:hAnsi="Times New Roman" w:cs="Times New Roman"/>
                <w:b/>
                <w:bCs/>
              </w:rPr>
              <w:t>Число детей</w:t>
            </w:r>
          </w:p>
        </w:tc>
        <w:tc>
          <w:tcPr>
            <w:tcW w:w="2126" w:type="dxa"/>
            <w:vMerge w:val="restart"/>
            <w:shd w:val="clear" w:color="auto" w:fill="244061" w:themeFill="accent1" w:themeFillShade="80"/>
          </w:tcPr>
          <w:p w:rsidR="00C85EDA" w:rsidRPr="000E62CD" w:rsidRDefault="00C85EDA" w:rsidP="00F92DD7">
            <w:pPr>
              <w:jc w:val="center"/>
              <w:rPr>
                <w:rFonts w:ascii="Times New Roman" w:hAnsi="Times New Roman" w:cs="Times New Roman"/>
                <w:b/>
                <w:bCs/>
              </w:rPr>
            </w:pPr>
            <w:r w:rsidRPr="000E62CD">
              <w:rPr>
                <w:rFonts w:ascii="Times New Roman" w:hAnsi="Times New Roman" w:cs="Times New Roman"/>
                <w:b/>
                <w:bCs/>
              </w:rPr>
              <w:t>На 100 мест приходится детей</w:t>
            </w:r>
          </w:p>
        </w:tc>
      </w:tr>
      <w:tr w:rsidR="00C85EDA" w:rsidTr="00C93053">
        <w:tc>
          <w:tcPr>
            <w:tcW w:w="750" w:type="dxa"/>
            <w:vMerge/>
          </w:tcPr>
          <w:p w:rsidR="00C85EDA" w:rsidRDefault="00C85EDA" w:rsidP="00F92DD7">
            <w:pPr>
              <w:jc w:val="both"/>
              <w:rPr>
                <w:rFonts w:ascii="Times New Roman" w:hAnsi="Times New Roman" w:cs="Times New Roman"/>
              </w:rPr>
            </w:pPr>
          </w:p>
        </w:tc>
        <w:tc>
          <w:tcPr>
            <w:tcW w:w="1626" w:type="dxa"/>
            <w:vMerge/>
          </w:tcPr>
          <w:p w:rsidR="00C85EDA" w:rsidRDefault="00C85EDA" w:rsidP="00F92DD7">
            <w:pPr>
              <w:jc w:val="both"/>
              <w:rPr>
                <w:rFonts w:ascii="Times New Roman" w:hAnsi="Times New Roman" w:cs="Times New Roman"/>
              </w:rPr>
            </w:pPr>
          </w:p>
        </w:tc>
        <w:tc>
          <w:tcPr>
            <w:tcW w:w="993" w:type="dxa"/>
            <w:vMerge/>
          </w:tcPr>
          <w:p w:rsidR="00C85EDA" w:rsidRDefault="00C85EDA" w:rsidP="00F92DD7">
            <w:pPr>
              <w:jc w:val="both"/>
              <w:rPr>
                <w:rFonts w:ascii="Times New Roman" w:hAnsi="Times New Roman" w:cs="Times New Roman"/>
              </w:rPr>
            </w:pPr>
          </w:p>
        </w:tc>
        <w:tc>
          <w:tcPr>
            <w:tcW w:w="992" w:type="dxa"/>
            <w:vMerge/>
          </w:tcPr>
          <w:p w:rsidR="00C85EDA" w:rsidRDefault="00C85EDA" w:rsidP="00F92DD7">
            <w:pPr>
              <w:jc w:val="both"/>
              <w:rPr>
                <w:rFonts w:ascii="Times New Roman" w:hAnsi="Times New Roman" w:cs="Times New Roman"/>
              </w:rPr>
            </w:pPr>
          </w:p>
        </w:tc>
        <w:tc>
          <w:tcPr>
            <w:tcW w:w="850" w:type="dxa"/>
            <w:shd w:val="clear" w:color="auto" w:fill="244061" w:themeFill="accent1" w:themeFillShade="80"/>
          </w:tcPr>
          <w:p w:rsidR="00C85EDA" w:rsidRPr="000E62CD" w:rsidRDefault="00C85EDA" w:rsidP="00F92DD7">
            <w:pPr>
              <w:jc w:val="center"/>
              <w:rPr>
                <w:rFonts w:ascii="Times New Roman" w:hAnsi="Times New Roman" w:cs="Times New Roman"/>
                <w:b/>
                <w:bCs/>
              </w:rPr>
            </w:pPr>
            <w:r w:rsidRPr="000E62CD">
              <w:rPr>
                <w:rFonts w:ascii="Times New Roman" w:hAnsi="Times New Roman" w:cs="Times New Roman"/>
                <w:b/>
                <w:bCs/>
              </w:rPr>
              <w:t>всего</w:t>
            </w:r>
          </w:p>
        </w:tc>
        <w:tc>
          <w:tcPr>
            <w:tcW w:w="2127" w:type="dxa"/>
            <w:shd w:val="clear" w:color="auto" w:fill="244061" w:themeFill="accent1" w:themeFillShade="80"/>
          </w:tcPr>
          <w:p w:rsidR="00C85EDA" w:rsidRPr="000E62CD" w:rsidRDefault="00C85EDA" w:rsidP="00F92DD7">
            <w:pPr>
              <w:jc w:val="center"/>
              <w:rPr>
                <w:rFonts w:ascii="Times New Roman" w:hAnsi="Times New Roman" w:cs="Times New Roman"/>
                <w:b/>
                <w:bCs/>
              </w:rPr>
            </w:pPr>
            <w:r w:rsidRPr="000E62CD">
              <w:rPr>
                <w:rFonts w:ascii="Times New Roman" w:hAnsi="Times New Roman" w:cs="Times New Roman"/>
                <w:b/>
                <w:bCs/>
              </w:rPr>
              <w:t>в возрасте 3 года и старше</w:t>
            </w:r>
          </w:p>
        </w:tc>
        <w:tc>
          <w:tcPr>
            <w:tcW w:w="2126" w:type="dxa"/>
            <w:vMerge/>
          </w:tcPr>
          <w:p w:rsidR="00C85EDA" w:rsidRDefault="00C85EDA" w:rsidP="00F92DD7">
            <w:pPr>
              <w:jc w:val="both"/>
              <w:rPr>
                <w:rFonts w:ascii="Times New Roman" w:hAnsi="Times New Roman" w:cs="Times New Roman"/>
              </w:rPr>
            </w:pPr>
          </w:p>
        </w:tc>
      </w:tr>
      <w:tr w:rsidR="00C85EDA" w:rsidTr="00C93053">
        <w:tc>
          <w:tcPr>
            <w:tcW w:w="750" w:type="dxa"/>
          </w:tcPr>
          <w:p w:rsidR="00C85EDA" w:rsidRDefault="00C85EDA" w:rsidP="00F92DD7">
            <w:pPr>
              <w:jc w:val="both"/>
              <w:rPr>
                <w:rFonts w:ascii="Times New Roman" w:hAnsi="Times New Roman" w:cs="Times New Roman"/>
              </w:rPr>
            </w:pPr>
            <w:r>
              <w:rPr>
                <w:rFonts w:ascii="Times New Roman" w:hAnsi="Times New Roman" w:cs="Times New Roman"/>
              </w:rPr>
              <w:t>2019</w:t>
            </w:r>
          </w:p>
        </w:tc>
        <w:tc>
          <w:tcPr>
            <w:tcW w:w="1626" w:type="dxa"/>
          </w:tcPr>
          <w:p w:rsidR="00C85EDA" w:rsidRDefault="00C85EDA" w:rsidP="00F92DD7">
            <w:pPr>
              <w:jc w:val="center"/>
              <w:rPr>
                <w:rFonts w:ascii="Times New Roman" w:hAnsi="Times New Roman" w:cs="Times New Roman"/>
              </w:rPr>
            </w:pPr>
            <w:r>
              <w:rPr>
                <w:rFonts w:ascii="Times New Roman" w:hAnsi="Times New Roman" w:cs="Times New Roman"/>
              </w:rPr>
              <w:t>10</w:t>
            </w:r>
          </w:p>
        </w:tc>
        <w:tc>
          <w:tcPr>
            <w:tcW w:w="993" w:type="dxa"/>
          </w:tcPr>
          <w:p w:rsidR="00C85EDA" w:rsidRDefault="00C85EDA" w:rsidP="00F92DD7">
            <w:pPr>
              <w:jc w:val="center"/>
              <w:rPr>
                <w:rFonts w:ascii="Times New Roman" w:hAnsi="Times New Roman" w:cs="Times New Roman"/>
              </w:rPr>
            </w:pPr>
            <w:r>
              <w:rPr>
                <w:rFonts w:ascii="Times New Roman" w:hAnsi="Times New Roman" w:cs="Times New Roman"/>
              </w:rPr>
              <w:t>42</w:t>
            </w:r>
          </w:p>
        </w:tc>
        <w:tc>
          <w:tcPr>
            <w:tcW w:w="992" w:type="dxa"/>
          </w:tcPr>
          <w:p w:rsidR="00C85EDA" w:rsidRDefault="00C85EDA" w:rsidP="00F92DD7">
            <w:pPr>
              <w:jc w:val="center"/>
              <w:rPr>
                <w:rFonts w:ascii="Times New Roman" w:hAnsi="Times New Roman" w:cs="Times New Roman"/>
              </w:rPr>
            </w:pPr>
            <w:r>
              <w:rPr>
                <w:rFonts w:ascii="Times New Roman" w:hAnsi="Times New Roman" w:cs="Times New Roman"/>
              </w:rPr>
              <w:t>931</w:t>
            </w:r>
          </w:p>
        </w:tc>
        <w:tc>
          <w:tcPr>
            <w:tcW w:w="850" w:type="dxa"/>
          </w:tcPr>
          <w:p w:rsidR="00C85EDA" w:rsidRDefault="00C85EDA" w:rsidP="00F92DD7">
            <w:pPr>
              <w:jc w:val="center"/>
              <w:rPr>
                <w:rFonts w:ascii="Times New Roman" w:hAnsi="Times New Roman" w:cs="Times New Roman"/>
              </w:rPr>
            </w:pPr>
            <w:r>
              <w:rPr>
                <w:rFonts w:ascii="Times New Roman" w:hAnsi="Times New Roman" w:cs="Times New Roman"/>
              </w:rPr>
              <w:t>691</w:t>
            </w:r>
          </w:p>
        </w:tc>
        <w:tc>
          <w:tcPr>
            <w:tcW w:w="2127" w:type="dxa"/>
          </w:tcPr>
          <w:p w:rsidR="00C85EDA" w:rsidRDefault="00C85EDA" w:rsidP="00F92DD7">
            <w:pPr>
              <w:jc w:val="center"/>
              <w:rPr>
                <w:rFonts w:ascii="Times New Roman" w:hAnsi="Times New Roman" w:cs="Times New Roman"/>
              </w:rPr>
            </w:pPr>
            <w:r>
              <w:rPr>
                <w:rFonts w:ascii="Times New Roman" w:hAnsi="Times New Roman" w:cs="Times New Roman"/>
              </w:rPr>
              <w:t>553</w:t>
            </w:r>
          </w:p>
        </w:tc>
        <w:tc>
          <w:tcPr>
            <w:tcW w:w="2126" w:type="dxa"/>
          </w:tcPr>
          <w:p w:rsidR="00C85EDA" w:rsidRDefault="00C85EDA" w:rsidP="00F92DD7">
            <w:pPr>
              <w:jc w:val="center"/>
              <w:rPr>
                <w:rFonts w:ascii="Times New Roman" w:hAnsi="Times New Roman" w:cs="Times New Roman"/>
              </w:rPr>
            </w:pPr>
            <w:r>
              <w:rPr>
                <w:rFonts w:ascii="Times New Roman" w:hAnsi="Times New Roman" w:cs="Times New Roman"/>
              </w:rPr>
              <w:t>74</w:t>
            </w:r>
          </w:p>
        </w:tc>
      </w:tr>
      <w:tr w:rsidR="00C85EDA" w:rsidTr="00C93053">
        <w:tc>
          <w:tcPr>
            <w:tcW w:w="750" w:type="dxa"/>
          </w:tcPr>
          <w:p w:rsidR="00C85EDA" w:rsidRDefault="00C85EDA" w:rsidP="00F92DD7">
            <w:pPr>
              <w:jc w:val="both"/>
              <w:rPr>
                <w:rFonts w:ascii="Times New Roman" w:hAnsi="Times New Roman" w:cs="Times New Roman"/>
              </w:rPr>
            </w:pPr>
            <w:r>
              <w:rPr>
                <w:rFonts w:ascii="Times New Roman" w:hAnsi="Times New Roman" w:cs="Times New Roman"/>
              </w:rPr>
              <w:t>2018</w:t>
            </w:r>
          </w:p>
        </w:tc>
        <w:tc>
          <w:tcPr>
            <w:tcW w:w="1626" w:type="dxa"/>
          </w:tcPr>
          <w:p w:rsidR="00C85EDA" w:rsidRDefault="00C85EDA" w:rsidP="00F92DD7">
            <w:pPr>
              <w:jc w:val="center"/>
              <w:rPr>
                <w:rFonts w:ascii="Times New Roman" w:hAnsi="Times New Roman" w:cs="Times New Roman"/>
              </w:rPr>
            </w:pPr>
            <w:r>
              <w:rPr>
                <w:rFonts w:ascii="Times New Roman" w:hAnsi="Times New Roman" w:cs="Times New Roman"/>
              </w:rPr>
              <w:t>11</w:t>
            </w:r>
          </w:p>
        </w:tc>
        <w:tc>
          <w:tcPr>
            <w:tcW w:w="993" w:type="dxa"/>
          </w:tcPr>
          <w:p w:rsidR="00C85EDA" w:rsidRDefault="00C85EDA" w:rsidP="00F92DD7">
            <w:pPr>
              <w:jc w:val="center"/>
              <w:rPr>
                <w:rFonts w:ascii="Times New Roman" w:hAnsi="Times New Roman" w:cs="Times New Roman"/>
              </w:rPr>
            </w:pPr>
            <w:r>
              <w:rPr>
                <w:rFonts w:ascii="Times New Roman" w:hAnsi="Times New Roman" w:cs="Times New Roman"/>
              </w:rPr>
              <w:t>43</w:t>
            </w:r>
          </w:p>
        </w:tc>
        <w:tc>
          <w:tcPr>
            <w:tcW w:w="992" w:type="dxa"/>
          </w:tcPr>
          <w:p w:rsidR="00C85EDA" w:rsidRDefault="00C85EDA" w:rsidP="00F92DD7">
            <w:pPr>
              <w:jc w:val="center"/>
              <w:rPr>
                <w:rFonts w:ascii="Times New Roman" w:hAnsi="Times New Roman" w:cs="Times New Roman"/>
              </w:rPr>
            </w:pPr>
            <w:r>
              <w:rPr>
                <w:rFonts w:ascii="Times New Roman" w:hAnsi="Times New Roman" w:cs="Times New Roman"/>
              </w:rPr>
              <w:t>892</w:t>
            </w:r>
          </w:p>
        </w:tc>
        <w:tc>
          <w:tcPr>
            <w:tcW w:w="850" w:type="dxa"/>
          </w:tcPr>
          <w:p w:rsidR="00C85EDA" w:rsidRDefault="00C85EDA" w:rsidP="00F92DD7">
            <w:pPr>
              <w:jc w:val="center"/>
              <w:rPr>
                <w:rFonts w:ascii="Times New Roman" w:hAnsi="Times New Roman" w:cs="Times New Roman"/>
              </w:rPr>
            </w:pPr>
            <w:r>
              <w:rPr>
                <w:rFonts w:ascii="Times New Roman" w:hAnsi="Times New Roman" w:cs="Times New Roman"/>
              </w:rPr>
              <w:t>730</w:t>
            </w:r>
          </w:p>
        </w:tc>
        <w:tc>
          <w:tcPr>
            <w:tcW w:w="2127" w:type="dxa"/>
          </w:tcPr>
          <w:p w:rsidR="00C85EDA" w:rsidRDefault="00C85EDA" w:rsidP="00F92DD7">
            <w:pPr>
              <w:jc w:val="center"/>
              <w:rPr>
                <w:rFonts w:ascii="Times New Roman" w:hAnsi="Times New Roman" w:cs="Times New Roman"/>
              </w:rPr>
            </w:pPr>
            <w:r>
              <w:rPr>
                <w:rFonts w:ascii="Times New Roman" w:hAnsi="Times New Roman" w:cs="Times New Roman"/>
              </w:rPr>
              <w:t>565</w:t>
            </w:r>
          </w:p>
        </w:tc>
        <w:tc>
          <w:tcPr>
            <w:tcW w:w="2126" w:type="dxa"/>
          </w:tcPr>
          <w:p w:rsidR="00C85EDA" w:rsidRDefault="00C85EDA" w:rsidP="00F92DD7">
            <w:pPr>
              <w:jc w:val="center"/>
              <w:rPr>
                <w:rFonts w:ascii="Times New Roman" w:hAnsi="Times New Roman" w:cs="Times New Roman"/>
              </w:rPr>
            </w:pPr>
            <w:r>
              <w:rPr>
                <w:rFonts w:ascii="Times New Roman" w:hAnsi="Times New Roman" w:cs="Times New Roman"/>
              </w:rPr>
              <w:t>82</w:t>
            </w:r>
          </w:p>
        </w:tc>
      </w:tr>
      <w:tr w:rsidR="00C85EDA" w:rsidTr="00C93053">
        <w:tc>
          <w:tcPr>
            <w:tcW w:w="750" w:type="dxa"/>
          </w:tcPr>
          <w:p w:rsidR="00C85EDA" w:rsidRDefault="00C85EDA" w:rsidP="00F92DD7">
            <w:pPr>
              <w:jc w:val="both"/>
              <w:rPr>
                <w:rFonts w:ascii="Times New Roman" w:hAnsi="Times New Roman" w:cs="Times New Roman"/>
              </w:rPr>
            </w:pPr>
            <w:r>
              <w:rPr>
                <w:rFonts w:ascii="Times New Roman" w:hAnsi="Times New Roman" w:cs="Times New Roman"/>
              </w:rPr>
              <w:t>2017</w:t>
            </w:r>
          </w:p>
        </w:tc>
        <w:tc>
          <w:tcPr>
            <w:tcW w:w="1626" w:type="dxa"/>
          </w:tcPr>
          <w:p w:rsidR="00C85EDA" w:rsidRDefault="00C85EDA" w:rsidP="00F92DD7">
            <w:pPr>
              <w:jc w:val="center"/>
              <w:rPr>
                <w:rFonts w:ascii="Times New Roman" w:hAnsi="Times New Roman" w:cs="Times New Roman"/>
              </w:rPr>
            </w:pPr>
            <w:r>
              <w:rPr>
                <w:rFonts w:ascii="Times New Roman" w:hAnsi="Times New Roman" w:cs="Times New Roman"/>
              </w:rPr>
              <w:t>12</w:t>
            </w:r>
          </w:p>
        </w:tc>
        <w:tc>
          <w:tcPr>
            <w:tcW w:w="993" w:type="dxa"/>
          </w:tcPr>
          <w:p w:rsidR="00C85EDA" w:rsidRDefault="00C85EDA" w:rsidP="00F92DD7">
            <w:pPr>
              <w:jc w:val="center"/>
              <w:rPr>
                <w:rFonts w:ascii="Times New Roman" w:hAnsi="Times New Roman" w:cs="Times New Roman"/>
              </w:rPr>
            </w:pPr>
            <w:r>
              <w:rPr>
                <w:rFonts w:ascii="Times New Roman" w:hAnsi="Times New Roman" w:cs="Times New Roman"/>
              </w:rPr>
              <w:t>44</w:t>
            </w:r>
          </w:p>
        </w:tc>
        <w:tc>
          <w:tcPr>
            <w:tcW w:w="992" w:type="dxa"/>
          </w:tcPr>
          <w:p w:rsidR="00C85EDA" w:rsidRDefault="00C85EDA" w:rsidP="00F92DD7">
            <w:pPr>
              <w:jc w:val="center"/>
              <w:rPr>
                <w:rFonts w:ascii="Times New Roman" w:hAnsi="Times New Roman" w:cs="Times New Roman"/>
              </w:rPr>
            </w:pPr>
            <w:r>
              <w:rPr>
                <w:rFonts w:ascii="Times New Roman" w:hAnsi="Times New Roman" w:cs="Times New Roman"/>
              </w:rPr>
              <w:t>985</w:t>
            </w:r>
          </w:p>
        </w:tc>
        <w:tc>
          <w:tcPr>
            <w:tcW w:w="850" w:type="dxa"/>
          </w:tcPr>
          <w:p w:rsidR="00C85EDA" w:rsidRDefault="00C85EDA" w:rsidP="00F92DD7">
            <w:pPr>
              <w:jc w:val="center"/>
              <w:rPr>
                <w:rFonts w:ascii="Times New Roman" w:hAnsi="Times New Roman" w:cs="Times New Roman"/>
              </w:rPr>
            </w:pPr>
            <w:r>
              <w:rPr>
                <w:rFonts w:ascii="Times New Roman" w:hAnsi="Times New Roman" w:cs="Times New Roman"/>
              </w:rPr>
              <w:t>739</w:t>
            </w:r>
          </w:p>
        </w:tc>
        <w:tc>
          <w:tcPr>
            <w:tcW w:w="2127" w:type="dxa"/>
          </w:tcPr>
          <w:p w:rsidR="00C85EDA" w:rsidRDefault="00C85EDA" w:rsidP="00F92DD7">
            <w:pPr>
              <w:jc w:val="center"/>
              <w:rPr>
                <w:rFonts w:ascii="Times New Roman" w:hAnsi="Times New Roman" w:cs="Times New Roman"/>
              </w:rPr>
            </w:pPr>
            <w:r>
              <w:rPr>
                <w:rFonts w:ascii="Times New Roman" w:hAnsi="Times New Roman" w:cs="Times New Roman"/>
              </w:rPr>
              <w:t>597</w:t>
            </w:r>
          </w:p>
        </w:tc>
        <w:tc>
          <w:tcPr>
            <w:tcW w:w="2126" w:type="dxa"/>
          </w:tcPr>
          <w:p w:rsidR="00C85EDA" w:rsidRDefault="00C85EDA" w:rsidP="00F92DD7">
            <w:pPr>
              <w:jc w:val="center"/>
              <w:rPr>
                <w:rFonts w:ascii="Times New Roman" w:hAnsi="Times New Roman" w:cs="Times New Roman"/>
              </w:rPr>
            </w:pPr>
            <w:r>
              <w:rPr>
                <w:rFonts w:ascii="Times New Roman" w:hAnsi="Times New Roman" w:cs="Times New Roman"/>
              </w:rPr>
              <w:t>75</w:t>
            </w:r>
          </w:p>
        </w:tc>
      </w:tr>
    </w:tbl>
    <w:p w:rsidR="00C85EDA" w:rsidRPr="00035D61" w:rsidRDefault="00C85EDA" w:rsidP="00C85EDA">
      <w:pPr>
        <w:spacing w:after="0" w:line="240" w:lineRule="auto"/>
        <w:ind w:firstLine="567"/>
        <w:jc w:val="both"/>
        <w:rPr>
          <w:rFonts w:ascii="Times New Roman" w:hAnsi="Times New Roman" w:cs="Times New Roman"/>
          <w:sz w:val="16"/>
          <w:szCs w:val="16"/>
        </w:rPr>
      </w:pPr>
    </w:p>
    <w:p w:rsidR="00C85EDA" w:rsidRPr="003139B5" w:rsidRDefault="00C85EDA" w:rsidP="00C85EDA">
      <w:pPr>
        <w:widowControl w:val="0"/>
        <w:spacing w:after="0" w:line="240" w:lineRule="auto"/>
        <w:jc w:val="both"/>
        <w:rPr>
          <w:rFonts w:ascii="Times New Roman" w:eastAsia="Calibri" w:hAnsi="Times New Roman" w:cs="Times New Roman"/>
          <w:i/>
          <w:iCs/>
        </w:rPr>
      </w:pPr>
      <w:r w:rsidRPr="003139B5">
        <w:rPr>
          <w:rFonts w:ascii="Times New Roman" w:eastAsia="Calibri" w:hAnsi="Times New Roman" w:cs="Times New Roman"/>
          <w:i/>
          <w:iCs/>
        </w:rPr>
        <w:t xml:space="preserve">Таблица </w:t>
      </w:r>
      <w:r w:rsidR="00957207">
        <w:rPr>
          <w:rFonts w:ascii="Times New Roman" w:eastAsia="Calibri" w:hAnsi="Times New Roman" w:cs="Times New Roman"/>
          <w:i/>
          <w:iCs/>
        </w:rPr>
        <w:t>20</w:t>
      </w:r>
      <w:r>
        <w:rPr>
          <w:rFonts w:ascii="Times New Roman" w:eastAsia="Calibri" w:hAnsi="Times New Roman" w:cs="Times New Roman"/>
          <w:i/>
          <w:iCs/>
        </w:rPr>
        <w:t>.</w:t>
      </w:r>
    </w:p>
    <w:p w:rsidR="00C85EDA" w:rsidRPr="00486349" w:rsidRDefault="00C85EDA" w:rsidP="00C85EDA">
      <w:pPr>
        <w:widowControl w:val="0"/>
        <w:spacing w:after="0" w:line="240" w:lineRule="auto"/>
        <w:jc w:val="both"/>
        <w:rPr>
          <w:rFonts w:ascii="Times New Roman" w:eastAsia="Calibri" w:hAnsi="Times New Roman" w:cs="Times New Roman"/>
          <w:color w:val="0070C0"/>
          <w:sz w:val="8"/>
          <w:szCs w:val="8"/>
        </w:rPr>
      </w:pPr>
    </w:p>
    <w:tbl>
      <w:tblPr>
        <w:tblStyle w:val="aa"/>
        <w:tblW w:w="0" w:type="auto"/>
        <w:tblLayout w:type="fixed"/>
        <w:tblLook w:val="04A0"/>
      </w:tblPr>
      <w:tblGrid>
        <w:gridCol w:w="7338"/>
        <w:gridCol w:w="708"/>
        <w:gridCol w:w="709"/>
        <w:gridCol w:w="709"/>
      </w:tblGrid>
      <w:tr w:rsidR="00957207" w:rsidTr="00F92DD7">
        <w:tc>
          <w:tcPr>
            <w:tcW w:w="7338" w:type="dxa"/>
            <w:shd w:val="clear" w:color="auto" w:fill="244061" w:themeFill="accent1" w:themeFillShade="80"/>
          </w:tcPr>
          <w:p w:rsidR="00957207" w:rsidRPr="009A5113" w:rsidRDefault="00957207" w:rsidP="00957207">
            <w:pPr>
              <w:widowControl w:val="0"/>
              <w:jc w:val="both"/>
              <w:rPr>
                <w:rFonts w:ascii="Times New Roman" w:eastAsia="Calibri" w:hAnsi="Times New Roman" w:cs="Times New Roman"/>
                <w:b/>
                <w:bCs/>
                <w:color w:val="FFFFFF" w:themeColor="background1"/>
              </w:rPr>
            </w:pPr>
            <w:r w:rsidRPr="009A5113">
              <w:rPr>
                <w:rFonts w:ascii="Times New Roman" w:eastAsia="Calibri" w:hAnsi="Times New Roman" w:cs="Times New Roman"/>
                <w:b/>
                <w:bCs/>
                <w:color w:val="FFFFFF" w:themeColor="background1"/>
              </w:rPr>
              <w:t>Показатели</w:t>
            </w:r>
          </w:p>
        </w:tc>
        <w:tc>
          <w:tcPr>
            <w:tcW w:w="708" w:type="dxa"/>
            <w:shd w:val="clear" w:color="auto" w:fill="244061" w:themeFill="accent1" w:themeFillShade="80"/>
          </w:tcPr>
          <w:p w:rsidR="00957207" w:rsidRPr="009A5113" w:rsidRDefault="00957207" w:rsidP="00F92DD7">
            <w:pPr>
              <w:widowControl w:val="0"/>
              <w:jc w:val="center"/>
              <w:rPr>
                <w:rFonts w:ascii="Times New Roman" w:eastAsia="Calibri" w:hAnsi="Times New Roman" w:cs="Times New Roman"/>
                <w:b/>
                <w:bCs/>
                <w:color w:val="FFFFFF" w:themeColor="background1"/>
              </w:rPr>
            </w:pPr>
            <w:r w:rsidRPr="009A5113">
              <w:rPr>
                <w:rFonts w:ascii="Times New Roman" w:eastAsia="Calibri" w:hAnsi="Times New Roman" w:cs="Times New Roman"/>
                <w:b/>
                <w:bCs/>
                <w:color w:val="FFFFFF" w:themeColor="background1"/>
              </w:rPr>
              <w:t>2017</w:t>
            </w:r>
          </w:p>
        </w:tc>
        <w:tc>
          <w:tcPr>
            <w:tcW w:w="709" w:type="dxa"/>
            <w:shd w:val="clear" w:color="auto" w:fill="244061" w:themeFill="accent1" w:themeFillShade="80"/>
          </w:tcPr>
          <w:p w:rsidR="00957207" w:rsidRPr="009A5113" w:rsidRDefault="00957207" w:rsidP="00F92DD7">
            <w:pPr>
              <w:widowControl w:val="0"/>
              <w:jc w:val="center"/>
              <w:rPr>
                <w:rFonts w:ascii="Times New Roman" w:eastAsia="Calibri" w:hAnsi="Times New Roman" w:cs="Times New Roman"/>
                <w:b/>
                <w:bCs/>
                <w:color w:val="FFFFFF" w:themeColor="background1"/>
              </w:rPr>
            </w:pPr>
            <w:r w:rsidRPr="009A5113">
              <w:rPr>
                <w:rFonts w:ascii="Times New Roman" w:eastAsia="Calibri" w:hAnsi="Times New Roman" w:cs="Times New Roman"/>
                <w:b/>
                <w:bCs/>
                <w:color w:val="FFFFFF" w:themeColor="background1"/>
              </w:rPr>
              <w:t>2018</w:t>
            </w:r>
          </w:p>
        </w:tc>
        <w:tc>
          <w:tcPr>
            <w:tcW w:w="709" w:type="dxa"/>
            <w:shd w:val="clear" w:color="auto" w:fill="244061" w:themeFill="accent1" w:themeFillShade="80"/>
          </w:tcPr>
          <w:p w:rsidR="00957207" w:rsidRPr="009A5113" w:rsidRDefault="00957207" w:rsidP="00F92DD7">
            <w:pPr>
              <w:widowControl w:val="0"/>
              <w:jc w:val="center"/>
              <w:rPr>
                <w:rFonts w:ascii="Times New Roman" w:eastAsia="Calibri" w:hAnsi="Times New Roman" w:cs="Times New Roman"/>
                <w:b/>
                <w:bCs/>
                <w:color w:val="FFFFFF" w:themeColor="background1"/>
              </w:rPr>
            </w:pPr>
            <w:r w:rsidRPr="009A5113">
              <w:rPr>
                <w:rFonts w:ascii="Times New Roman" w:eastAsia="Calibri" w:hAnsi="Times New Roman" w:cs="Times New Roman"/>
                <w:b/>
                <w:bCs/>
                <w:color w:val="FFFFFF" w:themeColor="background1"/>
              </w:rPr>
              <w:t>2019</w:t>
            </w:r>
          </w:p>
        </w:tc>
      </w:tr>
      <w:tr w:rsidR="00957207" w:rsidTr="00F92DD7">
        <w:tc>
          <w:tcPr>
            <w:tcW w:w="7338" w:type="dxa"/>
          </w:tcPr>
          <w:p w:rsidR="00957207" w:rsidRPr="009A5113" w:rsidRDefault="00957207" w:rsidP="00957207">
            <w:pPr>
              <w:widowControl w:val="0"/>
              <w:jc w:val="both"/>
              <w:rPr>
                <w:rFonts w:ascii="Times New Roman" w:eastAsia="Calibri" w:hAnsi="Times New Roman" w:cs="Times New Roman"/>
              </w:rPr>
            </w:pPr>
            <w:r w:rsidRPr="009A5113">
              <w:rPr>
                <w:rFonts w:ascii="Times New Roman" w:eastAsia="Calibri" w:hAnsi="Times New Roman" w:cs="Times New Roman"/>
              </w:rPr>
              <w:t xml:space="preserve">Доля детей в возрасте 1-6 лет, получающих дошкольную образовательную услугу и (или) услугу по их содержанию в муниципальных </w:t>
            </w:r>
            <w:proofErr w:type="spellStart"/>
            <w:r w:rsidRPr="009A5113">
              <w:rPr>
                <w:rFonts w:ascii="Times New Roman" w:eastAsia="Calibri" w:hAnsi="Times New Roman" w:cs="Times New Roman"/>
              </w:rPr>
              <w:t>образователь</w:t>
            </w:r>
            <w:r>
              <w:rPr>
                <w:rFonts w:ascii="Times New Roman" w:eastAsia="Calibri" w:hAnsi="Times New Roman" w:cs="Times New Roman"/>
              </w:rPr>
              <w:t>-</w:t>
            </w:r>
            <w:r w:rsidRPr="009A5113">
              <w:rPr>
                <w:rFonts w:ascii="Times New Roman" w:eastAsia="Calibri" w:hAnsi="Times New Roman" w:cs="Times New Roman"/>
              </w:rPr>
              <w:t>ных</w:t>
            </w:r>
            <w:proofErr w:type="spellEnd"/>
            <w:r w:rsidRPr="009A5113">
              <w:rPr>
                <w:rFonts w:ascii="Times New Roman" w:eastAsia="Calibri" w:hAnsi="Times New Roman" w:cs="Times New Roman"/>
              </w:rPr>
              <w:t xml:space="preserve"> учреждениях в общей численности детей в возрасте 1-6 лет, %</w:t>
            </w:r>
          </w:p>
        </w:tc>
        <w:tc>
          <w:tcPr>
            <w:tcW w:w="708" w:type="dxa"/>
          </w:tcPr>
          <w:p w:rsidR="00957207" w:rsidRPr="009A5113" w:rsidRDefault="00957207" w:rsidP="00F92DD7">
            <w:pPr>
              <w:widowControl w:val="0"/>
              <w:jc w:val="center"/>
              <w:rPr>
                <w:rFonts w:ascii="Times New Roman" w:eastAsia="Calibri" w:hAnsi="Times New Roman" w:cs="Times New Roman"/>
              </w:rPr>
            </w:pPr>
            <w:r>
              <w:rPr>
                <w:rFonts w:ascii="Times New Roman" w:eastAsia="Calibri" w:hAnsi="Times New Roman" w:cs="Times New Roman"/>
              </w:rPr>
              <w:t>61,5</w:t>
            </w:r>
          </w:p>
        </w:tc>
        <w:tc>
          <w:tcPr>
            <w:tcW w:w="709" w:type="dxa"/>
          </w:tcPr>
          <w:p w:rsidR="00957207" w:rsidRPr="009A5113" w:rsidRDefault="00957207" w:rsidP="00F92DD7">
            <w:pPr>
              <w:widowControl w:val="0"/>
              <w:jc w:val="center"/>
              <w:rPr>
                <w:rFonts w:ascii="Times New Roman" w:eastAsia="Calibri" w:hAnsi="Times New Roman" w:cs="Times New Roman"/>
              </w:rPr>
            </w:pPr>
            <w:r w:rsidRPr="009A5113">
              <w:rPr>
                <w:rFonts w:ascii="Times New Roman" w:eastAsia="Calibri" w:hAnsi="Times New Roman" w:cs="Times New Roman"/>
              </w:rPr>
              <w:t>60,9</w:t>
            </w:r>
          </w:p>
        </w:tc>
        <w:tc>
          <w:tcPr>
            <w:tcW w:w="709" w:type="dxa"/>
          </w:tcPr>
          <w:p w:rsidR="00957207" w:rsidRPr="009A5113" w:rsidRDefault="00957207" w:rsidP="00F92DD7">
            <w:pPr>
              <w:widowControl w:val="0"/>
              <w:jc w:val="center"/>
              <w:rPr>
                <w:rFonts w:ascii="Times New Roman" w:eastAsia="Calibri" w:hAnsi="Times New Roman" w:cs="Times New Roman"/>
              </w:rPr>
            </w:pPr>
            <w:r w:rsidRPr="009A5113">
              <w:rPr>
                <w:rFonts w:ascii="Times New Roman" w:eastAsia="Calibri" w:hAnsi="Times New Roman" w:cs="Times New Roman"/>
              </w:rPr>
              <w:t>63,7</w:t>
            </w:r>
          </w:p>
        </w:tc>
      </w:tr>
      <w:tr w:rsidR="00957207" w:rsidTr="00F92DD7">
        <w:tc>
          <w:tcPr>
            <w:tcW w:w="7338" w:type="dxa"/>
          </w:tcPr>
          <w:p w:rsidR="00957207" w:rsidRPr="009A5113" w:rsidRDefault="00957207" w:rsidP="00957207">
            <w:pPr>
              <w:widowControl w:val="0"/>
              <w:jc w:val="both"/>
              <w:rPr>
                <w:rFonts w:ascii="Times New Roman" w:eastAsia="Calibri" w:hAnsi="Times New Roman" w:cs="Times New Roman"/>
              </w:rPr>
            </w:pPr>
            <w:r w:rsidRPr="009A5113">
              <w:rPr>
                <w:rFonts w:ascii="Times New Roman" w:eastAsia="Calibri" w:hAnsi="Times New Roman" w:cs="Times New Roman"/>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w:t>
            </w:r>
          </w:p>
        </w:tc>
        <w:tc>
          <w:tcPr>
            <w:tcW w:w="708" w:type="dxa"/>
          </w:tcPr>
          <w:p w:rsidR="00957207" w:rsidRPr="009A5113" w:rsidRDefault="00957207" w:rsidP="00F92DD7">
            <w:pPr>
              <w:widowControl w:val="0"/>
              <w:jc w:val="center"/>
              <w:rPr>
                <w:rFonts w:ascii="Times New Roman" w:eastAsia="Calibri" w:hAnsi="Times New Roman" w:cs="Times New Roman"/>
              </w:rPr>
            </w:pPr>
            <w:r>
              <w:rPr>
                <w:rFonts w:ascii="Times New Roman" w:eastAsia="Calibri" w:hAnsi="Times New Roman" w:cs="Times New Roman"/>
              </w:rPr>
              <w:t>60,0</w:t>
            </w:r>
          </w:p>
        </w:tc>
        <w:tc>
          <w:tcPr>
            <w:tcW w:w="709" w:type="dxa"/>
          </w:tcPr>
          <w:p w:rsidR="00957207" w:rsidRPr="009A5113" w:rsidRDefault="00957207" w:rsidP="00F92DD7">
            <w:pPr>
              <w:widowControl w:val="0"/>
              <w:jc w:val="center"/>
              <w:rPr>
                <w:rFonts w:ascii="Times New Roman" w:eastAsia="Calibri" w:hAnsi="Times New Roman" w:cs="Times New Roman"/>
              </w:rPr>
            </w:pPr>
            <w:r w:rsidRPr="009A5113">
              <w:rPr>
                <w:rFonts w:ascii="Times New Roman" w:eastAsia="Calibri" w:hAnsi="Times New Roman" w:cs="Times New Roman"/>
              </w:rPr>
              <w:t>20,0</w:t>
            </w:r>
          </w:p>
        </w:tc>
        <w:tc>
          <w:tcPr>
            <w:tcW w:w="709" w:type="dxa"/>
          </w:tcPr>
          <w:p w:rsidR="00957207" w:rsidRPr="009A5113" w:rsidRDefault="00957207" w:rsidP="00F92DD7">
            <w:pPr>
              <w:widowControl w:val="0"/>
              <w:jc w:val="center"/>
              <w:rPr>
                <w:rFonts w:ascii="Times New Roman" w:eastAsia="Calibri" w:hAnsi="Times New Roman" w:cs="Times New Roman"/>
              </w:rPr>
            </w:pPr>
            <w:r w:rsidRPr="009A5113">
              <w:rPr>
                <w:rFonts w:ascii="Times New Roman" w:eastAsia="Calibri" w:hAnsi="Times New Roman" w:cs="Times New Roman"/>
              </w:rPr>
              <w:t>-</w:t>
            </w:r>
          </w:p>
        </w:tc>
      </w:tr>
    </w:tbl>
    <w:p w:rsidR="00C85EDA" w:rsidRPr="004917A0" w:rsidRDefault="00C85EDA" w:rsidP="00C85EDA">
      <w:pPr>
        <w:widowControl w:val="0"/>
        <w:spacing w:after="0" w:line="240" w:lineRule="auto"/>
        <w:jc w:val="both"/>
        <w:rPr>
          <w:rFonts w:ascii="Times New Roman" w:eastAsia="Calibri" w:hAnsi="Times New Roman" w:cs="Times New Roman"/>
          <w:color w:val="0070C0"/>
          <w:sz w:val="16"/>
          <w:szCs w:val="16"/>
        </w:rPr>
      </w:pPr>
    </w:p>
    <w:p w:rsidR="00C85EDA" w:rsidRDefault="00C85EDA" w:rsidP="00C85EDA">
      <w:pPr>
        <w:widowControl w:val="0"/>
        <w:spacing w:after="0" w:line="240" w:lineRule="auto"/>
        <w:ind w:firstLine="567"/>
        <w:jc w:val="both"/>
        <w:rPr>
          <w:rFonts w:ascii="Times New Roman" w:hAnsi="Times New Roman" w:cs="Times New Roman"/>
          <w:sz w:val="24"/>
          <w:szCs w:val="24"/>
        </w:rPr>
      </w:pPr>
      <w:r w:rsidRPr="00EB4A7A">
        <w:rPr>
          <w:rFonts w:ascii="Times New Roman" w:eastAsia="Calibri" w:hAnsi="Times New Roman" w:cs="Times New Roman"/>
          <w:sz w:val="24"/>
          <w:szCs w:val="24"/>
        </w:rPr>
        <w:t>Как</w:t>
      </w:r>
      <w:r w:rsidRPr="00EB4A7A">
        <w:rPr>
          <w:rFonts w:ascii="Times New Roman" w:hAnsi="Times New Roman" w:cs="Times New Roman"/>
          <w:sz w:val="24"/>
          <w:szCs w:val="24"/>
        </w:rPr>
        <w:t xml:space="preserve"> в сельской, </w:t>
      </w:r>
      <w:r>
        <w:rPr>
          <w:rFonts w:ascii="Times New Roman" w:hAnsi="Times New Roman" w:cs="Times New Roman"/>
          <w:sz w:val="24"/>
          <w:szCs w:val="24"/>
        </w:rPr>
        <w:t xml:space="preserve">так и в городской местности наблюдается незначительный избыток в общем количестве мест в детских дошкольных учреждениях. Тем не менее, учитывая специфику района (малозаселенная территория, большие расстояния между сельскими населенными пунктами, а также необходимость замены зданий, имеющих большой износ) имеется потребность строительства новых зданий, взамен старых деревянных, преимущественно в сельской местности: п.Поросозеро, </w:t>
      </w:r>
      <w:proofErr w:type="spellStart"/>
      <w:r>
        <w:rPr>
          <w:rFonts w:ascii="Times New Roman" w:hAnsi="Times New Roman" w:cs="Times New Roman"/>
          <w:sz w:val="24"/>
          <w:szCs w:val="24"/>
        </w:rPr>
        <w:t>п.Найтенъярви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п.Пийтсиёки</w:t>
      </w:r>
      <w:proofErr w:type="spellEnd"/>
      <w:r>
        <w:rPr>
          <w:rFonts w:ascii="Times New Roman" w:hAnsi="Times New Roman" w:cs="Times New Roman"/>
          <w:sz w:val="24"/>
          <w:szCs w:val="24"/>
        </w:rPr>
        <w:t xml:space="preserve">, </w:t>
      </w:r>
      <w:proofErr w:type="spellStart"/>
      <w:r w:rsidR="00C8473A">
        <w:rPr>
          <w:rFonts w:ascii="Times New Roman" w:hAnsi="Times New Roman" w:cs="Times New Roman"/>
          <w:sz w:val="24"/>
          <w:szCs w:val="24"/>
        </w:rPr>
        <w:t>п.</w:t>
      </w:r>
      <w:r>
        <w:rPr>
          <w:rFonts w:ascii="Times New Roman" w:hAnsi="Times New Roman" w:cs="Times New Roman"/>
          <w:sz w:val="24"/>
          <w:szCs w:val="24"/>
        </w:rPr>
        <w:t>Райконкоски</w:t>
      </w:r>
      <w:proofErr w:type="spellEnd"/>
      <w:r>
        <w:rPr>
          <w:rFonts w:ascii="Times New Roman" w:hAnsi="Times New Roman" w:cs="Times New Roman"/>
          <w:sz w:val="24"/>
          <w:szCs w:val="24"/>
        </w:rPr>
        <w:t xml:space="preserve">. </w:t>
      </w:r>
    </w:p>
    <w:p w:rsidR="00C85EDA" w:rsidRPr="00C93053" w:rsidRDefault="00C85EDA" w:rsidP="00C85EDA">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Также необходима и предусмотрена схемой территориального планирования Суоярвского района реконструкция существующих </w:t>
      </w:r>
      <w:r w:rsidRPr="0054119D">
        <w:rPr>
          <w:rFonts w:ascii="Times New Roman" w:hAnsi="Times New Roman" w:cs="Times New Roman"/>
          <w:sz w:val="24"/>
          <w:szCs w:val="24"/>
        </w:rPr>
        <w:t>4</w:t>
      </w:r>
      <w:r w:rsidR="0054119D" w:rsidRPr="0054119D">
        <w:rPr>
          <w:rFonts w:ascii="Times New Roman" w:hAnsi="Times New Roman" w:cs="Times New Roman"/>
          <w:sz w:val="24"/>
          <w:szCs w:val="24"/>
        </w:rPr>
        <w:t xml:space="preserve"> корпусов</w:t>
      </w:r>
      <w:r w:rsidRPr="0054119D">
        <w:rPr>
          <w:rFonts w:ascii="Times New Roman" w:hAnsi="Times New Roman" w:cs="Times New Roman"/>
          <w:sz w:val="24"/>
          <w:szCs w:val="24"/>
        </w:rPr>
        <w:t xml:space="preserve"> детских</w:t>
      </w:r>
      <w:r>
        <w:rPr>
          <w:rFonts w:ascii="Times New Roman" w:hAnsi="Times New Roman" w:cs="Times New Roman"/>
          <w:sz w:val="24"/>
          <w:szCs w:val="24"/>
        </w:rPr>
        <w:t xml:space="preserve"> садов для улучшения качества </w:t>
      </w:r>
      <w:r w:rsidRPr="00C93053">
        <w:rPr>
          <w:rFonts w:ascii="Times New Roman" w:hAnsi="Times New Roman" w:cs="Times New Roman"/>
          <w:sz w:val="24"/>
          <w:szCs w:val="24"/>
        </w:rPr>
        <w:t>предоставления дошкольной общеобразовательной услуги в г.</w:t>
      </w:r>
      <w:r w:rsidR="002B632C">
        <w:rPr>
          <w:rFonts w:ascii="Times New Roman" w:hAnsi="Times New Roman" w:cs="Times New Roman"/>
          <w:sz w:val="24"/>
          <w:szCs w:val="24"/>
        </w:rPr>
        <w:t xml:space="preserve"> </w:t>
      </w:r>
      <w:r w:rsidRPr="00C93053">
        <w:rPr>
          <w:rFonts w:ascii="Times New Roman" w:hAnsi="Times New Roman" w:cs="Times New Roman"/>
          <w:sz w:val="24"/>
          <w:szCs w:val="24"/>
        </w:rPr>
        <w:t>Суоярви (ул.</w:t>
      </w:r>
      <w:r w:rsidR="002B632C">
        <w:rPr>
          <w:rFonts w:ascii="Times New Roman" w:hAnsi="Times New Roman" w:cs="Times New Roman"/>
          <w:sz w:val="24"/>
          <w:szCs w:val="24"/>
        </w:rPr>
        <w:t xml:space="preserve"> </w:t>
      </w:r>
      <w:r w:rsidRPr="00C93053">
        <w:rPr>
          <w:rFonts w:ascii="Times New Roman" w:hAnsi="Times New Roman" w:cs="Times New Roman"/>
          <w:sz w:val="24"/>
          <w:szCs w:val="24"/>
        </w:rPr>
        <w:t xml:space="preserve">Гагарина,1а; </w:t>
      </w:r>
      <w:r w:rsidR="00FA39BC">
        <w:rPr>
          <w:rFonts w:ascii="Times New Roman" w:hAnsi="Times New Roman" w:cs="Times New Roman"/>
          <w:sz w:val="24"/>
          <w:szCs w:val="24"/>
        </w:rPr>
        <w:t xml:space="preserve">ул. </w:t>
      </w:r>
      <w:r w:rsidRPr="00C93053">
        <w:rPr>
          <w:rFonts w:ascii="Times New Roman" w:hAnsi="Times New Roman" w:cs="Times New Roman"/>
          <w:sz w:val="24"/>
          <w:szCs w:val="24"/>
        </w:rPr>
        <w:t>Суоярвское шоссе,164а; ул.</w:t>
      </w:r>
      <w:r w:rsidR="002B632C">
        <w:rPr>
          <w:rFonts w:ascii="Times New Roman" w:hAnsi="Times New Roman" w:cs="Times New Roman"/>
          <w:sz w:val="24"/>
          <w:szCs w:val="24"/>
        </w:rPr>
        <w:t xml:space="preserve"> </w:t>
      </w:r>
      <w:r w:rsidRPr="00C93053">
        <w:rPr>
          <w:rFonts w:ascii="Times New Roman" w:hAnsi="Times New Roman" w:cs="Times New Roman"/>
          <w:sz w:val="24"/>
          <w:szCs w:val="24"/>
        </w:rPr>
        <w:t>Лесная,6; ул.</w:t>
      </w:r>
      <w:r w:rsidR="002B632C">
        <w:rPr>
          <w:rFonts w:ascii="Times New Roman" w:hAnsi="Times New Roman" w:cs="Times New Roman"/>
          <w:sz w:val="24"/>
          <w:szCs w:val="24"/>
        </w:rPr>
        <w:t xml:space="preserve"> </w:t>
      </w:r>
      <w:r w:rsidRPr="00C93053">
        <w:rPr>
          <w:rFonts w:ascii="Times New Roman" w:hAnsi="Times New Roman" w:cs="Times New Roman"/>
          <w:sz w:val="24"/>
          <w:szCs w:val="24"/>
        </w:rPr>
        <w:t xml:space="preserve">Кайманова,3а). </w:t>
      </w:r>
    </w:p>
    <w:p w:rsidR="005617F0" w:rsidRPr="00352FF4" w:rsidRDefault="00486349" w:rsidP="00403DC0">
      <w:pPr>
        <w:spacing w:after="0" w:line="240" w:lineRule="auto"/>
        <w:ind w:firstLine="567"/>
        <w:jc w:val="both"/>
        <w:rPr>
          <w:rFonts w:ascii="Times New Roman" w:hAnsi="Times New Roman" w:cs="Times New Roman"/>
          <w:sz w:val="24"/>
          <w:szCs w:val="24"/>
        </w:rPr>
      </w:pPr>
      <w:r w:rsidRPr="00C93053">
        <w:rPr>
          <w:rFonts w:ascii="Times New Roman" w:hAnsi="Times New Roman" w:cs="Times New Roman"/>
          <w:b/>
          <w:bCs/>
          <w:sz w:val="24"/>
          <w:szCs w:val="24"/>
        </w:rPr>
        <w:t>Общеобразовательные учреждения.</w:t>
      </w:r>
      <w:r w:rsidRPr="00C93053">
        <w:rPr>
          <w:rFonts w:ascii="Times New Roman" w:hAnsi="Times New Roman" w:cs="Times New Roman"/>
          <w:sz w:val="24"/>
          <w:szCs w:val="24"/>
        </w:rPr>
        <w:t xml:space="preserve"> </w:t>
      </w:r>
      <w:r w:rsidR="005617F0" w:rsidRPr="00C93053">
        <w:rPr>
          <w:rFonts w:ascii="Times New Roman" w:hAnsi="Times New Roman" w:cs="Times New Roman"/>
          <w:sz w:val="24"/>
          <w:szCs w:val="24"/>
        </w:rPr>
        <w:t xml:space="preserve">В Суоярвском районе функционируют </w:t>
      </w:r>
      <w:r w:rsidR="003E543A" w:rsidRPr="00C93053">
        <w:rPr>
          <w:rFonts w:ascii="Times New Roman" w:hAnsi="Times New Roman" w:cs="Times New Roman"/>
          <w:sz w:val="24"/>
          <w:szCs w:val="24"/>
        </w:rPr>
        <w:t>7</w:t>
      </w:r>
      <w:r w:rsidR="005617F0" w:rsidRPr="00C93053">
        <w:rPr>
          <w:rFonts w:ascii="Times New Roman" w:hAnsi="Times New Roman" w:cs="Times New Roman"/>
          <w:sz w:val="24"/>
          <w:szCs w:val="24"/>
        </w:rPr>
        <w:t xml:space="preserve"> муниципальных общеобразовательных учреждений, в которых имеется 2035 мест и обучалось: в 2019-2020 учебном году </w:t>
      </w:r>
      <w:r w:rsidR="00957207" w:rsidRPr="00C93053">
        <w:rPr>
          <w:rFonts w:ascii="Times New Roman" w:hAnsi="Times New Roman" w:cs="Times New Roman"/>
          <w:sz w:val="24"/>
          <w:szCs w:val="24"/>
        </w:rPr>
        <w:t xml:space="preserve">– 1761 </w:t>
      </w:r>
      <w:r w:rsidR="005617F0" w:rsidRPr="00C93053">
        <w:rPr>
          <w:rFonts w:ascii="Times New Roman" w:hAnsi="Times New Roman" w:cs="Times New Roman"/>
          <w:sz w:val="24"/>
          <w:szCs w:val="24"/>
        </w:rPr>
        <w:t xml:space="preserve">чел., в 2018-2019 учебном году </w:t>
      </w:r>
      <w:r w:rsidR="00957207" w:rsidRPr="00C93053">
        <w:rPr>
          <w:rFonts w:ascii="Times New Roman" w:hAnsi="Times New Roman" w:cs="Times New Roman"/>
          <w:sz w:val="24"/>
          <w:szCs w:val="24"/>
        </w:rPr>
        <w:t xml:space="preserve">– 1839 </w:t>
      </w:r>
      <w:r w:rsidR="005617F0" w:rsidRPr="00C93053">
        <w:rPr>
          <w:rFonts w:ascii="Times New Roman" w:hAnsi="Times New Roman" w:cs="Times New Roman"/>
          <w:sz w:val="24"/>
          <w:szCs w:val="24"/>
        </w:rPr>
        <w:t>чел., в 2017-2018 учебном году – 19</w:t>
      </w:r>
      <w:r w:rsidR="00957207" w:rsidRPr="00C93053">
        <w:rPr>
          <w:rFonts w:ascii="Times New Roman" w:hAnsi="Times New Roman" w:cs="Times New Roman"/>
          <w:sz w:val="24"/>
          <w:szCs w:val="24"/>
        </w:rPr>
        <w:t>10</w:t>
      </w:r>
      <w:r w:rsidR="005617F0" w:rsidRPr="00C93053">
        <w:rPr>
          <w:rFonts w:ascii="Times New Roman" w:hAnsi="Times New Roman" w:cs="Times New Roman"/>
          <w:sz w:val="24"/>
          <w:szCs w:val="24"/>
        </w:rPr>
        <w:t xml:space="preserve"> чел. При этом 47% от общего количества школьников района приходится на учащихся общеобразовательных</w:t>
      </w:r>
      <w:r w:rsidR="005617F0" w:rsidRPr="00352FF4">
        <w:rPr>
          <w:rFonts w:ascii="Times New Roman" w:hAnsi="Times New Roman" w:cs="Times New Roman"/>
          <w:sz w:val="24"/>
          <w:szCs w:val="24"/>
        </w:rPr>
        <w:t xml:space="preserve"> школ г.</w:t>
      </w:r>
      <w:r w:rsidR="002B632C">
        <w:rPr>
          <w:rFonts w:ascii="Times New Roman" w:hAnsi="Times New Roman" w:cs="Times New Roman"/>
          <w:sz w:val="24"/>
          <w:szCs w:val="24"/>
        </w:rPr>
        <w:t xml:space="preserve"> </w:t>
      </w:r>
      <w:r w:rsidR="005617F0" w:rsidRPr="00352FF4">
        <w:rPr>
          <w:rFonts w:ascii="Times New Roman" w:hAnsi="Times New Roman" w:cs="Times New Roman"/>
          <w:sz w:val="24"/>
          <w:szCs w:val="24"/>
        </w:rPr>
        <w:t>Суоярви.</w:t>
      </w:r>
      <w:r w:rsidR="00EB4A7A" w:rsidRPr="00352FF4">
        <w:rPr>
          <w:rFonts w:ascii="Times New Roman" w:hAnsi="Times New Roman" w:cs="Times New Roman"/>
          <w:sz w:val="24"/>
          <w:szCs w:val="24"/>
        </w:rPr>
        <w:t xml:space="preserve"> </w:t>
      </w:r>
    </w:p>
    <w:p w:rsidR="00486349" w:rsidRPr="00C93053" w:rsidRDefault="003139B5" w:rsidP="00403DC0">
      <w:pPr>
        <w:spacing w:after="0" w:line="240" w:lineRule="auto"/>
        <w:ind w:firstLine="567"/>
        <w:jc w:val="both"/>
        <w:rPr>
          <w:rFonts w:ascii="Times New Roman" w:hAnsi="Times New Roman" w:cs="Times New Roman"/>
          <w:sz w:val="24"/>
          <w:szCs w:val="24"/>
        </w:rPr>
      </w:pPr>
      <w:r w:rsidRPr="00352FF4">
        <w:rPr>
          <w:rFonts w:ascii="Times New Roman" w:hAnsi="Times New Roman" w:cs="Times New Roman"/>
          <w:sz w:val="24"/>
          <w:szCs w:val="24"/>
        </w:rPr>
        <w:lastRenderedPageBreak/>
        <w:t>Из-за сложной демографической ситуации в ра</w:t>
      </w:r>
      <w:r w:rsidR="00642390">
        <w:rPr>
          <w:rFonts w:ascii="Times New Roman" w:hAnsi="Times New Roman" w:cs="Times New Roman"/>
          <w:sz w:val="24"/>
          <w:szCs w:val="24"/>
        </w:rPr>
        <w:t>йоне продолжается снижение коли</w:t>
      </w:r>
      <w:r w:rsidRPr="00352FF4">
        <w:rPr>
          <w:rFonts w:ascii="Times New Roman" w:hAnsi="Times New Roman" w:cs="Times New Roman"/>
          <w:sz w:val="24"/>
          <w:szCs w:val="24"/>
        </w:rPr>
        <w:t>чества учащихся.  Если наполняемость классов в общеобразовательных учреждениях городского поселения соответствует социальным нормам</w:t>
      </w:r>
      <w:r w:rsidR="00EB4A7A" w:rsidRPr="00352FF4">
        <w:rPr>
          <w:rFonts w:ascii="Times New Roman" w:hAnsi="Times New Roman" w:cs="Times New Roman"/>
          <w:sz w:val="24"/>
          <w:szCs w:val="24"/>
        </w:rPr>
        <w:t xml:space="preserve"> (обучение осуществляется в 2 смены)</w:t>
      </w:r>
      <w:r w:rsidRPr="00352FF4">
        <w:rPr>
          <w:rFonts w:ascii="Times New Roman" w:hAnsi="Times New Roman" w:cs="Times New Roman"/>
          <w:sz w:val="24"/>
          <w:szCs w:val="24"/>
        </w:rPr>
        <w:t>, то в сельских общеобразовательных учреждениях имеет место недостаточное комплектование классов. Только в одном</w:t>
      </w:r>
      <w:r>
        <w:rPr>
          <w:rFonts w:ascii="Times New Roman" w:hAnsi="Times New Roman" w:cs="Times New Roman"/>
          <w:sz w:val="24"/>
          <w:szCs w:val="24"/>
        </w:rPr>
        <w:t xml:space="preserve"> (южном) направлении расположены 4 средних школы – </w:t>
      </w:r>
      <w:proofErr w:type="spellStart"/>
      <w:r>
        <w:rPr>
          <w:rFonts w:ascii="Times New Roman" w:hAnsi="Times New Roman" w:cs="Times New Roman"/>
          <w:sz w:val="24"/>
          <w:szCs w:val="24"/>
        </w:rPr>
        <w:t>Леппясюрьская</w:t>
      </w:r>
      <w:proofErr w:type="spellEnd"/>
      <w:r>
        <w:rPr>
          <w:rFonts w:ascii="Times New Roman" w:hAnsi="Times New Roman" w:cs="Times New Roman"/>
          <w:sz w:val="24"/>
          <w:szCs w:val="24"/>
        </w:rPr>
        <w:t xml:space="preserve">, </w:t>
      </w:r>
      <w:proofErr w:type="spellStart"/>
      <w:r w:rsidRPr="00C93053">
        <w:rPr>
          <w:rFonts w:ascii="Times New Roman" w:hAnsi="Times New Roman" w:cs="Times New Roman"/>
          <w:sz w:val="24"/>
          <w:szCs w:val="24"/>
        </w:rPr>
        <w:t>Райконкоская</w:t>
      </w:r>
      <w:proofErr w:type="spellEnd"/>
      <w:r w:rsidRPr="00C93053">
        <w:rPr>
          <w:rFonts w:ascii="Times New Roman" w:hAnsi="Times New Roman" w:cs="Times New Roman"/>
          <w:sz w:val="24"/>
          <w:szCs w:val="24"/>
        </w:rPr>
        <w:t xml:space="preserve">, </w:t>
      </w:r>
      <w:proofErr w:type="spellStart"/>
      <w:r w:rsidRPr="00C93053">
        <w:rPr>
          <w:rFonts w:ascii="Times New Roman" w:hAnsi="Times New Roman" w:cs="Times New Roman"/>
          <w:sz w:val="24"/>
          <w:szCs w:val="24"/>
        </w:rPr>
        <w:t>Лоймольская</w:t>
      </w:r>
      <w:proofErr w:type="spellEnd"/>
      <w:r w:rsidRPr="00C93053">
        <w:rPr>
          <w:rFonts w:ascii="Times New Roman" w:hAnsi="Times New Roman" w:cs="Times New Roman"/>
          <w:sz w:val="24"/>
          <w:szCs w:val="24"/>
        </w:rPr>
        <w:t xml:space="preserve">, </w:t>
      </w:r>
      <w:proofErr w:type="spellStart"/>
      <w:r w:rsidRPr="00C93053">
        <w:rPr>
          <w:rFonts w:ascii="Times New Roman" w:hAnsi="Times New Roman" w:cs="Times New Roman"/>
          <w:sz w:val="24"/>
          <w:szCs w:val="24"/>
        </w:rPr>
        <w:t>Пийтсиёкская</w:t>
      </w:r>
      <w:proofErr w:type="spellEnd"/>
      <w:r w:rsidRPr="00C93053">
        <w:rPr>
          <w:rFonts w:ascii="Times New Roman" w:hAnsi="Times New Roman" w:cs="Times New Roman"/>
          <w:sz w:val="24"/>
          <w:szCs w:val="24"/>
        </w:rPr>
        <w:t>, в каждой из которых обучается менее 100 человек.</w:t>
      </w:r>
    </w:p>
    <w:p w:rsidR="000712E2" w:rsidRDefault="000712E2" w:rsidP="00403DC0">
      <w:pPr>
        <w:spacing w:after="0" w:line="240" w:lineRule="auto"/>
        <w:ind w:firstLine="567"/>
        <w:jc w:val="both"/>
        <w:rPr>
          <w:rFonts w:ascii="Times New Roman" w:hAnsi="Times New Roman" w:cs="Times New Roman"/>
          <w:sz w:val="24"/>
          <w:szCs w:val="24"/>
        </w:rPr>
      </w:pPr>
      <w:r w:rsidRPr="00C93053">
        <w:rPr>
          <w:rFonts w:ascii="Times New Roman" w:hAnsi="Times New Roman" w:cs="Times New Roman"/>
          <w:sz w:val="24"/>
          <w:szCs w:val="24"/>
        </w:rPr>
        <w:t>Учитывая большой износ зданий некоторых общеобразовательных школ, как в городской, так и сельской местности, расположенных в г.Суоярви,</w:t>
      </w:r>
      <w:r w:rsidR="002B632C">
        <w:rPr>
          <w:rFonts w:ascii="Times New Roman" w:hAnsi="Times New Roman" w:cs="Times New Roman"/>
          <w:sz w:val="24"/>
          <w:szCs w:val="24"/>
        </w:rPr>
        <w:t xml:space="preserve"> п.Найстенъярви, п.Поросозеро, с</w:t>
      </w:r>
      <w:r w:rsidRPr="00C93053">
        <w:rPr>
          <w:rFonts w:ascii="Times New Roman" w:hAnsi="Times New Roman" w:cs="Times New Roman"/>
          <w:sz w:val="24"/>
          <w:szCs w:val="24"/>
        </w:rPr>
        <w:t>.Вешкелица, п.Райкон</w:t>
      </w:r>
      <w:r w:rsidR="00476CBD" w:rsidRPr="00C93053">
        <w:rPr>
          <w:rFonts w:ascii="Times New Roman" w:hAnsi="Times New Roman" w:cs="Times New Roman"/>
          <w:sz w:val="24"/>
          <w:szCs w:val="24"/>
        </w:rPr>
        <w:t>ко</w:t>
      </w:r>
      <w:r w:rsidRPr="00C93053">
        <w:rPr>
          <w:rFonts w:ascii="Times New Roman" w:hAnsi="Times New Roman" w:cs="Times New Roman"/>
          <w:sz w:val="24"/>
          <w:szCs w:val="24"/>
        </w:rPr>
        <w:t>ски</w:t>
      </w:r>
      <w:r>
        <w:rPr>
          <w:rFonts w:ascii="Times New Roman" w:hAnsi="Times New Roman" w:cs="Times New Roman"/>
          <w:sz w:val="24"/>
          <w:szCs w:val="24"/>
        </w:rPr>
        <w:t>, п.Леппясюрья, п.Пийтсиёки, схемой территориального планирования Суоярвского района предусматривается взамен их, строительство новых</w:t>
      </w:r>
      <w:r w:rsidR="00BB008F">
        <w:rPr>
          <w:rFonts w:ascii="Times New Roman" w:hAnsi="Times New Roman" w:cs="Times New Roman"/>
          <w:sz w:val="24"/>
          <w:szCs w:val="24"/>
        </w:rPr>
        <w:t xml:space="preserve"> (см. табл. 21)</w:t>
      </w:r>
      <w:r>
        <w:rPr>
          <w:rFonts w:ascii="Times New Roman" w:hAnsi="Times New Roman" w:cs="Times New Roman"/>
          <w:sz w:val="24"/>
          <w:szCs w:val="24"/>
        </w:rPr>
        <w:t xml:space="preserve">. </w:t>
      </w:r>
    </w:p>
    <w:p w:rsidR="00BB008F" w:rsidRDefault="00BB008F" w:rsidP="00A504BC">
      <w:pPr>
        <w:spacing w:after="0" w:line="240" w:lineRule="auto"/>
        <w:jc w:val="both"/>
        <w:rPr>
          <w:rFonts w:ascii="Times New Roman" w:hAnsi="Times New Roman" w:cs="Times New Roman"/>
          <w:i/>
          <w:iCs/>
          <w:sz w:val="16"/>
          <w:szCs w:val="16"/>
        </w:rPr>
      </w:pPr>
    </w:p>
    <w:p w:rsidR="00A504BC" w:rsidRPr="00FA4933" w:rsidRDefault="00A504BC" w:rsidP="00A504BC">
      <w:pPr>
        <w:spacing w:after="0" w:line="240" w:lineRule="auto"/>
        <w:jc w:val="both"/>
        <w:rPr>
          <w:rFonts w:ascii="Times New Roman" w:hAnsi="Times New Roman" w:cs="Times New Roman"/>
          <w:i/>
          <w:iCs/>
        </w:rPr>
      </w:pPr>
      <w:r w:rsidRPr="00FA4933">
        <w:rPr>
          <w:rFonts w:ascii="Times New Roman" w:hAnsi="Times New Roman" w:cs="Times New Roman"/>
          <w:i/>
          <w:iCs/>
        </w:rPr>
        <w:t>Таблица</w:t>
      </w:r>
      <w:r w:rsidR="00150B0E">
        <w:rPr>
          <w:rFonts w:ascii="Times New Roman" w:hAnsi="Times New Roman" w:cs="Times New Roman"/>
          <w:i/>
          <w:iCs/>
        </w:rPr>
        <w:t xml:space="preserve"> 2</w:t>
      </w:r>
      <w:r w:rsidR="00BB008F">
        <w:rPr>
          <w:rFonts w:ascii="Times New Roman" w:hAnsi="Times New Roman" w:cs="Times New Roman"/>
          <w:i/>
          <w:iCs/>
        </w:rPr>
        <w:t>1</w:t>
      </w:r>
      <w:r w:rsidR="00150B0E">
        <w:rPr>
          <w:rFonts w:ascii="Times New Roman" w:hAnsi="Times New Roman" w:cs="Times New Roman"/>
          <w:i/>
          <w:iCs/>
        </w:rPr>
        <w:t>.</w:t>
      </w:r>
    </w:p>
    <w:p w:rsidR="00A504BC" w:rsidRPr="00FA4933" w:rsidRDefault="00A504BC" w:rsidP="00A504BC">
      <w:pPr>
        <w:spacing w:after="0" w:line="240" w:lineRule="auto"/>
        <w:jc w:val="both"/>
        <w:rPr>
          <w:rFonts w:ascii="Times New Roman" w:hAnsi="Times New Roman" w:cs="Times New Roman"/>
          <w:sz w:val="8"/>
          <w:szCs w:val="8"/>
        </w:rPr>
      </w:pPr>
    </w:p>
    <w:tbl>
      <w:tblPr>
        <w:tblStyle w:val="aa"/>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2518"/>
        <w:gridCol w:w="1985"/>
        <w:gridCol w:w="1559"/>
        <w:gridCol w:w="1782"/>
        <w:gridCol w:w="1701"/>
      </w:tblGrid>
      <w:tr w:rsidR="00A504BC" w:rsidTr="00C22A06">
        <w:tc>
          <w:tcPr>
            <w:tcW w:w="2518" w:type="dxa"/>
            <w:vMerge w:val="restart"/>
            <w:shd w:val="clear" w:color="auto" w:fill="244061" w:themeFill="accent1" w:themeFillShade="80"/>
          </w:tcPr>
          <w:p w:rsidR="00A504BC" w:rsidRPr="00FA4933" w:rsidRDefault="00A504BC" w:rsidP="008F1E61">
            <w:pPr>
              <w:jc w:val="both"/>
              <w:rPr>
                <w:rFonts w:ascii="Times New Roman" w:hAnsi="Times New Roman" w:cs="Times New Roman"/>
                <w:b/>
                <w:bCs/>
              </w:rPr>
            </w:pPr>
            <w:r w:rsidRPr="00FA4933">
              <w:rPr>
                <w:rFonts w:ascii="Times New Roman" w:hAnsi="Times New Roman" w:cs="Times New Roman"/>
                <w:b/>
                <w:bCs/>
              </w:rPr>
              <w:t>Учреждения</w:t>
            </w:r>
          </w:p>
        </w:tc>
        <w:tc>
          <w:tcPr>
            <w:tcW w:w="1985" w:type="dxa"/>
            <w:vMerge w:val="restart"/>
            <w:shd w:val="clear" w:color="auto" w:fill="244061" w:themeFill="accent1" w:themeFillShade="80"/>
          </w:tcPr>
          <w:p w:rsidR="00A504BC" w:rsidRPr="00FA4933" w:rsidRDefault="00A504BC" w:rsidP="008F1E61">
            <w:pPr>
              <w:jc w:val="both"/>
              <w:rPr>
                <w:rFonts w:ascii="Times New Roman" w:hAnsi="Times New Roman" w:cs="Times New Roman"/>
                <w:b/>
                <w:bCs/>
              </w:rPr>
            </w:pPr>
            <w:r w:rsidRPr="00FA4933">
              <w:rPr>
                <w:rFonts w:ascii="Times New Roman" w:hAnsi="Times New Roman" w:cs="Times New Roman"/>
                <w:b/>
                <w:bCs/>
              </w:rPr>
              <w:t>Показатели</w:t>
            </w:r>
          </w:p>
        </w:tc>
        <w:tc>
          <w:tcPr>
            <w:tcW w:w="5042" w:type="dxa"/>
            <w:gridSpan w:val="3"/>
            <w:shd w:val="clear" w:color="auto" w:fill="244061" w:themeFill="accent1" w:themeFillShade="80"/>
          </w:tcPr>
          <w:p w:rsidR="00A504BC" w:rsidRPr="00FA4933" w:rsidRDefault="00A504BC" w:rsidP="008F1E61">
            <w:pPr>
              <w:jc w:val="center"/>
              <w:rPr>
                <w:rFonts w:ascii="Times New Roman" w:hAnsi="Times New Roman" w:cs="Times New Roman"/>
                <w:b/>
                <w:bCs/>
              </w:rPr>
            </w:pPr>
            <w:r w:rsidRPr="00FA4933">
              <w:rPr>
                <w:rFonts w:ascii="Times New Roman" w:hAnsi="Times New Roman" w:cs="Times New Roman"/>
                <w:b/>
                <w:bCs/>
              </w:rPr>
              <w:t>01.01.2035 (прогноз)</w:t>
            </w:r>
          </w:p>
        </w:tc>
      </w:tr>
      <w:tr w:rsidR="00A504BC" w:rsidTr="00C22A06">
        <w:tc>
          <w:tcPr>
            <w:tcW w:w="2518" w:type="dxa"/>
            <w:vMerge/>
          </w:tcPr>
          <w:p w:rsidR="00A504BC" w:rsidRPr="00FA4933" w:rsidRDefault="00A504BC" w:rsidP="008F1E61">
            <w:pPr>
              <w:jc w:val="both"/>
              <w:rPr>
                <w:rFonts w:ascii="Times New Roman" w:hAnsi="Times New Roman" w:cs="Times New Roman"/>
              </w:rPr>
            </w:pPr>
          </w:p>
        </w:tc>
        <w:tc>
          <w:tcPr>
            <w:tcW w:w="1985" w:type="dxa"/>
            <w:vMerge/>
          </w:tcPr>
          <w:p w:rsidR="00A504BC" w:rsidRPr="00FA4933" w:rsidRDefault="00A504BC" w:rsidP="008F1E61">
            <w:pPr>
              <w:jc w:val="both"/>
              <w:rPr>
                <w:rFonts w:ascii="Times New Roman" w:hAnsi="Times New Roman" w:cs="Times New Roman"/>
              </w:rPr>
            </w:pPr>
          </w:p>
        </w:tc>
        <w:tc>
          <w:tcPr>
            <w:tcW w:w="1559" w:type="dxa"/>
            <w:shd w:val="clear" w:color="auto" w:fill="244061" w:themeFill="accent1" w:themeFillShade="80"/>
          </w:tcPr>
          <w:p w:rsidR="00A504BC" w:rsidRPr="00FA4933" w:rsidRDefault="00A504BC" w:rsidP="008F1E61">
            <w:pPr>
              <w:jc w:val="center"/>
              <w:rPr>
                <w:rFonts w:ascii="Times New Roman" w:hAnsi="Times New Roman" w:cs="Times New Roman"/>
                <w:b/>
                <w:bCs/>
              </w:rPr>
            </w:pPr>
            <w:r w:rsidRPr="00FA4933">
              <w:rPr>
                <w:rFonts w:ascii="Times New Roman" w:hAnsi="Times New Roman" w:cs="Times New Roman"/>
                <w:b/>
                <w:bCs/>
              </w:rPr>
              <w:t>Потребность</w:t>
            </w:r>
          </w:p>
        </w:tc>
        <w:tc>
          <w:tcPr>
            <w:tcW w:w="1782" w:type="dxa"/>
            <w:shd w:val="clear" w:color="auto" w:fill="244061" w:themeFill="accent1" w:themeFillShade="80"/>
          </w:tcPr>
          <w:p w:rsidR="00A504BC" w:rsidRPr="00FA4933" w:rsidRDefault="00A504BC" w:rsidP="008F1E61">
            <w:pPr>
              <w:jc w:val="center"/>
              <w:rPr>
                <w:rFonts w:ascii="Times New Roman" w:hAnsi="Times New Roman" w:cs="Times New Roman"/>
                <w:b/>
                <w:bCs/>
              </w:rPr>
            </w:pPr>
            <w:r w:rsidRPr="00FA4933">
              <w:rPr>
                <w:rFonts w:ascii="Times New Roman" w:hAnsi="Times New Roman" w:cs="Times New Roman"/>
                <w:b/>
                <w:bCs/>
              </w:rPr>
              <w:t>Существующие сохраняемые</w:t>
            </w:r>
          </w:p>
        </w:tc>
        <w:tc>
          <w:tcPr>
            <w:tcW w:w="1701" w:type="dxa"/>
            <w:shd w:val="clear" w:color="auto" w:fill="244061" w:themeFill="accent1" w:themeFillShade="80"/>
          </w:tcPr>
          <w:p w:rsidR="00A504BC" w:rsidRPr="00FA4933" w:rsidRDefault="00A504BC" w:rsidP="008F1E61">
            <w:pPr>
              <w:jc w:val="center"/>
              <w:rPr>
                <w:rFonts w:ascii="Times New Roman" w:hAnsi="Times New Roman" w:cs="Times New Roman"/>
                <w:b/>
                <w:bCs/>
              </w:rPr>
            </w:pPr>
            <w:r w:rsidRPr="00FA4933">
              <w:rPr>
                <w:rFonts w:ascii="Times New Roman" w:hAnsi="Times New Roman" w:cs="Times New Roman"/>
                <w:b/>
                <w:bCs/>
              </w:rPr>
              <w:t>Новое строительство</w:t>
            </w:r>
          </w:p>
        </w:tc>
      </w:tr>
      <w:tr w:rsidR="00A504BC" w:rsidTr="00C22A06">
        <w:tc>
          <w:tcPr>
            <w:tcW w:w="2518" w:type="dxa"/>
            <w:vMerge w:val="restart"/>
          </w:tcPr>
          <w:p w:rsidR="00A504BC" w:rsidRPr="00FA4933" w:rsidRDefault="00A504BC" w:rsidP="008F1E61">
            <w:pPr>
              <w:jc w:val="center"/>
              <w:rPr>
                <w:rFonts w:ascii="Times New Roman" w:hAnsi="Times New Roman" w:cs="Times New Roman"/>
              </w:rPr>
            </w:pPr>
            <w:r>
              <w:rPr>
                <w:rFonts w:ascii="Times New Roman" w:hAnsi="Times New Roman" w:cs="Times New Roman"/>
              </w:rPr>
              <w:t>Детские дошкольные учреждения</w:t>
            </w:r>
          </w:p>
        </w:tc>
        <w:tc>
          <w:tcPr>
            <w:tcW w:w="1985" w:type="dxa"/>
          </w:tcPr>
          <w:p w:rsidR="00A504BC" w:rsidRPr="00FA4933" w:rsidRDefault="00A504BC" w:rsidP="008F1E61">
            <w:pPr>
              <w:jc w:val="both"/>
              <w:rPr>
                <w:rFonts w:ascii="Times New Roman" w:hAnsi="Times New Roman" w:cs="Times New Roman"/>
              </w:rPr>
            </w:pPr>
            <w:r>
              <w:rPr>
                <w:rFonts w:ascii="Times New Roman" w:hAnsi="Times New Roman" w:cs="Times New Roman"/>
              </w:rPr>
              <w:t>ГП, мест</w:t>
            </w:r>
          </w:p>
        </w:tc>
        <w:tc>
          <w:tcPr>
            <w:tcW w:w="1559" w:type="dxa"/>
          </w:tcPr>
          <w:p w:rsidR="00A504BC" w:rsidRPr="00FA4933" w:rsidRDefault="00A504BC" w:rsidP="008F1E61">
            <w:pPr>
              <w:jc w:val="center"/>
              <w:rPr>
                <w:rFonts w:ascii="Times New Roman" w:hAnsi="Times New Roman" w:cs="Times New Roman"/>
              </w:rPr>
            </w:pPr>
            <w:r>
              <w:rPr>
                <w:rFonts w:ascii="Times New Roman" w:hAnsi="Times New Roman" w:cs="Times New Roman"/>
              </w:rPr>
              <w:t>570</w:t>
            </w:r>
          </w:p>
        </w:tc>
        <w:tc>
          <w:tcPr>
            <w:tcW w:w="1782" w:type="dxa"/>
          </w:tcPr>
          <w:p w:rsidR="00A504BC" w:rsidRPr="00FA4933" w:rsidRDefault="00A504BC" w:rsidP="008F1E61">
            <w:pPr>
              <w:jc w:val="center"/>
              <w:rPr>
                <w:rFonts w:ascii="Times New Roman" w:hAnsi="Times New Roman" w:cs="Times New Roman"/>
              </w:rPr>
            </w:pPr>
            <w:r>
              <w:rPr>
                <w:rFonts w:ascii="Times New Roman" w:hAnsi="Times New Roman" w:cs="Times New Roman"/>
              </w:rPr>
              <w:t>280</w:t>
            </w:r>
          </w:p>
        </w:tc>
        <w:tc>
          <w:tcPr>
            <w:tcW w:w="1701" w:type="dxa"/>
          </w:tcPr>
          <w:p w:rsidR="00A504BC" w:rsidRPr="00FA4933" w:rsidRDefault="00A504BC" w:rsidP="008F1E61">
            <w:pPr>
              <w:jc w:val="center"/>
              <w:rPr>
                <w:rFonts w:ascii="Times New Roman" w:hAnsi="Times New Roman" w:cs="Times New Roman"/>
              </w:rPr>
            </w:pPr>
            <w:r>
              <w:rPr>
                <w:rFonts w:ascii="Times New Roman" w:hAnsi="Times New Roman" w:cs="Times New Roman"/>
              </w:rPr>
              <w:t>290</w:t>
            </w:r>
          </w:p>
        </w:tc>
      </w:tr>
      <w:tr w:rsidR="00A504BC" w:rsidTr="00C22A06">
        <w:tc>
          <w:tcPr>
            <w:tcW w:w="2518" w:type="dxa"/>
            <w:vMerge/>
          </w:tcPr>
          <w:p w:rsidR="00A504BC" w:rsidRPr="00FA4933" w:rsidRDefault="00A504BC" w:rsidP="008F1E61">
            <w:pPr>
              <w:jc w:val="center"/>
              <w:rPr>
                <w:rFonts w:ascii="Times New Roman" w:hAnsi="Times New Roman" w:cs="Times New Roman"/>
              </w:rPr>
            </w:pPr>
          </w:p>
        </w:tc>
        <w:tc>
          <w:tcPr>
            <w:tcW w:w="1985" w:type="dxa"/>
          </w:tcPr>
          <w:p w:rsidR="00A504BC" w:rsidRPr="00FA4933" w:rsidRDefault="00A504BC" w:rsidP="008F1E61">
            <w:pPr>
              <w:jc w:val="both"/>
              <w:rPr>
                <w:rFonts w:ascii="Times New Roman" w:hAnsi="Times New Roman" w:cs="Times New Roman"/>
              </w:rPr>
            </w:pPr>
            <w:r>
              <w:rPr>
                <w:rFonts w:ascii="Times New Roman" w:hAnsi="Times New Roman" w:cs="Times New Roman"/>
              </w:rPr>
              <w:t>СП, мест</w:t>
            </w:r>
          </w:p>
        </w:tc>
        <w:tc>
          <w:tcPr>
            <w:tcW w:w="1559" w:type="dxa"/>
          </w:tcPr>
          <w:p w:rsidR="00A504BC" w:rsidRPr="00FA4933" w:rsidRDefault="00A504BC" w:rsidP="008F1E61">
            <w:pPr>
              <w:jc w:val="center"/>
              <w:rPr>
                <w:rFonts w:ascii="Times New Roman" w:hAnsi="Times New Roman" w:cs="Times New Roman"/>
              </w:rPr>
            </w:pPr>
            <w:r>
              <w:rPr>
                <w:rFonts w:ascii="Times New Roman" w:hAnsi="Times New Roman" w:cs="Times New Roman"/>
              </w:rPr>
              <w:t>470</w:t>
            </w:r>
          </w:p>
        </w:tc>
        <w:tc>
          <w:tcPr>
            <w:tcW w:w="1782" w:type="dxa"/>
          </w:tcPr>
          <w:p w:rsidR="00A504BC" w:rsidRPr="00FA4933" w:rsidRDefault="00A504BC" w:rsidP="008F1E61">
            <w:pPr>
              <w:jc w:val="center"/>
              <w:rPr>
                <w:rFonts w:ascii="Times New Roman" w:hAnsi="Times New Roman" w:cs="Times New Roman"/>
              </w:rPr>
            </w:pPr>
            <w:r>
              <w:rPr>
                <w:rFonts w:ascii="Times New Roman" w:hAnsi="Times New Roman" w:cs="Times New Roman"/>
              </w:rPr>
              <w:t>200</w:t>
            </w:r>
          </w:p>
        </w:tc>
        <w:tc>
          <w:tcPr>
            <w:tcW w:w="1701" w:type="dxa"/>
          </w:tcPr>
          <w:p w:rsidR="00A504BC" w:rsidRPr="00FA4933" w:rsidRDefault="00A504BC" w:rsidP="008F1E61">
            <w:pPr>
              <w:jc w:val="center"/>
              <w:rPr>
                <w:rFonts w:ascii="Times New Roman" w:hAnsi="Times New Roman" w:cs="Times New Roman"/>
              </w:rPr>
            </w:pPr>
            <w:r>
              <w:rPr>
                <w:rFonts w:ascii="Times New Roman" w:hAnsi="Times New Roman" w:cs="Times New Roman"/>
              </w:rPr>
              <w:t>270</w:t>
            </w:r>
          </w:p>
        </w:tc>
      </w:tr>
      <w:tr w:rsidR="00A504BC" w:rsidTr="00C22A06">
        <w:tc>
          <w:tcPr>
            <w:tcW w:w="2518" w:type="dxa"/>
            <w:vMerge/>
          </w:tcPr>
          <w:p w:rsidR="00A504BC" w:rsidRPr="00FA4933" w:rsidRDefault="00A504BC" w:rsidP="008F1E61">
            <w:pPr>
              <w:jc w:val="center"/>
              <w:rPr>
                <w:rFonts w:ascii="Times New Roman" w:hAnsi="Times New Roman" w:cs="Times New Roman"/>
              </w:rPr>
            </w:pPr>
          </w:p>
        </w:tc>
        <w:tc>
          <w:tcPr>
            <w:tcW w:w="1985" w:type="dxa"/>
            <w:shd w:val="clear" w:color="auto" w:fill="DBE5F1" w:themeFill="accent1" w:themeFillTint="33"/>
          </w:tcPr>
          <w:p w:rsidR="00A504BC" w:rsidRPr="00FA4933" w:rsidRDefault="00A504BC" w:rsidP="008F1E61">
            <w:pPr>
              <w:jc w:val="both"/>
              <w:rPr>
                <w:rFonts w:ascii="Times New Roman" w:hAnsi="Times New Roman" w:cs="Times New Roman"/>
              </w:rPr>
            </w:pPr>
            <w:r>
              <w:rPr>
                <w:rFonts w:ascii="Times New Roman" w:hAnsi="Times New Roman" w:cs="Times New Roman"/>
              </w:rPr>
              <w:t>Всего, мест</w:t>
            </w:r>
          </w:p>
        </w:tc>
        <w:tc>
          <w:tcPr>
            <w:tcW w:w="1559" w:type="dxa"/>
            <w:shd w:val="clear" w:color="auto" w:fill="DBE5F1" w:themeFill="accent1" w:themeFillTint="33"/>
          </w:tcPr>
          <w:p w:rsidR="00A504BC" w:rsidRPr="00FA4933" w:rsidRDefault="00A504BC" w:rsidP="008F1E61">
            <w:pPr>
              <w:jc w:val="center"/>
              <w:rPr>
                <w:rFonts w:ascii="Times New Roman" w:hAnsi="Times New Roman" w:cs="Times New Roman"/>
              </w:rPr>
            </w:pPr>
            <w:r>
              <w:rPr>
                <w:rFonts w:ascii="Times New Roman" w:hAnsi="Times New Roman" w:cs="Times New Roman"/>
              </w:rPr>
              <w:t>1040</w:t>
            </w:r>
          </w:p>
        </w:tc>
        <w:tc>
          <w:tcPr>
            <w:tcW w:w="1782" w:type="dxa"/>
            <w:shd w:val="clear" w:color="auto" w:fill="DBE5F1" w:themeFill="accent1" w:themeFillTint="33"/>
          </w:tcPr>
          <w:p w:rsidR="00A504BC" w:rsidRPr="00FA4933" w:rsidRDefault="00A504BC" w:rsidP="008F1E61">
            <w:pPr>
              <w:jc w:val="center"/>
              <w:rPr>
                <w:rFonts w:ascii="Times New Roman" w:hAnsi="Times New Roman" w:cs="Times New Roman"/>
              </w:rPr>
            </w:pPr>
            <w:r>
              <w:rPr>
                <w:rFonts w:ascii="Times New Roman" w:hAnsi="Times New Roman" w:cs="Times New Roman"/>
              </w:rPr>
              <w:t>480</w:t>
            </w:r>
          </w:p>
        </w:tc>
        <w:tc>
          <w:tcPr>
            <w:tcW w:w="1701" w:type="dxa"/>
            <w:shd w:val="clear" w:color="auto" w:fill="DBE5F1" w:themeFill="accent1" w:themeFillTint="33"/>
          </w:tcPr>
          <w:p w:rsidR="00A504BC" w:rsidRPr="00FA4933" w:rsidRDefault="00A504BC" w:rsidP="008F1E61">
            <w:pPr>
              <w:jc w:val="center"/>
              <w:rPr>
                <w:rFonts w:ascii="Times New Roman" w:hAnsi="Times New Roman" w:cs="Times New Roman"/>
              </w:rPr>
            </w:pPr>
            <w:r>
              <w:rPr>
                <w:rFonts w:ascii="Times New Roman" w:hAnsi="Times New Roman" w:cs="Times New Roman"/>
              </w:rPr>
              <w:t>560</w:t>
            </w:r>
          </w:p>
        </w:tc>
      </w:tr>
      <w:tr w:rsidR="00A504BC" w:rsidTr="00C22A06">
        <w:tc>
          <w:tcPr>
            <w:tcW w:w="2518" w:type="dxa"/>
            <w:vMerge w:val="restart"/>
          </w:tcPr>
          <w:p w:rsidR="00A504BC" w:rsidRPr="00FA4933" w:rsidRDefault="00A504BC" w:rsidP="008F1E61">
            <w:pPr>
              <w:jc w:val="center"/>
              <w:rPr>
                <w:rFonts w:ascii="Times New Roman" w:hAnsi="Times New Roman" w:cs="Times New Roman"/>
              </w:rPr>
            </w:pPr>
            <w:r>
              <w:rPr>
                <w:rFonts w:ascii="Times New Roman" w:hAnsi="Times New Roman" w:cs="Times New Roman"/>
              </w:rPr>
              <w:t>Общеобразовательные школы</w:t>
            </w:r>
          </w:p>
        </w:tc>
        <w:tc>
          <w:tcPr>
            <w:tcW w:w="1985" w:type="dxa"/>
          </w:tcPr>
          <w:p w:rsidR="00A504BC" w:rsidRPr="00FA4933" w:rsidRDefault="00A504BC" w:rsidP="008F1E61">
            <w:pPr>
              <w:jc w:val="both"/>
              <w:rPr>
                <w:rFonts w:ascii="Times New Roman" w:hAnsi="Times New Roman" w:cs="Times New Roman"/>
              </w:rPr>
            </w:pPr>
            <w:r>
              <w:rPr>
                <w:rFonts w:ascii="Times New Roman" w:hAnsi="Times New Roman" w:cs="Times New Roman"/>
              </w:rPr>
              <w:t>ГП, мест</w:t>
            </w:r>
          </w:p>
        </w:tc>
        <w:tc>
          <w:tcPr>
            <w:tcW w:w="1559" w:type="dxa"/>
          </w:tcPr>
          <w:p w:rsidR="00A504BC" w:rsidRPr="00FA4933" w:rsidRDefault="00A504BC" w:rsidP="008F1E61">
            <w:pPr>
              <w:jc w:val="center"/>
              <w:rPr>
                <w:rFonts w:ascii="Times New Roman" w:hAnsi="Times New Roman" w:cs="Times New Roman"/>
              </w:rPr>
            </w:pPr>
            <w:r>
              <w:rPr>
                <w:rFonts w:ascii="Times New Roman" w:hAnsi="Times New Roman" w:cs="Times New Roman"/>
              </w:rPr>
              <w:t>900</w:t>
            </w:r>
          </w:p>
        </w:tc>
        <w:tc>
          <w:tcPr>
            <w:tcW w:w="1782" w:type="dxa"/>
          </w:tcPr>
          <w:p w:rsidR="00A504BC" w:rsidRPr="00FA4933" w:rsidRDefault="00A504BC" w:rsidP="008F1E61">
            <w:pPr>
              <w:jc w:val="center"/>
              <w:rPr>
                <w:rFonts w:ascii="Times New Roman" w:hAnsi="Times New Roman" w:cs="Times New Roman"/>
              </w:rPr>
            </w:pPr>
            <w:r>
              <w:rPr>
                <w:rFonts w:ascii="Times New Roman" w:hAnsi="Times New Roman" w:cs="Times New Roman"/>
              </w:rPr>
              <w:t>500</w:t>
            </w:r>
          </w:p>
        </w:tc>
        <w:tc>
          <w:tcPr>
            <w:tcW w:w="1701" w:type="dxa"/>
          </w:tcPr>
          <w:p w:rsidR="00A504BC" w:rsidRPr="00FA4933" w:rsidRDefault="00A504BC" w:rsidP="008F1E61">
            <w:pPr>
              <w:jc w:val="center"/>
              <w:rPr>
                <w:rFonts w:ascii="Times New Roman" w:hAnsi="Times New Roman" w:cs="Times New Roman"/>
              </w:rPr>
            </w:pPr>
            <w:r>
              <w:rPr>
                <w:rFonts w:ascii="Times New Roman" w:hAnsi="Times New Roman" w:cs="Times New Roman"/>
              </w:rPr>
              <w:t>400</w:t>
            </w:r>
          </w:p>
        </w:tc>
      </w:tr>
      <w:tr w:rsidR="00A504BC" w:rsidTr="00C22A06">
        <w:tc>
          <w:tcPr>
            <w:tcW w:w="2518" w:type="dxa"/>
            <w:vMerge/>
          </w:tcPr>
          <w:p w:rsidR="00A504BC" w:rsidRPr="00FA4933" w:rsidRDefault="00A504BC" w:rsidP="008F1E61">
            <w:pPr>
              <w:jc w:val="both"/>
              <w:rPr>
                <w:rFonts w:ascii="Times New Roman" w:hAnsi="Times New Roman" w:cs="Times New Roman"/>
              </w:rPr>
            </w:pPr>
          </w:p>
        </w:tc>
        <w:tc>
          <w:tcPr>
            <w:tcW w:w="1985" w:type="dxa"/>
          </w:tcPr>
          <w:p w:rsidR="00A504BC" w:rsidRPr="00FA4933" w:rsidRDefault="00A504BC" w:rsidP="008F1E61">
            <w:pPr>
              <w:jc w:val="both"/>
              <w:rPr>
                <w:rFonts w:ascii="Times New Roman" w:hAnsi="Times New Roman" w:cs="Times New Roman"/>
              </w:rPr>
            </w:pPr>
            <w:r>
              <w:rPr>
                <w:rFonts w:ascii="Times New Roman" w:hAnsi="Times New Roman" w:cs="Times New Roman"/>
              </w:rPr>
              <w:t>СП, мест</w:t>
            </w:r>
          </w:p>
        </w:tc>
        <w:tc>
          <w:tcPr>
            <w:tcW w:w="1559" w:type="dxa"/>
          </w:tcPr>
          <w:p w:rsidR="00A504BC" w:rsidRPr="00FA4933" w:rsidRDefault="00A504BC" w:rsidP="008F1E61">
            <w:pPr>
              <w:jc w:val="center"/>
              <w:rPr>
                <w:rFonts w:ascii="Times New Roman" w:hAnsi="Times New Roman" w:cs="Times New Roman"/>
              </w:rPr>
            </w:pPr>
            <w:r>
              <w:rPr>
                <w:rFonts w:ascii="Times New Roman" w:hAnsi="Times New Roman" w:cs="Times New Roman"/>
              </w:rPr>
              <w:t>800</w:t>
            </w:r>
          </w:p>
        </w:tc>
        <w:tc>
          <w:tcPr>
            <w:tcW w:w="1782" w:type="dxa"/>
          </w:tcPr>
          <w:p w:rsidR="00A504BC" w:rsidRPr="00FA4933" w:rsidRDefault="00A504BC" w:rsidP="008F1E61">
            <w:pPr>
              <w:jc w:val="center"/>
              <w:rPr>
                <w:rFonts w:ascii="Times New Roman" w:hAnsi="Times New Roman" w:cs="Times New Roman"/>
              </w:rPr>
            </w:pPr>
            <w:r>
              <w:rPr>
                <w:rFonts w:ascii="Times New Roman" w:hAnsi="Times New Roman" w:cs="Times New Roman"/>
              </w:rPr>
              <w:t>607</w:t>
            </w:r>
          </w:p>
        </w:tc>
        <w:tc>
          <w:tcPr>
            <w:tcW w:w="1701" w:type="dxa"/>
          </w:tcPr>
          <w:p w:rsidR="00A504BC" w:rsidRPr="00FA4933" w:rsidRDefault="00A504BC" w:rsidP="008F1E61">
            <w:pPr>
              <w:jc w:val="center"/>
              <w:rPr>
                <w:rFonts w:ascii="Times New Roman" w:hAnsi="Times New Roman" w:cs="Times New Roman"/>
              </w:rPr>
            </w:pPr>
            <w:r>
              <w:rPr>
                <w:rFonts w:ascii="Times New Roman" w:hAnsi="Times New Roman" w:cs="Times New Roman"/>
              </w:rPr>
              <w:t>200</w:t>
            </w:r>
          </w:p>
        </w:tc>
      </w:tr>
      <w:tr w:rsidR="00A504BC" w:rsidTr="00C22A06">
        <w:tc>
          <w:tcPr>
            <w:tcW w:w="2518" w:type="dxa"/>
            <w:vMerge/>
          </w:tcPr>
          <w:p w:rsidR="00A504BC" w:rsidRPr="00FA4933" w:rsidRDefault="00A504BC" w:rsidP="008F1E61">
            <w:pPr>
              <w:jc w:val="both"/>
              <w:rPr>
                <w:rFonts w:ascii="Times New Roman" w:hAnsi="Times New Roman" w:cs="Times New Roman"/>
              </w:rPr>
            </w:pPr>
          </w:p>
        </w:tc>
        <w:tc>
          <w:tcPr>
            <w:tcW w:w="1985" w:type="dxa"/>
            <w:shd w:val="clear" w:color="auto" w:fill="DBE5F1" w:themeFill="accent1" w:themeFillTint="33"/>
          </w:tcPr>
          <w:p w:rsidR="00A504BC" w:rsidRPr="00FA4933" w:rsidRDefault="00A504BC" w:rsidP="008F1E61">
            <w:pPr>
              <w:jc w:val="both"/>
              <w:rPr>
                <w:rFonts w:ascii="Times New Roman" w:hAnsi="Times New Roman" w:cs="Times New Roman"/>
              </w:rPr>
            </w:pPr>
            <w:r>
              <w:rPr>
                <w:rFonts w:ascii="Times New Roman" w:hAnsi="Times New Roman" w:cs="Times New Roman"/>
              </w:rPr>
              <w:t>Всего, мест</w:t>
            </w:r>
          </w:p>
        </w:tc>
        <w:tc>
          <w:tcPr>
            <w:tcW w:w="1559" w:type="dxa"/>
            <w:shd w:val="clear" w:color="auto" w:fill="DBE5F1" w:themeFill="accent1" w:themeFillTint="33"/>
          </w:tcPr>
          <w:p w:rsidR="00A504BC" w:rsidRPr="00FA4933" w:rsidRDefault="00A504BC" w:rsidP="008F1E61">
            <w:pPr>
              <w:jc w:val="center"/>
              <w:rPr>
                <w:rFonts w:ascii="Times New Roman" w:hAnsi="Times New Roman" w:cs="Times New Roman"/>
              </w:rPr>
            </w:pPr>
            <w:r>
              <w:rPr>
                <w:rFonts w:ascii="Times New Roman" w:hAnsi="Times New Roman" w:cs="Times New Roman"/>
              </w:rPr>
              <w:t>1 700</w:t>
            </w:r>
          </w:p>
        </w:tc>
        <w:tc>
          <w:tcPr>
            <w:tcW w:w="1782" w:type="dxa"/>
            <w:shd w:val="clear" w:color="auto" w:fill="DBE5F1" w:themeFill="accent1" w:themeFillTint="33"/>
          </w:tcPr>
          <w:p w:rsidR="00A504BC" w:rsidRPr="00FA4933" w:rsidRDefault="00A504BC" w:rsidP="008F1E61">
            <w:pPr>
              <w:jc w:val="center"/>
              <w:rPr>
                <w:rFonts w:ascii="Times New Roman" w:hAnsi="Times New Roman" w:cs="Times New Roman"/>
              </w:rPr>
            </w:pPr>
            <w:r>
              <w:rPr>
                <w:rFonts w:ascii="Times New Roman" w:hAnsi="Times New Roman" w:cs="Times New Roman"/>
              </w:rPr>
              <w:t>1 107</w:t>
            </w:r>
          </w:p>
        </w:tc>
        <w:tc>
          <w:tcPr>
            <w:tcW w:w="1701" w:type="dxa"/>
            <w:shd w:val="clear" w:color="auto" w:fill="DBE5F1" w:themeFill="accent1" w:themeFillTint="33"/>
          </w:tcPr>
          <w:p w:rsidR="00A504BC" w:rsidRPr="00FA4933" w:rsidRDefault="00A504BC" w:rsidP="008F1E61">
            <w:pPr>
              <w:jc w:val="center"/>
              <w:rPr>
                <w:rFonts w:ascii="Times New Roman" w:hAnsi="Times New Roman" w:cs="Times New Roman"/>
              </w:rPr>
            </w:pPr>
            <w:r>
              <w:rPr>
                <w:rFonts w:ascii="Times New Roman" w:hAnsi="Times New Roman" w:cs="Times New Roman"/>
              </w:rPr>
              <w:t>600</w:t>
            </w:r>
          </w:p>
        </w:tc>
      </w:tr>
    </w:tbl>
    <w:p w:rsidR="00957207" w:rsidRPr="00C93053" w:rsidRDefault="00957207" w:rsidP="00957207">
      <w:pPr>
        <w:spacing w:after="0" w:line="240" w:lineRule="auto"/>
        <w:ind w:firstLine="567"/>
        <w:jc w:val="both"/>
        <w:rPr>
          <w:rFonts w:ascii="Times New Roman" w:hAnsi="Times New Roman" w:cs="Times New Roman"/>
          <w:sz w:val="16"/>
          <w:szCs w:val="16"/>
        </w:rPr>
      </w:pPr>
      <w:bookmarkStart w:id="18" w:name="_Hlk28629522"/>
    </w:p>
    <w:p w:rsidR="00957207" w:rsidRDefault="00BB008F" w:rsidP="009572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Реализуемая в Суоярвском районе о</w:t>
      </w:r>
      <w:r w:rsidR="00957207">
        <w:rPr>
          <w:rFonts w:ascii="Times New Roman" w:hAnsi="Times New Roman" w:cs="Times New Roman"/>
          <w:sz w:val="24"/>
          <w:szCs w:val="24"/>
        </w:rPr>
        <w:t xml:space="preserve">бразовательная политика </w:t>
      </w:r>
      <w:r>
        <w:rPr>
          <w:rFonts w:ascii="Times New Roman" w:hAnsi="Times New Roman" w:cs="Times New Roman"/>
          <w:sz w:val="24"/>
          <w:szCs w:val="24"/>
        </w:rPr>
        <w:t xml:space="preserve">на среднесрочный период </w:t>
      </w:r>
      <w:r w:rsidR="00957207">
        <w:rPr>
          <w:rFonts w:ascii="Times New Roman" w:hAnsi="Times New Roman" w:cs="Times New Roman"/>
          <w:sz w:val="24"/>
          <w:szCs w:val="24"/>
        </w:rPr>
        <w:t>нацелена на обеспечение следующих социальных нормативов:</w:t>
      </w:r>
    </w:p>
    <w:p w:rsidR="00957207" w:rsidRDefault="00957207" w:rsidP="00957207">
      <w:pPr>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дошкольных образовательных – 47-52 места на 1 тыс. чел.;</w:t>
      </w:r>
    </w:p>
    <w:p w:rsidR="00957207" w:rsidRDefault="00957207" w:rsidP="00957207">
      <w:pPr>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общеобразовательных – 100% охват детей в возрасте от 7 до 16 лет начальным основным образованием;</w:t>
      </w:r>
    </w:p>
    <w:p w:rsidR="00957207" w:rsidRDefault="00957207" w:rsidP="00957207">
      <w:pPr>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90% охват детей в возрасте от 16 до 18 лет средним общим образованием;</w:t>
      </w:r>
    </w:p>
    <w:p w:rsidR="00957207" w:rsidRDefault="00957207" w:rsidP="00957207">
      <w:pPr>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99-102 учащихся основного общего образования на 1 тыс. чел. общей численности населения;</w:t>
      </w:r>
    </w:p>
    <w:p w:rsidR="00957207" w:rsidRDefault="00957207" w:rsidP="00957207">
      <w:pPr>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46-47 учащихся среднего общего образования на 1 тыс. чел. общей численности населения.</w:t>
      </w:r>
    </w:p>
    <w:p w:rsidR="00146592" w:rsidRDefault="00146592" w:rsidP="00146592">
      <w:pPr>
        <w:pStyle w:val="ab"/>
        <w:spacing w:after="0" w:line="240" w:lineRule="auto"/>
        <w:jc w:val="both"/>
        <w:rPr>
          <w:rFonts w:ascii="Times New Roman" w:hAnsi="Times New Roman" w:cs="Times New Roman"/>
          <w:b/>
          <w:bCs/>
          <w:sz w:val="16"/>
          <w:szCs w:val="16"/>
        </w:rPr>
      </w:pPr>
    </w:p>
    <w:p w:rsidR="004D34C2" w:rsidRDefault="004D34C2" w:rsidP="00146592">
      <w:pPr>
        <w:pStyle w:val="ab"/>
        <w:spacing w:after="0" w:line="240" w:lineRule="auto"/>
        <w:jc w:val="both"/>
        <w:rPr>
          <w:rFonts w:ascii="Times New Roman" w:hAnsi="Times New Roman" w:cs="Times New Roman"/>
          <w:b/>
          <w:bCs/>
          <w:sz w:val="16"/>
          <w:szCs w:val="16"/>
        </w:rPr>
      </w:pPr>
    </w:p>
    <w:p w:rsidR="004D34C2" w:rsidRPr="00A87C07" w:rsidRDefault="004D34C2" w:rsidP="00146592">
      <w:pPr>
        <w:pStyle w:val="ab"/>
        <w:spacing w:after="0" w:line="240" w:lineRule="auto"/>
        <w:jc w:val="both"/>
        <w:rPr>
          <w:rFonts w:ascii="Times New Roman" w:hAnsi="Times New Roman" w:cs="Times New Roman"/>
          <w:b/>
          <w:bCs/>
          <w:sz w:val="16"/>
          <w:szCs w:val="16"/>
        </w:rPr>
      </w:pPr>
    </w:p>
    <w:p w:rsidR="00146592" w:rsidRDefault="00146592" w:rsidP="00146592">
      <w:pPr>
        <w:pStyle w:val="ab"/>
        <w:spacing w:after="0" w:line="240" w:lineRule="auto"/>
        <w:jc w:val="both"/>
        <w:rPr>
          <w:rFonts w:ascii="Times New Roman" w:hAnsi="Times New Roman" w:cs="Times New Roman"/>
          <w:b/>
          <w:bCs/>
          <w:sz w:val="16"/>
          <w:szCs w:val="16"/>
        </w:rPr>
      </w:pPr>
    </w:p>
    <w:p w:rsidR="002C2BAC" w:rsidRPr="00BF69E3" w:rsidRDefault="00BB008F" w:rsidP="00BB008F">
      <w:pPr>
        <w:pStyle w:val="ab"/>
        <w:numPr>
          <w:ilvl w:val="3"/>
          <w:numId w:val="11"/>
        </w:numPr>
        <w:shd w:val="clear" w:color="auto" w:fill="DBE5F1" w:themeFill="accent1" w:themeFillTint="33"/>
        <w:tabs>
          <w:tab w:val="left" w:pos="851"/>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C2BAC" w:rsidRPr="00BF69E3">
        <w:rPr>
          <w:rFonts w:ascii="Times New Roman" w:hAnsi="Times New Roman" w:cs="Times New Roman"/>
          <w:b/>
          <w:bCs/>
          <w:sz w:val="24"/>
          <w:szCs w:val="24"/>
        </w:rPr>
        <w:t>ФИЗКУЛЬТУРА И СПОРТ</w:t>
      </w:r>
      <w:r w:rsidR="00BD7AE5">
        <w:rPr>
          <w:rFonts w:ascii="Times New Roman" w:hAnsi="Times New Roman" w:cs="Times New Roman"/>
          <w:b/>
          <w:bCs/>
          <w:sz w:val="24"/>
          <w:szCs w:val="24"/>
        </w:rPr>
        <w:t>, МОЛОДЕЖНАЯ ПОЛИТИКА</w:t>
      </w:r>
    </w:p>
    <w:p w:rsidR="002C2BAC" w:rsidRPr="002C2BAC" w:rsidRDefault="002C2BAC" w:rsidP="00EB02F6">
      <w:pPr>
        <w:spacing w:after="0" w:line="240" w:lineRule="auto"/>
        <w:ind w:firstLine="567"/>
        <w:jc w:val="both"/>
        <w:rPr>
          <w:rFonts w:ascii="Times New Roman" w:hAnsi="Times New Roman" w:cs="Times New Roman"/>
          <w:sz w:val="16"/>
          <w:szCs w:val="16"/>
        </w:rPr>
      </w:pPr>
    </w:p>
    <w:p w:rsidR="004917A0" w:rsidRPr="00C93053" w:rsidRDefault="00A45B28" w:rsidP="00EB02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004917A0">
        <w:rPr>
          <w:rFonts w:ascii="Times New Roman" w:hAnsi="Times New Roman" w:cs="Times New Roman"/>
          <w:sz w:val="24"/>
          <w:szCs w:val="24"/>
        </w:rPr>
        <w:t xml:space="preserve"> </w:t>
      </w:r>
      <w:r w:rsidR="004917A0" w:rsidRPr="00C93053">
        <w:rPr>
          <w:rFonts w:ascii="Times New Roman" w:hAnsi="Times New Roman" w:cs="Times New Roman"/>
          <w:sz w:val="24"/>
          <w:szCs w:val="24"/>
        </w:rPr>
        <w:t xml:space="preserve">Суоярвском районе уделяется приоритетное внимание развитию физкультуры и спорта. </w:t>
      </w:r>
      <w:r w:rsidR="008F1E61" w:rsidRPr="00C93053">
        <w:rPr>
          <w:rFonts w:ascii="Times New Roman" w:hAnsi="Times New Roman" w:cs="Times New Roman"/>
          <w:sz w:val="24"/>
          <w:szCs w:val="24"/>
        </w:rPr>
        <w:t xml:space="preserve">Число граждан, ведущих здоровый образ жизни, составляет 38,3%. </w:t>
      </w:r>
      <w:r w:rsidRPr="00C93053">
        <w:rPr>
          <w:rFonts w:ascii="Times New Roman" w:hAnsi="Times New Roman" w:cs="Times New Roman"/>
          <w:sz w:val="24"/>
          <w:szCs w:val="24"/>
        </w:rPr>
        <w:t>Планируется в дальнейшем увеличение данного показателя до 39,0% к 2021 г., до 41,2% к 2024 г., до 45,0% к 2030 г.</w:t>
      </w:r>
    </w:p>
    <w:p w:rsidR="004917A0" w:rsidRPr="00C93053" w:rsidRDefault="00A45B28" w:rsidP="00EB02F6">
      <w:pPr>
        <w:spacing w:after="0" w:line="240" w:lineRule="auto"/>
        <w:ind w:firstLine="567"/>
        <w:jc w:val="both"/>
        <w:rPr>
          <w:rFonts w:ascii="Times New Roman" w:hAnsi="Times New Roman" w:cs="Times New Roman"/>
          <w:sz w:val="24"/>
          <w:szCs w:val="24"/>
        </w:rPr>
      </w:pPr>
      <w:r w:rsidRPr="00C93053">
        <w:rPr>
          <w:rFonts w:ascii="Times New Roman" w:hAnsi="Times New Roman" w:cs="Times New Roman"/>
          <w:sz w:val="24"/>
          <w:szCs w:val="24"/>
        </w:rPr>
        <w:t>Уровень обеспеченности населения спортивными сооружениями составляет 42%.  В настоящее время в районе функционирует 48 спортивных сооружений, из них 17 спортивных залов, 22 спортивных площадки, лыжная база, плавательный бассейн, единовременная пропускная способность которых составляет 1440 чел. В 2017 г. в эксплуатацию введен физкультурно-оздоровительный комплекс в г.</w:t>
      </w:r>
      <w:r w:rsidR="00DA0F05">
        <w:rPr>
          <w:rFonts w:ascii="Times New Roman" w:hAnsi="Times New Roman" w:cs="Times New Roman"/>
          <w:sz w:val="24"/>
          <w:szCs w:val="24"/>
        </w:rPr>
        <w:t xml:space="preserve"> </w:t>
      </w:r>
      <w:r w:rsidRPr="00C93053">
        <w:rPr>
          <w:rFonts w:ascii="Times New Roman" w:hAnsi="Times New Roman" w:cs="Times New Roman"/>
          <w:sz w:val="24"/>
          <w:szCs w:val="24"/>
        </w:rPr>
        <w:t>Суоярви. На территории района имеется муниципальное образовательное учреждение дополнительного образования Суоярвская спортивная школа, нормативная вместимость которой рассчитана на 500 чел. Фактическая состав</w:t>
      </w:r>
      <w:r w:rsidR="00033C50" w:rsidRPr="00C93053">
        <w:rPr>
          <w:rFonts w:ascii="Times New Roman" w:hAnsi="Times New Roman" w:cs="Times New Roman"/>
          <w:sz w:val="24"/>
          <w:szCs w:val="24"/>
        </w:rPr>
        <w:t xml:space="preserve">ила в 2017 г. – 404 чел., в 2018 г. – 464 чел., в 2019 г. </w:t>
      </w:r>
      <w:r w:rsidR="00C81AB9" w:rsidRPr="00C93053">
        <w:rPr>
          <w:rFonts w:ascii="Times New Roman" w:hAnsi="Times New Roman" w:cs="Times New Roman"/>
          <w:sz w:val="24"/>
          <w:szCs w:val="24"/>
        </w:rPr>
        <w:t>–</w:t>
      </w:r>
      <w:r w:rsidR="00033C50" w:rsidRPr="00C93053">
        <w:rPr>
          <w:rFonts w:ascii="Times New Roman" w:hAnsi="Times New Roman" w:cs="Times New Roman"/>
          <w:sz w:val="24"/>
          <w:szCs w:val="24"/>
        </w:rPr>
        <w:t xml:space="preserve"> </w:t>
      </w:r>
      <w:r w:rsidR="00C81AB9" w:rsidRPr="00C93053">
        <w:rPr>
          <w:rFonts w:ascii="Times New Roman" w:hAnsi="Times New Roman" w:cs="Times New Roman"/>
          <w:sz w:val="24"/>
          <w:szCs w:val="24"/>
        </w:rPr>
        <w:t>385 чел.</w:t>
      </w:r>
    </w:p>
    <w:p w:rsidR="00C81AB9" w:rsidRPr="00C93053" w:rsidRDefault="00C81AB9" w:rsidP="00EB02F6">
      <w:pPr>
        <w:spacing w:after="0" w:line="240" w:lineRule="auto"/>
        <w:ind w:firstLine="567"/>
        <w:jc w:val="both"/>
        <w:rPr>
          <w:rFonts w:ascii="Times New Roman" w:hAnsi="Times New Roman" w:cs="Times New Roman"/>
          <w:sz w:val="24"/>
          <w:szCs w:val="24"/>
        </w:rPr>
      </w:pPr>
      <w:r w:rsidRPr="00C93053">
        <w:rPr>
          <w:rFonts w:ascii="Times New Roman" w:hAnsi="Times New Roman" w:cs="Times New Roman"/>
          <w:sz w:val="24"/>
          <w:szCs w:val="24"/>
        </w:rPr>
        <w:lastRenderedPageBreak/>
        <w:t>Общее количество спортивных сооружений в Суоярвском районе в 2019 году в разрезе его муниципальных образований представлено следующим образом (см. табл.22).</w:t>
      </w:r>
    </w:p>
    <w:p w:rsidR="00C81AB9" w:rsidRPr="00352FF4" w:rsidRDefault="00C81AB9" w:rsidP="00C81AB9">
      <w:pPr>
        <w:spacing w:after="0" w:line="240" w:lineRule="auto"/>
        <w:jc w:val="both"/>
        <w:rPr>
          <w:rFonts w:ascii="Times New Roman" w:hAnsi="Times New Roman" w:cs="Times New Roman"/>
          <w:sz w:val="16"/>
          <w:szCs w:val="16"/>
        </w:rPr>
      </w:pPr>
    </w:p>
    <w:p w:rsidR="00C81AB9" w:rsidRPr="00352FF4" w:rsidRDefault="00C81AB9" w:rsidP="00C81AB9">
      <w:pPr>
        <w:spacing w:after="0" w:line="240" w:lineRule="auto"/>
        <w:jc w:val="both"/>
        <w:rPr>
          <w:rFonts w:ascii="Times New Roman" w:hAnsi="Times New Roman" w:cs="Times New Roman"/>
          <w:i/>
          <w:iCs/>
        </w:rPr>
      </w:pPr>
      <w:r w:rsidRPr="00352FF4">
        <w:rPr>
          <w:rFonts w:ascii="Times New Roman" w:hAnsi="Times New Roman" w:cs="Times New Roman"/>
          <w:i/>
          <w:iCs/>
        </w:rPr>
        <w:t>Таблица 22.</w:t>
      </w:r>
    </w:p>
    <w:p w:rsidR="00C81AB9" w:rsidRPr="00C81AB9" w:rsidRDefault="00C81AB9" w:rsidP="00C81AB9">
      <w:pPr>
        <w:spacing w:after="0" w:line="240" w:lineRule="auto"/>
        <w:jc w:val="both"/>
        <w:rPr>
          <w:rFonts w:ascii="Times New Roman" w:hAnsi="Times New Roman" w:cs="Times New Roman"/>
          <w:color w:val="0070C0"/>
          <w:sz w:val="8"/>
          <w:szCs w:val="8"/>
        </w:rPr>
      </w:pPr>
    </w:p>
    <w:tbl>
      <w:tblPr>
        <w:tblStyle w:val="aa"/>
        <w:tblW w:w="0" w:type="auto"/>
        <w:tblLook w:val="04A0"/>
      </w:tblPr>
      <w:tblGrid>
        <w:gridCol w:w="5070"/>
        <w:gridCol w:w="850"/>
        <w:gridCol w:w="851"/>
        <w:gridCol w:w="992"/>
        <w:gridCol w:w="992"/>
        <w:gridCol w:w="816"/>
      </w:tblGrid>
      <w:tr w:rsidR="00C81AB9" w:rsidTr="004D34C2">
        <w:trPr>
          <w:cantSplit/>
          <w:trHeight w:val="2470"/>
        </w:trPr>
        <w:tc>
          <w:tcPr>
            <w:tcW w:w="5070" w:type="dxa"/>
            <w:shd w:val="clear" w:color="auto" w:fill="244061" w:themeFill="accent1" w:themeFillShade="80"/>
          </w:tcPr>
          <w:p w:rsidR="00C81AB9" w:rsidRPr="00691F76" w:rsidRDefault="00C81AB9" w:rsidP="00C81AB9">
            <w:pPr>
              <w:jc w:val="both"/>
              <w:rPr>
                <w:rFonts w:ascii="Times New Roman" w:hAnsi="Times New Roman" w:cs="Times New Roman"/>
                <w:b/>
                <w:bCs/>
                <w:color w:val="FFFFFF" w:themeColor="background1"/>
              </w:rPr>
            </w:pPr>
            <w:r w:rsidRPr="00691F76">
              <w:rPr>
                <w:rFonts w:ascii="Times New Roman" w:hAnsi="Times New Roman" w:cs="Times New Roman"/>
                <w:b/>
                <w:bCs/>
                <w:color w:val="FFFFFF" w:themeColor="background1"/>
              </w:rPr>
              <w:t>Показатели</w:t>
            </w:r>
            <w:r w:rsidR="00EF3B89" w:rsidRPr="00691F76">
              <w:rPr>
                <w:rFonts w:ascii="Times New Roman" w:hAnsi="Times New Roman" w:cs="Times New Roman"/>
                <w:b/>
                <w:bCs/>
                <w:color w:val="FFFFFF" w:themeColor="background1"/>
              </w:rPr>
              <w:t xml:space="preserve"> (данные по состоянию на 2019 год)</w:t>
            </w:r>
          </w:p>
        </w:tc>
        <w:tc>
          <w:tcPr>
            <w:tcW w:w="850" w:type="dxa"/>
            <w:shd w:val="clear" w:color="auto" w:fill="244061" w:themeFill="accent1" w:themeFillShade="80"/>
            <w:textDirection w:val="btLr"/>
          </w:tcPr>
          <w:p w:rsidR="00C81AB9" w:rsidRPr="00691F76" w:rsidRDefault="00C81AB9" w:rsidP="00C81AB9">
            <w:pPr>
              <w:ind w:left="113" w:right="113"/>
              <w:jc w:val="center"/>
              <w:rPr>
                <w:rFonts w:ascii="Times New Roman" w:hAnsi="Times New Roman" w:cs="Times New Roman"/>
                <w:b/>
                <w:bCs/>
                <w:color w:val="FFFFFF" w:themeColor="background1"/>
              </w:rPr>
            </w:pPr>
            <w:r w:rsidRPr="00691F76">
              <w:rPr>
                <w:rFonts w:ascii="Times New Roman" w:hAnsi="Times New Roman" w:cs="Times New Roman"/>
                <w:b/>
                <w:bCs/>
                <w:color w:val="FFFFFF" w:themeColor="background1"/>
              </w:rPr>
              <w:t>Суоярвское городское поселение</w:t>
            </w:r>
          </w:p>
        </w:tc>
        <w:tc>
          <w:tcPr>
            <w:tcW w:w="851" w:type="dxa"/>
            <w:shd w:val="clear" w:color="auto" w:fill="244061" w:themeFill="accent1" w:themeFillShade="80"/>
            <w:textDirection w:val="btLr"/>
          </w:tcPr>
          <w:p w:rsidR="00C81AB9" w:rsidRPr="00691F76" w:rsidRDefault="00C81AB9" w:rsidP="00C81AB9">
            <w:pPr>
              <w:ind w:left="113" w:right="113"/>
              <w:jc w:val="center"/>
              <w:rPr>
                <w:rFonts w:ascii="Times New Roman" w:hAnsi="Times New Roman" w:cs="Times New Roman"/>
                <w:b/>
                <w:bCs/>
                <w:color w:val="FFFFFF" w:themeColor="background1"/>
              </w:rPr>
            </w:pPr>
            <w:r w:rsidRPr="00691F76">
              <w:rPr>
                <w:rFonts w:ascii="Times New Roman" w:hAnsi="Times New Roman" w:cs="Times New Roman"/>
                <w:b/>
                <w:bCs/>
                <w:color w:val="FFFFFF" w:themeColor="background1"/>
              </w:rPr>
              <w:t>Вешкельское сельское поселение</w:t>
            </w:r>
          </w:p>
        </w:tc>
        <w:tc>
          <w:tcPr>
            <w:tcW w:w="992" w:type="dxa"/>
            <w:shd w:val="clear" w:color="auto" w:fill="244061" w:themeFill="accent1" w:themeFillShade="80"/>
            <w:textDirection w:val="btLr"/>
          </w:tcPr>
          <w:p w:rsidR="00C81AB9" w:rsidRPr="00691F76" w:rsidRDefault="00C81AB9" w:rsidP="00C81AB9">
            <w:pPr>
              <w:ind w:left="113" w:right="113"/>
              <w:jc w:val="center"/>
              <w:rPr>
                <w:rFonts w:ascii="Times New Roman" w:hAnsi="Times New Roman" w:cs="Times New Roman"/>
                <w:b/>
                <w:bCs/>
                <w:color w:val="FFFFFF" w:themeColor="background1"/>
              </w:rPr>
            </w:pPr>
            <w:r w:rsidRPr="00691F76">
              <w:rPr>
                <w:rFonts w:ascii="Times New Roman" w:hAnsi="Times New Roman" w:cs="Times New Roman"/>
                <w:b/>
                <w:bCs/>
                <w:color w:val="FFFFFF" w:themeColor="background1"/>
              </w:rPr>
              <w:t>Лоймольское сельское поселение</w:t>
            </w:r>
          </w:p>
        </w:tc>
        <w:tc>
          <w:tcPr>
            <w:tcW w:w="992" w:type="dxa"/>
            <w:shd w:val="clear" w:color="auto" w:fill="244061" w:themeFill="accent1" w:themeFillShade="80"/>
            <w:textDirection w:val="btLr"/>
          </w:tcPr>
          <w:p w:rsidR="00C81AB9" w:rsidRPr="00691F76" w:rsidRDefault="00C81AB9" w:rsidP="00C81AB9">
            <w:pPr>
              <w:ind w:left="113" w:right="113"/>
              <w:jc w:val="center"/>
              <w:rPr>
                <w:rFonts w:ascii="Times New Roman" w:hAnsi="Times New Roman" w:cs="Times New Roman"/>
                <w:b/>
                <w:bCs/>
                <w:color w:val="FFFFFF" w:themeColor="background1"/>
              </w:rPr>
            </w:pPr>
            <w:r w:rsidRPr="00C93053">
              <w:rPr>
                <w:rFonts w:ascii="Times New Roman" w:hAnsi="Times New Roman" w:cs="Times New Roman"/>
                <w:b/>
                <w:bCs/>
              </w:rPr>
              <w:t>На</w:t>
            </w:r>
            <w:r w:rsidR="00435D50" w:rsidRPr="00C93053">
              <w:rPr>
                <w:rFonts w:ascii="Times New Roman" w:hAnsi="Times New Roman" w:cs="Times New Roman"/>
                <w:b/>
                <w:bCs/>
              </w:rPr>
              <w:t>й</w:t>
            </w:r>
            <w:r w:rsidRPr="00C93053">
              <w:rPr>
                <w:rFonts w:ascii="Times New Roman" w:hAnsi="Times New Roman" w:cs="Times New Roman"/>
                <w:b/>
                <w:bCs/>
              </w:rPr>
              <w:t>стенъярвское</w:t>
            </w:r>
            <w:r w:rsidRPr="00691F76">
              <w:rPr>
                <w:rFonts w:ascii="Times New Roman" w:hAnsi="Times New Roman" w:cs="Times New Roman"/>
                <w:b/>
                <w:bCs/>
                <w:color w:val="0070C0"/>
              </w:rPr>
              <w:t xml:space="preserve"> </w:t>
            </w:r>
            <w:r w:rsidRPr="00691F76">
              <w:rPr>
                <w:rFonts w:ascii="Times New Roman" w:hAnsi="Times New Roman" w:cs="Times New Roman"/>
                <w:b/>
                <w:bCs/>
                <w:color w:val="FFFFFF" w:themeColor="background1"/>
              </w:rPr>
              <w:t>сельское поселение</w:t>
            </w:r>
          </w:p>
        </w:tc>
        <w:tc>
          <w:tcPr>
            <w:tcW w:w="816" w:type="dxa"/>
            <w:shd w:val="clear" w:color="auto" w:fill="244061" w:themeFill="accent1" w:themeFillShade="80"/>
            <w:textDirection w:val="btLr"/>
          </w:tcPr>
          <w:p w:rsidR="00C81AB9" w:rsidRPr="00691F76" w:rsidRDefault="00C81AB9" w:rsidP="00C81AB9">
            <w:pPr>
              <w:ind w:left="113" w:right="113"/>
              <w:jc w:val="center"/>
              <w:rPr>
                <w:rFonts w:ascii="Times New Roman" w:hAnsi="Times New Roman" w:cs="Times New Roman"/>
                <w:b/>
                <w:bCs/>
                <w:color w:val="FFFFFF" w:themeColor="background1"/>
              </w:rPr>
            </w:pPr>
            <w:r w:rsidRPr="00691F76">
              <w:rPr>
                <w:rFonts w:ascii="Times New Roman" w:hAnsi="Times New Roman" w:cs="Times New Roman"/>
                <w:b/>
                <w:bCs/>
                <w:color w:val="FFFFFF" w:themeColor="background1"/>
              </w:rPr>
              <w:t>Поросозерское сельское поселение</w:t>
            </w:r>
          </w:p>
        </w:tc>
      </w:tr>
      <w:tr w:rsidR="00C81AB9" w:rsidTr="004D34C2">
        <w:tc>
          <w:tcPr>
            <w:tcW w:w="5070" w:type="dxa"/>
          </w:tcPr>
          <w:p w:rsidR="00C81AB9" w:rsidRPr="00C93053" w:rsidRDefault="00C81AB9" w:rsidP="00C81AB9">
            <w:pPr>
              <w:jc w:val="both"/>
              <w:rPr>
                <w:rFonts w:ascii="Times New Roman" w:hAnsi="Times New Roman" w:cs="Times New Roman"/>
              </w:rPr>
            </w:pPr>
            <w:r w:rsidRPr="00C93053">
              <w:rPr>
                <w:rFonts w:ascii="Times New Roman" w:hAnsi="Times New Roman" w:cs="Times New Roman"/>
              </w:rPr>
              <w:t>Спортивные сооружения - всего, ед.</w:t>
            </w:r>
            <w:r w:rsidR="00EF3B89" w:rsidRPr="00C93053">
              <w:rPr>
                <w:rFonts w:ascii="Times New Roman" w:hAnsi="Times New Roman" w:cs="Times New Roman"/>
              </w:rPr>
              <w:t>, в том числе:</w:t>
            </w:r>
          </w:p>
        </w:tc>
        <w:tc>
          <w:tcPr>
            <w:tcW w:w="850"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20</w:t>
            </w:r>
          </w:p>
        </w:tc>
        <w:tc>
          <w:tcPr>
            <w:tcW w:w="851"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2</w:t>
            </w:r>
          </w:p>
        </w:tc>
        <w:tc>
          <w:tcPr>
            <w:tcW w:w="992"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10</w:t>
            </w:r>
          </w:p>
        </w:tc>
        <w:tc>
          <w:tcPr>
            <w:tcW w:w="992"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8</w:t>
            </w:r>
          </w:p>
        </w:tc>
        <w:tc>
          <w:tcPr>
            <w:tcW w:w="816"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6</w:t>
            </w:r>
          </w:p>
        </w:tc>
      </w:tr>
      <w:tr w:rsidR="00C81AB9" w:rsidTr="004D34C2">
        <w:tc>
          <w:tcPr>
            <w:tcW w:w="5070" w:type="dxa"/>
          </w:tcPr>
          <w:p w:rsidR="00C81AB9" w:rsidRPr="00C93053" w:rsidRDefault="00EF3B89" w:rsidP="00C81AB9">
            <w:pPr>
              <w:jc w:val="both"/>
              <w:rPr>
                <w:rFonts w:ascii="Times New Roman" w:hAnsi="Times New Roman" w:cs="Times New Roman"/>
              </w:rPr>
            </w:pPr>
            <w:r w:rsidRPr="00C93053">
              <w:rPr>
                <w:rFonts w:ascii="Times New Roman" w:hAnsi="Times New Roman" w:cs="Times New Roman"/>
              </w:rPr>
              <w:t>- стадионы с трибунами, ед.</w:t>
            </w:r>
          </w:p>
        </w:tc>
        <w:tc>
          <w:tcPr>
            <w:tcW w:w="850"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0</w:t>
            </w:r>
          </w:p>
        </w:tc>
        <w:tc>
          <w:tcPr>
            <w:tcW w:w="851"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0</w:t>
            </w:r>
          </w:p>
        </w:tc>
        <w:tc>
          <w:tcPr>
            <w:tcW w:w="992"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0</w:t>
            </w:r>
          </w:p>
        </w:tc>
        <w:tc>
          <w:tcPr>
            <w:tcW w:w="992"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0</w:t>
            </w:r>
          </w:p>
        </w:tc>
        <w:tc>
          <w:tcPr>
            <w:tcW w:w="816"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0</w:t>
            </w:r>
          </w:p>
        </w:tc>
      </w:tr>
      <w:tr w:rsidR="00C81AB9" w:rsidTr="004D34C2">
        <w:tc>
          <w:tcPr>
            <w:tcW w:w="5070" w:type="dxa"/>
          </w:tcPr>
          <w:p w:rsidR="00C81AB9" w:rsidRPr="00C93053" w:rsidRDefault="00EF3B89" w:rsidP="00C81AB9">
            <w:pPr>
              <w:jc w:val="both"/>
              <w:rPr>
                <w:rFonts w:ascii="Times New Roman" w:hAnsi="Times New Roman" w:cs="Times New Roman"/>
              </w:rPr>
            </w:pPr>
            <w:r w:rsidRPr="00C93053">
              <w:rPr>
                <w:rFonts w:ascii="Times New Roman" w:hAnsi="Times New Roman" w:cs="Times New Roman"/>
              </w:rPr>
              <w:t>- плоскостные спортивные сооружения, ед.</w:t>
            </w:r>
          </w:p>
        </w:tc>
        <w:tc>
          <w:tcPr>
            <w:tcW w:w="850"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7</w:t>
            </w:r>
          </w:p>
        </w:tc>
        <w:tc>
          <w:tcPr>
            <w:tcW w:w="851"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1</w:t>
            </w:r>
          </w:p>
        </w:tc>
        <w:tc>
          <w:tcPr>
            <w:tcW w:w="992"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6</w:t>
            </w:r>
          </w:p>
        </w:tc>
        <w:tc>
          <w:tcPr>
            <w:tcW w:w="992"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4</w:t>
            </w:r>
          </w:p>
        </w:tc>
        <w:tc>
          <w:tcPr>
            <w:tcW w:w="816"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4</w:t>
            </w:r>
          </w:p>
        </w:tc>
      </w:tr>
      <w:tr w:rsidR="00C81AB9" w:rsidTr="004D34C2">
        <w:tc>
          <w:tcPr>
            <w:tcW w:w="5070" w:type="dxa"/>
          </w:tcPr>
          <w:p w:rsidR="00C81AB9" w:rsidRPr="00C93053" w:rsidRDefault="00EF3B89" w:rsidP="00C81AB9">
            <w:pPr>
              <w:jc w:val="both"/>
              <w:rPr>
                <w:rFonts w:ascii="Times New Roman" w:hAnsi="Times New Roman" w:cs="Times New Roman"/>
              </w:rPr>
            </w:pPr>
            <w:r w:rsidRPr="00C93053">
              <w:rPr>
                <w:rFonts w:ascii="Times New Roman" w:hAnsi="Times New Roman" w:cs="Times New Roman"/>
              </w:rPr>
              <w:t>- спортивные залы, ед.</w:t>
            </w:r>
          </w:p>
        </w:tc>
        <w:tc>
          <w:tcPr>
            <w:tcW w:w="850"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6</w:t>
            </w:r>
          </w:p>
        </w:tc>
        <w:tc>
          <w:tcPr>
            <w:tcW w:w="851"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1</w:t>
            </w:r>
          </w:p>
        </w:tc>
        <w:tc>
          <w:tcPr>
            <w:tcW w:w="992"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4</w:t>
            </w:r>
          </w:p>
        </w:tc>
        <w:tc>
          <w:tcPr>
            <w:tcW w:w="992"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4</w:t>
            </w:r>
          </w:p>
        </w:tc>
        <w:tc>
          <w:tcPr>
            <w:tcW w:w="816"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1</w:t>
            </w:r>
          </w:p>
        </w:tc>
      </w:tr>
      <w:tr w:rsidR="00C81AB9" w:rsidTr="004D34C2">
        <w:tc>
          <w:tcPr>
            <w:tcW w:w="5070" w:type="dxa"/>
          </w:tcPr>
          <w:p w:rsidR="00C81AB9" w:rsidRPr="00C93053" w:rsidRDefault="00EF3B89" w:rsidP="00C81AB9">
            <w:pPr>
              <w:jc w:val="both"/>
              <w:rPr>
                <w:rFonts w:ascii="Times New Roman" w:hAnsi="Times New Roman" w:cs="Times New Roman"/>
              </w:rPr>
            </w:pPr>
            <w:r w:rsidRPr="00C93053">
              <w:rPr>
                <w:rFonts w:ascii="Times New Roman" w:hAnsi="Times New Roman" w:cs="Times New Roman"/>
              </w:rPr>
              <w:t>- плавательные бассейны, ед.</w:t>
            </w:r>
          </w:p>
        </w:tc>
        <w:tc>
          <w:tcPr>
            <w:tcW w:w="850"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1</w:t>
            </w:r>
          </w:p>
        </w:tc>
        <w:tc>
          <w:tcPr>
            <w:tcW w:w="851"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0</w:t>
            </w:r>
          </w:p>
        </w:tc>
        <w:tc>
          <w:tcPr>
            <w:tcW w:w="992"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0</w:t>
            </w:r>
          </w:p>
        </w:tc>
        <w:tc>
          <w:tcPr>
            <w:tcW w:w="992"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0</w:t>
            </w:r>
          </w:p>
        </w:tc>
        <w:tc>
          <w:tcPr>
            <w:tcW w:w="816"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0</w:t>
            </w:r>
          </w:p>
        </w:tc>
      </w:tr>
      <w:tr w:rsidR="00C81AB9" w:rsidTr="004D34C2">
        <w:tc>
          <w:tcPr>
            <w:tcW w:w="5070" w:type="dxa"/>
          </w:tcPr>
          <w:p w:rsidR="00C81AB9" w:rsidRPr="00C93053" w:rsidRDefault="00EF3B89" w:rsidP="00C81AB9">
            <w:pPr>
              <w:jc w:val="both"/>
              <w:rPr>
                <w:rFonts w:ascii="Times New Roman" w:hAnsi="Times New Roman" w:cs="Times New Roman"/>
              </w:rPr>
            </w:pPr>
            <w:r w:rsidRPr="00C93053">
              <w:rPr>
                <w:rFonts w:ascii="Times New Roman" w:hAnsi="Times New Roman" w:cs="Times New Roman"/>
              </w:rPr>
              <w:t>- детско-юношеские спортивные школы, ед.</w:t>
            </w:r>
          </w:p>
        </w:tc>
        <w:tc>
          <w:tcPr>
            <w:tcW w:w="850"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1</w:t>
            </w:r>
          </w:p>
        </w:tc>
        <w:tc>
          <w:tcPr>
            <w:tcW w:w="851"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0</w:t>
            </w:r>
          </w:p>
        </w:tc>
        <w:tc>
          <w:tcPr>
            <w:tcW w:w="992"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0</w:t>
            </w:r>
          </w:p>
        </w:tc>
        <w:tc>
          <w:tcPr>
            <w:tcW w:w="992"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0</w:t>
            </w:r>
          </w:p>
        </w:tc>
        <w:tc>
          <w:tcPr>
            <w:tcW w:w="816" w:type="dxa"/>
          </w:tcPr>
          <w:p w:rsidR="00C81AB9" w:rsidRPr="00C93053" w:rsidRDefault="00EF3B89" w:rsidP="00EF3B89">
            <w:pPr>
              <w:jc w:val="center"/>
              <w:rPr>
                <w:rFonts w:ascii="Times New Roman" w:hAnsi="Times New Roman" w:cs="Times New Roman"/>
              </w:rPr>
            </w:pPr>
            <w:r w:rsidRPr="00C93053">
              <w:rPr>
                <w:rFonts w:ascii="Times New Roman" w:hAnsi="Times New Roman" w:cs="Times New Roman"/>
              </w:rPr>
              <w:t>0</w:t>
            </w:r>
          </w:p>
        </w:tc>
      </w:tr>
    </w:tbl>
    <w:p w:rsidR="00C81AB9" w:rsidRPr="00EF3B89" w:rsidRDefault="00C81AB9" w:rsidP="00C81AB9">
      <w:pPr>
        <w:spacing w:after="0" w:line="240" w:lineRule="auto"/>
        <w:jc w:val="both"/>
        <w:rPr>
          <w:rFonts w:ascii="Times New Roman" w:hAnsi="Times New Roman" w:cs="Times New Roman"/>
          <w:color w:val="0070C0"/>
          <w:sz w:val="16"/>
          <w:szCs w:val="16"/>
        </w:rPr>
      </w:pPr>
    </w:p>
    <w:p w:rsidR="00397C20" w:rsidRPr="004D1381" w:rsidRDefault="00C81AB9" w:rsidP="00EF3B89">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70C0"/>
          <w:sz w:val="24"/>
          <w:szCs w:val="24"/>
        </w:rPr>
        <w:t xml:space="preserve"> </w:t>
      </w:r>
      <w:r w:rsidR="00397C20">
        <w:rPr>
          <w:rFonts w:ascii="Times New Roman" w:hAnsi="Times New Roman" w:cs="Times New Roman"/>
          <w:sz w:val="24"/>
          <w:szCs w:val="24"/>
        </w:rPr>
        <w:t xml:space="preserve">Главным направлением развития физической культуры и спорта в районе в рамках реализации муниципальной программы </w:t>
      </w:r>
      <w:r w:rsidR="00397C20" w:rsidRPr="004D1381">
        <w:rPr>
          <w:rFonts w:ascii="Times New Roman" w:hAnsi="Times New Roman" w:cs="Times New Roman"/>
          <w:sz w:val="24"/>
          <w:szCs w:val="24"/>
        </w:rPr>
        <w:t>«Развитие физической культуры и спорта</w:t>
      </w:r>
      <w:r w:rsidR="00DA0F05" w:rsidRPr="004D1381">
        <w:rPr>
          <w:rFonts w:ascii="Times New Roman" w:hAnsi="Times New Roman" w:cs="Times New Roman"/>
          <w:sz w:val="24"/>
          <w:szCs w:val="24"/>
        </w:rPr>
        <w:t xml:space="preserve"> в Суоярвском муниципальном районе</w:t>
      </w:r>
      <w:r w:rsidR="00397C20" w:rsidRPr="004D1381">
        <w:rPr>
          <w:rFonts w:ascii="Times New Roman" w:hAnsi="Times New Roman" w:cs="Times New Roman"/>
          <w:sz w:val="24"/>
          <w:szCs w:val="24"/>
        </w:rPr>
        <w:t>» определены следующие задачи:</w:t>
      </w:r>
    </w:p>
    <w:p w:rsidR="00397C20" w:rsidRDefault="00150B0E" w:rsidP="00EB02F6">
      <w:pPr>
        <w:spacing w:after="0" w:line="240" w:lineRule="auto"/>
        <w:ind w:firstLine="567"/>
        <w:jc w:val="both"/>
        <w:rPr>
          <w:rFonts w:ascii="Times New Roman" w:hAnsi="Times New Roman" w:cs="Times New Roman"/>
          <w:sz w:val="24"/>
          <w:szCs w:val="24"/>
        </w:rPr>
      </w:pPr>
      <w:r w:rsidRPr="004D1381">
        <w:rPr>
          <w:rFonts w:ascii="Times New Roman" w:hAnsi="Times New Roman" w:cs="Times New Roman"/>
          <w:color w:val="000000" w:themeColor="text1"/>
        </w:rPr>
        <w:t>•</w:t>
      </w:r>
      <w:r w:rsidR="00397C20" w:rsidRPr="004D1381">
        <w:rPr>
          <w:rFonts w:ascii="Times New Roman" w:hAnsi="Times New Roman" w:cs="Times New Roman"/>
          <w:sz w:val="24"/>
          <w:szCs w:val="24"/>
        </w:rPr>
        <w:t xml:space="preserve"> формирование минимально необходимой</w:t>
      </w:r>
      <w:r w:rsidR="00397C20">
        <w:rPr>
          <w:rFonts w:ascii="Times New Roman" w:hAnsi="Times New Roman" w:cs="Times New Roman"/>
          <w:sz w:val="24"/>
          <w:szCs w:val="24"/>
        </w:rPr>
        <w:t xml:space="preserve"> базы для проведения физкультурно-оздоровительных и спортивных мероприятий путем строительства, реконструкции, капитального и текущего ремонта спортивных сооружений и баз, имеющихся на балансе предприятий и организаций, общеобразовательных и культурных учреждений, органов местного самоуправления;</w:t>
      </w:r>
    </w:p>
    <w:p w:rsidR="00397C20" w:rsidRDefault="00150B0E" w:rsidP="00EB02F6">
      <w:pPr>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397C20">
        <w:rPr>
          <w:rFonts w:ascii="Times New Roman" w:hAnsi="Times New Roman" w:cs="Times New Roman"/>
          <w:sz w:val="24"/>
          <w:szCs w:val="24"/>
        </w:rPr>
        <w:t xml:space="preserve"> обеспечение непрерывности и преемственности физического воспитания различных возрастных групп населения на всех этапах жизнедеятельности;</w:t>
      </w:r>
    </w:p>
    <w:p w:rsidR="00397C20" w:rsidRDefault="00150B0E" w:rsidP="00EB02F6">
      <w:pPr>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397C20">
        <w:rPr>
          <w:rFonts w:ascii="Times New Roman" w:hAnsi="Times New Roman" w:cs="Times New Roman"/>
          <w:sz w:val="24"/>
          <w:szCs w:val="24"/>
        </w:rPr>
        <w:t xml:space="preserve"> организация самодеятельного физкультурно-спортивного движения на основе пропаганды физической культуры и спорта, здорового образа жизни, развития доступного населению рынка оздоровительных и спортивных услуг;</w:t>
      </w:r>
    </w:p>
    <w:p w:rsidR="00397C20" w:rsidRDefault="00150B0E" w:rsidP="00EB02F6">
      <w:pPr>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397C20">
        <w:rPr>
          <w:rFonts w:ascii="Times New Roman" w:hAnsi="Times New Roman" w:cs="Times New Roman"/>
          <w:sz w:val="24"/>
          <w:szCs w:val="24"/>
        </w:rPr>
        <w:t xml:space="preserve"> увеличение числа жителей</w:t>
      </w:r>
      <w:r w:rsidR="00035D61">
        <w:rPr>
          <w:rFonts w:ascii="Times New Roman" w:hAnsi="Times New Roman" w:cs="Times New Roman"/>
          <w:sz w:val="24"/>
          <w:szCs w:val="24"/>
        </w:rPr>
        <w:t>,</w:t>
      </w:r>
      <w:r w:rsidR="00397C20">
        <w:rPr>
          <w:rFonts w:ascii="Times New Roman" w:hAnsi="Times New Roman" w:cs="Times New Roman"/>
          <w:sz w:val="24"/>
          <w:szCs w:val="24"/>
        </w:rPr>
        <w:t xml:space="preserve"> систематически занимающихся спортом в общей численности.</w:t>
      </w:r>
    </w:p>
    <w:p w:rsidR="00A45B28" w:rsidRDefault="00397C20" w:rsidP="00EB02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Прогнозная потребность в обеспечении населения района спортивными сооружениями к 2035 году должна составить:</w:t>
      </w:r>
    </w:p>
    <w:p w:rsidR="00397C20" w:rsidRDefault="00150B0E" w:rsidP="00EB02F6">
      <w:pPr>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397C20">
        <w:rPr>
          <w:rFonts w:ascii="Times New Roman" w:hAnsi="Times New Roman" w:cs="Times New Roman"/>
          <w:sz w:val="24"/>
          <w:szCs w:val="24"/>
        </w:rPr>
        <w:t xml:space="preserve"> спортивные залы – 0,7 тыс. м</w:t>
      </w:r>
      <w:r w:rsidR="00397C20" w:rsidRPr="00397C20">
        <w:rPr>
          <w:rFonts w:ascii="Times New Roman" w:hAnsi="Times New Roman" w:cs="Times New Roman"/>
          <w:sz w:val="24"/>
          <w:szCs w:val="24"/>
          <w:vertAlign w:val="superscript"/>
        </w:rPr>
        <w:t>2</w:t>
      </w:r>
      <w:r w:rsidR="00397C20">
        <w:rPr>
          <w:rFonts w:ascii="Times New Roman" w:hAnsi="Times New Roman" w:cs="Times New Roman"/>
          <w:sz w:val="24"/>
          <w:szCs w:val="24"/>
        </w:rPr>
        <w:t>;</w:t>
      </w:r>
    </w:p>
    <w:p w:rsidR="00397C20" w:rsidRDefault="00150B0E" w:rsidP="00EB02F6">
      <w:pPr>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397C20">
        <w:rPr>
          <w:rFonts w:ascii="Times New Roman" w:hAnsi="Times New Roman" w:cs="Times New Roman"/>
          <w:sz w:val="24"/>
          <w:szCs w:val="24"/>
        </w:rPr>
        <w:t xml:space="preserve"> </w:t>
      </w:r>
      <w:r w:rsidR="00680F5C">
        <w:rPr>
          <w:rFonts w:ascii="Times New Roman" w:hAnsi="Times New Roman" w:cs="Times New Roman"/>
          <w:sz w:val="24"/>
          <w:szCs w:val="24"/>
        </w:rPr>
        <w:t>плавательные бассейны – 150 м</w:t>
      </w:r>
      <w:r w:rsidR="00680F5C" w:rsidRPr="00680F5C">
        <w:rPr>
          <w:rFonts w:ascii="Times New Roman" w:hAnsi="Times New Roman" w:cs="Times New Roman"/>
          <w:sz w:val="24"/>
          <w:szCs w:val="24"/>
          <w:vertAlign w:val="superscript"/>
        </w:rPr>
        <w:t>2</w:t>
      </w:r>
      <w:r w:rsidR="00680F5C">
        <w:rPr>
          <w:rFonts w:ascii="Times New Roman" w:hAnsi="Times New Roman" w:cs="Times New Roman"/>
          <w:sz w:val="24"/>
          <w:szCs w:val="24"/>
        </w:rPr>
        <w:t xml:space="preserve"> зеркала воды;</w:t>
      </w:r>
    </w:p>
    <w:p w:rsidR="00680F5C" w:rsidRDefault="00150B0E" w:rsidP="00EB02F6">
      <w:pPr>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680F5C">
        <w:rPr>
          <w:rFonts w:ascii="Times New Roman" w:hAnsi="Times New Roman" w:cs="Times New Roman"/>
          <w:sz w:val="24"/>
          <w:szCs w:val="24"/>
        </w:rPr>
        <w:t xml:space="preserve"> плоскостные сооружения – 4,0 тыс. м</w:t>
      </w:r>
      <w:r w:rsidR="00680F5C" w:rsidRPr="00680F5C">
        <w:rPr>
          <w:rFonts w:ascii="Times New Roman" w:hAnsi="Times New Roman" w:cs="Times New Roman"/>
          <w:sz w:val="24"/>
          <w:szCs w:val="24"/>
          <w:vertAlign w:val="superscript"/>
        </w:rPr>
        <w:t>2</w:t>
      </w:r>
      <w:r w:rsidR="00680F5C">
        <w:rPr>
          <w:rFonts w:ascii="Times New Roman" w:hAnsi="Times New Roman" w:cs="Times New Roman"/>
          <w:sz w:val="24"/>
          <w:szCs w:val="24"/>
        </w:rPr>
        <w:t>.</w:t>
      </w:r>
    </w:p>
    <w:p w:rsidR="00680F5C" w:rsidRDefault="00680F5C" w:rsidP="00EB02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Планируется до 2035 года осуществлять:</w:t>
      </w:r>
    </w:p>
    <w:p w:rsidR="00A45B28" w:rsidRDefault="00150B0E" w:rsidP="00EB02F6">
      <w:pPr>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680F5C">
        <w:rPr>
          <w:rFonts w:ascii="Times New Roman" w:hAnsi="Times New Roman" w:cs="Times New Roman"/>
          <w:sz w:val="24"/>
          <w:szCs w:val="24"/>
        </w:rPr>
        <w:t xml:space="preserve">  развитие, в первую очередь, массовых видов спорта, в том числе социально гарантированного уровня обслуживания населения, приближенных к местам их проживания, а также спорта высоких достижений на уровне мировых стандартов; </w:t>
      </w:r>
    </w:p>
    <w:p w:rsidR="00421EEA" w:rsidRDefault="00150B0E" w:rsidP="00150B0E">
      <w:pPr>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680F5C">
        <w:rPr>
          <w:rFonts w:ascii="Times New Roman" w:hAnsi="Times New Roman" w:cs="Times New Roman"/>
          <w:sz w:val="24"/>
          <w:szCs w:val="24"/>
        </w:rPr>
        <w:t xml:space="preserve"> довести уровень обеспеченности населения в расчете на 10 тыс. жителей плоскостными спортивными сооружениями до 4,0 тыс.</w:t>
      </w:r>
      <w:r w:rsidR="00035D61">
        <w:rPr>
          <w:rFonts w:ascii="Times New Roman" w:hAnsi="Times New Roman" w:cs="Times New Roman"/>
          <w:sz w:val="24"/>
          <w:szCs w:val="24"/>
        </w:rPr>
        <w:t xml:space="preserve"> </w:t>
      </w:r>
      <w:r w:rsidR="00680F5C">
        <w:rPr>
          <w:rFonts w:ascii="Times New Roman" w:hAnsi="Times New Roman" w:cs="Times New Roman"/>
          <w:sz w:val="24"/>
          <w:szCs w:val="24"/>
        </w:rPr>
        <w:t>м</w:t>
      </w:r>
      <w:r w:rsidR="00680F5C" w:rsidRPr="00035D61">
        <w:rPr>
          <w:rFonts w:ascii="Times New Roman" w:hAnsi="Times New Roman" w:cs="Times New Roman"/>
          <w:sz w:val="24"/>
          <w:szCs w:val="24"/>
          <w:vertAlign w:val="superscript"/>
        </w:rPr>
        <w:t>2</w:t>
      </w:r>
      <w:r w:rsidR="00680F5C">
        <w:rPr>
          <w:rFonts w:ascii="Times New Roman" w:hAnsi="Times New Roman" w:cs="Times New Roman"/>
          <w:sz w:val="24"/>
          <w:szCs w:val="24"/>
        </w:rPr>
        <w:t>, спортивными залами – до 0,7 тыс.</w:t>
      </w:r>
      <w:r w:rsidR="00035D61">
        <w:rPr>
          <w:rFonts w:ascii="Times New Roman" w:hAnsi="Times New Roman" w:cs="Times New Roman"/>
          <w:sz w:val="24"/>
          <w:szCs w:val="24"/>
        </w:rPr>
        <w:t xml:space="preserve"> </w:t>
      </w:r>
      <w:r w:rsidR="00680F5C">
        <w:rPr>
          <w:rFonts w:ascii="Times New Roman" w:hAnsi="Times New Roman" w:cs="Times New Roman"/>
          <w:sz w:val="24"/>
          <w:szCs w:val="24"/>
        </w:rPr>
        <w:t>м</w:t>
      </w:r>
      <w:r w:rsidR="00680F5C" w:rsidRPr="00680F5C">
        <w:rPr>
          <w:rFonts w:ascii="Times New Roman" w:hAnsi="Times New Roman" w:cs="Times New Roman"/>
          <w:sz w:val="24"/>
          <w:szCs w:val="24"/>
          <w:vertAlign w:val="superscript"/>
        </w:rPr>
        <w:t>2</w:t>
      </w:r>
      <w:r w:rsidR="00680F5C">
        <w:rPr>
          <w:rFonts w:ascii="Times New Roman" w:hAnsi="Times New Roman" w:cs="Times New Roman"/>
          <w:sz w:val="24"/>
          <w:szCs w:val="24"/>
        </w:rPr>
        <w:t xml:space="preserve"> площади пола.</w:t>
      </w:r>
      <w:r w:rsidR="00421EEA">
        <w:rPr>
          <w:rFonts w:ascii="Times New Roman" w:hAnsi="Times New Roman" w:cs="Times New Roman"/>
          <w:sz w:val="24"/>
          <w:szCs w:val="24"/>
        </w:rPr>
        <w:tab/>
      </w:r>
      <w:bookmarkEnd w:id="18"/>
    </w:p>
    <w:p w:rsidR="00FE307E" w:rsidRPr="00FE307E" w:rsidRDefault="00FE307E" w:rsidP="00E8679B">
      <w:pPr>
        <w:widowControl w:val="0"/>
        <w:spacing w:after="0" w:line="240" w:lineRule="auto"/>
        <w:ind w:firstLine="567"/>
        <w:jc w:val="both"/>
        <w:rPr>
          <w:rFonts w:ascii="Times New Roman" w:eastAsia="Calibri" w:hAnsi="Times New Roman" w:cs="Times New Roman"/>
          <w:sz w:val="24"/>
          <w:szCs w:val="24"/>
        </w:rPr>
      </w:pPr>
      <w:bookmarkStart w:id="19" w:name="_Hlk28629599"/>
      <w:r w:rsidRPr="00FE307E">
        <w:rPr>
          <w:rFonts w:ascii="Times New Roman" w:eastAsia="Calibri" w:hAnsi="Times New Roman" w:cs="Times New Roman"/>
          <w:sz w:val="24"/>
          <w:szCs w:val="24"/>
        </w:rPr>
        <w:t xml:space="preserve">Стратегическое видение развития района в сфере молодежной политики и патриотического воспитания по каждому направлению: </w:t>
      </w:r>
    </w:p>
    <w:p w:rsidR="00FE307E" w:rsidRPr="00A03FA9" w:rsidRDefault="00415516" w:rsidP="00BD7AE5">
      <w:pPr>
        <w:widowControl w:val="0"/>
        <w:spacing w:after="0" w:line="240" w:lineRule="auto"/>
        <w:ind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sz w:val="24"/>
          <w:szCs w:val="24"/>
        </w:rPr>
        <w:t xml:space="preserve">1. </w:t>
      </w:r>
      <w:r w:rsidRPr="00150B0E">
        <w:rPr>
          <w:rFonts w:ascii="Times New Roman" w:eastAsia="Calibri" w:hAnsi="Times New Roman" w:cs="Times New Roman"/>
          <w:i/>
          <w:iCs/>
          <w:sz w:val="24"/>
          <w:szCs w:val="24"/>
        </w:rPr>
        <w:t>П</w:t>
      </w:r>
      <w:r w:rsidR="00FE307E" w:rsidRPr="00150B0E">
        <w:rPr>
          <w:rFonts w:ascii="Times New Roman" w:eastAsia="Calibri" w:hAnsi="Times New Roman" w:cs="Times New Roman"/>
          <w:i/>
          <w:iCs/>
          <w:sz w:val="24"/>
          <w:szCs w:val="24"/>
        </w:rPr>
        <w:t xml:space="preserve">оддержка деятельности общественных объединений, в </w:t>
      </w:r>
      <w:r w:rsidR="00FE307E" w:rsidRPr="00150B0E">
        <w:rPr>
          <w:rFonts w:ascii="Times New Roman" w:eastAsia="Calibri" w:hAnsi="Times New Roman" w:cs="Times New Roman"/>
          <w:i/>
          <w:iCs/>
          <w:color w:val="000000" w:themeColor="text1"/>
          <w:sz w:val="24"/>
          <w:szCs w:val="24"/>
        </w:rPr>
        <w:t>т.ч. привлечение грантовых средств</w:t>
      </w:r>
      <w:r w:rsidR="002C0C4F" w:rsidRPr="00150B0E">
        <w:rPr>
          <w:rFonts w:ascii="Times New Roman" w:eastAsia="Calibri" w:hAnsi="Times New Roman" w:cs="Times New Roman"/>
          <w:i/>
          <w:iCs/>
          <w:color w:val="000000" w:themeColor="text1"/>
          <w:sz w:val="24"/>
          <w:szCs w:val="24"/>
        </w:rPr>
        <w:t>.</w:t>
      </w:r>
    </w:p>
    <w:p w:rsidR="00FE307E" w:rsidRPr="00A03FA9" w:rsidRDefault="00415516" w:rsidP="00BD7AE5">
      <w:pPr>
        <w:widowControl w:val="0"/>
        <w:spacing w:after="0" w:line="240" w:lineRule="auto"/>
        <w:ind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2. </w:t>
      </w:r>
      <w:r w:rsidRPr="00150B0E">
        <w:rPr>
          <w:rFonts w:ascii="Times New Roman" w:eastAsia="Calibri" w:hAnsi="Times New Roman" w:cs="Times New Roman"/>
          <w:i/>
          <w:iCs/>
          <w:color w:val="000000" w:themeColor="text1"/>
          <w:sz w:val="24"/>
          <w:szCs w:val="24"/>
        </w:rPr>
        <w:t>Р</w:t>
      </w:r>
      <w:r w:rsidR="00FE307E" w:rsidRPr="00150B0E">
        <w:rPr>
          <w:rFonts w:ascii="Times New Roman" w:eastAsia="Calibri" w:hAnsi="Times New Roman" w:cs="Times New Roman"/>
          <w:i/>
          <w:iCs/>
          <w:color w:val="000000" w:themeColor="text1"/>
          <w:sz w:val="24"/>
          <w:szCs w:val="24"/>
        </w:rPr>
        <w:t>азвитие молодежного самоуправления:</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lastRenderedPageBreak/>
        <w:t>•</w:t>
      </w:r>
      <w:r w:rsidR="00415516">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участие представителей местного самоуправления в федеральных, областных и районных слётах, обеспечение общественных организаций материально-технической базой, создание и поддержка молодёжных НКО</w:t>
      </w:r>
      <w:r w:rsidR="00415516">
        <w:rPr>
          <w:rFonts w:ascii="Times New Roman" w:eastAsia="Calibri" w:hAnsi="Times New Roman" w:cs="Times New Roman"/>
          <w:color w:val="000000" w:themeColor="text1"/>
          <w:sz w:val="24"/>
          <w:szCs w:val="24"/>
        </w:rPr>
        <w:t>;</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415516">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расширение привлечения молодёжи к участию в социально-значимых проектах и программах</w:t>
      </w:r>
      <w:r w:rsidR="00415516">
        <w:rPr>
          <w:rFonts w:ascii="Times New Roman" w:eastAsia="Calibri" w:hAnsi="Times New Roman" w:cs="Times New Roman"/>
          <w:color w:val="000000" w:themeColor="text1"/>
          <w:sz w:val="24"/>
          <w:szCs w:val="24"/>
        </w:rPr>
        <w:t>;</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415516">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военно-патриотическое воспитание, основанное на утверждении в сознании молодёжи патриотических ценностей</w:t>
      </w:r>
      <w:r w:rsidR="00415516">
        <w:rPr>
          <w:rFonts w:ascii="Times New Roman" w:eastAsia="Calibri" w:hAnsi="Times New Roman" w:cs="Times New Roman"/>
          <w:color w:val="000000" w:themeColor="text1"/>
          <w:sz w:val="24"/>
          <w:szCs w:val="24"/>
        </w:rPr>
        <w:t>;</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415516">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участие в областных конкурсах проектов по патриотическому воспитанию молодёжи</w:t>
      </w:r>
      <w:r w:rsidR="00415516">
        <w:rPr>
          <w:rFonts w:ascii="Times New Roman" w:eastAsia="Calibri" w:hAnsi="Times New Roman" w:cs="Times New Roman"/>
          <w:color w:val="000000" w:themeColor="text1"/>
          <w:sz w:val="24"/>
          <w:szCs w:val="24"/>
        </w:rPr>
        <w:t>;</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415516">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участие во всероссийских, областных и районных акциях патриотической направленности</w:t>
      </w:r>
      <w:r w:rsidR="00415516">
        <w:rPr>
          <w:rFonts w:ascii="Times New Roman" w:eastAsia="Calibri" w:hAnsi="Times New Roman" w:cs="Times New Roman"/>
          <w:color w:val="000000" w:themeColor="text1"/>
          <w:sz w:val="24"/>
          <w:szCs w:val="24"/>
        </w:rPr>
        <w:t>;</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415516">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поддержка патриотических клубов</w:t>
      </w:r>
      <w:r w:rsidR="00415516">
        <w:rPr>
          <w:rFonts w:ascii="Times New Roman" w:eastAsia="Calibri" w:hAnsi="Times New Roman" w:cs="Times New Roman"/>
          <w:color w:val="000000" w:themeColor="text1"/>
          <w:sz w:val="24"/>
          <w:szCs w:val="24"/>
        </w:rPr>
        <w:t>;</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415516">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развитие преемственности между ветеранскими организациями и местными молодёжными объединениями</w:t>
      </w:r>
      <w:r w:rsidR="00415516">
        <w:rPr>
          <w:rFonts w:ascii="Times New Roman" w:eastAsia="Calibri" w:hAnsi="Times New Roman" w:cs="Times New Roman"/>
          <w:color w:val="000000" w:themeColor="text1"/>
          <w:sz w:val="24"/>
          <w:szCs w:val="24"/>
        </w:rPr>
        <w:t>;</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415516">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 xml:space="preserve">эколого-патриотическое воспитание, включающее активное изучение природы родного края, проведение экологических акций, форумов, инициатив, направленных на улучшение экологической ситуации в </w:t>
      </w:r>
      <w:r w:rsidR="008E593B">
        <w:rPr>
          <w:rFonts w:ascii="Times New Roman" w:eastAsia="Calibri" w:hAnsi="Times New Roman" w:cs="Times New Roman"/>
          <w:color w:val="000000" w:themeColor="text1"/>
          <w:sz w:val="24"/>
          <w:szCs w:val="24"/>
        </w:rPr>
        <w:t>Республике Карелия</w:t>
      </w:r>
      <w:r w:rsidR="000A1C2F">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 xml:space="preserve">и в </w:t>
      </w:r>
      <w:r w:rsidR="00D72B5B">
        <w:rPr>
          <w:rFonts w:ascii="Times New Roman" w:eastAsia="Calibri" w:hAnsi="Times New Roman" w:cs="Times New Roman"/>
          <w:color w:val="000000" w:themeColor="text1"/>
          <w:sz w:val="24"/>
          <w:szCs w:val="24"/>
        </w:rPr>
        <w:t>Суоярвск</w:t>
      </w:r>
      <w:r w:rsidR="000A1C2F">
        <w:rPr>
          <w:rFonts w:ascii="Times New Roman" w:eastAsia="Calibri" w:hAnsi="Times New Roman" w:cs="Times New Roman"/>
          <w:color w:val="000000" w:themeColor="text1"/>
          <w:sz w:val="24"/>
          <w:szCs w:val="24"/>
        </w:rPr>
        <w:t xml:space="preserve">ом </w:t>
      </w:r>
      <w:r w:rsidR="00FE307E" w:rsidRPr="00A03FA9">
        <w:rPr>
          <w:rFonts w:ascii="Times New Roman" w:eastAsia="Calibri" w:hAnsi="Times New Roman" w:cs="Times New Roman"/>
          <w:color w:val="000000" w:themeColor="text1"/>
          <w:sz w:val="24"/>
          <w:szCs w:val="24"/>
        </w:rPr>
        <w:t>районе, в частности</w:t>
      </w:r>
      <w:r w:rsidR="00415516">
        <w:rPr>
          <w:rFonts w:ascii="Times New Roman" w:eastAsia="Calibri" w:hAnsi="Times New Roman" w:cs="Times New Roman"/>
          <w:color w:val="000000" w:themeColor="text1"/>
          <w:sz w:val="24"/>
          <w:szCs w:val="24"/>
        </w:rPr>
        <w:t>;</w:t>
      </w:r>
      <w:r w:rsidR="00FE307E" w:rsidRPr="00A03FA9">
        <w:rPr>
          <w:rFonts w:ascii="Times New Roman" w:eastAsia="Calibri" w:hAnsi="Times New Roman" w:cs="Times New Roman"/>
          <w:color w:val="000000" w:themeColor="text1"/>
          <w:sz w:val="24"/>
          <w:szCs w:val="24"/>
        </w:rPr>
        <w:t xml:space="preserve"> </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415516">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гражданско-патриотическое воспитание – подготовка молодёжи к инициативному труду, укреплению ответственности за свой</w:t>
      </w:r>
      <w:r w:rsidR="0049577D">
        <w:rPr>
          <w:rFonts w:ascii="Times New Roman" w:eastAsia="Calibri" w:hAnsi="Times New Roman" w:cs="Times New Roman"/>
          <w:color w:val="000000" w:themeColor="text1"/>
          <w:sz w:val="24"/>
          <w:szCs w:val="24"/>
        </w:rPr>
        <w:t xml:space="preserve"> труд;</w:t>
      </w:r>
      <w:r w:rsidR="00FE307E" w:rsidRPr="00A03FA9">
        <w:rPr>
          <w:rFonts w:ascii="Times New Roman" w:eastAsia="Calibri" w:hAnsi="Times New Roman" w:cs="Times New Roman"/>
          <w:color w:val="000000" w:themeColor="text1"/>
          <w:sz w:val="24"/>
          <w:szCs w:val="24"/>
        </w:rPr>
        <w:t xml:space="preserve"> </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2C0C4F">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 xml:space="preserve">работа с молодыми семьями, в т.ч. реализация программы «Обеспечение жильем молодых семей»: </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2C0C4F">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оказание адресной поддержки молодым семьям в решении жилищной проблемы для улучшения демографической ситуации в районе</w:t>
      </w:r>
      <w:r w:rsidR="002C0C4F">
        <w:rPr>
          <w:rFonts w:ascii="Times New Roman" w:eastAsia="Calibri" w:hAnsi="Times New Roman" w:cs="Times New Roman"/>
          <w:color w:val="000000" w:themeColor="text1"/>
          <w:sz w:val="24"/>
          <w:szCs w:val="24"/>
        </w:rPr>
        <w:t>;</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2C0C4F">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создание и поддержка клубов молодых семей</w:t>
      </w:r>
      <w:r w:rsidR="002C0C4F">
        <w:rPr>
          <w:rFonts w:ascii="Times New Roman" w:eastAsia="Calibri" w:hAnsi="Times New Roman" w:cs="Times New Roman"/>
          <w:color w:val="000000" w:themeColor="text1"/>
          <w:sz w:val="24"/>
          <w:szCs w:val="24"/>
        </w:rPr>
        <w:t>;</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2C0C4F">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содействие закреплению молодёжи на селе</w:t>
      </w:r>
      <w:r w:rsidR="002C0C4F">
        <w:rPr>
          <w:rFonts w:ascii="Times New Roman" w:eastAsia="Calibri" w:hAnsi="Times New Roman" w:cs="Times New Roman"/>
          <w:color w:val="000000" w:themeColor="text1"/>
          <w:sz w:val="24"/>
          <w:szCs w:val="24"/>
        </w:rPr>
        <w:t>.</w:t>
      </w:r>
    </w:p>
    <w:p w:rsidR="00FE307E" w:rsidRPr="00A03FA9" w:rsidRDefault="002C0C4F" w:rsidP="00BD7AE5">
      <w:pPr>
        <w:widowControl w:val="0"/>
        <w:spacing w:after="0" w:line="240" w:lineRule="auto"/>
        <w:ind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3. </w:t>
      </w:r>
      <w:r w:rsidRPr="00150B0E">
        <w:rPr>
          <w:rFonts w:ascii="Times New Roman" w:eastAsia="Calibri" w:hAnsi="Times New Roman" w:cs="Times New Roman"/>
          <w:i/>
          <w:iCs/>
          <w:color w:val="000000" w:themeColor="text1"/>
          <w:sz w:val="24"/>
          <w:szCs w:val="24"/>
        </w:rPr>
        <w:t>Р</w:t>
      </w:r>
      <w:r w:rsidR="00FE307E" w:rsidRPr="00150B0E">
        <w:rPr>
          <w:rFonts w:ascii="Times New Roman" w:eastAsia="Calibri" w:hAnsi="Times New Roman" w:cs="Times New Roman"/>
          <w:i/>
          <w:iCs/>
          <w:color w:val="000000" w:themeColor="text1"/>
          <w:sz w:val="24"/>
          <w:szCs w:val="24"/>
        </w:rPr>
        <w:t>азвитие добровольчества:</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2C0C4F">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поддержка добровольческих инициатив среди молодёжи</w:t>
      </w:r>
      <w:r w:rsidR="002C0C4F">
        <w:rPr>
          <w:rFonts w:ascii="Times New Roman" w:eastAsia="Calibri" w:hAnsi="Times New Roman" w:cs="Times New Roman"/>
          <w:color w:val="000000" w:themeColor="text1"/>
          <w:sz w:val="24"/>
          <w:szCs w:val="24"/>
        </w:rPr>
        <w:t>;</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FE307E" w:rsidRPr="00A03FA9">
        <w:rPr>
          <w:rFonts w:ascii="Times New Roman" w:eastAsia="Calibri" w:hAnsi="Times New Roman" w:cs="Times New Roman"/>
          <w:color w:val="000000" w:themeColor="text1"/>
          <w:sz w:val="24"/>
          <w:szCs w:val="24"/>
        </w:rPr>
        <w:t>содействие трудоустройству молодежи, в т.ч. развитие предпринимательства среди молодежи:</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2C0C4F">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создание и поддержка организаций, ведущих деятельность по профориентации и трудоустройству, внедрение новых практико-ориентированных технологий в профориентации</w:t>
      </w:r>
      <w:r w:rsidR="002C0C4F">
        <w:rPr>
          <w:rFonts w:ascii="Times New Roman" w:eastAsia="Calibri" w:hAnsi="Times New Roman" w:cs="Times New Roman"/>
          <w:color w:val="000000" w:themeColor="text1"/>
          <w:sz w:val="24"/>
          <w:szCs w:val="24"/>
        </w:rPr>
        <w:t>;</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2C0C4F">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формирование системы социального партнёрства по решению задач работающей молодёжи</w:t>
      </w:r>
      <w:r w:rsidR="002C0C4F">
        <w:rPr>
          <w:rFonts w:ascii="Times New Roman" w:eastAsia="Calibri" w:hAnsi="Times New Roman" w:cs="Times New Roman"/>
          <w:color w:val="000000" w:themeColor="text1"/>
          <w:sz w:val="24"/>
          <w:szCs w:val="24"/>
        </w:rPr>
        <w:t>;</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2C0C4F">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развитие семейного предпринимательства</w:t>
      </w:r>
      <w:r w:rsidR="002C0C4F">
        <w:rPr>
          <w:rFonts w:ascii="Times New Roman" w:eastAsia="Calibri" w:hAnsi="Times New Roman" w:cs="Times New Roman"/>
          <w:color w:val="000000" w:themeColor="text1"/>
          <w:sz w:val="24"/>
          <w:szCs w:val="24"/>
        </w:rPr>
        <w:t>.</w:t>
      </w:r>
    </w:p>
    <w:p w:rsidR="00FE307E" w:rsidRPr="00A03FA9" w:rsidRDefault="002C0C4F" w:rsidP="00BD7AE5">
      <w:pPr>
        <w:widowControl w:val="0"/>
        <w:spacing w:after="0" w:line="240" w:lineRule="auto"/>
        <w:ind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4. </w:t>
      </w:r>
      <w:r w:rsidRPr="00150B0E">
        <w:rPr>
          <w:rFonts w:ascii="Times New Roman" w:eastAsia="Calibri" w:hAnsi="Times New Roman" w:cs="Times New Roman"/>
          <w:i/>
          <w:iCs/>
          <w:color w:val="000000" w:themeColor="text1"/>
          <w:sz w:val="24"/>
          <w:szCs w:val="24"/>
        </w:rPr>
        <w:t>П</w:t>
      </w:r>
      <w:r w:rsidR="00FE307E" w:rsidRPr="00150B0E">
        <w:rPr>
          <w:rFonts w:ascii="Times New Roman" w:eastAsia="Calibri" w:hAnsi="Times New Roman" w:cs="Times New Roman"/>
          <w:i/>
          <w:iCs/>
          <w:color w:val="000000" w:themeColor="text1"/>
          <w:sz w:val="24"/>
          <w:szCs w:val="24"/>
        </w:rPr>
        <w:t xml:space="preserve">рофилактика негативных явлений в молодежной среде: </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2C0C4F">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защита молодёжи от негативных факторов, способствующих разрушению личностного потенциала и подрыву здоровья, разработка комплекса мер по профилактике идей экстремизма и терроризма среди молодёжи, социализация подростков, оказавшихся в трудной жизненной ситуации</w:t>
      </w:r>
      <w:r w:rsidR="002C0C4F">
        <w:rPr>
          <w:rFonts w:ascii="Times New Roman" w:eastAsia="Calibri" w:hAnsi="Times New Roman" w:cs="Times New Roman"/>
          <w:color w:val="000000" w:themeColor="text1"/>
          <w:sz w:val="24"/>
          <w:szCs w:val="24"/>
        </w:rPr>
        <w:t>;</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2C0C4F">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спортивно-патриотическое воспитание, направленное на воспитание духовно развитой, морально стойкой, обладающей высоким уровнем гражданственности, патриотизма, готовой к выполнению конституционного долга личности</w:t>
      </w:r>
      <w:r w:rsidR="002C0C4F">
        <w:rPr>
          <w:rFonts w:ascii="Times New Roman" w:eastAsia="Calibri" w:hAnsi="Times New Roman" w:cs="Times New Roman"/>
          <w:color w:val="000000" w:themeColor="text1"/>
          <w:sz w:val="24"/>
          <w:szCs w:val="24"/>
        </w:rPr>
        <w:t>;</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2C0C4F">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 xml:space="preserve">поддержка творческой и талантливой молодежи: </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2C0C4F">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организация мероприятий районного и межрайонного уровня, направленных на развитие общекультурных компетенций, нравственной культуры, гражданской ответственности, общественной морали</w:t>
      </w:r>
      <w:r w:rsidR="002C0C4F">
        <w:rPr>
          <w:rFonts w:ascii="Times New Roman" w:eastAsia="Calibri" w:hAnsi="Times New Roman" w:cs="Times New Roman"/>
          <w:color w:val="000000" w:themeColor="text1"/>
          <w:sz w:val="24"/>
          <w:szCs w:val="24"/>
        </w:rPr>
        <w:t>;</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2C0C4F">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развитие молодёжного медиапространства</w:t>
      </w:r>
      <w:r w:rsidR="002C0C4F">
        <w:rPr>
          <w:rFonts w:ascii="Times New Roman" w:eastAsia="Calibri" w:hAnsi="Times New Roman" w:cs="Times New Roman"/>
          <w:color w:val="000000" w:themeColor="text1"/>
          <w:sz w:val="24"/>
          <w:szCs w:val="24"/>
        </w:rPr>
        <w:t>;</w:t>
      </w:r>
      <w:r w:rsidR="00FE307E" w:rsidRPr="00A03FA9">
        <w:rPr>
          <w:rFonts w:ascii="Times New Roman" w:eastAsia="Calibri" w:hAnsi="Times New Roman" w:cs="Times New Roman"/>
          <w:color w:val="000000" w:themeColor="text1"/>
          <w:sz w:val="24"/>
          <w:szCs w:val="24"/>
        </w:rPr>
        <w:t xml:space="preserve"> </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2C0C4F">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развитие профессиональных компетенций молодёжи, потенциала проектного мышления</w:t>
      </w:r>
      <w:r w:rsidR="002C0C4F">
        <w:rPr>
          <w:rFonts w:ascii="Times New Roman" w:eastAsia="Calibri" w:hAnsi="Times New Roman" w:cs="Times New Roman"/>
          <w:color w:val="000000" w:themeColor="text1"/>
          <w:sz w:val="24"/>
          <w:szCs w:val="24"/>
        </w:rPr>
        <w:t>.</w:t>
      </w:r>
    </w:p>
    <w:p w:rsidR="00FE307E" w:rsidRPr="00A03FA9" w:rsidRDefault="002C0C4F" w:rsidP="00BD7AE5">
      <w:pPr>
        <w:widowControl w:val="0"/>
        <w:spacing w:after="0" w:line="240" w:lineRule="auto"/>
        <w:ind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 xml:space="preserve">5. </w:t>
      </w:r>
      <w:r w:rsidRPr="00150B0E">
        <w:rPr>
          <w:rFonts w:ascii="Times New Roman" w:eastAsia="Calibri" w:hAnsi="Times New Roman" w:cs="Times New Roman"/>
          <w:i/>
          <w:iCs/>
          <w:color w:val="000000" w:themeColor="text1"/>
          <w:sz w:val="24"/>
          <w:szCs w:val="24"/>
        </w:rPr>
        <w:t>С</w:t>
      </w:r>
      <w:r w:rsidR="00FE307E" w:rsidRPr="00150B0E">
        <w:rPr>
          <w:rFonts w:ascii="Times New Roman" w:eastAsia="Calibri" w:hAnsi="Times New Roman" w:cs="Times New Roman"/>
          <w:i/>
          <w:iCs/>
          <w:color w:val="000000" w:themeColor="text1"/>
          <w:sz w:val="24"/>
          <w:szCs w:val="24"/>
        </w:rPr>
        <w:t>овершенствование инфраструктуры молодежной политики и патриотического воспитания в муниципалитете:</w:t>
      </w:r>
    </w:p>
    <w:p w:rsidR="00FE307E" w:rsidRPr="00A03FA9"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2C0C4F">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развитие зонального центра патриотического воспитания</w:t>
      </w:r>
      <w:r w:rsidR="002C0C4F">
        <w:rPr>
          <w:rFonts w:ascii="Times New Roman" w:eastAsia="Calibri" w:hAnsi="Times New Roman" w:cs="Times New Roman"/>
          <w:color w:val="000000" w:themeColor="text1"/>
          <w:sz w:val="24"/>
          <w:szCs w:val="24"/>
        </w:rPr>
        <w:t>;</w:t>
      </w:r>
    </w:p>
    <w:p w:rsidR="00FE307E" w:rsidRDefault="00150B0E" w:rsidP="00E8679B">
      <w:pPr>
        <w:widowControl w:val="0"/>
        <w:spacing w:after="0" w:line="240" w:lineRule="auto"/>
        <w:ind w:firstLine="567"/>
        <w:jc w:val="both"/>
        <w:rPr>
          <w:rFonts w:ascii="Times New Roman" w:eastAsia="Calibri" w:hAnsi="Times New Roman" w:cs="Times New Roman"/>
          <w:color w:val="000000" w:themeColor="text1"/>
          <w:sz w:val="24"/>
          <w:szCs w:val="24"/>
        </w:rPr>
      </w:pPr>
      <w:r w:rsidRPr="002E4D8A">
        <w:rPr>
          <w:rFonts w:ascii="Times New Roman" w:hAnsi="Times New Roman" w:cs="Times New Roman"/>
          <w:color w:val="000000" w:themeColor="text1"/>
        </w:rPr>
        <w:t>•</w:t>
      </w:r>
      <w:r w:rsidR="002C0C4F">
        <w:rPr>
          <w:rFonts w:ascii="Times New Roman" w:eastAsia="Calibri" w:hAnsi="Times New Roman" w:cs="Times New Roman"/>
          <w:color w:val="000000" w:themeColor="text1"/>
          <w:sz w:val="24"/>
          <w:szCs w:val="24"/>
        </w:rPr>
        <w:t xml:space="preserve"> </w:t>
      </w:r>
      <w:r w:rsidR="00FE307E" w:rsidRPr="00A03FA9">
        <w:rPr>
          <w:rFonts w:ascii="Times New Roman" w:eastAsia="Calibri" w:hAnsi="Times New Roman" w:cs="Times New Roman"/>
          <w:color w:val="000000" w:themeColor="text1"/>
          <w:sz w:val="24"/>
          <w:szCs w:val="24"/>
        </w:rPr>
        <w:t>создание молодёжного ресурсного центра на базе одного из муниципальных учреждений.</w:t>
      </w:r>
    </w:p>
    <w:p w:rsidR="00BF69E3" w:rsidRPr="00A87C07" w:rsidRDefault="00BF69E3" w:rsidP="00E8679B">
      <w:pPr>
        <w:widowControl w:val="0"/>
        <w:spacing w:after="0" w:line="240" w:lineRule="auto"/>
        <w:ind w:firstLine="567"/>
        <w:jc w:val="both"/>
        <w:rPr>
          <w:rFonts w:ascii="Times New Roman" w:eastAsia="Calibri" w:hAnsi="Times New Roman" w:cs="Times New Roman"/>
          <w:color w:val="000000" w:themeColor="text1"/>
          <w:sz w:val="16"/>
          <w:szCs w:val="16"/>
        </w:rPr>
      </w:pPr>
    </w:p>
    <w:p w:rsidR="00BF69E3" w:rsidRPr="00A87C07" w:rsidRDefault="00BF69E3" w:rsidP="00E8679B">
      <w:pPr>
        <w:widowControl w:val="0"/>
        <w:spacing w:after="0" w:line="240" w:lineRule="auto"/>
        <w:ind w:firstLine="567"/>
        <w:jc w:val="both"/>
        <w:rPr>
          <w:rFonts w:ascii="Times New Roman" w:eastAsia="Calibri" w:hAnsi="Times New Roman" w:cs="Times New Roman"/>
          <w:color w:val="000000" w:themeColor="text1"/>
          <w:sz w:val="16"/>
          <w:szCs w:val="16"/>
        </w:rPr>
      </w:pPr>
    </w:p>
    <w:bookmarkEnd w:id="19"/>
    <w:p w:rsidR="006303BD" w:rsidRPr="00BF69E3" w:rsidRDefault="00BD7AE5" w:rsidP="00BD7AE5">
      <w:pPr>
        <w:pStyle w:val="ab"/>
        <w:numPr>
          <w:ilvl w:val="3"/>
          <w:numId w:val="11"/>
        </w:numPr>
        <w:shd w:val="clear" w:color="auto" w:fill="DBE5F1" w:themeFill="accent1" w:themeFillTint="33"/>
        <w:tabs>
          <w:tab w:val="left" w:pos="851"/>
        </w:tab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6303BD" w:rsidRPr="00BF69E3">
        <w:rPr>
          <w:rFonts w:ascii="Times New Roman" w:hAnsi="Times New Roman" w:cs="Times New Roman"/>
          <w:b/>
          <w:color w:val="000000" w:themeColor="text1"/>
          <w:sz w:val="24"/>
          <w:szCs w:val="24"/>
        </w:rPr>
        <w:t>И</w:t>
      </w:r>
      <w:r w:rsidR="00544B35" w:rsidRPr="00BF69E3">
        <w:rPr>
          <w:rFonts w:ascii="Times New Roman" w:hAnsi="Times New Roman" w:cs="Times New Roman"/>
          <w:b/>
          <w:color w:val="000000" w:themeColor="text1"/>
          <w:sz w:val="24"/>
          <w:szCs w:val="24"/>
        </w:rPr>
        <w:t>СТОРИКО-КУЛЬТУРНЫЙ ПОТЕНЦИАЛ</w:t>
      </w:r>
      <w:r w:rsidR="00C60CCB" w:rsidRPr="00BF69E3">
        <w:rPr>
          <w:rFonts w:ascii="Times New Roman" w:hAnsi="Times New Roman" w:cs="Times New Roman"/>
          <w:b/>
          <w:color w:val="000000" w:themeColor="text1"/>
          <w:sz w:val="24"/>
          <w:szCs w:val="24"/>
        </w:rPr>
        <w:t xml:space="preserve"> </w:t>
      </w:r>
    </w:p>
    <w:p w:rsidR="002C0C4F" w:rsidRPr="003524DF" w:rsidRDefault="002C0C4F" w:rsidP="006121A3">
      <w:pPr>
        <w:spacing w:after="0" w:line="240" w:lineRule="auto"/>
        <w:ind w:firstLine="567"/>
        <w:jc w:val="both"/>
        <w:rPr>
          <w:rFonts w:ascii="Times New Roman" w:hAnsi="Times New Roman" w:cs="Times New Roman"/>
          <w:color w:val="000000" w:themeColor="text1"/>
          <w:sz w:val="16"/>
          <w:szCs w:val="16"/>
        </w:rPr>
      </w:pPr>
      <w:bookmarkStart w:id="20" w:name="_Hlk28629683"/>
    </w:p>
    <w:p w:rsidR="00201C92" w:rsidRDefault="003524DF" w:rsidP="000939BE">
      <w:pPr>
        <w:widowControl w:val="0"/>
        <w:spacing w:after="0" w:line="240" w:lineRule="auto"/>
        <w:ind w:firstLine="567"/>
        <w:jc w:val="both"/>
        <w:rPr>
          <w:rFonts w:ascii="Times New Roman" w:hAnsi="Times New Roman" w:cs="Times New Roman"/>
          <w:sz w:val="24"/>
          <w:szCs w:val="24"/>
        </w:rPr>
      </w:pPr>
      <w:r w:rsidRPr="00562295">
        <w:rPr>
          <w:rFonts w:ascii="Times New Roman" w:hAnsi="Times New Roman" w:cs="Times New Roman"/>
          <w:color w:val="000000" w:themeColor="text1"/>
          <w:sz w:val="24"/>
          <w:szCs w:val="24"/>
        </w:rPr>
        <w:t xml:space="preserve">Высокая репутация </w:t>
      </w:r>
      <w:r w:rsidR="008E593B">
        <w:rPr>
          <w:rFonts w:ascii="Times New Roman" w:hAnsi="Times New Roman" w:cs="Times New Roman"/>
          <w:color w:val="000000" w:themeColor="text1"/>
          <w:sz w:val="24"/>
          <w:szCs w:val="24"/>
        </w:rPr>
        <w:t>Республики Карелия</w:t>
      </w:r>
      <w:r w:rsidR="000A1C2F">
        <w:rPr>
          <w:rFonts w:ascii="Times New Roman" w:hAnsi="Times New Roman" w:cs="Times New Roman"/>
          <w:color w:val="000000" w:themeColor="text1"/>
          <w:sz w:val="24"/>
          <w:szCs w:val="24"/>
        </w:rPr>
        <w:t xml:space="preserve"> </w:t>
      </w:r>
      <w:r w:rsidRPr="00562295">
        <w:rPr>
          <w:rFonts w:ascii="Times New Roman" w:hAnsi="Times New Roman" w:cs="Times New Roman"/>
          <w:color w:val="000000" w:themeColor="text1"/>
          <w:sz w:val="24"/>
          <w:szCs w:val="24"/>
        </w:rPr>
        <w:t>как территории, обеспечивающей сохранность объектов культурного наследия, связана с наличием объектов культурного наследия</w:t>
      </w:r>
      <w:r w:rsidR="000A1C2F">
        <w:rPr>
          <w:rFonts w:ascii="Times New Roman" w:hAnsi="Times New Roman" w:cs="Times New Roman"/>
          <w:color w:val="000000" w:themeColor="text1"/>
          <w:sz w:val="24"/>
          <w:szCs w:val="24"/>
        </w:rPr>
        <w:t xml:space="preserve">. </w:t>
      </w:r>
      <w:r w:rsidR="00201C92" w:rsidRPr="00A2044D">
        <w:rPr>
          <w:rFonts w:ascii="Times New Roman" w:hAnsi="Times New Roman" w:cs="Times New Roman"/>
          <w:sz w:val="24"/>
          <w:szCs w:val="24"/>
        </w:rPr>
        <w:t>На территории района сохранилось более 130 памятников историко-культурного наследия.</w:t>
      </w:r>
      <w:r w:rsidR="000939BE">
        <w:rPr>
          <w:rFonts w:ascii="Times New Roman" w:hAnsi="Times New Roman" w:cs="Times New Roman"/>
          <w:sz w:val="24"/>
          <w:szCs w:val="24"/>
        </w:rPr>
        <w:t xml:space="preserve"> С</w:t>
      </w:r>
      <w:r w:rsidR="00201C92" w:rsidRPr="00A2044D">
        <w:rPr>
          <w:rFonts w:ascii="Times New Roman" w:hAnsi="Times New Roman" w:cs="Times New Roman"/>
          <w:sz w:val="24"/>
          <w:szCs w:val="24"/>
        </w:rPr>
        <w:t>оздан ландшафтный заказник «Толвоярви» - общей 42 000 га, для сохранения, воспроизводства и восстановления всего природного комплекса. В пограничной части района реализуется проект создания национального парка «Койтай</w:t>
      </w:r>
      <w:r w:rsidR="004D34C2">
        <w:rPr>
          <w:rFonts w:ascii="Times New Roman" w:hAnsi="Times New Roman" w:cs="Times New Roman"/>
          <w:sz w:val="24"/>
          <w:szCs w:val="24"/>
        </w:rPr>
        <w:t>о</w:t>
      </w:r>
      <w:r w:rsidR="00201C92" w:rsidRPr="00A2044D">
        <w:rPr>
          <w:rFonts w:ascii="Times New Roman" w:hAnsi="Times New Roman" w:cs="Times New Roman"/>
          <w:sz w:val="24"/>
          <w:szCs w:val="24"/>
        </w:rPr>
        <w:t>ки».</w:t>
      </w:r>
    </w:p>
    <w:p w:rsidR="00BD7AE5" w:rsidRDefault="00BD7AE5" w:rsidP="000939BE">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Перечень основных культурных достопримечательностей района, а также численность учреждений культурно-досугового типа показаны на рис.</w:t>
      </w:r>
      <w:r w:rsidR="00EF3B89">
        <w:rPr>
          <w:rFonts w:ascii="Times New Roman" w:hAnsi="Times New Roman" w:cs="Times New Roman"/>
          <w:sz w:val="24"/>
          <w:szCs w:val="24"/>
        </w:rPr>
        <w:t>22.</w:t>
      </w:r>
    </w:p>
    <w:p w:rsidR="00BD7AE5" w:rsidRPr="00691F76" w:rsidRDefault="00486037" w:rsidP="000939BE">
      <w:pPr>
        <w:widowControl w:val="0"/>
        <w:spacing w:after="0" w:line="240" w:lineRule="auto"/>
        <w:ind w:firstLine="567"/>
        <w:jc w:val="both"/>
        <w:rPr>
          <w:rFonts w:ascii="Times New Roman" w:hAnsi="Times New Roman" w:cs="Times New Roman"/>
          <w:sz w:val="16"/>
          <w:szCs w:val="16"/>
        </w:rPr>
      </w:pPr>
      <w:r w:rsidRPr="00486037">
        <w:rPr>
          <w:rFonts w:ascii="Times New Roman" w:hAnsi="Times New Roman" w:cs="Times New Roman"/>
          <w:noProof/>
          <w:color w:val="000000" w:themeColor="text1"/>
          <w:sz w:val="24"/>
          <w:szCs w:val="24"/>
        </w:rPr>
        <w:pict>
          <v:shape id="Text Box 191" o:spid="_x0000_s1040" type="#_x0000_t202" style="position:absolute;left:0;text-align:left;margin-left:378.4pt;margin-top:9.05pt;width:88.2pt;height:146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" strokecolor="white [3212]">
            <v:textbox>
              <w:txbxContent>
                <w:p w:rsidR="00110C9B" w:rsidRPr="00007C3C" w:rsidRDefault="00110C9B" w:rsidP="00691F76">
                  <w:pPr>
                    <w:tabs>
                      <w:tab w:val="left" w:pos="567"/>
                    </w:tabs>
                    <w:spacing w:after="0" w:line="240" w:lineRule="auto"/>
                    <w:jc w:val="center"/>
                    <w:rPr>
                      <w:rFonts w:ascii="Times New Roman" w:hAnsi="Times New Roman" w:cs="Times New Roman"/>
                      <w:i/>
                      <w:iCs/>
                      <w:color w:val="000000" w:themeColor="text1"/>
                    </w:rPr>
                  </w:pPr>
                  <w:r w:rsidRPr="00007C3C">
                    <w:rPr>
                      <w:rFonts w:ascii="Times New Roman" w:hAnsi="Times New Roman" w:cs="Times New Roman"/>
                      <w:i/>
                      <w:iCs/>
                      <w:color w:val="000000" w:themeColor="text1"/>
                    </w:rPr>
                    <w:t>Рис. 2</w:t>
                  </w:r>
                  <w:r>
                    <w:rPr>
                      <w:rFonts w:ascii="Times New Roman" w:hAnsi="Times New Roman" w:cs="Times New Roman"/>
                      <w:i/>
                      <w:iCs/>
                      <w:color w:val="000000" w:themeColor="text1"/>
                    </w:rPr>
                    <w:t>2</w:t>
                  </w:r>
                  <w:r w:rsidRPr="00007C3C">
                    <w:rPr>
                      <w:rFonts w:ascii="Times New Roman" w:hAnsi="Times New Roman" w:cs="Times New Roman"/>
                      <w:i/>
                      <w:iCs/>
                      <w:color w:val="000000" w:themeColor="text1"/>
                    </w:rPr>
                    <w:t>. – Сведения об основных достоприме</w:t>
                  </w:r>
                  <w:r>
                    <w:rPr>
                      <w:rFonts w:ascii="Times New Roman" w:hAnsi="Times New Roman" w:cs="Times New Roman"/>
                      <w:i/>
                      <w:iCs/>
                      <w:color w:val="000000" w:themeColor="text1"/>
                    </w:rPr>
                    <w:t>-</w:t>
                  </w:r>
                  <w:r w:rsidRPr="00007C3C">
                    <w:rPr>
                      <w:rFonts w:ascii="Times New Roman" w:hAnsi="Times New Roman" w:cs="Times New Roman"/>
                      <w:i/>
                      <w:iCs/>
                      <w:color w:val="000000" w:themeColor="text1"/>
                    </w:rPr>
                    <w:t>чательностях района и численности учреждений культурно-досугового типа</w:t>
                  </w:r>
                </w:p>
                <w:p w:rsidR="00110C9B" w:rsidRDefault="00110C9B"/>
              </w:txbxContent>
            </v:textbox>
          </v:shape>
        </w:pict>
      </w:r>
    </w:p>
    <w:p w:rsidR="00962867" w:rsidRDefault="00962867" w:rsidP="00691F76">
      <w:pPr>
        <w:tabs>
          <w:tab w:val="left" w:pos="567"/>
        </w:tabs>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4826536" cy="188031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9628" cy="1893207"/>
                    </a:xfrm>
                    <a:prstGeom prst="rect">
                      <a:avLst/>
                    </a:prstGeom>
                    <a:noFill/>
                    <a:ln>
                      <a:noFill/>
                    </a:ln>
                  </pic:spPr>
                </pic:pic>
              </a:graphicData>
            </a:graphic>
          </wp:inline>
        </w:drawing>
      </w:r>
    </w:p>
    <w:p w:rsidR="004D34C2" w:rsidRPr="004D34C2" w:rsidRDefault="004D34C2" w:rsidP="004D34C2">
      <w:pPr>
        <w:tabs>
          <w:tab w:val="left" w:pos="567"/>
        </w:tabs>
        <w:spacing w:after="0" w:line="240" w:lineRule="auto"/>
        <w:ind w:firstLine="567"/>
        <w:jc w:val="both"/>
        <w:rPr>
          <w:rFonts w:ascii="Times New Roman" w:hAnsi="Times New Roman" w:cs="Times New Roman"/>
          <w:color w:val="000000" w:themeColor="text1"/>
          <w:sz w:val="16"/>
          <w:szCs w:val="16"/>
        </w:rPr>
      </w:pPr>
    </w:p>
    <w:p w:rsidR="004D34C2" w:rsidRPr="000939BE" w:rsidRDefault="004D34C2" w:rsidP="004D34C2">
      <w:pPr>
        <w:tabs>
          <w:tab w:val="left" w:pos="567"/>
        </w:tabs>
        <w:spacing w:after="0" w:line="240" w:lineRule="auto"/>
        <w:ind w:firstLine="567"/>
        <w:jc w:val="both"/>
        <w:rPr>
          <w:rFonts w:ascii="Times New Roman" w:hAnsi="Times New Roman" w:cs="Times New Roman"/>
          <w:color w:val="000000" w:themeColor="text1"/>
          <w:sz w:val="24"/>
          <w:szCs w:val="24"/>
        </w:rPr>
      </w:pPr>
      <w:r w:rsidRPr="000939BE">
        <w:rPr>
          <w:rFonts w:ascii="Times New Roman" w:hAnsi="Times New Roman" w:cs="Times New Roman"/>
          <w:color w:val="000000" w:themeColor="text1"/>
          <w:sz w:val="24"/>
          <w:szCs w:val="24"/>
        </w:rPr>
        <w:t xml:space="preserve">Культурно-просветительская деятельность </w:t>
      </w:r>
      <w:r w:rsidRPr="00277437">
        <w:rPr>
          <w:rFonts w:ascii="Times New Roman" w:hAnsi="Times New Roman" w:cs="Times New Roman"/>
          <w:color w:val="000000" w:themeColor="text1"/>
          <w:sz w:val="24"/>
          <w:szCs w:val="24"/>
        </w:rPr>
        <w:t>в Суоярвском районе</w:t>
      </w:r>
      <w:r w:rsidRPr="001568AD">
        <w:rPr>
          <w:rFonts w:ascii="Times New Roman" w:hAnsi="Times New Roman" w:cs="Times New Roman"/>
          <w:color w:val="0070C0"/>
          <w:sz w:val="24"/>
          <w:szCs w:val="24"/>
        </w:rPr>
        <w:t xml:space="preserve"> </w:t>
      </w:r>
      <w:r w:rsidRPr="000939BE">
        <w:rPr>
          <w:rFonts w:ascii="Times New Roman" w:hAnsi="Times New Roman" w:cs="Times New Roman"/>
          <w:color w:val="000000" w:themeColor="text1"/>
          <w:sz w:val="24"/>
          <w:szCs w:val="24"/>
        </w:rPr>
        <w:t>осуществляется отдельными досуговыми учреждениями, библиотеками в тесном контакте с общеобразовательными школами.</w:t>
      </w:r>
    </w:p>
    <w:p w:rsidR="004D34C2" w:rsidRPr="000939BE" w:rsidRDefault="004D34C2" w:rsidP="004D34C2">
      <w:pPr>
        <w:spacing w:after="0" w:line="240" w:lineRule="auto"/>
        <w:ind w:firstLine="567"/>
        <w:jc w:val="both"/>
        <w:rPr>
          <w:rFonts w:ascii="Times New Roman" w:hAnsi="Times New Roman" w:cs="Times New Roman"/>
          <w:sz w:val="24"/>
          <w:szCs w:val="24"/>
        </w:rPr>
      </w:pPr>
      <w:r w:rsidRPr="000939BE">
        <w:rPr>
          <w:rFonts w:ascii="Times New Roman" w:hAnsi="Times New Roman" w:cs="Times New Roman"/>
          <w:sz w:val="24"/>
          <w:szCs w:val="24"/>
        </w:rPr>
        <w:t>Сеть муниципальных учреждений культуры в сфере организации досуга состоит из следующих культурно-досуговых учреждений:</w:t>
      </w:r>
    </w:p>
    <w:p w:rsidR="004D34C2" w:rsidRPr="000939BE" w:rsidRDefault="004D34C2" w:rsidP="004D34C2">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w:t>
      </w:r>
      <w:r w:rsidRPr="000939BE">
        <w:rPr>
          <w:rFonts w:ascii="Times New Roman" w:hAnsi="Times New Roman" w:cs="Times New Roman"/>
          <w:sz w:val="24"/>
          <w:szCs w:val="24"/>
        </w:rPr>
        <w:t>муниципальное бюджетное учреждение культуры «Культурно-досуговый центр Суоярвского городского поселения» (г. Суоярви);</w:t>
      </w:r>
    </w:p>
    <w:p w:rsidR="000939BE" w:rsidRPr="00A87C07" w:rsidRDefault="00DB2731" w:rsidP="000939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0939BE">
        <w:rPr>
          <w:rFonts w:ascii="Times New Roman" w:hAnsi="Times New Roman" w:cs="Times New Roman"/>
          <w:sz w:val="24"/>
          <w:szCs w:val="24"/>
        </w:rPr>
        <w:t xml:space="preserve"> </w:t>
      </w:r>
      <w:r w:rsidR="000939BE" w:rsidRPr="00A87C07">
        <w:rPr>
          <w:rFonts w:ascii="Times New Roman" w:hAnsi="Times New Roman" w:cs="Times New Roman"/>
          <w:sz w:val="24"/>
          <w:szCs w:val="24"/>
        </w:rPr>
        <w:t>муниципальное образовательное учреждение дополнительного образования «Школа искусств» (г. Суоярви);</w:t>
      </w:r>
    </w:p>
    <w:p w:rsidR="000939BE" w:rsidRPr="00C93053" w:rsidRDefault="00DB2731" w:rsidP="000939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A87C07">
        <w:rPr>
          <w:rFonts w:ascii="Times New Roman" w:hAnsi="Times New Roman" w:cs="Times New Roman"/>
          <w:color w:val="000000" w:themeColor="text1"/>
          <w:sz w:val="24"/>
          <w:szCs w:val="24"/>
        </w:rPr>
        <w:t>•</w:t>
      </w:r>
      <w:r w:rsidR="000939BE" w:rsidRPr="00A87C07">
        <w:rPr>
          <w:rFonts w:ascii="Times New Roman" w:hAnsi="Times New Roman" w:cs="Times New Roman"/>
          <w:sz w:val="24"/>
          <w:szCs w:val="24"/>
        </w:rPr>
        <w:t xml:space="preserve"> муниципальное бюджетное учреждение «Этнокультурный центр «</w:t>
      </w:r>
      <w:r w:rsidR="000939BE" w:rsidRPr="00C93053">
        <w:rPr>
          <w:rFonts w:ascii="Times New Roman" w:hAnsi="Times New Roman" w:cs="Times New Roman"/>
          <w:sz w:val="24"/>
          <w:szCs w:val="24"/>
        </w:rPr>
        <w:t>Вешкелюс» (</w:t>
      </w:r>
      <w:r w:rsidR="00EA6C66" w:rsidRPr="00C93053">
        <w:rPr>
          <w:rFonts w:ascii="Times New Roman" w:hAnsi="Times New Roman" w:cs="Times New Roman"/>
          <w:sz w:val="24"/>
          <w:szCs w:val="24"/>
        </w:rPr>
        <w:t>с</w:t>
      </w:r>
      <w:r w:rsidR="000939BE" w:rsidRPr="00C93053">
        <w:rPr>
          <w:rFonts w:ascii="Times New Roman" w:hAnsi="Times New Roman" w:cs="Times New Roman"/>
          <w:sz w:val="24"/>
          <w:szCs w:val="24"/>
        </w:rPr>
        <w:t>. Вешкелица);</w:t>
      </w:r>
    </w:p>
    <w:p w:rsidR="000939BE" w:rsidRPr="00C93053" w:rsidRDefault="00DB2731" w:rsidP="000939BE">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C93053">
        <w:rPr>
          <w:rFonts w:ascii="Times New Roman" w:hAnsi="Times New Roman" w:cs="Times New Roman"/>
          <w:color w:val="000000" w:themeColor="text1"/>
          <w:sz w:val="24"/>
          <w:szCs w:val="24"/>
        </w:rPr>
        <w:t>•</w:t>
      </w:r>
      <w:r w:rsidR="000939BE" w:rsidRPr="00C93053">
        <w:rPr>
          <w:rFonts w:ascii="Times New Roman" w:hAnsi="Times New Roman" w:cs="Times New Roman"/>
          <w:sz w:val="24"/>
          <w:szCs w:val="24"/>
        </w:rPr>
        <w:t xml:space="preserve"> муниципальное бюджетное учреждение «</w:t>
      </w:r>
      <w:proofErr w:type="spellStart"/>
      <w:r w:rsidR="000939BE" w:rsidRPr="00C93053">
        <w:rPr>
          <w:rFonts w:ascii="Times New Roman" w:hAnsi="Times New Roman" w:cs="Times New Roman"/>
          <w:sz w:val="24"/>
          <w:szCs w:val="24"/>
        </w:rPr>
        <w:t>Культурно-досуговый</w:t>
      </w:r>
      <w:proofErr w:type="spellEnd"/>
      <w:r w:rsidR="000939BE" w:rsidRPr="00C93053">
        <w:rPr>
          <w:rFonts w:ascii="Times New Roman" w:hAnsi="Times New Roman" w:cs="Times New Roman"/>
          <w:sz w:val="24"/>
          <w:szCs w:val="24"/>
        </w:rPr>
        <w:t xml:space="preserve"> центр </w:t>
      </w:r>
      <w:proofErr w:type="spellStart"/>
      <w:r w:rsidR="000939BE" w:rsidRPr="00C93053">
        <w:rPr>
          <w:rFonts w:ascii="Times New Roman" w:hAnsi="Times New Roman" w:cs="Times New Roman"/>
          <w:sz w:val="24"/>
          <w:szCs w:val="24"/>
        </w:rPr>
        <w:t>Найстен</w:t>
      </w:r>
      <w:r w:rsidR="00621D10" w:rsidRPr="00C93053">
        <w:rPr>
          <w:rFonts w:ascii="Times New Roman" w:hAnsi="Times New Roman" w:cs="Times New Roman"/>
          <w:sz w:val="24"/>
          <w:szCs w:val="24"/>
        </w:rPr>
        <w:t>ъ</w:t>
      </w:r>
      <w:r w:rsidR="00FB3562" w:rsidRPr="00C93053">
        <w:rPr>
          <w:rFonts w:ascii="Times New Roman" w:hAnsi="Times New Roman" w:cs="Times New Roman"/>
          <w:sz w:val="24"/>
          <w:szCs w:val="24"/>
        </w:rPr>
        <w:t>-</w:t>
      </w:r>
      <w:r w:rsidR="00621D10" w:rsidRPr="00C93053">
        <w:rPr>
          <w:rFonts w:ascii="Times New Roman" w:hAnsi="Times New Roman" w:cs="Times New Roman"/>
          <w:sz w:val="24"/>
          <w:szCs w:val="24"/>
        </w:rPr>
        <w:t>ярвского</w:t>
      </w:r>
      <w:proofErr w:type="spellEnd"/>
      <w:r w:rsidR="00621D10" w:rsidRPr="00C93053">
        <w:rPr>
          <w:rFonts w:ascii="Times New Roman" w:hAnsi="Times New Roman" w:cs="Times New Roman"/>
          <w:sz w:val="24"/>
          <w:szCs w:val="24"/>
        </w:rPr>
        <w:t xml:space="preserve"> поселения» (п. Найстенъ</w:t>
      </w:r>
      <w:r w:rsidR="000939BE" w:rsidRPr="00C93053">
        <w:rPr>
          <w:rFonts w:ascii="Times New Roman" w:hAnsi="Times New Roman" w:cs="Times New Roman"/>
          <w:sz w:val="24"/>
          <w:szCs w:val="24"/>
        </w:rPr>
        <w:t>ярви);</w:t>
      </w:r>
    </w:p>
    <w:p w:rsidR="000939BE" w:rsidRPr="00C93053" w:rsidRDefault="00DB2731" w:rsidP="00053EF6">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C93053">
        <w:rPr>
          <w:rFonts w:ascii="Times New Roman" w:hAnsi="Times New Roman" w:cs="Times New Roman"/>
          <w:color w:val="000000" w:themeColor="text1"/>
          <w:sz w:val="24"/>
          <w:szCs w:val="24"/>
        </w:rPr>
        <w:t>•</w:t>
      </w:r>
      <w:r w:rsidR="00053EF6" w:rsidRPr="00C93053">
        <w:rPr>
          <w:rFonts w:ascii="Times New Roman" w:hAnsi="Times New Roman" w:cs="Times New Roman"/>
          <w:sz w:val="24"/>
          <w:szCs w:val="24"/>
        </w:rPr>
        <w:t xml:space="preserve"> </w:t>
      </w:r>
      <w:r w:rsidR="000939BE" w:rsidRPr="00C93053">
        <w:rPr>
          <w:rFonts w:ascii="Times New Roman" w:hAnsi="Times New Roman" w:cs="Times New Roman"/>
          <w:sz w:val="24"/>
          <w:szCs w:val="24"/>
        </w:rPr>
        <w:t>муниципальное бюджетное учреждение «Социально-культурный центр досуга» (с. Лоймола).</w:t>
      </w:r>
    </w:p>
    <w:p w:rsidR="000939BE" w:rsidRPr="00A87C07" w:rsidRDefault="000939BE" w:rsidP="00053EF6">
      <w:pPr>
        <w:spacing w:after="0" w:line="240" w:lineRule="auto"/>
        <w:ind w:firstLine="567"/>
        <w:jc w:val="both"/>
        <w:rPr>
          <w:rFonts w:ascii="Times New Roman" w:hAnsi="Times New Roman" w:cs="Times New Roman"/>
          <w:sz w:val="24"/>
          <w:szCs w:val="24"/>
        </w:rPr>
      </w:pPr>
      <w:r w:rsidRPr="00C93053">
        <w:rPr>
          <w:rFonts w:ascii="Times New Roman" w:hAnsi="Times New Roman" w:cs="Times New Roman"/>
          <w:sz w:val="24"/>
          <w:szCs w:val="24"/>
        </w:rPr>
        <w:t>В настоящее время в районе имеется достаточно развитая сеть, представленная МУК «Суоярвская централизованная библиотечная система», в состав которой входят:</w:t>
      </w:r>
      <w:r w:rsidR="00053EF6" w:rsidRPr="00C93053">
        <w:rPr>
          <w:rFonts w:ascii="Times New Roman" w:hAnsi="Times New Roman" w:cs="Times New Roman"/>
          <w:sz w:val="24"/>
          <w:szCs w:val="24"/>
        </w:rPr>
        <w:t xml:space="preserve"> </w:t>
      </w:r>
      <w:r w:rsidRPr="00C93053">
        <w:rPr>
          <w:rFonts w:ascii="Times New Roman" w:hAnsi="Times New Roman" w:cs="Times New Roman"/>
          <w:sz w:val="24"/>
          <w:szCs w:val="24"/>
        </w:rPr>
        <w:t xml:space="preserve">Центральная районная </w:t>
      </w:r>
      <w:proofErr w:type="spellStart"/>
      <w:r w:rsidRPr="00C93053">
        <w:rPr>
          <w:rFonts w:ascii="Times New Roman" w:hAnsi="Times New Roman" w:cs="Times New Roman"/>
          <w:sz w:val="24"/>
          <w:szCs w:val="24"/>
        </w:rPr>
        <w:t>межпоселенческая</w:t>
      </w:r>
      <w:proofErr w:type="spellEnd"/>
      <w:r w:rsidRPr="00C93053">
        <w:rPr>
          <w:rFonts w:ascii="Times New Roman" w:hAnsi="Times New Roman" w:cs="Times New Roman"/>
          <w:sz w:val="24"/>
          <w:szCs w:val="24"/>
        </w:rPr>
        <w:t xml:space="preserve"> библиотека (Суоярвского городского поселения);</w:t>
      </w:r>
      <w:r w:rsidR="00053EF6" w:rsidRPr="00C93053">
        <w:rPr>
          <w:rFonts w:ascii="Times New Roman" w:hAnsi="Times New Roman" w:cs="Times New Roman"/>
          <w:sz w:val="24"/>
          <w:szCs w:val="24"/>
        </w:rPr>
        <w:t xml:space="preserve"> </w:t>
      </w:r>
      <w:proofErr w:type="spellStart"/>
      <w:r w:rsidRPr="00C93053">
        <w:rPr>
          <w:rFonts w:ascii="Times New Roman" w:hAnsi="Times New Roman" w:cs="Times New Roman"/>
          <w:sz w:val="24"/>
          <w:szCs w:val="24"/>
        </w:rPr>
        <w:t>Найстен</w:t>
      </w:r>
      <w:r w:rsidR="00621D10" w:rsidRPr="00C93053">
        <w:rPr>
          <w:rFonts w:ascii="Times New Roman" w:hAnsi="Times New Roman" w:cs="Times New Roman"/>
          <w:sz w:val="24"/>
          <w:szCs w:val="24"/>
        </w:rPr>
        <w:t>ъ</w:t>
      </w:r>
      <w:r w:rsidRPr="00C93053">
        <w:rPr>
          <w:rFonts w:ascii="Times New Roman" w:hAnsi="Times New Roman" w:cs="Times New Roman"/>
          <w:sz w:val="24"/>
          <w:szCs w:val="24"/>
        </w:rPr>
        <w:t>ярвская</w:t>
      </w:r>
      <w:proofErr w:type="spellEnd"/>
      <w:r w:rsidRPr="00C93053">
        <w:rPr>
          <w:rFonts w:ascii="Times New Roman" w:hAnsi="Times New Roman" w:cs="Times New Roman"/>
          <w:sz w:val="24"/>
          <w:szCs w:val="24"/>
        </w:rPr>
        <w:t xml:space="preserve"> сельская библиотека;</w:t>
      </w:r>
      <w:r w:rsidR="00053EF6" w:rsidRPr="00C93053">
        <w:rPr>
          <w:rFonts w:ascii="Times New Roman" w:hAnsi="Times New Roman" w:cs="Times New Roman"/>
          <w:sz w:val="24"/>
          <w:szCs w:val="24"/>
        </w:rPr>
        <w:t xml:space="preserve"> </w:t>
      </w:r>
      <w:proofErr w:type="spellStart"/>
      <w:r w:rsidRPr="00C93053">
        <w:rPr>
          <w:rFonts w:ascii="Times New Roman" w:hAnsi="Times New Roman" w:cs="Times New Roman"/>
          <w:sz w:val="24"/>
          <w:szCs w:val="24"/>
        </w:rPr>
        <w:t>Лахколампинская</w:t>
      </w:r>
      <w:proofErr w:type="spellEnd"/>
      <w:r w:rsidRPr="00C93053">
        <w:rPr>
          <w:rFonts w:ascii="Times New Roman" w:hAnsi="Times New Roman" w:cs="Times New Roman"/>
          <w:sz w:val="24"/>
          <w:szCs w:val="24"/>
        </w:rPr>
        <w:t xml:space="preserve"> сельская библиотека;</w:t>
      </w:r>
      <w:r w:rsidR="00053EF6" w:rsidRPr="00C93053">
        <w:rPr>
          <w:rFonts w:ascii="Times New Roman" w:hAnsi="Times New Roman" w:cs="Times New Roman"/>
          <w:sz w:val="24"/>
          <w:szCs w:val="24"/>
        </w:rPr>
        <w:t xml:space="preserve"> </w:t>
      </w:r>
      <w:proofErr w:type="spellStart"/>
      <w:r w:rsidRPr="00C93053">
        <w:rPr>
          <w:rFonts w:ascii="Times New Roman" w:hAnsi="Times New Roman" w:cs="Times New Roman"/>
          <w:sz w:val="24"/>
          <w:szCs w:val="24"/>
        </w:rPr>
        <w:t>Тойвольская</w:t>
      </w:r>
      <w:proofErr w:type="spellEnd"/>
      <w:r w:rsidRPr="00C93053">
        <w:rPr>
          <w:rFonts w:ascii="Times New Roman" w:hAnsi="Times New Roman" w:cs="Times New Roman"/>
          <w:sz w:val="24"/>
          <w:szCs w:val="24"/>
        </w:rPr>
        <w:t xml:space="preserve"> сельская библиотека;</w:t>
      </w:r>
      <w:r w:rsidR="00053EF6" w:rsidRPr="00C93053">
        <w:rPr>
          <w:rFonts w:ascii="Times New Roman" w:hAnsi="Times New Roman" w:cs="Times New Roman"/>
          <w:sz w:val="24"/>
          <w:szCs w:val="24"/>
        </w:rPr>
        <w:t xml:space="preserve"> </w:t>
      </w:r>
      <w:proofErr w:type="spellStart"/>
      <w:r w:rsidRPr="00C93053">
        <w:rPr>
          <w:rFonts w:ascii="Times New Roman" w:hAnsi="Times New Roman" w:cs="Times New Roman"/>
          <w:sz w:val="24"/>
          <w:szCs w:val="24"/>
        </w:rPr>
        <w:t>Суоёкская</w:t>
      </w:r>
      <w:proofErr w:type="spellEnd"/>
      <w:r w:rsidRPr="00C93053">
        <w:rPr>
          <w:rFonts w:ascii="Times New Roman" w:hAnsi="Times New Roman" w:cs="Times New Roman"/>
          <w:sz w:val="24"/>
          <w:szCs w:val="24"/>
        </w:rPr>
        <w:t xml:space="preserve"> сельская библиотека;</w:t>
      </w:r>
      <w:r w:rsidR="00053EF6" w:rsidRPr="00C93053">
        <w:rPr>
          <w:rFonts w:ascii="Times New Roman" w:hAnsi="Times New Roman" w:cs="Times New Roman"/>
          <w:sz w:val="24"/>
          <w:szCs w:val="24"/>
        </w:rPr>
        <w:t xml:space="preserve"> </w:t>
      </w:r>
      <w:proofErr w:type="spellStart"/>
      <w:r w:rsidR="00FB2873">
        <w:rPr>
          <w:rFonts w:ascii="Times New Roman" w:hAnsi="Times New Roman" w:cs="Times New Roman"/>
          <w:sz w:val="24"/>
          <w:szCs w:val="24"/>
        </w:rPr>
        <w:t>Вешкельская</w:t>
      </w:r>
      <w:proofErr w:type="spellEnd"/>
      <w:r w:rsidR="00FB2873">
        <w:rPr>
          <w:rFonts w:ascii="Times New Roman" w:hAnsi="Times New Roman" w:cs="Times New Roman"/>
          <w:sz w:val="24"/>
          <w:szCs w:val="24"/>
        </w:rPr>
        <w:t xml:space="preserve"> сельская библио</w:t>
      </w:r>
      <w:r w:rsidRPr="00A87C07">
        <w:rPr>
          <w:rFonts w:ascii="Times New Roman" w:hAnsi="Times New Roman" w:cs="Times New Roman"/>
          <w:sz w:val="24"/>
          <w:szCs w:val="24"/>
        </w:rPr>
        <w:t>тека;</w:t>
      </w:r>
      <w:r w:rsidR="00053EF6" w:rsidRPr="00A87C07">
        <w:rPr>
          <w:rFonts w:ascii="Times New Roman" w:hAnsi="Times New Roman" w:cs="Times New Roman"/>
          <w:sz w:val="24"/>
          <w:szCs w:val="24"/>
        </w:rPr>
        <w:t xml:space="preserve"> </w:t>
      </w:r>
      <w:proofErr w:type="spellStart"/>
      <w:r w:rsidRPr="00A87C07">
        <w:rPr>
          <w:rFonts w:ascii="Times New Roman" w:hAnsi="Times New Roman" w:cs="Times New Roman"/>
          <w:sz w:val="24"/>
          <w:szCs w:val="24"/>
        </w:rPr>
        <w:t>Пийтсиёкская</w:t>
      </w:r>
      <w:proofErr w:type="spellEnd"/>
      <w:r w:rsidRPr="00A87C07">
        <w:rPr>
          <w:rFonts w:ascii="Times New Roman" w:hAnsi="Times New Roman" w:cs="Times New Roman"/>
          <w:sz w:val="24"/>
          <w:szCs w:val="24"/>
        </w:rPr>
        <w:t xml:space="preserve"> сельская библиотека;</w:t>
      </w:r>
      <w:r w:rsidR="00053EF6" w:rsidRPr="00A87C07">
        <w:rPr>
          <w:rFonts w:ascii="Times New Roman" w:hAnsi="Times New Roman" w:cs="Times New Roman"/>
          <w:sz w:val="24"/>
          <w:szCs w:val="24"/>
        </w:rPr>
        <w:t xml:space="preserve"> </w:t>
      </w:r>
      <w:proofErr w:type="spellStart"/>
      <w:r w:rsidRPr="00A87C07">
        <w:rPr>
          <w:rFonts w:ascii="Times New Roman" w:hAnsi="Times New Roman" w:cs="Times New Roman"/>
          <w:sz w:val="24"/>
          <w:szCs w:val="24"/>
        </w:rPr>
        <w:t>Лаймольская</w:t>
      </w:r>
      <w:proofErr w:type="spellEnd"/>
      <w:r w:rsidRPr="00A87C07">
        <w:rPr>
          <w:rFonts w:ascii="Times New Roman" w:hAnsi="Times New Roman" w:cs="Times New Roman"/>
          <w:sz w:val="24"/>
          <w:szCs w:val="24"/>
        </w:rPr>
        <w:t xml:space="preserve"> сельская библиотека;</w:t>
      </w:r>
      <w:r w:rsidR="00053EF6" w:rsidRPr="00A87C07">
        <w:rPr>
          <w:rFonts w:ascii="Times New Roman" w:hAnsi="Times New Roman" w:cs="Times New Roman"/>
          <w:sz w:val="24"/>
          <w:szCs w:val="24"/>
        </w:rPr>
        <w:t xml:space="preserve"> </w:t>
      </w:r>
      <w:proofErr w:type="spellStart"/>
      <w:r w:rsidRPr="00A87C07">
        <w:rPr>
          <w:rFonts w:ascii="Times New Roman" w:hAnsi="Times New Roman" w:cs="Times New Roman"/>
          <w:sz w:val="24"/>
          <w:szCs w:val="24"/>
        </w:rPr>
        <w:t>Райконкоская</w:t>
      </w:r>
      <w:proofErr w:type="spellEnd"/>
      <w:r w:rsidRPr="00A87C07">
        <w:rPr>
          <w:rFonts w:ascii="Times New Roman" w:hAnsi="Times New Roman" w:cs="Times New Roman"/>
          <w:sz w:val="24"/>
          <w:szCs w:val="24"/>
        </w:rPr>
        <w:t xml:space="preserve"> сельская библиотека;</w:t>
      </w:r>
      <w:r w:rsidR="00053EF6" w:rsidRPr="00A87C07">
        <w:rPr>
          <w:rFonts w:ascii="Times New Roman" w:hAnsi="Times New Roman" w:cs="Times New Roman"/>
          <w:sz w:val="24"/>
          <w:szCs w:val="24"/>
        </w:rPr>
        <w:t xml:space="preserve"> </w:t>
      </w:r>
      <w:proofErr w:type="spellStart"/>
      <w:r w:rsidRPr="00A87C07">
        <w:rPr>
          <w:rFonts w:ascii="Times New Roman" w:hAnsi="Times New Roman" w:cs="Times New Roman"/>
          <w:sz w:val="24"/>
          <w:szCs w:val="24"/>
        </w:rPr>
        <w:t>Леппясюрьская</w:t>
      </w:r>
      <w:proofErr w:type="spellEnd"/>
      <w:r w:rsidRPr="00A87C07">
        <w:rPr>
          <w:rFonts w:ascii="Times New Roman" w:hAnsi="Times New Roman" w:cs="Times New Roman"/>
          <w:sz w:val="24"/>
          <w:szCs w:val="24"/>
        </w:rPr>
        <w:t xml:space="preserve"> сельская </w:t>
      </w:r>
      <w:r w:rsidRPr="00A87C07">
        <w:rPr>
          <w:rFonts w:ascii="Times New Roman" w:hAnsi="Times New Roman" w:cs="Times New Roman"/>
          <w:sz w:val="24"/>
          <w:szCs w:val="24"/>
        </w:rPr>
        <w:lastRenderedPageBreak/>
        <w:t>библиотека;</w:t>
      </w:r>
      <w:r w:rsidR="00053EF6" w:rsidRPr="00A87C07">
        <w:rPr>
          <w:rFonts w:ascii="Times New Roman" w:hAnsi="Times New Roman" w:cs="Times New Roman"/>
          <w:sz w:val="24"/>
          <w:szCs w:val="24"/>
        </w:rPr>
        <w:t xml:space="preserve"> </w:t>
      </w:r>
      <w:r w:rsidRPr="00A87C07">
        <w:rPr>
          <w:rFonts w:ascii="Times New Roman" w:hAnsi="Times New Roman" w:cs="Times New Roman"/>
          <w:sz w:val="24"/>
          <w:szCs w:val="24"/>
        </w:rPr>
        <w:t>Поросозерск</w:t>
      </w:r>
      <w:r w:rsidR="00FB2873">
        <w:rPr>
          <w:rFonts w:ascii="Times New Roman" w:hAnsi="Times New Roman" w:cs="Times New Roman"/>
          <w:sz w:val="24"/>
          <w:szCs w:val="24"/>
        </w:rPr>
        <w:t>ая</w:t>
      </w:r>
      <w:r w:rsidRPr="00A87C07">
        <w:rPr>
          <w:rFonts w:ascii="Times New Roman" w:hAnsi="Times New Roman" w:cs="Times New Roman"/>
          <w:sz w:val="24"/>
          <w:szCs w:val="24"/>
        </w:rPr>
        <w:t xml:space="preserve"> сельская библиотека.</w:t>
      </w:r>
      <w:r w:rsidR="00053EF6" w:rsidRPr="00A87C07">
        <w:rPr>
          <w:rFonts w:ascii="Times New Roman" w:hAnsi="Times New Roman" w:cs="Times New Roman"/>
          <w:sz w:val="24"/>
          <w:szCs w:val="24"/>
        </w:rPr>
        <w:t xml:space="preserve"> </w:t>
      </w:r>
      <w:r w:rsidRPr="00A87C07">
        <w:rPr>
          <w:rFonts w:ascii="Times New Roman" w:hAnsi="Times New Roman" w:cs="Times New Roman"/>
          <w:sz w:val="24"/>
          <w:szCs w:val="24"/>
        </w:rPr>
        <w:t>Общий библиотечный фонд составляет – 120,7 тыс. книжных экземпляров.</w:t>
      </w:r>
    </w:p>
    <w:p w:rsidR="000939BE" w:rsidRDefault="000939BE" w:rsidP="00053EF6">
      <w:pPr>
        <w:spacing w:after="0" w:line="240" w:lineRule="auto"/>
        <w:ind w:firstLine="567"/>
        <w:jc w:val="both"/>
        <w:rPr>
          <w:rFonts w:ascii="Times New Roman" w:hAnsi="Times New Roman" w:cs="Times New Roman"/>
          <w:sz w:val="24"/>
          <w:szCs w:val="24"/>
        </w:rPr>
      </w:pPr>
      <w:r w:rsidRPr="00A87C07">
        <w:rPr>
          <w:rFonts w:ascii="Times New Roman" w:hAnsi="Times New Roman" w:cs="Times New Roman"/>
          <w:sz w:val="24"/>
          <w:szCs w:val="24"/>
        </w:rPr>
        <w:t>За последние годы в культурно-досуговых учреждениях работа на бесплатной основе сокращена, и их использование связано, в основном, с предоставлением платных услуг, а и их площади зачастую используются не по назначению.</w:t>
      </w:r>
      <w:r w:rsidR="00053EF6" w:rsidRPr="00A87C07">
        <w:rPr>
          <w:rFonts w:ascii="Times New Roman" w:hAnsi="Times New Roman" w:cs="Times New Roman"/>
          <w:sz w:val="24"/>
          <w:szCs w:val="24"/>
        </w:rPr>
        <w:t xml:space="preserve"> </w:t>
      </w:r>
      <w:r w:rsidRPr="00A87C07">
        <w:rPr>
          <w:rFonts w:ascii="Times New Roman" w:hAnsi="Times New Roman" w:cs="Times New Roman"/>
          <w:sz w:val="24"/>
          <w:szCs w:val="24"/>
        </w:rPr>
        <w:t>Такое свертывание деятельности учреждений культуры связано в большей мере с уменьшением бюджетных ассигнований на эти цели. Около половины всех учреждений культуры по предварительным данным требуют капитального ремонта, сократился ввод новых учреждений.</w:t>
      </w:r>
      <w:r w:rsidR="00053EF6" w:rsidRPr="00A87C07">
        <w:rPr>
          <w:rFonts w:ascii="Times New Roman" w:hAnsi="Times New Roman" w:cs="Times New Roman"/>
          <w:sz w:val="24"/>
          <w:szCs w:val="24"/>
        </w:rPr>
        <w:t xml:space="preserve"> </w:t>
      </w:r>
    </w:p>
    <w:p w:rsidR="00A15BA7" w:rsidRPr="00A87C07" w:rsidRDefault="00A15BA7" w:rsidP="00053E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Расположение объектов культуры в населенных пунктах Суоярвского района показано на рис.23.</w:t>
      </w:r>
    </w:p>
    <w:p w:rsidR="00046BAE" w:rsidRDefault="00046BAE" w:rsidP="00E379C7">
      <w:pPr>
        <w:tabs>
          <w:tab w:val="left" w:pos="567"/>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noProof/>
          <w:sz w:val="24"/>
          <w:szCs w:val="24"/>
        </w:rPr>
        <w:drawing>
          <wp:anchor distT="0" distB="0" distL="114300" distR="114300" simplePos="0" relativeHeight="251645440" behindDoc="1" locked="0" layoutInCell="1" allowOverlap="1">
            <wp:simplePos x="0" y="0"/>
            <wp:positionH relativeFrom="column">
              <wp:posOffset>66675</wp:posOffset>
            </wp:positionH>
            <wp:positionV relativeFrom="paragraph">
              <wp:posOffset>59055</wp:posOffset>
            </wp:positionV>
            <wp:extent cx="4718685" cy="3014345"/>
            <wp:effectExtent l="0" t="0" r="5715" b="0"/>
            <wp:wrapTight wrapText="bothSides">
              <wp:wrapPolygon edited="0">
                <wp:start x="0" y="0"/>
                <wp:lineTo x="0" y="21432"/>
                <wp:lineTo x="21539" y="21432"/>
                <wp:lineTo x="21539"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685" cy="3014345"/>
                    </a:xfrm>
                    <a:prstGeom prst="rect">
                      <a:avLst/>
                    </a:prstGeom>
                    <a:noFill/>
                    <a:ln>
                      <a:noFill/>
                    </a:ln>
                  </pic:spPr>
                </pic:pic>
              </a:graphicData>
            </a:graphic>
          </wp:anchor>
        </w:drawing>
      </w:r>
    </w:p>
    <w:p w:rsidR="00046BAE" w:rsidRDefault="00046BAE" w:rsidP="00046BAE">
      <w:pPr>
        <w:tabs>
          <w:tab w:val="left" w:pos="567"/>
        </w:tabs>
        <w:spacing w:after="0" w:line="240" w:lineRule="auto"/>
        <w:jc w:val="both"/>
        <w:rPr>
          <w:rFonts w:ascii="Times New Roman" w:hAnsi="Times New Roman" w:cs="Times New Roman"/>
          <w:color w:val="000000" w:themeColor="text1"/>
          <w:sz w:val="24"/>
          <w:szCs w:val="24"/>
        </w:rPr>
      </w:pPr>
    </w:p>
    <w:p w:rsidR="00046BAE" w:rsidRDefault="00046BAE" w:rsidP="00046BAE">
      <w:pPr>
        <w:tabs>
          <w:tab w:val="left" w:pos="567"/>
        </w:tabs>
        <w:spacing w:after="0" w:line="240" w:lineRule="auto"/>
        <w:jc w:val="both"/>
        <w:rPr>
          <w:rFonts w:ascii="Times New Roman" w:hAnsi="Times New Roman" w:cs="Times New Roman"/>
          <w:color w:val="000000" w:themeColor="text1"/>
          <w:sz w:val="24"/>
          <w:szCs w:val="24"/>
        </w:rPr>
      </w:pPr>
    </w:p>
    <w:p w:rsidR="00046BAE" w:rsidRDefault="00046BAE" w:rsidP="00046BAE">
      <w:pPr>
        <w:tabs>
          <w:tab w:val="left" w:pos="567"/>
        </w:tabs>
        <w:spacing w:after="0" w:line="240" w:lineRule="auto"/>
        <w:jc w:val="both"/>
        <w:rPr>
          <w:rFonts w:ascii="Times New Roman" w:hAnsi="Times New Roman" w:cs="Times New Roman"/>
          <w:color w:val="000000" w:themeColor="text1"/>
          <w:sz w:val="24"/>
          <w:szCs w:val="24"/>
        </w:rPr>
      </w:pPr>
    </w:p>
    <w:p w:rsidR="00046BAE" w:rsidRDefault="00046BAE" w:rsidP="00046BAE">
      <w:pPr>
        <w:tabs>
          <w:tab w:val="left" w:pos="567"/>
        </w:tabs>
        <w:spacing w:after="0" w:line="240" w:lineRule="auto"/>
        <w:jc w:val="both"/>
        <w:rPr>
          <w:rFonts w:ascii="Times New Roman" w:hAnsi="Times New Roman" w:cs="Times New Roman"/>
          <w:color w:val="000000" w:themeColor="text1"/>
          <w:sz w:val="24"/>
          <w:szCs w:val="24"/>
        </w:rPr>
      </w:pPr>
    </w:p>
    <w:p w:rsidR="00046BAE" w:rsidRDefault="00046BAE" w:rsidP="00046BAE">
      <w:pPr>
        <w:tabs>
          <w:tab w:val="left" w:pos="567"/>
        </w:tabs>
        <w:spacing w:after="0" w:line="240" w:lineRule="auto"/>
        <w:jc w:val="both"/>
        <w:rPr>
          <w:rFonts w:ascii="Times New Roman" w:hAnsi="Times New Roman" w:cs="Times New Roman"/>
          <w:color w:val="000000" w:themeColor="text1"/>
          <w:sz w:val="24"/>
          <w:szCs w:val="24"/>
        </w:rPr>
      </w:pPr>
    </w:p>
    <w:p w:rsidR="00046BAE" w:rsidRDefault="00046BAE" w:rsidP="00046BAE">
      <w:pPr>
        <w:tabs>
          <w:tab w:val="left" w:pos="567"/>
        </w:tabs>
        <w:spacing w:after="0" w:line="240" w:lineRule="auto"/>
        <w:jc w:val="both"/>
        <w:rPr>
          <w:rFonts w:ascii="Times New Roman" w:hAnsi="Times New Roman" w:cs="Times New Roman"/>
          <w:color w:val="000000" w:themeColor="text1"/>
          <w:sz w:val="24"/>
          <w:szCs w:val="24"/>
        </w:rPr>
      </w:pPr>
    </w:p>
    <w:p w:rsidR="00046BAE" w:rsidRDefault="00046BAE" w:rsidP="00046BAE">
      <w:pPr>
        <w:tabs>
          <w:tab w:val="left" w:pos="567"/>
        </w:tabs>
        <w:spacing w:after="0" w:line="240" w:lineRule="auto"/>
        <w:jc w:val="both"/>
        <w:rPr>
          <w:rFonts w:ascii="Times New Roman" w:hAnsi="Times New Roman" w:cs="Times New Roman"/>
          <w:color w:val="000000" w:themeColor="text1"/>
          <w:sz w:val="24"/>
          <w:szCs w:val="24"/>
        </w:rPr>
      </w:pPr>
    </w:p>
    <w:p w:rsidR="00046BAE" w:rsidRDefault="00046BAE" w:rsidP="00046BAE">
      <w:pPr>
        <w:tabs>
          <w:tab w:val="left" w:pos="567"/>
        </w:tabs>
        <w:spacing w:after="0" w:line="240" w:lineRule="auto"/>
        <w:jc w:val="both"/>
        <w:rPr>
          <w:rFonts w:ascii="Times New Roman" w:hAnsi="Times New Roman" w:cs="Times New Roman"/>
          <w:color w:val="000000" w:themeColor="text1"/>
          <w:sz w:val="24"/>
          <w:szCs w:val="24"/>
        </w:rPr>
      </w:pPr>
    </w:p>
    <w:p w:rsidR="00046BAE" w:rsidRDefault="00046BAE" w:rsidP="00046BAE">
      <w:pPr>
        <w:tabs>
          <w:tab w:val="left" w:pos="567"/>
        </w:tabs>
        <w:spacing w:after="0" w:line="240" w:lineRule="auto"/>
        <w:jc w:val="both"/>
        <w:rPr>
          <w:rFonts w:ascii="Times New Roman" w:hAnsi="Times New Roman" w:cs="Times New Roman"/>
          <w:color w:val="000000" w:themeColor="text1"/>
          <w:sz w:val="24"/>
          <w:szCs w:val="24"/>
        </w:rPr>
      </w:pPr>
    </w:p>
    <w:p w:rsidR="00046BAE" w:rsidRDefault="00046BAE" w:rsidP="00046BAE">
      <w:pPr>
        <w:tabs>
          <w:tab w:val="left" w:pos="567"/>
        </w:tabs>
        <w:spacing w:after="0" w:line="240" w:lineRule="auto"/>
        <w:jc w:val="both"/>
        <w:rPr>
          <w:rFonts w:ascii="Times New Roman" w:hAnsi="Times New Roman" w:cs="Times New Roman"/>
          <w:color w:val="000000" w:themeColor="text1"/>
          <w:sz w:val="24"/>
          <w:szCs w:val="24"/>
        </w:rPr>
      </w:pPr>
    </w:p>
    <w:p w:rsidR="00046BAE" w:rsidRDefault="00046BAE" w:rsidP="00046BAE">
      <w:pPr>
        <w:tabs>
          <w:tab w:val="left" w:pos="567"/>
        </w:tabs>
        <w:spacing w:after="0" w:line="240" w:lineRule="auto"/>
        <w:jc w:val="both"/>
        <w:rPr>
          <w:rFonts w:ascii="Times New Roman" w:hAnsi="Times New Roman" w:cs="Times New Roman"/>
          <w:color w:val="000000" w:themeColor="text1"/>
          <w:sz w:val="24"/>
          <w:szCs w:val="24"/>
        </w:rPr>
      </w:pPr>
    </w:p>
    <w:p w:rsidR="00046BAE" w:rsidRDefault="00046BAE" w:rsidP="00046BAE">
      <w:pPr>
        <w:tabs>
          <w:tab w:val="left" w:pos="567"/>
        </w:tabs>
        <w:spacing w:after="0" w:line="240" w:lineRule="auto"/>
        <w:jc w:val="both"/>
        <w:rPr>
          <w:rFonts w:ascii="Times New Roman" w:hAnsi="Times New Roman" w:cs="Times New Roman"/>
          <w:color w:val="000000" w:themeColor="text1"/>
          <w:sz w:val="24"/>
          <w:szCs w:val="24"/>
        </w:rPr>
      </w:pPr>
    </w:p>
    <w:p w:rsidR="00046BAE" w:rsidRDefault="00046BAE" w:rsidP="00046BAE">
      <w:pPr>
        <w:tabs>
          <w:tab w:val="left" w:pos="567"/>
        </w:tabs>
        <w:spacing w:after="0" w:line="240" w:lineRule="auto"/>
        <w:jc w:val="both"/>
        <w:rPr>
          <w:rFonts w:ascii="Times New Roman" w:hAnsi="Times New Roman" w:cs="Times New Roman"/>
          <w:color w:val="000000" w:themeColor="text1"/>
          <w:sz w:val="24"/>
          <w:szCs w:val="24"/>
        </w:rPr>
      </w:pPr>
    </w:p>
    <w:p w:rsidR="00046BAE" w:rsidRDefault="00046BAE" w:rsidP="00046BAE">
      <w:pPr>
        <w:tabs>
          <w:tab w:val="left" w:pos="567"/>
        </w:tabs>
        <w:spacing w:after="0" w:line="240" w:lineRule="auto"/>
        <w:jc w:val="both"/>
        <w:rPr>
          <w:rFonts w:ascii="Times New Roman" w:hAnsi="Times New Roman" w:cs="Times New Roman"/>
          <w:color w:val="000000" w:themeColor="text1"/>
          <w:sz w:val="24"/>
          <w:szCs w:val="24"/>
        </w:rPr>
      </w:pPr>
    </w:p>
    <w:p w:rsidR="00046BAE" w:rsidRDefault="00046BAE" w:rsidP="00046BAE">
      <w:pPr>
        <w:tabs>
          <w:tab w:val="left" w:pos="567"/>
        </w:tabs>
        <w:spacing w:after="0" w:line="240" w:lineRule="auto"/>
        <w:jc w:val="both"/>
        <w:rPr>
          <w:rFonts w:ascii="Times New Roman" w:hAnsi="Times New Roman" w:cs="Times New Roman"/>
          <w:color w:val="000000" w:themeColor="text1"/>
          <w:sz w:val="24"/>
          <w:szCs w:val="24"/>
        </w:rPr>
      </w:pPr>
    </w:p>
    <w:p w:rsidR="00046BAE" w:rsidRDefault="00046BAE" w:rsidP="00046BAE">
      <w:pPr>
        <w:tabs>
          <w:tab w:val="left" w:pos="567"/>
        </w:tabs>
        <w:spacing w:after="0" w:line="240" w:lineRule="auto"/>
        <w:jc w:val="both"/>
        <w:rPr>
          <w:rFonts w:ascii="Times New Roman" w:hAnsi="Times New Roman" w:cs="Times New Roman"/>
          <w:color w:val="000000" w:themeColor="text1"/>
          <w:sz w:val="24"/>
          <w:szCs w:val="24"/>
        </w:rPr>
      </w:pPr>
    </w:p>
    <w:p w:rsidR="00046BAE" w:rsidRDefault="00486037" w:rsidP="00046BAE">
      <w:pPr>
        <w:tabs>
          <w:tab w:val="left" w:pos="567"/>
        </w:tabs>
        <w:spacing w:after="0" w:line="240" w:lineRule="auto"/>
        <w:jc w:val="both"/>
        <w:rPr>
          <w:rFonts w:ascii="Times New Roman" w:hAnsi="Times New Roman" w:cs="Times New Roman"/>
          <w:color w:val="000000" w:themeColor="text1"/>
          <w:sz w:val="24"/>
          <w:szCs w:val="24"/>
        </w:rPr>
      </w:pPr>
      <w:r w:rsidRPr="00486037">
        <w:rPr>
          <w:rFonts w:ascii="Times New Roman" w:hAnsi="Times New Roman" w:cs="Times New Roman"/>
          <w:noProof/>
          <w:sz w:val="24"/>
          <w:szCs w:val="24"/>
        </w:rPr>
        <w:pict>
          <v:shape id="Text Box 205" o:spid="_x0000_s1041" type="#_x0000_t202" style="position:absolute;left:0;text-align:left;margin-left:-379.45pt;margin-top:8.2pt;width:250.9pt;height:21.8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" strokecolor="white [3212]">
            <v:textbox>
              <w:txbxContent>
                <w:p w:rsidR="00110C9B" w:rsidRPr="00A15BA7" w:rsidRDefault="00110C9B" w:rsidP="00A15BA7">
                  <w:pPr>
                    <w:spacing w:after="0" w:line="240" w:lineRule="auto"/>
                    <w:rPr>
                      <w:rFonts w:ascii="Times New Roman" w:hAnsi="Times New Roman" w:cs="Times New Roman"/>
                      <w:i/>
                      <w:iCs/>
                    </w:rPr>
                  </w:pPr>
                  <w:r>
                    <w:rPr>
                      <w:rFonts w:ascii="Times New Roman" w:hAnsi="Times New Roman" w:cs="Times New Roman"/>
                      <w:i/>
                      <w:iCs/>
                    </w:rPr>
                    <w:t>Рис.23. – Расположение объектов культуры</w:t>
                  </w:r>
                </w:p>
              </w:txbxContent>
            </v:textbox>
          </v:shape>
        </w:pict>
      </w:r>
    </w:p>
    <w:p w:rsidR="00046BAE" w:rsidRDefault="00046BAE" w:rsidP="00046BAE">
      <w:pPr>
        <w:tabs>
          <w:tab w:val="left" w:pos="567"/>
        </w:tabs>
        <w:spacing w:after="0" w:line="240" w:lineRule="auto"/>
        <w:jc w:val="both"/>
        <w:rPr>
          <w:rFonts w:ascii="Times New Roman" w:hAnsi="Times New Roman" w:cs="Times New Roman"/>
          <w:color w:val="000000" w:themeColor="text1"/>
          <w:sz w:val="24"/>
          <w:szCs w:val="24"/>
        </w:rPr>
      </w:pPr>
    </w:p>
    <w:p w:rsidR="00046BAE" w:rsidRPr="00046BAE" w:rsidRDefault="00046BAE" w:rsidP="00046BAE">
      <w:pPr>
        <w:tabs>
          <w:tab w:val="left" w:pos="567"/>
        </w:tabs>
        <w:spacing w:after="0" w:line="240" w:lineRule="auto"/>
        <w:jc w:val="both"/>
        <w:rPr>
          <w:rFonts w:ascii="Times New Roman" w:hAnsi="Times New Roman" w:cs="Times New Roman"/>
          <w:color w:val="000000" w:themeColor="text1"/>
          <w:sz w:val="16"/>
          <w:szCs w:val="16"/>
        </w:rPr>
      </w:pPr>
    </w:p>
    <w:p w:rsidR="00046BAE" w:rsidRPr="00A87C07" w:rsidRDefault="00046BAE" w:rsidP="00046BAE">
      <w:pPr>
        <w:tabs>
          <w:tab w:val="left" w:pos="567"/>
        </w:tabs>
        <w:spacing w:after="0" w:line="240" w:lineRule="auto"/>
        <w:ind w:firstLine="567"/>
        <w:jc w:val="both"/>
        <w:rPr>
          <w:rFonts w:ascii="Times New Roman" w:hAnsi="Times New Roman" w:cs="Times New Roman"/>
          <w:color w:val="000000" w:themeColor="text1"/>
          <w:sz w:val="24"/>
          <w:szCs w:val="24"/>
        </w:rPr>
      </w:pPr>
      <w:r w:rsidRPr="00A87C07">
        <w:rPr>
          <w:rFonts w:ascii="Times New Roman" w:hAnsi="Times New Roman" w:cs="Times New Roman"/>
          <w:color w:val="000000" w:themeColor="text1"/>
          <w:sz w:val="24"/>
          <w:szCs w:val="24"/>
        </w:rPr>
        <w:t>На перспективу в районе предполагается создание эффективной системы культурно-досугового обслуживания населения, способствующего развитию творческих инициатив широких слоев населения, сохранению и распространению нематериального культурного наследия. В условиях ограниченности средств развитие сферы культуры в среднесрочной перспективе предполагается осуществлять по следующим направлениям:</w:t>
      </w:r>
    </w:p>
    <w:p w:rsidR="00D36D50" w:rsidRPr="00A87C07" w:rsidRDefault="00DB2731" w:rsidP="00E379C7">
      <w:pPr>
        <w:tabs>
          <w:tab w:val="left" w:pos="567"/>
        </w:tabs>
        <w:spacing w:after="0" w:line="240" w:lineRule="auto"/>
        <w:ind w:firstLine="567"/>
        <w:jc w:val="both"/>
        <w:rPr>
          <w:rFonts w:ascii="Times New Roman" w:hAnsi="Times New Roman" w:cs="Times New Roman"/>
          <w:color w:val="000000" w:themeColor="text1"/>
          <w:sz w:val="24"/>
          <w:szCs w:val="24"/>
        </w:rPr>
      </w:pPr>
      <w:r w:rsidRPr="00A87C07">
        <w:rPr>
          <w:rFonts w:ascii="Times New Roman" w:hAnsi="Times New Roman" w:cs="Times New Roman"/>
          <w:color w:val="000000" w:themeColor="text1"/>
          <w:sz w:val="24"/>
          <w:szCs w:val="24"/>
        </w:rPr>
        <w:t>•</w:t>
      </w:r>
      <w:r w:rsidR="00D36D50" w:rsidRPr="00A87C07">
        <w:rPr>
          <w:rFonts w:ascii="Times New Roman" w:hAnsi="Times New Roman" w:cs="Times New Roman"/>
          <w:color w:val="000000" w:themeColor="text1"/>
          <w:sz w:val="24"/>
          <w:szCs w:val="24"/>
        </w:rPr>
        <w:t xml:space="preserve"> закрепление минимума услуг учреждений культуры, которые должны предоставляться за счет средств местного бюджета на основе минимальных социальных стандартов;</w:t>
      </w:r>
    </w:p>
    <w:p w:rsidR="00D36D50" w:rsidRPr="00A87C07" w:rsidRDefault="00DB2731" w:rsidP="00E379C7">
      <w:pPr>
        <w:tabs>
          <w:tab w:val="left" w:pos="567"/>
        </w:tabs>
        <w:spacing w:after="0" w:line="240" w:lineRule="auto"/>
        <w:ind w:firstLine="567"/>
        <w:jc w:val="both"/>
        <w:rPr>
          <w:rFonts w:ascii="Times New Roman" w:hAnsi="Times New Roman" w:cs="Times New Roman"/>
          <w:color w:val="000000" w:themeColor="text1"/>
          <w:sz w:val="24"/>
          <w:szCs w:val="24"/>
        </w:rPr>
      </w:pPr>
      <w:r w:rsidRPr="00A87C07">
        <w:rPr>
          <w:rFonts w:ascii="Times New Roman" w:hAnsi="Times New Roman" w:cs="Times New Roman"/>
          <w:color w:val="000000" w:themeColor="text1"/>
          <w:sz w:val="24"/>
          <w:szCs w:val="24"/>
        </w:rPr>
        <w:t>•</w:t>
      </w:r>
      <w:r w:rsidR="00D36D50" w:rsidRPr="00A87C07">
        <w:rPr>
          <w:rFonts w:ascii="Times New Roman" w:hAnsi="Times New Roman" w:cs="Times New Roman"/>
          <w:color w:val="000000" w:themeColor="text1"/>
          <w:sz w:val="24"/>
          <w:szCs w:val="24"/>
        </w:rPr>
        <w:t xml:space="preserve"> реорганизация учреждений для обеспечения их окупаемости на основе увеличения спектра услуг, предоставляемых населению на платной основе сверх социальных стандартов;</w:t>
      </w:r>
    </w:p>
    <w:p w:rsidR="00D36D50" w:rsidRPr="00A87C07" w:rsidRDefault="00DB2731" w:rsidP="00E379C7">
      <w:pPr>
        <w:tabs>
          <w:tab w:val="left" w:pos="567"/>
        </w:tabs>
        <w:spacing w:after="0" w:line="240" w:lineRule="auto"/>
        <w:ind w:firstLine="567"/>
        <w:jc w:val="both"/>
        <w:rPr>
          <w:rFonts w:ascii="Times New Roman" w:hAnsi="Times New Roman" w:cs="Times New Roman"/>
          <w:color w:val="000000" w:themeColor="text1"/>
          <w:sz w:val="24"/>
          <w:szCs w:val="24"/>
        </w:rPr>
      </w:pPr>
      <w:r w:rsidRPr="00A87C07">
        <w:rPr>
          <w:rFonts w:ascii="Times New Roman" w:hAnsi="Times New Roman" w:cs="Times New Roman"/>
          <w:color w:val="000000" w:themeColor="text1"/>
          <w:sz w:val="24"/>
          <w:szCs w:val="24"/>
        </w:rPr>
        <w:t>•</w:t>
      </w:r>
      <w:r w:rsidR="00D36D50" w:rsidRPr="00A87C07">
        <w:rPr>
          <w:rFonts w:ascii="Times New Roman" w:hAnsi="Times New Roman" w:cs="Times New Roman"/>
          <w:color w:val="000000" w:themeColor="text1"/>
          <w:sz w:val="24"/>
          <w:szCs w:val="24"/>
        </w:rPr>
        <w:t xml:space="preserve"> </w:t>
      </w:r>
      <w:r w:rsidR="00FB3562" w:rsidRPr="00A87C07">
        <w:rPr>
          <w:rFonts w:ascii="Times New Roman" w:hAnsi="Times New Roman" w:cs="Times New Roman"/>
          <w:color w:val="000000" w:themeColor="text1"/>
          <w:sz w:val="24"/>
          <w:szCs w:val="24"/>
        </w:rPr>
        <w:t>развитие всех традиционных видов и новых направлений любительского искусства и народного творчества;</w:t>
      </w:r>
    </w:p>
    <w:p w:rsidR="00FB3562" w:rsidRPr="00A87C07" w:rsidRDefault="00DB2731" w:rsidP="00E379C7">
      <w:pPr>
        <w:tabs>
          <w:tab w:val="left" w:pos="567"/>
        </w:tabs>
        <w:spacing w:after="0" w:line="240" w:lineRule="auto"/>
        <w:ind w:firstLine="567"/>
        <w:jc w:val="both"/>
        <w:rPr>
          <w:rFonts w:ascii="Times New Roman" w:hAnsi="Times New Roman" w:cs="Times New Roman"/>
          <w:color w:val="000000" w:themeColor="text1"/>
          <w:sz w:val="24"/>
          <w:szCs w:val="24"/>
        </w:rPr>
      </w:pPr>
      <w:r w:rsidRPr="00A87C07">
        <w:rPr>
          <w:rFonts w:ascii="Times New Roman" w:hAnsi="Times New Roman" w:cs="Times New Roman"/>
          <w:color w:val="000000" w:themeColor="text1"/>
          <w:sz w:val="24"/>
          <w:szCs w:val="24"/>
        </w:rPr>
        <w:t>•</w:t>
      </w:r>
      <w:r w:rsidR="00FB3562" w:rsidRPr="00A87C07">
        <w:rPr>
          <w:rFonts w:ascii="Times New Roman" w:hAnsi="Times New Roman" w:cs="Times New Roman"/>
          <w:color w:val="000000" w:themeColor="text1"/>
          <w:sz w:val="24"/>
          <w:szCs w:val="24"/>
        </w:rPr>
        <w:t xml:space="preserve"> восстановление и реставрация объектов культурного наследия, включение их в экскурсионный показ.</w:t>
      </w:r>
    </w:p>
    <w:p w:rsidR="00FB3562" w:rsidRPr="00A87C07" w:rsidRDefault="00FB3562" w:rsidP="00E379C7">
      <w:pPr>
        <w:tabs>
          <w:tab w:val="left" w:pos="567"/>
        </w:tabs>
        <w:spacing w:after="0" w:line="240" w:lineRule="auto"/>
        <w:ind w:firstLine="567"/>
        <w:jc w:val="both"/>
        <w:rPr>
          <w:rFonts w:ascii="Times New Roman" w:hAnsi="Times New Roman" w:cs="Times New Roman"/>
          <w:color w:val="000000" w:themeColor="text1"/>
          <w:sz w:val="24"/>
          <w:szCs w:val="24"/>
        </w:rPr>
      </w:pPr>
      <w:r w:rsidRPr="00A87C07">
        <w:rPr>
          <w:rFonts w:ascii="Times New Roman" w:hAnsi="Times New Roman" w:cs="Times New Roman"/>
          <w:color w:val="000000" w:themeColor="text1"/>
          <w:sz w:val="24"/>
          <w:szCs w:val="24"/>
        </w:rPr>
        <w:t>Схемой территориального развития Суоярвского района предусматри</w:t>
      </w:r>
      <w:r w:rsidR="00C93053">
        <w:rPr>
          <w:rFonts w:ascii="Times New Roman" w:hAnsi="Times New Roman" w:cs="Times New Roman"/>
          <w:color w:val="000000" w:themeColor="text1"/>
          <w:sz w:val="24"/>
          <w:szCs w:val="24"/>
        </w:rPr>
        <w:t>в</w:t>
      </w:r>
      <w:r w:rsidRPr="00A87C07">
        <w:rPr>
          <w:rFonts w:ascii="Times New Roman" w:hAnsi="Times New Roman" w:cs="Times New Roman"/>
          <w:color w:val="000000" w:themeColor="text1"/>
          <w:sz w:val="24"/>
          <w:szCs w:val="24"/>
        </w:rPr>
        <w:t>ается:</w:t>
      </w:r>
    </w:p>
    <w:p w:rsidR="00FB3562" w:rsidRPr="00A87C07" w:rsidRDefault="00DB2731" w:rsidP="00E379C7">
      <w:pPr>
        <w:tabs>
          <w:tab w:val="left" w:pos="567"/>
        </w:tabs>
        <w:spacing w:after="0" w:line="240" w:lineRule="auto"/>
        <w:ind w:firstLine="567"/>
        <w:jc w:val="both"/>
        <w:rPr>
          <w:rFonts w:ascii="Times New Roman" w:hAnsi="Times New Roman" w:cs="Times New Roman"/>
          <w:color w:val="000000" w:themeColor="text1"/>
          <w:sz w:val="24"/>
          <w:szCs w:val="24"/>
        </w:rPr>
      </w:pPr>
      <w:r w:rsidRPr="00A87C07">
        <w:rPr>
          <w:rFonts w:ascii="Times New Roman" w:hAnsi="Times New Roman" w:cs="Times New Roman"/>
          <w:color w:val="000000" w:themeColor="text1"/>
          <w:sz w:val="24"/>
          <w:szCs w:val="24"/>
        </w:rPr>
        <w:t>•</w:t>
      </w:r>
      <w:r w:rsidR="00FB3562" w:rsidRPr="00A87C07">
        <w:rPr>
          <w:rFonts w:ascii="Times New Roman" w:hAnsi="Times New Roman" w:cs="Times New Roman"/>
          <w:color w:val="000000" w:themeColor="text1"/>
          <w:sz w:val="24"/>
          <w:szCs w:val="24"/>
        </w:rPr>
        <w:t xml:space="preserve"> реконструкция пристроенной части районной библиотеки в г.Суоярви;</w:t>
      </w:r>
    </w:p>
    <w:p w:rsidR="00FB3562" w:rsidRDefault="00DB2731" w:rsidP="00E379C7">
      <w:pPr>
        <w:tabs>
          <w:tab w:val="left" w:pos="567"/>
        </w:tabs>
        <w:spacing w:after="0" w:line="240" w:lineRule="auto"/>
        <w:ind w:firstLine="567"/>
        <w:jc w:val="both"/>
        <w:rPr>
          <w:rFonts w:ascii="Times New Roman" w:hAnsi="Times New Roman" w:cs="Times New Roman"/>
          <w:color w:val="000000" w:themeColor="text1"/>
          <w:sz w:val="24"/>
          <w:szCs w:val="24"/>
        </w:rPr>
      </w:pPr>
      <w:r w:rsidRPr="00A87C07">
        <w:rPr>
          <w:rFonts w:ascii="Times New Roman" w:hAnsi="Times New Roman" w:cs="Times New Roman"/>
          <w:color w:val="000000" w:themeColor="text1"/>
          <w:sz w:val="24"/>
          <w:szCs w:val="24"/>
        </w:rPr>
        <w:t>•</w:t>
      </w:r>
      <w:r w:rsidR="00FB3562" w:rsidRPr="00A87C07">
        <w:rPr>
          <w:rFonts w:ascii="Times New Roman" w:hAnsi="Times New Roman" w:cs="Times New Roman"/>
          <w:color w:val="000000" w:themeColor="text1"/>
          <w:sz w:val="24"/>
          <w:szCs w:val="24"/>
        </w:rPr>
        <w:t xml:space="preserve"> создание на базе реконструируемых учреждений зональных культурных комплек</w:t>
      </w:r>
      <w:r w:rsidR="00277437">
        <w:rPr>
          <w:rFonts w:ascii="Times New Roman" w:hAnsi="Times New Roman" w:cs="Times New Roman"/>
          <w:color w:val="000000" w:themeColor="text1"/>
          <w:sz w:val="24"/>
          <w:szCs w:val="24"/>
        </w:rPr>
        <w:t>с</w:t>
      </w:r>
      <w:r w:rsidR="00FB3562" w:rsidRPr="00A87C07">
        <w:rPr>
          <w:rFonts w:ascii="Times New Roman" w:hAnsi="Times New Roman" w:cs="Times New Roman"/>
          <w:color w:val="000000" w:themeColor="text1"/>
          <w:sz w:val="24"/>
          <w:szCs w:val="24"/>
        </w:rPr>
        <w:t>ов повышенной комфортности на уровне современных культурно-досуговых и информационных</w:t>
      </w:r>
      <w:r w:rsidR="00FB3562">
        <w:rPr>
          <w:rFonts w:ascii="Times New Roman" w:hAnsi="Times New Roman" w:cs="Times New Roman"/>
          <w:color w:val="000000" w:themeColor="text1"/>
          <w:sz w:val="24"/>
          <w:szCs w:val="24"/>
        </w:rPr>
        <w:t xml:space="preserve"> технологий;</w:t>
      </w:r>
    </w:p>
    <w:p w:rsidR="00FB3562" w:rsidRDefault="00DB2731" w:rsidP="00E379C7">
      <w:pPr>
        <w:tabs>
          <w:tab w:val="left" w:pos="567"/>
        </w:tabs>
        <w:spacing w:after="0" w:line="240" w:lineRule="auto"/>
        <w:ind w:firstLine="567"/>
        <w:jc w:val="both"/>
        <w:rPr>
          <w:rFonts w:ascii="Times New Roman" w:hAnsi="Times New Roman" w:cs="Times New Roman"/>
          <w:color w:val="000000" w:themeColor="text1"/>
          <w:sz w:val="24"/>
          <w:szCs w:val="24"/>
        </w:rPr>
      </w:pPr>
      <w:r w:rsidRPr="002E4D8A">
        <w:rPr>
          <w:rFonts w:ascii="Times New Roman" w:hAnsi="Times New Roman" w:cs="Times New Roman"/>
          <w:color w:val="000000" w:themeColor="text1"/>
        </w:rPr>
        <w:lastRenderedPageBreak/>
        <w:t>•</w:t>
      </w:r>
      <w:r w:rsidR="00FB3562">
        <w:rPr>
          <w:rFonts w:ascii="Times New Roman" w:hAnsi="Times New Roman" w:cs="Times New Roman"/>
          <w:color w:val="000000" w:themeColor="text1"/>
          <w:sz w:val="24"/>
          <w:szCs w:val="24"/>
        </w:rPr>
        <w:t xml:space="preserve"> возрождение традиционных форм художественного самодеятельного творчества, промыслов и ремесел;</w:t>
      </w:r>
    </w:p>
    <w:p w:rsidR="00FB3562" w:rsidRDefault="00DB2731" w:rsidP="00E379C7">
      <w:pPr>
        <w:tabs>
          <w:tab w:val="left" w:pos="567"/>
        </w:tabs>
        <w:spacing w:after="0" w:line="240" w:lineRule="auto"/>
        <w:ind w:firstLine="567"/>
        <w:jc w:val="both"/>
        <w:rPr>
          <w:rFonts w:ascii="Times New Roman" w:hAnsi="Times New Roman" w:cs="Times New Roman"/>
          <w:color w:val="000000" w:themeColor="text1"/>
          <w:sz w:val="24"/>
          <w:szCs w:val="24"/>
        </w:rPr>
      </w:pPr>
      <w:r w:rsidRPr="002E4D8A">
        <w:rPr>
          <w:rFonts w:ascii="Times New Roman" w:hAnsi="Times New Roman" w:cs="Times New Roman"/>
          <w:color w:val="000000" w:themeColor="text1"/>
        </w:rPr>
        <w:t>•</w:t>
      </w:r>
      <w:r w:rsidR="00FB3562">
        <w:rPr>
          <w:rFonts w:ascii="Times New Roman" w:hAnsi="Times New Roman" w:cs="Times New Roman"/>
          <w:color w:val="000000" w:themeColor="text1"/>
          <w:sz w:val="24"/>
          <w:szCs w:val="24"/>
        </w:rPr>
        <w:t xml:space="preserve"> улучшение качества кинообслуживания населения путем переоснащения кино</w:t>
      </w:r>
      <w:r w:rsidR="00F12B9A">
        <w:rPr>
          <w:rFonts w:ascii="Times New Roman" w:hAnsi="Times New Roman" w:cs="Times New Roman"/>
          <w:color w:val="000000" w:themeColor="text1"/>
          <w:sz w:val="24"/>
          <w:szCs w:val="24"/>
        </w:rPr>
        <w:t>-</w:t>
      </w:r>
      <w:r w:rsidR="00FB3562">
        <w:rPr>
          <w:rFonts w:ascii="Times New Roman" w:hAnsi="Times New Roman" w:cs="Times New Roman"/>
          <w:color w:val="000000" w:themeColor="text1"/>
          <w:sz w:val="24"/>
          <w:szCs w:val="24"/>
        </w:rPr>
        <w:t>установок;</w:t>
      </w:r>
    </w:p>
    <w:p w:rsidR="00FB3562" w:rsidRPr="00A87C07" w:rsidRDefault="00DB2731" w:rsidP="00E379C7">
      <w:pPr>
        <w:tabs>
          <w:tab w:val="left" w:pos="567"/>
        </w:tabs>
        <w:spacing w:after="0" w:line="240" w:lineRule="auto"/>
        <w:ind w:firstLine="567"/>
        <w:jc w:val="both"/>
        <w:rPr>
          <w:rFonts w:ascii="Times New Roman" w:hAnsi="Times New Roman" w:cs="Times New Roman"/>
          <w:color w:val="000000" w:themeColor="text1"/>
          <w:sz w:val="24"/>
          <w:szCs w:val="24"/>
        </w:rPr>
      </w:pPr>
      <w:r w:rsidRPr="002E4D8A">
        <w:rPr>
          <w:rFonts w:ascii="Times New Roman" w:hAnsi="Times New Roman" w:cs="Times New Roman"/>
          <w:color w:val="000000" w:themeColor="text1"/>
        </w:rPr>
        <w:t>•</w:t>
      </w:r>
      <w:r w:rsidR="00FB3562">
        <w:rPr>
          <w:rFonts w:ascii="Times New Roman" w:hAnsi="Times New Roman" w:cs="Times New Roman"/>
          <w:color w:val="000000" w:themeColor="text1"/>
          <w:sz w:val="24"/>
          <w:szCs w:val="24"/>
        </w:rPr>
        <w:t xml:space="preserve"> капитальный ремонт муниципальных учреждений культуры и укрепление их материально-технической базы </w:t>
      </w:r>
      <w:r w:rsidR="00F12B9A">
        <w:rPr>
          <w:rFonts w:ascii="Times New Roman" w:hAnsi="Times New Roman" w:cs="Times New Roman"/>
          <w:color w:val="000000" w:themeColor="text1"/>
          <w:sz w:val="24"/>
          <w:szCs w:val="24"/>
        </w:rPr>
        <w:t xml:space="preserve">(приобретение инструментов, техники для детских школ </w:t>
      </w:r>
      <w:r w:rsidR="00F12B9A" w:rsidRPr="00A87C07">
        <w:rPr>
          <w:rFonts w:ascii="Times New Roman" w:hAnsi="Times New Roman" w:cs="Times New Roman"/>
          <w:color w:val="000000" w:themeColor="text1"/>
          <w:sz w:val="24"/>
          <w:szCs w:val="24"/>
        </w:rPr>
        <w:t>искусств муниципальных клубов).</w:t>
      </w:r>
    </w:p>
    <w:p w:rsidR="00D36D50" w:rsidRPr="00A87C07" w:rsidRDefault="00F12B9A" w:rsidP="00E379C7">
      <w:pPr>
        <w:tabs>
          <w:tab w:val="left" w:pos="567"/>
        </w:tabs>
        <w:spacing w:after="0" w:line="240" w:lineRule="auto"/>
        <w:ind w:firstLine="567"/>
        <w:jc w:val="both"/>
        <w:rPr>
          <w:rFonts w:ascii="Times New Roman" w:hAnsi="Times New Roman" w:cs="Times New Roman"/>
          <w:color w:val="000000" w:themeColor="text1"/>
          <w:sz w:val="24"/>
          <w:szCs w:val="24"/>
        </w:rPr>
      </w:pPr>
      <w:r w:rsidRPr="00A87C07">
        <w:rPr>
          <w:rFonts w:ascii="Times New Roman" w:hAnsi="Times New Roman" w:cs="Times New Roman"/>
          <w:color w:val="000000" w:themeColor="text1"/>
          <w:sz w:val="24"/>
          <w:szCs w:val="24"/>
        </w:rPr>
        <w:t>Основные задачи в сфере культуры связаны с проведением ремонтов библиотек и домов культуры района.</w:t>
      </w:r>
    </w:p>
    <w:p w:rsidR="00CC63CB" w:rsidRPr="00A87C07" w:rsidRDefault="00CC63CB" w:rsidP="00CC63CB">
      <w:pPr>
        <w:spacing w:after="0" w:line="240" w:lineRule="auto"/>
        <w:ind w:firstLine="567"/>
        <w:jc w:val="both"/>
        <w:rPr>
          <w:rFonts w:ascii="Times New Roman" w:hAnsi="Times New Roman" w:cs="Times New Roman"/>
          <w:sz w:val="24"/>
          <w:szCs w:val="24"/>
        </w:rPr>
      </w:pPr>
      <w:r w:rsidRPr="00A87C07">
        <w:rPr>
          <w:rFonts w:ascii="Times New Roman" w:hAnsi="Times New Roman" w:cs="Times New Roman"/>
          <w:sz w:val="24"/>
          <w:szCs w:val="24"/>
        </w:rPr>
        <w:t>Важным направлением использования культурно-исторического потенциала района является поддержание и развитие народных художественных промыслов и ремесел, которые издавна представлялись такими традиционными видами как: изготовление предметов обихода и домашней утвари, плетение из бересты, художественная резьба по дереву, плетение корзин, изготовление деревянных лодок, ткачество, вышивка, вязание крючком, декоративно-прикладное творчество, поделки из камня, изготовление изделий из кожи</w:t>
      </w:r>
      <w:r w:rsidR="006B5DB4" w:rsidRPr="00A87C07">
        <w:rPr>
          <w:rFonts w:ascii="Times New Roman" w:hAnsi="Times New Roman" w:cs="Times New Roman"/>
          <w:sz w:val="24"/>
          <w:szCs w:val="24"/>
        </w:rPr>
        <w:t>, др.</w:t>
      </w:r>
    </w:p>
    <w:p w:rsidR="00CC63CB" w:rsidRPr="00A87C07" w:rsidRDefault="00CC63CB" w:rsidP="00CC63CB">
      <w:pPr>
        <w:spacing w:after="0" w:line="240" w:lineRule="auto"/>
        <w:ind w:firstLine="567"/>
        <w:jc w:val="both"/>
        <w:rPr>
          <w:rFonts w:ascii="Times New Roman" w:hAnsi="Times New Roman" w:cs="Times New Roman"/>
          <w:sz w:val="24"/>
          <w:szCs w:val="24"/>
        </w:rPr>
      </w:pPr>
      <w:r w:rsidRPr="00A87C07">
        <w:rPr>
          <w:rFonts w:ascii="Times New Roman" w:hAnsi="Times New Roman" w:cs="Times New Roman"/>
          <w:sz w:val="24"/>
          <w:szCs w:val="24"/>
        </w:rPr>
        <w:t xml:space="preserve">Сырьевой базой могут быть древесина, природный камень, продукция сельского хозяйства и добывающих промыслов (охота, лесные и растительные продукты – кора, шишки, ивовый и березовый прут), металлические заготовки, местные глина и песок, ткани фабричного производства и т.д.).     </w:t>
      </w:r>
    </w:p>
    <w:p w:rsidR="00CC63CB" w:rsidRPr="000C565D" w:rsidRDefault="00CC63CB" w:rsidP="00CC63CB">
      <w:pPr>
        <w:pStyle w:val="123"/>
        <w:spacing w:before="0"/>
        <w:ind w:firstLine="567"/>
        <w:rPr>
          <w:sz w:val="24"/>
          <w:szCs w:val="24"/>
        </w:rPr>
      </w:pPr>
      <w:r w:rsidRPr="00A87C07">
        <w:rPr>
          <w:i/>
          <w:sz w:val="24"/>
          <w:szCs w:val="24"/>
        </w:rPr>
        <w:t>Охота</w:t>
      </w:r>
      <w:r w:rsidRPr="00A87C07">
        <w:rPr>
          <w:sz w:val="24"/>
          <w:szCs w:val="24"/>
        </w:rPr>
        <w:t xml:space="preserve"> может дать материал (помимо сдачи шкурок пушных зверей) для изготовления национальной одежды, отделанной мехом, украшений из меха (из лапок, обрезков меха) и сувенирных изделий. Вполне возможно изготовление чучел разных животных и птиц. Однако необходимо учитывать, что количество охотничьих животных в районе весьма ограничено, поэтому охоту на них нужно вести без ущерба для общей численности популяции. Производство такого типа возможно организовать в п.Поросозеро</w:t>
      </w:r>
      <w:r w:rsidRPr="000C565D">
        <w:rPr>
          <w:sz w:val="24"/>
          <w:szCs w:val="24"/>
        </w:rPr>
        <w:t>, п.Лоймола, п.Вегарус и др.</w:t>
      </w:r>
    </w:p>
    <w:p w:rsidR="00CC63CB" w:rsidRPr="000C565D" w:rsidRDefault="00CC63CB" w:rsidP="00CC63CB">
      <w:pPr>
        <w:pStyle w:val="123"/>
        <w:spacing w:before="0"/>
        <w:ind w:firstLine="567"/>
        <w:rPr>
          <w:sz w:val="24"/>
          <w:szCs w:val="24"/>
        </w:rPr>
      </w:pPr>
      <w:r w:rsidRPr="000C565D">
        <w:rPr>
          <w:i/>
          <w:sz w:val="24"/>
          <w:szCs w:val="24"/>
        </w:rPr>
        <w:t>Изделия из глины</w:t>
      </w:r>
      <w:r w:rsidRPr="000C565D">
        <w:rPr>
          <w:sz w:val="24"/>
          <w:szCs w:val="24"/>
        </w:rPr>
        <w:t xml:space="preserve"> – разные виды глиняной посуды и прочих керамических изделий бытового и сувенирного назначения, черепица, облицовочная плитка, кирпич и прочие строительные материалы могут изготовляться не только на базе крупных заводов, но и небольшими предприятиями.</w:t>
      </w:r>
    </w:p>
    <w:p w:rsidR="00CC63CB" w:rsidRPr="000C565D" w:rsidRDefault="00CC63CB" w:rsidP="00CC63CB">
      <w:pPr>
        <w:pStyle w:val="123"/>
        <w:spacing w:before="0"/>
        <w:ind w:firstLine="567"/>
        <w:rPr>
          <w:sz w:val="24"/>
          <w:szCs w:val="24"/>
        </w:rPr>
      </w:pPr>
      <w:r w:rsidRPr="000C565D">
        <w:rPr>
          <w:sz w:val="24"/>
          <w:szCs w:val="24"/>
        </w:rPr>
        <w:t>Организация производств по изготовлению сувенирных изделий из керамики, глиняной посуды, декоративного кирпича и черепицы возможна на базе глин в районе г.Суоярви, п.Поросозеро, с.Вешкелица, п.Лоймола и др.</w:t>
      </w:r>
    </w:p>
    <w:p w:rsidR="00CC63CB" w:rsidRPr="000C565D" w:rsidRDefault="00CC63CB" w:rsidP="00CC63CB">
      <w:pPr>
        <w:pStyle w:val="123"/>
        <w:spacing w:before="0"/>
        <w:ind w:firstLine="567"/>
        <w:rPr>
          <w:sz w:val="24"/>
          <w:szCs w:val="24"/>
        </w:rPr>
      </w:pPr>
      <w:r w:rsidRPr="000C565D">
        <w:rPr>
          <w:i/>
          <w:sz w:val="24"/>
          <w:szCs w:val="24"/>
        </w:rPr>
        <w:t>Художественные рукодельные промыслы</w:t>
      </w:r>
      <w:r w:rsidRPr="000C565D">
        <w:rPr>
          <w:sz w:val="24"/>
          <w:szCs w:val="24"/>
        </w:rPr>
        <w:t xml:space="preserve"> – вышивка, плетение, вязание кружев, изготовление национальной одежды и белья и их элементов (воротники, платки, передники, салфетки, полотенца, накидки, декоративные наволочки, занавески и т.п.) Это, как правило, женский труд и в значительной мере может быть надомным. Производство такого типа возможно организовать в населенных пунктах района, где наиболее велика доля незанятого женского населения – п.</w:t>
      </w:r>
      <w:r w:rsidR="00046BAE">
        <w:rPr>
          <w:sz w:val="24"/>
          <w:szCs w:val="24"/>
        </w:rPr>
        <w:t xml:space="preserve"> </w:t>
      </w:r>
      <w:r w:rsidRPr="000C565D">
        <w:rPr>
          <w:sz w:val="24"/>
          <w:szCs w:val="24"/>
        </w:rPr>
        <w:t>Суйстамо, с.</w:t>
      </w:r>
      <w:r w:rsidR="00046BAE">
        <w:rPr>
          <w:sz w:val="24"/>
          <w:szCs w:val="24"/>
        </w:rPr>
        <w:t xml:space="preserve"> </w:t>
      </w:r>
      <w:r w:rsidRPr="000C565D">
        <w:rPr>
          <w:sz w:val="24"/>
          <w:szCs w:val="24"/>
        </w:rPr>
        <w:t>Вешкелица и др.</w:t>
      </w:r>
    </w:p>
    <w:p w:rsidR="00CC63CB" w:rsidRPr="00F95E18" w:rsidRDefault="00CC63CB" w:rsidP="00CC63CB">
      <w:pPr>
        <w:spacing w:after="0" w:line="240" w:lineRule="auto"/>
        <w:ind w:firstLine="567"/>
        <w:jc w:val="both"/>
        <w:rPr>
          <w:rFonts w:ascii="Times New Roman" w:hAnsi="Times New Roman" w:cs="Times New Roman"/>
          <w:sz w:val="24"/>
          <w:szCs w:val="24"/>
        </w:rPr>
      </w:pPr>
      <w:r w:rsidRPr="00F95E18">
        <w:rPr>
          <w:rFonts w:ascii="Times New Roman" w:hAnsi="Times New Roman" w:cs="Times New Roman"/>
          <w:sz w:val="24"/>
          <w:szCs w:val="24"/>
        </w:rPr>
        <w:t>Стратегической целью в области сохранения, возрождения и развития народных художественных промыслов и ремесел является формирование инновационного творческого сектора экономики на основе традиционных народных художественных промыслов и ремесел в Республике Карелия, обеспечивающего сохранение культурной и территориальной идентичности республики.</w:t>
      </w:r>
    </w:p>
    <w:p w:rsidR="00CC63CB" w:rsidRPr="00F95E18" w:rsidRDefault="00CC63CB" w:rsidP="00CC63CB">
      <w:pPr>
        <w:spacing w:after="0" w:line="240" w:lineRule="auto"/>
        <w:ind w:firstLine="567"/>
        <w:jc w:val="both"/>
        <w:rPr>
          <w:rFonts w:ascii="Times New Roman" w:hAnsi="Times New Roman" w:cs="Times New Roman"/>
          <w:sz w:val="24"/>
          <w:szCs w:val="24"/>
        </w:rPr>
      </w:pPr>
      <w:r w:rsidRPr="00F95E18">
        <w:rPr>
          <w:rFonts w:ascii="Times New Roman" w:hAnsi="Times New Roman" w:cs="Times New Roman"/>
          <w:sz w:val="24"/>
          <w:szCs w:val="24"/>
        </w:rPr>
        <w:t>Для обеспечения достижения стратегической цели ставятся следующие задачи:</w:t>
      </w:r>
    </w:p>
    <w:p w:rsidR="00CC63CB" w:rsidRPr="00F95E18" w:rsidRDefault="00DB2731" w:rsidP="00CC63CB">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CC63CB">
        <w:rPr>
          <w:rFonts w:ascii="Times New Roman" w:hAnsi="Times New Roman" w:cs="Times New Roman"/>
          <w:sz w:val="24"/>
          <w:szCs w:val="24"/>
        </w:rPr>
        <w:t xml:space="preserve"> </w:t>
      </w:r>
      <w:r w:rsidR="00CC63CB" w:rsidRPr="00F95E18">
        <w:rPr>
          <w:rFonts w:ascii="Times New Roman" w:hAnsi="Times New Roman" w:cs="Times New Roman"/>
          <w:sz w:val="24"/>
          <w:szCs w:val="24"/>
        </w:rPr>
        <w:t>развитие ремесленной деятельности как составной части малого предпринимательства и увеличение налоговых поступлений в бюджеты всех уровней;</w:t>
      </w:r>
    </w:p>
    <w:p w:rsidR="00CC63CB" w:rsidRPr="00F95E18" w:rsidRDefault="00DB2731" w:rsidP="00CC63CB">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CC63CB">
        <w:rPr>
          <w:rFonts w:ascii="Times New Roman" w:hAnsi="Times New Roman" w:cs="Times New Roman"/>
          <w:sz w:val="24"/>
          <w:szCs w:val="24"/>
        </w:rPr>
        <w:t xml:space="preserve"> </w:t>
      </w:r>
      <w:r w:rsidR="00CC63CB" w:rsidRPr="00F95E18">
        <w:rPr>
          <w:rFonts w:ascii="Times New Roman" w:hAnsi="Times New Roman" w:cs="Times New Roman"/>
          <w:sz w:val="24"/>
          <w:szCs w:val="24"/>
        </w:rPr>
        <w:t>увеличение численности занятых в производстве товаров и услуг и создание новых рабочих мест в сфере народных художественных промыслов и ремесел;</w:t>
      </w:r>
    </w:p>
    <w:p w:rsidR="00CC63CB" w:rsidRPr="00F95E18" w:rsidRDefault="00DB2731" w:rsidP="00CC63CB">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CC63CB">
        <w:rPr>
          <w:rFonts w:ascii="Times New Roman" w:hAnsi="Times New Roman" w:cs="Times New Roman"/>
          <w:sz w:val="24"/>
          <w:szCs w:val="24"/>
        </w:rPr>
        <w:t xml:space="preserve"> </w:t>
      </w:r>
      <w:r w:rsidR="00CC63CB" w:rsidRPr="00F95E18">
        <w:rPr>
          <w:rFonts w:ascii="Times New Roman" w:hAnsi="Times New Roman" w:cs="Times New Roman"/>
          <w:sz w:val="24"/>
          <w:szCs w:val="24"/>
        </w:rPr>
        <w:t xml:space="preserve">создание и развитие современных производств, основанных на использовании </w:t>
      </w:r>
      <w:r w:rsidR="00CC63CB" w:rsidRPr="00F95E18">
        <w:rPr>
          <w:rFonts w:ascii="Times New Roman" w:hAnsi="Times New Roman" w:cs="Times New Roman"/>
          <w:sz w:val="24"/>
          <w:szCs w:val="24"/>
        </w:rPr>
        <w:lastRenderedPageBreak/>
        <w:t>традиционных видов народных художественных промыслов и ремесел Карелии;</w:t>
      </w:r>
    </w:p>
    <w:p w:rsidR="00CC63CB" w:rsidRPr="00F95E18" w:rsidRDefault="00DB2731" w:rsidP="00CC63CB">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CC63CB">
        <w:rPr>
          <w:rFonts w:ascii="Times New Roman" w:hAnsi="Times New Roman" w:cs="Times New Roman"/>
          <w:sz w:val="24"/>
          <w:szCs w:val="24"/>
        </w:rPr>
        <w:t xml:space="preserve"> </w:t>
      </w:r>
      <w:r w:rsidR="00CC63CB" w:rsidRPr="00F95E18">
        <w:rPr>
          <w:rFonts w:ascii="Times New Roman" w:hAnsi="Times New Roman" w:cs="Times New Roman"/>
          <w:sz w:val="24"/>
          <w:szCs w:val="24"/>
        </w:rPr>
        <w:t>создание современной конкурентоспособной ремесленно-сувенирной продукции;</w:t>
      </w:r>
    </w:p>
    <w:p w:rsidR="00CC63CB" w:rsidRPr="00F95E18" w:rsidRDefault="00DB2731" w:rsidP="00CC63CB">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CC63CB">
        <w:rPr>
          <w:rFonts w:ascii="Times New Roman" w:hAnsi="Times New Roman" w:cs="Times New Roman"/>
          <w:sz w:val="24"/>
          <w:szCs w:val="24"/>
        </w:rPr>
        <w:t xml:space="preserve"> </w:t>
      </w:r>
      <w:r w:rsidR="00CC63CB" w:rsidRPr="00F95E18">
        <w:rPr>
          <w:rFonts w:ascii="Times New Roman" w:hAnsi="Times New Roman" w:cs="Times New Roman"/>
          <w:sz w:val="24"/>
          <w:szCs w:val="24"/>
        </w:rPr>
        <w:t>продвижение карельской ремесленно-сувенирной продукции на внутреннем и внешнем рынках;</w:t>
      </w:r>
    </w:p>
    <w:p w:rsidR="00CC63CB" w:rsidRPr="00F95E18" w:rsidRDefault="00DB2731" w:rsidP="00CC63CB">
      <w:pPr>
        <w:widowControl w:val="0"/>
        <w:tabs>
          <w:tab w:val="left" w:pos="720"/>
        </w:tabs>
        <w:autoSpaceDE w:val="0"/>
        <w:autoSpaceDN w:val="0"/>
        <w:adjustRightInd w:val="0"/>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sidR="00CC63CB">
        <w:rPr>
          <w:rFonts w:ascii="Times New Roman" w:hAnsi="Times New Roman" w:cs="Times New Roman"/>
          <w:sz w:val="24"/>
          <w:szCs w:val="24"/>
        </w:rPr>
        <w:t xml:space="preserve"> </w:t>
      </w:r>
      <w:r w:rsidR="00CC63CB" w:rsidRPr="00F95E18">
        <w:rPr>
          <w:rFonts w:ascii="Times New Roman" w:hAnsi="Times New Roman" w:cs="Times New Roman"/>
          <w:sz w:val="24"/>
          <w:szCs w:val="24"/>
        </w:rPr>
        <w:t>использование потенциала и имущественного комплекса сети муниципальных учреждений культуры, дополнительного и профессионального образования в производственной цепочке ремесленно-сувенирной индустрии Республики Карелия.</w:t>
      </w:r>
    </w:p>
    <w:p w:rsidR="00CC63CB" w:rsidRPr="00F95E18" w:rsidRDefault="00CC63CB" w:rsidP="00CC63CB">
      <w:pPr>
        <w:pStyle w:val="123"/>
        <w:spacing w:before="0"/>
        <w:ind w:firstLine="567"/>
        <w:rPr>
          <w:sz w:val="24"/>
          <w:szCs w:val="24"/>
        </w:rPr>
      </w:pPr>
      <w:r w:rsidRPr="00F95E18">
        <w:rPr>
          <w:sz w:val="24"/>
          <w:szCs w:val="24"/>
        </w:rPr>
        <w:t>С целью сохранения и преимущественного развития традиционных народных художественных промыслов и ремесел к приоритетным направлениям развития народных художественных промыслов и ремесел следует отнести:</w:t>
      </w:r>
      <w:r>
        <w:rPr>
          <w:sz w:val="24"/>
          <w:szCs w:val="24"/>
        </w:rPr>
        <w:t xml:space="preserve"> </w:t>
      </w:r>
      <w:r w:rsidRPr="00F95E18">
        <w:rPr>
          <w:sz w:val="24"/>
          <w:szCs w:val="24"/>
        </w:rPr>
        <w:t>художественное ткачество</w:t>
      </w:r>
      <w:r>
        <w:rPr>
          <w:sz w:val="24"/>
          <w:szCs w:val="24"/>
        </w:rPr>
        <w:t xml:space="preserve">, </w:t>
      </w:r>
      <w:r w:rsidRPr="00F95E18">
        <w:rPr>
          <w:sz w:val="24"/>
          <w:szCs w:val="24"/>
        </w:rPr>
        <w:t>художественное кружево и вышивка</w:t>
      </w:r>
      <w:r>
        <w:rPr>
          <w:sz w:val="24"/>
          <w:szCs w:val="24"/>
        </w:rPr>
        <w:t xml:space="preserve">, </w:t>
      </w:r>
      <w:r w:rsidRPr="00F95E18">
        <w:rPr>
          <w:sz w:val="24"/>
          <w:szCs w:val="24"/>
        </w:rPr>
        <w:t>художественная обработка дерева и роспись по дереву</w:t>
      </w:r>
      <w:r>
        <w:rPr>
          <w:sz w:val="24"/>
          <w:szCs w:val="24"/>
        </w:rPr>
        <w:t xml:space="preserve">, </w:t>
      </w:r>
      <w:r w:rsidRPr="00F95E18">
        <w:rPr>
          <w:sz w:val="24"/>
          <w:szCs w:val="24"/>
        </w:rPr>
        <w:t>художественное плетение (береста, лоза, солома, щепа, ива, корень сосны)</w:t>
      </w:r>
      <w:r>
        <w:rPr>
          <w:sz w:val="24"/>
          <w:szCs w:val="24"/>
        </w:rPr>
        <w:t xml:space="preserve">, </w:t>
      </w:r>
      <w:r w:rsidRPr="00F95E18">
        <w:rPr>
          <w:sz w:val="24"/>
          <w:szCs w:val="24"/>
        </w:rPr>
        <w:t>художественная керамика и гончарное дело</w:t>
      </w:r>
      <w:r>
        <w:rPr>
          <w:sz w:val="24"/>
          <w:szCs w:val="24"/>
        </w:rPr>
        <w:t xml:space="preserve">, </w:t>
      </w:r>
      <w:r w:rsidRPr="00F95E18">
        <w:rPr>
          <w:sz w:val="24"/>
          <w:szCs w:val="24"/>
        </w:rPr>
        <w:t>изготовление художественных изделий из речного жемчуга и бисера</w:t>
      </w:r>
      <w:r>
        <w:rPr>
          <w:sz w:val="24"/>
          <w:szCs w:val="24"/>
        </w:rPr>
        <w:t xml:space="preserve">, </w:t>
      </w:r>
      <w:r w:rsidRPr="00F95E18">
        <w:rPr>
          <w:sz w:val="24"/>
          <w:szCs w:val="24"/>
        </w:rPr>
        <w:t xml:space="preserve">художественная обработка шерсти, катальный промысел и </w:t>
      </w:r>
      <w:proofErr w:type="spellStart"/>
      <w:r w:rsidRPr="00F95E18">
        <w:rPr>
          <w:sz w:val="24"/>
          <w:szCs w:val="24"/>
        </w:rPr>
        <w:t>войлоковаляние</w:t>
      </w:r>
      <w:proofErr w:type="spellEnd"/>
      <w:r>
        <w:rPr>
          <w:sz w:val="24"/>
          <w:szCs w:val="24"/>
        </w:rPr>
        <w:t xml:space="preserve">, </w:t>
      </w:r>
      <w:r w:rsidRPr="00F95E18">
        <w:rPr>
          <w:sz w:val="24"/>
          <w:szCs w:val="24"/>
        </w:rPr>
        <w:t>художественная обработка камня</w:t>
      </w:r>
      <w:r>
        <w:rPr>
          <w:sz w:val="24"/>
          <w:szCs w:val="24"/>
        </w:rPr>
        <w:t xml:space="preserve">, </w:t>
      </w:r>
      <w:r w:rsidRPr="00F95E18">
        <w:rPr>
          <w:sz w:val="24"/>
          <w:szCs w:val="24"/>
        </w:rPr>
        <w:t>художественная обработка металла</w:t>
      </w:r>
      <w:r>
        <w:rPr>
          <w:sz w:val="24"/>
          <w:szCs w:val="24"/>
        </w:rPr>
        <w:t xml:space="preserve">, </w:t>
      </w:r>
      <w:r w:rsidRPr="00F95E18">
        <w:rPr>
          <w:sz w:val="24"/>
          <w:szCs w:val="24"/>
        </w:rPr>
        <w:t>художественные изделия из лоскута</w:t>
      </w:r>
      <w:r>
        <w:rPr>
          <w:sz w:val="24"/>
          <w:szCs w:val="24"/>
        </w:rPr>
        <w:t>, ш</w:t>
      </w:r>
      <w:r w:rsidRPr="00F95E18">
        <w:rPr>
          <w:sz w:val="24"/>
          <w:szCs w:val="24"/>
        </w:rPr>
        <w:t>итье лодок и судостроение.</w:t>
      </w:r>
    </w:p>
    <w:p w:rsidR="00CC63CB" w:rsidRPr="00A87C07" w:rsidRDefault="00CC63CB" w:rsidP="00496964">
      <w:pPr>
        <w:spacing w:after="0" w:line="240" w:lineRule="auto"/>
        <w:rPr>
          <w:rFonts w:ascii="Times New Roman" w:hAnsi="Times New Roman" w:cs="Times New Roman"/>
          <w:b/>
          <w:bCs/>
          <w:sz w:val="16"/>
          <w:szCs w:val="16"/>
        </w:rPr>
      </w:pPr>
    </w:p>
    <w:p w:rsidR="006439E4" w:rsidRPr="00A87C07" w:rsidRDefault="006439E4" w:rsidP="00496964">
      <w:pPr>
        <w:spacing w:after="0" w:line="240" w:lineRule="auto"/>
        <w:rPr>
          <w:rFonts w:ascii="Times New Roman" w:hAnsi="Times New Roman" w:cs="Times New Roman"/>
          <w:b/>
          <w:bCs/>
          <w:sz w:val="16"/>
          <w:szCs w:val="16"/>
        </w:rPr>
      </w:pPr>
    </w:p>
    <w:bookmarkEnd w:id="20"/>
    <w:p w:rsidR="00790224" w:rsidRPr="006439E4" w:rsidRDefault="006439E4" w:rsidP="006439E4">
      <w:pPr>
        <w:pStyle w:val="ab"/>
        <w:shd w:val="clear" w:color="auto" w:fill="DBE5F1" w:themeFill="accent1" w:themeFillTint="33"/>
        <w:spacing w:after="0" w:line="240" w:lineRule="auto"/>
        <w:ind w:left="0"/>
        <w:jc w:val="both"/>
        <w:rPr>
          <w:rFonts w:ascii="Times New Roman" w:hAnsi="Times New Roman" w:cs="Times New Roman"/>
          <w:sz w:val="16"/>
          <w:szCs w:val="16"/>
        </w:rPr>
      </w:pPr>
      <w:r w:rsidRPr="0054119D">
        <w:rPr>
          <w:rFonts w:ascii="Times New Roman" w:hAnsi="Times New Roman" w:cs="Times New Roman"/>
          <w:bCs/>
          <w:sz w:val="24"/>
          <w:szCs w:val="24"/>
        </w:rPr>
        <w:t>1.4.2.</w:t>
      </w:r>
      <w:r w:rsidRPr="0054119D">
        <w:rPr>
          <w:rFonts w:ascii="Times New Roman" w:hAnsi="Times New Roman" w:cs="Times New Roman"/>
          <w:b/>
          <w:sz w:val="24"/>
          <w:szCs w:val="24"/>
        </w:rPr>
        <w:t xml:space="preserve">  </w:t>
      </w:r>
      <w:r w:rsidR="00790224" w:rsidRPr="0054119D">
        <w:rPr>
          <w:rFonts w:ascii="Times New Roman" w:hAnsi="Times New Roman" w:cs="Times New Roman"/>
          <w:b/>
          <w:sz w:val="24"/>
          <w:szCs w:val="24"/>
        </w:rPr>
        <w:t>УРОВЕНЬ ЖИЗНИ НАСЕЛЕНИЯ</w:t>
      </w:r>
      <w:r w:rsidR="00790224" w:rsidRPr="006439E4">
        <w:rPr>
          <w:rFonts w:ascii="Times New Roman" w:hAnsi="Times New Roman" w:cs="Times New Roman"/>
          <w:b/>
          <w:sz w:val="24"/>
          <w:szCs w:val="24"/>
        </w:rPr>
        <w:t xml:space="preserve"> </w:t>
      </w:r>
    </w:p>
    <w:p w:rsidR="006439E4" w:rsidRDefault="006439E4" w:rsidP="006439E4">
      <w:pPr>
        <w:spacing w:after="0" w:line="240" w:lineRule="auto"/>
        <w:ind w:firstLine="567"/>
        <w:jc w:val="both"/>
        <w:rPr>
          <w:rFonts w:ascii="Times New Roman" w:hAnsi="Times New Roman" w:cs="Times New Roman"/>
          <w:b/>
          <w:bCs/>
          <w:color w:val="000000" w:themeColor="text1"/>
          <w:sz w:val="8"/>
          <w:szCs w:val="8"/>
        </w:rPr>
      </w:pPr>
    </w:p>
    <w:p w:rsidR="006439E4" w:rsidRPr="00975210" w:rsidRDefault="00975210" w:rsidP="006439E4">
      <w:pPr>
        <w:spacing w:after="0" w:line="240" w:lineRule="auto"/>
        <w:ind w:firstLine="567"/>
        <w:jc w:val="both"/>
        <w:rPr>
          <w:rFonts w:ascii="Times New Roman" w:hAnsi="Times New Roman" w:cs="Times New Roman"/>
          <w:color w:val="000000" w:themeColor="text1"/>
          <w:sz w:val="24"/>
          <w:szCs w:val="24"/>
        </w:rPr>
      </w:pPr>
      <w:r w:rsidRPr="00975210">
        <w:rPr>
          <w:rFonts w:ascii="Times New Roman" w:hAnsi="Times New Roman" w:cs="Times New Roman"/>
          <w:color w:val="000000" w:themeColor="text1"/>
          <w:sz w:val="24"/>
          <w:szCs w:val="24"/>
        </w:rPr>
        <w:t>Уровень</w:t>
      </w:r>
      <w:r w:rsidRPr="00975210">
        <w:rPr>
          <w:rFonts w:ascii="Times New Roman" w:hAnsi="Times New Roman" w:cs="Times New Roman"/>
          <w:color w:val="000000" w:themeColor="text1"/>
          <w:sz w:val="8"/>
          <w:szCs w:val="8"/>
        </w:rPr>
        <w:t xml:space="preserve"> </w:t>
      </w:r>
      <w:r w:rsidRPr="00975210">
        <w:rPr>
          <w:rFonts w:ascii="Times New Roman" w:hAnsi="Times New Roman" w:cs="Times New Roman"/>
          <w:color w:val="000000" w:themeColor="text1"/>
          <w:sz w:val="24"/>
          <w:szCs w:val="24"/>
        </w:rPr>
        <w:t>жизни населения</w:t>
      </w:r>
      <w:r>
        <w:rPr>
          <w:rFonts w:ascii="Times New Roman" w:hAnsi="Times New Roman" w:cs="Times New Roman"/>
          <w:color w:val="000000" w:themeColor="text1"/>
          <w:sz w:val="24"/>
          <w:szCs w:val="24"/>
        </w:rPr>
        <w:t xml:space="preserve"> складывается из нескольких составляющих, в числе которых - жилищная обеспеченность, комфортность среды проживания, уровень общественной и экологической безопасности, развитая социальная инфраструктура, проводим</w:t>
      </w:r>
      <w:r w:rsidR="00B97F7B">
        <w:rPr>
          <w:rFonts w:ascii="Times New Roman" w:hAnsi="Times New Roman" w:cs="Times New Roman"/>
          <w:color w:val="000000" w:themeColor="text1"/>
          <w:sz w:val="24"/>
          <w:szCs w:val="24"/>
        </w:rPr>
        <w:t>ая</w:t>
      </w:r>
      <w:r>
        <w:rPr>
          <w:rFonts w:ascii="Times New Roman" w:hAnsi="Times New Roman" w:cs="Times New Roman"/>
          <w:color w:val="000000" w:themeColor="text1"/>
          <w:sz w:val="24"/>
          <w:szCs w:val="24"/>
        </w:rPr>
        <w:t xml:space="preserve"> социальн</w:t>
      </w:r>
      <w:r w:rsidR="00B97F7B">
        <w:rPr>
          <w:rFonts w:ascii="Times New Roman" w:hAnsi="Times New Roman" w:cs="Times New Roman"/>
          <w:color w:val="000000" w:themeColor="text1"/>
          <w:sz w:val="24"/>
          <w:szCs w:val="24"/>
        </w:rPr>
        <w:t>ая</w:t>
      </w:r>
      <w:r>
        <w:rPr>
          <w:rFonts w:ascii="Times New Roman" w:hAnsi="Times New Roman" w:cs="Times New Roman"/>
          <w:color w:val="000000" w:themeColor="text1"/>
          <w:sz w:val="24"/>
          <w:szCs w:val="24"/>
        </w:rPr>
        <w:t xml:space="preserve"> политик</w:t>
      </w:r>
      <w:r w:rsidR="00B97F7B">
        <w:rPr>
          <w:rFonts w:ascii="Times New Roman" w:hAnsi="Times New Roman" w:cs="Times New Roman"/>
          <w:color w:val="000000" w:themeColor="text1"/>
          <w:sz w:val="24"/>
          <w:szCs w:val="24"/>
        </w:rPr>
        <w:t>а, направленная на повышение уровня благосостояния граждан</w:t>
      </w:r>
      <w:r>
        <w:rPr>
          <w:rFonts w:ascii="Times New Roman" w:hAnsi="Times New Roman" w:cs="Times New Roman"/>
          <w:color w:val="000000" w:themeColor="text1"/>
          <w:sz w:val="24"/>
          <w:szCs w:val="24"/>
        </w:rPr>
        <w:t>.</w:t>
      </w:r>
    </w:p>
    <w:p w:rsidR="00B97F7B" w:rsidRPr="00A87C07" w:rsidRDefault="00B97F7B" w:rsidP="006439E4">
      <w:pPr>
        <w:spacing w:after="0" w:line="240" w:lineRule="auto"/>
        <w:ind w:firstLine="567"/>
        <w:jc w:val="both"/>
        <w:rPr>
          <w:rFonts w:ascii="Times New Roman" w:hAnsi="Times New Roman" w:cs="Times New Roman"/>
          <w:b/>
          <w:bCs/>
          <w:color w:val="000000" w:themeColor="text1"/>
          <w:sz w:val="16"/>
          <w:szCs w:val="16"/>
        </w:rPr>
      </w:pPr>
    </w:p>
    <w:p w:rsidR="00B97F7B" w:rsidRPr="00A87C07" w:rsidRDefault="00B97F7B" w:rsidP="006439E4">
      <w:pPr>
        <w:spacing w:after="0" w:line="240" w:lineRule="auto"/>
        <w:ind w:firstLine="567"/>
        <w:jc w:val="both"/>
        <w:rPr>
          <w:rFonts w:ascii="Times New Roman" w:hAnsi="Times New Roman" w:cs="Times New Roman"/>
          <w:b/>
          <w:bCs/>
          <w:color w:val="000000" w:themeColor="text1"/>
          <w:sz w:val="16"/>
          <w:szCs w:val="16"/>
        </w:rPr>
      </w:pPr>
    </w:p>
    <w:p w:rsidR="006439E4" w:rsidRPr="006439E4" w:rsidRDefault="006439E4" w:rsidP="006439E4">
      <w:pPr>
        <w:pStyle w:val="ab"/>
        <w:shd w:val="clear" w:color="auto" w:fill="DBE5F1" w:themeFill="accent1" w:themeFillTint="33"/>
        <w:spacing w:after="0" w:line="240" w:lineRule="auto"/>
        <w:ind w:left="0"/>
        <w:jc w:val="both"/>
        <w:rPr>
          <w:rFonts w:ascii="Times New Roman" w:hAnsi="Times New Roman" w:cs="Times New Roman"/>
          <w:sz w:val="16"/>
          <w:szCs w:val="16"/>
        </w:rPr>
      </w:pPr>
      <w:r w:rsidRPr="006439E4">
        <w:rPr>
          <w:rFonts w:ascii="Times New Roman" w:hAnsi="Times New Roman" w:cs="Times New Roman"/>
          <w:bCs/>
          <w:sz w:val="24"/>
          <w:szCs w:val="24"/>
        </w:rPr>
        <w:t>1.4.2.</w:t>
      </w:r>
      <w:r w:rsidR="00975210">
        <w:rPr>
          <w:rFonts w:ascii="Times New Roman" w:hAnsi="Times New Roman" w:cs="Times New Roman"/>
          <w:bCs/>
          <w:sz w:val="24"/>
          <w:szCs w:val="24"/>
        </w:rPr>
        <w:t>1.</w:t>
      </w:r>
      <w:r>
        <w:rPr>
          <w:rFonts w:ascii="Times New Roman" w:hAnsi="Times New Roman" w:cs="Times New Roman"/>
          <w:b/>
          <w:sz w:val="24"/>
          <w:szCs w:val="24"/>
        </w:rPr>
        <w:t xml:space="preserve">  </w:t>
      </w:r>
      <w:r w:rsidR="00975210">
        <w:rPr>
          <w:rFonts w:ascii="Times New Roman" w:hAnsi="Times New Roman" w:cs="Times New Roman"/>
          <w:b/>
          <w:sz w:val="24"/>
          <w:szCs w:val="24"/>
        </w:rPr>
        <w:t>ЖИЛИЩНАЯ ОБЕСПЕЧЕННОСТЬ И УРОВЕНЬ БЛАГОУСТРОЙСТВА</w:t>
      </w:r>
      <w:r w:rsidRPr="006439E4">
        <w:rPr>
          <w:rFonts w:ascii="Times New Roman" w:hAnsi="Times New Roman" w:cs="Times New Roman"/>
          <w:b/>
          <w:sz w:val="24"/>
          <w:szCs w:val="24"/>
        </w:rPr>
        <w:t xml:space="preserve"> </w:t>
      </w:r>
    </w:p>
    <w:p w:rsidR="00975210" w:rsidRPr="00975210" w:rsidRDefault="00975210" w:rsidP="006439E4">
      <w:pPr>
        <w:spacing w:after="0" w:line="240" w:lineRule="auto"/>
        <w:jc w:val="both"/>
        <w:rPr>
          <w:rFonts w:ascii="Times New Roman" w:hAnsi="Times New Roman" w:cs="Times New Roman"/>
          <w:color w:val="000000" w:themeColor="text1"/>
          <w:sz w:val="8"/>
          <w:szCs w:val="8"/>
        </w:rPr>
      </w:pPr>
    </w:p>
    <w:p w:rsidR="006439E4" w:rsidRDefault="00DD460F" w:rsidP="00975210">
      <w:pPr>
        <w:spacing w:after="0" w:line="240" w:lineRule="auto"/>
        <w:ind w:firstLine="567"/>
        <w:jc w:val="both"/>
        <w:rPr>
          <w:rFonts w:ascii="Times New Roman" w:hAnsi="Times New Roman" w:cs="Times New Roman"/>
          <w:color w:val="000000" w:themeColor="text1"/>
          <w:sz w:val="24"/>
          <w:szCs w:val="24"/>
        </w:rPr>
      </w:pPr>
      <w:r w:rsidRPr="00DD460F">
        <w:rPr>
          <w:rFonts w:ascii="Times New Roman" w:hAnsi="Times New Roman" w:cs="Times New Roman"/>
          <w:b/>
          <w:bCs/>
          <w:color w:val="000000" w:themeColor="text1"/>
          <w:sz w:val="24"/>
          <w:szCs w:val="24"/>
        </w:rPr>
        <w:t>Жилищная обеспеченность.</w:t>
      </w:r>
      <w:r>
        <w:rPr>
          <w:rFonts w:ascii="Times New Roman" w:hAnsi="Times New Roman" w:cs="Times New Roman"/>
          <w:color w:val="000000" w:themeColor="text1"/>
          <w:sz w:val="24"/>
          <w:szCs w:val="24"/>
        </w:rPr>
        <w:t xml:space="preserve"> </w:t>
      </w:r>
      <w:r w:rsidR="006439E4" w:rsidRPr="00441391">
        <w:rPr>
          <w:rFonts w:ascii="Times New Roman" w:hAnsi="Times New Roman" w:cs="Times New Roman"/>
          <w:color w:val="000000" w:themeColor="text1"/>
          <w:sz w:val="24"/>
          <w:szCs w:val="24"/>
        </w:rPr>
        <w:t xml:space="preserve">Жилищная проблема </w:t>
      </w:r>
      <w:r w:rsidR="006439E4">
        <w:rPr>
          <w:rFonts w:ascii="Times New Roman" w:hAnsi="Times New Roman" w:cs="Times New Roman"/>
          <w:color w:val="000000" w:themeColor="text1"/>
          <w:sz w:val="24"/>
          <w:szCs w:val="24"/>
        </w:rPr>
        <w:t xml:space="preserve">и уровень благоустройства </w:t>
      </w:r>
      <w:r w:rsidR="006439E4" w:rsidRPr="00441391">
        <w:rPr>
          <w:rFonts w:ascii="Times New Roman" w:hAnsi="Times New Roman" w:cs="Times New Roman"/>
          <w:color w:val="000000" w:themeColor="text1"/>
          <w:sz w:val="24"/>
          <w:szCs w:val="24"/>
        </w:rPr>
        <w:t>сегодня явля</w:t>
      </w:r>
      <w:r w:rsidR="006439E4">
        <w:rPr>
          <w:rFonts w:ascii="Times New Roman" w:hAnsi="Times New Roman" w:cs="Times New Roman"/>
          <w:color w:val="000000" w:themeColor="text1"/>
          <w:sz w:val="24"/>
          <w:szCs w:val="24"/>
        </w:rPr>
        <w:t xml:space="preserve">ются важными </w:t>
      </w:r>
      <w:r w:rsidR="006439E4" w:rsidRPr="00441391">
        <w:rPr>
          <w:rFonts w:ascii="Times New Roman" w:hAnsi="Times New Roman" w:cs="Times New Roman"/>
          <w:color w:val="000000" w:themeColor="text1"/>
          <w:sz w:val="24"/>
          <w:szCs w:val="24"/>
        </w:rPr>
        <w:t>социальны</w:t>
      </w:r>
      <w:r w:rsidR="006439E4">
        <w:rPr>
          <w:rFonts w:ascii="Times New Roman" w:hAnsi="Times New Roman" w:cs="Times New Roman"/>
          <w:color w:val="000000" w:themeColor="text1"/>
          <w:sz w:val="24"/>
          <w:szCs w:val="24"/>
        </w:rPr>
        <w:t>ми</w:t>
      </w:r>
      <w:r w:rsidR="006439E4" w:rsidRPr="00441391">
        <w:rPr>
          <w:rFonts w:ascii="Times New Roman" w:hAnsi="Times New Roman" w:cs="Times New Roman"/>
          <w:color w:val="000000" w:themeColor="text1"/>
          <w:sz w:val="24"/>
          <w:szCs w:val="24"/>
        </w:rPr>
        <w:t xml:space="preserve"> проблем</w:t>
      </w:r>
      <w:r w:rsidR="006439E4">
        <w:rPr>
          <w:rFonts w:ascii="Times New Roman" w:hAnsi="Times New Roman" w:cs="Times New Roman"/>
          <w:color w:val="000000" w:themeColor="text1"/>
          <w:sz w:val="24"/>
          <w:szCs w:val="24"/>
        </w:rPr>
        <w:t>ами</w:t>
      </w:r>
      <w:r w:rsidR="006439E4" w:rsidRPr="00441391">
        <w:rPr>
          <w:rFonts w:ascii="Times New Roman" w:hAnsi="Times New Roman" w:cs="Times New Roman"/>
          <w:color w:val="000000" w:themeColor="text1"/>
          <w:sz w:val="24"/>
          <w:szCs w:val="24"/>
        </w:rPr>
        <w:t xml:space="preserve"> </w:t>
      </w:r>
      <w:r w:rsidR="006439E4">
        <w:rPr>
          <w:rFonts w:ascii="Times New Roman" w:hAnsi="Times New Roman" w:cs="Times New Roman"/>
          <w:color w:val="000000" w:themeColor="text1"/>
          <w:sz w:val="24"/>
          <w:szCs w:val="24"/>
        </w:rPr>
        <w:t xml:space="preserve">Суоярвского </w:t>
      </w:r>
      <w:r w:rsidR="006439E4" w:rsidRPr="00441391">
        <w:rPr>
          <w:rFonts w:ascii="Times New Roman" w:hAnsi="Times New Roman" w:cs="Times New Roman"/>
          <w:color w:val="000000" w:themeColor="text1"/>
          <w:sz w:val="24"/>
          <w:szCs w:val="24"/>
        </w:rPr>
        <w:t xml:space="preserve">района. </w:t>
      </w:r>
    </w:p>
    <w:p w:rsidR="006439E4" w:rsidRDefault="006439E4" w:rsidP="00975210">
      <w:pPr>
        <w:spacing w:after="0" w:line="240" w:lineRule="auto"/>
        <w:ind w:firstLine="567"/>
        <w:jc w:val="both"/>
        <w:rPr>
          <w:rFonts w:ascii="Times New Roman" w:hAnsi="Times New Roman" w:cs="Times New Roman"/>
          <w:color w:val="000000" w:themeColor="text1"/>
          <w:sz w:val="24"/>
          <w:szCs w:val="24"/>
        </w:rPr>
      </w:pPr>
      <w:r w:rsidRPr="00441391">
        <w:rPr>
          <w:rFonts w:ascii="Times New Roman" w:hAnsi="Times New Roman" w:cs="Times New Roman"/>
          <w:color w:val="000000" w:themeColor="text1"/>
          <w:sz w:val="24"/>
          <w:szCs w:val="24"/>
        </w:rPr>
        <w:t xml:space="preserve">По состоянию на 01.01.2018 суммарная площадь жилого фонда в районе составила </w:t>
      </w:r>
      <w:r>
        <w:rPr>
          <w:rFonts w:ascii="Times New Roman" w:hAnsi="Times New Roman" w:cs="Times New Roman"/>
          <w:color w:val="000000" w:themeColor="text1"/>
          <w:sz w:val="24"/>
          <w:szCs w:val="24"/>
        </w:rPr>
        <w:t>486,9</w:t>
      </w:r>
      <w:r w:rsidRPr="00441391">
        <w:rPr>
          <w:rFonts w:ascii="Times New Roman" w:hAnsi="Times New Roman" w:cs="Times New Roman"/>
          <w:color w:val="000000" w:themeColor="text1"/>
          <w:sz w:val="24"/>
          <w:szCs w:val="24"/>
        </w:rPr>
        <w:t xml:space="preserve"> тыс.кв.</w:t>
      </w:r>
      <w:r w:rsidRPr="00441391">
        <w:rPr>
          <w:rFonts w:ascii="Times New Roman" w:hAnsi="Times New Roman" w:cs="Times New Roman"/>
          <w:color w:val="000000" w:themeColor="text1"/>
          <w:sz w:val="24"/>
          <w:szCs w:val="24"/>
          <w:vertAlign w:val="superscript"/>
        </w:rPr>
        <w:t>2</w:t>
      </w:r>
      <w:r w:rsidRPr="0044139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из них – 236,7 тыс. м</w:t>
      </w:r>
      <w:r w:rsidRPr="008F4D91">
        <w:rPr>
          <w:rFonts w:ascii="Times New Roman" w:hAnsi="Times New Roman" w:cs="Times New Roman"/>
          <w:color w:val="000000" w:themeColor="text1"/>
          <w:sz w:val="24"/>
          <w:szCs w:val="24"/>
          <w:vertAlign w:val="superscript"/>
        </w:rPr>
        <w:t>2</w:t>
      </w:r>
      <w:r w:rsidR="0049577D" w:rsidRPr="0049577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rsidR="00046BAE" w:rsidRDefault="00046BAE" w:rsidP="0097521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Средняя жилищная обеспеченность – 30,6 м</w:t>
      </w:r>
      <w:r w:rsidRPr="00B4371C">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 общей площади на человека, что несколько выше, чем в среднем по Республике Карелия (см. рис.24). Однако, техническое состояние жилищного фонда района, в целом ниже, чем в среднем по России, где доля ветхого и аварийного жилья достигает 2% от общего жилого фонда.</w:t>
      </w:r>
    </w:p>
    <w:p w:rsidR="00046BAE" w:rsidRDefault="00046BAE" w:rsidP="0097521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Площадь всего жилого фонда, требующего полной или частичной реконструкции и </w:t>
      </w:r>
    </w:p>
    <w:p w:rsidR="00046BAE" w:rsidRDefault="00A87C07" w:rsidP="00046BA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модернизации (аварийного и ветхого), составляет 54,5 тыс.м</w:t>
      </w:r>
      <w:r w:rsidRPr="00B4371C">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 (11% от общего жилого фонда района), в</w:t>
      </w:r>
      <w:r w:rsidR="00B97F7B">
        <w:rPr>
          <w:noProof/>
        </w:rPr>
        <w:drawing>
          <wp:anchor distT="0" distB="0" distL="114300" distR="114300" simplePos="0" relativeHeight="251630080" behindDoc="1" locked="0" layoutInCell="1" allowOverlap="1">
            <wp:simplePos x="0" y="0"/>
            <wp:positionH relativeFrom="column">
              <wp:posOffset>-1270</wp:posOffset>
            </wp:positionH>
            <wp:positionV relativeFrom="paragraph">
              <wp:posOffset>29845</wp:posOffset>
            </wp:positionV>
            <wp:extent cx="1637030" cy="3017520"/>
            <wp:effectExtent l="0" t="0" r="0" b="0"/>
            <wp:wrapTight wrapText="bothSides">
              <wp:wrapPolygon edited="0">
                <wp:start x="0" y="0"/>
                <wp:lineTo x="0" y="21409"/>
                <wp:lineTo x="21365" y="21409"/>
                <wp:lineTo x="21365"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030" cy="3017520"/>
                    </a:xfrm>
                    <a:prstGeom prst="rect">
                      <a:avLst/>
                    </a:prstGeom>
                    <a:noFill/>
                    <a:ln>
                      <a:noFill/>
                    </a:ln>
                  </pic:spPr>
                </pic:pic>
              </a:graphicData>
            </a:graphic>
          </wp:anchor>
        </w:drawing>
      </w:r>
      <w:r w:rsidR="00377813">
        <w:rPr>
          <w:rFonts w:ascii="Times New Roman" w:hAnsi="Times New Roman" w:cs="Times New Roman"/>
          <w:color w:val="000000" w:themeColor="text1"/>
          <w:sz w:val="24"/>
          <w:szCs w:val="24"/>
        </w:rPr>
        <w:t xml:space="preserve"> </w:t>
      </w:r>
      <w:r w:rsidR="00B97F7B">
        <w:rPr>
          <w:rFonts w:ascii="Times New Roman" w:hAnsi="Times New Roman" w:cs="Times New Roman"/>
          <w:color w:val="000000" w:themeColor="text1"/>
          <w:sz w:val="24"/>
          <w:szCs w:val="24"/>
        </w:rPr>
        <w:t>том числе:  по Суоярвскому ГП – 40,9 тыс. м</w:t>
      </w:r>
      <w:r w:rsidR="00B97F7B" w:rsidRPr="00B4371C">
        <w:rPr>
          <w:rFonts w:ascii="Times New Roman" w:hAnsi="Times New Roman" w:cs="Times New Roman"/>
          <w:color w:val="000000" w:themeColor="text1"/>
          <w:sz w:val="24"/>
          <w:szCs w:val="24"/>
          <w:vertAlign w:val="superscript"/>
        </w:rPr>
        <w:t>2</w:t>
      </w:r>
      <w:r w:rsidR="00B97F7B">
        <w:rPr>
          <w:rFonts w:ascii="Times New Roman" w:hAnsi="Times New Roman" w:cs="Times New Roman"/>
          <w:color w:val="000000" w:themeColor="text1"/>
          <w:sz w:val="24"/>
          <w:szCs w:val="24"/>
        </w:rPr>
        <w:t xml:space="preserve"> общей площади (75,05% аварийного и ветхого жилого фонда района), по </w:t>
      </w:r>
      <w:proofErr w:type="spellStart"/>
      <w:r w:rsidR="00B97F7B">
        <w:rPr>
          <w:rFonts w:ascii="Times New Roman" w:hAnsi="Times New Roman" w:cs="Times New Roman"/>
          <w:color w:val="000000" w:themeColor="text1"/>
          <w:sz w:val="24"/>
          <w:szCs w:val="24"/>
        </w:rPr>
        <w:t>Вешкельскому</w:t>
      </w:r>
      <w:proofErr w:type="spellEnd"/>
      <w:r w:rsidR="00B97F7B">
        <w:rPr>
          <w:rFonts w:ascii="Times New Roman" w:hAnsi="Times New Roman" w:cs="Times New Roman"/>
          <w:color w:val="000000" w:themeColor="text1"/>
          <w:sz w:val="24"/>
          <w:szCs w:val="24"/>
        </w:rPr>
        <w:t xml:space="preserve"> СП – 1,0 тыс.м</w:t>
      </w:r>
      <w:r w:rsidR="00B97F7B" w:rsidRPr="00B4371C">
        <w:rPr>
          <w:rFonts w:ascii="Times New Roman" w:hAnsi="Times New Roman" w:cs="Times New Roman"/>
          <w:color w:val="000000" w:themeColor="text1"/>
          <w:sz w:val="24"/>
          <w:szCs w:val="24"/>
          <w:vertAlign w:val="superscript"/>
        </w:rPr>
        <w:t>2</w:t>
      </w:r>
      <w:r w:rsidR="00B97F7B">
        <w:rPr>
          <w:rFonts w:ascii="Times New Roman" w:hAnsi="Times New Roman" w:cs="Times New Roman"/>
          <w:color w:val="000000" w:themeColor="text1"/>
          <w:sz w:val="24"/>
          <w:szCs w:val="24"/>
        </w:rPr>
        <w:t xml:space="preserve"> общей площади (1,83%), по </w:t>
      </w:r>
      <w:proofErr w:type="spellStart"/>
      <w:r w:rsidR="00B97F7B">
        <w:rPr>
          <w:rFonts w:ascii="Times New Roman" w:hAnsi="Times New Roman" w:cs="Times New Roman"/>
          <w:color w:val="000000" w:themeColor="text1"/>
          <w:sz w:val="24"/>
          <w:szCs w:val="24"/>
        </w:rPr>
        <w:t>Найстенъярвскому</w:t>
      </w:r>
      <w:proofErr w:type="spellEnd"/>
      <w:r w:rsidR="00B97F7B">
        <w:rPr>
          <w:rFonts w:ascii="Times New Roman" w:hAnsi="Times New Roman" w:cs="Times New Roman"/>
          <w:color w:val="000000" w:themeColor="text1"/>
          <w:sz w:val="24"/>
          <w:szCs w:val="24"/>
        </w:rPr>
        <w:t xml:space="preserve"> СП – 5,2 тыс. м</w:t>
      </w:r>
      <w:r w:rsidR="00B97F7B" w:rsidRPr="00B4371C">
        <w:rPr>
          <w:rFonts w:ascii="Times New Roman" w:hAnsi="Times New Roman" w:cs="Times New Roman"/>
          <w:color w:val="000000" w:themeColor="text1"/>
          <w:sz w:val="24"/>
          <w:szCs w:val="24"/>
          <w:vertAlign w:val="superscript"/>
        </w:rPr>
        <w:t>2</w:t>
      </w:r>
      <w:r w:rsidR="00B97F7B">
        <w:rPr>
          <w:rFonts w:ascii="Times New Roman" w:hAnsi="Times New Roman" w:cs="Times New Roman"/>
          <w:color w:val="000000" w:themeColor="text1"/>
          <w:sz w:val="24"/>
          <w:szCs w:val="24"/>
        </w:rPr>
        <w:t xml:space="preserve"> общей площади (9,54%), по </w:t>
      </w:r>
      <w:proofErr w:type="spellStart"/>
      <w:r w:rsidR="00B97F7B">
        <w:rPr>
          <w:rFonts w:ascii="Times New Roman" w:hAnsi="Times New Roman" w:cs="Times New Roman"/>
          <w:color w:val="000000" w:themeColor="text1"/>
          <w:sz w:val="24"/>
          <w:szCs w:val="24"/>
        </w:rPr>
        <w:t>Лоймольскому</w:t>
      </w:r>
      <w:proofErr w:type="spellEnd"/>
      <w:r w:rsidR="00B97F7B">
        <w:rPr>
          <w:rFonts w:ascii="Times New Roman" w:hAnsi="Times New Roman" w:cs="Times New Roman"/>
          <w:color w:val="000000" w:themeColor="text1"/>
          <w:sz w:val="24"/>
          <w:szCs w:val="24"/>
        </w:rPr>
        <w:t xml:space="preserve"> СП – 4,6 тыс.м</w:t>
      </w:r>
      <w:r w:rsidR="00B97F7B" w:rsidRPr="00DC0853">
        <w:rPr>
          <w:rFonts w:ascii="Times New Roman" w:hAnsi="Times New Roman" w:cs="Times New Roman"/>
          <w:color w:val="000000" w:themeColor="text1"/>
          <w:sz w:val="24"/>
          <w:szCs w:val="24"/>
          <w:vertAlign w:val="superscript"/>
        </w:rPr>
        <w:t>2</w:t>
      </w:r>
      <w:r w:rsidR="00B97F7B">
        <w:rPr>
          <w:rFonts w:ascii="Times New Roman" w:hAnsi="Times New Roman" w:cs="Times New Roman"/>
          <w:color w:val="000000" w:themeColor="text1"/>
          <w:sz w:val="24"/>
          <w:szCs w:val="24"/>
        </w:rPr>
        <w:t xml:space="preserve"> общей площади (8,44%), по </w:t>
      </w:r>
      <w:proofErr w:type="spellStart"/>
      <w:r w:rsidR="00B97F7B">
        <w:rPr>
          <w:rFonts w:ascii="Times New Roman" w:hAnsi="Times New Roman" w:cs="Times New Roman"/>
          <w:color w:val="000000" w:themeColor="text1"/>
          <w:sz w:val="24"/>
          <w:szCs w:val="24"/>
        </w:rPr>
        <w:t>Поросозерскому</w:t>
      </w:r>
      <w:proofErr w:type="spellEnd"/>
      <w:r w:rsidR="00226D49">
        <w:rPr>
          <w:rFonts w:ascii="Times New Roman" w:hAnsi="Times New Roman" w:cs="Times New Roman"/>
          <w:color w:val="000000" w:themeColor="text1"/>
          <w:sz w:val="24"/>
          <w:szCs w:val="24"/>
        </w:rPr>
        <w:t xml:space="preserve"> СП</w:t>
      </w:r>
      <w:r w:rsidR="00B97F7B">
        <w:rPr>
          <w:rFonts w:ascii="Times New Roman" w:hAnsi="Times New Roman" w:cs="Times New Roman"/>
          <w:color w:val="000000" w:themeColor="text1"/>
          <w:sz w:val="24"/>
          <w:szCs w:val="24"/>
        </w:rPr>
        <w:t xml:space="preserve"> –2,8 тыс. м</w:t>
      </w:r>
      <w:r w:rsidR="00B97F7B" w:rsidRPr="00DC0853">
        <w:rPr>
          <w:rFonts w:ascii="Times New Roman" w:hAnsi="Times New Roman" w:cs="Times New Roman"/>
          <w:color w:val="000000" w:themeColor="text1"/>
          <w:sz w:val="24"/>
          <w:szCs w:val="24"/>
          <w:vertAlign w:val="superscript"/>
        </w:rPr>
        <w:t>2</w:t>
      </w:r>
      <w:r w:rsidR="00B97F7B">
        <w:rPr>
          <w:rFonts w:ascii="Times New Roman" w:hAnsi="Times New Roman" w:cs="Times New Roman"/>
          <w:color w:val="000000" w:themeColor="text1"/>
          <w:sz w:val="24"/>
          <w:szCs w:val="24"/>
        </w:rPr>
        <w:t xml:space="preserve"> общей площади  (5,14%).  </w:t>
      </w:r>
    </w:p>
    <w:p w:rsidR="00046BAE" w:rsidRDefault="00046BAE" w:rsidP="00046BA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Жилая застройка (2-5 этажей) имеется в г.Суоярви. Около 25% жилищного фонда – кирпичные дома, остальные 75% - деревянные дома. Жилфонд в санитарно-защитных зонах отсутствует.</w:t>
      </w:r>
    </w:p>
    <w:p w:rsidR="00A15BA7" w:rsidRDefault="00A15BA7" w:rsidP="00046BAE">
      <w:pPr>
        <w:spacing w:after="0" w:line="240" w:lineRule="auto"/>
        <w:jc w:val="both"/>
        <w:rPr>
          <w:rFonts w:ascii="Times New Roman" w:hAnsi="Times New Roman" w:cs="Times New Roman"/>
          <w:color w:val="000000" w:themeColor="text1"/>
          <w:sz w:val="24"/>
          <w:szCs w:val="24"/>
        </w:rPr>
      </w:pPr>
    </w:p>
    <w:p w:rsidR="00A15BA7" w:rsidRDefault="00486037" w:rsidP="00377813">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Text Box 78" o:spid="_x0000_s1042" type="#_x0000_t202" style="position:absolute;left:0;text-align:left;margin-left:-3.1pt;margin-top:6.5pt;width:332.5pt;height:46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" strokecolor="white [3212]">
            <v:textbox>
              <w:txbxContent>
                <w:p w:rsidR="00110C9B" w:rsidRPr="007D0C87" w:rsidRDefault="00110C9B" w:rsidP="006439E4">
                  <w:pPr>
                    <w:spacing w:after="0" w:line="240" w:lineRule="auto"/>
                    <w:rPr>
                      <w:rFonts w:ascii="Times New Roman" w:hAnsi="Times New Roman" w:cs="Times New Roman"/>
                      <w:i/>
                      <w:iCs/>
                    </w:rPr>
                  </w:pPr>
                  <w:r>
                    <w:rPr>
                      <w:rFonts w:ascii="Times New Roman" w:hAnsi="Times New Roman" w:cs="Times New Roman"/>
                      <w:i/>
                      <w:iCs/>
                    </w:rPr>
                    <w:t>Рис.24. – Сравнительный обзор уровня обеспеченности населений муниципальных образований Республики Карелия жильем в среднем на одного жителя</w:t>
                  </w:r>
                </w:p>
              </w:txbxContent>
            </v:textbox>
          </v:shape>
        </w:pict>
      </w:r>
    </w:p>
    <w:p w:rsidR="00A15BA7" w:rsidRDefault="00A15BA7" w:rsidP="00377813">
      <w:pPr>
        <w:spacing w:after="0" w:line="240" w:lineRule="auto"/>
        <w:ind w:firstLine="567"/>
        <w:jc w:val="both"/>
        <w:rPr>
          <w:rFonts w:ascii="Times New Roman" w:hAnsi="Times New Roman" w:cs="Times New Roman"/>
          <w:color w:val="000000" w:themeColor="text1"/>
          <w:sz w:val="24"/>
          <w:szCs w:val="24"/>
        </w:rPr>
      </w:pPr>
    </w:p>
    <w:p w:rsidR="00B97F7B" w:rsidRDefault="00B97F7B" w:rsidP="00377813">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A15BA7" w:rsidRDefault="00A15BA7" w:rsidP="00EA3383">
      <w:pPr>
        <w:spacing w:after="0" w:line="240" w:lineRule="auto"/>
        <w:jc w:val="both"/>
        <w:rPr>
          <w:rFonts w:ascii="Times New Roman" w:hAnsi="Times New Roman" w:cs="Times New Roman"/>
          <w:color w:val="000000" w:themeColor="text1"/>
          <w:sz w:val="24"/>
          <w:szCs w:val="24"/>
        </w:rPr>
      </w:pPr>
    </w:p>
    <w:p w:rsidR="006439E4" w:rsidRDefault="006439E4" w:rsidP="00046BA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Уровень благоустройства жилищного фонда значительно низок и неравномерен (см. табл.2</w:t>
      </w:r>
      <w:r w:rsidR="00EA3383">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Благоустроенное жилье преобладает в г.Суоярви.</w:t>
      </w:r>
    </w:p>
    <w:p w:rsidR="000F7B63" w:rsidRPr="000F7B63" w:rsidRDefault="000F7B63" w:rsidP="006439E4">
      <w:pPr>
        <w:spacing w:after="0" w:line="240" w:lineRule="auto"/>
        <w:jc w:val="both"/>
        <w:rPr>
          <w:rFonts w:ascii="Times New Roman" w:hAnsi="Times New Roman" w:cs="Times New Roman"/>
          <w:i/>
          <w:iCs/>
          <w:color w:val="000000" w:themeColor="text1"/>
          <w:sz w:val="16"/>
          <w:szCs w:val="16"/>
        </w:rPr>
      </w:pPr>
    </w:p>
    <w:p w:rsidR="006439E4" w:rsidRPr="00DC0853" w:rsidRDefault="006439E4" w:rsidP="006439E4">
      <w:pPr>
        <w:spacing w:after="0" w:line="240" w:lineRule="auto"/>
        <w:jc w:val="both"/>
        <w:rPr>
          <w:rFonts w:ascii="Times New Roman" w:hAnsi="Times New Roman" w:cs="Times New Roman"/>
          <w:i/>
          <w:iCs/>
          <w:color w:val="000000" w:themeColor="text1"/>
        </w:rPr>
      </w:pPr>
      <w:r w:rsidRPr="00DC0853">
        <w:rPr>
          <w:rFonts w:ascii="Times New Roman" w:hAnsi="Times New Roman" w:cs="Times New Roman"/>
          <w:i/>
          <w:iCs/>
          <w:color w:val="000000" w:themeColor="text1"/>
        </w:rPr>
        <w:t xml:space="preserve">Таблица </w:t>
      </w:r>
      <w:r>
        <w:rPr>
          <w:rFonts w:ascii="Times New Roman" w:hAnsi="Times New Roman" w:cs="Times New Roman"/>
          <w:i/>
          <w:iCs/>
          <w:color w:val="000000" w:themeColor="text1"/>
        </w:rPr>
        <w:t>2</w:t>
      </w:r>
      <w:r w:rsidR="00EA3383">
        <w:rPr>
          <w:rFonts w:ascii="Times New Roman" w:hAnsi="Times New Roman" w:cs="Times New Roman"/>
          <w:i/>
          <w:iCs/>
          <w:color w:val="000000" w:themeColor="text1"/>
        </w:rPr>
        <w:t>3</w:t>
      </w:r>
      <w:r>
        <w:rPr>
          <w:rFonts w:ascii="Times New Roman" w:hAnsi="Times New Roman" w:cs="Times New Roman"/>
          <w:i/>
          <w:iCs/>
          <w:color w:val="000000" w:themeColor="text1"/>
        </w:rPr>
        <w:t>.</w:t>
      </w:r>
      <w:r w:rsidRPr="00DC0853">
        <w:rPr>
          <w:rFonts w:ascii="Times New Roman" w:hAnsi="Times New Roman" w:cs="Times New Roman"/>
          <w:i/>
          <w:iCs/>
          <w:color w:val="000000" w:themeColor="text1"/>
        </w:rPr>
        <w:t xml:space="preserve"> </w:t>
      </w:r>
    </w:p>
    <w:p w:rsidR="006439E4" w:rsidRPr="00DC0853" w:rsidRDefault="006439E4" w:rsidP="006439E4">
      <w:pPr>
        <w:spacing w:after="0" w:line="240" w:lineRule="auto"/>
        <w:jc w:val="both"/>
        <w:rPr>
          <w:rFonts w:ascii="Times New Roman" w:hAnsi="Times New Roman" w:cs="Times New Roman"/>
          <w:color w:val="000000" w:themeColor="text1"/>
          <w:sz w:val="8"/>
          <w:szCs w:val="8"/>
        </w:rPr>
      </w:pPr>
    </w:p>
    <w:tbl>
      <w:tblPr>
        <w:tblStyle w:val="aa"/>
        <w:tblW w:w="0" w:type="auto"/>
        <w:tblInd w:w="108" w:type="dxa"/>
        <w:tblLayout w:type="fixed"/>
        <w:tblLook w:val="04A0"/>
      </w:tblPr>
      <w:tblGrid>
        <w:gridCol w:w="5529"/>
        <w:gridCol w:w="1417"/>
        <w:gridCol w:w="1276"/>
        <w:gridCol w:w="1241"/>
      </w:tblGrid>
      <w:tr w:rsidR="006439E4" w:rsidTr="00EA3383">
        <w:tc>
          <w:tcPr>
            <w:tcW w:w="5529" w:type="dxa"/>
            <w:vMerge w:val="restart"/>
            <w:shd w:val="clear" w:color="auto" w:fill="244061" w:themeFill="accent1" w:themeFillShade="80"/>
          </w:tcPr>
          <w:p w:rsidR="006439E4" w:rsidRPr="00DC0853" w:rsidRDefault="006439E4" w:rsidP="00F92DD7">
            <w:pPr>
              <w:jc w:val="center"/>
              <w:rPr>
                <w:rFonts w:ascii="Times New Roman" w:hAnsi="Times New Roman" w:cs="Times New Roman"/>
                <w:b/>
                <w:bCs/>
                <w:color w:val="FFFFFF" w:themeColor="background1"/>
              </w:rPr>
            </w:pPr>
            <w:r w:rsidRPr="00DC0853">
              <w:rPr>
                <w:rFonts w:ascii="Times New Roman" w:hAnsi="Times New Roman" w:cs="Times New Roman"/>
                <w:b/>
                <w:bCs/>
                <w:color w:val="FFFFFF" w:themeColor="background1"/>
              </w:rPr>
              <w:t>Оборудование жилищного фонда</w:t>
            </w:r>
            <w:r>
              <w:rPr>
                <w:rFonts w:ascii="Times New Roman" w:hAnsi="Times New Roman" w:cs="Times New Roman"/>
                <w:b/>
                <w:bCs/>
                <w:color w:val="FFFFFF" w:themeColor="background1"/>
              </w:rPr>
              <w:t>. Уровень обеспеченности, %</w:t>
            </w:r>
          </w:p>
        </w:tc>
        <w:tc>
          <w:tcPr>
            <w:tcW w:w="3934" w:type="dxa"/>
            <w:gridSpan w:val="3"/>
            <w:shd w:val="clear" w:color="auto" w:fill="244061" w:themeFill="accent1" w:themeFillShade="80"/>
          </w:tcPr>
          <w:p w:rsidR="006439E4" w:rsidRPr="00DC0853" w:rsidRDefault="00A7065D" w:rsidP="00F92DD7">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МО «</w:t>
            </w:r>
            <w:r w:rsidR="006439E4" w:rsidRPr="00DC0853">
              <w:rPr>
                <w:rFonts w:ascii="Times New Roman" w:hAnsi="Times New Roman" w:cs="Times New Roman"/>
                <w:b/>
                <w:bCs/>
                <w:color w:val="FFFFFF" w:themeColor="background1"/>
              </w:rPr>
              <w:t xml:space="preserve">Суоярвский </w:t>
            </w:r>
            <w:r>
              <w:rPr>
                <w:rFonts w:ascii="Times New Roman" w:hAnsi="Times New Roman" w:cs="Times New Roman"/>
                <w:b/>
                <w:bCs/>
                <w:color w:val="FFFFFF" w:themeColor="background1"/>
              </w:rPr>
              <w:t>район»</w:t>
            </w:r>
          </w:p>
        </w:tc>
      </w:tr>
      <w:tr w:rsidR="006439E4" w:rsidTr="00EA3383">
        <w:tc>
          <w:tcPr>
            <w:tcW w:w="5529" w:type="dxa"/>
            <w:vMerge/>
            <w:shd w:val="clear" w:color="auto" w:fill="244061" w:themeFill="accent1" w:themeFillShade="80"/>
          </w:tcPr>
          <w:p w:rsidR="006439E4" w:rsidRPr="00DC0853" w:rsidRDefault="006439E4" w:rsidP="00F92DD7">
            <w:pPr>
              <w:jc w:val="both"/>
              <w:rPr>
                <w:rFonts w:ascii="Times New Roman" w:hAnsi="Times New Roman" w:cs="Times New Roman"/>
                <w:b/>
                <w:bCs/>
                <w:color w:val="FFFFFF" w:themeColor="background1"/>
              </w:rPr>
            </w:pPr>
          </w:p>
        </w:tc>
        <w:tc>
          <w:tcPr>
            <w:tcW w:w="1417" w:type="dxa"/>
            <w:shd w:val="clear" w:color="auto" w:fill="244061" w:themeFill="accent1" w:themeFillShade="80"/>
          </w:tcPr>
          <w:p w:rsidR="006439E4" w:rsidRPr="00DC0853" w:rsidRDefault="006439E4" w:rsidP="00F92DD7">
            <w:pPr>
              <w:jc w:val="center"/>
              <w:rPr>
                <w:rFonts w:ascii="Times New Roman" w:hAnsi="Times New Roman" w:cs="Times New Roman"/>
                <w:b/>
                <w:bCs/>
                <w:color w:val="FFFFFF" w:themeColor="background1"/>
              </w:rPr>
            </w:pPr>
            <w:r w:rsidRPr="00DC0853">
              <w:rPr>
                <w:rFonts w:ascii="Times New Roman" w:hAnsi="Times New Roman" w:cs="Times New Roman"/>
                <w:b/>
                <w:bCs/>
                <w:color w:val="FFFFFF" w:themeColor="background1"/>
              </w:rPr>
              <w:t>Всего</w:t>
            </w:r>
          </w:p>
        </w:tc>
        <w:tc>
          <w:tcPr>
            <w:tcW w:w="1276" w:type="dxa"/>
            <w:shd w:val="clear" w:color="auto" w:fill="244061" w:themeFill="accent1" w:themeFillShade="80"/>
          </w:tcPr>
          <w:p w:rsidR="006439E4" w:rsidRPr="00DC0853" w:rsidRDefault="006439E4" w:rsidP="00F92DD7">
            <w:pPr>
              <w:jc w:val="both"/>
              <w:rPr>
                <w:rFonts w:ascii="Times New Roman" w:hAnsi="Times New Roman" w:cs="Times New Roman"/>
                <w:b/>
                <w:bCs/>
                <w:color w:val="FFFFFF" w:themeColor="background1"/>
              </w:rPr>
            </w:pPr>
            <w:r w:rsidRPr="00DC0853">
              <w:rPr>
                <w:rFonts w:ascii="Times New Roman" w:hAnsi="Times New Roman" w:cs="Times New Roman"/>
                <w:b/>
                <w:bCs/>
                <w:color w:val="FFFFFF" w:themeColor="background1"/>
              </w:rPr>
              <w:t>Городская местность</w:t>
            </w:r>
          </w:p>
        </w:tc>
        <w:tc>
          <w:tcPr>
            <w:tcW w:w="1241" w:type="dxa"/>
            <w:shd w:val="clear" w:color="auto" w:fill="244061" w:themeFill="accent1" w:themeFillShade="80"/>
          </w:tcPr>
          <w:p w:rsidR="006439E4" w:rsidRPr="00DC0853" w:rsidRDefault="006439E4" w:rsidP="00F92DD7">
            <w:pPr>
              <w:jc w:val="both"/>
              <w:rPr>
                <w:rFonts w:ascii="Times New Roman" w:hAnsi="Times New Roman" w:cs="Times New Roman"/>
                <w:b/>
                <w:bCs/>
                <w:color w:val="FFFFFF" w:themeColor="background1"/>
              </w:rPr>
            </w:pPr>
            <w:r w:rsidRPr="00DC0853">
              <w:rPr>
                <w:rFonts w:ascii="Times New Roman" w:hAnsi="Times New Roman" w:cs="Times New Roman"/>
                <w:b/>
                <w:bCs/>
                <w:color w:val="FFFFFF" w:themeColor="background1"/>
              </w:rPr>
              <w:t>Сельская местность</w:t>
            </w:r>
          </w:p>
        </w:tc>
      </w:tr>
      <w:tr w:rsidR="006439E4" w:rsidTr="00EA3383">
        <w:tc>
          <w:tcPr>
            <w:tcW w:w="5529" w:type="dxa"/>
          </w:tcPr>
          <w:p w:rsidR="006439E4" w:rsidRPr="00DC0853" w:rsidRDefault="006439E4" w:rsidP="00F92DD7">
            <w:pPr>
              <w:jc w:val="both"/>
              <w:rPr>
                <w:rFonts w:ascii="Times New Roman" w:hAnsi="Times New Roman" w:cs="Times New Roman"/>
                <w:color w:val="000000" w:themeColor="text1"/>
              </w:rPr>
            </w:pPr>
            <w:r>
              <w:rPr>
                <w:rFonts w:ascii="Times New Roman" w:hAnsi="Times New Roman" w:cs="Times New Roman"/>
                <w:color w:val="000000" w:themeColor="text1"/>
              </w:rPr>
              <w:t>Водопровод</w:t>
            </w:r>
          </w:p>
        </w:tc>
        <w:tc>
          <w:tcPr>
            <w:tcW w:w="1417" w:type="dxa"/>
          </w:tcPr>
          <w:p w:rsidR="006439E4" w:rsidRPr="00DC0853"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35,3</w:t>
            </w:r>
          </w:p>
        </w:tc>
        <w:tc>
          <w:tcPr>
            <w:tcW w:w="1276" w:type="dxa"/>
          </w:tcPr>
          <w:p w:rsidR="006439E4" w:rsidRPr="00DC0853" w:rsidRDefault="006439E4" w:rsidP="00F92DD7">
            <w:pPr>
              <w:jc w:val="center"/>
              <w:rPr>
                <w:rFonts w:ascii="Times New Roman" w:hAnsi="Times New Roman" w:cs="Times New Roman"/>
                <w:color w:val="000000" w:themeColor="text1"/>
              </w:rPr>
            </w:pPr>
          </w:p>
        </w:tc>
        <w:tc>
          <w:tcPr>
            <w:tcW w:w="1241" w:type="dxa"/>
          </w:tcPr>
          <w:p w:rsidR="006439E4" w:rsidRPr="00DC0853"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17,6</w:t>
            </w:r>
          </w:p>
        </w:tc>
      </w:tr>
      <w:tr w:rsidR="006439E4" w:rsidTr="00EA3383">
        <w:tc>
          <w:tcPr>
            <w:tcW w:w="5529" w:type="dxa"/>
          </w:tcPr>
          <w:p w:rsidR="006439E4" w:rsidRPr="00DC0853" w:rsidRDefault="006439E4" w:rsidP="00F92DD7">
            <w:pPr>
              <w:jc w:val="both"/>
              <w:rPr>
                <w:rFonts w:ascii="Times New Roman" w:hAnsi="Times New Roman" w:cs="Times New Roman"/>
                <w:color w:val="000000" w:themeColor="text1"/>
              </w:rPr>
            </w:pPr>
            <w:r>
              <w:rPr>
                <w:rFonts w:ascii="Times New Roman" w:hAnsi="Times New Roman" w:cs="Times New Roman"/>
                <w:color w:val="000000" w:themeColor="text1"/>
              </w:rPr>
              <w:t>Канализация</w:t>
            </w:r>
          </w:p>
        </w:tc>
        <w:tc>
          <w:tcPr>
            <w:tcW w:w="1417" w:type="dxa"/>
          </w:tcPr>
          <w:p w:rsidR="006439E4" w:rsidRPr="00DC0853"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34,3</w:t>
            </w:r>
          </w:p>
        </w:tc>
        <w:tc>
          <w:tcPr>
            <w:tcW w:w="1276" w:type="dxa"/>
          </w:tcPr>
          <w:p w:rsidR="006439E4" w:rsidRPr="00DC0853" w:rsidRDefault="006439E4" w:rsidP="00F92DD7">
            <w:pPr>
              <w:jc w:val="center"/>
              <w:rPr>
                <w:rFonts w:ascii="Times New Roman" w:hAnsi="Times New Roman" w:cs="Times New Roman"/>
                <w:color w:val="000000" w:themeColor="text1"/>
              </w:rPr>
            </w:pPr>
          </w:p>
        </w:tc>
        <w:tc>
          <w:tcPr>
            <w:tcW w:w="1241" w:type="dxa"/>
          </w:tcPr>
          <w:p w:rsidR="006439E4" w:rsidRPr="00DC0853"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15,8</w:t>
            </w:r>
          </w:p>
        </w:tc>
      </w:tr>
      <w:tr w:rsidR="006439E4" w:rsidTr="00EA3383">
        <w:tc>
          <w:tcPr>
            <w:tcW w:w="5529" w:type="dxa"/>
          </w:tcPr>
          <w:p w:rsidR="006439E4" w:rsidRPr="00DC0853" w:rsidRDefault="006439E4" w:rsidP="00F92DD7">
            <w:pPr>
              <w:jc w:val="both"/>
              <w:rPr>
                <w:rFonts w:ascii="Times New Roman" w:hAnsi="Times New Roman" w:cs="Times New Roman"/>
                <w:color w:val="000000" w:themeColor="text1"/>
              </w:rPr>
            </w:pPr>
            <w:r>
              <w:rPr>
                <w:rFonts w:ascii="Times New Roman" w:hAnsi="Times New Roman" w:cs="Times New Roman"/>
                <w:color w:val="000000" w:themeColor="text1"/>
              </w:rPr>
              <w:t>Центральное отопление</w:t>
            </w:r>
          </w:p>
        </w:tc>
        <w:tc>
          <w:tcPr>
            <w:tcW w:w="1417" w:type="dxa"/>
          </w:tcPr>
          <w:p w:rsidR="006439E4" w:rsidRPr="00DC0853"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39,4</w:t>
            </w:r>
          </w:p>
        </w:tc>
        <w:tc>
          <w:tcPr>
            <w:tcW w:w="1276" w:type="dxa"/>
          </w:tcPr>
          <w:p w:rsidR="006439E4" w:rsidRPr="00DC0853" w:rsidRDefault="006439E4" w:rsidP="00F92DD7">
            <w:pPr>
              <w:jc w:val="center"/>
              <w:rPr>
                <w:rFonts w:ascii="Times New Roman" w:hAnsi="Times New Roman" w:cs="Times New Roman"/>
                <w:color w:val="000000" w:themeColor="text1"/>
              </w:rPr>
            </w:pPr>
          </w:p>
        </w:tc>
        <w:tc>
          <w:tcPr>
            <w:tcW w:w="1241" w:type="dxa"/>
          </w:tcPr>
          <w:p w:rsidR="006439E4" w:rsidRPr="00DC0853"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22,5</w:t>
            </w:r>
          </w:p>
        </w:tc>
      </w:tr>
      <w:tr w:rsidR="006439E4" w:rsidTr="00EA3383">
        <w:tc>
          <w:tcPr>
            <w:tcW w:w="5529" w:type="dxa"/>
          </w:tcPr>
          <w:p w:rsidR="006439E4" w:rsidRPr="00DC0853" w:rsidRDefault="006439E4" w:rsidP="00F92DD7">
            <w:pPr>
              <w:jc w:val="both"/>
              <w:rPr>
                <w:rFonts w:ascii="Times New Roman" w:hAnsi="Times New Roman" w:cs="Times New Roman"/>
                <w:color w:val="000000" w:themeColor="text1"/>
              </w:rPr>
            </w:pPr>
            <w:r>
              <w:rPr>
                <w:rFonts w:ascii="Times New Roman" w:hAnsi="Times New Roman" w:cs="Times New Roman"/>
                <w:color w:val="000000" w:themeColor="text1"/>
              </w:rPr>
              <w:t>Горячее водоснабжение</w:t>
            </w:r>
          </w:p>
        </w:tc>
        <w:tc>
          <w:tcPr>
            <w:tcW w:w="1417" w:type="dxa"/>
          </w:tcPr>
          <w:p w:rsidR="006439E4" w:rsidRPr="00DC0853"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25,1</w:t>
            </w:r>
          </w:p>
        </w:tc>
        <w:tc>
          <w:tcPr>
            <w:tcW w:w="1276" w:type="dxa"/>
          </w:tcPr>
          <w:p w:rsidR="006439E4" w:rsidRPr="00DC0853" w:rsidRDefault="006439E4" w:rsidP="00F92DD7">
            <w:pPr>
              <w:jc w:val="center"/>
              <w:rPr>
                <w:rFonts w:ascii="Times New Roman" w:hAnsi="Times New Roman" w:cs="Times New Roman"/>
                <w:color w:val="000000" w:themeColor="text1"/>
              </w:rPr>
            </w:pPr>
          </w:p>
        </w:tc>
        <w:tc>
          <w:tcPr>
            <w:tcW w:w="1241" w:type="dxa"/>
          </w:tcPr>
          <w:p w:rsidR="006439E4" w:rsidRPr="00DC0853"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10,8</w:t>
            </w:r>
          </w:p>
        </w:tc>
      </w:tr>
      <w:tr w:rsidR="006439E4" w:rsidTr="00EA3383">
        <w:tc>
          <w:tcPr>
            <w:tcW w:w="5529" w:type="dxa"/>
          </w:tcPr>
          <w:p w:rsidR="006439E4" w:rsidRPr="00DC0853" w:rsidRDefault="006439E4" w:rsidP="00F92DD7">
            <w:pPr>
              <w:jc w:val="both"/>
              <w:rPr>
                <w:rFonts w:ascii="Times New Roman" w:hAnsi="Times New Roman" w:cs="Times New Roman"/>
                <w:color w:val="000000" w:themeColor="text1"/>
              </w:rPr>
            </w:pPr>
            <w:r>
              <w:rPr>
                <w:rFonts w:ascii="Times New Roman" w:hAnsi="Times New Roman" w:cs="Times New Roman"/>
                <w:color w:val="000000" w:themeColor="text1"/>
              </w:rPr>
              <w:t>Газ</w:t>
            </w:r>
          </w:p>
        </w:tc>
        <w:tc>
          <w:tcPr>
            <w:tcW w:w="1417" w:type="dxa"/>
          </w:tcPr>
          <w:p w:rsidR="006439E4" w:rsidRPr="00DC0853"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63,5</w:t>
            </w:r>
          </w:p>
        </w:tc>
        <w:tc>
          <w:tcPr>
            <w:tcW w:w="1276" w:type="dxa"/>
          </w:tcPr>
          <w:p w:rsidR="006439E4" w:rsidRPr="00DC0853"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69,1</w:t>
            </w:r>
          </w:p>
        </w:tc>
        <w:tc>
          <w:tcPr>
            <w:tcW w:w="1241" w:type="dxa"/>
          </w:tcPr>
          <w:p w:rsidR="006439E4" w:rsidRPr="00DC0853"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95,1</w:t>
            </w:r>
          </w:p>
        </w:tc>
      </w:tr>
      <w:tr w:rsidR="006439E4" w:rsidTr="00EA3383">
        <w:tc>
          <w:tcPr>
            <w:tcW w:w="5529" w:type="dxa"/>
          </w:tcPr>
          <w:p w:rsidR="006439E4" w:rsidRPr="00DC0853" w:rsidRDefault="006439E4" w:rsidP="00F92DD7">
            <w:pPr>
              <w:jc w:val="both"/>
              <w:rPr>
                <w:rFonts w:ascii="Times New Roman" w:hAnsi="Times New Roman" w:cs="Times New Roman"/>
                <w:color w:val="000000" w:themeColor="text1"/>
              </w:rPr>
            </w:pPr>
            <w:r>
              <w:rPr>
                <w:rFonts w:ascii="Times New Roman" w:hAnsi="Times New Roman" w:cs="Times New Roman"/>
                <w:color w:val="000000" w:themeColor="text1"/>
              </w:rPr>
              <w:t>Ванные (душ)</w:t>
            </w:r>
          </w:p>
        </w:tc>
        <w:tc>
          <w:tcPr>
            <w:tcW w:w="1417" w:type="dxa"/>
          </w:tcPr>
          <w:p w:rsidR="006439E4" w:rsidRPr="00DC0853"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30,0</w:t>
            </w:r>
          </w:p>
        </w:tc>
        <w:tc>
          <w:tcPr>
            <w:tcW w:w="1276" w:type="dxa"/>
          </w:tcPr>
          <w:p w:rsidR="006439E4" w:rsidRPr="00DC0853" w:rsidRDefault="006439E4" w:rsidP="00F92DD7">
            <w:pPr>
              <w:jc w:val="center"/>
              <w:rPr>
                <w:rFonts w:ascii="Times New Roman" w:hAnsi="Times New Roman" w:cs="Times New Roman"/>
                <w:color w:val="000000" w:themeColor="text1"/>
              </w:rPr>
            </w:pPr>
          </w:p>
        </w:tc>
        <w:tc>
          <w:tcPr>
            <w:tcW w:w="1241" w:type="dxa"/>
          </w:tcPr>
          <w:p w:rsidR="006439E4" w:rsidRPr="00DC0853"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14,7</w:t>
            </w:r>
          </w:p>
        </w:tc>
      </w:tr>
    </w:tbl>
    <w:p w:rsidR="006439E4" w:rsidRPr="007E3730" w:rsidRDefault="006439E4" w:rsidP="006439E4">
      <w:pPr>
        <w:spacing w:after="0" w:line="240" w:lineRule="auto"/>
        <w:jc w:val="both"/>
        <w:rPr>
          <w:rFonts w:ascii="Times New Roman" w:hAnsi="Times New Roman" w:cs="Times New Roman"/>
          <w:color w:val="000000" w:themeColor="text1"/>
          <w:sz w:val="16"/>
          <w:szCs w:val="16"/>
        </w:rPr>
      </w:pPr>
    </w:p>
    <w:p w:rsidR="006439E4" w:rsidRDefault="006439E4" w:rsidP="006439E4">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Существующие темпы жилищного строительства в настоящее время не покрывают полностью потребности населения района в жилье. В среднем ежегодный ввод жилья за счет всех источников финансирования за период с 2012 по 2017 год был незначителен и </w:t>
      </w:r>
      <w:r w:rsidRPr="000F7B63">
        <w:rPr>
          <w:rFonts w:ascii="Times New Roman" w:hAnsi="Times New Roman" w:cs="Times New Roman"/>
          <w:color w:val="000000" w:themeColor="text1"/>
          <w:sz w:val="24"/>
          <w:szCs w:val="24"/>
        </w:rPr>
        <w:t>составлял порядка 2,8 тыс. м</w:t>
      </w:r>
      <w:r w:rsidRPr="000F7B63">
        <w:rPr>
          <w:rFonts w:ascii="Times New Roman" w:hAnsi="Times New Roman" w:cs="Times New Roman"/>
          <w:color w:val="000000" w:themeColor="text1"/>
          <w:sz w:val="24"/>
          <w:szCs w:val="24"/>
          <w:vertAlign w:val="superscript"/>
        </w:rPr>
        <w:t>2</w:t>
      </w:r>
      <w:r w:rsidRPr="000F7B63">
        <w:rPr>
          <w:rFonts w:ascii="Times New Roman" w:hAnsi="Times New Roman" w:cs="Times New Roman"/>
          <w:color w:val="000000" w:themeColor="text1"/>
          <w:sz w:val="24"/>
          <w:szCs w:val="24"/>
        </w:rPr>
        <w:t xml:space="preserve"> общей площади. При этом большой объем – это </w:t>
      </w:r>
      <w:r w:rsidR="00377813" w:rsidRPr="000F7B63">
        <w:rPr>
          <w:rFonts w:ascii="Times New Roman" w:hAnsi="Times New Roman" w:cs="Times New Roman"/>
          <w:color w:val="000000" w:themeColor="text1"/>
          <w:sz w:val="24"/>
          <w:szCs w:val="24"/>
        </w:rPr>
        <w:t>с</w:t>
      </w:r>
      <w:r w:rsidRPr="000F7B63">
        <w:rPr>
          <w:rFonts w:ascii="Times New Roman" w:hAnsi="Times New Roman" w:cs="Times New Roman"/>
          <w:color w:val="000000" w:themeColor="text1"/>
          <w:sz w:val="24"/>
          <w:szCs w:val="24"/>
        </w:rPr>
        <w:t>троительство индивидуального жилья.</w:t>
      </w:r>
    </w:p>
    <w:p w:rsidR="006439E4" w:rsidRDefault="006439E4" w:rsidP="006439E4">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Строительство в </w:t>
      </w:r>
      <w:r w:rsidR="00EA3383">
        <w:rPr>
          <w:rFonts w:ascii="Times New Roman" w:hAnsi="Times New Roman" w:cs="Times New Roman"/>
          <w:color w:val="000000" w:themeColor="text1"/>
          <w:sz w:val="24"/>
          <w:szCs w:val="24"/>
        </w:rPr>
        <w:t>г.</w:t>
      </w:r>
      <w:r w:rsidR="00046BAE">
        <w:rPr>
          <w:rFonts w:ascii="Times New Roman" w:hAnsi="Times New Roman" w:cs="Times New Roman"/>
          <w:color w:val="000000" w:themeColor="text1"/>
          <w:sz w:val="24"/>
          <w:szCs w:val="24"/>
        </w:rPr>
        <w:t xml:space="preserve"> </w:t>
      </w:r>
      <w:r w:rsidR="00EA3383">
        <w:rPr>
          <w:rFonts w:ascii="Times New Roman" w:hAnsi="Times New Roman" w:cs="Times New Roman"/>
          <w:color w:val="000000" w:themeColor="text1"/>
          <w:sz w:val="24"/>
          <w:szCs w:val="24"/>
        </w:rPr>
        <w:t xml:space="preserve">Суоярви </w:t>
      </w:r>
      <w:r>
        <w:rPr>
          <w:rFonts w:ascii="Times New Roman" w:hAnsi="Times New Roman" w:cs="Times New Roman"/>
          <w:color w:val="000000" w:themeColor="text1"/>
          <w:sz w:val="24"/>
          <w:szCs w:val="24"/>
        </w:rPr>
        <w:t>также осуществляется в очень ограниченном объеме. Ввод в действие новых зданий осуществляется исключительно индивидуальными застройщиками. Строительство жилых зданий юридическими лицами в поселении не производится. Среднегодовой объем нового жилищного строительства по городскому поселению составляет порядка 350 м</w:t>
      </w:r>
      <w:r w:rsidRPr="000C695F">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 общей площади.</w:t>
      </w:r>
    </w:p>
    <w:p w:rsidR="006439E4" w:rsidRDefault="006439E4" w:rsidP="006439E4">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Динамика жилищного строительства в Суоярвском районе в расчете на 1 жителя района за период 2013-2019 годы показана в табл.2</w:t>
      </w:r>
      <w:r w:rsidR="00EA3383">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w:t>
      </w:r>
    </w:p>
    <w:p w:rsidR="006439E4" w:rsidRPr="00433D7F" w:rsidRDefault="006439E4" w:rsidP="006439E4">
      <w:pPr>
        <w:spacing w:after="0" w:line="240" w:lineRule="auto"/>
        <w:ind w:firstLine="567"/>
        <w:jc w:val="both"/>
        <w:rPr>
          <w:rFonts w:ascii="Times New Roman" w:hAnsi="Times New Roman" w:cs="Times New Roman"/>
          <w:color w:val="000000" w:themeColor="text1"/>
          <w:sz w:val="16"/>
          <w:szCs w:val="16"/>
        </w:rPr>
      </w:pPr>
    </w:p>
    <w:p w:rsidR="006439E4" w:rsidRDefault="006439E4" w:rsidP="006439E4">
      <w:pPr>
        <w:widowControl w:val="0"/>
        <w:spacing w:after="0" w:line="240" w:lineRule="auto"/>
        <w:jc w:val="both"/>
        <w:rPr>
          <w:rFonts w:ascii="Times New Roman" w:eastAsia="Calibri" w:hAnsi="Times New Roman" w:cs="Times New Roman"/>
          <w:i/>
          <w:iCs/>
        </w:rPr>
      </w:pPr>
      <w:r w:rsidRPr="00433D7F">
        <w:rPr>
          <w:rFonts w:ascii="Times New Roman" w:eastAsia="Calibri" w:hAnsi="Times New Roman" w:cs="Times New Roman"/>
          <w:i/>
          <w:iCs/>
        </w:rPr>
        <w:t>Таблица</w:t>
      </w:r>
      <w:r>
        <w:rPr>
          <w:rFonts w:ascii="Times New Roman" w:eastAsia="Calibri" w:hAnsi="Times New Roman" w:cs="Times New Roman"/>
          <w:i/>
          <w:iCs/>
        </w:rPr>
        <w:t xml:space="preserve"> 2</w:t>
      </w:r>
      <w:r w:rsidR="00EA3383">
        <w:rPr>
          <w:rFonts w:ascii="Times New Roman" w:eastAsia="Calibri" w:hAnsi="Times New Roman" w:cs="Times New Roman"/>
          <w:i/>
          <w:iCs/>
        </w:rPr>
        <w:t>4</w:t>
      </w:r>
      <w:r w:rsidRPr="00433D7F">
        <w:rPr>
          <w:rFonts w:ascii="Times New Roman" w:eastAsia="Calibri" w:hAnsi="Times New Roman" w:cs="Times New Roman"/>
          <w:i/>
          <w:iCs/>
        </w:rPr>
        <w:t>.</w:t>
      </w:r>
    </w:p>
    <w:p w:rsidR="00672D28" w:rsidRPr="00672D28" w:rsidRDefault="00672D28" w:rsidP="006439E4">
      <w:pPr>
        <w:widowControl w:val="0"/>
        <w:spacing w:after="0" w:line="240" w:lineRule="auto"/>
        <w:jc w:val="both"/>
        <w:rPr>
          <w:rFonts w:ascii="Times New Roman" w:eastAsia="Calibri" w:hAnsi="Times New Roman" w:cs="Times New Roman"/>
          <w:i/>
          <w:iCs/>
          <w:sz w:val="8"/>
          <w:szCs w:val="8"/>
        </w:rPr>
      </w:pPr>
    </w:p>
    <w:tbl>
      <w:tblPr>
        <w:tblStyle w:val="aa"/>
        <w:tblW w:w="0" w:type="auto"/>
        <w:tblLook w:val="04A0"/>
      </w:tblPr>
      <w:tblGrid>
        <w:gridCol w:w="4184"/>
        <w:gridCol w:w="810"/>
        <w:gridCol w:w="756"/>
        <w:gridCol w:w="797"/>
        <w:gridCol w:w="756"/>
        <w:gridCol w:w="756"/>
        <w:gridCol w:w="756"/>
        <w:gridCol w:w="756"/>
      </w:tblGrid>
      <w:tr w:rsidR="00672D28" w:rsidTr="00672D28">
        <w:tc>
          <w:tcPr>
            <w:tcW w:w="4184" w:type="dxa"/>
            <w:shd w:val="clear" w:color="auto" w:fill="244061" w:themeFill="accent1" w:themeFillShade="80"/>
          </w:tcPr>
          <w:p w:rsidR="00672D28" w:rsidRPr="00672D28" w:rsidRDefault="00672D28" w:rsidP="006439E4">
            <w:pPr>
              <w:widowControl w:val="0"/>
              <w:jc w:val="both"/>
              <w:rPr>
                <w:rFonts w:ascii="Times New Roman" w:eastAsia="Calibri" w:hAnsi="Times New Roman" w:cs="Times New Roman"/>
                <w:b/>
                <w:bCs/>
              </w:rPr>
            </w:pPr>
            <w:r w:rsidRPr="00672D28">
              <w:rPr>
                <w:rFonts w:ascii="Times New Roman" w:eastAsia="Calibri" w:hAnsi="Times New Roman" w:cs="Times New Roman"/>
                <w:b/>
                <w:bCs/>
              </w:rPr>
              <w:t>Показатели</w:t>
            </w:r>
          </w:p>
        </w:tc>
        <w:tc>
          <w:tcPr>
            <w:tcW w:w="810" w:type="dxa"/>
            <w:shd w:val="clear" w:color="auto" w:fill="244061" w:themeFill="accent1" w:themeFillShade="80"/>
          </w:tcPr>
          <w:p w:rsidR="00672D28" w:rsidRPr="00672D28" w:rsidRDefault="00672D28" w:rsidP="006439E4">
            <w:pPr>
              <w:widowControl w:val="0"/>
              <w:jc w:val="both"/>
              <w:rPr>
                <w:rFonts w:ascii="Times New Roman" w:eastAsia="Calibri" w:hAnsi="Times New Roman" w:cs="Times New Roman"/>
                <w:b/>
                <w:bCs/>
              </w:rPr>
            </w:pPr>
            <w:r w:rsidRPr="00672D28">
              <w:rPr>
                <w:rFonts w:ascii="Times New Roman" w:eastAsia="Calibri" w:hAnsi="Times New Roman" w:cs="Times New Roman"/>
                <w:b/>
                <w:bCs/>
              </w:rPr>
              <w:t>2013г</w:t>
            </w:r>
          </w:p>
        </w:tc>
        <w:tc>
          <w:tcPr>
            <w:tcW w:w="756" w:type="dxa"/>
            <w:shd w:val="clear" w:color="auto" w:fill="244061" w:themeFill="accent1" w:themeFillShade="80"/>
          </w:tcPr>
          <w:p w:rsidR="00672D28" w:rsidRPr="00672D28" w:rsidRDefault="00672D28" w:rsidP="006439E4">
            <w:pPr>
              <w:widowControl w:val="0"/>
              <w:jc w:val="both"/>
              <w:rPr>
                <w:rFonts w:ascii="Times New Roman" w:eastAsia="Calibri" w:hAnsi="Times New Roman" w:cs="Times New Roman"/>
                <w:b/>
                <w:bCs/>
              </w:rPr>
            </w:pPr>
            <w:r w:rsidRPr="00672D28">
              <w:rPr>
                <w:rFonts w:ascii="Times New Roman" w:eastAsia="Calibri" w:hAnsi="Times New Roman" w:cs="Times New Roman"/>
                <w:b/>
                <w:bCs/>
              </w:rPr>
              <w:t>2014г</w:t>
            </w:r>
          </w:p>
        </w:tc>
        <w:tc>
          <w:tcPr>
            <w:tcW w:w="797" w:type="dxa"/>
            <w:shd w:val="clear" w:color="auto" w:fill="244061" w:themeFill="accent1" w:themeFillShade="80"/>
          </w:tcPr>
          <w:p w:rsidR="00672D28" w:rsidRPr="00672D28" w:rsidRDefault="00672D28" w:rsidP="006439E4">
            <w:pPr>
              <w:widowControl w:val="0"/>
              <w:jc w:val="both"/>
              <w:rPr>
                <w:rFonts w:ascii="Times New Roman" w:eastAsia="Calibri" w:hAnsi="Times New Roman" w:cs="Times New Roman"/>
                <w:b/>
                <w:bCs/>
              </w:rPr>
            </w:pPr>
            <w:r w:rsidRPr="00672D28">
              <w:rPr>
                <w:rFonts w:ascii="Times New Roman" w:eastAsia="Calibri" w:hAnsi="Times New Roman" w:cs="Times New Roman"/>
                <w:b/>
                <w:bCs/>
              </w:rPr>
              <w:t>2015г</w:t>
            </w:r>
          </w:p>
        </w:tc>
        <w:tc>
          <w:tcPr>
            <w:tcW w:w="756" w:type="dxa"/>
            <w:shd w:val="clear" w:color="auto" w:fill="244061" w:themeFill="accent1" w:themeFillShade="80"/>
          </w:tcPr>
          <w:p w:rsidR="00672D28" w:rsidRPr="00672D28" w:rsidRDefault="00672D28" w:rsidP="006439E4">
            <w:pPr>
              <w:widowControl w:val="0"/>
              <w:jc w:val="both"/>
              <w:rPr>
                <w:rFonts w:ascii="Times New Roman" w:eastAsia="Calibri" w:hAnsi="Times New Roman" w:cs="Times New Roman"/>
                <w:b/>
                <w:bCs/>
              </w:rPr>
            </w:pPr>
            <w:r w:rsidRPr="00672D28">
              <w:rPr>
                <w:rFonts w:ascii="Times New Roman" w:eastAsia="Calibri" w:hAnsi="Times New Roman" w:cs="Times New Roman"/>
                <w:b/>
                <w:bCs/>
              </w:rPr>
              <w:t>2016г</w:t>
            </w:r>
          </w:p>
        </w:tc>
        <w:tc>
          <w:tcPr>
            <w:tcW w:w="756" w:type="dxa"/>
            <w:shd w:val="clear" w:color="auto" w:fill="244061" w:themeFill="accent1" w:themeFillShade="80"/>
          </w:tcPr>
          <w:p w:rsidR="00672D28" w:rsidRPr="00672D28" w:rsidRDefault="00672D28" w:rsidP="006439E4">
            <w:pPr>
              <w:widowControl w:val="0"/>
              <w:jc w:val="both"/>
              <w:rPr>
                <w:rFonts w:ascii="Times New Roman" w:eastAsia="Calibri" w:hAnsi="Times New Roman" w:cs="Times New Roman"/>
                <w:b/>
                <w:bCs/>
              </w:rPr>
            </w:pPr>
            <w:r w:rsidRPr="00672D28">
              <w:rPr>
                <w:rFonts w:ascii="Times New Roman" w:eastAsia="Calibri" w:hAnsi="Times New Roman" w:cs="Times New Roman"/>
                <w:b/>
                <w:bCs/>
              </w:rPr>
              <w:t>2017г</w:t>
            </w:r>
          </w:p>
        </w:tc>
        <w:tc>
          <w:tcPr>
            <w:tcW w:w="756" w:type="dxa"/>
            <w:shd w:val="clear" w:color="auto" w:fill="244061" w:themeFill="accent1" w:themeFillShade="80"/>
          </w:tcPr>
          <w:p w:rsidR="00672D28" w:rsidRPr="00672D28" w:rsidRDefault="00672D28" w:rsidP="006439E4">
            <w:pPr>
              <w:widowControl w:val="0"/>
              <w:jc w:val="both"/>
              <w:rPr>
                <w:rFonts w:ascii="Times New Roman" w:eastAsia="Calibri" w:hAnsi="Times New Roman" w:cs="Times New Roman"/>
                <w:b/>
                <w:bCs/>
              </w:rPr>
            </w:pPr>
            <w:r w:rsidRPr="00672D28">
              <w:rPr>
                <w:rFonts w:ascii="Times New Roman" w:eastAsia="Calibri" w:hAnsi="Times New Roman" w:cs="Times New Roman"/>
                <w:b/>
                <w:bCs/>
              </w:rPr>
              <w:t>2018г</w:t>
            </w:r>
          </w:p>
        </w:tc>
        <w:tc>
          <w:tcPr>
            <w:tcW w:w="756" w:type="dxa"/>
            <w:shd w:val="clear" w:color="auto" w:fill="244061" w:themeFill="accent1" w:themeFillShade="80"/>
          </w:tcPr>
          <w:p w:rsidR="00672D28" w:rsidRPr="00672D28" w:rsidRDefault="00672D28" w:rsidP="006439E4">
            <w:pPr>
              <w:widowControl w:val="0"/>
              <w:jc w:val="both"/>
              <w:rPr>
                <w:rFonts w:ascii="Times New Roman" w:eastAsia="Calibri" w:hAnsi="Times New Roman" w:cs="Times New Roman"/>
                <w:b/>
                <w:bCs/>
              </w:rPr>
            </w:pPr>
            <w:r w:rsidRPr="00672D28">
              <w:rPr>
                <w:rFonts w:ascii="Times New Roman" w:eastAsia="Calibri" w:hAnsi="Times New Roman" w:cs="Times New Roman"/>
                <w:b/>
                <w:bCs/>
              </w:rPr>
              <w:t>2019г</w:t>
            </w:r>
          </w:p>
        </w:tc>
      </w:tr>
      <w:tr w:rsidR="00672D28" w:rsidTr="00672D28">
        <w:tc>
          <w:tcPr>
            <w:tcW w:w="4184" w:type="dxa"/>
          </w:tcPr>
          <w:p w:rsidR="00672D28" w:rsidRPr="00672D28" w:rsidRDefault="00672D28" w:rsidP="00672D28">
            <w:pPr>
              <w:widowControl w:val="0"/>
              <w:jc w:val="both"/>
              <w:rPr>
                <w:rFonts w:ascii="Times New Roman" w:eastAsia="Calibri" w:hAnsi="Times New Roman" w:cs="Times New Roman"/>
              </w:rPr>
            </w:pPr>
            <w:r w:rsidRPr="00433D7F">
              <w:rPr>
                <w:rFonts w:ascii="Times New Roman" w:eastAsia="Calibri" w:hAnsi="Times New Roman" w:cs="Times New Roman"/>
              </w:rPr>
              <w:t>Общая площадь жилых помещений, приходящаяся в среднем на 1 жителя – всего, м</w:t>
            </w:r>
            <w:r w:rsidRPr="00433D7F">
              <w:rPr>
                <w:rFonts w:ascii="Times New Roman" w:eastAsia="Calibri" w:hAnsi="Times New Roman" w:cs="Times New Roman"/>
                <w:vertAlign w:val="superscript"/>
              </w:rPr>
              <w:t>2</w:t>
            </w:r>
          </w:p>
        </w:tc>
        <w:tc>
          <w:tcPr>
            <w:tcW w:w="810" w:type="dxa"/>
          </w:tcPr>
          <w:p w:rsidR="00672D28" w:rsidRPr="00672D28" w:rsidRDefault="00672D28" w:rsidP="00672D28">
            <w:pPr>
              <w:widowControl w:val="0"/>
              <w:jc w:val="both"/>
              <w:rPr>
                <w:rFonts w:ascii="Times New Roman" w:eastAsia="Calibri" w:hAnsi="Times New Roman" w:cs="Times New Roman"/>
              </w:rPr>
            </w:pPr>
            <w:r w:rsidRPr="00433D7F">
              <w:rPr>
                <w:rFonts w:ascii="Times New Roman" w:eastAsia="Calibri" w:hAnsi="Times New Roman" w:cs="Times New Roman"/>
              </w:rPr>
              <w:t>31,0</w:t>
            </w:r>
          </w:p>
        </w:tc>
        <w:tc>
          <w:tcPr>
            <w:tcW w:w="756" w:type="dxa"/>
          </w:tcPr>
          <w:p w:rsidR="00672D28" w:rsidRPr="00672D28" w:rsidRDefault="00672D28" w:rsidP="00672D28">
            <w:pPr>
              <w:widowControl w:val="0"/>
              <w:jc w:val="both"/>
              <w:rPr>
                <w:rFonts w:ascii="Times New Roman" w:eastAsia="Calibri" w:hAnsi="Times New Roman" w:cs="Times New Roman"/>
              </w:rPr>
            </w:pPr>
            <w:r w:rsidRPr="00433D7F">
              <w:rPr>
                <w:rFonts w:ascii="Times New Roman" w:eastAsia="Calibri" w:hAnsi="Times New Roman" w:cs="Times New Roman"/>
              </w:rPr>
              <w:t>31,9</w:t>
            </w:r>
          </w:p>
        </w:tc>
        <w:tc>
          <w:tcPr>
            <w:tcW w:w="797" w:type="dxa"/>
          </w:tcPr>
          <w:p w:rsidR="00672D28" w:rsidRPr="00672D28" w:rsidRDefault="00672D28" w:rsidP="00672D28">
            <w:pPr>
              <w:widowControl w:val="0"/>
              <w:jc w:val="both"/>
              <w:rPr>
                <w:rFonts w:ascii="Times New Roman" w:eastAsia="Calibri" w:hAnsi="Times New Roman" w:cs="Times New Roman"/>
              </w:rPr>
            </w:pPr>
            <w:r w:rsidRPr="00433D7F">
              <w:rPr>
                <w:rFonts w:ascii="Times New Roman" w:eastAsia="Calibri" w:hAnsi="Times New Roman" w:cs="Times New Roman"/>
              </w:rPr>
              <w:t>28,0</w:t>
            </w:r>
          </w:p>
        </w:tc>
        <w:tc>
          <w:tcPr>
            <w:tcW w:w="756" w:type="dxa"/>
          </w:tcPr>
          <w:p w:rsidR="00672D28" w:rsidRPr="00672D28" w:rsidRDefault="00672D28" w:rsidP="00672D28">
            <w:pPr>
              <w:widowControl w:val="0"/>
              <w:jc w:val="both"/>
              <w:rPr>
                <w:rFonts w:ascii="Times New Roman" w:eastAsia="Calibri" w:hAnsi="Times New Roman" w:cs="Times New Roman"/>
              </w:rPr>
            </w:pPr>
            <w:r w:rsidRPr="00433D7F">
              <w:rPr>
                <w:rFonts w:ascii="Times New Roman" w:eastAsia="Calibri" w:hAnsi="Times New Roman" w:cs="Times New Roman"/>
              </w:rPr>
              <w:t>29,9</w:t>
            </w:r>
          </w:p>
        </w:tc>
        <w:tc>
          <w:tcPr>
            <w:tcW w:w="756" w:type="dxa"/>
          </w:tcPr>
          <w:p w:rsidR="00672D28" w:rsidRPr="00672D28" w:rsidRDefault="00672D28" w:rsidP="00672D28">
            <w:pPr>
              <w:widowControl w:val="0"/>
              <w:jc w:val="both"/>
              <w:rPr>
                <w:rFonts w:ascii="Times New Roman" w:eastAsia="Calibri" w:hAnsi="Times New Roman" w:cs="Times New Roman"/>
              </w:rPr>
            </w:pPr>
            <w:r w:rsidRPr="00433D7F">
              <w:rPr>
                <w:rFonts w:ascii="Times New Roman" w:eastAsia="Calibri" w:hAnsi="Times New Roman" w:cs="Times New Roman"/>
              </w:rPr>
              <w:t>н.</w:t>
            </w:r>
            <w:r w:rsidR="000F7B63">
              <w:rPr>
                <w:rFonts w:ascii="Times New Roman" w:eastAsia="Calibri" w:hAnsi="Times New Roman" w:cs="Times New Roman"/>
              </w:rPr>
              <w:t xml:space="preserve"> </w:t>
            </w:r>
            <w:r w:rsidRPr="00433D7F">
              <w:rPr>
                <w:rFonts w:ascii="Times New Roman" w:eastAsia="Calibri" w:hAnsi="Times New Roman" w:cs="Times New Roman"/>
              </w:rPr>
              <w:t>д.</w:t>
            </w:r>
          </w:p>
        </w:tc>
        <w:tc>
          <w:tcPr>
            <w:tcW w:w="756" w:type="dxa"/>
          </w:tcPr>
          <w:p w:rsidR="00672D28" w:rsidRPr="00672D28" w:rsidRDefault="00672D28" w:rsidP="00672D28">
            <w:pPr>
              <w:widowControl w:val="0"/>
              <w:jc w:val="both"/>
              <w:rPr>
                <w:rFonts w:ascii="Times New Roman" w:eastAsia="Calibri" w:hAnsi="Times New Roman" w:cs="Times New Roman"/>
              </w:rPr>
            </w:pPr>
            <w:r w:rsidRPr="00433D7F">
              <w:rPr>
                <w:rFonts w:ascii="Times New Roman" w:eastAsia="Calibri" w:hAnsi="Times New Roman" w:cs="Times New Roman"/>
              </w:rPr>
              <w:t>32,2</w:t>
            </w:r>
          </w:p>
        </w:tc>
        <w:tc>
          <w:tcPr>
            <w:tcW w:w="756" w:type="dxa"/>
          </w:tcPr>
          <w:p w:rsidR="00672D28" w:rsidRPr="00672D28" w:rsidRDefault="00672D28" w:rsidP="00672D28">
            <w:pPr>
              <w:widowControl w:val="0"/>
              <w:jc w:val="both"/>
              <w:rPr>
                <w:rFonts w:ascii="Times New Roman" w:eastAsia="Calibri" w:hAnsi="Times New Roman" w:cs="Times New Roman"/>
              </w:rPr>
            </w:pPr>
            <w:r>
              <w:rPr>
                <w:rFonts w:ascii="Times New Roman" w:eastAsia="Calibri" w:hAnsi="Times New Roman" w:cs="Times New Roman"/>
              </w:rPr>
              <w:t>32,9</w:t>
            </w:r>
          </w:p>
        </w:tc>
      </w:tr>
      <w:tr w:rsidR="00672D28" w:rsidTr="00672D28">
        <w:tc>
          <w:tcPr>
            <w:tcW w:w="4184" w:type="dxa"/>
          </w:tcPr>
          <w:p w:rsidR="00672D28" w:rsidRPr="00672D28" w:rsidRDefault="00672D28" w:rsidP="00672D28">
            <w:pPr>
              <w:widowControl w:val="0"/>
              <w:jc w:val="both"/>
              <w:rPr>
                <w:rFonts w:ascii="Times New Roman" w:eastAsia="Calibri" w:hAnsi="Times New Roman" w:cs="Times New Roman"/>
              </w:rPr>
            </w:pPr>
            <w:r w:rsidRPr="00433D7F">
              <w:rPr>
                <w:rFonts w:ascii="Times New Roman" w:eastAsia="Calibri" w:hAnsi="Times New Roman" w:cs="Times New Roman"/>
              </w:rPr>
              <w:t>в том числе введенная в действие за один год в расчете на 1 жителя, м</w:t>
            </w:r>
            <w:r w:rsidRPr="00433D7F">
              <w:rPr>
                <w:rFonts w:ascii="Times New Roman" w:eastAsia="Calibri" w:hAnsi="Times New Roman" w:cs="Times New Roman"/>
                <w:vertAlign w:val="superscript"/>
              </w:rPr>
              <w:t>2</w:t>
            </w:r>
          </w:p>
        </w:tc>
        <w:tc>
          <w:tcPr>
            <w:tcW w:w="810" w:type="dxa"/>
          </w:tcPr>
          <w:p w:rsidR="00672D28" w:rsidRPr="00672D28" w:rsidRDefault="00672D28" w:rsidP="00672D28">
            <w:pPr>
              <w:widowControl w:val="0"/>
              <w:jc w:val="both"/>
              <w:rPr>
                <w:rFonts w:ascii="Times New Roman" w:eastAsia="Calibri" w:hAnsi="Times New Roman" w:cs="Times New Roman"/>
              </w:rPr>
            </w:pPr>
            <w:r w:rsidRPr="00433D7F">
              <w:rPr>
                <w:rFonts w:ascii="Times New Roman" w:eastAsia="Calibri" w:hAnsi="Times New Roman" w:cs="Times New Roman"/>
              </w:rPr>
              <w:t>0,0</w:t>
            </w:r>
          </w:p>
        </w:tc>
        <w:tc>
          <w:tcPr>
            <w:tcW w:w="756" w:type="dxa"/>
          </w:tcPr>
          <w:p w:rsidR="00672D28" w:rsidRPr="00672D28" w:rsidRDefault="00672D28" w:rsidP="00672D28">
            <w:pPr>
              <w:widowControl w:val="0"/>
              <w:jc w:val="both"/>
              <w:rPr>
                <w:rFonts w:ascii="Times New Roman" w:eastAsia="Calibri" w:hAnsi="Times New Roman" w:cs="Times New Roman"/>
              </w:rPr>
            </w:pPr>
            <w:r w:rsidRPr="00433D7F">
              <w:rPr>
                <w:rFonts w:ascii="Times New Roman" w:eastAsia="Calibri" w:hAnsi="Times New Roman" w:cs="Times New Roman"/>
              </w:rPr>
              <w:t>0,1</w:t>
            </w:r>
          </w:p>
        </w:tc>
        <w:tc>
          <w:tcPr>
            <w:tcW w:w="797" w:type="dxa"/>
          </w:tcPr>
          <w:p w:rsidR="00672D28" w:rsidRPr="00672D28" w:rsidRDefault="00672D28" w:rsidP="00672D28">
            <w:pPr>
              <w:widowControl w:val="0"/>
              <w:jc w:val="both"/>
              <w:rPr>
                <w:rFonts w:ascii="Times New Roman" w:eastAsia="Calibri" w:hAnsi="Times New Roman" w:cs="Times New Roman"/>
              </w:rPr>
            </w:pPr>
            <w:r w:rsidRPr="00433D7F">
              <w:rPr>
                <w:rFonts w:ascii="Times New Roman" w:eastAsia="Calibri" w:hAnsi="Times New Roman" w:cs="Times New Roman"/>
              </w:rPr>
              <w:t>0,1</w:t>
            </w:r>
          </w:p>
        </w:tc>
        <w:tc>
          <w:tcPr>
            <w:tcW w:w="756" w:type="dxa"/>
          </w:tcPr>
          <w:p w:rsidR="00672D28" w:rsidRPr="00672D28" w:rsidRDefault="00672D28" w:rsidP="00672D28">
            <w:pPr>
              <w:widowControl w:val="0"/>
              <w:jc w:val="both"/>
              <w:rPr>
                <w:rFonts w:ascii="Times New Roman" w:eastAsia="Calibri" w:hAnsi="Times New Roman" w:cs="Times New Roman"/>
              </w:rPr>
            </w:pPr>
            <w:r w:rsidRPr="00433D7F">
              <w:rPr>
                <w:rFonts w:ascii="Times New Roman" w:eastAsia="Calibri" w:hAnsi="Times New Roman" w:cs="Times New Roman"/>
              </w:rPr>
              <w:t>0,4</w:t>
            </w:r>
          </w:p>
        </w:tc>
        <w:tc>
          <w:tcPr>
            <w:tcW w:w="756" w:type="dxa"/>
          </w:tcPr>
          <w:p w:rsidR="00672D28" w:rsidRPr="00672D28" w:rsidRDefault="00672D28" w:rsidP="00672D28">
            <w:pPr>
              <w:widowControl w:val="0"/>
              <w:jc w:val="both"/>
              <w:rPr>
                <w:rFonts w:ascii="Times New Roman" w:eastAsia="Calibri" w:hAnsi="Times New Roman" w:cs="Times New Roman"/>
              </w:rPr>
            </w:pPr>
            <w:r w:rsidRPr="00433D7F">
              <w:rPr>
                <w:rFonts w:ascii="Times New Roman" w:eastAsia="Calibri" w:hAnsi="Times New Roman" w:cs="Times New Roman"/>
              </w:rPr>
              <w:t>н.</w:t>
            </w:r>
            <w:r w:rsidR="000F7B63">
              <w:rPr>
                <w:rFonts w:ascii="Times New Roman" w:eastAsia="Calibri" w:hAnsi="Times New Roman" w:cs="Times New Roman"/>
              </w:rPr>
              <w:t xml:space="preserve"> </w:t>
            </w:r>
            <w:r w:rsidRPr="00433D7F">
              <w:rPr>
                <w:rFonts w:ascii="Times New Roman" w:eastAsia="Calibri" w:hAnsi="Times New Roman" w:cs="Times New Roman"/>
              </w:rPr>
              <w:t>д.</w:t>
            </w:r>
          </w:p>
        </w:tc>
        <w:tc>
          <w:tcPr>
            <w:tcW w:w="756" w:type="dxa"/>
          </w:tcPr>
          <w:p w:rsidR="00672D28" w:rsidRPr="00672D28" w:rsidRDefault="00672D28" w:rsidP="00672D28">
            <w:pPr>
              <w:widowControl w:val="0"/>
              <w:jc w:val="both"/>
              <w:rPr>
                <w:rFonts w:ascii="Times New Roman" w:eastAsia="Calibri" w:hAnsi="Times New Roman" w:cs="Times New Roman"/>
              </w:rPr>
            </w:pPr>
            <w:r w:rsidRPr="00433D7F">
              <w:rPr>
                <w:rFonts w:ascii="Times New Roman" w:eastAsia="Calibri" w:hAnsi="Times New Roman" w:cs="Times New Roman"/>
              </w:rPr>
              <w:t>0,1</w:t>
            </w:r>
          </w:p>
        </w:tc>
        <w:tc>
          <w:tcPr>
            <w:tcW w:w="756" w:type="dxa"/>
          </w:tcPr>
          <w:p w:rsidR="00672D28" w:rsidRPr="00672D28" w:rsidRDefault="00672D28" w:rsidP="00672D28">
            <w:pPr>
              <w:widowControl w:val="0"/>
              <w:jc w:val="both"/>
              <w:rPr>
                <w:rFonts w:ascii="Times New Roman" w:eastAsia="Calibri" w:hAnsi="Times New Roman" w:cs="Times New Roman"/>
              </w:rPr>
            </w:pPr>
            <w:r>
              <w:rPr>
                <w:rFonts w:ascii="Times New Roman" w:eastAsia="Calibri" w:hAnsi="Times New Roman" w:cs="Times New Roman"/>
              </w:rPr>
              <w:t>0,2</w:t>
            </w:r>
          </w:p>
        </w:tc>
      </w:tr>
    </w:tbl>
    <w:p w:rsidR="00672D28" w:rsidRPr="000F7B63" w:rsidRDefault="00672D28" w:rsidP="006439E4">
      <w:pPr>
        <w:widowControl w:val="0"/>
        <w:spacing w:after="0" w:line="240" w:lineRule="auto"/>
        <w:jc w:val="both"/>
        <w:rPr>
          <w:rFonts w:ascii="Times New Roman" w:eastAsia="Calibri" w:hAnsi="Times New Roman" w:cs="Times New Roman"/>
          <w:i/>
          <w:iCs/>
          <w:sz w:val="16"/>
          <w:szCs w:val="16"/>
        </w:rPr>
      </w:pPr>
    </w:p>
    <w:p w:rsidR="006439E4" w:rsidRDefault="006439E4" w:rsidP="006439E4">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Число семей (включая одиночек), состоящих на учете в качестве нуждающихся в жилых помещениях на конец 2017 г. составлял 485 семей (5,8%), на конец 2018 г. – 489 семей (5,8%). Число семей (включая одиночек), получивших жилье и улучшивших жилищные условия на конец 2017 г. – 36 семей (6,9%), на конец 2018 г. – 57 семей (11,8%).</w:t>
      </w:r>
    </w:p>
    <w:p w:rsidR="006439E4" w:rsidRPr="000F7B63" w:rsidRDefault="006439E4" w:rsidP="006439E4">
      <w:pPr>
        <w:tabs>
          <w:tab w:val="left" w:pos="360"/>
        </w:tabs>
        <w:spacing w:after="0" w:line="240" w:lineRule="auto"/>
        <w:ind w:firstLine="567"/>
        <w:jc w:val="both"/>
        <w:rPr>
          <w:rFonts w:ascii="Times New Roman" w:hAnsi="Times New Roman" w:cs="Times New Roman"/>
          <w:sz w:val="24"/>
          <w:szCs w:val="24"/>
        </w:rPr>
      </w:pPr>
      <w:r w:rsidRPr="00651754">
        <w:rPr>
          <w:rFonts w:ascii="Times New Roman" w:hAnsi="Times New Roman" w:cs="Times New Roman"/>
          <w:sz w:val="24"/>
          <w:szCs w:val="24"/>
        </w:rPr>
        <w:t xml:space="preserve">Государственная поддержка населению в улучшении жилищных условий оказывается в рамках Республиканской целевой программы «Жилище», в составе которой: </w:t>
      </w:r>
      <w:proofErr w:type="gramStart"/>
      <w:r w:rsidRPr="00651754">
        <w:rPr>
          <w:rFonts w:ascii="Times New Roman" w:hAnsi="Times New Roman" w:cs="Times New Roman"/>
          <w:sz w:val="24"/>
          <w:szCs w:val="24"/>
        </w:rPr>
        <w:t xml:space="preserve">Государственная программа Республики Карелия "Обеспечение доступным и комфортным жильем и жилищно-коммунальными услугами" на 2014-2020 годы (утверждена Постановлением Правительства Республики Карелия от 26.11.2014 г. №351-П); Региональная адресная программа по переселению граждан из аварийного жилищного фонда; </w:t>
      </w:r>
      <w:r w:rsidR="000C467A" w:rsidRPr="00651754">
        <w:rPr>
          <w:rFonts w:ascii="Times New Roman" w:hAnsi="Times New Roman" w:cs="Times New Roman"/>
          <w:sz w:val="24"/>
          <w:szCs w:val="24"/>
        </w:rPr>
        <w:t xml:space="preserve">Муниципальная </w:t>
      </w:r>
      <w:r w:rsidRPr="00651754">
        <w:rPr>
          <w:rFonts w:ascii="Times New Roman" w:hAnsi="Times New Roman" w:cs="Times New Roman"/>
          <w:sz w:val="24"/>
          <w:szCs w:val="24"/>
        </w:rPr>
        <w:t>программа «Обеспечен</w:t>
      </w:r>
      <w:r w:rsidR="000C467A" w:rsidRPr="00651754">
        <w:rPr>
          <w:rFonts w:ascii="Times New Roman" w:hAnsi="Times New Roman" w:cs="Times New Roman"/>
          <w:sz w:val="24"/>
          <w:szCs w:val="24"/>
        </w:rPr>
        <w:t>ие жильем молодых</w:t>
      </w:r>
      <w:r w:rsidR="00651754" w:rsidRPr="00651754">
        <w:rPr>
          <w:rFonts w:ascii="Times New Roman" w:hAnsi="Times New Roman" w:cs="Times New Roman"/>
          <w:sz w:val="24"/>
          <w:szCs w:val="24"/>
        </w:rPr>
        <w:t xml:space="preserve"> семей» на </w:t>
      </w:r>
      <w:r w:rsidRPr="00651754">
        <w:rPr>
          <w:rFonts w:ascii="Times New Roman" w:hAnsi="Times New Roman" w:cs="Times New Roman"/>
          <w:sz w:val="24"/>
          <w:szCs w:val="24"/>
        </w:rPr>
        <w:t xml:space="preserve">(утверждена Постановлением администрации муниципального образования «Суоярвский </w:t>
      </w:r>
      <w:r w:rsidR="000C467A" w:rsidRPr="00651754">
        <w:rPr>
          <w:rFonts w:ascii="Times New Roman" w:hAnsi="Times New Roman" w:cs="Times New Roman"/>
          <w:sz w:val="24"/>
          <w:szCs w:val="24"/>
        </w:rPr>
        <w:t>район» от 21.02.2020 г. № 126</w:t>
      </w:r>
      <w:r w:rsidRPr="00651754">
        <w:rPr>
          <w:rFonts w:ascii="Times New Roman" w:hAnsi="Times New Roman" w:cs="Times New Roman"/>
          <w:sz w:val="24"/>
          <w:szCs w:val="24"/>
        </w:rPr>
        <w:t>).</w:t>
      </w:r>
      <w:proofErr w:type="gramEnd"/>
    </w:p>
    <w:p w:rsidR="006439E4" w:rsidRPr="000F7B63" w:rsidRDefault="006439E4" w:rsidP="006439E4">
      <w:pPr>
        <w:spacing w:after="0" w:line="240" w:lineRule="auto"/>
        <w:ind w:firstLine="567"/>
        <w:jc w:val="both"/>
        <w:rPr>
          <w:rFonts w:ascii="Times New Roman" w:hAnsi="Times New Roman" w:cs="Times New Roman"/>
          <w:sz w:val="24"/>
          <w:szCs w:val="24"/>
        </w:rPr>
      </w:pPr>
      <w:r w:rsidRPr="000F7B63">
        <w:rPr>
          <w:rFonts w:ascii="Times New Roman" w:hAnsi="Times New Roman" w:cs="Times New Roman"/>
          <w:sz w:val="24"/>
          <w:szCs w:val="24"/>
        </w:rPr>
        <w:t>Задачи жилищного строительства в Суоярвском районе, предусмотренные схемой территориального планирования предусматривают:</w:t>
      </w:r>
    </w:p>
    <w:p w:rsidR="006439E4" w:rsidRDefault="006439E4" w:rsidP="006439E4">
      <w:pPr>
        <w:spacing w:after="0" w:line="240" w:lineRule="auto"/>
        <w:ind w:firstLine="567"/>
        <w:jc w:val="both"/>
        <w:rPr>
          <w:rFonts w:ascii="Times New Roman" w:hAnsi="Times New Roman" w:cs="Times New Roman"/>
          <w:color w:val="000000" w:themeColor="text1"/>
          <w:sz w:val="24"/>
          <w:szCs w:val="24"/>
        </w:rPr>
      </w:pPr>
      <w:r w:rsidRPr="000F7B63">
        <w:rPr>
          <w:rFonts w:ascii="Times New Roman" w:hAnsi="Times New Roman" w:cs="Times New Roman"/>
        </w:rPr>
        <w:lastRenderedPageBreak/>
        <w:t>•</w:t>
      </w:r>
      <w:r w:rsidRPr="000F7B63">
        <w:rPr>
          <w:rFonts w:ascii="Times New Roman" w:hAnsi="Times New Roman" w:cs="Times New Roman"/>
          <w:sz w:val="24"/>
          <w:szCs w:val="24"/>
        </w:rPr>
        <w:t xml:space="preserve"> сохранение и некоторое увеличение</w:t>
      </w:r>
      <w:r>
        <w:rPr>
          <w:rFonts w:ascii="Times New Roman" w:hAnsi="Times New Roman" w:cs="Times New Roman"/>
          <w:color w:val="000000" w:themeColor="text1"/>
          <w:sz w:val="24"/>
          <w:szCs w:val="24"/>
        </w:rPr>
        <w:t xml:space="preserve"> темпов строительства жилищного социального жилья для ускорения обеспечения потребности социально незащищенных слоев населения;</w:t>
      </w:r>
    </w:p>
    <w:p w:rsidR="006439E4" w:rsidRDefault="006439E4" w:rsidP="006439E4">
      <w:pPr>
        <w:spacing w:after="0" w:line="240" w:lineRule="auto"/>
        <w:ind w:firstLine="567"/>
        <w:jc w:val="both"/>
        <w:rPr>
          <w:rFonts w:ascii="Times New Roman" w:hAnsi="Times New Roman" w:cs="Times New Roman"/>
          <w:color w:val="000000" w:themeColor="text1"/>
          <w:sz w:val="24"/>
          <w:szCs w:val="24"/>
        </w:rPr>
      </w:pPr>
      <w:r w:rsidRPr="002E4D8A">
        <w:rPr>
          <w:rFonts w:ascii="Times New Roman" w:hAnsi="Times New Roman" w:cs="Times New Roman"/>
          <w:color w:val="000000" w:themeColor="text1"/>
        </w:rPr>
        <w:t>•</w:t>
      </w:r>
      <w:r>
        <w:rPr>
          <w:rFonts w:ascii="Times New Roman" w:hAnsi="Times New Roman" w:cs="Times New Roman"/>
          <w:color w:val="000000" w:themeColor="text1"/>
          <w:sz w:val="24"/>
          <w:szCs w:val="24"/>
        </w:rPr>
        <w:t xml:space="preserve"> создание благоприятной жилой среды высокого качества, что включает в себя создание частно-коммерческой службы домоуправления в многоквартирных домах, предоставление коммунальных услуг на конкурсной основе;</w:t>
      </w:r>
    </w:p>
    <w:p w:rsidR="006439E4" w:rsidRDefault="006439E4" w:rsidP="006439E4">
      <w:pPr>
        <w:spacing w:after="0" w:line="240" w:lineRule="auto"/>
        <w:ind w:firstLine="567"/>
        <w:jc w:val="both"/>
        <w:rPr>
          <w:rFonts w:ascii="Times New Roman" w:hAnsi="Times New Roman" w:cs="Times New Roman"/>
          <w:color w:val="000000" w:themeColor="text1"/>
          <w:sz w:val="24"/>
          <w:szCs w:val="24"/>
        </w:rPr>
      </w:pPr>
      <w:r w:rsidRPr="002E4D8A">
        <w:rPr>
          <w:rFonts w:ascii="Times New Roman" w:hAnsi="Times New Roman" w:cs="Times New Roman"/>
          <w:color w:val="000000" w:themeColor="text1"/>
        </w:rPr>
        <w:t>•</w:t>
      </w:r>
      <w:r>
        <w:rPr>
          <w:rFonts w:ascii="Times New Roman" w:hAnsi="Times New Roman" w:cs="Times New Roman"/>
          <w:color w:val="000000" w:themeColor="text1"/>
          <w:sz w:val="24"/>
          <w:szCs w:val="24"/>
        </w:rPr>
        <w:t xml:space="preserve"> ускорение темпов ликвидации ветхого и аварийного фонда, реконструкция исторически-значимых зданий, с возможной передачей ряда из них в частные руки;</w:t>
      </w:r>
    </w:p>
    <w:p w:rsidR="006439E4" w:rsidRDefault="006439E4" w:rsidP="006439E4">
      <w:pPr>
        <w:spacing w:after="0" w:line="240" w:lineRule="auto"/>
        <w:ind w:firstLine="567"/>
        <w:jc w:val="both"/>
        <w:rPr>
          <w:rFonts w:ascii="Times New Roman" w:hAnsi="Times New Roman" w:cs="Times New Roman"/>
          <w:color w:val="000000" w:themeColor="text1"/>
          <w:sz w:val="24"/>
          <w:szCs w:val="24"/>
        </w:rPr>
      </w:pPr>
      <w:r w:rsidRPr="002E4D8A">
        <w:rPr>
          <w:rFonts w:ascii="Times New Roman" w:hAnsi="Times New Roman" w:cs="Times New Roman"/>
          <w:color w:val="000000" w:themeColor="text1"/>
        </w:rPr>
        <w:t>•</w:t>
      </w:r>
      <w:r>
        <w:rPr>
          <w:rFonts w:ascii="Times New Roman" w:hAnsi="Times New Roman" w:cs="Times New Roman"/>
          <w:color w:val="000000" w:themeColor="text1"/>
          <w:sz w:val="24"/>
          <w:szCs w:val="24"/>
        </w:rPr>
        <w:t xml:space="preserve"> активное вовлечение в жилищное строительство средств дольщиков, средств предприятий, осуществляющих деятельность на территории района, вовлечение частных инвесторов, развитие ипотечного кредитования;</w:t>
      </w:r>
    </w:p>
    <w:p w:rsidR="006439E4" w:rsidRDefault="006439E4" w:rsidP="006439E4">
      <w:pPr>
        <w:spacing w:after="0" w:line="240" w:lineRule="auto"/>
        <w:ind w:firstLine="567"/>
        <w:jc w:val="both"/>
        <w:rPr>
          <w:rFonts w:ascii="Times New Roman" w:hAnsi="Times New Roman" w:cs="Times New Roman"/>
          <w:color w:val="000000" w:themeColor="text1"/>
          <w:sz w:val="24"/>
          <w:szCs w:val="24"/>
        </w:rPr>
      </w:pPr>
      <w:r w:rsidRPr="002E4D8A">
        <w:rPr>
          <w:rFonts w:ascii="Times New Roman" w:hAnsi="Times New Roman" w:cs="Times New Roman"/>
          <w:color w:val="000000" w:themeColor="text1"/>
        </w:rPr>
        <w:t>•</w:t>
      </w:r>
      <w:r>
        <w:rPr>
          <w:rFonts w:ascii="Times New Roman" w:hAnsi="Times New Roman" w:cs="Times New Roman"/>
          <w:color w:val="000000" w:themeColor="text1"/>
          <w:sz w:val="24"/>
          <w:szCs w:val="24"/>
        </w:rPr>
        <w:t xml:space="preserve"> осуществление полноценного инженерного благоустройства всего жилищного фонда в районе с целью создания привлекательной среды проживания для населения и закрепления их на селе;</w:t>
      </w:r>
    </w:p>
    <w:p w:rsidR="006439E4" w:rsidRDefault="006439E4" w:rsidP="006439E4">
      <w:pPr>
        <w:spacing w:after="0" w:line="240" w:lineRule="auto"/>
        <w:ind w:firstLine="567"/>
        <w:jc w:val="both"/>
        <w:rPr>
          <w:rFonts w:ascii="Times New Roman" w:hAnsi="Times New Roman" w:cs="Times New Roman"/>
          <w:color w:val="000000" w:themeColor="text1"/>
          <w:sz w:val="24"/>
          <w:szCs w:val="24"/>
        </w:rPr>
      </w:pPr>
      <w:r w:rsidRPr="002E4D8A">
        <w:rPr>
          <w:rFonts w:ascii="Times New Roman" w:hAnsi="Times New Roman" w:cs="Times New Roman"/>
          <w:color w:val="000000" w:themeColor="text1"/>
        </w:rPr>
        <w:t>•</w:t>
      </w:r>
      <w:r>
        <w:rPr>
          <w:rFonts w:ascii="Times New Roman" w:hAnsi="Times New Roman" w:cs="Times New Roman"/>
          <w:color w:val="000000" w:themeColor="text1"/>
          <w:sz w:val="24"/>
          <w:szCs w:val="24"/>
        </w:rPr>
        <w:t xml:space="preserve"> поддержка стремления граждан строить и жить в собственных индивидуальных домах путем изыскания свободных территорий, решения проблем инженерного обеспечения и предоставления льготных жилищных кредитов;</w:t>
      </w:r>
    </w:p>
    <w:p w:rsidR="006439E4" w:rsidRPr="000F7B63" w:rsidRDefault="006439E4" w:rsidP="006439E4">
      <w:pPr>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color w:val="000000" w:themeColor="text1"/>
          <w:sz w:val="24"/>
          <w:szCs w:val="24"/>
        </w:rPr>
        <w:t xml:space="preserve"> развитие собственной строительной базы в районе для наращивания темпов </w:t>
      </w:r>
      <w:r w:rsidRPr="000F7B63">
        <w:rPr>
          <w:rFonts w:ascii="Times New Roman" w:hAnsi="Times New Roman" w:cs="Times New Roman"/>
          <w:sz w:val="24"/>
          <w:szCs w:val="24"/>
        </w:rPr>
        <w:t>строительства жилищного фонда;</w:t>
      </w:r>
    </w:p>
    <w:p w:rsidR="006439E4" w:rsidRPr="000F7B63" w:rsidRDefault="006439E4" w:rsidP="006439E4">
      <w:pPr>
        <w:spacing w:after="0" w:line="240" w:lineRule="auto"/>
        <w:ind w:firstLine="567"/>
        <w:jc w:val="both"/>
        <w:rPr>
          <w:rFonts w:ascii="Times New Roman" w:hAnsi="Times New Roman" w:cs="Times New Roman"/>
          <w:sz w:val="24"/>
          <w:szCs w:val="24"/>
        </w:rPr>
      </w:pPr>
      <w:r w:rsidRPr="000F7B63">
        <w:rPr>
          <w:rFonts w:ascii="Times New Roman" w:hAnsi="Times New Roman" w:cs="Times New Roman"/>
        </w:rPr>
        <w:t>•</w:t>
      </w:r>
      <w:r w:rsidRPr="000F7B63">
        <w:rPr>
          <w:rFonts w:ascii="Times New Roman" w:hAnsi="Times New Roman" w:cs="Times New Roman"/>
          <w:sz w:val="24"/>
          <w:szCs w:val="24"/>
        </w:rPr>
        <w:t xml:space="preserve"> повышение качества возводимого жилья (в том числе и за счет строительства жилья из качественных материалов);</w:t>
      </w:r>
    </w:p>
    <w:p w:rsidR="006439E4" w:rsidRPr="000F7B63" w:rsidRDefault="006439E4" w:rsidP="006439E4">
      <w:pPr>
        <w:spacing w:after="0" w:line="240" w:lineRule="auto"/>
        <w:ind w:firstLine="567"/>
        <w:jc w:val="both"/>
        <w:rPr>
          <w:rFonts w:ascii="Times New Roman" w:hAnsi="Times New Roman" w:cs="Times New Roman"/>
          <w:sz w:val="24"/>
          <w:szCs w:val="24"/>
        </w:rPr>
      </w:pPr>
      <w:r w:rsidRPr="000F7B63">
        <w:rPr>
          <w:rFonts w:ascii="Times New Roman" w:hAnsi="Times New Roman" w:cs="Times New Roman"/>
        </w:rPr>
        <w:t>•</w:t>
      </w:r>
      <w:r w:rsidRPr="000F7B63">
        <w:rPr>
          <w:rFonts w:ascii="Times New Roman" w:hAnsi="Times New Roman" w:cs="Times New Roman"/>
          <w:sz w:val="24"/>
          <w:szCs w:val="24"/>
        </w:rPr>
        <w:t xml:space="preserve"> обеспечение строительных организаций района новым строительным оборудованием с помощью развития лизинговых схем.</w:t>
      </w:r>
    </w:p>
    <w:p w:rsidR="006439E4" w:rsidRDefault="006439E4" w:rsidP="006439E4">
      <w:pPr>
        <w:spacing w:after="0" w:line="240" w:lineRule="auto"/>
        <w:ind w:firstLine="567"/>
        <w:jc w:val="both"/>
        <w:rPr>
          <w:rFonts w:ascii="Times New Roman" w:hAnsi="Times New Roman" w:cs="Times New Roman"/>
          <w:color w:val="000000" w:themeColor="text1"/>
          <w:sz w:val="24"/>
          <w:szCs w:val="24"/>
        </w:rPr>
      </w:pPr>
      <w:r w:rsidRPr="000F7B63">
        <w:rPr>
          <w:rFonts w:ascii="Times New Roman" w:hAnsi="Times New Roman" w:cs="Times New Roman"/>
          <w:sz w:val="24"/>
          <w:szCs w:val="24"/>
        </w:rPr>
        <w:t>Укрупненный расчет объемов и территорий для нового жилищного строительства Суоярвского района</w:t>
      </w:r>
      <w:r>
        <w:rPr>
          <w:rFonts w:ascii="Times New Roman" w:hAnsi="Times New Roman" w:cs="Times New Roman"/>
          <w:color w:val="000000" w:themeColor="text1"/>
          <w:sz w:val="24"/>
          <w:szCs w:val="24"/>
        </w:rPr>
        <w:t xml:space="preserve"> представлен в табл.</w:t>
      </w:r>
      <w:r w:rsidR="00676BAB">
        <w:rPr>
          <w:rFonts w:ascii="Times New Roman" w:hAnsi="Times New Roman" w:cs="Times New Roman"/>
          <w:color w:val="000000" w:themeColor="text1"/>
          <w:sz w:val="24"/>
          <w:szCs w:val="24"/>
        </w:rPr>
        <w:t>25</w:t>
      </w:r>
      <w:r>
        <w:rPr>
          <w:rFonts w:ascii="Times New Roman" w:hAnsi="Times New Roman" w:cs="Times New Roman"/>
          <w:color w:val="000000" w:themeColor="text1"/>
          <w:sz w:val="24"/>
          <w:szCs w:val="24"/>
        </w:rPr>
        <w:t>.</w:t>
      </w:r>
    </w:p>
    <w:p w:rsidR="006439E4" w:rsidRDefault="006439E4" w:rsidP="006439E4">
      <w:pPr>
        <w:spacing w:after="0" w:line="240" w:lineRule="auto"/>
        <w:jc w:val="both"/>
        <w:rPr>
          <w:rFonts w:ascii="Times New Roman" w:hAnsi="Times New Roman" w:cs="Times New Roman"/>
          <w:color w:val="000000" w:themeColor="text1"/>
          <w:sz w:val="16"/>
          <w:szCs w:val="16"/>
        </w:rPr>
      </w:pPr>
    </w:p>
    <w:p w:rsidR="006439E4" w:rsidRPr="00395A96" w:rsidRDefault="006439E4" w:rsidP="006439E4">
      <w:pPr>
        <w:spacing w:after="0" w:line="240" w:lineRule="auto"/>
        <w:jc w:val="both"/>
        <w:rPr>
          <w:rFonts w:ascii="Times New Roman" w:hAnsi="Times New Roman" w:cs="Times New Roman"/>
          <w:i/>
          <w:iCs/>
          <w:color w:val="000000" w:themeColor="text1"/>
        </w:rPr>
      </w:pPr>
      <w:r w:rsidRPr="00395A96">
        <w:rPr>
          <w:rFonts w:ascii="Times New Roman" w:hAnsi="Times New Roman" w:cs="Times New Roman"/>
          <w:i/>
          <w:iCs/>
          <w:color w:val="000000" w:themeColor="text1"/>
        </w:rPr>
        <w:t xml:space="preserve">Таблица </w:t>
      </w:r>
      <w:r w:rsidR="00676BAB">
        <w:rPr>
          <w:rFonts w:ascii="Times New Roman" w:hAnsi="Times New Roman" w:cs="Times New Roman"/>
          <w:i/>
          <w:iCs/>
          <w:color w:val="000000" w:themeColor="text1"/>
        </w:rPr>
        <w:t>25</w:t>
      </w:r>
      <w:r w:rsidRPr="00395A96">
        <w:rPr>
          <w:rFonts w:ascii="Times New Roman" w:hAnsi="Times New Roman" w:cs="Times New Roman"/>
          <w:i/>
          <w:iCs/>
          <w:color w:val="000000" w:themeColor="text1"/>
        </w:rPr>
        <w:t>.</w:t>
      </w:r>
    </w:p>
    <w:p w:rsidR="006439E4" w:rsidRPr="004D4335" w:rsidRDefault="006439E4" w:rsidP="006439E4">
      <w:pPr>
        <w:spacing w:after="0" w:line="240" w:lineRule="auto"/>
        <w:jc w:val="both"/>
        <w:rPr>
          <w:rFonts w:ascii="Times New Roman" w:hAnsi="Times New Roman" w:cs="Times New Roman"/>
          <w:color w:val="000000" w:themeColor="text1"/>
          <w:sz w:val="8"/>
          <w:szCs w:val="8"/>
        </w:rPr>
      </w:pPr>
    </w:p>
    <w:tbl>
      <w:tblPr>
        <w:tblStyle w:val="aa"/>
        <w:tblW w:w="0" w:type="auto"/>
        <w:tblLook w:val="04A0"/>
      </w:tblPr>
      <w:tblGrid>
        <w:gridCol w:w="6629"/>
        <w:gridCol w:w="1417"/>
        <w:gridCol w:w="1525"/>
      </w:tblGrid>
      <w:tr w:rsidR="006439E4" w:rsidTr="000F7B63">
        <w:tc>
          <w:tcPr>
            <w:tcW w:w="6629" w:type="dxa"/>
            <w:shd w:val="clear" w:color="auto" w:fill="244061" w:themeFill="accent1" w:themeFillShade="80"/>
          </w:tcPr>
          <w:p w:rsidR="006439E4" w:rsidRPr="004D4335" w:rsidRDefault="006439E4" w:rsidP="00F92DD7">
            <w:pPr>
              <w:jc w:val="both"/>
              <w:rPr>
                <w:rFonts w:ascii="Times New Roman" w:hAnsi="Times New Roman" w:cs="Times New Roman"/>
                <w:b/>
                <w:bCs/>
                <w:color w:val="FFFFFF" w:themeColor="background1"/>
              </w:rPr>
            </w:pPr>
            <w:r w:rsidRPr="004D4335">
              <w:rPr>
                <w:rFonts w:ascii="Times New Roman" w:hAnsi="Times New Roman" w:cs="Times New Roman"/>
                <w:b/>
                <w:bCs/>
                <w:color w:val="FFFFFF" w:themeColor="background1"/>
              </w:rPr>
              <w:t>Наименование показателей, ед. измерения</w:t>
            </w:r>
          </w:p>
        </w:tc>
        <w:tc>
          <w:tcPr>
            <w:tcW w:w="1417" w:type="dxa"/>
            <w:shd w:val="clear" w:color="auto" w:fill="244061" w:themeFill="accent1" w:themeFillShade="80"/>
          </w:tcPr>
          <w:p w:rsidR="006439E4" w:rsidRPr="004D4335" w:rsidRDefault="006439E4" w:rsidP="00F92DD7">
            <w:pPr>
              <w:jc w:val="center"/>
              <w:rPr>
                <w:rFonts w:ascii="Times New Roman" w:hAnsi="Times New Roman" w:cs="Times New Roman"/>
                <w:b/>
                <w:bCs/>
                <w:color w:val="FFFFFF" w:themeColor="background1"/>
              </w:rPr>
            </w:pPr>
            <w:r w:rsidRPr="004D4335">
              <w:rPr>
                <w:rFonts w:ascii="Times New Roman" w:hAnsi="Times New Roman" w:cs="Times New Roman"/>
                <w:b/>
                <w:bCs/>
                <w:color w:val="FFFFFF" w:themeColor="background1"/>
              </w:rPr>
              <w:t>01.01.2018 г.</w:t>
            </w:r>
          </w:p>
          <w:p w:rsidR="006439E4" w:rsidRPr="004D4335" w:rsidRDefault="006439E4" w:rsidP="00F92DD7">
            <w:pPr>
              <w:jc w:val="center"/>
              <w:rPr>
                <w:rFonts w:ascii="Times New Roman" w:hAnsi="Times New Roman" w:cs="Times New Roman"/>
                <w:b/>
                <w:bCs/>
                <w:color w:val="FFFFFF" w:themeColor="background1"/>
              </w:rPr>
            </w:pPr>
            <w:r w:rsidRPr="004D4335">
              <w:rPr>
                <w:rFonts w:ascii="Times New Roman" w:hAnsi="Times New Roman" w:cs="Times New Roman"/>
                <w:b/>
                <w:bCs/>
                <w:color w:val="FFFFFF" w:themeColor="background1"/>
              </w:rPr>
              <w:t>прогноз</w:t>
            </w:r>
          </w:p>
        </w:tc>
        <w:tc>
          <w:tcPr>
            <w:tcW w:w="1525" w:type="dxa"/>
            <w:shd w:val="clear" w:color="auto" w:fill="244061" w:themeFill="accent1" w:themeFillShade="80"/>
          </w:tcPr>
          <w:p w:rsidR="006439E4" w:rsidRPr="004D4335" w:rsidRDefault="006439E4" w:rsidP="00F92DD7">
            <w:pPr>
              <w:jc w:val="center"/>
              <w:rPr>
                <w:rFonts w:ascii="Times New Roman" w:hAnsi="Times New Roman" w:cs="Times New Roman"/>
                <w:b/>
                <w:bCs/>
                <w:color w:val="FFFFFF" w:themeColor="background1"/>
              </w:rPr>
            </w:pPr>
            <w:r w:rsidRPr="004D4335">
              <w:rPr>
                <w:rFonts w:ascii="Times New Roman" w:hAnsi="Times New Roman" w:cs="Times New Roman"/>
                <w:b/>
                <w:bCs/>
                <w:color w:val="FFFFFF" w:themeColor="background1"/>
              </w:rPr>
              <w:t>01.01.2035 г.</w:t>
            </w:r>
          </w:p>
          <w:p w:rsidR="006439E4" w:rsidRPr="004D4335" w:rsidRDefault="006439E4" w:rsidP="00F92DD7">
            <w:pPr>
              <w:jc w:val="center"/>
              <w:rPr>
                <w:rFonts w:ascii="Times New Roman" w:hAnsi="Times New Roman" w:cs="Times New Roman"/>
                <w:b/>
                <w:bCs/>
                <w:color w:val="FFFFFF" w:themeColor="background1"/>
              </w:rPr>
            </w:pPr>
            <w:r w:rsidRPr="004D4335">
              <w:rPr>
                <w:rFonts w:ascii="Times New Roman" w:hAnsi="Times New Roman" w:cs="Times New Roman"/>
                <w:b/>
                <w:bCs/>
                <w:color w:val="FFFFFF" w:themeColor="background1"/>
              </w:rPr>
              <w:t>прогноз</w:t>
            </w:r>
          </w:p>
        </w:tc>
      </w:tr>
      <w:tr w:rsidR="006439E4" w:rsidTr="000F7B63">
        <w:tc>
          <w:tcPr>
            <w:tcW w:w="6629" w:type="dxa"/>
          </w:tcPr>
          <w:p w:rsidR="006439E4" w:rsidRPr="004D4335" w:rsidRDefault="006439E4" w:rsidP="00F92DD7">
            <w:pPr>
              <w:jc w:val="both"/>
              <w:rPr>
                <w:rFonts w:ascii="Times New Roman" w:hAnsi="Times New Roman" w:cs="Times New Roman"/>
                <w:color w:val="000000" w:themeColor="text1"/>
              </w:rPr>
            </w:pPr>
            <w:r>
              <w:rPr>
                <w:rFonts w:ascii="Times New Roman" w:hAnsi="Times New Roman" w:cs="Times New Roman"/>
                <w:color w:val="000000" w:themeColor="text1"/>
              </w:rPr>
              <w:t>Существующий жилищный фонд (на начало периода 01.01.2018 г.), тыс. м</w:t>
            </w:r>
            <w:r w:rsidRPr="004D4335">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общей площади</w:t>
            </w:r>
          </w:p>
        </w:tc>
        <w:tc>
          <w:tcPr>
            <w:tcW w:w="1417" w:type="dxa"/>
          </w:tcPr>
          <w:p w:rsidR="006439E4" w:rsidRPr="004D4335"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489,0</w:t>
            </w:r>
          </w:p>
        </w:tc>
        <w:tc>
          <w:tcPr>
            <w:tcW w:w="1525" w:type="dxa"/>
          </w:tcPr>
          <w:p w:rsidR="006439E4" w:rsidRPr="004D4335"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6439E4" w:rsidTr="000F7B63">
        <w:tc>
          <w:tcPr>
            <w:tcW w:w="6629" w:type="dxa"/>
          </w:tcPr>
          <w:p w:rsidR="006439E4" w:rsidRPr="004D4335" w:rsidRDefault="006439E4" w:rsidP="00F92DD7">
            <w:pPr>
              <w:jc w:val="both"/>
              <w:rPr>
                <w:rFonts w:ascii="Times New Roman" w:hAnsi="Times New Roman" w:cs="Times New Roman"/>
                <w:color w:val="000000" w:themeColor="text1"/>
              </w:rPr>
            </w:pPr>
            <w:r>
              <w:rPr>
                <w:rFonts w:ascii="Times New Roman" w:hAnsi="Times New Roman" w:cs="Times New Roman"/>
                <w:color w:val="000000" w:themeColor="text1"/>
              </w:rPr>
              <w:t>Убыль жилищного фонда за период (2018-2035 гг.), тыс. м</w:t>
            </w:r>
            <w:r w:rsidRPr="004D4335">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общей площади</w:t>
            </w:r>
          </w:p>
        </w:tc>
        <w:tc>
          <w:tcPr>
            <w:tcW w:w="1417" w:type="dxa"/>
          </w:tcPr>
          <w:p w:rsidR="006439E4" w:rsidRPr="004D4335"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525" w:type="dxa"/>
          </w:tcPr>
          <w:p w:rsidR="006439E4" w:rsidRPr="004D4335"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10,0</w:t>
            </w:r>
          </w:p>
        </w:tc>
      </w:tr>
      <w:tr w:rsidR="006439E4" w:rsidTr="000F7B63">
        <w:tc>
          <w:tcPr>
            <w:tcW w:w="6629" w:type="dxa"/>
          </w:tcPr>
          <w:p w:rsidR="006439E4" w:rsidRPr="004D4335" w:rsidRDefault="006439E4" w:rsidP="00F92DD7">
            <w:pPr>
              <w:jc w:val="both"/>
              <w:rPr>
                <w:rFonts w:ascii="Times New Roman" w:hAnsi="Times New Roman" w:cs="Times New Roman"/>
                <w:color w:val="000000" w:themeColor="text1"/>
              </w:rPr>
            </w:pPr>
            <w:r>
              <w:rPr>
                <w:rFonts w:ascii="Times New Roman" w:hAnsi="Times New Roman" w:cs="Times New Roman"/>
                <w:color w:val="000000" w:themeColor="text1"/>
              </w:rPr>
              <w:t>Существующий сохраняемый жилищный фонд (округленно), тыс. м</w:t>
            </w:r>
            <w:r w:rsidRPr="004D4335">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общей площади</w:t>
            </w:r>
          </w:p>
        </w:tc>
        <w:tc>
          <w:tcPr>
            <w:tcW w:w="1417" w:type="dxa"/>
          </w:tcPr>
          <w:p w:rsidR="006439E4" w:rsidRPr="004D4335"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525" w:type="dxa"/>
          </w:tcPr>
          <w:p w:rsidR="006439E4" w:rsidRPr="004D4335"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387,0</w:t>
            </w:r>
          </w:p>
        </w:tc>
      </w:tr>
      <w:tr w:rsidR="006439E4" w:rsidTr="000F7B63">
        <w:tc>
          <w:tcPr>
            <w:tcW w:w="6629" w:type="dxa"/>
          </w:tcPr>
          <w:p w:rsidR="006439E4" w:rsidRPr="004D4335" w:rsidRDefault="006439E4" w:rsidP="00F92DD7">
            <w:pPr>
              <w:jc w:val="both"/>
              <w:rPr>
                <w:rFonts w:ascii="Times New Roman" w:hAnsi="Times New Roman" w:cs="Times New Roman"/>
                <w:color w:val="000000" w:themeColor="text1"/>
              </w:rPr>
            </w:pPr>
            <w:r>
              <w:rPr>
                <w:rFonts w:ascii="Times New Roman" w:hAnsi="Times New Roman" w:cs="Times New Roman"/>
                <w:color w:val="000000" w:themeColor="text1"/>
              </w:rPr>
              <w:t>Средний уровень жилищной обеспеченности, м</w:t>
            </w:r>
            <w:r w:rsidRPr="00612260">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общей площади на 1 человека</w:t>
            </w:r>
          </w:p>
        </w:tc>
        <w:tc>
          <w:tcPr>
            <w:tcW w:w="1417" w:type="dxa"/>
          </w:tcPr>
          <w:p w:rsidR="006439E4" w:rsidRPr="004D4335"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30,6</w:t>
            </w:r>
          </w:p>
        </w:tc>
        <w:tc>
          <w:tcPr>
            <w:tcW w:w="1525" w:type="dxa"/>
          </w:tcPr>
          <w:p w:rsidR="006439E4" w:rsidRPr="004D4335"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20,0</w:t>
            </w:r>
          </w:p>
        </w:tc>
      </w:tr>
      <w:tr w:rsidR="006439E4" w:rsidTr="000F7B63">
        <w:tc>
          <w:tcPr>
            <w:tcW w:w="6629" w:type="dxa"/>
          </w:tcPr>
          <w:p w:rsidR="006439E4" w:rsidRPr="004D4335" w:rsidRDefault="006439E4" w:rsidP="00F92DD7">
            <w:pPr>
              <w:jc w:val="both"/>
              <w:rPr>
                <w:rFonts w:ascii="Times New Roman" w:hAnsi="Times New Roman" w:cs="Times New Roman"/>
                <w:color w:val="000000" w:themeColor="text1"/>
              </w:rPr>
            </w:pPr>
            <w:r>
              <w:rPr>
                <w:rFonts w:ascii="Times New Roman" w:hAnsi="Times New Roman" w:cs="Times New Roman"/>
                <w:color w:val="000000" w:themeColor="text1"/>
              </w:rPr>
              <w:t>Требуемый жилищный фонд (округленно), тыс. м</w:t>
            </w:r>
            <w:r w:rsidRPr="004D4335">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общей площади</w:t>
            </w:r>
          </w:p>
        </w:tc>
        <w:tc>
          <w:tcPr>
            <w:tcW w:w="1417" w:type="dxa"/>
          </w:tcPr>
          <w:p w:rsidR="006439E4" w:rsidRPr="004D4335"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525" w:type="dxa"/>
          </w:tcPr>
          <w:p w:rsidR="006439E4" w:rsidRPr="004D4335"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700</w:t>
            </w:r>
          </w:p>
        </w:tc>
      </w:tr>
      <w:tr w:rsidR="006439E4" w:rsidTr="000F7B63">
        <w:tc>
          <w:tcPr>
            <w:tcW w:w="6629" w:type="dxa"/>
          </w:tcPr>
          <w:p w:rsidR="006439E4" w:rsidRPr="004D4335" w:rsidRDefault="006439E4" w:rsidP="00F92DD7">
            <w:pPr>
              <w:jc w:val="both"/>
              <w:rPr>
                <w:rFonts w:ascii="Times New Roman" w:hAnsi="Times New Roman" w:cs="Times New Roman"/>
                <w:color w:val="000000" w:themeColor="text1"/>
              </w:rPr>
            </w:pPr>
            <w:r>
              <w:rPr>
                <w:rFonts w:ascii="Times New Roman" w:hAnsi="Times New Roman" w:cs="Times New Roman"/>
                <w:color w:val="000000" w:themeColor="text1"/>
              </w:rPr>
              <w:t>Новое жилищное строительство, тыс. м</w:t>
            </w:r>
            <w:r w:rsidRPr="004D4335">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общей площади</w:t>
            </w:r>
          </w:p>
        </w:tc>
        <w:tc>
          <w:tcPr>
            <w:tcW w:w="1417" w:type="dxa"/>
          </w:tcPr>
          <w:p w:rsidR="006439E4" w:rsidRPr="004D4335"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525" w:type="dxa"/>
          </w:tcPr>
          <w:p w:rsidR="006439E4" w:rsidRPr="004D4335"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313,0</w:t>
            </w:r>
          </w:p>
        </w:tc>
      </w:tr>
      <w:tr w:rsidR="006439E4" w:rsidTr="000F7B63">
        <w:tc>
          <w:tcPr>
            <w:tcW w:w="6629" w:type="dxa"/>
          </w:tcPr>
          <w:p w:rsidR="006439E4" w:rsidRPr="004D4335" w:rsidRDefault="006439E4" w:rsidP="00F92DD7">
            <w:pPr>
              <w:jc w:val="both"/>
              <w:rPr>
                <w:rFonts w:ascii="Times New Roman" w:hAnsi="Times New Roman" w:cs="Times New Roman"/>
                <w:color w:val="000000" w:themeColor="text1"/>
              </w:rPr>
            </w:pPr>
            <w:r>
              <w:rPr>
                <w:rFonts w:ascii="Times New Roman" w:hAnsi="Times New Roman" w:cs="Times New Roman"/>
                <w:color w:val="000000" w:themeColor="text1"/>
              </w:rPr>
              <w:t>Среднегодовой объем нового строительства, тыс. м</w:t>
            </w:r>
            <w:r w:rsidRPr="004D4335">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общей площади</w:t>
            </w:r>
          </w:p>
        </w:tc>
        <w:tc>
          <w:tcPr>
            <w:tcW w:w="1417" w:type="dxa"/>
          </w:tcPr>
          <w:p w:rsidR="006439E4" w:rsidRPr="004D4335"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525" w:type="dxa"/>
          </w:tcPr>
          <w:p w:rsidR="006439E4" w:rsidRPr="004D4335"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17,4</w:t>
            </w:r>
          </w:p>
        </w:tc>
      </w:tr>
      <w:tr w:rsidR="006439E4" w:rsidTr="000F7B63">
        <w:tc>
          <w:tcPr>
            <w:tcW w:w="6629" w:type="dxa"/>
          </w:tcPr>
          <w:p w:rsidR="006439E4" w:rsidRPr="004D4335" w:rsidRDefault="006439E4" w:rsidP="00F92DD7">
            <w:pPr>
              <w:jc w:val="both"/>
              <w:rPr>
                <w:rFonts w:ascii="Times New Roman" w:hAnsi="Times New Roman" w:cs="Times New Roman"/>
                <w:color w:val="000000" w:themeColor="text1"/>
              </w:rPr>
            </w:pPr>
            <w:r>
              <w:rPr>
                <w:rFonts w:ascii="Times New Roman" w:hAnsi="Times New Roman" w:cs="Times New Roman"/>
                <w:color w:val="000000" w:themeColor="text1"/>
              </w:rPr>
              <w:t>Территория для нового строительства, га</w:t>
            </w:r>
          </w:p>
        </w:tc>
        <w:tc>
          <w:tcPr>
            <w:tcW w:w="1417" w:type="dxa"/>
          </w:tcPr>
          <w:p w:rsidR="006439E4" w:rsidRPr="004D4335"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525" w:type="dxa"/>
          </w:tcPr>
          <w:p w:rsidR="006439E4" w:rsidRPr="004D4335" w:rsidRDefault="006439E4" w:rsidP="00F92DD7">
            <w:pPr>
              <w:jc w:val="center"/>
              <w:rPr>
                <w:rFonts w:ascii="Times New Roman" w:hAnsi="Times New Roman" w:cs="Times New Roman"/>
                <w:color w:val="000000" w:themeColor="text1"/>
              </w:rPr>
            </w:pPr>
            <w:r>
              <w:rPr>
                <w:rFonts w:ascii="Times New Roman" w:hAnsi="Times New Roman" w:cs="Times New Roman"/>
                <w:color w:val="000000" w:themeColor="text1"/>
              </w:rPr>
              <w:t>160</w:t>
            </w:r>
          </w:p>
        </w:tc>
      </w:tr>
      <w:tr w:rsidR="006439E4" w:rsidTr="00F92DD7">
        <w:tc>
          <w:tcPr>
            <w:tcW w:w="9571" w:type="dxa"/>
            <w:gridSpan w:val="3"/>
          </w:tcPr>
          <w:p w:rsidR="006439E4" w:rsidRPr="00612260" w:rsidRDefault="006439E4" w:rsidP="00F92DD7">
            <w:pPr>
              <w:jc w:val="both"/>
              <w:rPr>
                <w:rFonts w:ascii="Times New Roman" w:hAnsi="Times New Roman" w:cs="Times New Roman"/>
                <w:i/>
                <w:iCs/>
                <w:color w:val="000000" w:themeColor="text1"/>
                <w:sz w:val="20"/>
                <w:szCs w:val="20"/>
              </w:rPr>
            </w:pPr>
            <w:r w:rsidRPr="00612260">
              <w:rPr>
                <w:rFonts w:ascii="Times New Roman" w:hAnsi="Times New Roman" w:cs="Times New Roman"/>
                <w:b/>
                <w:bCs/>
                <w:i/>
                <w:iCs/>
                <w:color w:val="000000" w:themeColor="text1"/>
                <w:sz w:val="20"/>
                <w:szCs w:val="20"/>
              </w:rPr>
              <w:t>Примечание:</w:t>
            </w:r>
            <w:r w:rsidRPr="00612260">
              <w:rPr>
                <w:rFonts w:ascii="Times New Roman" w:hAnsi="Times New Roman" w:cs="Times New Roman"/>
                <w:i/>
                <w:iCs/>
                <w:color w:val="000000" w:themeColor="text1"/>
                <w:sz w:val="20"/>
                <w:szCs w:val="20"/>
              </w:rPr>
              <w:t xml:space="preserve"> Показатели убыли даны укрупненно и будут уточняться при разработке генеральных планов, проектов застройки населенных пунктов</w:t>
            </w:r>
          </w:p>
        </w:tc>
      </w:tr>
    </w:tbl>
    <w:p w:rsidR="006439E4" w:rsidRPr="00443FE2" w:rsidRDefault="006439E4" w:rsidP="006439E4">
      <w:pPr>
        <w:spacing w:after="0" w:line="240" w:lineRule="auto"/>
        <w:jc w:val="both"/>
        <w:rPr>
          <w:rFonts w:ascii="Times New Roman" w:hAnsi="Times New Roman" w:cs="Times New Roman"/>
          <w:color w:val="000000" w:themeColor="text1"/>
          <w:sz w:val="16"/>
          <w:szCs w:val="16"/>
        </w:rPr>
      </w:pPr>
    </w:p>
    <w:p w:rsidR="006439E4" w:rsidRPr="000F7B63" w:rsidRDefault="006439E4" w:rsidP="006439E4">
      <w:pPr>
        <w:spacing w:after="0" w:line="240" w:lineRule="auto"/>
        <w:ind w:firstLine="567"/>
        <w:jc w:val="both"/>
        <w:rPr>
          <w:rFonts w:ascii="Times New Roman" w:hAnsi="Times New Roman" w:cs="Times New Roman"/>
          <w:sz w:val="24"/>
          <w:szCs w:val="24"/>
        </w:rPr>
      </w:pPr>
      <w:r w:rsidRPr="00395A96">
        <w:rPr>
          <w:rFonts w:ascii="Times New Roman" w:hAnsi="Times New Roman" w:cs="Times New Roman"/>
          <w:color w:val="000000" w:themeColor="text1"/>
          <w:sz w:val="24"/>
          <w:szCs w:val="24"/>
        </w:rPr>
        <w:t xml:space="preserve">В жилищном </w:t>
      </w:r>
      <w:r w:rsidRPr="000F7B63">
        <w:rPr>
          <w:rFonts w:ascii="Times New Roman" w:hAnsi="Times New Roman" w:cs="Times New Roman"/>
          <w:sz w:val="24"/>
          <w:szCs w:val="24"/>
        </w:rPr>
        <w:t>строительстве Суоярвского района сохраняется достаточно высокая доля жилья низкого стандарта, не отвечающего современным требованиям. Однако, картография строящегося в настоящее время жилья стала больше ориентироваться на структуру спроса. Увеличивается строительство кирпичных домов, возрастает квартирный жилой фонд района</w:t>
      </w:r>
      <w:r w:rsidR="00277437">
        <w:rPr>
          <w:rFonts w:ascii="Times New Roman" w:hAnsi="Times New Roman" w:cs="Times New Roman"/>
          <w:sz w:val="24"/>
          <w:szCs w:val="24"/>
        </w:rPr>
        <w:t>.</w:t>
      </w:r>
    </w:p>
    <w:p w:rsidR="006439E4" w:rsidRPr="000F7B63" w:rsidRDefault="006439E4" w:rsidP="006439E4">
      <w:pPr>
        <w:spacing w:after="0" w:line="240" w:lineRule="auto"/>
        <w:ind w:firstLine="567"/>
        <w:jc w:val="both"/>
        <w:rPr>
          <w:rFonts w:ascii="Times New Roman" w:hAnsi="Times New Roman" w:cs="Times New Roman"/>
          <w:sz w:val="24"/>
          <w:szCs w:val="24"/>
        </w:rPr>
      </w:pPr>
      <w:r w:rsidRPr="000F7B63">
        <w:rPr>
          <w:rFonts w:ascii="Times New Roman" w:hAnsi="Times New Roman" w:cs="Times New Roman"/>
          <w:sz w:val="24"/>
          <w:szCs w:val="24"/>
        </w:rPr>
        <w:t>Доля бюджета района на строительство социального жилья должна повышаться и достигнуть не менее 15-20% в объеме жилищного строительства.</w:t>
      </w:r>
    </w:p>
    <w:p w:rsidR="006439E4" w:rsidRPr="00395A96" w:rsidRDefault="006439E4" w:rsidP="006439E4">
      <w:pPr>
        <w:spacing w:after="0" w:line="240" w:lineRule="auto"/>
        <w:ind w:firstLine="567"/>
        <w:jc w:val="both"/>
        <w:rPr>
          <w:rFonts w:ascii="Times New Roman" w:hAnsi="Times New Roman" w:cs="Times New Roman"/>
          <w:color w:val="000000" w:themeColor="text1"/>
          <w:sz w:val="24"/>
          <w:szCs w:val="24"/>
        </w:rPr>
      </w:pPr>
      <w:r w:rsidRPr="000F7B63">
        <w:rPr>
          <w:rFonts w:ascii="Times New Roman" w:hAnsi="Times New Roman" w:cs="Times New Roman"/>
          <w:sz w:val="24"/>
          <w:szCs w:val="24"/>
        </w:rPr>
        <w:lastRenderedPageBreak/>
        <w:t>В С</w:t>
      </w:r>
      <w:r w:rsidR="000A2165" w:rsidRPr="000F7B63">
        <w:rPr>
          <w:rFonts w:ascii="Times New Roman" w:hAnsi="Times New Roman" w:cs="Times New Roman"/>
          <w:sz w:val="24"/>
          <w:szCs w:val="24"/>
        </w:rPr>
        <w:t>уо</w:t>
      </w:r>
      <w:r w:rsidRPr="000F7B63">
        <w:rPr>
          <w:rFonts w:ascii="Times New Roman" w:hAnsi="Times New Roman" w:cs="Times New Roman"/>
          <w:sz w:val="24"/>
          <w:szCs w:val="24"/>
        </w:rPr>
        <w:t>ярвском районе на период до 2030 года схемой территориального планирования района предполагается сохранение доминирующей роли частного жилищного фонда в объеме нового жилищного</w:t>
      </w:r>
      <w:r w:rsidRPr="00395A96">
        <w:rPr>
          <w:rFonts w:ascii="Times New Roman" w:hAnsi="Times New Roman" w:cs="Times New Roman"/>
          <w:color w:val="000000" w:themeColor="text1"/>
          <w:sz w:val="24"/>
          <w:szCs w:val="24"/>
        </w:rPr>
        <w:t xml:space="preserve"> строительства. Ожидается увеличение среднегодовых объемов нового строительства. При этом основным потенциалом для роста объемов строительства будет не сельское население, а городские жители района, желающие построить свой собственный загородный дом круглогодичного использования. </w:t>
      </w:r>
    </w:p>
    <w:p w:rsidR="006439E4" w:rsidRPr="00395A96" w:rsidRDefault="006439E4" w:rsidP="006439E4">
      <w:pPr>
        <w:spacing w:after="0" w:line="240" w:lineRule="auto"/>
        <w:ind w:firstLine="567"/>
        <w:jc w:val="both"/>
        <w:rPr>
          <w:rFonts w:ascii="Times New Roman" w:hAnsi="Times New Roman" w:cs="Times New Roman"/>
          <w:color w:val="000000" w:themeColor="text1"/>
          <w:sz w:val="24"/>
          <w:szCs w:val="24"/>
        </w:rPr>
      </w:pPr>
      <w:r w:rsidRPr="00395A96">
        <w:rPr>
          <w:rFonts w:ascii="Times New Roman" w:hAnsi="Times New Roman" w:cs="Times New Roman"/>
          <w:color w:val="000000" w:themeColor="text1"/>
          <w:sz w:val="24"/>
          <w:szCs w:val="24"/>
        </w:rPr>
        <w:t xml:space="preserve">Основные центры нового жилищного строительства будут тяготеть к наиболее крупным населенным пунктам рассматриваемой территории, характеризующихся хорошей транспортной доступностью, относительно развитой инфраструктурой и наличием исторических и рекреационных достопримечательностей, а также ресурсной базой. Это, в первую очередь – г.Суоярви, п.Поросозеро, п.Лоймола, п.Найстенъярви, </w:t>
      </w:r>
      <w:r w:rsidR="005803E6" w:rsidRPr="000F7B63">
        <w:rPr>
          <w:rFonts w:ascii="Times New Roman" w:hAnsi="Times New Roman" w:cs="Times New Roman"/>
          <w:color w:val="000000" w:themeColor="text1"/>
          <w:sz w:val="24"/>
          <w:szCs w:val="24"/>
        </w:rPr>
        <w:t>с</w:t>
      </w:r>
      <w:r w:rsidRPr="000F7B63">
        <w:rPr>
          <w:rFonts w:ascii="Times New Roman" w:hAnsi="Times New Roman" w:cs="Times New Roman"/>
          <w:color w:val="000000" w:themeColor="text1"/>
          <w:sz w:val="24"/>
          <w:szCs w:val="24"/>
        </w:rPr>
        <w:t>.Вешкел</w:t>
      </w:r>
      <w:r w:rsidR="005803E6" w:rsidRPr="000F7B63">
        <w:rPr>
          <w:rFonts w:ascii="Times New Roman" w:hAnsi="Times New Roman" w:cs="Times New Roman"/>
          <w:color w:val="000000" w:themeColor="text1"/>
          <w:sz w:val="24"/>
          <w:szCs w:val="24"/>
        </w:rPr>
        <w:t>ица</w:t>
      </w:r>
      <w:r w:rsidRPr="000F7B63">
        <w:rPr>
          <w:rFonts w:ascii="Times New Roman" w:hAnsi="Times New Roman" w:cs="Times New Roman"/>
          <w:color w:val="000000" w:themeColor="text1"/>
          <w:sz w:val="24"/>
          <w:szCs w:val="24"/>
        </w:rPr>
        <w:t>.</w:t>
      </w:r>
      <w:r w:rsidRPr="00395A96">
        <w:rPr>
          <w:rFonts w:ascii="Times New Roman" w:hAnsi="Times New Roman" w:cs="Times New Roman"/>
          <w:color w:val="000000" w:themeColor="text1"/>
          <w:sz w:val="24"/>
          <w:szCs w:val="24"/>
        </w:rPr>
        <w:t xml:space="preserve"> </w:t>
      </w:r>
    </w:p>
    <w:p w:rsidR="006439E4" w:rsidRDefault="00DD460F" w:rsidP="006439E4">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Рекреационные зоны. Дворовые территории и территории общего пользования. </w:t>
      </w:r>
      <w:r w:rsidR="006439E4">
        <w:rPr>
          <w:rFonts w:ascii="Times New Roman" w:hAnsi="Times New Roman" w:cs="Times New Roman"/>
          <w:color w:val="000000" w:themeColor="text1"/>
          <w:sz w:val="24"/>
          <w:szCs w:val="24"/>
        </w:rPr>
        <w:t xml:space="preserve">Потенциал </w:t>
      </w:r>
      <w:r w:rsidR="006439E4" w:rsidRPr="000F7B63">
        <w:rPr>
          <w:rFonts w:ascii="Times New Roman" w:hAnsi="Times New Roman" w:cs="Times New Roman"/>
          <w:sz w:val="24"/>
          <w:szCs w:val="24"/>
        </w:rPr>
        <w:t>рекреационных зон Суоярвского района описан</w:t>
      </w:r>
      <w:r w:rsidR="006439E4">
        <w:rPr>
          <w:rFonts w:ascii="Times New Roman" w:hAnsi="Times New Roman" w:cs="Times New Roman"/>
          <w:color w:val="000000" w:themeColor="text1"/>
          <w:sz w:val="24"/>
          <w:szCs w:val="24"/>
        </w:rPr>
        <w:t xml:space="preserve"> в разделах п.1.1.3, п.1.1.5, п.1.</w:t>
      </w:r>
      <w:r w:rsidR="009F71D5">
        <w:rPr>
          <w:rFonts w:ascii="Times New Roman" w:hAnsi="Times New Roman" w:cs="Times New Roman"/>
          <w:color w:val="000000" w:themeColor="text1"/>
          <w:sz w:val="24"/>
          <w:szCs w:val="24"/>
        </w:rPr>
        <w:t>3.4.</w:t>
      </w:r>
    </w:p>
    <w:p w:rsidR="006439E4" w:rsidRDefault="006439E4" w:rsidP="006439E4">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Дворовые территории и территории общего пользования обустроены недостаточно. Требуется проведения работ по оформлению зон общественного пользования и придомовых территорий.</w:t>
      </w:r>
    </w:p>
    <w:p w:rsidR="009F71D5" w:rsidRDefault="006439E4" w:rsidP="006439E4">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соответствии с программой «Комплексное развитие моногор</w:t>
      </w:r>
      <w:r w:rsidR="009D6769">
        <w:rPr>
          <w:rFonts w:ascii="Times New Roman" w:hAnsi="Times New Roman" w:cs="Times New Roman"/>
          <w:color w:val="000000" w:themeColor="text1"/>
          <w:sz w:val="24"/>
          <w:szCs w:val="24"/>
        </w:rPr>
        <w:t xml:space="preserve">ода Суоярви Республики Карелия», </w:t>
      </w:r>
      <w:r w:rsidR="009D6769" w:rsidRPr="000F7B63">
        <w:rPr>
          <w:rFonts w:ascii="Times New Roman" w:hAnsi="Times New Roman" w:cs="Times New Roman"/>
          <w:color w:val="000000" w:themeColor="text1"/>
          <w:sz w:val="24"/>
          <w:szCs w:val="24"/>
        </w:rPr>
        <w:t>муниципальной программой «</w:t>
      </w:r>
      <w:r w:rsidR="009D6769" w:rsidRPr="000F7B63">
        <w:rPr>
          <w:rFonts w:ascii="Times New Roman" w:hAnsi="Times New Roman" w:cs="Calibri"/>
          <w:sz w:val="24"/>
          <w:szCs w:val="24"/>
        </w:rPr>
        <w:t xml:space="preserve">Формирование </w:t>
      </w:r>
      <w:r w:rsidR="00E605DD">
        <w:rPr>
          <w:rFonts w:ascii="Times New Roman" w:hAnsi="Times New Roman" w:cs="Calibri"/>
          <w:sz w:val="24"/>
          <w:szCs w:val="24"/>
        </w:rPr>
        <w:t>современной</w:t>
      </w:r>
      <w:r w:rsidR="009D6769" w:rsidRPr="000F7B63">
        <w:rPr>
          <w:rFonts w:ascii="Times New Roman" w:hAnsi="Times New Roman" w:cs="Calibri"/>
          <w:sz w:val="24"/>
          <w:szCs w:val="24"/>
        </w:rPr>
        <w:t xml:space="preserve"> городской среды на территории Суоярвского городского поселения»</w:t>
      </w:r>
      <w:r w:rsidR="009B5D86" w:rsidRPr="000F7B63">
        <w:rPr>
          <w:rFonts w:ascii="Times New Roman" w:hAnsi="Times New Roman" w:cs="Calibri"/>
          <w:sz w:val="24"/>
          <w:szCs w:val="24"/>
        </w:rPr>
        <w:t xml:space="preserve"> </w:t>
      </w:r>
      <w:r w:rsidRPr="000F7B63">
        <w:rPr>
          <w:rFonts w:ascii="Times New Roman" w:hAnsi="Times New Roman" w:cs="Times New Roman"/>
          <w:color w:val="000000" w:themeColor="text1"/>
          <w:sz w:val="24"/>
          <w:szCs w:val="24"/>
        </w:rPr>
        <w:t>в настоящее время проводятся мероприятия по развитию городской среды и благоуст</w:t>
      </w:r>
      <w:r w:rsidR="00277437">
        <w:rPr>
          <w:rFonts w:ascii="Times New Roman" w:hAnsi="Times New Roman" w:cs="Times New Roman"/>
          <w:color w:val="000000" w:themeColor="text1"/>
          <w:sz w:val="24"/>
          <w:szCs w:val="24"/>
        </w:rPr>
        <w:t>р</w:t>
      </w:r>
      <w:r w:rsidRPr="000F7B63">
        <w:rPr>
          <w:rFonts w:ascii="Times New Roman" w:hAnsi="Times New Roman" w:cs="Times New Roman"/>
          <w:color w:val="000000" w:themeColor="text1"/>
          <w:sz w:val="24"/>
          <w:szCs w:val="24"/>
        </w:rPr>
        <w:t>ойству территории города Суоярви. Среди наиболее значимых проектов – обустройство парка «Сувилахти» (см.рис.2</w:t>
      </w:r>
      <w:r w:rsidR="00A15BA7">
        <w:rPr>
          <w:rFonts w:ascii="Times New Roman" w:hAnsi="Times New Roman" w:cs="Times New Roman"/>
          <w:color w:val="000000" w:themeColor="text1"/>
          <w:sz w:val="24"/>
          <w:szCs w:val="24"/>
        </w:rPr>
        <w:t>5</w:t>
      </w:r>
      <w:r w:rsidRPr="000F7B63">
        <w:rPr>
          <w:rFonts w:ascii="Times New Roman" w:hAnsi="Times New Roman" w:cs="Times New Roman"/>
          <w:color w:val="000000" w:themeColor="text1"/>
          <w:sz w:val="24"/>
          <w:szCs w:val="24"/>
        </w:rPr>
        <w:t xml:space="preserve">) – (проект-победитель </w:t>
      </w:r>
      <w:r w:rsidR="00B44713" w:rsidRPr="000F7B63">
        <w:rPr>
          <w:rFonts w:ascii="Times New Roman" w:hAnsi="Times New Roman" w:cs="Times New Roman"/>
          <w:color w:val="000000" w:themeColor="text1"/>
          <w:sz w:val="24"/>
          <w:szCs w:val="24"/>
        </w:rPr>
        <w:t>В</w:t>
      </w:r>
      <w:r w:rsidRPr="000F7B63">
        <w:rPr>
          <w:rFonts w:ascii="Times New Roman" w:hAnsi="Times New Roman" w:cs="Times New Roman"/>
          <w:color w:val="000000" w:themeColor="text1"/>
          <w:sz w:val="24"/>
          <w:szCs w:val="24"/>
        </w:rPr>
        <w:t>сероссийского конкурса лучших проектов создания комфортной городской среды в малых городах и исторических поселениях</w:t>
      </w:r>
      <w:r>
        <w:rPr>
          <w:rFonts w:ascii="Times New Roman" w:hAnsi="Times New Roman" w:cs="Times New Roman"/>
          <w:color w:val="000000" w:themeColor="text1"/>
          <w:sz w:val="24"/>
          <w:szCs w:val="24"/>
        </w:rPr>
        <w:t xml:space="preserve"> 2018 г.).</w:t>
      </w:r>
      <w:r w:rsidR="007C036C">
        <w:rPr>
          <w:rFonts w:ascii="Times New Roman" w:hAnsi="Times New Roman" w:cs="Times New Roman"/>
          <w:color w:val="000000" w:themeColor="text1"/>
          <w:sz w:val="24"/>
          <w:szCs w:val="24"/>
        </w:rPr>
        <w:t xml:space="preserve"> </w:t>
      </w:r>
    </w:p>
    <w:p w:rsidR="00333F4C" w:rsidRPr="00333F4C" w:rsidRDefault="00333F4C" w:rsidP="006439E4">
      <w:pPr>
        <w:spacing w:after="0" w:line="240" w:lineRule="auto"/>
        <w:ind w:firstLine="567"/>
        <w:jc w:val="both"/>
        <w:rPr>
          <w:rFonts w:ascii="Times New Roman" w:hAnsi="Times New Roman" w:cs="Times New Roman"/>
          <w:color w:val="000000" w:themeColor="text1"/>
          <w:sz w:val="16"/>
          <w:szCs w:val="16"/>
        </w:rPr>
      </w:pPr>
    </w:p>
    <w:p w:rsidR="00046BAE" w:rsidRPr="00046BAE" w:rsidRDefault="00046BAE" w:rsidP="006439E4">
      <w:pPr>
        <w:spacing w:after="0" w:line="240" w:lineRule="auto"/>
        <w:ind w:firstLine="567"/>
        <w:jc w:val="both"/>
        <w:rPr>
          <w:rFonts w:ascii="Times New Roman" w:hAnsi="Times New Roman" w:cs="Times New Roman"/>
          <w:color w:val="000000" w:themeColor="text1"/>
          <w:sz w:val="8"/>
          <w:szCs w:val="8"/>
        </w:rPr>
      </w:pPr>
    </w:p>
    <w:p w:rsidR="009F71D5" w:rsidRDefault="006E1629" w:rsidP="002A6E3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914846" cy="226161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8903" cy="2293756"/>
                    </a:xfrm>
                    <a:prstGeom prst="rect">
                      <a:avLst/>
                    </a:prstGeom>
                    <a:noFill/>
                    <a:ln>
                      <a:noFill/>
                    </a:ln>
                  </pic:spPr>
                </pic:pic>
              </a:graphicData>
            </a:graphic>
          </wp:inline>
        </w:drawing>
      </w:r>
    </w:p>
    <w:p w:rsidR="009F71D5" w:rsidRDefault="009F71D5" w:rsidP="00046BAE">
      <w:pPr>
        <w:tabs>
          <w:tab w:val="left" w:pos="7797"/>
        </w:tabs>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921797" cy="15544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9498" cy="1601127"/>
                    </a:xfrm>
                    <a:prstGeom prst="rect">
                      <a:avLst/>
                    </a:prstGeom>
                    <a:noFill/>
                    <a:ln>
                      <a:noFill/>
                    </a:ln>
                  </pic:spPr>
                </pic:pic>
              </a:graphicData>
            </a:graphic>
          </wp:inline>
        </w:drawing>
      </w:r>
    </w:p>
    <w:p w:rsidR="00A15BA7" w:rsidRDefault="002A6E36" w:rsidP="00A15BA7">
      <w:pPr>
        <w:tabs>
          <w:tab w:val="left" w:pos="567"/>
        </w:tabs>
        <w:spacing w:after="0" w:line="240" w:lineRule="auto"/>
        <w:jc w:val="both"/>
        <w:rPr>
          <w:rFonts w:ascii="Times New Roman" w:hAnsi="Times New Roman" w:cs="Times New Roman"/>
          <w:i/>
          <w:iCs/>
          <w:color w:val="000000" w:themeColor="text1"/>
        </w:rPr>
      </w:pPr>
      <w:r>
        <w:rPr>
          <w:rFonts w:ascii="Times New Roman" w:hAnsi="Times New Roman" w:cs="Times New Roman"/>
          <w:i/>
          <w:iCs/>
          <w:noProof/>
          <w:color w:val="000000" w:themeColor="text1"/>
        </w:rPr>
        <w:lastRenderedPageBreak/>
        <w:drawing>
          <wp:inline distT="0" distB="0" distL="0" distR="0">
            <wp:extent cx="5439809" cy="271881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6368" cy="2762078"/>
                    </a:xfrm>
                    <a:prstGeom prst="rect">
                      <a:avLst/>
                    </a:prstGeom>
                    <a:noFill/>
                    <a:ln>
                      <a:noFill/>
                    </a:ln>
                  </pic:spPr>
                </pic:pic>
              </a:graphicData>
            </a:graphic>
          </wp:inline>
        </w:drawing>
      </w:r>
    </w:p>
    <w:p w:rsidR="006439E4" w:rsidRDefault="00A15BA7" w:rsidP="00A15BA7">
      <w:pPr>
        <w:tabs>
          <w:tab w:val="left" w:pos="567"/>
        </w:tabs>
        <w:spacing w:after="0" w:line="240" w:lineRule="auto"/>
        <w:jc w:val="center"/>
        <w:rPr>
          <w:rFonts w:ascii="Times New Roman" w:hAnsi="Times New Roman" w:cs="Times New Roman"/>
          <w:i/>
          <w:iCs/>
          <w:color w:val="000000" w:themeColor="text1"/>
        </w:rPr>
      </w:pPr>
      <w:r>
        <w:rPr>
          <w:rFonts w:ascii="Times New Roman" w:hAnsi="Times New Roman" w:cs="Times New Roman"/>
          <w:i/>
          <w:iCs/>
          <w:color w:val="000000" w:themeColor="text1"/>
        </w:rPr>
        <w:t>Рис.</w:t>
      </w:r>
      <w:r w:rsidR="006439E4">
        <w:rPr>
          <w:rFonts w:ascii="Times New Roman" w:hAnsi="Times New Roman" w:cs="Times New Roman"/>
          <w:i/>
          <w:iCs/>
          <w:color w:val="000000" w:themeColor="text1"/>
        </w:rPr>
        <w:t>2</w:t>
      </w:r>
      <w:r>
        <w:rPr>
          <w:rFonts w:ascii="Times New Roman" w:hAnsi="Times New Roman" w:cs="Times New Roman"/>
          <w:i/>
          <w:iCs/>
          <w:color w:val="000000" w:themeColor="text1"/>
        </w:rPr>
        <w:t>5</w:t>
      </w:r>
      <w:r w:rsidR="006439E4">
        <w:rPr>
          <w:rFonts w:ascii="Times New Roman" w:hAnsi="Times New Roman" w:cs="Times New Roman"/>
          <w:i/>
          <w:iCs/>
          <w:color w:val="000000" w:themeColor="text1"/>
        </w:rPr>
        <w:t>. –</w:t>
      </w:r>
      <w:r>
        <w:rPr>
          <w:rFonts w:ascii="Times New Roman" w:hAnsi="Times New Roman" w:cs="Times New Roman"/>
          <w:i/>
          <w:iCs/>
          <w:color w:val="000000" w:themeColor="text1"/>
        </w:rPr>
        <w:t xml:space="preserve"> </w:t>
      </w:r>
      <w:r w:rsidR="002A6E36">
        <w:rPr>
          <w:rFonts w:ascii="Times New Roman" w:hAnsi="Times New Roman" w:cs="Times New Roman"/>
          <w:i/>
          <w:iCs/>
          <w:color w:val="000000" w:themeColor="text1"/>
        </w:rPr>
        <w:t>П</w:t>
      </w:r>
      <w:r w:rsidR="006439E4">
        <w:rPr>
          <w:rFonts w:ascii="Times New Roman" w:hAnsi="Times New Roman" w:cs="Times New Roman"/>
          <w:i/>
          <w:iCs/>
          <w:color w:val="000000" w:themeColor="text1"/>
        </w:rPr>
        <w:t>арк «Сувилахти» в г.Суоярви</w:t>
      </w:r>
    </w:p>
    <w:p w:rsidR="00A87C07" w:rsidRDefault="00A87C07" w:rsidP="006439E4">
      <w:pPr>
        <w:spacing w:after="0" w:line="240" w:lineRule="auto"/>
        <w:jc w:val="center"/>
        <w:rPr>
          <w:rFonts w:ascii="Times New Roman" w:hAnsi="Times New Roman" w:cs="Times New Roman"/>
          <w:i/>
          <w:iCs/>
          <w:color w:val="000000" w:themeColor="text1"/>
        </w:rPr>
      </w:pPr>
    </w:p>
    <w:p w:rsidR="006439E4" w:rsidRPr="000C4A28" w:rsidRDefault="006439E4" w:rsidP="00F06E73">
      <w:pPr>
        <w:shd w:val="clear" w:color="auto" w:fill="DBE5F1" w:themeFill="accent1" w:themeFillTint="33"/>
        <w:spacing w:after="0" w:line="240" w:lineRule="auto"/>
        <w:ind w:left="993" w:hanging="993"/>
        <w:jc w:val="both"/>
        <w:rPr>
          <w:rFonts w:ascii="Times New Roman" w:hAnsi="Times New Roman" w:cs="Times New Roman"/>
          <w:color w:val="000000" w:themeColor="text1"/>
          <w:sz w:val="24"/>
          <w:szCs w:val="24"/>
        </w:rPr>
      </w:pPr>
      <w:r w:rsidRPr="000C4A28">
        <w:rPr>
          <w:rFonts w:ascii="Times New Roman" w:hAnsi="Times New Roman" w:cs="Times New Roman"/>
          <w:color w:val="000000" w:themeColor="text1"/>
          <w:sz w:val="24"/>
          <w:szCs w:val="24"/>
        </w:rPr>
        <w:t>1.</w:t>
      </w:r>
      <w:r w:rsidR="009F71D5">
        <w:rPr>
          <w:rFonts w:ascii="Times New Roman" w:hAnsi="Times New Roman" w:cs="Times New Roman"/>
          <w:color w:val="000000" w:themeColor="text1"/>
          <w:sz w:val="24"/>
          <w:szCs w:val="24"/>
        </w:rPr>
        <w:t xml:space="preserve">4.2.2. </w:t>
      </w:r>
      <w:r w:rsidRPr="000C4A28">
        <w:rPr>
          <w:rFonts w:ascii="Times New Roman" w:hAnsi="Times New Roman" w:cs="Times New Roman"/>
          <w:b/>
          <w:color w:val="000000" w:themeColor="text1"/>
          <w:sz w:val="24"/>
          <w:szCs w:val="24"/>
        </w:rPr>
        <w:t>ОБЩЕСТВЕННАЯ БЕЗОПАСНОСТЬ. ЭКОЛОГИЯ</w:t>
      </w:r>
    </w:p>
    <w:p w:rsidR="006439E4" w:rsidRPr="000C4A28" w:rsidRDefault="006439E4" w:rsidP="006439E4">
      <w:pPr>
        <w:spacing w:after="0" w:line="240" w:lineRule="auto"/>
        <w:jc w:val="both"/>
        <w:rPr>
          <w:rFonts w:ascii="Times New Roman" w:hAnsi="Times New Roman" w:cs="Times New Roman"/>
          <w:color w:val="000000" w:themeColor="text1"/>
          <w:sz w:val="16"/>
          <w:szCs w:val="16"/>
        </w:rPr>
      </w:pPr>
    </w:p>
    <w:p w:rsidR="00A15BA7" w:rsidRDefault="006439E4" w:rsidP="006439E4">
      <w:pPr>
        <w:spacing w:after="0" w:line="240" w:lineRule="auto"/>
        <w:jc w:val="both"/>
        <w:rPr>
          <w:rFonts w:ascii="Times New Roman" w:hAnsi="Times New Roman" w:cs="Times New Roman"/>
          <w:sz w:val="24"/>
          <w:szCs w:val="24"/>
        </w:rPr>
      </w:pPr>
      <w:bookmarkStart w:id="21" w:name="_Hlk28630173"/>
      <w:r>
        <w:rPr>
          <w:noProof/>
        </w:rPr>
        <w:drawing>
          <wp:anchor distT="0" distB="0" distL="114300" distR="114300" simplePos="0" relativeHeight="251637248" behindDoc="1" locked="0" layoutInCell="1" allowOverlap="1">
            <wp:simplePos x="0" y="0"/>
            <wp:positionH relativeFrom="column">
              <wp:posOffset>8890</wp:posOffset>
            </wp:positionH>
            <wp:positionV relativeFrom="paragraph">
              <wp:posOffset>71120</wp:posOffset>
            </wp:positionV>
            <wp:extent cx="1991360" cy="3628390"/>
            <wp:effectExtent l="0" t="0" r="0" b="0"/>
            <wp:wrapTight wrapText="bothSides">
              <wp:wrapPolygon edited="0">
                <wp:start x="0" y="0"/>
                <wp:lineTo x="0" y="21434"/>
                <wp:lineTo x="21490" y="21434"/>
                <wp:lineTo x="21490"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1360" cy="3628390"/>
                    </a:xfrm>
                    <a:prstGeom prst="rect">
                      <a:avLst/>
                    </a:prstGeom>
                    <a:noFill/>
                    <a:ln>
                      <a:noFill/>
                    </a:ln>
                  </pic:spPr>
                </pic:pic>
              </a:graphicData>
            </a:graphic>
          </wp:anchor>
        </w:drawing>
      </w:r>
      <w:r w:rsidRPr="009948FD">
        <w:rPr>
          <w:rFonts w:ascii="Times New Roman" w:hAnsi="Times New Roman" w:cs="Times New Roman"/>
          <w:b/>
          <w:sz w:val="24"/>
          <w:szCs w:val="24"/>
        </w:rPr>
        <w:t>Общественная безопасность.</w:t>
      </w:r>
      <w:r>
        <w:rPr>
          <w:rFonts w:ascii="Times New Roman" w:hAnsi="Times New Roman" w:cs="Times New Roman"/>
          <w:sz w:val="24"/>
          <w:szCs w:val="24"/>
        </w:rPr>
        <w:t xml:space="preserve"> </w:t>
      </w:r>
      <w:r w:rsidR="00132578">
        <w:rPr>
          <w:rFonts w:ascii="Times New Roman" w:hAnsi="Times New Roman" w:cs="Times New Roman"/>
          <w:sz w:val="24"/>
          <w:szCs w:val="24"/>
        </w:rPr>
        <w:t xml:space="preserve">По данным института региональных проблем </w:t>
      </w:r>
      <w:r w:rsidR="00EC26A1">
        <w:rPr>
          <w:rFonts w:ascii="Times New Roman" w:hAnsi="Times New Roman" w:cs="Times New Roman"/>
          <w:sz w:val="24"/>
          <w:szCs w:val="24"/>
        </w:rPr>
        <w:t xml:space="preserve">в июле 2019 г. Республика Карелия по рейтингу криминогенности регионов занимала 8 место среди субъектов Российской Федерации, значительно превышая средние по России значения </w:t>
      </w:r>
      <w:r w:rsidR="00132578">
        <w:rPr>
          <w:rFonts w:ascii="Times New Roman" w:hAnsi="Times New Roman" w:cs="Times New Roman"/>
          <w:sz w:val="24"/>
          <w:szCs w:val="24"/>
        </w:rPr>
        <w:t>(</w:t>
      </w:r>
      <w:hyperlink r:id="rId66" w:history="1">
        <w:r w:rsidR="006E04D3" w:rsidRPr="008B034D">
          <w:rPr>
            <w:rStyle w:val="af2"/>
            <w:rFonts w:ascii="Times New Roman" w:hAnsi="Times New Roman" w:cs="Times New Roman"/>
            <w:sz w:val="24"/>
            <w:szCs w:val="24"/>
          </w:rPr>
          <w:t>https://www.irpr.ru/2019/07/25/6337/</w:t>
        </w:r>
      </w:hyperlink>
      <w:r w:rsidR="00132578">
        <w:rPr>
          <w:rFonts w:ascii="Times New Roman" w:hAnsi="Times New Roman" w:cs="Times New Roman"/>
          <w:sz w:val="24"/>
          <w:szCs w:val="24"/>
        </w:rPr>
        <w:t>)</w:t>
      </w:r>
      <w:r w:rsidR="006E04D3">
        <w:rPr>
          <w:rFonts w:ascii="Times New Roman" w:hAnsi="Times New Roman" w:cs="Times New Roman"/>
          <w:sz w:val="24"/>
          <w:szCs w:val="24"/>
        </w:rPr>
        <w:t>. При этом по данным официальной статистики в 2018 году число зарегистрированных преступлений на 10000 жителей находилось в пределах 211-247 ед. (см. рис. 26).</w:t>
      </w:r>
    </w:p>
    <w:p w:rsidR="00A15BA7" w:rsidRDefault="001301AC" w:rsidP="006439E4">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Одновременно данные Росстата демонстрируют низкие официальные зарплаты и уровень реальных доходов населения, который заметно ниже общероссийского. Высокий уровень задолженности по зарплатам (4-е место среди субъектов РФ) и закредитованность выше среднероссийских значений на фоне снижающихся доходов населения формируют предпосылки для ухудшения криминогенной обстановки.</w:t>
      </w:r>
    </w:p>
    <w:p w:rsidR="006439E4" w:rsidRDefault="00486037" w:rsidP="006439E4">
      <w:pPr>
        <w:spacing w:after="0" w:line="240" w:lineRule="auto"/>
        <w:ind w:firstLine="567"/>
        <w:jc w:val="both"/>
        <w:rPr>
          <w:rFonts w:ascii="Times New Roman" w:hAnsi="Times New Roman" w:cs="Times New Roman"/>
          <w:b/>
          <w:color w:val="000000" w:themeColor="text1"/>
          <w:sz w:val="16"/>
          <w:szCs w:val="16"/>
        </w:rPr>
      </w:pPr>
      <w:r>
        <w:rPr>
          <w:rFonts w:ascii="Times New Roman" w:hAnsi="Times New Roman" w:cs="Times New Roman"/>
          <w:b/>
          <w:noProof/>
          <w:color w:val="000000" w:themeColor="text1"/>
          <w:sz w:val="16"/>
          <w:szCs w:val="16"/>
        </w:rPr>
        <w:pict>
          <v:shape id="Text Box 80" o:spid="_x0000_s1043" type="#_x0000_t202" style="position:absolute;left:0;text-align:left;margin-left:-13.65pt;margin-top:5.8pt;width:313.55pt;height:50.4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" strokecolor="white [3212]">
            <v:textbox>
              <w:txbxContent>
                <w:p w:rsidR="00110C9B" w:rsidRPr="004919B4" w:rsidRDefault="00110C9B" w:rsidP="001301AC">
                  <w:pPr>
                    <w:shd w:val="clear" w:color="auto" w:fill="FFFFFF" w:themeFill="background1"/>
                    <w:spacing w:after="0" w:line="240" w:lineRule="auto"/>
                    <w:jc w:val="both"/>
                    <w:rPr>
                      <w:rFonts w:ascii="Times New Roman" w:hAnsi="Times New Roman" w:cs="Times New Roman"/>
                      <w:i/>
                      <w:iCs/>
                    </w:rPr>
                  </w:pPr>
                  <w:r w:rsidRPr="004919B4">
                    <w:rPr>
                      <w:rFonts w:ascii="Times New Roman" w:hAnsi="Times New Roman" w:cs="Times New Roman"/>
                      <w:i/>
                      <w:iCs/>
                    </w:rPr>
                    <w:t>Рис.</w:t>
                  </w:r>
                  <w:r>
                    <w:rPr>
                      <w:rFonts w:ascii="Times New Roman" w:hAnsi="Times New Roman" w:cs="Times New Roman"/>
                      <w:i/>
                      <w:iCs/>
                    </w:rPr>
                    <w:t>26</w:t>
                  </w:r>
                  <w:r w:rsidRPr="004919B4">
                    <w:rPr>
                      <w:rFonts w:ascii="Times New Roman" w:hAnsi="Times New Roman" w:cs="Times New Roman"/>
                      <w:i/>
                      <w:iCs/>
                    </w:rPr>
                    <w:t>. –</w:t>
                  </w:r>
                  <w:r w:rsidRPr="001301AC">
                    <w:rPr>
                      <w:rFonts w:ascii="Times New Roman" w:hAnsi="Times New Roman" w:cs="Times New Roman"/>
                      <w:i/>
                      <w:iCs/>
                      <w:shd w:val="clear" w:color="auto" w:fill="FFFFFF" w:themeFill="background1"/>
                    </w:rPr>
                    <w:t xml:space="preserve"> </w:t>
                  </w:r>
                  <w:r>
                    <w:rPr>
                      <w:rFonts w:ascii="Times New Roman" w:hAnsi="Times New Roman" w:cs="Times New Roman"/>
                      <w:i/>
                      <w:iCs/>
                      <w:shd w:val="clear" w:color="auto" w:fill="FFFFFF" w:themeFill="background1"/>
                    </w:rPr>
                    <w:t>Число зарегистрированных преступлений на 10000 жителей в 2018 году в муниципальных образованиях Республики Карелия</w:t>
                  </w:r>
                </w:p>
              </w:txbxContent>
            </v:textbox>
          </v:shape>
        </w:pict>
      </w:r>
    </w:p>
    <w:p w:rsidR="006439E4" w:rsidRDefault="006439E4" w:rsidP="006439E4">
      <w:pPr>
        <w:spacing w:after="0" w:line="240" w:lineRule="auto"/>
        <w:ind w:firstLine="567"/>
        <w:jc w:val="both"/>
        <w:rPr>
          <w:rFonts w:ascii="Times New Roman" w:hAnsi="Times New Roman" w:cs="Times New Roman"/>
          <w:b/>
          <w:color w:val="000000" w:themeColor="text1"/>
          <w:sz w:val="16"/>
          <w:szCs w:val="16"/>
        </w:rPr>
      </w:pPr>
    </w:p>
    <w:p w:rsidR="006439E4" w:rsidRDefault="006439E4" w:rsidP="006439E4">
      <w:pPr>
        <w:spacing w:after="0" w:line="240" w:lineRule="auto"/>
        <w:ind w:firstLine="567"/>
        <w:jc w:val="both"/>
        <w:rPr>
          <w:rFonts w:ascii="Times New Roman" w:hAnsi="Times New Roman" w:cs="Times New Roman"/>
          <w:b/>
          <w:color w:val="000000" w:themeColor="text1"/>
          <w:sz w:val="16"/>
          <w:szCs w:val="16"/>
        </w:rPr>
      </w:pPr>
    </w:p>
    <w:p w:rsidR="006439E4" w:rsidRDefault="006439E4" w:rsidP="006439E4">
      <w:pPr>
        <w:spacing w:after="0" w:line="240" w:lineRule="auto"/>
        <w:ind w:firstLine="567"/>
        <w:jc w:val="both"/>
        <w:rPr>
          <w:rFonts w:ascii="Times New Roman" w:hAnsi="Times New Roman" w:cs="Times New Roman"/>
          <w:b/>
          <w:color w:val="000000" w:themeColor="text1"/>
          <w:sz w:val="16"/>
          <w:szCs w:val="16"/>
        </w:rPr>
      </w:pPr>
    </w:p>
    <w:p w:rsidR="006439E4" w:rsidRDefault="006439E4" w:rsidP="006439E4">
      <w:pPr>
        <w:spacing w:after="0" w:line="240" w:lineRule="auto"/>
        <w:ind w:firstLine="567"/>
        <w:jc w:val="both"/>
        <w:rPr>
          <w:rFonts w:ascii="Times New Roman" w:hAnsi="Times New Roman" w:cs="Times New Roman"/>
          <w:b/>
          <w:color w:val="000000" w:themeColor="text1"/>
          <w:sz w:val="16"/>
          <w:szCs w:val="16"/>
        </w:rPr>
      </w:pPr>
    </w:p>
    <w:p w:rsidR="006439E4" w:rsidRDefault="006439E4" w:rsidP="006439E4">
      <w:pPr>
        <w:spacing w:after="0" w:line="240" w:lineRule="auto"/>
        <w:ind w:firstLine="567"/>
        <w:jc w:val="both"/>
        <w:rPr>
          <w:rFonts w:ascii="Times New Roman" w:hAnsi="Times New Roman" w:cs="Times New Roman"/>
          <w:b/>
          <w:color w:val="000000" w:themeColor="text1"/>
          <w:sz w:val="16"/>
          <w:szCs w:val="16"/>
        </w:rPr>
      </w:pPr>
    </w:p>
    <w:p w:rsidR="006439E4" w:rsidRDefault="006439E4" w:rsidP="006439E4">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Реализуемая на территории района муниципальная программа «Обеспечение безопасности жизнедеятельности населения муниципального образования «Суоярвский район» на 2019-2021 годы предусматривает проведение мероприятий, связанных с повышением безопасности </w:t>
      </w:r>
      <w:r w:rsidRPr="001301AC">
        <w:rPr>
          <w:rFonts w:ascii="Times New Roman" w:hAnsi="Times New Roman" w:cs="Times New Roman"/>
          <w:iCs/>
          <w:sz w:val="24"/>
          <w:szCs w:val="24"/>
        </w:rPr>
        <w:t>населения,</w:t>
      </w:r>
      <w:r>
        <w:rPr>
          <w:rFonts w:ascii="Times New Roman" w:hAnsi="Times New Roman" w:cs="Times New Roman"/>
          <w:iCs/>
          <w:sz w:val="24"/>
          <w:szCs w:val="24"/>
        </w:rPr>
        <w:t xml:space="preserve"> объектов экономики; уменьшение материальных потерь, гибели и травматизме людей при возникновении чрезвычайных ситуаций и пожаров на территории Суоярвского района; обеспечение безопасности населения на водных объектах; обеспечение защиты личности и общества от терроризма, предупреждение, выявление и пресечение террористической деятельности и минимизация последствий, выявление и устранение причин и условий, способствующих осуществлению террористической деятельности в пределах полномочий администрации </w:t>
      </w:r>
      <w:r>
        <w:rPr>
          <w:rFonts w:ascii="Times New Roman" w:hAnsi="Times New Roman" w:cs="Times New Roman"/>
          <w:iCs/>
          <w:sz w:val="24"/>
          <w:szCs w:val="24"/>
        </w:rPr>
        <w:lastRenderedPageBreak/>
        <w:t>Суоярвского района. Целевые индикаторы и их достигаемые значения представлены в табл.</w:t>
      </w:r>
      <w:r w:rsidR="00F06E73">
        <w:rPr>
          <w:rFonts w:ascii="Times New Roman" w:hAnsi="Times New Roman" w:cs="Times New Roman"/>
          <w:iCs/>
          <w:sz w:val="24"/>
          <w:szCs w:val="24"/>
        </w:rPr>
        <w:t>26</w:t>
      </w:r>
      <w:r>
        <w:rPr>
          <w:rFonts w:ascii="Times New Roman" w:hAnsi="Times New Roman" w:cs="Times New Roman"/>
          <w:iCs/>
          <w:sz w:val="24"/>
          <w:szCs w:val="24"/>
        </w:rPr>
        <w:t>.</w:t>
      </w:r>
    </w:p>
    <w:p w:rsidR="006439E4" w:rsidRPr="00983CAA" w:rsidRDefault="006439E4" w:rsidP="006439E4">
      <w:pPr>
        <w:spacing w:after="0" w:line="240" w:lineRule="auto"/>
        <w:jc w:val="both"/>
        <w:rPr>
          <w:rFonts w:ascii="Times New Roman" w:hAnsi="Times New Roman" w:cs="Times New Roman"/>
          <w:iCs/>
          <w:sz w:val="16"/>
          <w:szCs w:val="16"/>
        </w:rPr>
      </w:pPr>
    </w:p>
    <w:p w:rsidR="006439E4" w:rsidRPr="00AF3909" w:rsidRDefault="006439E4" w:rsidP="006439E4">
      <w:pPr>
        <w:spacing w:after="0" w:line="240" w:lineRule="auto"/>
        <w:jc w:val="both"/>
        <w:rPr>
          <w:rFonts w:ascii="Times New Roman" w:hAnsi="Times New Roman" w:cs="Times New Roman"/>
          <w:i/>
        </w:rPr>
      </w:pPr>
      <w:r w:rsidRPr="00AF3909">
        <w:rPr>
          <w:rFonts w:ascii="Times New Roman" w:hAnsi="Times New Roman" w:cs="Times New Roman"/>
          <w:i/>
        </w:rPr>
        <w:t xml:space="preserve">Таблица </w:t>
      </w:r>
      <w:r w:rsidR="00F06E73">
        <w:rPr>
          <w:rFonts w:ascii="Times New Roman" w:hAnsi="Times New Roman" w:cs="Times New Roman"/>
          <w:i/>
        </w:rPr>
        <w:t>26</w:t>
      </w:r>
      <w:r w:rsidRPr="00AF3909">
        <w:rPr>
          <w:rFonts w:ascii="Times New Roman" w:hAnsi="Times New Roman" w:cs="Times New Roman"/>
          <w:i/>
        </w:rPr>
        <w:t>.</w:t>
      </w:r>
    </w:p>
    <w:p w:rsidR="006439E4" w:rsidRDefault="006439E4" w:rsidP="006439E4">
      <w:pPr>
        <w:spacing w:after="0" w:line="240" w:lineRule="auto"/>
        <w:jc w:val="both"/>
        <w:rPr>
          <w:rFonts w:ascii="Times New Roman" w:hAnsi="Times New Roman" w:cs="Times New Roman"/>
          <w:iCs/>
          <w:sz w:val="8"/>
          <w:szCs w:val="8"/>
        </w:rPr>
      </w:pPr>
    </w:p>
    <w:tbl>
      <w:tblPr>
        <w:tblStyle w:val="aa"/>
        <w:tblW w:w="0" w:type="auto"/>
        <w:tblLook w:val="04A0"/>
      </w:tblPr>
      <w:tblGrid>
        <w:gridCol w:w="438"/>
        <w:gridCol w:w="6109"/>
        <w:gridCol w:w="756"/>
        <w:gridCol w:w="756"/>
        <w:gridCol w:w="756"/>
        <w:gridCol w:w="756"/>
      </w:tblGrid>
      <w:tr w:rsidR="00F06E73" w:rsidTr="00F06E73">
        <w:tc>
          <w:tcPr>
            <w:tcW w:w="438" w:type="dxa"/>
            <w:shd w:val="clear" w:color="auto" w:fill="244061" w:themeFill="accent1" w:themeFillShade="80"/>
          </w:tcPr>
          <w:p w:rsidR="00F06E73" w:rsidRPr="00F06E73" w:rsidRDefault="00F06E73" w:rsidP="006439E4">
            <w:pPr>
              <w:jc w:val="both"/>
              <w:rPr>
                <w:rFonts w:ascii="Times New Roman" w:hAnsi="Times New Roman" w:cs="Times New Roman"/>
                <w:b/>
                <w:bCs/>
                <w:iCs/>
              </w:rPr>
            </w:pPr>
            <w:r w:rsidRPr="00F06E73">
              <w:rPr>
                <w:rFonts w:ascii="Times New Roman" w:hAnsi="Times New Roman" w:cs="Times New Roman"/>
                <w:b/>
                <w:bCs/>
                <w:iCs/>
              </w:rPr>
              <w:t>№</w:t>
            </w:r>
          </w:p>
        </w:tc>
        <w:tc>
          <w:tcPr>
            <w:tcW w:w="6109" w:type="dxa"/>
            <w:shd w:val="clear" w:color="auto" w:fill="244061" w:themeFill="accent1" w:themeFillShade="80"/>
          </w:tcPr>
          <w:p w:rsidR="00F06E73" w:rsidRPr="00F06E73" w:rsidRDefault="00F06E73" w:rsidP="006439E4">
            <w:pPr>
              <w:jc w:val="both"/>
              <w:rPr>
                <w:rFonts w:ascii="Times New Roman" w:hAnsi="Times New Roman" w:cs="Times New Roman"/>
                <w:b/>
                <w:bCs/>
                <w:iCs/>
              </w:rPr>
            </w:pPr>
            <w:r w:rsidRPr="00F06E73">
              <w:rPr>
                <w:rFonts w:ascii="Times New Roman" w:hAnsi="Times New Roman" w:cs="Times New Roman"/>
                <w:b/>
                <w:bCs/>
                <w:iCs/>
              </w:rPr>
              <w:t xml:space="preserve">Наименование целевого показателя, </w:t>
            </w:r>
            <w:proofErr w:type="spellStart"/>
            <w:r w:rsidRPr="00F06E73">
              <w:rPr>
                <w:rFonts w:ascii="Times New Roman" w:hAnsi="Times New Roman" w:cs="Times New Roman"/>
                <w:b/>
                <w:bCs/>
                <w:iCs/>
              </w:rPr>
              <w:t>ед.изм</w:t>
            </w:r>
            <w:proofErr w:type="spellEnd"/>
            <w:r w:rsidRPr="00F06E73">
              <w:rPr>
                <w:rFonts w:ascii="Times New Roman" w:hAnsi="Times New Roman" w:cs="Times New Roman"/>
                <w:b/>
                <w:bCs/>
                <w:iCs/>
              </w:rPr>
              <w:t>.</w:t>
            </w:r>
          </w:p>
        </w:tc>
        <w:tc>
          <w:tcPr>
            <w:tcW w:w="756" w:type="dxa"/>
            <w:shd w:val="clear" w:color="auto" w:fill="244061" w:themeFill="accent1" w:themeFillShade="80"/>
          </w:tcPr>
          <w:p w:rsidR="00F06E73" w:rsidRPr="00F06E73" w:rsidRDefault="00F06E73" w:rsidP="006439E4">
            <w:pPr>
              <w:jc w:val="both"/>
              <w:rPr>
                <w:rFonts w:ascii="Times New Roman" w:hAnsi="Times New Roman" w:cs="Times New Roman"/>
                <w:b/>
                <w:bCs/>
                <w:iCs/>
              </w:rPr>
            </w:pPr>
            <w:r w:rsidRPr="00F06E73">
              <w:rPr>
                <w:rFonts w:ascii="Times New Roman" w:hAnsi="Times New Roman" w:cs="Times New Roman"/>
                <w:b/>
                <w:bCs/>
                <w:iCs/>
              </w:rPr>
              <w:t>2018г</w:t>
            </w:r>
          </w:p>
        </w:tc>
        <w:tc>
          <w:tcPr>
            <w:tcW w:w="756" w:type="dxa"/>
            <w:shd w:val="clear" w:color="auto" w:fill="244061" w:themeFill="accent1" w:themeFillShade="80"/>
          </w:tcPr>
          <w:p w:rsidR="00F06E73" w:rsidRPr="00F06E73" w:rsidRDefault="00F06E73" w:rsidP="006439E4">
            <w:pPr>
              <w:jc w:val="both"/>
              <w:rPr>
                <w:rFonts w:ascii="Times New Roman" w:hAnsi="Times New Roman" w:cs="Times New Roman"/>
                <w:b/>
                <w:bCs/>
                <w:iCs/>
              </w:rPr>
            </w:pPr>
            <w:r w:rsidRPr="00F06E73">
              <w:rPr>
                <w:rFonts w:ascii="Times New Roman" w:hAnsi="Times New Roman" w:cs="Times New Roman"/>
                <w:b/>
                <w:bCs/>
                <w:iCs/>
              </w:rPr>
              <w:t>2019г</w:t>
            </w:r>
          </w:p>
        </w:tc>
        <w:tc>
          <w:tcPr>
            <w:tcW w:w="756" w:type="dxa"/>
            <w:shd w:val="clear" w:color="auto" w:fill="244061" w:themeFill="accent1" w:themeFillShade="80"/>
          </w:tcPr>
          <w:p w:rsidR="00F06E73" w:rsidRPr="00F06E73" w:rsidRDefault="00F06E73" w:rsidP="006439E4">
            <w:pPr>
              <w:jc w:val="both"/>
              <w:rPr>
                <w:rFonts w:ascii="Times New Roman" w:hAnsi="Times New Roman" w:cs="Times New Roman"/>
                <w:b/>
                <w:bCs/>
                <w:iCs/>
              </w:rPr>
            </w:pPr>
            <w:r w:rsidRPr="00F06E73">
              <w:rPr>
                <w:rFonts w:ascii="Times New Roman" w:hAnsi="Times New Roman" w:cs="Times New Roman"/>
                <w:b/>
                <w:bCs/>
                <w:iCs/>
              </w:rPr>
              <w:t>2020г</w:t>
            </w:r>
          </w:p>
        </w:tc>
        <w:tc>
          <w:tcPr>
            <w:tcW w:w="756" w:type="dxa"/>
            <w:shd w:val="clear" w:color="auto" w:fill="244061" w:themeFill="accent1" w:themeFillShade="80"/>
          </w:tcPr>
          <w:p w:rsidR="00F06E73" w:rsidRPr="00F06E73" w:rsidRDefault="00F06E73" w:rsidP="006439E4">
            <w:pPr>
              <w:jc w:val="both"/>
              <w:rPr>
                <w:rFonts w:ascii="Times New Roman" w:hAnsi="Times New Roman" w:cs="Times New Roman"/>
                <w:b/>
                <w:bCs/>
                <w:iCs/>
              </w:rPr>
            </w:pPr>
            <w:r w:rsidRPr="00F06E73">
              <w:rPr>
                <w:rFonts w:ascii="Times New Roman" w:hAnsi="Times New Roman" w:cs="Times New Roman"/>
                <w:b/>
                <w:bCs/>
                <w:iCs/>
              </w:rPr>
              <w:t>2021г</w:t>
            </w:r>
          </w:p>
        </w:tc>
      </w:tr>
      <w:tr w:rsidR="00F06E73" w:rsidTr="00F06E73">
        <w:tc>
          <w:tcPr>
            <w:tcW w:w="438" w:type="dxa"/>
          </w:tcPr>
          <w:p w:rsidR="00F06E73" w:rsidRDefault="00F06E73" w:rsidP="00F06E73">
            <w:pPr>
              <w:jc w:val="both"/>
              <w:rPr>
                <w:rFonts w:ascii="Times New Roman" w:hAnsi="Times New Roman" w:cs="Times New Roman"/>
                <w:iCs/>
              </w:rPr>
            </w:pPr>
            <w:r>
              <w:rPr>
                <w:rFonts w:ascii="Times New Roman" w:hAnsi="Times New Roman" w:cs="Times New Roman"/>
                <w:iCs/>
              </w:rPr>
              <w:t>1.</w:t>
            </w:r>
          </w:p>
        </w:tc>
        <w:tc>
          <w:tcPr>
            <w:tcW w:w="6109" w:type="dxa"/>
          </w:tcPr>
          <w:p w:rsidR="00F06E73" w:rsidRDefault="00F06E73" w:rsidP="00F06E73">
            <w:pPr>
              <w:jc w:val="both"/>
              <w:rPr>
                <w:rFonts w:ascii="Times New Roman" w:hAnsi="Times New Roman" w:cs="Times New Roman"/>
                <w:iCs/>
              </w:rPr>
            </w:pPr>
            <w:r>
              <w:rPr>
                <w:rFonts w:ascii="Times New Roman" w:hAnsi="Times New Roman" w:cs="Times New Roman"/>
                <w:iCs/>
              </w:rPr>
              <w:t>Повышение степени готовности объектов ГО Суоярвского района, ед.</w:t>
            </w:r>
          </w:p>
        </w:tc>
        <w:tc>
          <w:tcPr>
            <w:tcW w:w="756" w:type="dxa"/>
          </w:tcPr>
          <w:p w:rsidR="00F06E73" w:rsidRDefault="00F06E73" w:rsidP="00F06E73">
            <w:pPr>
              <w:jc w:val="center"/>
              <w:rPr>
                <w:rFonts w:ascii="Times New Roman" w:hAnsi="Times New Roman" w:cs="Times New Roman"/>
                <w:iCs/>
              </w:rPr>
            </w:pPr>
            <w:r>
              <w:rPr>
                <w:rFonts w:ascii="Times New Roman" w:hAnsi="Times New Roman" w:cs="Times New Roman"/>
                <w:iCs/>
              </w:rPr>
              <w:t>0</w:t>
            </w:r>
          </w:p>
        </w:tc>
        <w:tc>
          <w:tcPr>
            <w:tcW w:w="756" w:type="dxa"/>
          </w:tcPr>
          <w:p w:rsidR="00F06E73" w:rsidRDefault="00F06E73" w:rsidP="00F06E73">
            <w:pPr>
              <w:jc w:val="center"/>
              <w:rPr>
                <w:rFonts w:ascii="Times New Roman" w:hAnsi="Times New Roman" w:cs="Times New Roman"/>
                <w:iCs/>
              </w:rPr>
            </w:pPr>
            <w:r>
              <w:rPr>
                <w:rFonts w:ascii="Times New Roman" w:hAnsi="Times New Roman" w:cs="Times New Roman"/>
                <w:iCs/>
              </w:rPr>
              <w:t>0</w:t>
            </w:r>
          </w:p>
        </w:tc>
        <w:tc>
          <w:tcPr>
            <w:tcW w:w="756" w:type="dxa"/>
          </w:tcPr>
          <w:p w:rsidR="00F06E73" w:rsidRDefault="00F06E73" w:rsidP="00F06E73">
            <w:pPr>
              <w:jc w:val="center"/>
              <w:rPr>
                <w:rFonts w:ascii="Times New Roman" w:hAnsi="Times New Roman" w:cs="Times New Roman"/>
                <w:iCs/>
              </w:rPr>
            </w:pPr>
            <w:r>
              <w:rPr>
                <w:rFonts w:ascii="Times New Roman" w:hAnsi="Times New Roman" w:cs="Times New Roman"/>
                <w:iCs/>
              </w:rPr>
              <w:t>0</w:t>
            </w:r>
          </w:p>
        </w:tc>
        <w:tc>
          <w:tcPr>
            <w:tcW w:w="756" w:type="dxa"/>
          </w:tcPr>
          <w:p w:rsidR="00F06E73" w:rsidRDefault="00F06E73" w:rsidP="00F06E73">
            <w:pPr>
              <w:jc w:val="center"/>
              <w:rPr>
                <w:rFonts w:ascii="Times New Roman" w:hAnsi="Times New Roman" w:cs="Times New Roman"/>
                <w:iCs/>
              </w:rPr>
            </w:pPr>
            <w:r>
              <w:rPr>
                <w:rFonts w:ascii="Times New Roman" w:hAnsi="Times New Roman" w:cs="Times New Roman"/>
                <w:iCs/>
              </w:rPr>
              <w:t>1</w:t>
            </w:r>
          </w:p>
        </w:tc>
      </w:tr>
      <w:tr w:rsidR="00F06E73" w:rsidTr="00F06E73">
        <w:tc>
          <w:tcPr>
            <w:tcW w:w="438" w:type="dxa"/>
          </w:tcPr>
          <w:p w:rsidR="00F06E73" w:rsidRDefault="00F06E73" w:rsidP="00F06E73">
            <w:pPr>
              <w:jc w:val="both"/>
              <w:rPr>
                <w:rFonts w:ascii="Times New Roman" w:hAnsi="Times New Roman" w:cs="Times New Roman"/>
                <w:iCs/>
              </w:rPr>
            </w:pPr>
            <w:r>
              <w:rPr>
                <w:rFonts w:ascii="Times New Roman" w:hAnsi="Times New Roman" w:cs="Times New Roman"/>
                <w:iCs/>
              </w:rPr>
              <w:t>2.</w:t>
            </w:r>
          </w:p>
        </w:tc>
        <w:tc>
          <w:tcPr>
            <w:tcW w:w="6109" w:type="dxa"/>
          </w:tcPr>
          <w:p w:rsidR="00F06E73" w:rsidRDefault="00F06E73" w:rsidP="00F06E73">
            <w:pPr>
              <w:jc w:val="both"/>
              <w:rPr>
                <w:rFonts w:ascii="Times New Roman" w:hAnsi="Times New Roman" w:cs="Times New Roman"/>
                <w:iCs/>
              </w:rPr>
            </w:pPr>
            <w:r>
              <w:rPr>
                <w:rFonts w:ascii="Times New Roman" w:hAnsi="Times New Roman" w:cs="Times New Roman"/>
                <w:iCs/>
              </w:rPr>
              <w:t>Снижение количества зарегистрированных пожаров, ед./ %</w:t>
            </w:r>
          </w:p>
        </w:tc>
        <w:tc>
          <w:tcPr>
            <w:tcW w:w="756" w:type="dxa"/>
          </w:tcPr>
          <w:p w:rsidR="00F06E73" w:rsidRDefault="00F06E73" w:rsidP="00F06E73">
            <w:pPr>
              <w:jc w:val="center"/>
              <w:rPr>
                <w:rFonts w:ascii="Times New Roman" w:hAnsi="Times New Roman" w:cs="Times New Roman"/>
                <w:iCs/>
              </w:rPr>
            </w:pPr>
            <w:r>
              <w:rPr>
                <w:rFonts w:ascii="Times New Roman" w:hAnsi="Times New Roman" w:cs="Times New Roman"/>
                <w:iCs/>
              </w:rPr>
              <w:t>43/</w:t>
            </w:r>
          </w:p>
          <w:p w:rsidR="00F06E73" w:rsidRDefault="00F06E73" w:rsidP="00F06E73">
            <w:pPr>
              <w:jc w:val="center"/>
              <w:rPr>
                <w:rFonts w:ascii="Times New Roman" w:hAnsi="Times New Roman" w:cs="Times New Roman"/>
                <w:iCs/>
              </w:rPr>
            </w:pPr>
            <w:r>
              <w:rPr>
                <w:rFonts w:ascii="Times New Roman" w:hAnsi="Times New Roman" w:cs="Times New Roman"/>
                <w:iCs/>
              </w:rPr>
              <w:t>100%</w:t>
            </w:r>
          </w:p>
        </w:tc>
        <w:tc>
          <w:tcPr>
            <w:tcW w:w="756" w:type="dxa"/>
          </w:tcPr>
          <w:p w:rsidR="00F06E73" w:rsidRDefault="00F06E73" w:rsidP="00F06E73">
            <w:pPr>
              <w:jc w:val="center"/>
              <w:rPr>
                <w:rFonts w:ascii="Times New Roman" w:hAnsi="Times New Roman" w:cs="Times New Roman"/>
                <w:iCs/>
              </w:rPr>
            </w:pPr>
            <w:r>
              <w:rPr>
                <w:rFonts w:ascii="Times New Roman" w:hAnsi="Times New Roman" w:cs="Times New Roman"/>
                <w:iCs/>
              </w:rPr>
              <w:t>38/</w:t>
            </w:r>
          </w:p>
          <w:p w:rsidR="00F06E73" w:rsidRDefault="00F06E73" w:rsidP="00F06E73">
            <w:pPr>
              <w:jc w:val="center"/>
              <w:rPr>
                <w:rFonts w:ascii="Times New Roman" w:hAnsi="Times New Roman" w:cs="Times New Roman"/>
                <w:iCs/>
              </w:rPr>
            </w:pPr>
            <w:r>
              <w:rPr>
                <w:rFonts w:ascii="Times New Roman" w:hAnsi="Times New Roman" w:cs="Times New Roman"/>
                <w:iCs/>
              </w:rPr>
              <w:t>88%</w:t>
            </w:r>
          </w:p>
        </w:tc>
        <w:tc>
          <w:tcPr>
            <w:tcW w:w="756" w:type="dxa"/>
          </w:tcPr>
          <w:p w:rsidR="00F06E73" w:rsidRDefault="00F06E73" w:rsidP="00F06E73">
            <w:pPr>
              <w:jc w:val="center"/>
              <w:rPr>
                <w:rFonts w:ascii="Times New Roman" w:hAnsi="Times New Roman" w:cs="Times New Roman"/>
                <w:iCs/>
              </w:rPr>
            </w:pPr>
            <w:r>
              <w:rPr>
                <w:rFonts w:ascii="Times New Roman" w:hAnsi="Times New Roman" w:cs="Times New Roman"/>
                <w:iCs/>
              </w:rPr>
              <w:t>30/</w:t>
            </w:r>
          </w:p>
          <w:p w:rsidR="00F06E73" w:rsidRDefault="00F06E73" w:rsidP="00F06E73">
            <w:pPr>
              <w:jc w:val="center"/>
              <w:rPr>
                <w:rFonts w:ascii="Times New Roman" w:hAnsi="Times New Roman" w:cs="Times New Roman"/>
                <w:iCs/>
              </w:rPr>
            </w:pPr>
            <w:r>
              <w:rPr>
                <w:rFonts w:ascii="Times New Roman" w:hAnsi="Times New Roman" w:cs="Times New Roman"/>
                <w:iCs/>
              </w:rPr>
              <w:t>69%</w:t>
            </w:r>
          </w:p>
        </w:tc>
        <w:tc>
          <w:tcPr>
            <w:tcW w:w="756" w:type="dxa"/>
          </w:tcPr>
          <w:p w:rsidR="00F06E73" w:rsidRDefault="00F06E73" w:rsidP="00F06E73">
            <w:pPr>
              <w:jc w:val="center"/>
              <w:rPr>
                <w:rFonts w:ascii="Times New Roman" w:hAnsi="Times New Roman" w:cs="Times New Roman"/>
                <w:iCs/>
              </w:rPr>
            </w:pPr>
            <w:r>
              <w:rPr>
                <w:rFonts w:ascii="Times New Roman" w:hAnsi="Times New Roman" w:cs="Times New Roman"/>
                <w:iCs/>
              </w:rPr>
              <w:t>25/</w:t>
            </w:r>
          </w:p>
          <w:p w:rsidR="00F06E73" w:rsidRDefault="00F06E73" w:rsidP="00F06E73">
            <w:pPr>
              <w:jc w:val="center"/>
              <w:rPr>
                <w:rFonts w:ascii="Times New Roman" w:hAnsi="Times New Roman" w:cs="Times New Roman"/>
                <w:iCs/>
              </w:rPr>
            </w:pPr>
            <w:r>
              <w:rPr>
                <w:rFonts w:ascii="Times New Roman" w:hAnsi="Times New Roman" w:cs="Times New Roman"/>
                <w:iCs/>
              </w:rPr>
              <w:t>58%</w:t>
            </w:r>
          </w:p>
        </w:tc>
      </w:tr>
      <w:tr w:rsidR="00F06E73" w:rsidTr="00F06E73">
        <w:tc>
          <w:tcPr>
            <w:tcW w:w="438" w:type="dxa"/>
          </w:tcPr>
          <w:p w:rsidR="00F06E73" w:rsidRDefault="00F06E73" w:rsidP="00F06E73">
            <w:pPr>
              <w:jc w:val="both"/>
              <w:rPr>
                <w:rFonts w:ascii="Times New Roman" w:hAnsi="Times New Roman" w:cs="Times New Roman"/>
                <w:iCs/>
              </w:rPr>
            </w:pPr>
            <w:r>
              <w:rPr>
                <w:rFonts w:ascii="Times New Roman" w:hAnsi="Times New Roman" w:cs="Times New Roman"/>
                <w:iCs/>
              </w:rPr>
              <w:t>3.</w:t>
            </w:r>
          </w:p>
        </w:tc>
        <w:tc>
          <w:tcPr>
            <w:tcW w:w="6109" w:type="dxa"/>
          </w:tcPr>
          <w:p w:rsidR="00F06E73" w:rsidRDefault="00F06E73" w:rsidP="00F06E73">
            <w:pPr>
              <w:jc w:val="both"/>
              <w:rPr>
                <w:rFonts w:ascii="Times New Roman" w:hAnsi="Times New Roman" w:cs="Times New Roman"/>
                <w:iCs/>
              </w:rPr>
            </w:pPr>
            <w:r>
              <w:rPr>
                <w:rFonts w:ascii="Times New Roman" w:hAnsi="Times New Roman" w:cs="Times New Roman"/>
                <w:iCs/>
              </w:rPr>
              <w:t>Количество населения охваченного профилактическими мероприятиями, % от общего количества населения</w:t>
            </w:r>
          </w:p>
        </w:tc>
        <w:tc>
          <w:tcPr>
            <w:tcW w:w="756" w:type="dxa"/>
          </w:tcPr>
          <w:p w:rsidR="00F06E73" w:rsidRDefault="00F06E73" w:rsidP="00F06E73">
            <w:pPr>
              <w:jc w:val="center"/>
              <w:rPr>
                <w:rFonts w:ascii="Times New Roman" w:hAnsi="Times New Roman" w:cs="Times New Roman"/>
                <w:iCs/>
              </w:rPr>
            </w:pPr>
            <w:r>
              <w:rPr>
                <w:rFonts w:ascii="Times New Roman" w:hAnsi="Times New Roman" w:cs="Times New Roman"/>
                <w:iCs/>
              </w:rPr>
              <w:t>50</w:t>
            </w:r>
          </w:p>
        </w:tc>
        <w:tc>
          <w:tcPr>
            <w:tcW w:w="756" w:type="dxa"/>
          </w:tcPr>
          <w:p w:rsidR="00F06E73" w:rsidRDefault="00F06E73" w:rsidP="00F06E73">
            <w:pPr>
              <w:jc w:val="center"/>
              <w:rPr>
                <w:rFonts w:ascii="Times New Roman" w:hAnsi="Times New Roman" w:cs="Times New Roman"/>
                <w:iCs/>
              </w:rPr>
            </w:pPr>
            <w:r>
              <w:rPr>
                <w:rFonts w:ascii="Times New Roman" w:hAnsi="Times New Roman" w:cs="Times New Roman"/>
                <w:iCs/>
              </w:rPr>
              <w:t>70</w:t>
            </w:r>
          </w:p>
        </w:tc>
        <w:tc>
          <w:tcPr>
            <w:tcW w:w="756" w:type="dxa"/>
          </w:tcPr>
          <w:p w:rsidR="00F06E73" w:rsidRDefault="00F06E73" w:rsidP="00F06E73">
            <w:pPr>
              <w:jc w:val="center"/>
              <w:rPr>
                <w:rFonts w:ascii="Times New Roman" w:hAnsi="Times New Roman" w:cs="Times New Roman"/>
                <w:iCs/>
              </w:rPr>
            </w:pPr>
            <w:r>
              <w:rPr>
                <w:rFonts w:ascii="Times New Roman" w:hAnsi="Times New Roman" w:cs="Times New Roman"/>
                <w:iCs/>
              </w:rPr>
              <w:t>80</w:t>
            </w:r>
          </w:p>
        </w:tc>
        <w:tc>
          <w:tcPr>
            <w:tcW w:w="756" w:type="dxa"/>
          </w:tcPr>
          <w:p w:rsidR="00F06E73" w:rsidRDefault="00F06E73" w:rsidP="00F06E73">
            <w:pPr>
              <w:jc w:val="center"/>
              <w:rPr>
                <w:rFonts w:ascii="Times New Roman" w:hAnsi="Times New Roman" w:cs="Times New Roman"/>
                <w:iCs/>
              </w:rPr>
            </w:pPr>
            <w:r>
              <w:rPr>
                <w:rFonts w:ascii="Times New Roman" w:hAnsi="Times New Roman" w:cs="Times New Roman"/>
                <w:iCs/>
              </w:rPr>
              <w:t>90</w:t>
            </w:r>
          </w:p>
        </w:tc>
      </w:tr>
      <w:tr w:rsidR="00F06E73" w:rsidTr="00F06E73">
        <w:tc>
          <w:tcPr>
            <w:tcW w:w="438" w:type="dxa"/>
          </w:tcPr>
          <w:p w:rsidR="00F06E73" w:rsidRDefault="00F06E73" w:rsidP="00F06E73">
            <w:pPr>
              <w:jc w:val="both"/>
              <w:rPr>
                <w:rFonts w:ascii="Times New Roman" w:hAnsi="Times New Roman" w:cs="Times New Roman"/>
                <w:iCs/>
              </w:rPr>
            </w:pPr>
            <w:r>
              <w:rPr>
                <w:rFonts w:ascii="Times New Roman" w:hAnsi="Times New Roman" w:cs="Times New Roman"/>
                <w:iCs/>
              </w:rPr>
              <w:t>4.</w:t>
            </w:r>
          </w:p>
        </w:tc>
        <w:tc>
          <w:tcPr>
            <w:tcW w:w="6109" w:type="dxa"/>
          </w:tcPr>
          <w:p w:rsidR="00F06E73" w:rsidRDefault="00F06E73" w:rsidP="00F06E73">
            <w:pPr>
              <w:jc w:val="both"/>
              <w:rPr>
                <w:rFonts w:ascii="Times New Roman" w:hAnsi="Times New Roman" w:cs="Times New Roman"/>
                <w:iCs/>
              </w:rPr>
            </w:pPr>
            <w:r>
              <w:rPr>
                <w:rFonts w:ascii="Times New Roman" w:hAnsi="Times New Roman" w:cs="Times New Roman"/>
                <w:iCs/>
              </w:rPr>
              <w:t>Количество специалистов, прошедших обучение у учебно-консультационных пунктах, % от необходимого количества</w:t>
            </w:r>
          </w:p>
        </w:tc>
        <w:tc>
          <w:tcPr>
            <w:tcW w:w="756" w:type="dxa"/>
          </w:tcPr>
          <w:p w:rsidR="00F06E73" w:rsidRDefault="00F06E73" w:rsidP="00F06E73">
            <w:pPr>
              <w:jc w:val="center"/>
              <w:rPr>
                <w:rFonts w:ascii="Times New Roman" w:hAnsi="Times New Roman" w:cs="Times New Roman"/>
                <w:iCs/>
              </w:rPr>
            </w:pPr>
            <w:r>
              <w:rPr>
                <w:rFonts w:ascii="Times New Roman" w:hAnsi="Times New Roman" w:cs="Times New Roman"/>
                <w:iCs/>
              </w:rPr>
              <w:t>50</w:t>
            </w:r>
          </w:p>
        </w:tc>
        <w:tc>
          <w:tcPr>
            <w:tcW w:w="756" w:type="dxa"/>
          </w:tcPr>
          <w:p w:rsidR="00F06E73" w:rsidRDefault="00F06E73" w:rsidP="00F06E73">
            <w:pPr>
              <w:jc w:val="center"/>
              <w:rPr>
                <w:rFonts w:ascii="Times New Roman" w:hAnsi="Times New Roman" w:cs="Times New Roman"/>
                <w:iCs/>
              </w:rPr>
            </w:pPr>
            <w:r>
              <w:rPr>
                <w:rFonts w:ascii="Times New Roman" w:hAnsi="Times New Roman" w:cs="Times New Roman"/>
                <w:iCs/>
              </w:rPr>
              <w:t>70</w:t>
            </w:r>
          </w:p>
        </w:tc>
        <w:tc>
          <w:tcPr>
            <w:tcW w:w="756" w:type="dxa"/>
          </w:tcPr>
          <w:p w:rsidR="00F06E73" w:rsidRDefault="00F06E73" w:rsidP="00F06E73">
            <w:pPr>
              <w:jc w:val="center"/>
              <w:rPr>
                <w:rFonts w:ascii="Times New Roman" w:hAnsi="Times New Roman" w:cs="Times New Roman"/>
                <w:iCs/>
              </w:rPr>
            </w:pPr>
            <w:r>
              <w:rPr>
                <w:rFonts w:ascii="Times New Roman" w:hAnsi="Times New Roman" w:cs="Times New Roman"/>
                <w:iCs/>
              </w:rPr>
              <w:t>80</w:t>
            </w:r>
          </w:p>
        </w:tc>
        <w:tc>
          <w:tcPr>
            <w:tcW w:w="756" w:type="dxa"/>
          </w:tcPr>
          <w:p w:rsidR="00F06E73" w:rsidRDefault="00F06E73" w:rsidP="00F06E73">
            <w:pPr>
              <w:jc w:val="center"/>
              <w:rPr>
                <w:rFonts w:ascii="Times New Roman" w:hAnsi="Times New Roman" w:cs="Times New Roman"/>
                <w:iCs/>
              </w:rPr>
            </w:pPr>
            <w:r>
              <w:rPr>
                <w:rFonts w:ascii="Times New Roman" w:hAnsi="Times New Roman" w:cs="Times New Roman"/>
                <w:iCs/>
              </w:rPr>
              <w:t>90</w:t>
            </w:r>
          </w:p>
        </w:tc>
      </w:tr>
    </w:tbl>
    <w:p w:rsidR="00F06E73" w:rsidRPr="00F06E73" w:rsidRDefault="00F06E73" w:rsidP="006439E4">
      <w:pPr>
        <w:spacing w:after="0" w:line="240" w:lineRule="auto"/>
        <w:ind w:firstLine="567"/>
        <w:jc w:val="both"/>
        <w:rPr>
          <w:rFonts w:ascii="Times New Roman" w:hAnsi="Times New Roman" w:cs="Times New Roman"/>
          <w:b/>
          <w:color w:val="000000" w:themeColor="text1"/>
          <w:sz w:val="16"/>
          <w:szCs w:val="16"/>
        </w:rPr>
      </w:pPr>
    </w:p>
    <w:p w:rsidR="002B5AB3" w:rsidRPr="001301AC" w:rsidRDefault="002B5AB3" w:rsidP="002B5AB3">
      <w:pPr>
        <w:spacing w:after="0" w:line="240" w:lineRule="auto"/>
        <w:ind w:firstLine="567"/>
        <w:jc w:val="both"/>
        <w:rPr>
          <w:rFonts w:ascii="Times New Roman" w:hAnsi="Times New Roman" w:cs="Times New Roman"/>
          <w:sz w:val="24"/>
          <w:szCs w:val="24"/>
        </w:rPr>
      </w:pPr>
      <w:r w:rsidRPr="008E207B">
        <w:rPr>
          <w:rFonts w:ascii="Times New Roman" w:hAnsi="Times New Roman" w:cs="Times New Roman"/>
          <w:sz w:val="24"/>
          <w:szCs w:val="24"/>
        </w:rPr>
        <w:t>Тенденции</w:t>
      </w:r>
      <w:r>
        <w:rPr>
          <w:rFonts w:ascii="Times New Roman" w:hAnsi="Times New Roman" w:cs="Times New Roman"/>
          <w:sz w:val="24"/>
          <w:szCs w:val="24"/>
        </w:rPr>
        <w:t xml:space="preserve">, в сфере развития гражданского общества </w:t>
      </w:r>
      <w:r w:rsidRPr="001301AC">
        <w:rPr>
          <w:rFonts w:ascii="Times New Roman" w:hAnsi="Times New Roman" w:cs="Times New Roman"/>
          <w:sz w:val="24"/>
          <w:szCs w:val="24"/>
        </w:rPr>
        <w:t>на территории Суоярвского района можно охарактеризовать следующим образом:</w:t>
      </w:r>
    </w:p>
    <w:p w:rsidR="002B5AB3" w:rsidRPr="001301AC" w:rsidRDefault="002B5AB3" w:rsidP="002B5AB3">
      <w:pPr>
        <w:pStyle w:val="doktekstj"/>
        <w:shd w:val="clear" w:color="auto" w:fill="FFFFFF" w:themeFill="background1"/>
        <w:tabs>
          <w:tab w:val="left" w:pos="709"/>
          <w:tab w:val="left" w:pos="851"/>
          <w:tab w:val="left" w:pos="993"/>
        </w:tabs>
        <w:spacing w:before="0" w:beforeAutospacing="0" w:after="0"/>
        <w:ind w:right="-5" w:firstLine="567"/>
      </w:pPr>
      <w:r w:rsidRPr="00155EAF">
        <w:rPr>
          <w:sz w:val="22"/>
          <w:szCs w:val="22"/>
        </w:rPr>
        <w:t>•</w:t>
      </w:r>
      <w:r>
        <w:t xml:space="preserve"> с</w:t>
      </w:r>
      <w:r w:rsidRPr="00671F09">
        <w:t xml:space="preserve">ложилась устойчивая система взаимоотношений органов местного самоуправления с политическими, общественными, и религиозными объединениями, в рамках которой осуществляются различные формы сотрудничества, совместная деятельность по </w:t>
      </w:r>
      <w:r w:rsidRPr="001301AC">
        <w:t>поддержке и реализации общественно значимых инициатив и программ, привлечения общественности к участию в принятии решений по различным проблемам развития района</w:t>
      </w:r>
      <w:r w:rsidR="00175BC1" w:rsidRPr="001301AC">
        <w:t>;</w:t>
      </w:r>
    </w:p>
    <w:p w:rsidR="002B5AB3" w:rsidRPr="001301AC" w:rsidRDefault="002B5AB3" w:rsidP="002B5AB3">
      <w:pPr>
        <w:pStyle w:val="ab"/>
        <w:shd w:val="clear" w:color="auto" w:fill="FFFFFF" w:themeFill="background1"/>
        <w:tabs>
          <w:tab w:val="left" w:pos="851"/>
        </w:tabs>
        <w:spacing w:after="0" w:line="240" w:lineRule="auto"/>
        <w:ind w:left="0" w:firstLine="567"/>
        <w:jc w:val="both"/>
        <w:rPr>
          <w:rFonts w:ascii="Times New Roman" w:hAnsi="Times New Roman" w:cs="Times New Roman"/>
          <w:sz w:val="24"/>
          <w:szCs w:val="24"/>
        </w:rPr>
      </w:pPr>
      <w:r w:rsidRPr="001301AC">
        <w:rPr>
          <w:rFonts w:ascii="Times New Roman" w:hAnsi="Times New Roman" w:cs="Times New Roman"/>
        </w:rPr>
        <w:t>•</w:t>
      </w:r>
      <w:r w:rsidRPr="001301AC">
        <w:rPr>
          <w:rFonts w:ascii="Times New Roman" w:hAnsi="Times New Roman" w:cs="Times New Roman"/>
          <w:sz w:val="24"/>
          <w:szCs w:val="24"/>
        </w:rPr>
        <w:t xml:space="preserve"> ведется целенаправленная работа по сохранению стабильных и благоприятных межэтнических и межконфессиональных отношений;</w:t>
      </w:r>
    </w:p>
    <w:p w:rsidR="002B5AB3" w:rsidRPr="001301AC" w:rsidRDefault="002B5AB3" w:rsidP="002B5AB3">
      <w:pPr>
        <w:pStyle w:val="ab"/>
        <w:shd w:val="clear" w:color="auto" w:fill="FFFFFF" w:themeFill="background1"/>
        <w:tabs>
          <w:tab w:val="left" w:pos="851"/>
        </w:tabs>
        <w:spacing w:after="0" w:line="240" w:lineRule="auto"/>
        <w:ind w:left="0" w:firstLine="567"/>
        <w:jc w:val="both"/>
        <w:rPr>
          <w:rFonts w:ascii="Times New Roman" w:hAnsi="Times New Roman" w:cs="Times New Roman"/>
          <w:sz w:val="24"/>
          <w:szCs w:val="24"/>
        </w:rPr>
      </w:pPr>
      <w:r w:rsidRPr="001301AC">
        <w:rPr>
          <w:rFonts w:ascii="Times New Roman" w:hAnsi="Times New Roman" w:cs="Times New Roman"/>
        </w:rPr>
        <w:t>•</w:t>
      </w:r>
      <w:r w:rsidRPr="001301AC">
        <w:rPr>
          <w:rFonts w:ascii="Times New Roman" w:hAnsi="Times New Roman" w:cs="Times New Roman"/>
          <w:sz w:val="24"/>
          <w:szCs w:val="24"/>
        </w:rPr>
        <w:t xml:space="preserve"> </w:t>
      </w:r>
      <w:r w:rsidR="00EC26A1">
        <w:rPr>
          <w:rFonts w:ascii="Times New Roman" w:hAnsi="Times New Roman" w:cs="Times New Roman"/>
          <w:sz w:val="24"/>
          <w:szCs w:val="24"/>
        </w:rPr>
        <w:t xml:space="preserve">в районе имеются </w:t>
      </w:r>
      <w:r w:rsidRPr="001301AC">
        <w:rPr>
          <w:rFonts w:ascii="Times New Roman" w:hAnsi="Times New Roman" w:cs="Times New Roman"/>
          <w:sz w:val="24"/>
          <w:szCs w:val="24"/>
        </w:rPr>
        <w:t>социально ориентированны</w:t>
      </w:r>
      <w:r w:rsidR="00EC26A1">
        <w:rPr>
          <w:rFonts w:ascii="Times New Roman" w:hAnsi="Times New Roman" w:cs="Times New Roman"/>
          <w:sz w:val="24"/>
          <w:szCs w:val="24"/>
        </w:rPr>
        <w:t>е</w:t>
      </w:r>
      <w:r w:rsidRPr="001301AC">
        <w:rPr>
          <w:rFonts w:ascii="Times New Roman" w:hAnsi="Times New Roman" w:cs="Times New Roman"/>
          <w:sz w:val="24"/>
          <w:szCs w:val="24"/>
        </w:rPr>
        <w:t xml:space="preserve"> некоммерчески</w:t>
      </w:r>
      <w:r w:rsidR="00EC26A1">
        <w:rPr>
          <w:rFonts w:ascii="Times New Roman" w:hAnsi="Times New Roman" w:cs="Times New Roman"/>
          <w:sz w:val="24"/>
          <w:szCs w:val="24"/>
        </w:rPr>
        <w:t>е</w:t>
      </w:r>
      <w:r w:rsidRPr="001301AC">
        <w:rPr>
          <w:rFonts w:ascii="Times New Roman" w:hAnsi="Times New Roman" w:cs="Times New Roman"/>
          <w:sz w:val="24"/>
          <w:szCs w:val="24"/>
        </w:rPr>
        <w:t xml:space="preserve"> организаци</w:t>
      </w:r>
      <w:r w:rsidR="00EC26A1">
        <w:rPr>
          <w:rFonts w:ascii="Times New Roman" w:hAnsi="Times New Roman" w:cs="Times New Roman"/>
          <w:sz w:val="24"/>
          <w:szCs w:val="24"/>
        </w:rPr>
        <w:t>и</w:t>
      </w:r>
      <w:r w:rsidRPr="001301AC">
        <w:rPr>
          <w:rFonts w:ascii="Times New Roman" w:hAnsi="Times New Roman" w:cs="Times New Roman"/>
          <w:sz w:val="24"/>
          <w:szCs w:val="24"/>
        </w:rPr>
        <w:t>, осуществляющи</w:t>
      </w:r>
      <w:r w:rsidR="00EC26A1">
        <w:rPr>
          <w:rFonts w:ascii="Times New Roman" w:hAnsi="Times New Roman" w:cs="Times New Roman"/>
          <w:sz w:val="24"/>
          <w:szCs w:val="24"/>
        </w:rPr>
        <w:t>е</w:t>
      </w:r>
      <w:r w:rsidRPr="001301AC">
        <w:rPr>
          <w:rFonts w:ascii="Times New Roman" w:hAnsi="Times New Roman" w:cs="Times New Roman"/>
          <w:sz w:val="24"/>
          <w:szCs w:val="24"/>
        </w:rPr>
        <w:t xml:space="preserve"> мероприятия и реализующи</w:t>
      </w:r>
      <w:r w:rsidR="00EC26A1">
        <w:rPr>
          <w:rFonts w:ascii="Times New Roman" w:hAnsi="Times New Roman" w:cs="Times New Roman"/>
          <w:sz w:val="24"/>
          <w:szCs w:val="24"/>
        </w:rPr>
        <w:t>е</w:t>
      </w:r>
      <w:r w:rsidRPr="001301AC">
        <w:rPr>
          <w:rFonts w:ascii="Times New Roman" w:hAnsi="Times New Roman" w:cs="Times New Roman"/>
          <w:sz w:val="24"/>
          <w:szCs w:val="24"/>
        </w:rPr>
        <w:t xml:space="preserve"> социально значимые проекты, однако объем финансирования данных проектов т</w:t>
      </w:r>
      <w:r w:rsidR="00175BC1" w:rsidRPr="001301AC">
        <w:rPr>
          <w:rFonts w:ascii="Times New Roman" w:hAnsi="Times New Roman" w:cs="Times New Roman"/>
          <w:sz w:val="24"/>
          <w:szCs w:val="24"/>
        </w:rPr>
        <w:t>ребует значительного увеличения;</w:t>
      </w:r>
    </w:p>
    <w:p w:rsidR="002B5AB3" w:rsidRPr="001301AC" w:rsidRDefault="002B5AB3" w:rsidP="002B5AB3">
      <w:pPr>
        <w:pStyle w:val="ab"/>
        <w:shd w:val="clear" w:color="auto" w:fill="FFFFFF" w:themeFill="background1"/>
        <w:tabs>
          <w:tab w:val="left" w:pos="851"/>
        </w:tabs>
        <w:spacing w:after="0" w:line="240" w:lineRule="auto"/>
        <w:ind w:left="0" w:firstLine="567"/>
        <w:jc w:val="both"/>
        <w:rPr>
          <w:rFonts w:ascii="Times New Roman" w:hAnsi="Times New Roman" w:cs="Times New Roman"/>
          <w:sz w:val="24"/>
          <w:szCs w:val="24"/>
        </w:rPr>
      </w:pPr>
      <w:r w:rsidRPr="001301AC">
        <w:rPr>
          <w:rFonts w:ascii="Times New Roman" w:hAnsi="Times New Roman" w:cs="Times New Roman"/>
        </w:rPr>
        <w:t>•</w:t>
      </w:r>
      <w:r w:rsidRPr="001301AC">
        <w:rPr>
          <w:rFonts w:ascii="Times New Roman" w:hAnsi="Times New Roman" w:cs="Times New Roman"/>
          <w:sz w:val="24"/>
          <w:szCs w:val="24"/>
        </w:rPr>
        <w:t xml:space="preserve"> </w:t>
      </w:r>
      <w:r w:rsidR="00EC26A1">
        <w:rPr>
          <w:rFonts w:ascii="Times New Roman" w:hAnsi="Times New Roman" w:cs="Times New Roman"/>
          <w:sz w:val="24"/>
          <w:szCs w:val="24"/>
        </w:rPr>
        <w:t xml:space="preserve">имеется </w:t>
      </w:r>
      <w:r w:rsidRPr="001301AC">
        <w:rPr>
          <w:rFonts w:ascii="Times New Roman" w:hAnsi="Times New Roman" w:cs="Times New Roman"/>
          <w:sz w:val="24"/>
          <w:szCs w:val="24"/>
        </w:rPr>
        <w:t>недопонимание жителями района объективно ограниченных финансовых возможностей администрации района при реш</w:t>
      </w:r>
      <w:r w:rsidR="00175BC1" w:rsidRPr="001301AC">
        <w:rPr>
          <w:rFonts w:ascii="Times New Roman" w:hAnsi="Times New Roman" w:cs="Times New Roman"/>
          <w:sz w:val="24"/>
          <w:szCs w:val="24"/>
        </w:rPr>
        <w:t>ении социально значимых проблем;</w:t>
      </w:r>
    </w:p>
    <w:p w:rsidR="002B5AB3" w:rsidRDefault="002B5AB3" w:rsidP="002B5AB3">
      <w:pPr>
        <w:shd w:val="clear" w:color="auto" w:fill="FFFFFF" w:themeFill="background1"/>
        <w:tabs>
          <w:tab w:val="left" w:pos="851"/>
        </w:tabs>
        <w:spacing w:after="0" w:line="240" w:lineRule="auto"/>
        <w:ind w:firstLine="567"/>
        <w:jc w:val="both"/>
        <w:rPr>
          <w:rFonts w:ascii="Times New Roman" w:hAnsi="Times New Roman" w:cs="Times New Roman"/>
          <w:sz w:val="24"/>
          <w:szCs w:val="24"/>
        </w:rPr>
      </w:pPr>
      <w:r w:rsidRPr="001301AC">
        <w:rPr>
          <w:rFonts w:ascii="Times New Roman" w:hAnsi="Times New Roman" w:cs="Times New Roman"/>
        </w:rPr>
        <w:t>•</w:t>
      </w:r>
      <w:r w:rsidRPr="001301AC">
        <w:rPr>
          <w:rFonts w:ascii="Times New Roman" w:hAnsi="Times New Roman" w:cs="Times New Roman"/>
          <w:sz w:val="24"/>
          <w:szCs w:val="24"/>
        </w:rPr>
        <w:t xml:space="preserve"> недостаточно развито волонтерское</w:t>
      </w:r>
      <w:r w:rsidRPr="0021572A">
        <w:rPr>
          <w:rFonts w:ascii="Times New Roman" w:hAnsi="Times New Roman" w:cs="Times New Roman"/>
          <w:sz w:val="24"/>
          <w:szCs w:val="24"/>
        </w:rPr>
        <w:t xml:space="preserve"> движение.</w:t>
      </w:r>
    </w:p>
    <w:p w:rsidR="002B5AB3" w:rsidRDefault="002B5AB3" w:rsidP="002B5AB3">
      <w:pPr>
        <w:shd w:val="clear" w:color="auto" w:fill="FFFFFF" w:themeFill="background1"/>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Планируется повысить количество жителей района, вовлеченных в социальные проекты. В частности, увеличить долю граждан, принимающих участие в решение вопросов развития городской среды. К 2021 году ожидается увеличение данного показателя более 18%, к 2024 г. – более 25%, к 2030 г. – более 40%. </w:t>
      </w:r>
    </w:p>
    <w:p w:rsidR="006439E4" w:rsidRDefault="006439E4" w:rsidP="006439E4">
      <w:pPr>
        <w:spacing w:after="0" w:line="240" w:lineRule="auto"/>
        <w:ind w:firstLine="567"/>
        <w:jc w:val="both"/>
        <w:rPr>
          <w:rFonts w:ascii="Times New Roman" w:hAnsi="Times New Roman" w:cs="Times New Roman"/>
          <w:bCs/>
          <w:color w:val="000000" w:themeColor="text1"/>
          <w:sz w:val="24"/>
          <w:szCs w:val="24"/>
        </w:rPr>
      </w:pPr>
      <w:r w:rsidRPr="000C4A28">
        <w:rPr>
          <w:rFonts w:ascii="Times New Roman" w:hAnsi="Times New Roman" w:cs="Times New Roman"/>
          <w:b/>
          <w:color w:val="000000" w:themeColor="text1"/>
          <w:sz w:val="24"/>
          <w:szCs w:val="24"/>
        </w:rPr>
        <w:t xml:space="preserve">Экология. </w:t>
      </w:r>
      <w:r>
        <w:rPr>
          <w:rFonts w:ascii="Times New Roman" w:hAnsi="Times New Roman" w:cs="Times New Roman"/>
          <w:bCs/>
          <w:color w:val="000000" w:themeColor="text1"/>
          <w:sz w:val="24"/>
          <w:szCs w:val="24"/>
        </w:rPr>
        <w:t>Экологическая обстановка в Суоярвском районе оценивается как стабильная, не имеющая тенденций к ухудшению.</w:t>
      </w:r>
    </w:p>
    <w:p w:rsidR="006439E4" w:rsidRDefault="006439E4" w:rsidP="006439E4">
      <w:pPr>
        <w:spacing w:after="0" w:line="240" w:lineRule="auto"/>
        <w:ind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Основными загрязняющими веществами, выбрасываемыми от стационарных источников загрязнения, являются диоксид серы, оксид углерода, твердые загрязняющие вещества. Источники загрязнения атмосферного воздуха в районе – теплоснабжающие организации, автотранспортные предприятия, лесозаго</w:t>
      </w:r>
      <w:r w:rsidR="00F15513">
        <w:rPr>
          <w:rFonts w:ascii="Times New Roman" w:hAnsi="Times New Roman" w:cs="Times New Roman"/>
          <w:bCs/>
          <w:color w:val="000000" w:themeColor="text1"/>
          <w:sz w:val="24"/>
          <w:szCs w:val="24"/>
        </w:rPr>
        <w:t>товительные и лесоперерабатываю</w:t>
      </w:r>
      <w:r>
        <w:rPr>
          <w:rFonts w:ascii="Times New Roman" w:hAnsi="Times New Roman" w:cs="Times New Roman"/>
          <w:bCs/>
          <w:color w:val="000000" w:themeColor="text1"/>
          <w:sz w:val="24"/>
          <w:szCs w:val="24"/>
        </w:rPr>
        <w:t xml:space="preserve">щие предприятия, неорганизованные свалки. Максимальный уровень антропогенной нагрузки приходится на населенные пункты г.Суоярви, п.Поросозеро, п.Найстенъярви, на территории которых сосредоточена большая часть </w:t>
      </w:r>
      <w:r w:rsidR="00F15513">
        <w:rPr>
          <w:rFonts w:ascii="Times New Roman" w:hAnsi="Times New Roman" w:cs="Times New Roman"/>
          <w:bCs/>
          <w:color w:val="000000" w:themeColor="text1"/>
          <w:sz w:val="24"/>
          <w:szCs w:val="24"/>
        </w:rPr>
        <w:t>горно</w:t>
      </w:r>
      <w:r>
        <w:rPr>
          <w:rFonts w:ascii="Times New Roman" w:hAnsi="Times New Roman" w:cs="Times New Roman"/>
          <w:bCs/>
          <w:color w:val="000000" w:themeColor="text1"/>
          <w:sz w:val="24"/>
          <w:szCs w:val="24"/>
        </w:rPr>
        <w:t>промышленных предприятий</w:t>
      </w:r>
      <w:r w:rsidR="00F15513">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Также на загрязнение атмосферного воздуха оказывают влияние выбросы загрязняющих веществ от железнодорожного и передвижных источников автомобильного транспорта, количество которого ежегодно увеличивается.</w:t>
      </w:r>
    </w:p>
    <w:p w:rsidR="006439E4" w:rsidRDefault="006439E4" w:rsidP="006439E4">
      <w:pPr>
        <w:spacing w:after="0" w:line="240" w:lineRule="auto"/>
        <w:ind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Качество поверхностных вод отличается стабильностью. </w:t>
      </w:r>
    </w:p>
    <w:p w:rsidR="006439E4" w:rsidRDefault="006439E4" w:rsidP="006439E4">
      <w:pPr>
        <w:spacing w:after="0" w:line="240" w:lineRule="auto"/>
        <w:ind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Основными источниками загрязнения поверхностных и подземных вод являются загрязненные воды с очистных сооружений канализации</w:t>
      </w:r>
      <w:r w:rsidR="0049577D">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p>
    <w:p w:rsidR="006439E4" w:rsidRDefault="006439E4" w:rsidP="006439E4">
      <w:pPr>
        <w:spacing w:after="0" w:line="240" w:lineRule="auto"/>
        <w:ind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Сброс сточных вод в поверхностные воды объекты района осуществляют канализационные очистные сооружения (КОС) в г.Суоярви и с.Вешкелица. На КОС ведется механическая и биологическая очистка всех поступающих сточных вод.</w:t>
      </w:r>
    </w:p>
    <w:p w:rsidR="006439E4" w:rsidRDefault="006439E4" w:rsidP="006439E4">
      <w:pPr>
        <w:spacing w:after="0" w:line="240" w:lineRule="auto"/>
        <w:ind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Централизованная система водоотведения в остальных населенных пунктах района отсутствует</w:t>
      </w:r>
      <w:r w:rsidR="0049577D">
        <w:rPr>
          <w:rFonts w:ascii="Times New Roman" w:hAnsi="Times New Roman" w:cs="Times New Roman"/>
          <w:bCs/>
          <w:color w:val="000000" w:themeColor="text1"/>
          <w:sz w:val="24"/>
          <w:szCs w:val="24"/>
        </w:rPr>
        <w:t>.</w:t>
      </w:r>
    </w:p>
    <w:p w:rsidR="00F06E73" w:rsidRDefault="00F06E73" w:rsidP="006439E4">
      <w:pPr>
        <w:shd w:val="clear" w:color="auto" w:fill="FFFFFF" w:themeFill="background1"/>
        <w:tabs>
          <w:tab w:val="left" w:pos="851"/>
        </w:tabs>
        <w:spacing w:after="0" w:line="240" w:lineRule="auto"/>
        <w:ind w:firstLine="567"/>
        <w:jc w:val="both"/>
        <w:rPr>
          <w:rFonts w:ascii="Times New Roman" w:hAnsi="Times New Roman" w:cs="Times New Roman"/>
          <w:sz w:val="24"/>
          <w:szCs w:val="24"/>
        </w:rPr>
      </w:pPr>
      <w:bookmarkStart w:id="22" w:name="_Hlk28630201"/>
      <w:bookmarkEnd w:id="21"/>
    </w:p>
    <w:bookmarkEnd w:id="22"/>
    <w:p w:rsidR="006439E4" w:rsidRPr="003F12BC" w:rsidRDefault="003F12BC" w:rsidP="003F12BC">
      <w:pPr>
        <w:shd w:val="clear" w:color="auto" w:fill="DBE5F1" w:themeFill="accent1" w:themeFillTint="33"/>
        <w:spacing w:after="0" w:line="240" w:lineRule="auto"/>
        <w:ind w:left="709" w:hanging="709"/>
        <w:jc w:val="both"/>
        <w:rPr>
          <w:rFonts w:ascii="Times New Roman" w:hAnsi="Times New Roman" w:cs="Times New Roman"/>
          <w:b/>
          <w:sz w:val="24"/>
          <w:szCs w:val="24"/>
        </w:rPr>
      </w:pPr>
      <w:r w:rsidRPr="003F12BC">
        <w:rPr>
          <w:rFonts w:ascii="Times New Roman" w:hAnsi="Times New Roman" w:cs="Times New Roman"/>
          <w:bCs/>
          <w:sz w:val="24"/>
          <w:szCs w:val="24"/>
        </w:rPr>
        <w:t>1.4.3.</w:t>
      </w:r>
      <w:r>
        <w:rPr>
          <w:rFonts w:ascii="Times New Roman" w:hAnsi="Times New Roman" w:cs="Times New Roman"/>
          <w:b/>
          <w:sz w:val="24"/>
          <w:szCs w:val="24"/>
        </w:rPr>
        <w:t xml:space="preserve"> </w:t>
      </w:r>
      <w:r w:rsidR="006439E4" w:rsidRPr="003F12BC">
        <w:rPr>
          <w:rFonts w:ascii="Times New Roman" w:hAnsi="Times New Roman" w:cs="Times New Roman"/>
          <w:b/>
          <w:sz w:val="24"/>
          <w:szCs w:val="24"/>
        </w:rPr>
        <w:t>ЗОНЫ УСТОЙЧИВОГО СОЦИАЛЬНО-ЭКОНОМИЧЕСКОГО РАЗВИТИЯ</w:t>
      </w:r>
      <w:r w:rsidR="002B5AB3" w:rsidRPr="003F12BC">
        <w:rPr>
          <w:rFonts w:ascii="Times New Roman" w:hAnsi="Times New Roman" w:cs="Times New Roman"/>
          <w:b/>
          <w:sz w:val="24"/>
          <w:szCs w:val="24"/>
        </w:rPr>
        <w:t xml:space="preserve"> РАЙОНА.</w:t>
      </w:r>
      <w:r w:rsidR="006439E4" w:rsidRPr="003F12BC">
        <w:rPr>
          <w:rFonts w:ascii="Times New Roman" w:hAnsi="Times New Roman" w:cs="Times New Roman"/>
          <w:b/>
          <w:sz w:val="24"/>
          <w:szCs w:val="24"/>
        </w:rPr>
        <w:t xml:space="preserve"> ОСНОВНЫЕ ПРОБЛЕМЫ И СОЦИАЛЬНЫЕ ОГРАНИЧЕНИЯ ДЛЯ ЭКОНОМИЧЕСКОГО РАЗВИТИЯ</w:t>
      </w:r>
      <w:r w:rsidR="002B5AB3" w:rsidRPr="003F12BC">
        <w:rPr>
          <w:rFonts w:ascii="Times New Roman" w:hAnsi="Times New Roman" w:cs="Times New Roman"/>
          <w:b/>
          <w:sz w:val="24"/>
          <w:szCs w:val="24"/>
        </w:rPr>
        <w:t>.</w:t>
      </w:r>
      <w:r w:rsidR="006439E4" w:rsidRPr="003F12BC">
        <w:rPr>
          <w:rFonts w:ascii="Times New Roman" w:hAnsi="Times New Roman" w:cs="Times New Roman"/>
          <w:b/>
          <w:sz w:val="24"/>
          <w:szCs w:val="24"/>
        </w:rPr>
        <w:t xml:space="preserve"> ОСНОВНЫЕ ПРИОРИТЕТНЫЕ НАПРАВЛЕНИЯ СОЦИАЛЬНОГО РАЗВИТИЯ РАЙОНА</w:t>
      </w:r>
    </w:p>
    <w:p w:rsidR="00BF69E3" w:rsidRPr="00EB0202" w:rsidRDefault="00BF69E3" w:rsidP="006303BD">
      <w:pPr>
        <w:spacing w:after="0" w:line="240" w:lineRule="auto"/>
        <w:rPr>
          <w:rFonts w:ascii="Times New Roman" w:hAnsi="Times New Roman" w:cs="Times New Roman"/>
          <w:bCs/>
          <w:sz w:val="8"/>
          <w:szCs w:val="8"/>
        </w:rPr>
      </w:pPr>
    </w:p>
    <w:p w:rsidR="003F12BC" w:rsidRPr="001301AC" w:rsidRDefault="001367BC" w:rsidP="001367BC">
      <w:pPr>
        <w:spacing w:after="0" w:line="240" w:lineRule="auto"/>
        <w:ind w:firstLine="567"/>
        <w:jc w:val="both"/>
        <w:rPr>
          <w:rFonts w:ascii="Times New Roman" w:hAnsi="Times New Roman" w:cs="Times New Roman"/>
          <w:bCs/>
          <w:sz w:val="24"/>
          <w:szCs w:val="24"/>
        </w:rPr>
      </w:pPr>
      <w:r w:rsidRPr="001301AC">
        <w:rPr>
          <w:rFonts w:ascii="Times New Roman" w:hAnsi="Times New Roman" w:cs="Times New Roman"/>
          <w:bCs/>
          <w:sz w:val="24"/>
          <w:szCs w:val="24"/>
        </w:rPr>
        <w:t>К основным факторам с</w:t>
      </w:r>
      <w:r w:rsidR="00EB0202" w:rsidRPr="001301AC">
        <w:rPr>
          <w:rFonts w:ascii="Times New Roman" w:hAnsi="Times New Roman" w:cs="Times New Roman"/>
          <w:bCs/>
          <w:sz w:val="24"/>
          <w:szCs w:val="24"/>
        </w:rPr>
        <w:t>оциально-экономическое развити</w:t>
      </w:r>
      <w:r w:rsidRPr="001301AC">
        <w:rPr>
          <w:rFonts w:ascii="Times New Roman" w:hAnsi="Times New Roman" w:cs="Times New Roman"/>
          <w:bCs/>
          <w:sz w:val="24"/>
          <w:szCs w:val="24"/>
        </w:rPr>
        <w:t>я района относятся наличие на его территории природно-ресурсного, трудового, производственного, финансового и научно-технического потенциала.</w:t>
      </w:r>
    </w:p>
    <w:p w:rsidR="001367BC" w:rsidRPr="001301AC" w:rsidRDefault="001367BC" w:rsidP="001367BC">
      <w:pPr>
        <w:spacing w:after="0" w:line="240" w:lineRule="auto"/>
        <w:ind w:firstLine="567"/>
        <w:jc w:val="both"/>
        <w:rPr>
          <w:rFonts w:ascii="Times New Roman" w:hAnsi="Times New Roman" w:cs="Times New Roman"/>
          <w:bCs/>
          <w:sz w:val="24"/>
          <w:szCs w:val="24"/>
        </w:rPr>
      </w:pPr>
      <w:r w:rsidRPr="001301AC">
        <w:rPr>
          <w:rFonts w:ascii="Times New Roman" w:hAnsi="Times New Roman" w:cs="Times New Roman"/>
          <w:bCs/>
          <w:sz w:val="24"/>
          <w:szCs w:val="24"/>
        </w:rPr>
        <w:t>Для Суоярвского района характерна следующая ситуация (см. табл.27).</w:t>
      </w:r>
    </w:p>
    <w:p w:rsidR="001367BC" w:rsidRPr="001367BC" w:rsidRDefault="001367BC" w:rsidP="001367BC">
      <w:pPr>
        <w:spacing w:after="0" w:line="240" w:lineRule="auto"/>
        <w:jc w:val="both"/>
        <w:rPr>
          <w:rFonts w:ascii="Times New Roman" w:hAnsi="Times New Roman" w:cs="Times New Roman"/>
          <w:bCs/>
          <w:sz w:val="16"/>
          <w:szCs w:val="16"/>
        </w:rPr>
      </w:pPr>
    </w:p>
    <w:p w:rsidR="001367BC" w:rsidRPr="001367BC" w:rsidRDefault="001367BC" w:rsidP="001367BC">
      <w:pPr>
        <w:spacing w:after="0" w:line="240" w:lineRule="auto"/>
        <w:jc w:val="both"/>
        <w:rPr>
          <w:rFonts w:ascii="Times New Roman" w:hAnsi="Times New Roman" w:cs="Times New Roman"/>
          <w:bCs/>
          <w:i/>
          <w:iCs/>
        </w:rPr>
      </w:pPr>
      <w:r w:rsidRPr="001367BC">
        <w:rPr>
          <w:rFonts w:ascii="Times New Roman" w:hAnsi="Times New Roman" w:cs="Times New Roman"/>
          <w:bCs/>
          <w:i/>
          <w:iCs/>
        </w:rPr>
        <w:t>Таблица 27.</w:t>
      </w:r>
    </w:p>
    <w:p w:rsidR="001367BC" w:rsidRPr="001367BC" w:rsidRDefault="001367BC" w:rsidP="001367BC">
      <w:pPr>
        <w:spacing w:after="0" w:line="240" w:lineRule="auto"/>
        <w:jc w:val="both"/>
        <w:rPr>
          <w:rFonts w:ascii="Times New Roman" w:hAnsi="Times New Roman" w:cs="Times New Roman"/>
          <w:bCs/>
          <w:sz w:val="8"/>
          <w:szCs w:val="8"/>
        </w:rPr>
      </w:pPr>
    </w:p>
    <w:tbl>
      <w:tblPr>
        <w:tblStyle w:val="aa"/>
        <w:tblW w:w="0" w:type="auto"/>
        <w:tblLayout w:type="fixed"/>
        <w:tblLook w:val="04A0"/>
      </w:tblPr>
      <w:tblGrid>
        <w:gridCol w:w="439"/>
        <w:gridCol w:w="1512"/>
        <w:gridCol w:w="1269"/>
        <w:gridCol w:w="2985"/>
        <w:gridCol w:w="3259"/>
      </w:tblGrid>
      <w:tr w:rsidR="001367BC" w:rsidTr="001301AC">
        <w:tc>
          <w:tcPr>
            <w:tcW w:w="439" w:type="dxa"/>
            <w:shd w:val="clear" w:color="auto" w:fill="244061" w:themeFill="accent1" w:themeFillShade="80"/>
          </w:tcPr>
          <w:p w:rsidR="001367BC" w:rsidRPr="001367BC" w:rsidRDefault="001367BC" w:rsidP="001367BC">
            <w:pPr>
              <w:jc w:val="both"/>
              <w:rPr>
                <w:rFonts w:ascii="Times New Roman" w:hAnsi="Times New Roman" w:cs="Times New Roman"/>
                <w:b/>
              </w:rPr>
            </w:pPr>
            <w:r w:rsidRPr="001367BC">
              <w:rPr>
                <w:rFonts w:ascii="Times New Roman" w:hAnsi="Times New Roman" w:cs="Times New Roman"/>
                <w:b/>
              </w:rPr>
              <w:t>№</w:t>
            </w:r>
          </w:p>
        </w:tc>
        <w:tc>
          <w:tcPr>
            <w:tcW w:w="1512" w:type="dxa"/>
            <w:shd w:val="clear" w:color="auto" w:fill="244061" w:themeFill="accent1" w:themeFillShade="80"/>
          </w:tcPr>
          <w:p w:rsidR="001367BC" w:rsidRPr="001367BC" w:rsidRDefault="001367BC" w:rsidP="001367BC">
            <w:pPr>
              <w:jc w:val="both"/>
              <w:rPr>
                <w:rFonts w:ascii="Times New Roman" w:hAnsi="Times New Roman" w:cs="Times New Roman"/>
                <w:b/>
              </w:rPr>
            </w:pPr>
            <w:r w:rsidRPr="001367BC">
              <w:rPr>
                <w:rFonts w:ascii="Times New Roman" w:hAnsi="Times New Roman" w:cs="Times New Roman"/>
                <w:b/>
              </w:rPr>
              <w:t>Потенциал</w:t>
            </w:r>
          </w:p>
        </w:tc>
        <w:tc>
          <w:tcPr>
            <w:tcW w:w="1269" w:type="dxa"/>
            <w:shd w:val="clear" w:color="auto" w:fill="244061" w:themeFill="accent1" w:themeFillShade="80"/>
          </w:tcPr>
          <w:p w:rsidR="001367BC" w:rsidRPr="001367BC" w:rsidRDefault="001367BC" w:rsidP="001367BC">
            <w:pPr>
              <w:jc w:val="both"/>
              <w:rPr>
                <w:rFonts w:ascii="Times New Roman" w:hAnsi="Times New Roman" w:cs="Times New Roman"/>
                <w:b/>
              </w:rPr>
            </w:pPr>
            <w:r w:rsidRPr="001367BC">
              <w:rPr>
                <w:rFonts w:ascii="Times New Roman" w:hAnsi="Times New Roman" w:cs="Times New Roman"/>
                <w:b/>
              </w:rPr>
              <w:t>Уровень</w:t>
            </w:r>
          </w:p>
        </w:tc>
        <w:tc>
          <w:tcPr>
            <w:tcW w:w="2985" w:type="dxa"/>
            <w:shd w:val="clear" w:color="auto" w:fill="244061" w:themeFill="accent1" w:themeFillShade="80"/>
          </w:tcPr>
          <w:p w:rsidR="001367BC" w:rsidRPr="001367BC" w:rsidRDefault="007453D9" w:rsidP="001367BC">
            <w:pPr>
              <w:jc w:val="center"/>
              <w:rPr>
                <w:rFonts w:ascii="Times New Roman" w:hAnsi="Times New Roman" w:cs="Times New Roman"/>
                <w:b/>
              </w:rPr>
            </w:pPr>
            <w:r>
              <w:rPr>
                <w:rFonts w:ascii="Times New Roman" w:hAnsi="Times New Roman" w:cs="Times New Roman"/>
                <w:b/>
              </w:rPr>
              <w:t>Возможные направления деятельности</w:t>
            </w:r>
          </w:p>
        </w:tc>
        <w:tc>
          <w:tcPr>
            <w:tcW w:w="3259" w:type="dxa"/>
            <w:shd w:val="clear" w:color="auto" w:fill="244061" w:themeFill="accent1" w:themeFillShade="80"/>
          </w:tcPr>
          <w:p w:rsidR="001367BC" w:rsidRDefault="001367BC" w:rsidP="001367BC">
            <w:pPr>
              <w:jc w:val="center"/>
              <w:rPr>
                <w:rFonts w:ascii="Times New Roman" w:hAnsi="Times New Roman" w:cs="Times New Roman"/>
                <w:b/>
              </w:rPr>
            </w:pPr>
            <w:r>
              <w:rPr>
                <w:rFonts w:ascii="Times New Roman" w:hAnsi="Times New Roman" w:cs="Times New Roman"/>
                <w:b/>
              </w:rPr>
              <w:t xml:space="preserve">Возможные </w:t>
            </w:r>
            <w:r w:rsidRPr="001367BC">
              <w:rPr>
                <w:rFonts w:ascii="Times New Roman" w:hAnsi="Times New Roman" w:cs="Times New Roman"/>
                <w:b/>
              </w:rPr>
              <w:t xml:space="preserve">источники </w:t>
            </w:r>
            <w:r>
              <w:rPr>
                <w:rFonts w:ascii="Times New Roman" w:hAnsi="Times New Roman" w:cs="Times New Roman"/>
                <w:b/>
              </w:rPr>
              <w:t xml:space="preserve">для </w:t>
            </w:r>
            <w:r w:rsidRPr="001367BC">
              <w:rPr>
                <w:rFonts w:ascii="Times New Roman" w:hAnsi="Times New Roman" w:cs="Times New Roman"/>
                <w:b/>
              </w:rPr>
              <w:t>усиления потенциала</w:t>
            </w:r>
          </w:p>
        </w:tc>
      </w:tr>
      <w:tr w:rsidR="00435090" w:rsidTr="001D18E3">
        <w:tc>
          <w:tcPr>
            <w:tcW w:w="439" w:type="dxa"/>
          </w:tcPr>
          <w:p w:rsidR="00435090" w:rsidRPr="001301AC" w:rsidRDefault="00435090" w:rsidP="001367BC">
            <w:pPr>
              <w:jc w:val="both"/>
              <w:rPr>
                <w:rFonts w:ascii="Times New Roman" w:hAnsi="Times New Roman" w:cs="Times New Roman"/>
                <w:bCs/>
              </w:rPr>
            </w:pPr>
            <w:r w:rsidRPr="001301AC">
              <w:rPr>
                <w:rFonts w:ascii="Times New Roman" w:hAnsi="Times New Roman" w:cs="Times New Roman"/>
                <w:bCs/>
              </w:rPr>
              <w:t>1.</w:t>
            </w:r>
          </w:p>
        </w:tc>
        <w:tc>
          <w:tcPr>
            <w:tcW w:w="1512" w:type="dxa"/>
          </w:tcPr>
          <w:p w:rsidR="00435090" w:rsidRPr="001301AC" w:rsidRDefault="00435090" w:rsidP="001367BC">
            <w:pPr>
              <w:jc w:val="center"/>
              <w:rPr>
                <w:rFonts w:ascii="Times New Roman" w:hAnsi="Times New Roman" w:cs="Times New Roman"/>
                <w:bCs/>
              </w:rPr>
            </w:pPr>
            <w:r w:rsidRPr="001301AC">
              <w:rPr>
                <w:rFonts w:ascii="Times New Roman" w:hAnsi="Times New Roman" w:cs="Times New Roman"/>
                <w:bCs/>
              </w:rPr>
              <w:t>Природно-ресурсный</w:t>
            </w:r>
          </w:p>
        </w:tc>
        <w:tc>
          <w:tcPr>
            <w:tcW w:w="1269" w:type="dxa"/>
          </w:tcPr>
          <w:p w:rsidR="00435090" w:rsidRPr="001301AC" w:rsidRDefault="00435090" w:rsidP="001367BC">
            <w:pPr>
              <w:jc w:val="center"/>
              <w:rPr>
                <w:rFonts w:ascii="Times New Roman" w:hAnsi="Times New Roman" w:cs="Times New Roman"/>
                <w:bCs/>
              </w:rPr>
            </w:pPr>
            <w:r w:rsidRPr="001301AC">
              <w:rPr>
                <w:rFonts w:ascii="Times New Roman" w:hAnsi="Times New Roman" w:cs="Times New Roman"/>
                <w:bCs/>
              </w:rPr>
              <w:t>высокий</w:t>
            </w:r>
          </w:p>
        </w:tc>
        <w:tc>
          <w:tcPr>
            <w:tcW w:w="2985" w:type="dxa"/>
            <w:vMerge w:val="restart"/>
            <w:shd w:val="clear" w:color="auto" w:fill="FFFFFF" w:themeFill="background1"/>
          </w:tcPr>
          <w:p w:rsidR="00435090" w:rsidRPr="001D18E3" w:rsidRDefault="004D3DAC" w:rsidP="001D18E3">
            <w:pPr>
              <w:shd w:val="clear" w:color="auto" w:fill="FFFFFF" w:themeFill="background1"/>
              <w:jc w:val="center"/>
              <w:rPr>
                <w:rFonts w:ascii="Times New Roman" w:hAnsi="Times New Roman" w:cs="Times New Roman"/>
                <w:bCs/>
              </w:rPr>
            </w:pPr>
            <w:r w:rsidRPr="001D18E3">
              <w:rPr>
                <w:rFonts w:ascii="Times New Roman" w:hAnsi="Times New Roman" w:cs="Times New Roman"/>
                <w:bCs/>
              </w:rPr>
              <w:t>Лесная и деревоперераба</w:t>
            </w:r>
            <w:r w:rsidR="00435090" w:rsidRPr="001D18E3">
              <w:rPr>
                <w:rFonts w:ascii="Times New Roman" w:hAnsi="Times New Roman" w:cs="Times New Roman"/>
                <w:bCs/>
              </w:rPr>
              <w:t>тывающая промышленность</w:t>
            </w:r>
            <w:r w:rsidR="001D18E3">
              <w:rPr>
                <w:rFonts w:ascii="Times New Roman" w:hAnsi="Times New Roman" w:cs="Times New Roman"/>
                <w:bCs/>
              </w:rPr>
              <w:t>.</w:t>
            </w:r>
          </w:p>
          <w:p w:rsidR="00435090" w:rsidRPr="001D18E3" w:rsidRDefault="00435090" w:rsidP="007453D9">
            <w:pPr>
              <w:jc w:val="center"/>
              <w:rPr>
                <w:rFonts w:ascii="Times New Roman" w:hAnsi="Times New Roman" w:cs="Times New Roman"/>
                <w:bCs/>
              </w:rPr>
            </w:pPr>
            <w:r w:rsidRPr="001D18E3">
              <w:rPr>
                <w:rFonts w:ascii="Times New Roman" w:hAnsi="Times New Roman" w:cs="Times New Roman"/>
                <w:bCs/>
              </w:rPr>
              <w:t>Добывающая промышленность</w:t>
            </w:r>
            <w:r w:rsidR="001D18E3">
              <w:rPr>
                <w:rFonts w:ascii="Times New Roman" w:hAnsi="Times New Roman" w:cs="Times New Roman"/>
                <w:bCs/>
              </w:rPr>
              <w:t>.</w:t>
            </w:r>
          </w:p>
          <w:p w:rsidR="00435090" w:rsidRPr="001D18E3" w:rsidRDefault="00435090" w:rsidP="001D18E3">
            <w:pPr>
              <w:shd w:val="clear" w:color="auto" w:fill="FFFFFF" w:themeFill="background1"/>
              <w:jc w:val="center"/>
              <w:rPr>
                <w:rFonts w:ascii="Times New Roman" w:hAnsi="Times New Roman" w:cs="Times New Roman"/>
                <w:bCs/>
              </w:rPr>
            </w:pPr>
            <w:r w:rsidRPr="001D18E3">
              <w:rPr>
                <w:rFonts w:ascii="Times New Roman" w:hAnsi="Times New Roman" w:cs="Times New Roman"/>
                <w:bCs/>
              </w:rPr>
              <w:t>Производство строительных материалов</w:t>
            </w:r>
            <w:r w:rsidR="001D18E3">
              <w:rPr>
                <w:rFonts w:ascii="Times New Roman" w:hAnsi="Times New Roman" w:cs="Times New Roman"/>
                <w:bCs/>
              </w:rPr>
              <w:t>.</w:t>
            </w:r>
          </w:p>
          <w:p w:rsidR="00435090" w:rsidRPr="001D18E3" w:rsidRDefault="00435090" w:rsidP="007453D9">
            <w:pPr>
              <w:jc w:val="center"/>
              <w:rPr>
                <w:rFonts w:ascii="Times New Roman" w:hAnsi="Times New Roman" w:cs="Times New Roman"/>
                <w:bCs/>
              </w:rPr>
            </w:pPr>
            <w:r w:rsidRPr="001D18E3">
              <w:rPr>
                <w:rFonts w:ascii="Times New Roman" w:hAnsi="Times New Roman" w:cs="Times New Roman"/>
                <w:bCs/>
              </w:rPr>
              <w:t>Строительство</w:t>
            </w:r>
            <w:r w:rsidR="001D18E3">
              <w:rPr>
                <w:rFonts w:ascii="Times New Roman" w:hAnsi="Times New Roman" w:cs="Times New Roman"/>
                <w:bCs/>
              </w:rPr>
              <w:t>.</w:t>
            </w:r>
          </w:p>
          <w:p w:rsidR="00435090" w:rsidRPr="001D18E3" w:rsidRDefault="00435090" w:rsidP="001D18E3">
            <w:pPr>
              <w:shd w:val="clear" w:color="auto" w:fill="FFFFFF" w:themeFill="background1"/>
              <w:jc w:val="center"/>
              <w:rPr>
                <w:rFonts w:ascii="Times New Roman" w:hAnsi="Times New Roman" w:cs="Times New Roman"/>
                <w:bCs/>
              </w:rPr>
            </w:pPr>
            <w:r w:rsidRPr="001D18E3">
              <w:rPr>
                <w:rFonts w:ascii="Times New Roman" w:hAnsi="Times New Roman" w:cs="Times New Roman"/>
                <w:bCs/>
              </w:rPr>
              <w:t xml:space="preserve"> Рыбоводство</w:t>
            </w:r>
            <w:r w:rsidR="001D18E3">
              <w:rPr>
                <w:rFonts w:ascii="Times New Roman" w:hAnsi="Times New Roman" w:cs="Times New Roman"/>
                <w:bCs/>
              </w:rPr>
              <w:t>.</w:t>
            </w:r>
          </w:p>
          <w:p w:rsidR="00435090" w:rsidRPr="001D18E3" w:rsidRDefault="00435090" w:rsidP="007453D9">
            <w:pPr>
              <w:jc w:val="center"/>
              <w:rPr>
                <w:rFonts w:ascii="Times New Roman" w:hAnsi="Times New Roman" w:cs="Times New Roman"/>
                <w:bCs/>
              </w:rPr>
            </w:pPr>
            <w:r w:rsidRPr="001D18E3">
              <w:rPr>
                <w:rFonts w:ascii="Times New Roman" w:hAnsi="Times New Roman" w:cs="Times New Roman"/>
                <w:bCs/>
              </w:rPr>
              <w:t>Сельское хозяйство</w:t>
            </w:r>
            <w:r w:rsidR="001D18E3">
              <w:rPr>
                <w:rFonts w:ascii="Times New Roman" w:hAnsi="Times New Roman" w:cs="Times New Roman"/>
                <w:bCs/>
              </w:rPr>
              <w:t>.</w:t>
            </w:r>
          </w:p>
          <w:p w:rsidR="00435090" w:rsidRPr="001D18E3" w:rsidRDefault="00435090" w:rsidP="001D18E3">
            <w:pPr>
              <w:shd w:val="clear" w:color="auto" w:fill="FFFFFF" w:themeFill="background1"/>
              <w:jc w:val="center"/>
              <w:rPr>
                <w:rFonts w:ascii="Times New Roman" w:hAnsi="Times New Roman" w:cs="Times New Roman"/>
                <w:bCs/>
              </w:rPr>
            </w:pPr>
            <w:r w:rsidRPr="001D18E3">
              <w:rPr>
                <w:rFonts w:ascii="Times New Roman" w:hAnsi="Times New Roman" w:cs="Times New Roman"/>
                <w:bCs/>
              </w:rPr>
              <w:t>Пищевая промышленность</w:t>
            </w:r>
            <w:r w:rsidR="001D18E3">
              <w:rPr>
                <w:rFonts w:ascii="Times New Roman" w:hAnsi="Times New Roman" w:cs="Times New Roman"/>
                <w:bCs/>
              </w:rPr>
              <w:t>.</w:t>
            </w:r>
          </w:p>
          <w:p w:rsidR="00435090" w:rsidRPr="001D18E3" w:rsidRDefault="00435090" w:rsidP="007453D9">
            <w:pPr>
              <w:jc w:val="center"/>
              <w:rPr>
                <w:rFonts w:ascii="Times New Roman" w:hAnsi="Times New Roman" w:cs="Times New Roman"/>
                <w:bCs/>
              </w:rPr>
            </w:pPr>
            <w:r w:rsidRPr="001D18E3">
              <w:rPr>
                <w:rFonts w:ascii="Times New Roman" w:hAnsi="Times New Roman" w:cs="Times New Roman"/>
                <w:bCs/>
              </w:rPr>
              <w:t>Туризм</w:t>
            </w:r>
            <w:r w:rsidR="001D18E3">
              <w:rPr>
                <w:rFonts w:ascii="Times New Roman" w:hAnsi="Times New Roman" w:cs="Times New Roman"/>
                <w:bCs/>
              </w:rPr>
              <w:t>.</w:t>
            </w:r>
          </w:p>
        </w:tc>
        <w:tc>
          <w:tcPr>
            <w:tcW w:w="3259" w:type="dxa"/>
            <w:vMerge w:val="restart"/>
          </w:tcPr>
          <w:p w:rsidR="00435090" w:rsidRPr="001301AC" w:rsidRDefault="00435090" w:rsidP="001D18E3">
            <w:pPr>
              <w:shd w:val="clear" w:color="auto" w:fill="FFFFFF" w:themeFill="background1"/>
              <w:jc w:val="center"/>
              <w:rPr>
                <w:rFonts w:ascii="Times New Roman" w:hAnsi="Times New Roman" w:cs="Times New Roman"/>
                <w:bCs/>
              </w:rPr>
            </w:pPr>
            <w:r w:rsidRPr="001301AC">
              <w:rPr>
                <w:rFonts w:ascii="Times New Roman" w:hAnsi="Times New Roman" w:cs="Times New Roman"/>
                <w:bCs/>
              </w:rPr>
              <w:t xml:space="preserve">Использование современных высокотехнологичных производств глубокой </w:t>
            </w:r>
            <w:r w:rsidR="00F15513" w:rsidRPr="001301AC">
              <w:rPr>
                <w:rFonts w:ascii="Times New Roman" w:hAnsi="Times New Roman" w:cs="Times New Roman"/>
                <w:bCs/>
              </w:rPr>
              <w:t>переработки</w:t>
            </w:r>
            <w:r w:rsidRPr="001301AC">
              <w:rPr>
                <w:rFonts w:ascii="Times New Roman" w:hAnsi="Times New Roman" w:cs="Times New Roman"/>
                <w:bCs/>
              </w:rPr>
              <w:t xml:space="preserve"> сырья</w:t>
            </w:r>
            <w:r w:rsidR="001D18E3">
              <w:rPr>
                <w:rFonts w:ascii="Times New Roman" w:hAnsi="Times New Roman" w:cs="Times New Roman"/>
                <w:bCs/>
              </w:rPr>
              <w:t>.</w:t>
            </w:r>
          </w:p>
          <w:p w:rsidR="00435090" w:rsidRPr="001301AC" w:rsidRDefault="00435090" w:rsidP="007453D9">
            <w:pPr>
              <w:jc w:val="center"/>
              <w:rPr>
                <w:rFonts w:ascii="Times New Roman" w:hAnsi="Times New Roman" w:cs="Times New Roman"/>
                <w:bCs/>
              </w:rPr>
            </w:pPr>
            <w:r w:rsidRPr="001301AC">
              <w:rPr>
                <w:rFonts w:ascii="Times New Roman" w:hAnsi="Times New Roman" w:cs="Times New Roman"/>
                <w:bCs/>
              </w:rPr>
              <w:t>Применение научных методов организации труда в АПК</w:t>
            </w:r>
            <w:r w:rsidR="001D18E3">
              <w:rPr>
                <w:rFonts w:ascii="Times New Roman" w:hAnsi="Times New Roman" w:cs="Times New Roman"/>
                <w:bCs/>
              </w:rPr>
              <w:t>.</w:t>
            </w:r>
          </w:p>
          <w:p w:rsidR="00435090" w:rsidRPr="001301AC" w:rsidRDefault="004D3DAC" w:rsidP="001D18E3">
            <w:pPr>
              <w:shd w:val="clear" w:color="auto" w:fill="FFFFFF" w:themeFill="background1"/>
              <w:jc w:val="center"/>
              <w:rPr>
                <w:rFonts w:ascii="Times New Roman" w:hAnsi="Times New Roman" w:cs="Times New Roman"/>
                <w:bCs/>
              </w:rPr>
            </w:pPr>
            <w:r w:rsidRPr="001301AC">
              <w:rPr>
                <w:rFonts w:ascii="Times New Roman" w:hAnsi="Times New Roman" w:cs="Times New Roman"/>
                <w:bCs/>
              </w:rPr>
              <w:t>Внедрение автоматизирован</w:t>
            </w:r>
            <w:r w:rsidR="00435090" w:rsidRPr="001301AC">
              <w:rPr>
                <w:rFonts w:ascii="Times New Roman" w:hAnsi="Times New Roman" w:cs="Times New Roman"/>
                <w:bCs/>
              </w:rPr>
              <w:t>ных мини-производственных линий</w:t>
            </w:r>
            <w:r w:rsidR="001D18E3">
              <w:rPr>
                <w:rFonts w:ascii="Times New Roman" w:hAnsi="Times New Roman" w:cs="Times New Roman"/>
                <w:bCs/>
              </w:rPr>
              <w:t>.</w:t>
            </w:r>
            <w:r w:rsidR="00435090" w:rsidRPr="001301AC">
              <w:rPr>
                <w:rFonts w:ascii="Times New Roman" w:hAnsi="Times New Roman" w:cs="Times New Roman"/>
                <w:bCs/>
              </w:rPr>
              <w:t xml:space="preserve"> </w:t>
            </w:r>
          </w:p>
          <w:p w:rsidR="00435090" w:rsidRPr="001301AC" w:rsidRDefault="00435090" w:rsidP="007453D9">
            <w:pPr>
              <w:jc w:val="center"/>
              <w:rPr>
                <w:rFonts w:ascii="Times New Roman" w:hAnsi="Times New Roman" w:cs="Times New Roman"/>
                <w:bCs/>
              </w:rPr>
            </w:pPr>
          </w:p>
        </w:tc>
      </w:tr>
      <w:tr w:rsidR="00435090" w:rsidTr="001D18E3">
        <w:tc>
          <w:tcPr>
            <w:tcW w:w="439" w:type="dxa"/>
          </w:tcPr>
          <w:p w:rsidR="00435090" w:rsidRPr="001301AC" w:rsidRDefault="00435090" w:rsidP="00435090">
            <w:pPr>
              <w:jc w:val="both"/>
              <w:rPr>
                <w:rFonts w:ascii="Times New Roman" w:hAnsi="Times New Roman" w:cs="Times New Roman"/>
                <w:bCs/>
              </w:rPr>
            </w:pPr>
            <w:r w:rsidRPr="001301AC">
              <w:rPr>
                <w:rFonts w:ascii="Times New Roman" w:hAnsi="Times New Roman" w:cs="Times New Roman"/>
                <w:bCs/>
              </w:rPr>
              <w:t>2.</w:t>
            </w:r>
          </w:p>
        </w:tc>
        <w:tc>
          <w:tcPr>
            <w:tcW w:w="1512" w:type="dxa"/>
          </w:tcPr>
          <w:p w:rsidR="00435090" w:rsidRPr="001301AC" w:rsidRDefault="004D3DAC" w:rsidP="00435090">
            <w:pPr>
              <w:jc w:val="center"/>
              <w:rPr>
                <w:rFonts w:ascii="Times New Roman" w:hAnsi="Times New Roman" w:cs="Times New Roman"/>
                <w:bCs/>
              </w:rPr>
            </w:pPr>
            <w:proofErr w:type="spellStart"/>
            <w:r w:rsidRPr="001301AC">
              <w:rPr>
                <w:rFonts w:ascii="Times New Roman" w:hAnsi="Times New Roman" w:cs="Times New Roman"/>
                <w:bCs/>
              </w:rPr>
              <w:t>Производст</w:t>
            </w:r>
            <w:r w:rsidR="001D18E3">
              <w:rPr>
                <w:rFonts w:ascii="Times New Roman" w:hAnsi="Times New Roman" w:cs="Times New Roman"/>
                <w:bCs/>
              </w:rPr>
              <w:t>-</w:t>
            </w:r>
            <w:r w:rsidR="00435090" w:rsidRPr="001301AC">
              <w:rPr>
                <w:rFonts w:ascii="Times New Roman" w:hAnsi="Times New Roman" w:cs="Times New Roman"/>
                <w:bCs/>
              </w:rPr>
              <w:t>венный</w:t>
            </w:r>
            <w:proofErr w:type="spellEnd"/>
          </w:p>
        </w:tc>
        <w:tc>
          <w:tcPr>
            <w:tcW w:w="1269" w:type="dxa"/>
          </w:tcPr>
          <w:p w:rsidR="00435090" w:rsidRPr="001301AC" w:rsidRDefault="00435090" w:rsidP="00435090">
            <w:pPr>
              <w:jc w:val="center"/>
              <w:rPr>
                <w:rFonts w:ascii="Times New Roman" w:hAnsi="Times New Roman" w:cs="Times New Roman"/>
                <w:bCs/>
              </w:rPr>
            </w:pPr>
            <w:r w:rsidRPr="001301AC">
              <w:rPr>
                <w:rFonts w:ascii="Times New Roman" w:hAnsi="Times New Roman" w:cs="Times New Roman"/>
                <w:bCs/>
              </w:rPr>
              <w:t>низкий</w:t>
            </w:r>
          </w:p>
        </w:tc>
        <w:tc>
          <w:tcPr>
            <w:tcW w:w="2985" w:type="dxa"/>
            <w:vMerge/>
            <w:shd w:val="clear" w:color="auto" w:fill="FFFFFF" w:themeFill="background1"/>
          </w:tcPr>
          <w:p w:rsidR="00435090" w:rsidRPr="001D18E3" w:rsidRDefault="00435090" w:rsidP="00435090">
            <w:pPr>
              <w:rPr>
                <w:rFonts w:ascii="Times New Roman" w:hAnsi="Times New Roman" w:cs="Times New Roman"/>
                <w:bCs/>
              </w:rPr>
            </w:pPr>
          </w:p>
        </w:tc>
        <w:tc>
          <w:tcPr>
            <w:tcW w:w="3259" w:type="dxa"/>
            <w:vMerge/>
          </w:tcPr>
          <w:p w:rsidR="00435090" w:rsidRPr="001301AC" w:rsidRDefault="00435090" w:rsidP="00435090">
            <w:pPr>
              <w:jc w:val="both"/>
              <w:rPr>
                <w:rFonts w:ascii="Times New Roman" w:hAnsi="Times New Roman" w:cs="Times New Roman"/>
                <w:bCs/>
              </w:rPr>
            </w:pPr>
          </w:p>
        </w:tc>
      </w:tr>
      <w:tr w:rsidR="00435090" w:rsidTr="001301AC">
        <w:tc>
          <w:tcPr>
            <w:tcW w:w="439" w:type="dxa"/>
          </w:tcPr>
          <w:p w:rsidR="00435090" w:rsidRPr="001301AC" w:rsidRDefault="00435090" w:rsidP="00435090">
            <w:pPr>
              <w:jc w:val="both"/>
              <w:rPr>
                <w:rFonts w:ascii="Times New Roman" w:hAnsi="Times New Roman" w:cs="Times New Roman"/>
                <w:bCs/>
              </w:rPr>
            </w:pPr>
            <w:r w:rsidRPr="001301AC">
              <w:rPr>
                <w:rFonts w:ascii="Times New Roman" w:hAnsi="Times New Roman" w:cs="Times New Roman"/>
                <w:bCs/>
              </w:rPr>
              <w:t>3.</w:t>
            </w:r>
          </w:p>
        </w:tc>
        <w:tc>
          <w:tcPr>
            <w:tcW w:w="1512" w:type="dxa"/>
          </w:tcPr>
          <w:p w:rsidR="00435090" w:rsidRPr="001301AC" w:rsidRDefault="00435090" w:rsidP="00435090">
            <w:pPr>
              <w:jc w:val="center"/>
              <w:rPr>
                <w:rFonts w:ascii="Times New Roman" w:hAnsi="Times New Roman" w:cs="Times New Roman"/>
                <w:bCs/>
              </w:rPr>
            </w:pPr>
            <w:r w:rsidRPr="001301AC">
              <w:rPr>
                <w:rFonts w:ascii="Times New Roman" w:hAnsi="Times New Roman" w:cs="Times New Roman"/>
                <w:bCs/>
              </w:rPr>
              <w:t>Трудовой</w:t>
            </w:r>
          </w:p>
        </w:tc>
        <w:tc>
          <w:tcPr>
            <w:tcW w:w="1269" w:type="dxa"/>
          </w:tcPr>
          <w:p w:rsidR="00435090" w:rsidRPr="001301AC" w:rsidRDefault="00435090" w:rsidP="00435090">
            <w:pPr>
              <w:jc w:val="center"/>
              <w:rPr>
                <w:rFonts w:ascii="Times New Roman" w:hAnsi="Times New Roman" w:cs="Times New Roman"/>
                <w:bCs/>
              </w:rPr>
            </w:pPr>
            <w:r w:rsidRPr="001301AC">
              <w:rPr>
                <w:rFonts w:ascii="Times New Roman" w:hAnsi="Times New Roman" w:cs="Times New Roman"/>
                <w:bCs/>
              </w:rPr>
              <w:t>низкий</w:t>
            </w:r>
          </w:p>
        </w:tc>
        <w:tc>
          <w:tcPr>
            <w:tcW w:w="2985" w:type="dxa"/>
          </w:tcPr>
          <w:p w:rsidR="00435090" w:rsidRPr="001D18E3" w:rsidRDefault="00435090" w:rsidP="001D18E3">
            <w:pPr>
              <w:shd w:val="clear" w:color="auto" w:fill="FFFFFF" w:themeFill="background1"/>
              <w:jc w:val="center"/>
              <w:rPr>
                <w:rFonts w:ascii="Times New Roman" w:hAnsi="Times New Roman" w:cs="Times New Roman"/>
                <w:bCs/>
              </w:rPr>
            </w:pPr>
            <w:r w:rsidRPr="001D18E3">
              <w:rPr>
                <w:rFonts w:ascii="Times New Roman" w:hAnsi="Times New Roman" w:cs="Times New Roman"/>
                <w:bCs/>
              </w:rPr>
              <w:t>Обучение персонала</w:t>
            </w:r>
            <w:r w:rsidR="001D18E3">
              <w:rPr>
                <w:rFonts w:ascii="Times New Roman" w:hAnsi="Times New Roman" w:cs="Times New Roman"/>
                <w:bCs/>
              </w:rPr>
              <w:t>.</w:t>
            </w:r>
          </w:p>
          <w:p w:rsidR="00435090" w:rsidRDefault="00435090" w:rsidP="007C7F99">
            <w:pPr>
              <w:jc w:val="center"/>
              <w:rPr>
                <w:rFonts w:ascii="Times New Roman" w:hAnsi="Times New Roman" w:cs="Times New Roman"/>
                <w:bCs/>
              </w:rPr>
            </w:pPr>
            <w:r w:rsidRPr="001D18E3">
              <w:rPr>
                <w:rFonts w:ascii="Times New Roman" w:hAnsi="Times New Roman" w:cs="Times New Roman"/>
                <w:bCs/>
              </w:rPr>
              <w:t>Найм специалистов за пределами района для решения конкретных задач</w:t>
            </w:r>
            <w:r w:rsidR="007C7F99" w:rsidRPr="001D18E3">
              <w:rPr>
                <w:rFonts w:ascii="Times New Roman" w:hAnsi="Times New Roman" w:cs="Times New Roman"/>
                <w:bCs/>
              </w:rPr>
              <w:t xml:space="preserve"> на оговоренный в контракте временной период</w:t>
            </w:r>
            <w:r w:rsidR="001D18E3">
              <w:rPr>
                <w:rFonts w:ascii="Times New Roman" w:hAnsi="Times New Roman" w:cs="Times New Roman"/>
                <w:bCs/>
              </w:rPr>
              <w:t>.</w:t>
            </w:r>
          </w:p>
          <w:p w:rsidR="001D18E3" w:rsidRPr="001D18E3" w:rsidRDefault="001D18E3" w:rsidP="007C7F99">
            <w:pPr>
              <w:jc w:val="center"/>
              <w:rPr>
                <w:rFonts w:ascii="Times New Roman" w:hAnsi="Times New Roman" w:cs="Times New Roman"/>
                <w:bCs/>
              </w:rPr>
            </w:pPr>
            <w:r>
              <w:rPr>
                <w:rFonts w:ascii="Times New Roman" w:hAnsi="Times New Roman" w:cs="Times New Roman"/>
                <w:bCs/>
              </w:rPr>
              <w:t>Привлечение специалистов с созданием дистанционных рабочих мест.</w:t>
            </w:r>
          </w:p>
          <w:p w:rsidR="00E1727B" w:rsidRPr="001D18E3" w:rsidRDefault="00E1727B" w:rsidP="00145A56">
            <w:pPr>
              <w:jc w:val="center"/>
              <w:rPr>
                <w:rFonts w:ascii="Times New Roman" w:hAnsi="Times New Roman" w:cs="Times New Roman"/>
                <w:bCs/>
              </w:rPr>
            </w:pPr>
            <w:r w:rsidRPr="001D18E3">
              <w:rPr>
                <w:rFonts w:ascii="Times New Roman" w:hAnsi="Times New Roman" w:cs="Times New Roman"/>
                <w:bCs/>
                <w:shd w:val="clear" w:color="auto" w:fill="FFFFFF" w:themeFill="background1"/>
              </w:rPr>
              <w:t>Взаимодействие с консалтинговыми и аутсорсинговыми компаниями</w:t>
            </w:r>
            <w:r w:rsidR="001D18E3">
              <w:rPr>
                <w:rFonts w:ascii="Times New Roman" w:hAnsi="Times New Roman" w:cs="Times New Roman"/>
                <w:bCs/>
                <w:shd w:val="clear" w:color="auto" w:fill="FFFFFF" w:themeFill="background1"/>
              </w:rPr>
              <w:t>.</w:t>
            </w:r>
          </w:p>
        </w:tc>
        <w:tc>
          <w:tcPr>
            <w:tcW w:w="3259" w:type="dxa"/>
          </w:tcPr>
          <w:p w:rsidR="00435090" w:rsidRPr="001301AC" w:rsidRDefault="00F92DD7" w:rsidP="001D18E3">
            <w:pPr>
              <w:shd w:val="clear" w:color="auto" w:fill="FFFFFF" w:themeFill="background1"/>
              <w:jc w:val="center"/>
              <w:rPr>
                <w:rFonts w:ascii="Times New Roman" w:hAnsi="Times New Roman" w:cs="Times New Roman"/>
                <w:bCs/>
              </w:rPr>
            </w:pPr>
            <w:r w:rsidRPr="001301AC">
              <w:rPr>
                <w:rFonts w:ascii="Times New Roman" w:hAnsi="Times New Roman" w:cs="Times New Roman"/>
                <w:bCs/>
              </w:rPr>
              <w:t>Создание дополнительных центров дистанционной профессиональной подготовки и повышения квалификации специалистов</w:t>
            </w:r>
            <w:r w:rsidR="001D18E3">
              <w:rPr>
                <w:rFonts w:ascii="Times New Roman" w:hAnsi="Times New Roman" w:cs="Times New Roman"/>
                <w:bCs/>
              </w:rPr>
              <w:t>.</w:t>
            </w:r>
          </w:p>
          <w:p w:rsidR="00F92DD7" w:rsidRPr="001301AC" w:rsidRDefault="004D3DAC" w:rsidP="00F92DD7">
            <w:pPr>
              <w:jc w:val="center"/>
              <w:rPr>
                <w:rFonts w:ascii="Times New Roman" w:hAnsi="Times New Roman" w:cs="Times New Roman"/>
                <w:bCs/>
              </w:rPr>
            </w:pPr>
            <w:r w:rsidRPr="001301AC">
              <w:rPr>
                <w:rFonts w:ascii="Times New Roman" w:hAnsi="Times New Roman" w:cs="Times New Roman"/>
                <w:bCs/>
              </w:rPr>
              <w:t>Организация профессиональ</w:t>
            </w:r>
            <w:r w:rsidR="00F92DD7" w:rsidRPr="001301AC">
              <w:rPr>
                <w:rFonts w:ascii="Times New Roman" w:hAnsi="Times New Roman" w:cs="Times New Roman"/>
                <w:bCs/>
              </w:rPr>
              <w:t>ной стажировки специалистов за пределами района и республики</w:t>
            </w:r>
            <w:r w:rsidR="001D18E3">
              <w:rPr>
                <w:rFonts w:ascii="Times New Roman" w:hAnsi="Times New Roman" w:cs="Times New Roman"/>
                <w:bCs/>
              </w:rPr>
              <w:t>.</w:t>
            </w:r>
          </w:p>
          <w:p w:rsidR="00F92DD7" w:rsidRPr="001301AC" w:rsidRDefault="00F92DD7" w:rsidP="005E0D77">
            <w:pPr>
              <w:jc w:val="center"/>
              <w:rPr>
                <w:rFonts w:ascii="Times New Roman" w:hAnsi="Times New Roman" w:cs="Times New Roman"/>
                <w:bCs/>
              </w:rPr>
            </w:pPr>
            <w:r w:rsidRPr="001D18E3">
              <w:rPr>
                <w:rFonts w:ascii="Times New Roman" w:hAnsi="Times New Roman" w:cs="Times New Roman"/>
                <w:bCs/>
                <w:shd w:val="clear" w:color="auto" w:fill="FFFFFF" w:themeFill="background1"/>
              </w:rPr>
              <w:t xml:space="preserve">Взаимодействие с </w:t>
            </w:r>
            <w:r w:rsidRPr="001D18E3">
              <w:rPr>
                <w:rFonts w:ascii="Times New Roman" w:hAnsi="Times New Roman" w:cs="Times New Roman"/>
                <w:bCs/>
                <w:shd w:val="clear" w:color="auto" w:fill="FFFFFF" w:themeFill="background1"/>
                <w:lang w:val="en-US"/>
              </w:rPr>
              <w:t>HR</w:t>
            </w:r>
            <w:r w:rsidRPr="001D18E3">
              <w:rPr>
                <w:rFonts w:ascii="Times New Roman" w:hAnsi="Times New Roman" w:cs="Times New Roman"/>
                <w:bCs/>
                <w:shd w:val="clear" w:color="auto" w:fill="FFFFFF" w:themeFill="background1"/>
              </w:rPr>
              <w:t>-центрами найма специалистов</w:t>
            </w:r>
            <w:r w:rsidR="001D18E3">
              <w:rPr>
                <w:rFonts w:ascii="Times New Roman" w:hAnsi="Times New Roman" w:cs="Times New Roman"/>
                <w:bCs/>
                <w:shd w:val="clear" w:color="auto" w:fill="FFFFFF" w:themeFill="background1"/>
              </w:rPr>
              <w:t>.</w:t>
            </w:r>
          </w:p>
        </w:tc>
      </w:tr>
      <w:tr w:rsidR="00435090" w:rsidTr="001301AC">
        <w:tc>
          <w:tcPr>
            <w:tcW w:w="439" w:type="dxa"/>
          </w:tcPr>
          <w:p w:rsidR="00435090" w:rsidRPr="001301AC" w:rsidRDefault="00435090" w:rsidP="00435090">
            <w:pPr>
              <w:jc w:val="both"/>
              <w:rPr>
                <w:rFonts w:ascii="Times New Roman" w:hAnsi="Times New Roman" w:cs="Times New Roman"/>
                <w:bCs/>
              </w:rPr>
            </w:pPr>
            <w:r w:rsidRPr="001301AC">
              <w:rPr>
                <w:rFonts w:ascii="Times New Roman" w:hAnsi="Times New Roman" w:cs="Times New Roman"/>
                <w:bCs/>
              </w:rPr>
              <w:t>4.</w:t>
            </w:r>
          </w:p>
        </w:tc>
        <w:tc>
          <w:tcPr>
            <w:tcW w:w="1512" w:type="dxa"/>
          </w:tcPr>
          <w:p w:rsidR="00435090" w:rsidRPr="001301AC" w:rsidRDefault="00435090" w:rsidP="00435090">
            <w:pPr>
              <w:jc w:val="center"/>
              <w:rPr>
                <w:rFonts w:ascii="Times New Roman" w:hAnsi="Times New Roman" w:cs="Times New Roman"/>
                <w:bCs/>
              </w:rPr>
            </w:pPr>
            <w:r w:rsidRPr="001301AC">
              <w:rPr>
                <w:rFonts w:ascii="Times New Roman" w:hAnsi="Times New Roman" w:cs="Times New Roman"/>
                <w:bCs/>
              </w:rPr>
              <w:t>Финансовый</w:t>
            </w:r>
          </w:p>
        </w:tc>
        <w:tc>
          <w:tcPr>
            <w:tcW w:w="1269" w:type="dxa"/>
          </w:tcPr>
          <w:p w:rsidR="00435090" w:rsidRPr="001301AC" w:rsidRDefault="00435090" w:rsidP="00435090">
            <w:pPr>
              <w:jc w:val="center"/>
              <w:rPr>
                <w:rFonts w:ascii="Times New Roman" w:hAnsi="Times New Roman" w:cs="Times New Roman"/>
                <w:bCs/>
              </w:rPr>
            </w:pPr>
            <w:r w:rsidRPr="001301AC">
              <w:rPr>
                <w:rFonts w:ascii="Times New Roman" w:hAnsi="Times New Roman" w:cs="Times New Roman"/>
                <w:bCs/>
              </w:rPr>
              <w:t>низкий</w:t>
            </w:r>
          </w:p>
        </w:tc>
        <w:tc>
          <w:tcPr>
            <w:tcW w:w="2985" w:type="dxa"/>
          </w:tcPr>
          <w:p w:rsidR="00435090" w:rsidRPr="001D18E3" w:rsidRDefault="005E0D77" w:rsidP="001D18E3">
            <w:pPr>
              <w:jc w:val="center"/>
              <w:rPr>
                <w:rFonts w:ascii="Times New Roman" w:hAnsi="Times New Roman" w:cs="Times New Roman"/>
                <w:bCs/>
              </w:rPr>
            </w:pPr>
            <w:r w:rsidRPr="001D18E3">
              <w:rPr>
                <w:rFonts w:ascii="Times New Roman" w:hAnsi="Times New Roman" w:cs="Times New Roman"/>
                <w:bCs/>
              </w:rPr>
              <w:t>Привлечение инвестиций из Фонда развития моногородов</w:t>
            </w:r>
            <w:r w:rsidR="001D18E3">
              <w:rPr>
                <w:rFonts w:ascii="Times New Roman" w:hAnsi="Times New Roman" w:cs="Times New Roman"/>
                <w:bCs/>
              </w:rPr>
              <w:t>.</w:t>
            </w:r>
          </w:p>
          <w:p w:rsidR="005E0D77" w:rsidRPr="001D18E3" w:rsidRDefault="005E0D77" w:rsidP="005E0D77">
            <w:pPr>
              <w:jc w:val="center"/>
              <w:rPr>
                <w:rFonts w:ascii="Times New Roman" w:hAnsi="Times New Roman" w:cs="Times New Roman"/>
                <w:bCs/>
              </w:rPr>
            </w:pPr>
            <w:r w:rsidRPr="001D18E3">
              <w:rPr>
                <w:rFonts w:ascii="Times New Roman" w:hAnsi="Times New Roman" w:cs="Times New Roman"/>
                <w:bCs/>
              </w:rPr>
              <w:t>Участие в федеральных, региональных государственных программах</w:t>
            </w:r>
            <w:r w:rsidR="001D18E3">
              <w:rPr>
                <w:rFonts w:ascii="Times New Roman" w:hAnsi="Times New Roman" w:cs="Times New Roman"/>
                <w:bCs/>
              </w:rPr>
              <w:t>.</w:t>
            </w:r>
          </w:p>
          <w:p w:rsidR="005E0D77" w:rsidRPr="001D18E3" w:rsidRDefault="005E0D77" w:rsidP="005E0D77">
            <w:pPr>
              <w:jc w:val="center"/>
              <w:rPr>
                <w:rFonts w:ascii="Times New Roman" w:hAnsi="Times New Roman" w:cs="Times New Roman"/>
                <w:bCs/>
              </w:rPr>
            </w:pPr>
            <w:r w:rsidRPr="001D18E3">
              <w:rPr>
                <w:rFonts w:ascii="Times New Roman" w:hAnsi="Times New Roman" w:cs="Times New Roman"/>
                <w:bCs/>
              </w:rPr>
              <w:t>Банковские кредиты для развития малого и среднего бизнеса</w:t>
            </w:r>
            <w:r w:rsidR="001D18E3">
              <w:rPr>
                <w:rFonts w:ascii="Times New Roman" w:hAnsi="Times New Roman" w:cs="Times New Roman"/>
                <w:bCs/>
              </w:rPr>
              <w:t>.</w:t>
            </w:r>
          </w:p>
        </w:tc>
        <w:tc>
          <w:tcPr>
            <w:tcW w:w="3259" w:type="dxa"/>
          </w:tcPr>
          <w:p w:rsidR="00435090" w:rsidRPr="001301AC" w:rsidRDefault="005E0D77" w:rsidP="001D18E3">
            <w:pPr>
              <w:shd w:val="clear" w:color="auto" w:fill="FFFFFF" w:themeFill="background1"/>
              <w:jc w:val="center"/>
              <w:rPr>
                <w:rFonts w:ascii="Times New Roman" w:hAnsi="Times New Roman" w:cs="Times New Roman"/>
                <w:bCs/>
              </w:rPr>
            </w:pPr>
            <w:r w:rsidRPr="001301AC">
              <w:rPr>
                <w:rFonts w:ascii="Times New Roman" w:hAnsi="Times New Roman" w:cs="Times New Roman"/>
                <w:bCs/>
              </w:rPr>
              <w:t>Государственная поддержка малого и среднего бизнеса</w:t>
            </w:r>
            <w:r w:rsidR="001D18E3">
              <w:rPr>
                <w:rFonts w:ascii="Times New Roman" w:hAnsi="Times New Roman" w:cs="Times New Roman"/>
                <w:bCs/>
              </w:rPr>
              <w:t>.</w:t>
            </w:r>
          </w:p>
          <w:p w:rsidR="005E0D77" w:rsidRPr="001301AC" w:rsidRDefault="005E0D77" w:rsidP="005E0D77">
            <w:pPr>
              <w:jc w:val="center"/>
              <w:rPr>
                <w:rFonts w:ascii="Times New Roman" w:hAnsi="Times New Roman" w:cs="Times New Roman"/>
                <w:bCs/>
              </w:rPr>
            </w:pPr>
            <w:r w:rsidRPr="001301AC">
              <w:rPr>
                <w:rFonts w:ascii="Times New Roman" w:hAnsi="Times New Roman" w:cs="Times New Roman"/>
                <w:bCs/>
              </w:rPr>
              <w:t>Реализация на территории района проектов в формате государственно-частного партнерства</w:t>
            </w:r>
            <w:r w:rsidR="001D18E3">
              <w:rPr>
                <w:rFonts w:ascii="Times New Roman" w:hAnsi="Times New Roman" w:cs="Times New Roman"/>
                <w:bCs/>
              </w:rPr>
              <w:t>.</w:t>
            </w:r>
          </w:p>
        </w:tc>
      </w:tr>
      <w:tr w:rsidR="00435090" w:rsidTr="001301AC">
        <w:tc>
          <w:tcPr>
            <w:tcW w:w="439" w:type="dxa"/>
          </w:tcPr>
          <w:p w:rsidR="00435090" w:rsidRPr="001301AC" w:rsidRDefault="00435090" w:rsidP="00435090">
            <w:pPr>
              <w:jc w:val="both"/>
              <w:rPr>
                <w:rFonts w:ascii="Times New Roman" w:hAnsi="Times New Roman" w:cs="Times New Roman"/>
                <w:bCs/>
              </w:rPr>
            </w:pPr>
            <w:r w:rsidRPr="001301AC">
              <w:rPr>
                <w:rFonts w:ascii="Times New Roman" w:hAnsi="Times New Roman" w:cs="Times New Roman"/>
                <w:bCs/>
              </w:rPr>
              <w:t>5.</w:t>
            </w:r>
          </w:p>
        </w:tc>
        <w:tc>
          <w:tcPr>
            <w:tcW w:w="1512" w:type="dxa"/>
          </w:tcPr>
          <w:p w:rsidR="00435090" w:rsidRPr="001301AC" w:rsidRDefault="00435090" w:rsidP="00435090">
            <w:pPr>
              <w:jc w:val="center"/>
              <w:rPr>
                <w:rFonts w:ascii="Times New Roman" w:hAnsi="Times New Roman" w:cs="Times New Roman"/>
                <w:bCs/>
              </w:rPr>
            </w:pPr>
            <w:r w:rsidRPr="001301AC">
              <w:rPr>
                <w:rFonts w:ascii="Times New Roman" w:hAnsi="Times New Roman" w:cs="Times New Roman"/>
                <w:bCs/>
              </w:rPr>
              <w:t>Научно-технический</w:t>
            </w:r>
          </w:p>
        </w:tc>
        <w:tc>
          <w:tcPr>
            <w:tcW w:w="1269" w:type="dxa"/>
          </w:tcPr>
          <w:p w:rsidR="00435090" w:rsidRPr="001301AC" w:rsidRDefault="00435090" w:rsidP="00435090">
            <w:pPr>
              <w:jc w:val="center"/>
              <w:rPr>
                <w:rFonts w:ascii="Times New Roman" w:hAnsi="Times New Roman" w:cs="Times New Roman"/>
                <w:bCs/>
              </w:rPr>
            </w:pPr>
            <w:r w:rsidRPr="001301AC">
              <w:rPr>
                <w:rFonts w:ascii="Times New Roman" w:hAnsi="Times New Roman" w:cs="Times New Roman"/>
                <w:bCs/>
              </w:rPr>
              <w:t>низкий</w:t>
            </w:r>
          </w:p>
        </w:tc>
        <w:tc>
          <w:tcPr>
            <w:tcW w:w="2985" w:type="dxa"/>
          </w:tcPr>
          <w:p w:rsidR="005E0D77" w:rsidRPr="001D18E3" w:rsidRDefault="005E0D77" w:rsidP="001D18E3">
            <w:pPr>
              <w:jc w:val="center"/>
              <w:rPr>
                <w:rFonts w:ascii="Times New Roman" w:hAnsi="Times New Roman" w:cs="Times New Roman"/>
                <w:bCs/>
              </w:rPr>
            </w:pPr>
            <w:r w:rsidRPr="001D18E3">
              <w:rPr>
                <w:rFonts w:ascii="Times New Roman" w:hAnsi="Times New Roman" w:cs="Times New Roman"/>
                <w:bCs/>
              </w:rPr>
              <w:t>Подключение к информационному порталу инновационного развития</w:t>
            </w:r>
            <w:r w:rsidR="001D18E3">
              <w:rPr>
                <w:rFonts w:ascii="Times New Roman" w:hAnsi="Times New Roman" w:cs="Times New Roman"/>
                <w:bCs/>
              </w:rPr>
              <w:t>.</w:t>
            </w:r>
          </w:p>
          <w:p w:rsidR="00435090" w:rsidRPr="001D18E3" w:rsidRDefault="005E0D77" w:rsidP="005E0D77">
            <w:pPr>
              <w:jc w:val="center"/>
              <w:rPr>
                <w:rFonts w:ascii="Times New Roman" w:hAnsi="Times New Roman" w:cs="Times New Roman"/>
                <w:bCs/>
              </w:rPr>
            </w:pPr>
            <w:r w:rsidRPr="001D18E3">
              <w:rPr>
                <w:rFonts w:ascii="Times New Roman" w:hAnsi="Times New Roman" w:cs="Times New Roman"/>
                <w:bCs/>
              </w:rPr>
              <w:t xml:space="preserve">Создание центра </w:t>
            </w:r>
            <w:r w:rsidR="004D3DAC" w:rsidRPr="001D18E3">
              <w:rPr>
                <w:rFonts w:ascii="Times New Roman" w:hAnsi="Times New Roman" w:cs="Times New Roman"/>
                <w:bCs/>
              </w:rPr>
              <w:lastRenderedPageBreak/>
              <w:t>дистанционно</w:t>
            </w:r>
            <w:r w:rsidR="007F0300" w:rsidRPr="001D18E3">
              <w:rPr>
                <w:rFonts w:ascii="Times New Roman" w:hAnsi="Times New Roman" w:cs="Times New Roman"/>
                <w:bCs/>
              </w:rPr>
              <w:t xml:space="preserve">го взаимодействия по вопросам внедрения на действующих </w:t>
            </w:r>
            <w:r w:rsidR="004D3DAC" w:rsidRPr="001D18E3">
              <w:rPr>
                <w:rFonts w:ascii="Times New Roman" w:hAnsi="Times New Roman" w:cs="Times New Roman"/>
                <w:bCs/>
              </w:rPr>
              <w:t>или вновь организуемых предприятиях современного технологи</w:t>
            </w:r>
            <w:r w:rsidR="007F0300" w:rsidRPr="001D18E3">
              <w:rPr>
                <w:rFonts w:ascii="Times New Roman" w:hAnsi="Times New Roman" w:cs="Times New Roman"/>
                <w:bCs/>
              </w:rPr>
              <w:t>ческого оборудования</w:t>
            </w:r>
            <w:r w:rsidR="001D18E3">
              <w:rPr>
                <w:rFonts w:ascii="Times New Roman" w:hAnsi="Times New Roman" w:cs="Times New Roman"/>
                <w:bCs/>
              </w:rPr>
              <w:t>.</w:t>
            </w:r>
          </w:p>
        </w:tc>
        <w:tc>
          <w:tcPr>
            <w:tcW w:w="3259" w:type="dxa"/>
          </w:tcPr>
          <w:p w:rsidR="00435090" w:rsidRPr="001301AC" w:rsidRDefault="005E0D77" w:rsidP="005E0D77">
            <w:pPr>
              <w:jc w:val="center"/>
              <w:rPr>
                <w:rFonts w:ascii="Times New Roman" w:hAnsi="Times New Roman" w:cs="Times New Roman"/>
                <w:bCs/>
              </w:rPr>
            </w:pPr>
            <w:r w:rsidRPr="001301AC">
              <w:rPr>
                <w:rFonts w:ascii="Times New Roman" w:hAnsi="Times New Roman" w:cs="Times New Roman"/>
                <w:bCs/>
              </w:rPr>
              <w:lastRenderedPageBreak/>
              <w:t xml:space="preserve">Подключение к банку данных современных инновационных технологий и оценка возможности их внедрения на </w:t>
            </w:r>
            <w:r w:rsidRPr="001301AC">
              <w:rPr>
                <w:rFonts w:ascii="Times New Roman" w:hAnsi="Times New Roman" w:cs="Times New Roman"/>
                <w:bCs/>
              </w:rPr>
              <w:lastRenderedPageBreak/>
              <w:t>территории района</w:t>
            </w:r>
          </w:p>
        </w:tc>
      </w:tr>
    </w:tbl>
    <w:p w:rsidR="001367BC" w:rsidRPr="001301AC" w:rsidRDefault="001367BC" w:rsidP="001367BC">
      <w:pPr>
        <w:spacing w:after="0" w:line="240" w:lineRule="auto"/>
        <w:jc w:val="both"/>
        <w:rPr>
          <w:rFonts w:ascii="Times New Roman" w:hAnsi="Times New Roman" w:cs="Times New Roman"/>
          <w:bCs/>
          <w:sz w:val="16"/>
          <w:szCs w:val="16"/>
        </w:rPr>
      </w:pPr>
    </w:p>
    <w:p w:rsidR="001367BC" w:rsidRPr="001301AC" w:rsidRDefault="002A722F" w:rsidP="001367BC">
      <w:pPr>
        <w:spacing w:after="0" w:line="240" w:lineRule="auto"/>
        <w:ind w:firstLine="567"/>
        <w:jc w:val="both"/>
        <w:rPr>
          <w:rFonts w:ascii="Times New Roman" w:hAnsi="Times New Roman" w:cs="Times New Roman"/>
          <w:bCs/>
          <w:sz w:val="24"/>
          <w:szCs w:val="24"/>
        </w:rPr>
      </w:pPr>
      <w:r w:rsidRPr="001301AC">
        <w:rPr>
          <w:rFonts w:ascii="Times New Roman" w:hAnsi="Times New Roman" w:cs="Times New Roman"/>
          <w:bCs/>
          <w:sz w:val="24"/>
          <w:szCs w:val="24"/>
        </w:rPr>
        <w:t>Основным центром экономической деятельности (см. табл.10) является г.Суоярви, в котором проживает 5</w:t>
      </w:r>
      <w:r w:rsidR="00F15513">
        <w:rPr>
          <w:rFonts w:ascii="Times New Roman" w:hAnsi="Times New Roman" w:cs="Times New Roman"/>
          <w:bCs/>
          <w:sz w:val="24"/>
          <w:szCs w:val="24"/>
        </w:rPr>
        <w:t>7</w:t>
      </w:r>
      <w:r w:rsidRPr="001301AC">
        <w:rPr>
          <w:rFonts w:ascii="Times New Roman" w:hAnsi="Times New Roman" w:cs="Times New Roman"/>
          <w:bCs/>
          <w:sz w:val="24"/>
          <w:szCs w:val="24"/>
        </w:rPr>
        <w:t xml:space="preserve">% населения района. Минимальная экономическая активность наблюдается в </w:t>
      </w:r>
      <w:proofErr w:type="spellStart"/>
      <w:r w:rsidRPr="001301AC">
        <w:rPr>
          <w:rFonts w:ascii="Times New Roman" w:hAnsi="Times New Roman" w:cs="Times New Roman"/>
          <w:bCs/>
          <w:sz w:val="24"/>
          <w:szCs w:val="24"/>
        </w:rPr>
        <w:t>Вешкельском</w:t>
      </w:r>
      <w:proofErr w:type="spellEnd"/>
      <w:r w:rsidRPr="001301AC">
        <w:rPr>
          <w:rFonts w:ascii="Times New Roman" w:hAnsi="Times New Roman" w:cs="Times New Roman"/>
          <w:bCs/>
          <w:sz w:val="24"/>
          <w:szCs w:val="24"/>
        </w:rPr>
        <w:t xml:space="preserve"> сельском поселении, на территории которого официально работают лишь 68 человек. </w:t>
      </w:r>
    </w:p>
    <w:p w:rsidR="002A722F" w:rsidRPr="001301AC" w:rsidRDefault="002A722F" w:rsidP="001367BC">
      <w:pPr>
        <w:spacing w:after="0" w:line="240" w:lineRule="auto"/>
        <w:ind w:firstLine="567"/>
        <w:jc w:val="both"/>
        <w:rPr>
          <w:rFonts w:ascii="Times New Roman" w:hAnsi="Times New Roman" w:cs="Times New Roman"/>
          <w:bCs/>
          <w:sz w:val="24"/>
          <w:szCs w:val="24"/>
        </w:rPr>
      </w:pPr>
      <w:r w:rsidRPr="001301AC">
        <w:rPr>
          <w:rFonts w:ascii="Times New Roman" w:hAnsi="Times New Roman" w:cs="Times New Roman"/>
          <w:bCs/>
          <w:sz w:val="24"/>
          <w:szCs w:val="24"/>
        </w:rPr>
        <w:t>Направленность производственной деятельности в муниципальных образованиях Суоярвского района примерно одинакова – лесная и добывающая промышленность, сельское хозяйство, торговля, социальная и коммунальная сфера.</w:t>
      </w:r>
    </w:p>
    <w:p w:rsidR="002A722F" w:rsidRPr="001301AC" w:rsidRDefault="002A722F" w:rsidP="001367BC">
      <w:pPr>
        <w:spacing w:after="0" w:line="240" w:lineRule="auto"/>
        <w:ind w:firstLine="567"/>
        <w:jc w:val="both"/>
        <w:rPr>
          <w:rFonts w:ascii="Times New Roman" w:hAnsi="Times New Roman" w:cs="Times New Roman"/>
          <w:bCs/>
          <w:sz w:val="24"/>
          <w:szCs w:val="24"/>
        </w:rPr>
      </w:pPr>
      <w:r w:rsidRPr="001301AC">
        <w:rPr>
          <w:rFonts w:ascii="Times New Roman" w:hAnsi="Times New Roman" w:cs="Times New Roman"/>
          <w:bCs/>
          <w:sz w:val="24"/>
          <w:szCs w:val="24"/>
        </w:rPr>
        <w:t>Центр предпринимательской активности также расположен в г.Суоярви, имеющим статус моногорода 1 категории, для которого созданы наиболее благоприятные условия инвестиционной деятельности по отношению к другим поселениям Суоярвского района. На территории города ведут свою деятельность 212 ИП</w:t>
      </w:r>
      <w:r w:rsidR="000B391E" w:rsidRPr="001301AC">
        <w:rPr>
          <w:rFonts w:ascii="Times New Roman" w:hAnsi="Times New Roman" w:cs="Times New Roman"/>
          <w:bCs/>
          <w:sz w:val="24"/>
          <w:szCs w:val="24"/>
        </w:rPr>
        <w:t>.</w:t>
      </w:r>
    </w:p>
    <w:p w:rsidR="000B391E" w:rsidRPr="001301AC" w:rsidRDefault="000B391E" w:rsidP="001367BC">
      <w:pPr>
        <w:spacing w:after="0" w:line="240" w:lineRule="auto"/>
        <w:ind w:firstLine="567"/>
        <w:jc w:val="both"/>
        <w:rPr>
          <w:rFonts w:ascii="Times New Roman" w:hAnsi="Times New Roman" w:cs="Times New Roman"/>
          <w:bCs/>
          <w:sz w:val="24"/>
          <w:szCs w:val="24"/>
        </w:rPr>
      </w:pPr>
      <w:r w:rsidRPr="001301AC">
        <w:rPr>
          <w:rFonts w:ascii="Times New Roman" w:hAnsi="Times New Roman" w:cs="Times New Roman"/>
          <w:b/>
          <w:sz w:val="24"/>
          <w:szCs w:val="24"/>
        </w:rPr>
        <w:t>К числу социальных ограничений экономического развития района</w:t>
      </w:r>
      <w:r w:rsidRPr="001301AC">
        <w:rPr>
          <w:rFonts w:ascii="Times New Roman" w:hAnsi="Times New Roman" w:cs="Times New Roman"/>
          <w:bCs/>
          <w:sz w:val="24"/>
          <w:szCs w:val="24"/>
        </w:rPr>
        <w:t xml:space="preserve"> следует отнести следующие факторы:</w:t>
      </w:r>
    </w:p>
    <w:p w:rsidR="000B391E" w:rsidRPr="001301AC" w:rsidRDefault="000B1000" w:rsidP="001367BC">
      <w:pPr>
        <w:spacing w:after="0" w:line="240" w:lineRule="auto"/>
        <w:ind w:firstLine="567"/>
        <w:jc w:val="both"/>
        <w:rPr>
          <w:rFonts w:ascii="Times New Roman" w:hAnsi="Times New Roman" w:cs="Times New Roman"/>
          <w:bCs/>
          <w:sz w:val="24"/>
          <w:szCs w:val="24"/>
        </w:rPr>
      </w:pPr>
      <w:r w:rsidRPr="001301AC">
        <w:rPr>
          <w:rFonts w:ascii="Times New Roman" w:hAnsi="Times New Roman" w:cs="Times New Roman"/>
        </w:rPr>
        <w:t>•</w:t>
      </w:r>
      <w:r w:rsidRPr="001301AC">
        <w:rPr>
          <w:rFonts w:ascii="Times New Roman" w:hAnsi="Times New Roman" w:cs="Times New Roman"/>
          <w:sz w:val="24"/>
          <w:szCs w:val="24"/>
        </w:rPr>
        <w:t xml:space="preserve"> </w:t>
      </w:r>
      <w:r w:rsidR="0008178B" w:rsidRPr="001301AC">
        <w:rPr>
          <w:rFonts w:ascii="Times New Roman" w:hAnsi="Times New Roman" w:cs="Times New Roman"/>
          <w:bCs/>
          <w:sz w:val="24"/>
          <w:szCs w:val="24"/>
        </w:rPr>
        <w:t xml:space="preserve">высокая доля населения старше трудоспособного возраста </w:t>
      </w:r>
      <w:r w:rsidR="00DA0B5A" w:rsidRPr="001301AC">
        <w:rPr>
          <w:rFonts w:ascii="Times New Roman" w:hAnsi="Times New Roman" w:cs="Times New Roman"/>
          <w:bCs/>
          <w:sz w:val="24"/>
          <w:szCs w:val="24"/>
        </w:rPr>
        <w:t>(Суоярвское ГП – 26,</w:t>
      </w:r>
      <w:r w:rsidR="000D46BC" w:rsidRPr="001301AC">
        <w:rPr>
          <w:rFonts w:ascii="Times New Roman" w:hAnsi="Times New Roman" w:cs="Times New Roman"/>
          <w:bCs/>
          <w:sz w:val="24"/>
          <w:szCs w:val="24"/>
        </w:rPr>
        <w:t>1</w:t>
      </w:r>
      <w:r w:rsidR="00DA0B5A" w:rsidRPr="001301AC">
        <w:rPr>
          <w:rFonts w:ascii="Times New Roman" w:hAnsi="Times New Roman" w:cs="Times New Roman"/>
          <w:bCs/>
          <w:sz w:val="24"/>
          <w:szCs w:val="24"/>
        </w:rPr>
        <w:t>%, Вешкельское СП – 44,</w:t>
      </w:r>
      <w:r w:rsidR="000D46BC" w:rsidRPr="001301AC">
        <w:rPr>
          <w:rFonts w:ascii="Times New Roman" w:hAnsi="Times New Roman" w:cs="Times New Roman"/>
          <w:bCs/>
          <w:sz w:val="24"/>
          <w:szCs w:val="24"/>
        </w:rPr>
        <w:t>5</w:t>
      </w:r>
      <w:r w:rsidR="00DA0B5A" w:rsidRPr="001301AC">
        <w:rPr>
          <w:rFonts w:ascii="Times New Roman" w:hAnsi="Times New Roman" w:cs="Times New Roman"/>
          <w:bCs/>
          <w:sz w:val="24"/>
          <w:szCs w:val="24"/>
        </w:rPr>
        <w:t>%, Лоймольское СП – 40,8%, На</w:t>
      </w:r>
      <w:r w:rsidR="00435D50" w:rsidRPr="001301AC">
        <w:rPr>
          <w:rFonts w:ascii="Times New Roman" w:hAnsi="Times New Roman" w:cs="Times New Roman"/>
          <w:bCs/>
          <w:sz w:val="24"/>
          <w:szCs w:val="24"/>
        </w:rPr>
        <w:t>й</w:t>
      </w:r>
      <w:r w:rsidR="00DA0B5A" w:rsidRPr="001301AC">
        <w:rPr>
          <w:rFonts w:ascii="Times New Roman" w:hAnsi="Times New Roman" w:cs="Times New Roman"/>
          <w:bCs/>
          <w:sz w:val="24"/>
          <w:szCs w:val="24"/>
        </w:rPr>
        <w:t>стенъярвское СП – 40,</w:t>
      </w:r>
      <w:r w:rsidR="000D46BC" w:rsidRPr="001301AC">
        <w:rPr>
          <w:rFonts w:ascii="Times New Roman" w:hAnsi="Times New Roman" w:cs="Times New Roman"/>
          <w:bCs/>
          <w:sz w:val="24"/>
          <w:szCs w:val="24"/>
        </w:rPr>
        <w:t>7</w:t>
      </w:r>
      <w:r w:rsidR="00DA0B5A" w:rsidRPr="001301AC">
        <w:rPr>
          <w:rFonts w:ascii="Times New Roman" w:hAnsi="Times New Roman" w:cs="Times New Roman"/>
          <w:bCs/>
          <w:sz w:val="24"/>
          <w:szCs w:val="24"/>
        </w:rPr>
        <w:t>%, Поросозерское СП – 40,</w:t>
      </w:r>
      <w:r w:rsidR="000D46BC" w:rsidRPr="001301AC">
        <w:rPr>
          <w:rFonts w:ascii="Times New Roman" w:hAnsi="Times New Roman" w:cs="Times New Roman"/>
          <w:bCs/>
          <w:sz w:val="24"/>
          <w:szCs w:val="24"/>
        </w:rPr>
        <w:t>1</w:t>
      </w:r>
      <w:r w:rsidR="00DA0B5A" w:rsidRPr="001301AC">
        <w:rPr>
          <w:rFonts w:ascii="Times New Roman" w:hAnsi="Times New Roman" w:cs="Times New Roman"/>
          <w:bCs/>
          <w:sz w:val="24"/>
          <w:szCs w:val="24"/>
        </w:rPr>
        <w:t>%);</w:t>
      </w:r>
    </w:p>
    <w:p w:rsidR="00DA0B5A" w:rsidRPr="001301AC" w:rsidRDefault="000B1000" w:rsidP="001367BC">
      <w:pPr>
        <w:spacing w:after="0" w:line="240" w:lineRule="auto"/>
        <w:ind w:firstLine="567"/>
        <w:jc w:val="both"/>
        <w:rPr>
          <w:rFonts w:ascii="Times New Roman" w:hAnsi="Times New Roman" w:cs="Times New Roman"/>
          <w:bCs/>
          <w:sz w:val="24"/>
          <w:szCs w:val="24"/>
        </w:rPr>
      </w:pPr>
      <w:r w:rsidRPr="001301AC">
        <w:rPr>
          <w:rFonts w:ascii="Times New Roman" w:hAnsi="Times New Roman" w:cs="Times New Roman"/>
        </w:rPr>
        <w:t>•</w:t>
      </w:r>
      <w:r w:rsidRPr="001301AC">
        <w:rPr>
          <w:rFonts w:ascii="Times New Roman" w:hAnsi="Times New Roman" w:cs="Times New Roman"/>
          <w:sz w:val="24"/>
          <w:szCs w:val="24"/>
        </w:rPr>
        <w:t xml:space="preserve"> </w:t>
      </w:r>
      <w:r w:rsidR="00DA0B5A" w:rsidRPr="001301AC">
        <w:rPr>
          <w:rFonts w:ascii="Times New Roman" w:hAnsi="Times New Roman" w:cs="Times New Roman"/>
          <w:bCs/>
          <w:sz w:val="24"/>
          <w:szCs w:val="24"/>
        </w:rPr>
        <w:t xml:space="preserve">ежегодный </w:t>
      </w:r>
      <w:r w:rsidR="00260501" w:rsidRPr="001301AC">
        <w:rPr>
          <w:rFonts w:ascii="Times New Roman" w:hAnsi="Times New Roman" w:cs="Times New Roman"/>
          <w:bCs/>
          <w:sz w:val="24"/>
          <w:szCs w:val="24"/>
        </w:rPr>
        <w:t>отток населения трудоспособного возраста из населенных пунктов района, имеющий устойчивую отрицательную динамику;</w:t>
      </w:r>
    </w:p>
    <w:p w:rsidR="00DA0B5A" w:rsidRPr="001301AC" w:rsidRDefault="000B1000" w:rsidP="001367BC">
      <w:pPr>
        <w:spacing w:after="0" w:line="240" w:lineRule="auto"/>
        <w:ind w:firstLine="567"/>
        <w:jc w:val="both"/>
        <w:rPr>
          <w:rFonts w:ascii="Times New Roman" w:hAnsi="Times New Roman" w:cs="Times New Roman"/>
          <w:bCs/>
          <w:sz w:val="24"/>
          <w:szCs w:val="24"/>
        </w:rPr>
      </w:pPr>
      <w:r w:rsidRPr="001301AC">
        <w:rPr>
          <w:rFonts w:ascii="Times New Roman" w:hAnsi="Times New Roman" w:cs="Times New Roman"/>
        </w:rPr>
        <w:t>•</w:t>
      </w:r>
      <w:r w:rsidRPr="001301AC">
        <w:rPr>
          <w:rFonts w:ascii="Times New Roman" w:hAnsi="Times New Roman" w:cs="Times New Roman"/>
          <w:sz w:val="24"/>
          <w:szCs w:val="24"/>
        </w:rPr>
        <w:t xml:space="preserve"> </w:t>
      </w:r>
      <w:r w:rsidR="00DA0B5A" w:rsidRPr="001301AC">
        <w:rPr>
          <w:rFonts w:ascii="Times New Roman" w:hAnsi="Times New Roman" w:cs="Times New Roman"/>
          <w:bCs/>
          <w:sz w:val="24"/>
          <w:szCs w:val="24"/>
        </w:rPr>
        <w:t>уровень средней заработной платы в районе ниже</w:t>
      </w:r>
      <w:r w:rsidR="00260501" w:rsidRPr="001301AC">
        <w:rPr>
          <w:rFonts w:ascii="Times New Roman" w:hAnsi="Times New Roman" w:cs="Times New Roman"/>
          <w:bCs/>
          <w:sz w:val="24"/>
          <w:szCs w:val="24"/>
        </w:rPr>
        <w:t>,</w:t>
      </w:r>
      <w:r w:rsidR="00DA0B5A" w:rsidRPr="001301AC">
        <w:rPr>
          <w:rFonts w:ascii="Times New Roman" w:hAnsi="Times New Roman" w:cs="Times New Roman"/>
          <w:bCs/>
          <w:sz w:val="24"/>
          <w:szCs w:val="24"/>
        </w:rPr>
        <w:t xml:space="preserve"> чем в целом по Республике Карелия;</w:t>
      </w:r>
    </w:p>
    <w:p w:rsidR="00260501" w:rsidRPr="001301AC" w:rsidRDefault="000B1000" w:rsidP="001367BC">
      <w:pPr>
        <w:spacing w:after="0" w:line="240" w:lineRule="auto"/>
        <w:ind w:firstLine="567"/>
        <w:jc w:val="both"/>
        <w:rPr>
          <w:rFonts w:ascii="Times New Roman" w:hAnsi="Times New Roman" w:cs="Times New Roman"/>
          <w:bCs/>
          <w:sz w:val="24"/>
          <w:szCs w:val="24"/>
        </w:rPr>
      </w:pPr>
      <w:r w:rsidRPr="001301AC">
        <w:rPr>
          <w:rFonts w:ascii="Times New Roman" w:hAnsi="Times New Roman" w:cs="Times New Roman"/>
        </w:rPr>
        <w:t>•</w:t>
      </w:r>
      <w:r w:rsidRPr="001301AC">
        <w:rPr>
          <w:rFonts w:ascii="Times New Roman" w:hAnsi="Times New Roman" w:cs="Times New Roman"/>
          <w:sz w:val="24"/>
          <w:szCs w:val="24"/>
        </w:rPr>
        <w:t xml:space="preserve"> </w:t>
      </w:r>
      <w:r w:rsidR="00260501" w:rsidRPr="001301AC">
        <w:rPr>
          <w:rFonts w:ascii="Times New Roman" w:hAnsi="Times New Roman" w:cs="Times New Roman"/>
          <w:bCs/>
          <w:sz w:val="24"/>
          <w:szCs w:val="24"/>
        </w:rPr>
        <w:t>низкий уровень комфортных жилищных условий</w:t>
      </w:r>
      <w:r w:rsidRPr="001301AC">
        <w:rPr>
          <w:rFonts w:ascii="Times New Roman" w:hAnsi="Times New Roman" w:cs="Times New Roman"/>
          <w:bCs/>
          <w:sz w:val="24"/>
          <w:szCs w:val="24"/>
        </w:rPr>
        <w:t xml:space="preserve"> (старый жилой фонд, изношенная коммунальная инфраструктура)</w:t>
      </w:r>
      <w:r w:rsidR="00260501" w:rsidRPr="001301AC">
        <w:rPr>
          <w:rFonts w:ascii="Times New Roman" w:hAnsi="Times New Roman" w:cs="Times New Roman"/>
          <w:bCs/>
          <w:sz w:val="24"/>
          <w:szCs w:val="24"/>
        </w:rPr>
        <w:t>;</w:t>
      </w:r>
    </w:p>
    <w:p w:rsidR="00260501" w:rsidRPr="001301AC" w:rsidRDefault="000B1000" w:rsidP="001367BC">
      <w:pPr>
        <w:spacing w:after="0" w:line="240" w:lineRule="auto"/>
        <w:ind w:firstLine="567"/>
        <w:jc w:val="both"/>
        <w:rPr>
          <w:rFonts w:ascii="Times New Roman" w:hAnsi="Times New Roman" w:cs="Times New Roman"/>
          <w:bCs/>
          <w:sz w:val="24"/>
          <w:szCs w:val="24"/>
        </w:rPr>
      </w:pPr>
      <w:r w:rsidRPr="001301AC">
        <w:rPr>
          <w:rFonts w:ascii="Times New Roman" w:hAnsi="Times New Roman" w:cs="Times New Roman"/>
        </w:rPr>
        <w:t>•</w:t>
      </w:r>
      <w:r w:rsidRPr="001301AC">
        <w:rPr>
          <w:rFonts w:ascii="Times New Roman" w:hAnsi="Times New Roman" w:cs="Times New Roman"/>
          <w:sz w:val="24"/>
          <w:szCs w:val="24"/>
        </w:rPr>
        <w:t xml:space="preserve"> </w:t>
      </w:r>
      <w:r w:rsidR="00260501" w:rsidRPr="001301AC">
        <w:rPr>
          <w:rFonts w:ascii="Times New Roman" w:hAnsi="Times New Roman" w:cs="Times New Roman"/>
          <w:bCs/>
          <w:sz w:val="24"/>
          <w:szCs w:val="24"/>
        </w:rPr>
        <w:t>недостаточно благоустроенная среда проживания (дворовые и общественные территории, состояние дорог и транспортной инфраструктуры, уровень торгового, бытового и культурно-развлекательного обслуживания, и т.д.);</w:t>
      </w:r>
    </w:p>
    <w:p w:rsidR="00260501" w:rsidRPr="001301AC" w:rsidRDefault="000B1000" w:rsidP="001367BC">
      <w:pPr>
        <w:spacing w:after="0" w:line="240" w:lineRule="auto"/>
        <w:ind w:firstLine="567"/>
        <w:jc w:val="both"/>
        <w:rPr>
          <w:rFonts w:ascii="Times New Roman" w:hAnsi="Times New Roman" w:cs="Times New Roman"/>
          <w:bCs/>
          <w:sz w:val="24"/>
          <w:szCs w:val="24"/>
        </w:rPr>
      </w:pPr>
      <w:r w:rsidRPr="001301AC">
        <w:rPr>
          <w:rFonts w:ascii="Times New Roman" w:hAnsi="Times New Roman" w:cs="Times New Roman"/>
        </w:rPr>
        <w:t>•</w:t>
      </w:r>
      <w:r w:rsidRPr="001301AC">
        <w:rPr>
          <w:rFonts w:ascii="Times New Roman" w:hAnsi="Times New Roman" w:cs="Times New Roman"/>
          <w:sz w:val="24"/>
          <w:szCs w:val="24"/>
        </w:rPr>
        <w:t xml:space="preserve"> </w:t>
      </w:r>
      <w:r w:rsidR="00260501" w:rsidRPr="001301AC">
        <w:rPr>
          <w:rFonts w:ascii="Times New Roman" w:hAnsi="Times New Roman" w:cs="Times New Roman"/>
          <w:bCs/>
          <w:sz w:val="24"/>
          <w:szCs w:val="24"/>
        </w:rPr>
        <w:t>недостаточный уровень медицинского обслуживания</w:t>
      </w:r>
      <w:r w:rsidRPr="001301AC">
        <w:rPr>
          <w:rFonts w:ascii="Times New Roman" w:hAnsi="Times New Roman" w:cs="Times New Roman"/>
          <w:bCs/>
          <w:sz w:val="24"/>
          <w:szCs w:val="24"/>
        </w:rPr>
        <w:t xml:space="preserve"> населения;</w:t>
      </w:r>
    </w:p>
    <w:p w:rsidR="00260501" w:rsidRPr="001301AC" w:rsidRDefault="000B1000" w:rsidP="001367BC">
      <w:pPr>
        <w:spacing w:after="0" w:line="240" w:lineRule="auto"/>
        <w:ind w:firstLine="567"/>
        <w:jc w:val="both"/>
        <w:rPr>
          <w:rFonts w:ascii="Times New Roman" w:hAnsi="Times New Roman" w:cs="Times New Roman"/>
          <w:bCs/>
          <w:sz w:val="24"/>
          <w:szCs w:val="24"/>
        </w:rPr>
      </w:pPr>
      <w:r w:rsidRPr="001301AC">
        <w:rPr>
          <w:rFonts w:ascii="Times New Roman" w:hAnsi="Times New Roman" w:cs="Times New Roman"/>
        </w:rPr>
        <w:t>•</w:t>
      </w:r>
      <w:r w:rsidRPr="001301AC">
        <w:rPr>
          <w:rFonts w:ascii="Times New Roman" w:hAnsi="Times New Roman" w:cs="Times New Roman"/>
          <w:sz w:val="24"/>
          <w:szCs w:val="24"/>
        </w:rPr>
        <w:t xml:space="preserve"> </w:t>
      </w:r>
      <w:r w:rsidR="00260501" w:rsidRPr="001301AC">
        <w:rPr>
          <w:rFonts w:ascii="Times New Roman" w:hAnsi="Times New Roman" w:cs="Times New Roman"/>
          <w:bCs/>
          <w:sz w:val="24"/>
          <w:szCs w:val="24"/>
        </w:rPr>
        <w:t>отсутствие в районе центров детского интеллектуального развития;</w:t>
      </w:r>
    </w:p>
    <w:p w:rsidR="00260501" w:rsidRPr="001301AC" w:rsidRDefault="000B1000" w:rsidP="001367BC">
      <w:pPr>
        <w:spacing w:after="0" w:line="240" w:lineRule="auto"/>
        <w:ind w:firstLine="567"/>
        <w:jc w:val="both"/>
        <w:rPr>
          <w:rFonts w:ascii="Times New Roman" w:hAnsi="Times New Roman" w:cs="Times New Roman"/>
          <w:bCs/>
          <w:sz w:val="24"/>
          <w:szCs w:val="24"/>
        </w:rPr>
      </w:pPr>
      <w:r w:rsidRPr="001301AC">
        <w:rPr>
          <w:rFonts w:ascii="Times New Roman" w:hAnsi="Times New Roman" w:cs="Times New Roman"/>
        </w:rPr>
        <w:t>•</w:t>
      </w:r>
      <w:r w:rsidRPr="001301AC">
        <w:rPr>
          <w:rFonts w:ascii="Times New Roman" w:hAnsi="Times New Roman" w:cs="Times New Roman"/>
          <w:sz w:val="24"/>
          <w:szCs w:val="24"/>
        </w:rPr>
        <w:t xml:space="preserve"> </w:t>
      </w:r>
      <w:r w:rsidR="00260501" w:rsidRPr="001301AC">
        <w:rPr>
          <w:rFonts w:ascii="Times New Roman" w:hAnsi="Times New Roman" w:cs="Times New Roman"/>
          <w:bCs/>
          <w:sz w:val="24"/>
          <w:szCs w:val="24"/>
        </w:rPr>
        <w:t>отсутствие на территории района профессиональных образовательных учреждений;</w:t>
      </w:r>
    </w:p>
    <w:p w:rsidR="00260501" w:rsidRPr="001301AC" w:rsidRDefault="000B1000" w:rsidP="001367BC">
      <w:pPr>
        <w:spacing w:after="0" w:line="240" w:lineRule="auto"/>
        <w:ind w:firstLine="567"/>
        <w:jc w:val="both"/>
        <w:rPr>
          <w:rFonts w:ascii="Times New Roman" w:hAnsi="Times New Roman" w:cs="Times New Roman"/>
          <w:bCs/>
          <w:sz w:val="24"/>
          <w:szCs w:val="24"/>
        </w:rPr>
      </w:pPr>
      <w:r w:rsidRPr="001301AC">
        <w:rPr>
          <w:rFonts w:ascii="Times New Roman" w:hAnsi="Times New Roman" w:cs="Times New Roman"/>
        </w:rPr>
        <w:t>•</w:t>
      </w:r>
      <w:r w:rsidRPr="001301AC">
        <w:rPr>
          <w:rFonts w:ascii="Times New Roman" w:hAnsi="Times New Roman" w:cs="Times New Roman"/>
          <w:sz w:val="24"/>
          <w:szCs w:val="24"/>
        </w:rPr>
        <w:t xml:space="preserve"> </w:t>
      </w:r>
      <w:r w:rsidR="00260501" w:rsidRPr="001301AC">
        <w:rPr>
          <w:rFonts w:ascii="Times New Roman" w:hAnsi="Times New Roman" w:cs="Times New Roman"/>
          <w:bCs/>
          <w:sz w:val="24"/>
          <w:szCs w:val="24"/>
        </w:rPr>
        <w:t>отсутствие на территории района свободных вакансий высокотехнологичных рабочих мест</w:t>
      </w:r>
      <w:r w:rsidRPr="001301AC">
        <w:rPr>
          <w:rFonts w:ascii="Times New Roman" w:hAnsi="Times New Roman" w:cs="Times New Roman"/>
          <w:bCs/>
          <w:sz w:val="24"/>
          <w:szCs w:val="24"/>
        </w:rPr>
        <w:t>, обеспечивающий приток молодежи.</w:t>
      </w:r>
      <w:r w:rsidR="00260501" w:rsidRPr="001301AC">
        <w:rPr>
          <w:rFonts w:ascii="Times New Roman" w:hAnsi="Times New Roman" w:cs="Times New Roman"/>
          <w:bCs/>
          <w:sz w:val="24"/>
          <w:szCs w:val="24"/>
        </w:rPr>
        <w:t xml:space="preserve"> </w:t>
      </w:r>
    </w:p>
    <w:p w:rsidR="006439E4" w:rsidRPr="001301AC" w:rsidRDefault="006439E4" w:rsidP="000B1000">
      <w:pPr>
        <w:spacing w:after="0" w:line="240" w:lineRule="auto"/>
        <w:ind w:left="567"/>
        <w:jc w:val="both"/>
        <w:rPr>
          <w:rFonts w:ascii="Times New Roman" w:hAnsi="Times New Roman" w:cs="Times New Roman"/>
          <w:sz w:val="24"/>
          <w:szCs w:val="24"/>
        </w:rPr>
      </w:pPr>
      <w:r w:rsidRPr="001301AC">
        <w:rPr>
          <w:rFonts w:ascii="Times New Roman" w:hAnsi="Times New Roman" w:cs="Times New Roman"/>
          <w:b/>
          <w:bCs/>
          <w:sz w:val="24"/>
          <w:szCs w:val="24"/>
        </w:rPr>
        <w:t>Основные приоритетные направления социального развития района</w:t>
      </w:r>
      <w:r w:rsidR="000B1000" w:rsidRPr="001301AC">
        <w:rPr>
          <w:rFonts w:ascii="Times New Roman" w:hAnsi="Times New Roman" w:cs="Times New Roman"/>
          <w:sz w:val="24"/>
          <w:szCs w:val="24"/>
        </w:rPr>
        <w:t xml:space="preserve"> связаны с: </w:t>
      </w:r>
      <w:r w:rsidR="008634D2" w:rsidRPr="001301AC">
        <w:rPr>
          <w:rFonts w:ascii="Times New Roman" w:hAnsi="Times New Roman" w:cs="Times New Roman"/>
        </w:rPr>
        <w:t>•</w:t>
      </w:r>
      <w:r w:rsidR="000B1000" w:rsidRPr="001301AC">
        <w:rPr>
          <w:rFonts w:ascii="Times New Roman" w:hAnsi="Times New Roman" w:cs="Times New Roman"/>
          <w:sz w:val="24"/>
          <w:szCs w:val="24"/>
        </w:rPr>
        <w:t xml:space="preserve"> созданием комфортной городской среды проживания населения;</w:t>
      </w:r>
    </w:p>
    <w:p w:rsidR="000B1000" w:rsidRPr="001301AC" w:rsidRDefault="008634D2" w:rsidP="000B1000">
      <w:pPr>
        <w:spacing w:after="0" w:line="240" w:lineRule="auto"/>
        <w:ind w:firstLine="567"/>
        <w:jc w:val="both"/>
        <w:rPr>
          <w:rFonts w:ascii="Times New Roman" w:hAnsi="Times New Roman" w:cs="Times New Roman"/>
          <w:sz w:val="24"/>
          <w:szCs w:val="24"/>
        </w:rPr>
      </w:pPr>
      <w:r w:rsidRPr="001301AC">
        <w:rPr>
          <w:rFonts w:ascii="Times New Roman" w:hAnsi="Times New Roman" w:cs="Times New Roman"/>
        </w:rPr>
        <w:t>•</w:t>
      </w:r>
      <w:r w:rsidR="000B1000" w:rsidRPr="001301AC">
        <w:rPr>
          <w:rFonts w:ascii="Times New Roman" w:hAnsi="Times New Roman" w:cs="Times New Roman"/>
          <w:sz w:val="24"/>
          <w:szCs w:val="24"/>
        </w:rPr>
        <w:t xml:space="preserve"> улучшением жилищных условий (современная планировка, увеличения количества жилой площади на каждого члена семьи);</w:t>
      </w:r>
    </w:p>
    <w:p w:rsidR="000B1000" w:rsidRPr="001301AC" w:rsidRDefault="008634D2" w:rsidP="000B1000">
      <w:pPr>
        <w:spacing w:after="0" w:line="240" w:lineRule="auto"/>
        <w:ind w:firstLine="567"/>
        <w:jc w:val="both"/>
        <w:rPr>
          <w:rFonts w:ascii="Times New Roman" w:hAnsi="Times New Roman" w:cs="Times New Roman"/>
          <w:sz w:val="24"/>
          <w:szCs w:val="24"/>
        </w:rPr>
      </w:pPr>
      <w:r w:rsidRPr="001301AC">
        <w:rPr>
          <w:rFonts w:ascii="Times New Roman" w:hAnsi="Times New Roman" w:cs="Times New Roman"/>
        </w:rPr>
        <w:t>•</w:t>
      </w:r>
      <w:r w:rsidR="000B1000" w:rsidRPr="001301AC">
        <w:rPr>
          <w:rFonts w:ascii="Times New Roman" w:hAnsi="Times New Roman" w:cs="Times New Roman"/>
          <w:sz w:val="24"/>
          <w:szCs w:val="24"/>
        </w:rPr>
        <w:t xml:space="preserve"> модернизации материально-технической базы медицинских и образовательных учреждений района;</w:t>
      </w:r>
    </w:p>
    <w:p w:rsidR="000B1000" w:rsidRPr="001301AC" w:rsidRDefault="008634D2" w:rsidP="000B1000">
      <w:pPr>
        <w:spacing w:after="0" w:line="240" w:lineRule="auto"/>
        <w:ind w:firstLine="567"/>
        <w:jc w:val="both"/>
        <w:rPr>
          <w:rFonts w:ascii="Times New Roman" w:hAnsi="Times New Roman" w:cs="Times New Roman"/>
          <w:sz w:val="24"/>
          <w:szCs w:val="24"/>
        </w:rPr>
      </w:pPr>
      <w:r w:rsidRPr="001301AC">
        <w:rPr>
          <w:rFonts w:ascii="Times New Roman" w:hAnsi="Times New Roman" w:cs="Times New Roman"/>
        </w:rPr>
        <w:t>•</w:t>
      </w:r>
      <w:r w:rsidR="000B1000" w:rsidRPr="001301AC">
        <w:rPr>
          <w:rFonts w:ascii="Times New Roman" w:hAnsi="Times New Roman" w:cs="Times New Roman"/>
          <w:sz w:val="24"/>
          <w:szCs w:val="24"/>
        </w:rPr>
        <w:t xml:space="preserve"> поддержка малого бизнеса, в том числе молодежных инициатив в сфере расширения линейки сервисных услуг и орга</w:t>
      </w:r>
      <w:r w:rsidRPr="001301AC">
        <w:rPr>
          <w:rFonts w:ascii="Times New Roman" w:hAnsi="Times New Roman" w:cs="Times New Roman"/>
          <w:sz w:val="24"/>
          <w:szCs w:val="24"/>
        </w:rPr>
        <w:t xml:space="preserve">низации </w:t>
      </w:r>
      <w:r w:rsidR="000B1000" w:rsidRPr="001301AC">
        <w:rPr>
          <w:rFonts w:ascii="Times New Roman" w:hAnsi="Times New Roman" w:cs="Times New Roman"/>
          <w:sz w:val="24"/>
          <w:szCs w:val="24"/>
        </w:rPr>
        <w:t>досуга граждан</w:t>
      </w:r>
      <w:r w:rsidRPr="001301AC">
        <w:rPr>
          <w:rFonts w:ascii="Times New Roman" w:hAnsi="Times New Roman" w:cs="Times New Roman"/>
          <w:sz w:val="24"/>
          <w:szCs w:val="24"/>
        </w:rPr>
        <w:t xml:space="preserve"> разных возрастных категорий;</w:t>
      </w:r>
    </w:p>
    <w:p w:rsidR="008634D2" w:rsidRPr="001301AC" w:rsidRDefault="008634D2" w:rsidP="000B1000">
      <w:pPr>
        <w:spacing w:after="0" w:line="240" w:lineRule="auto"/>
        <w:ind w:firstLine="567"/>
        <w:jc w:val="both"/>
        <w:rPr>
          <w:rFonts w:ascii="Times New Roman" w:hAnsi="Times New Roman" w:cs="Times New Roman"/>
          <w:sz w:val="24"/>
          <w:szCs w:val="24"/>
        </w:rPr>
      </w:pPr>
      <w:r w:rsidRPr="001301AC">
        <w:rPr>
          <w:rFonts w:ascii="Times New Roman" w:hAnsi="Times New Roman" w:cs="Times New Roman"/>
        </w:rPr>
        <w:t>•</w:t>
      </w:r>
      <w:r w:rsidRPr="001301AC">
        <w:rPr>
          <w:rFonts w:ascii="Times New Roman" w:hAnsi="Times New Roman" w:cs="Times New Roman"/>
          <w:sz w:val="24"/>
          <w:szCs w:val="24"/>
        </w:rPr>
        <w:t xml:space="preserve"> развитие межмуниципального взаимодействия разных категорий граждан в сфере культуры, образования, физкультуры и спорта, молодежной политики.</w:t>
      </w:r>
    </w:p>
    <w:p w:rsidR="006439E4" w:rsidRPr="001301AC" w:rsidRDefault="006439E4" w:rsidP="006439E4">
      <w:pPr>
        <w:spacing w:after="0" w:line="240" w:lineRule="auto"/>
        <w:ind w:firstLine="567"/>
        <w:jc w:val="both"/>
        <w:rPr>
          <w:rFonts w:ascii="Times New Roman" w:hAnsi="Times New Roman" w:cs="Times New Roman"/>
          <w:sz w:val="24"/>
          <w:szCs w:val="24"/>
        </w:rPr>
      </w:pPr>
    </w:p>
    <w:p w:rsidR="00331BB0" w:rsidRDefault="00331BB0" w:rsidP="006439E4">
      <w:pPr>
        <w:spacing w:after="0" w:line="240" w:lineRule="auto"/>
        <w:ind w:firstLine="567"/>
        <w:jc w:val="both"/>
        <w:rPr>
          <w:rFonts w:ascii="Times New Roman" w:hAnsi="Times New Roman" w:cs="Times New Roman"/>
          <w:sz w:val="24"/>
          <w:szCs w:val="24"/>
        </w:rPr>
      </w:pPr>
    </w:p>
    <w:p w:rsidR="00224A54" w:rsidRPr="006368B5" w:rsidRDefault="00224A54" w:rsidP="00224A54">
      <w:pPr>
        <w:pStyle w:val="ab"/>
        <w:numPr>
          <w:ilvl w:val="1"/>
          <w:numId w:val="11"/>
        </w:numPr>
        <w:shd w:val="clear" w:color="auto" w:fill="244061" w:themeFill="accent1" w:themeFillShade="80"/>
        <w:spacing w:after="0" w:line="240" w:lineRule="auto"/>
        <w:ind w:left="426" w:hanging="426"/>
        <w:jc w:val="center"/>
        <w:rPr>
          <w:rFonts w:ascii="Times New Roman" w:hAnsi="Times New Roman" w:cs="Times New Roman"/>
          <w:b/>
          <w:sz w:val="28"/>
          <w:szCs w:val="28"/>
        </w:rPr>
      </w:pPr>
      <w:r w:rsidRPr="006368B5">
        <w:rPr>
          <w:rFonts w:ascii="Times New Roman" w:hAnsi="Times New Roman" w:cs="Times New Roman"/>
          <w:b/>
          <w:sz w:val="28"/>
          <w:szCs w:val="28"/>
        </w:rPr>
        <w:lastRenderedPageBreak/>
        <w:t xml:space="preserve">ОСНОВНЫЕ  ТЕНДЕНЦИИ ТЕРРИТОРИАЛЬНОГО РАЗВИТИЯ </w:t>
      </w:r>
      <w:r>
        <w:rPr>
          <w:rFonts w:ascii="Times New Roman" w:hAnsi="Times New Roman" w:cs="Times New Roman"/>
          <w:b/>
          <w:sz w:val="28"/>
          <w:szCs w:val="28"/>
        </w:rPr>
        <w:t>МУНИЦИПАЛЬНОГО ОБРАЗОВАНИЯ «СУОЯРВСКИЙ РАЙОН»</w:t>
      </w:r>
    </w:p>
    <w:p w:rsidR="00224A54" w:rsidRPr="00D84D92" w:rsidRDefault="00224A54" w:rsidP="00224A54">
      <w:pPr>
        <w:shd w:val="clear" w:color="auto" w:fill="8DB3E2" w:themeFill="text2" w:themeFillTint="66"/>
        <w:spacing w:after="0" w:line="240" w:lineRule="auto"/>
        <w:rPr>
          <w:rFonts w:ascii="Times New Roman" w:hAnsi="Times New Roman" w:cs="Times New Roman"/>
          <w:b/>
          <w:sz w:val="8"/>
          <w:szCs w:val="8"/>
          <w:u w:val="single"/>
        </w:rPr>
      </w:pPr>
    </w:p>
    <w:p w:rsidR="00224A54" w:rsidRPr="00224A54" w:rsidRDefault="00224A54" w:rsidP="00224A54">
      <w:pPr>
        <w:pStyle w:val="ab"/>
        <w:spacing w:after="0" w:line="240" w:lineRule="auto"/>
        <w:ind w:left="0"/>
        <w:jc w:val="both"/>
        <w:rPr>
          <w:rFonts w:ascii="Times New Roman" w:hAnsi="Times New Roman" w:cs="Times New Roman"/>
          <w:sz w:val="16"/>
          <w:szCs w:val="16"/>
        </w:rPr>
      </w:pPr>
    </w:p>
    <w:p w:rsidR="00AD0CCE" w:rsidRPr="001301AC" w:rsidRDefault="001301AC" w:rsidP="001301A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6464" behindDoc="1" locked="0" layoutInCell="1" allowOverlap="1">
            <wp:simplePos x="0" y="0"/>
            <wp:positionH relativeFrom="column">
              <wp:posOffset>19584</wp:posOffset>
            </wp:positionH>
            <wp:positionV relativeFrom="paragraph">
              <wp:posOffset>18075</wp:posOffset>
            </wp:positionV>
            <wp:extent cx="3395345" cy="2195830"/>
            <wp:effectExtent l="0" t="0" r="0" b="0"/>
            <wp:wrapTight wrapText="bothSides">
              <wp:wrapPolygon edited="0">
                <wp:start x="0" y="0"/>
                <wp:lineTo x="0" y="21363"/>
                <wp:lineTo x="21451" y="21363"/>
                <wp:lineTo x="2145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5345" cy="2195830"/>
                    </a:xfrm>
                    <a:prstGeom prst="rect">
                      <a:avLst/>
                    </a:prstGeom>
                    <a:noFill/>
                    <a:ln>
                      <a:noFill/>
                    </a:ln>
                  </pic:spPr>
                </pic:pic>
              </a:graphicData>
            </a:graphic>
          </wp:anchor>
        </w:drawing>
      </w:r>
      <w:r w:rsidR="001B2179" w:rsidRPr="001301AC">
        <w:rPr>
          <w:rFonts w:ascii="Times New Roman" w:hAnsi="Times New Roman" w:cs="Times New Roman"/>
          <w:b/>
          <w:bCs/>
          <w:sz w:val="24"/>
          <w:szCs w:val="24"/>
        </w:rPr>
        <w:t>Сложившаяся система расселения.</w:t>
      </w:r>
      <w:r w:rsidR="001B2179" w:rsidRPr="001301AC">
        <w:rPr>
          <w:rFonts w:ascii="Times New Roman" w:hAnsi="Times New Roman" w:cs="Times New Roman"/>
          <w:sz w:val="24"/>
          <w:szCs w:val="24"/>
        </w:rPr>
        <w:t xml:space="preserve"> </w:t>
      </w:r>
      <w:r w:rsidR="00A7065D" w:rsidRPr="001301AC">
        <w:rPr>
          <w:rFonts w:ascii="Times New Roman" w:hAnsi="Times New Roman" w:cs="Times New Roman"/>
          <w:sz w:val="24"/>
          <w:szCs w:val="24"/>
        </w:rPr>
        <w:t>Муниципальное образование «</w:t>
      </w:r>
      <w:r w:rsidR="00AD0CCE" w:rsidRPr="001301AC">
        <w:rPr>
          <w:rFonts w:ascii="Times New Roman" w:hAnsi="Times New Roman" w:cs="Times New Roman"/>
          <w:sz w:val="24"/>
          <w:szCs w:val="24"/>
        </w:rPr>
        <w:t>Суоярвский район</w:t>
      </w:r>
      <w:r w:rsidR="00A7065D" w:rsidRPr="001301AC">
        <w:rPr>
          <w:rFonts w:ascii="Times New Roman" w:hAnsi="Times New Roman" w:cs="Times New Roman"/>
          <w:sz w:val="24"/>
          <w:szCs w:val="24"/>
        </w:rPr>
        <w:t>»</w:t>
      </w:r>
      <w:r w:rsidR="00AD0CCE" w:rsidRPr="001301AC">
        <w:rPr>
          <w:rFonts w:ascii="Times New Roman" w:hAnsi="Times New Roman" w:cs="Times New Roman"/>
          <w:sz w:val="24"/>
          <w:szCs w:val="24"/>
        </w:rPr>
        <w:t xml:space="preserve"> включает 1 городское и 4 сельских поселения (см. табл.1, рис.2</w:t>
      </w:r>
      <w:r w:rsidR="00DF582F">
        <w:rPr>
          <w:rFonts w:ascii="Times New Roman" w:hAnsi="Times New Roman" w:cs="Times New Roman"/>
          <w:sz w:val="24"/>
          <w:szCs w:val="24"/>
        </w:rPr>
        <w:t>7</w:t>
      </w:r>
      <w:r w:rsidR="00AD0CCE" w:rsidRPr="001301AC">
        <w:rPr>
          <w:rFonts w:ascii="Times New Roman" w:hAnsi="Times New Roman" w:cs="Times New Roman"/>
          <w:sz w:val="24"/>
          <w:szCs w:val="24"/>
        </w:rPr>
        <w:t>). Соотнесение площадей и количества населения в поселениях Суоярвского района см. на рис. 2</w:t>
      </w:r>
      <w:r w:rsidR="00DF582F">
        <w:rPr>
          <w:rFonts w:ascii="Times New Roman" w:hAnsi="Times New Roman" w:cs="Times New Roman"/>
          <w:sz w:val="24"/>
          <w:szCs w:val="24"/>
        </w:rPr>
        <w:t>8</w:t>
      </w:r>
      <w:r w:rsidR="00AD0CCE" w:rsidRPr="001301AC">
        <w:rPr>
          <w:rFonts w:ascii="Times New Roman" w:hAnsi="Times New Roman" w:cs="Times New Roman"/>
          <w:sz w:val="24"/>
          <w:szCs w:val="24"/>
        </w:rPr>
        <w:t>.</w:t>
      </w:r>
    </w:p>
    <w:p w:rsidR="00DF582F" w:rsidRDefault="00486037" w:rsidP="00DF582F">
      <w:pPr>
        <w:pStyle w:val="ab"/>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Text Box 173" o:spid="_x0000_s1044" type="#_x0000_t202" style="position:absolute;left:0;text-align:left;margin-left:-1.55pt;margin-top:14pt;width:209.1pt;height:48.1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" strokecolor="white [3212]">
            <v:textbox>
              <w:txbxContent>
                <w:p w:rsidR="00110C9B" w:rsidRPr="00505D6A" w:rsidRDefault="00110C9B" w:rsidP="0012777C">
                  <w:pPr>
                    <w:pStyle w:val="ab"/>
                    <w:spacing w:after="0" w:line="240" w:lineRule="auto"/>
                    <w:ind w:left="0"/>
                    <w:rPr>
                      <w:rFonts w:ascii="Times New Roman" w:hAnsi="Times New Roman" w:cs="Times New Roman"/>
                      <w:i/>
                      <w:iCs/>
                    </w:rPr>
                  </w:pPr>
                  <w:r w:rsidRPr="00505D6A">
                    <w:rPr>
                      <w:rFonts w:ascii="Times New Roman" w:hAnsi="Times New Roman" w:cs="Times New Roman"/>
                      <w:i/>
                      <w:iCs/>
                    </w:rPr>
                    <w:t>Рис.</w:t>
                  </w:r>
                  <w:r>
                    <w:rPr>
                      <w:rFonts w:ascii="Times New Roman" w:hAnsi="Times New Roman" w:cs="Times New Roman"/>
                      <w:i/>
                      <w:iCs/>
                    </w:rPr>
                    <w:t>27.</w:t>
                  </w:r>
                  <w:r w:rsidRPr="00505D6A">
                    <w:rPr>
                      <w:rFonts w:ascii="Times New Roman" w:hAnsi="Times New Roman" w:cs="Times New Roman"/>
                      <w:i/>
                      <w:iCs/>
                    </w:rPr>
                    <w:t xml:space="preserve"> – Соотнесение площадей и количества населения в поселениях Суоярвского муниципального района</w:t>
                  </w:r>
                </w:p>
                <w:p w:rsidR="00110C9B" w:rsidRDefault="00110C9B" w:rsidP="0012777C"/>
              </w:txbxContent>
            </v:textbox>
          </v:shape>
        </w:pict>
      </w:r>
    </w:p>
    <w:p w:rsidR="00DF582F" w:rsidRDefault="00DF582F" w:rsidP="00DF582F">
      <w:pPr>
        <w:pStyle w:val="ab"/>
        <w:spacing w:after="0" w:line="240" w:lineRule="auto"/>
        <w:ind w:left="0"/>
        <w:jc w:val="both"/>
        <w:rPr>
          <w:rFonts w:ascii="Times New Roman" w:hAnsi="Times New Roman" w:cs="Times New Roman"/>
          <w:sz w:val="24"/>
          <w:szCs w:val="24"/>
        </w:rPr>
      </w:pPr>
    </w:p>
    <w:p w:rsidR="00DF582F" w:rsidRDefault="00DF582F" w:rsidP="00DF582F">
      <w:pPr>
        <w:pStyle w:val="ab"/>
        <w:spacing w:after="0" w:line="240" w:lineRule="auto"/>
        <w:ind w:left="0"/>
        <w:jc w:val="both"/>
        <w:rPr>
          <w:rFonts w:ascii="Times New Roman" w:hAnsi="Times New Roman" w:cs="Times New Roman"/>
          <w:sz w:val="24"/>
          <w:szCs w:val="24"/>
        </w:rPr>
      </w:pPr>
    </w:p>
    <w:p w:rsidR="00DF582F" w:rsidRDefault="00DF582F" w:rsidP="00DF582F">
      <w:pPr>
        <w:pStyle w:val="ab"/>
        <w:spacing w:after="0" w:line="240" w:lineRule="auto"/>
        <w:ind w:left="0"/>
        <w:jc w:val="both"/>
        <w:rPr>
          <w:rFonts w:ascii="Times New Roman" w:hAnsi="Times New Roman" w:cs="Times New Roman"/>
          <w:sz w:val="24"/>
          <w:szCs w:val="24"/>
        </w:rPr>
      </w:pPr>
    </w:p>
    <w:p w:rsidR="00DF582F" w:rsidRDefault="00DF582F" w:rsidP="00DF582F">
      <w:pPr>
        <w:pStyle w:val="ab"/>
        <w:spacing w:after="0" w:line="240" w:lineRule="auto"/>
        <w:ind w:left="0"/>
        <w:jc w:val="both"/>
        <w:rPr>
          <w:rFonts w:ascii="Times New Roman" w:hAnsi="Times New Roman" w:cs="Times New Roman"/>
          <w:sz w:val="24"/>
          <w:szCs w:val="24"/>
        </w:rPr>
      </w:pPr>
    </w:p>
    <w:p w:rsidR="00224A54" w:rsidRDefault="00AD0CCE" w:rsidP="00DF582F">
      <w:pPr>
        <w:pStyle w:val="ab"/>
        <w:spacing w:after="0" w:line="240" w:lineRule="auto"/>
        <w:ind w:left="0"/>
        <w:jc w:val="both"/>
        <w:rPr>
          <w:rFonts w:ascii="Times New Roman" w:hAnsi="Times New Roman" w:cs="Times New Roman"/>
          <w:sz w:val="24"/>
          <w:szCs w:val="24"/>
        </w:rPr>
      </w:pPr>
      <w:r w:rsidRPr="001301AC">
        <w:rPr>
          <w:rFonts w:ascii="Times New Roman" w:hAnsi="Times New Roman" w:cs="Times New Roman"/>
          <w:sz w:val="24"/>
          <w:szCs w:val="24"/>
        </w:rPr>
        <w:t xml:space="preserve">Сложившаяся система расселения района </w:t>
      </w:r>
      <w:r w:rsidR="00224A54" w:rsidRPr="001301AC">
        <w:rPr>
          <w:rFonts w:ascii="Times New Roman" w:hAnsi="Times New Roman" w:cs="Times New Roman"/>
          <w:sz w:val="24"/>
          <w:szCs w:val="24"/>
        </w:rPr>
        <w:t>складывалась на протяжении веков в соответствии со становлением планировочной структуры Республики Карелия, с поэтапным ростом планировочных центров и развитием транспортно-планировочных и экономических связей.</w:t>
      </w:r>
    </w:p>
    <w:p w:rsidR="00691F76" w:rsidRPr="00DF582F" w:rsidRDefault="00691F76" w:rsidP="00691F76">
      <w:pPr>
        <w:pStyle w:val="ab"/>
        <w:spacing w:after="0" w:line="240" w:lineRule="auto"/>
        <w:ind w:left="0"/>
        <w:jc w:val="both"/>
        <w:rPr>
          <w:rFonts w:ascii="Times New Roman" w:hAnsi="Times New Roman" w:cs="Times New Roman"/>
          <w:sz w:val="8"/>
          <w:szCs w:val="8"/>
        </w:rPr>
      </w:pPr>
    </w:p>
    <w:tbl>
      <w:tblPr>
        <w:tblStyle w:val="aa"/>
        <w:tblW w:w="0" w:type="auto"/>
        <w:tblLook w:val="04A0"/>
      </w:tblPr>
      <w:tblGrid>
        <w:gridCol w:w="3874"/>
        <w:gridCol w:w="5697"/>
      </w:tblGrid>
      <w:tr w:rsidR="00AD0CCE" w:rsidTr="0012777C">
        <w:trPr>
          <w:trHeight w:val="5733"/>
        </w:trPr>
        <w:tc>
          <w:tcPr>
            <w:tcW w:w="3886" w:type="dxa"/>
          </w:tcPr>
          <w:p w:rsidR="00AD0CCE" w:rsidRDefault="00486037" w:rsidP="00AD0CCE">
            <w:pPr>
              <w:pStyle w:val="ab"/>
              <w:ind w:left="0"/>
              <w:jc w:val="both"/>
              <w:rPr>
                <w:rFonts w:ascii="Times New Roman" w:hAnsi="Times New Roman" w:cs="Times New Roman"/>
                <w:sz w:val="24"/>
                <w:szCs w:val="24"/>
              </w:rPr>
            </w:pPr>
            <w:r>
              <w:rPr>
                <w:rFonts w:ascii="Times New Roman" w:hAnsi="Times New Roman" w:cs="Times New Roman"/>
                <w:noProof/>
                <w:sz w:val="24"/>
                <w:szCs w:val="24"/>
              </w:rPr>
              <w:pict>
                <v:shape id="Text Box 174" o:spid="_x0000_s1045" type="#_x0000_t202" style="position:absolute;left:0;text-align:left;margin-left:-1.15pt;margin-top:-3.3pt;width:187.6pt;height:56.9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" strokecolor="white [3212]">
                  <v:textbox>
                    <w:txbxContent>
                      <w:p w:rsidR="00110C9B" w:rsidRPr="00C22A06" w:rsidRDefault="00110C9B" w:rsidP="0012777C">
                        <w:pPr>
                          <w:jc w:val="center"/>
                          <w:rPr>
                            <w:rFonts w:ascii="Times New Roman" w:hAnsi="Times New Roman" w:cs="Times New Roman"/>
                            <w:i/>
                            <w:iCs/>
                          </w:rPr>
                        </w:pPr>
                        <w:r>
                          <w:rPr>
                            <w:rFonts w:ascii="Times New Roman" w:hAnsi="Times New Roman" w:cs="Times New Roman"/>
                            <w:i/>
                            <w:iCs/>
                          </w:rPr>
                          <w:t>Рис.28. – Территориальная схема Суоярвского района и входящие в его состав населенные пункты и станции</w:t>
                        </w:r>
                      </w:p>
                      <w:p w:rsidR="00110C9B" w:rsidRDefault="00110C9B"/>
                    </w:txbxContent>
                  </v:textbox>
                </v:shape>
              </w:pict>
            </w:r>
            <w:r w:rsidR="00AD0CCE">
              <w:rPr>
                <w:rFonts w:ascii="Times New Roman" w:hAnsi="Times New Roman" w:cs="Times New Roman"/>
                <w:noProof/>
                <w:sz w:val="24"/>
                <w:szCs w:val="24"/>
              </w:rPr>
              <w:drawing>
                <wp:anchor distT="0" distB="0" distL="114300" distR="114300" simplePos="0" relativeHeight="251636224" behindDoc="1" locked="0" layoutInCell="1" allowOverlap="1">
                  <wp:simplePos x="0" y="0"/>
                  <wp:positionH relativeFrom="column">
                    <wp:posOffset>-101730</wp:posOffset>
                  </wp:positionH>
                  <wp:positionV relativeFrom="paragraph">
                    <wp:posOffset>534</wp:posOffset>
                  </wp:positionV>
                  <wp:extent cx="2381250" cy="2760345"/>
                  <wp:effectExtent l="0" t="0" r="0" b="0"/>
                  <wp:wrapTight wrapText="bothSides">
                    <wp:wrapPolygon edited="0">
                      <wp:start x="0" y="0"/>
                      <wp:lineTo x="0" y="21466"/>
                      <wp:lineTo x="21427" y="21466"/>
                      <wp:lineTo x="2142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760345"/>
                          </a:xfrm>
                          <a:prstGeom prst="rect">
                            <a:avLst/>
                          </a:prstGeom>
                          <a:noFill/>
                          <a:ln>
                            <a:noFill/>
                          </a:ln>
                        </pic:spPr>
                      </pic:pic>
                    </a:graphicData>
                  </a:graphic>
                </wp:anchor>
              </w:drawing>
            </w:r>
          </w:p>
        </w:tc>
        <w:tc>
          <w:tcPr>
            <w:tcW w:w="5685" w:type="dxa"/>
          </w:tcPr>
          <w:p w:rsidR="00AD0CCE" w:rsidRDefault="00AD0CCE" w:rsidP="00AD0CCE">
            <w:pPr>
              <w:pStyle w:val="ab"/>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48286" cy="35528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8286" cy="3552825"/>
                          </a:xfrm>
                          <a:prstGeom prst="rect">
                            <a:avLst/>
                          </a:prstGeom>
                          <a:noFill/>
                          <a:ln>
                            <a:noFill/>
                          </a:ln>
                        </pic:spPr>
                      </pic:pic>
                    </a:graphicData>
                  </a:graphic>
                </wp:inline>
              </w:drawing>
            </w:r>
          </w:p>
        </w:tc>
      </w:tr>
    </w:tbl>
    <w:p w:rsidR="00224A54" w:rsidRDefault="00224A54" w:rsidP="00224A54">
      <w:pPr>
        <w:spacing w:after="0" w:line="240" w:lineRule="auto"/>
        <w:jc w:val="both"/>
        <w:rPr>
          <w:rFonts w:ascii="Times New Roman" w:hAnsi="Times New Roman" w:cs="Times New Roman"/>
          <w:sz w:val="16"/>
          <w:szCs w:val="16"/>
        </w:rPr>
      </w:pPr>
    </w:p>
    <w:p w:rsidR="00224A54" w:rsidRDefault="00224A54" w:rsidP="00AD0CCE">
      <w:pPr>
        <w:spacing w:after="0" w:line="240" w:lineRule="auto"/>
        <w:ind w:firstLine="567"/>
        <w:jc w:val="both"/>
        <w:rPr>
          <w:rFonts w:ascii="Times New Roman" w:hAnsi="Times New Roman" w:cs="Times New Roman"/>
          <w:sz w:val="24"/>
          <w:szCs w:val="24"/>
        </w:rPr>
      </w:pPr>
      <w:bookmarkStart w:id="23" w:name="_Hlk28629803"/>
      <w:r w:rsidRPr="00AD76AC">
        <w:rPr>
          <w:rFonts w:ascii="Times New Roman" w:hAnsi="Times New Roman" w:cs="Times New Roman"/>
          <w:b/>
          <w:bCs/>
          <w:sz w:val="24"/>
          <w:szCs w:val="24"/>
        </w:rPr>
        <w:t>Землепользование.</w:t>
      </w:r>
      <w:r>
        <w:rPr>
          <w:rFonts w:ascii="Times New Roman" w:hAnsi="Times New Roman" w:cs="Times New Roman"/>
          <w:sz w:val="24"/>
          <w:szCs w:val="24"/>
        </w:rPr>
        <w:t xml:space="preserve"> Суоярвский район занимает территорию 1373,9 тыс.</w:t>
      </w:r>
      <w:r w:rsidR="00AD0CCE">
        <w:rPr>
          <w:rFonts w:ascii="Times New Roman" w:hAnsi="Times New Roman" w:cs="Times New Roman"/>
          <w:sz w:val="24"/>
          <w:szCs w:val="24"/>
        </w:rPr>
        <w:t xml:space="preserve"> </w:t>
      </w:r>
      <w:r>
        <w:rPr>
          <w:rFonts w:ascii="Times New Roman" w:hAnsi="Times New Roman" w:cs="Times New Roman"/>
          <w:sz w:val="24"/>
          <w:szCs w:val="24"/>
        </w:rPr>
        <w:t xml:space="preserve">га (7,6% от территории Республики Карелия). В основном вся она находится в муниципальной или государственной собственности (99,84%). </w:t>
      </w:r>
      <w:r w:rsidRPr="00173B08">
        <w:rPr>
          <w:rFonts w:ascii="Times New Roman" w:hAnsi="Times New Roman" w:cs="Times New Roman"/>
          <w:sz w:val="24"/>
          <w:szCs w:val="24"/>
        </w:rPr>
        <w:t>Распределение земельного фонда района по видам земель и угодьям (на 01.01. 20</w:t>
      </w:r>
      <w:r w:rsidR="00AD0CCE">
        <w:rPr>
          <w:rFonts w:ascii="Times New Roman" w:hAnsi="Times New Roman" w:cs="Times New Roman"/>
          <w:sz w:val="24"/>
          <w:szCs w:val="24"/>
        </w:rPr>
        <w:t>20</w:t>
      </w:r>
      <w:r w:rsidRPr="00173B08">
        <w:rPr>
          <w:rFonts w:ascii="Times New Roman" w:hAnsi="Times New Roman" w:cs="Times New Roman"/>
          <w:sz w:val="24"/>
          <w:szCs w:val="24"/>
        </w:rPr>
        <w:t xml:space="preserve"> г.) представлено в таблице </w:t>
      </w:r>
      <w:r>
        <w:rPr>
          <w:rFonts w:ascii="Times New Roman" w:hAnsi="Times New Roman" w:cs="Times New Roman"/>
          <w:sz w:val="24"/>
          <w:szCs w:val="24"/>
        </w:rPr>
        <w:t>2</w:t>
      </w:r>
      <w:r w:rsidR="0078345D">
        <w:rPr>
          <w:rFonts w:ascii="Times New Roman" w:hAnsi="Times New Roman" w:cs="Times New Roman"/>
          <w:sz w:val="24"/>
          <w:szCs w:val="24"/>
        </w:rPr>
        <w:t>8</w:t>
      </w:r>
      <w:r w:rsidRPr="00173B08">
        <w:rPr>
          <w:rFonts w:ascii="Times New Roman" w:hAnsi="Times New Roman" w:cs="Times New Roman"/>
          <w:sz w:val="24"/>
          <w:szCs w:val="24"/>
        </w:rPr>
        <w:t>.</w:t>
      </w:r>
    </w:p>
    <w:p w:rsidR="00224A54" w:rsidRPr="00173B08" w:rsidRDefault="00224A54" w:rsidP="00224A54">
      <w:pPr>
        <w:tabs>
          <w:tab w:val="left" w:pos="567"/>
        </w:tabs>
        <w:spacing w:after="0" w:line="240" w:lineRule="auto"/>
        <w:jc w:val="both"/>
        <w:rPr>
          <w:rFonts w:ascii="Times New Roman" w:hAnsi="Times New Roman" w:cs="Times New Roman"/>
          <w:i/>
          <w:sz w:val="16"/>
          <w:szCs w:val="16"/>
        </w:rPr>
      </w:pPr>
    </w:p>
    <w:p w:rsidR="00224A54" w:rsidRPr="00173B08" w:rsidRDefault="00224A54" w:rsidP="00224A54">
      <w:pPr>
        <w:tabs>
          <w:tab w:val="left" w:pos="567"/>
        </w:tabs>
        <w:spacing w:after="0" w:line="240" w:lineRule="auto"/>
        <w:jc w:val="both"/>
        <w:rPr>
          <w:rFonts w:ascii="Times New Roman" w:hAnsi="Times New Roman" w:cs="Times New Roman"/>
          <w:i/>
        </w:rPr>
      </w:pPr>
      <w:r w:rsidRPr="00C74604">
        <w:rPr>
          <w:rFonts w:ascii="Times New Roman" w:hAnsi="Times New Roman" w:cs="Times New Roman"/>
          <w:i/>
          <w:sz w:val="24"/>
          <w:szCs w:val="24"/>
        </w:rPr>
        <w:t xml:space="preserve">Таблица </w:t>
      </w:r>
      <w:r>
        <w:rPr>
          <w:rFonts w:ascii="Times New Roman" w:hAnsi="Times New Roman" w:cs="Times New Roman"/>
          <w:i/>
          <w:sz w:val="24"/>
          <w:szCs w:val="24"/>
        </w:rPr>
        <w:t>2</w:t>
      </w:r>
      <w:r w:rsidR="0078345D">
        <w:rPr>
          <w:rFonts w:ascii="Times New Roman" w:hAnsi="Times New Roman" w:cs="Times New Roman"/>
          <w:i/>
          <w:sz w:val="24"/>
          <w:szCs w:val="24"/>
        </w:rPr>
        <w:t>8</w:t>
      </w:r>
      <w:r w:rsidRPr="00C74604">
        <w:rPr>
          <w:rFonts w:ascii="Times New Roman" w:hAnsi="Times New Roman" w:cs="Times New Roman"/>
          <w:i/>
          <w:sz w:val="24"/>
          <w:szCs w:val="24"/>
        </w:rPr>
        <w:t xml:space="preserve">. </w:t>
      </w:r>
    </w:p>
    <w:p w:rsidR="00224A54" w:rsidRPr="00173B08" w:rsidRDefault="00224A54" w:rsidP="00224A54">
      <w:pPr>
        <w:tabs>
          <w:tab w:val="left" w:pos="567"/>
        </w:tabs>
        <w:spacing w:after="0" w:line="240" w:lineRule="auto"/>
        <w:jc w:val="both"/>
        <w:rPr>
          <w:rFonts w:ascii="Times New Roman" w:hAnsi="Times New Roman" w:cs="Times New Roman"/>
          <w:i/>
          <w:sz w:val="8"/>
          <w:szCs w:val="8"/>
        </w:rPr>
      </w:pPr>
    </w:p>
    <w:tbl>
      <w:tblPr>
        <w:tblStyle w:val="aa"/>
        <w:tblW w:w="0" w:type="auto"/>
        <w:tblInd w:w="108" w:type="dxa"/>
        <w:tblLayout w:type="fixed"/>
        <w:tblLook w:val="04A0"/>
      </w:tblPr>
      <w:tblGrid>
        <w:gridCol w:w="656"/>
        <w:gridCol w:w="6715"/>
        <w:gridCol w:w="993"/>
        <w:gridCol w:w="992"/>
      </w:tblGrid>
      <w:tr w:rsidR="0078345D" w:rsidRPr="00173B08" w:rsidTr="0012777C">
        <w:tc>
          <w:tcPr>
            <w:tcW w:w="656" w:type="dxa"/>
            <w:shd w:val="clear" w:color="auto" w:fill="244061" w:themeFill="accent1" w:themeFillShade="80"/>
          </w:tcPr>
          <w:p w:rsidR="0078345D" w:rsidRPr="0078345D" w:rsidRDefault="0078345D" w:rsidP="0078345D">
            <w:pPr>
              <w:tabs>
                <w:tab w:val="left" w:pos="567"/>
              </w:tabs>
              <w:jc w:val="both"/>
              <w:rPr>
                <w:rFonts w:ascii="Times New Roman" w:hAnsi="Times New Roman" w:cs="Times New Roman"/>
                <w:b/>
                <w:bCs/>
              </w:rPr>
            </w:pPr>
            <w:r w:rsidRPr="0078345D">
              <w:rPr>
                <w:rFonts w:ascii="Times New Roman" w:hAnsi="Times New Roman" w:cs="Times New Roman"/>
                <w:b/>
                <w:bCs/>
              </w:rPr>
              <w:t>№</w:t>
            </w:r>
          </w:p>
        </w:tc>
        <w:tc>
          <w:tcPr>
            <w:tcW w:w="6715" w:type="dxa"/>
            <w:shd w:val="clear" w:color="auto" w:fill="244061" w:themeFill="accent1" w:themeFillShade="80"/>
          </w:tcPr>
          <w:p w:rsidR="0078345D" w:rsidRPr="00497268" w:rsidRDefault="0078345D" w:rsidP="0078345D">
            <w:pPr>
              <w:tabs>
                <w:tab w:val="left" w:pos="567"/>
              </w:tabs>
              <w:jc w:val="both"/>
              <w:rPr>
                <w:rFonts w:ascii="Times New Roman" w:hAnsi="Times New Roman" w:cs="Times New Roman"/>
                <w:b/>
                <w:bCs/>
              </w:rPr>
            </w:pPr>
            <w:r>
              <w:rPr>
                <w:rFonts w:ascii="Times New Roman" w:hAnsi="Times New Roman" w:cs="Times New Roman"/>
                <w:b/>
              </w:rPr>
              <w:t>Виды земель, угодий</w:t>
            </w:r>
          </w:p>
        </w:tc>
        <w:tc>
          <w:tcPr>
            <w:tcW w:w="993" w:type="dxa"/>
            <w:shd w:val="clear" w:color="auto" w:fill="244061" w:themeFill="accent1" w:themeFillShade="80"/>
          </w:tcPr>
          <w:p w:rsidR="0078345D" w:rsidRDefault="0078345D" w:rsidP="0078345D">
            <w:pPr>
              <w:tabs>
                <w:tab w:val="left" w:pos="567"/>
              </w:tabs>
              <w:jc w:val="center"/>
              <w:rPr>
                <w:rFonts w:ascii="Times New Roman" w:hAnsi="Times New Roman" w:cs="Times New Roman"/>
                <w:b/>
                <w:bCs/>
                <w:color w:val="000000" w:themeColor="text1"/>
              </w:rPr>
            </w:pPr>
            <w:r w:rsidRPr="00173B08">
              <w:rPr>
                <w:rFonts w:ascii="Times New Roman" w:hAnsi="Times New Roman" w:cs="Times New Roman"/>
                <w:b/>
              </w:rPr>
              <w:t>тыс.</w:t>
            </w:r>
            <w:r w:rsidR="0075411F">
              <w:rPr>
                <w:rFonts w:ascii="Times New Roman" w:hAnsi="Times New Roman" w:cs="Times New Roman"/>
                <w:b/>
              </w:rPr>
              <w:t xml:space="preserve"> </w:t>
            </w:r>
            <w:r w:rsidRPr="00173B08">
              <w:rPr>
                <w:rFonts w:ascii="Times New Roman" w:hAnsi="Times New Roman" w:cs="Times New Roman"/>
                <w:b/>
              </w:rPr>
              <w:t>га</w:t>
            </w:r>
          </w:p>
        </w:tc>
        <w:tc>
          <w:tcPr>
            <w:tcW w:w="992" w:type="dxa"/>
            <w:shd w:val="clear" w:color="auto" w:fill="244061" w:themeFill="accent1" w:themeFillShade="80"/>
          </w:tcPr>
          <w:p w:rsidR="0078345D" w:rsidRDefault="0078345D" w:rsidP="0078345D">
            <w:pPr>
              <w:tabs>
                <w:tab w:val="left" w:pos="567"/>
              </w:tabs>
              <w:jc w:val="center"/>
              <w:rPr>
                <w:rFonts w:ascii="Times New Roman" w:hAnsi="Times New Roman" w:cs="Times New Roman"/>
                <w:b/>
                <w:bCs/>
                <w:color w:val="000000" w:themeColor="text1"/>
              </w:rPr>
            </w:pPr>
            <w:r w:rsidRPr="00173B08">
              <w:rPr>
                <w:rFonts w:ascii="Times New Roman" w:hAnsi="Times New Roman" w:cs="Times New Roman"/>
                <w:b/>
              </w:rPr>
              <w:t>%</w:t>
            </w:r>
          </w:p>
        </w:tc>
      </w:tr>
      <w:tr w:rsidR="0078345D" w:rsidRPr="00173B08" w:rsidTr="0012777C">
        <w:tc>
          <w:tcPr>
            <w:tcW w:w="656"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1.</w:t>
            </w:r>
          </w:p>
        </w:tc>
        <w:tc>
          <w:tcPr>
            <w:tcW w:w="6715" w:type="dxa"/>
          </w:tcPr>
          <w:p w:rsidR="0078345D" w:rsidRPr="0078345D" w:rsidRDefault="0078345D" w:rsidP="0078345D">
            <w:pPr>
              <w:tabs>
                <w:tab w:val="left" w:pos="567"/>
              </w:tabs>
              <w:jc w:val="both"/>
              <w:rPr>
                <w:rFonts w:ascii="Times New Roman" w:hAnsi="Times New Roman" w:cs="Times New Roman"/>
              </w:rPr>
            </w:pPr>
            <w:r w:rsidRPr="0078345D">
              <w:rPr>
                <w:rFonts w:ascii="Times New Roman" w:hAnsi="Times New Roman" w:cs="Times New Roman"/>
              </w:rPr>
              <w:t>Общая площадь района</w:t>
            </w:r>
          </w:p>
        </w:tc>
        <w:tc>
          <w:tcPr>
            <w:tcW w:w="993" w:type="dxa"/>
          </w:tcPr>
          <w:p w:rsidR="0078345D" w:rsidRPr="00497268" w:rsidRDefault="0078345D" w:rsidP="0078345D">
            <w:pPr>
              <w:tabs>
                <w:tab w:val="left" w:pos="567"/>
              </w:tabs>
              <w:jc w:val="center"/>
              <w:rPr>
                <w:rFonts w:ascii="Times New Roman" w:hAnsi="Times New Roman" w:cs="Times New Roman"/>
                <w:b/>
                <w:bCs/>
                <w:color w:val="000000" w:themeColor="text1"/>
              </w:rPr>
            </w:pPr>
            <w:r>
              <w:rPr>
                <w:rFonts w:ascii="Times New Roman" w:hAnsi="Times New Roman" w:cs="Times New Roman"/>
                <w:b/>
                <w:bCs/>
                <w:color w:val="000000" w:themeColor="text1"/>
              </w:rPr>
              <w:t>1373,9</w:t>
            </w:r>
          </w:p>
        </w:tc>
        <w:tc>
          <w:tcPr>
            <w:tcW w:w="992" w:type="dxa"/>
          </w:tcPr>
          <w:p w:rsidR="0078345D" w:rsidRPr="00497268" w:rsidRDefault="0078345D" w:rsidP="0078345D">
            <w:pPr>
              <w:tabs>
                <w:tab w:val="left" w:pos="567"/>
              </w:tabs>
              <w:jc w:val="center"/>
              <w:rPr>
                <w:rFonts w:ascii="Times New Roman" w:hAnsi="Times New Roman" w:cs="Times New Roman"/>
                <w:b/>
                <w:bCs/>
                <w:color w:val="000000" w:themeColor="text1"/>
              </w:rPr>
            </w:pPr>
            <w:r>
              <w:rPr>
                <w:rFonts w:ascii="Times New Roman" w:hAnsi="Times New Roman" w:cs="Times New Roman"/>
                <w:b/>
                <w:bCs/>
                <w:color w:val="000000" w:themeColor="text1"/>
              </w:rPr>
              <w:t>100,0</w:t>
            </w:r>
          </w:p>
        </w:tc>
      </w:tr>
      <w:tr w:rsidR="0078345D" w:rsidRPr="00173B08" w:rsidTr="0012777C">
        <w:tc>
          <w:tcPr>
            <w:tcW w:w="656"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2.</w:t>
            </w:r>
          </w:p>
        </w:tc>
        <w:tc>
          <w:tcPr>
            <w:tcW w:w="6715"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Сельскохозяйственные угодья всего, в т.ч.:</w:t>
            </w:r>
          </w:p>
        </w:tc>
        <w:tc>
          <w:tcPr>
            <w:tcW w:w="993" w:type="dxa"/>
          </w:tcPr>
          <w:p w:rsidR="0078345D" w:rsidRPr="00173B08" w:rsidRDefault="0078345D" w:rsidP="0078345D">
            <w:pPr>
              <w:tabs>
                <w:tab w:val="left" w:pos="567"/>
              </w:tabs>
              <w:jc w:val="center"/>
              <w:rPr>
                <w:rFonts w:ascii="Times New Roman" w:hAnsi="Times New Roman" w:cs="Times New Roman"/>
                <w:color w:val="000000" w:themeColor="text1"/>
              </w:rPr>
            </w:pPr>
            <w:r>
              <w:rPr>
                <w:rFonts w:ascii="Times New Roman" w:hAnsi="Times New Roman" w:cs="Times New Roman"/>
                <w:color w:val="000000" w:themeColor="text1"/>
              </w:rPr>
              <w:t>9,3</w:t>
            </w:r>
          </w:p>
        </w:tc>
        <w:tc>
          <w:tcPr>
            <w:tcW w:w="992" w:type="dxa"/>
          </w:tcPr>
          <w:p w:rsidR="0078345D" w:rsidRPr="00173B08" w:rsidRDefault="0078345D" w:rsidP="0078345D">
            <w:pPr>
              <w:tabs>
                <w:tab w:val="left" w:pos="567"/>
              </w:tabs>
              <w:jc w:val="center"/>
              <w:rPr>
                <w:rFonts w:ascii="Times New Roman" w:hAnsi="Times New Roman" w:cs="Times New Roman"/>
                <w:color w:val="000000" w:themeColor="text1"/>
              </w:rPr>
            </w:pPr>
            <w:r>
              <w:rPr>
                <w:rFonts w:ascii="Times New Roman" w:hAnsi="Times New Roman" w:cs="Times New Roman"/>
                <w:color w:val="000000" w:themeColor="text1"/>
              </w:rPr>
              <w:t>0,7</w:t>
            </w:r>
          </w:p>
        </w:tc>
      </w:tr>
      <w:tr w:rsidR="0078345D" w:rsidRPr="00173B08" w:rsidTr="0012777C">
        <w:tc>
          <w:tcPr>
            <w:tcW w:w="656"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lastRenderedPageBreak/>
              <w:t>2.1</w:t>
            </w:r>
          </w:p>
        </w:tc>
        <w:tc>
          <w:tcPr>
            <w:tcW w:w="6715"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 пашня</w:t>
            </w:r>
          </w:p>
        </w:tc>
        <w:tc>
          <w:tcPr>
            <w:tcW w:w="993" w:type="dxa"/>
          </w:tcPr>
          <w:p w:rsidR="0078345D" w:rsidRPr="00173B08" w:rsidRDefault="0078345D" w:rsidP="0078345D">
            <w:pPr>
              <w:tabs>
                <w:tab w:val="left" w:pos="567"/>
              </w:tabs>
              <w:jc w:val="center"/>
              <w:rPr>
                <w:rFonts w:ascii="Times New Roman" w:hAnsi="Times New Roman" w:cs="Times New Roman"/>
                <w:color w:val="000000" w:themeColor="text1"/>
              </w:rPr>
            </w:pPr>
            <w:r>
              <w:rPr>
                <w:rFonts w:ascii="Times New Roman" w:hAnsi="Times New Roman" w:cs="Times New Roman"/>
                <w:color w:val="000000" w:themeColor="text1"/>
              </w:rPr>
              <w:t>3,4</w:t>
            </w:r>
          </w:p>
        </w:tc>
        <w:tc>
          <w:tcPr>
            <w:tcW w:w="992" w:type="dxa"/>
          </w:tcPr>
          <w:p w:rsidR="0078345D" w:rsidRPr="00173B08" w:rsidRDefault="0078345D" w:rsidP="0078345D">
            <w:pPr>
              <w:tabs>
                <w:tab w:val="left" w:pos="567"/>
              </w:tabs>
              <w:jc w:val="center"/>
              <w:rPr>
                <w:rFonts w:ascii="Times New Roman" w:hAnsi="Times New Roman" w:cs="Times New Roman"/>
                <w:color w:val="000000" w:themeColor="text1"/>
              </w:rPr>
            </w:pPr>
            <w:r>
              <w:rPr>
                <w:rFonts w:ascii="Times New Roman" w:hAnsi="Times New Roman" w:cs="Times New Roman"/>
                <w:color w:val="000000" w:themeColor="text1"/>
              </w:rPr>
              <w:t>0,25</w:t>
            </w:r>
          </w:p>
        </w:tc>
      </w:tr>
      <w:tr w:rsidR="0078345D" w:rsidRPr="00173B08" w:rsidTr="0012777C">
        <w:tc>
          <w:tcPr>
            <w:tcW w:w="656"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2.2</w:t>
            </w:r>
          </w:p>
        </w:tc>
        <w:tc>
          <w:tcPr>
            <w:tcW w:w="6715"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 многолетние насаждения</w:t>
            </w:r>
          </w:p>
        </w:tc>
        <w:tc>
          <w:tcPr>
            <w:tcW w:w="993" w:type="dxa"/>
          </w:tcPr>
          <w:p w:rsidR="0078345D" w:rsidRPr="00173B08" w:rsidRDefault="0078345D" w:rsidP="0078345D">
            <w:pPr>
              <w:tabs>
                <w:tab w:val="left" w:pos="567"/>
              </w:tabs>
              <w:jc w:val="center"/>
              <w:rPr>
                <w:rFonts w:ascii="Times New Roman" w:hAnsi="Times New Roman" w:cs="Times New Roman"/>
                <w:color w:val="000000" w:themeColor="text1"/>
              </w:rPr>
            </w:pPr>
            <w:r>
              <w:rPr>
                <w:rFonts w:ascii="Times New Roman" w:hAnsi="Times New Roman" w:cs="Times New Roman"/>
                <w:color w:val="000000" w:themeColor="text1"/>
              </w:rPr>
              <w:t>0,1</w:t>
            </w:r>
          </w:p>
        </w:tc>
        <w:tc>
          <w:tcPr>
            <w:tcW w:w="992" w:type="dxa"/>
          </w:tcPr>
          <w:p w:rsidR="0078345D" w:rsidRPr="00173B08" w:rsidRDefault="0078345D" w:rsidP="0078345D">
            <w:pPr>
              <w:tabs>
                <w:tab w:val="left" w:pos="567"/>
              </w:tabs>
              <w:jc w:val="center"/>
              <w:rPr>
                <w:rFonts w:ascii="Times New Roman" w:hAnsi="Times New Roman" w:cs="Times New Roman"/>
                <w:color w:val="000000" w:themeColor="text1"/>
              </w:rPr>
            </w:pPr>
            <w:r>
              <w:rPr>
                <w:rFonts w:ascii="Times New Roman" w:hAnsi="Times New Roman" w:cs="Times New Roman"/>
                <w:color w:val="000000" w:themeColor="text1"/>
              </w:rPr>
              <w:t>0,01</w:t>
            </w:r>
          </w:p>
        </w:tc>
      </w:tr>
      <w:tr w:rsidR="0078345D" w:rsidRPr="00173B08" w:rsidTr="0012777C">
        <w:tc>
          <w:tcPr>
            <w:tcW w:w="656"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2.3</w:t>
            </w:r>
          </w:p>
        </w:tc>
        <w:tc>
          <w:tcPr>
            <w:tcW w:w="6715"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 кормовые угодья, в т.ч.:</w:t>
            </w:r>
          </w:p>
        </w:tc>
        <w:tc>
          <w:tcPr>
            <w:tcW w:w="993"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5,8</w:t>
            </w:r>
          </w:p>
        </w:tc>
        <w:tc>
          <w:tcPr>
            <w:tcW w:w="992"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0,42</w:t>
            </w:r>
          </w:p>
        </w:tc>
      </w:tr>
      <w:tr w:rsidR="0078345D" w:rsidRPr="00173B08" w:rsidTr="0012777C">
        <w:tc>
          <w:tcPr>
            <w:tcW w:w="656"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2.3.1</w:t>
            </w:r>
          </w:p>
        </w:tc>
        <w:tc>
          <w:tcPr>
            <w:tcW w:w="6715"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 сенокосы</w:t>
            </w:r>
          </w:p>
        </w:tc>
        <w:tc>
          <w:tcPr>
            <w:tcW w:w="993"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4,7</w:t>
            </w:r>
          </w:p>
        </w:tc>
        <w:tc>
          <w:tcPr>
            <w:tcW w:w="992"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0,34</w:t>
            </w:r>
          </w:p>
        </w:tc>
      </w:tr>
      <w:tr w:rsidR="0078345D" w:rsidRPr="00173B08" w:rsidTr="0012777C">
        <w:tc>
          <w:tcPr>
            <w:tcW w:w="656"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2.3.2</w:t>
            </w:r>
          </w:p>
        </w:tc>
        <w:tc>
          <w:tcPr>
            <w:tcW w:w="6715"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 пастбища</w:t>
            </w:r>
          </w:p>
        </w:tc>
        <w:tc>
          <w:tcPr>
            <w:tcW w:w="993"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1,1</w:t>
            </w:r>
          </w:p>
        </w:tc>
        <w:tc>
          <w:tcPr>
            <w:tcW w:w="992"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0,08</w:t>
            </w:r>
          </w:p>
        </w:tc>
      </w:tr>
      <w:tr w:rsidR="0078345D" w:rsidRPr="00173B08" w:rsidTr="0012777C">
        <w:tc>
          <w:tcPr>
            <w:tcW w:w="656"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3.</w:t>
            </w:r>
          </w:p>
        </w:tc>
        <w:tc>
          <w:tcPr>
            <w:tcW w:w="6715"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Лесные площади всего, в т.ч.</w:t>
            </w:r>
          </w:p>
        </w:tc>
        <w:tc>
          <w:tcPr>
            <w:tcW w:w="993"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946,0</w:t>
            </w:r>
          </w:p>
        </w:tc>
        <w:tc>
          <w:tcPr>
            <w:tcW w:w="992"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68,8</w:t>
            </w:r>
          </w:p>
        </w:tc>
      </w:tr>
      <w:tr w:rsidR="0078345D" w:rsidRPr="00173B08" w:rsidTr="0012777C">
        <w:tc>
          <w:tcPr>
            <w:tcW w:w="656"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3.1</w:t>
            </w:r>
          </w:p>
        </w:tc>
        <w:tc>
          <w:tcPr>
            <w:tcW w:w="6715"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 покрытые лесами</w:t>
            </w:r>
          </w:p>
        </w:tc>
        <w:tc>
          <w:tcPr>
            <w:tcW w:w="993"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912,0</w:t>
            </w:r>
          </w:p>
        </w:tc>
        <w:tc>
          <w:tcPr>
            <w:tcW w:w="992"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66,4</w:t>
            </w:r>
          </w:p>
        </w:tc>
      </w:tr>
      <w:tr w:rsidR="0078345D" w:rsidRPr="00173B08" w:rsidTr="0012777C">
        <w:tc>
          <w:tcPr>
            <w:tcW w:w="656"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3.2</w:t>
            </w:r>
          </w:p>
        </w:tc>
        <w:tc>
          <w:tcPr>
            <w:tcW w:w="6715"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 не покрытые лесами</w:t>
            </w:r>
          </w:p>
        </w:tc>
        <w:tc>
          <w:tcPr>
            <w:tcW w:w="993"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34,0</w:t>
            </w:r>
          </w:p>
        </w:tc>
        <w:tc>
          <w:tcPr>
            <w:tcW w:w="992"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2,4</w:t>
            </w:r>
          </w:p>
        </w:tc>
      </w:tr>
      <w:tr w:rsidR="0078345D" w:rsidRPr="00173B08" w:rsidTr="0012777C">
        <w:tc>
          <w:tcPr>
            <w:tcW w:w="656"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4.</w:t>
            </w:r>
          </w:p>
        </w:tc>
        <w:tc>
          <w:tcPr>
            <w:tcW w:w="6715"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Лесные насаждения, не входящие в лесной фонд</w:t>
            </w:r>
          </w:p>
        </w:tc>
        <w:tc>
          <w:tcPr>
            <w:tcW w:w="993"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1,5</w:t>
            </w:r>
          </w:p>
        </w:tc>
        <w:tc>
          <w:tcPr>
            <w:tcW w:w="992"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0,1</w:t>
            </w:r>
          </w:p>
        </w:tc>
      </w:tr>
      <w:tr w:rsidR="0078345D" w:rsidRPr="00173B08" w:rsidTr="0012777C">
        <w:tc>
          <w:tcPr>
            <w:tcW w:w="656"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5.</w:t>
            </w:r>
          </w:p>
        </w:tc>
        <w:tc>
          <w:tcPr>
            <w:tcW w:w="6715"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Под водой</w:t>
            </w:r>
          </w:p>
        </w:tc>
        <w:tc>
          <w:tcPr>
            <w:tcW w:w="993"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119,7</w:t>
            </w:r>
          </w:p>
        </w:tc>
        <w:tc>
          <w:tcPr>
            <w:tcW w:w="992"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8,7</w:t>
            </w:r>
          </w:p>
        </w:tc>
      </w:tr>
      <w:tr w:rsidR="0078345D" w:rsidRPr="00173B08" w:rsidTr="0012777C">
        <w:tc>
          <w:tcPr>
            <w:tcW w:w="656"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6.</w:t>
            </w:r>
          </w:p>
        </w:tc>
        <w:tc>
          <w:tcPr>
            <w:tcW w:w="6715"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Земли застройки</w:t>
            </w:r>
          </w:p>
        </w:tc>
        <w:tc>
          <w:tcPr>
            <w:tcW w:w="993"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0,8</w:t>
            </w:r>
          </w:p>
        </w:tc>
        <w:tc>
          <w:tcPr>
            <w:tcW w:w="992"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0,06</w:t>
            </w:r>
          </w:p>
        </w:tc>
      </w:tr>
      <w:tr w:rsidR="0078345D" w:rsidRPr="00173B08" w:rsidTr="0012777C">
        <w:tc>
          <w:tcPr>
            <w:tcW w:w="656"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7.</w:t>
            </w:r>
          </w:p>
        </w:tc>
        <w:tc>
          <w:tcPr>
            <w:tcW w:w="6715"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Под дорогами</w:t>
            </w:r>
          </w:p>
        </w:tc>
        <w:tc>
          <w:tcPr>
            <w:tcW w:w="993"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9,3</w:t>
            </w:r>
          </w:p>
        </w:tc>
        <w:tc>
          <w:tcPr>
            <w:tcW w:w="992"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0,7</w:t>
            </w:r>
          </w:p>
        </w:tc>
      </w:tr>
      <w:tr w:rsidR="0078345D" w:rsidRPr="00173B08" w:rsidTr="0012777C">
        <w:tc>
          <w:tcPr>
            <w:tcW w:w="656"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8.</w:t>
            </w:r>
          </w:p>
        </w:tc>
        <w:tc>
          <w:tcPr>
            <w:tcW w:w="6715"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Болота</w:t>
            </w:r>
          </w:p>
        </w:tc>
        <w:tc>
          <w:tcPr>
            <w:tcW w:w="993"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284,0</w:t>
            </w:r>
          </w:p>
        </w:tc>
        <w:tc>
          <w:tcPr>
            <w:tcW w:w="992"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20,7</w:t>
            </w:r>
          </w:p>
        </w:tc>
      </w:tr>
      <w:tr w:rsidR="0078345D" w:rsidRPr="00173B08" w:rsidTr="0012777C">
        <w:tc>
          <w:tcPr>
            <w:tcW w:w="656"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9.</w:t>
            </w:r>
          </w:p>
        </w:tc>
        <w:tc>
          <w:tcPr>
            <w:tcW w:w="6715"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Нарушенные земли</w:t>
            </w:r>
          </w:p>
        </w:tc>
        <w:tc>
          <w:tcPr>
            <w:tcW w:w="993"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0,2</w:t>
            </w:r>
          </w:p>
        </w:tc>
        <w:tc>
          <w:tcPr>
            <w:tcW w:w="992"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0,01</w:t>
            </w:r>
          </w:p>
        </w:tc>
      </w:tr>
      <w:tr w:rsidR="0078345D" w:rsidRPr="00173B08" w:rsidTr="0012777C">
        <w:tc>
          <w:tcPr>
            <w:tcW w:w="656"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10.</w:t>
            </w:r>
          </w:p>
        </w:tc>
        <w:tc>
          <w:tcPr>
            <w:tcW w:w="6715" w:type="dxa"/>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Прочие</w:t>
            </w:r>
          </w:p>
        </w:tc>
        <w:tc>
          <w:tcPr>
            <w:tcW w:w="993"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3,1</w:t>
            </w:r>
          </w:p>
        </w:tc>
        <w:tc>
          <w:tcPr>
            <w:tcW w:w="992" w:type="dxa"/>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0,23</w:t>
            </w:r>
          </w:p>
        </w:tc>
      </w:tr>
      <w:tr w:rsidR="0078345D" w:rsidRPr="00173B08" w:rsidTr="0012777C">
        <w:tc>
          <w:tcPr>
            <w:tcW w:w="9356" w:type="dxa"/>
            <w:gridSpan w:val="4"/>
          </w:tcPr>
          <w:p w:rsidR="0078345D" w:rsidRPr="0075411F" w:rsidRDefault="0078345D" w:rsidP="0078345D">
            <w:pPr>
              <w:tabs>
                <w:tab w:val="left" w:pos="567"/>
              </w:tabs>
              <w:rPr>
                <w:rFonts w:ascii="Times New Roman" w:hAnsi="Times New Roman" w:cs="Times New Roman"/>
                <w:i/>
                <w:iCs/>
              </w:rPr>
            </w:pPr>
            <w:proofErr w:type="spellStart"/>
            <w:r w:rsidRPr="0075411F">
              <w:rPr>
                <w:rFonts w:ascii="Times New Roman" w:hAnsi="Times New Roman" w:cs="Times New Roman"/>
                <w:i/>
                <w:iCs/>
              </w:rPr>
              <w:t>Справочно</w:t>
            </w:r>
            <w:proofErr w:type="spellEnd"/>
            <w:r w:rsidRPr="0075411F">
              <w:rPr>
                <w:rFonts w:ascii="Times New Roman" w:hAnsi="Times New Roman" w:cs="Times New Roman"/>
                <w:i/>
                <w:iCs/>
              </w:rPr>
              <w:t>:</w:t>
            </w:r>
          </w:p>
        </w:tc>
      </w:tr>
      <w:tr w:rsidR="0078345D" w:rsidRPr="00173B08" w:rsidTr="0012777C">
        <w:tc>
          <w:tcPr>
            <w:tcW w:w="7371" w:type="dxa"/>
            <w:gridSpan w:val="2"/>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Сельскохозяйственная освоенность территории (уд. вес сельхозугодий, %)</w:t>
            </w:r>
          </w:p>
        </w:tc>
        <w:tc>
          <w:tcPr>
            <w:tcW w:w="1985" w:type="dxa"/>
            <w:gridSpan w:val="2"/>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0,7</w:t>
            </w:r>
          </w:p>
        </w:tc>
      </w:tr>
      <w:tr w:rsidR="0078345D" w:rsidRPr="00173B08" w:rsidTr="0012777C">
        <w:tc>
          <w:tcPr>
            <w:tcW w:w="7371" w:type="dxa"/>
            <w:gridSpan w:val="2"/>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в т.ч.: - удельный вес пашни</w:t>
            </w:r>
          </w:p>
        </w:tc>
        <w:tc>
          <w:tcPr>
            <w:tcW w:w="1985" w:type="dxa"/>
            <w:gridSpan w:val="2"/>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0,25</w:t>
            </w:r>
          </w:p>
        </w:tc>
      </w:tr>
      <w:tr w:rsidR="0078345D" w:rsidRPr="00173B08" w:rsidTr="0012777C">
        <w:tc>
          <w:tcPr>
            <w:tcW w:w="7371" w:type="dxa"/>
            <w:gridSpan w:val="2"/>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распаханность</w:t>
            </w:r>
            <w:proofErr w:type="spellEnd"/>
            <w:r>
              <w:rPr>
                <w:rFonts w:ascii="Times New Roman" w:hAnsi="Times New Roman" w:cs="Times New Roman"/>
              </w:rPr>
              <w:t xml:space="preserve"> (пашня к сельхозугодиям)</w:t>
            </w:r>
          </w:p>
        </w:tc>
        <w:tc>
          <w:tcPr>
            <w:tcW w:w="1985" w:type="dxa"/>
            <w:gridSpan w:val="2"/>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36,5</w:t>
            </w:r>
          </w:p>
        </w:tc>
      </w:tr>
      <w:tr w:rsidR="0078345D" w:rsidRPr="00173B08" w:rsidTr="0012777C">
        <w:tc>
          <w:tcPr>
            <w:tcW w:w="7371" w:type="dxa"/>
            <w:gridSpan w:val="2"/>
          </w:tcPr>
          <w:p w:rsidR="0078345D" w:rsidRPr="00173B08" w:rsidRDefault="0078345D" w:rsidP="0078345D">
            <w:pPr>
              <w:tabs>
                <w:tab w:val="left" w:pos="567"/>
              </w:tabs>
              <w:jc w:val="both"/>
              <w:rPr>
                <w:rFonts w:ascii="Times New Roman" w:hAnsi="Times New Roman" w:cs="Times New Roman"/>
              </w:rPr>
            </w:pPr>
            <w:r>
              <w:rPr>
                <w:rFonts w:ascii="Times New Roman" w:hAnsi="Times New Roman" w:cs="Times New Roman"/>
              </w:rPr>
              <w:t>Заселенность</w:t>
            </w:r>
          </w:p>
        </w:tc>
        <w:tc>
          <w:tcPr>
            <w:tcW w:w="1985" w:type="dxa"/>
            <w:gridSpan w:val="2"/>
          </w:tcPr>
          <w:p w:rsidR="0078345D" w:rsidRPr="00173B08" w:rsidRDefault="0078345D" w:rsidP="0078345D">
            <w:pPr>
              <w:tabs>
                <w:tab w:val="left" w:pos="567"/>
              </w:tabs>
              <w:jc w:val="center"/>
              <w:rPr>
                <w:rFonts w:ascii="Times New Roman" w:hAnsi="Times New Roman" w:cs="Times New Roman"/>
              </w:rPr>
            </w:pPr>
            <w:r>
              <w:rPr>
                <w:rFonts w:ascii="Times New Roman" w:hAnsi="Times New Roman" w:cs="Times New Roman"/>
              </w:rPr>
              <w:t>68,8</w:t>
            </w:r>
          </w:p>
        </w:tc>
      </w:tr>
    </w:tbl>
    <w:p w:rsidR="00224A54" w:rsidRPr="0012777C" w:rsidRDefault="00224A54" w:rsidP="00224A54">
      <w:pPr>
        <w:spacing w:after="0" w:line="240" w:lineRule="auto"/>
        <w:ind w:firstLine="567"/>
        <w:jc w:val="both"/>
        <w:rPr>
          <w:rFonts w:ascii="Times New Roman" w:hAnsi="Times New Roman" w:cs="Times New Roman"/>
          <w:sz w:val="16"/>
          <w:szCs w:val="16"/>
        </w:rPr>
      </w:pPr>
    </w:p>
    <w:p w:rsidR="00224A54" w:rsidRPr="00DF582F" w:rsidRDefault="00224A54" w:rsidP="00224A54">
      <w:pPr>
        <w:spacing w:after="0" w:line="240" w:lineRule="auto"/>
        <w:ind w:firstLine="567"/>
        <w:jc w:val="both"/>
        <w:rPr>
          <w:rFonts w:ascii="Times New Roman" w:hAnsi="Times New Roman" w:cs="Times New Roman"/>
          <w:sz w:val="24"/>
          <w:szCs w:val="24"/>
        </w:rPr>
      </w:pPr>
      <w:r w:rsidRPr="00173B08">
        <w:rPr>
          <w:rFonts w:ascii="Times New Roman" w:hAnsi="Times New Roman" w:cs="Times New Roman"/>
          <w:sz w:val="24"/>
          <w:szCs w:val="24"/>
        </w:rPr>
        <w:t xml:space="preserve">Наибольший удельный вес в структуре земельного фонда Суоярвского района занимают земли лесного фонда (98,4%). Земли сельскохозяйственного назначения составляют всего 0,7 %, земли населенных пунктов – 0,3%, земли промышленности, энергетики, транспорта и пр. – 0,2%, </w:t>
      </w:r>
      <w:r w:rsidRPr="00DF582F">
        <w:rPr>
          <w:rFonts w:ascii="Times New Roman" w:hAnsi="Times New Roman" w:cs="Times New Roman"/>
          <w:sz w:val="24"/>
          <w:szCs w:val="24"/>
        </w:rPr>
        <w:t>земли запаса – 0,4%.</w:t>
      </w:r>
    </w:p>
    <w:p w:rsidR="0012777C" w:rsidRPr="00DF582F" w:rsidRDefault="00224A54" w:rsidP="0012777C">
      <w:pPr>
        <w:spacing w:after="0" w:line="240" w:lineRule="auto"/>
        <w:ind w:firstLine="567"/>
        <w:jc w:val="both"/>
        <w:rPr>
          <w:rFonts w:ascii="Times New Roman" w:hAnsi="Times New Roman" w:cs="Times New Roman"/>
          <w:bCs/>
          <w:sz w:val="24"/>
          <w:szCs w:val="24"/>
        </w:rPr>
      </w:pPr>
      <w:r w:rsidRPr="00DF582F">
        <w:rPr>
          <w:rFonts w:ascii="Times New Roman" w:hAnsi="Times New Roman" w:cs="Times New Roman"/>
          <w:sz w:val="24"/>
          <w:szCs w:val="24"/>
        </w:rPr>
        <w:t xml:space="preserve">Из общей площади территории Суоярвского района 98,4% занимают леса (по Республике Карелия – 82,6%); 20,7% территории находится под болотами, 8,7% – под водой, 0,7% приходится на сельскохозяйственные угодья. </w:t>
      </w:r>
      <w:r w:rsidR="0012777C" w:rsidRPr="00DF582F">
        <w:rPr>
          <w:rFonts w:ascii="Times New Roman" w:hAnsi="Times New Roman" w:cs="Times New Roman"/>
          <w:bCs/>
          <w:sz w:val="24"/>
          <w:szCs w:val="24"/>
        </w:rPr>
        <w:t>Земли сельскохозяйственного назначения составляют 0,7%, земли населенных пунктов – 0,3%, земли промышленности, энергетики, транспорта и пр. – 0,2%, земли запаса – 0,4%.</w:t>
      </w:r>
      <w:r w:rsidR="007F6289" w:rsidRPr="00DF582F">
        <w:rPr>
          <w:rFonts w:ascii="Times New Roman" w:hAnsi="Times New Roman" w:cs="Times New Roman"/>
          <w:bCs/>
          <w:sz w:val="24"/>
          <w:szCs w:val="24"/>
        </w:rPr>
        <w:t xml:space="preserve"> </w:t>
      </w:r>
      <w:r w:rsidR="0012777C" w:rsidRPr="00DF582F">
        <w:rPr>
          <w:rFonts w:ascii="Times New Roman" w:hAnsi="Times New Roman" w:cs="Times New Roman"/>
          <w:bCs/>
          <w:sz w:val="24"/>
          <w:szCs w:val="24"/>
        </w:rPr>
        <w:t>Из земель населенных пунктов преобладают земли сельских населенных пунктов – 75,4%. Практически вся территория Суоярвского района находится в государственной и муниципальной собственности (99,84%).</w:t>
      </w:r>
    </w:p>
    <w:p w:rsidR="00224A54" w:rsidRPr="00DF582F" w:rsidRDefault="00224A54" w:rsidP="00224A54">
      <w:pPr>
        <w:spacing w:after="0" w:line="240" w:lineRule="auto"/>
        <w:ind w:firstLine="567"/>
        <w:jc w:val="both"/>
        <w:rPr>
          <w:rFonts w:ascii="Times New Roman" w:hAnsi="Times New Roman" w:cs="Times New Roman"/>
          <w:sz w:val="24"/>
          <w:szCs w:val="24"/>
        </w:rPr>
      </w:pPr>
      <w:r w:rsidRPr="00DF582F">
        <w:rPr>
          <w:rFonts w:ascii="Times New Roman" w:hAnsi="Times New Roman" w:cs="Times New Roman"/>
          <w:sz w:val="24"/>
          <w:szCs w:val="24"/>
        </w:rPr>
        <w:t xml:space="preserve">Распределение земель населенных пунктов </w:t>
      </w:r>
      <w:r w:rsidR="00AE44FB" w:rsidRPr="00DF582F">
        <w:rPr>
          <w:rFonts w:ascii="Times New Roman" w:hAnsi="Times New Roman" w:cs="Times New Roman"/>
          <w:sz w:val="24"/>
          <w:szCs w:val="24"/>
        </w:rPr>
        <w:t>муниципального образования «</w:t>
      </w:r>
      <w:r w:rsidRPr="00DF582F">
        <w:rPr>
          <w:rFonts w:ascii="Times New Roman" w:hAnsi="Times New Roman" w:cs="Times New Roman"/>
          <w:sz w:val="24"/>
          <w:szCs w:val="24"/>
        </w:rPr>
        <w:t>Суоярвск</w:t>
      </w:r>
      <w:r w:rsidR="00AE44FB" w:rsidRPr="00DF582F">
        <w:rPr>
          <w:rFonts w:ascii="Times New Roman" w:hAnsi="Times New Roman" w:cs="Times New Roman"/>
          <w:sz w:val="24"/>
          <w:szCs w:val="24"/>
        </w:rPr>
        <w:t>ий</w:t>
      </w:r>
      <w:r w:rsidRPr="00DF582F">
        <w:rPr>
          <w:rFonts w:ascii="Times New Roman" w:hAnsi="Times New Roman" w:cs="Times New Roman"/>
          <w:sz w:val="24"/>
          <w:szCs w:val="24"/>
        </w:rPr>
        <w:t xml:space="preserve"> район</w:t>
      </w:r>
      <w:r w:rsidR="00AE44FB" w:rsidRPr="00DF582F">
        <w:rPr>
          <w:rFonts w:ascii="Times New Roman" w:hAnsi="Times New Roman" w:cs="Times New Roman"/>
          <w:sz w:val="24"/>
          <w:szCs w:val="24"/>
        </w:rPr>
        <w:t>»</w:t>
      </w:r>
      <w:r w:rsidRPr="00DF582F">
        <w:rPr>
          <w:rFonts w:ascii="Times New Roman" w:hAnsi="Times New Roman" w:cs="Times New Roman"/>
          <w:sz w:val="24"/>
          <w:szCs w:val="24"/>
        </w:rPr>
        <w:t xml:space="preserve"> по состоянию на 01.01.20</w:t>
      </w:r>
      <w:r w:rsidR="0078345D" w:rsidRPr="00DF582F">
        <w:rPr>
          <w:rFonts w:ascii="Times New Roman" w:hAnsi="Times New Roman" w:cs="Times New Roman"/>
          <w:sz w:val="24"/>
          <w:szCs w:val="24"/>
        </w:rPr>
        <w:t>20</w:t>
      </w:r>
      <w:r w:rsidRPr="00DF582F">
        <w:rPr>
          <w:rFonts w:ascii="Times New Roman" w:hAnsi="Times New Roman" w:cs="Times New Roman"/>
          <w:sz w:val="24"/>
          <w:szCs w:val="24"/>
        </w:rPr>
        <w:t xml:space="preserve"> г. см. в табл.2</w:t>
      </w:r>
      <w:r w:rsidR="0078345D" w:rsidRPr="00DF582F">
        <w:rPr>
          <w:rFonts w:ascii="Times New Roman" w:hAnsi="Times New Roman" w:cs="Times New Roman"/>
          <w:sz w:val="24"/>
          <w:szCs w:val="24"/>
        </w:rPr>
        <w:t>9</w:t>
      </w:r>
      <w:r w:rsidRPr="00DF582F">
        <w:rPr>
          <w:rFonts w:ascii="Times New Roman" w:hAnsi="Times New Roman" w:cs="Times New Roman"/>
          <w:sz w:val="24"/>
          <w:szCs w:val="24"/>
        </w:rPr>
        <w:t>.</w:t>
      </w:r>
    </w:p>
    <w:p w:rsidR="00224A54" w:rsidRPr="0099755D" w:rsidRDefault="00224A54" w:rsidP="00224A54">
      <w:pPr>
        <w:spacing w:after="0" w:line="240" w:lineRule="auto"/>
        <w:ind w:firstLine="709"/>
        <w:jc w:val="both"/>
        <w:rPr>
          <w:rFonts w:ascii="Times New Roman" w:hAnsi="Times New Roman" w:cs="Times New Roman"/>
          <w:sz w:val="16"/>
          <w:szCs w:val="16"/>
        </w:rPr>
      </w:pPr>
    </w:p>
    <w:p w:rsidR="00224A54" w:rsidRPr="0099755D" w:rsidRDefault="00224A54" w:rsidP="00224A54">
      <w:pPr>
        <w:pStyle w:val="afff5"/>
        <w:keepNext/>
        <w:jc w:val="both"/>
        <w:rPr>
          <w:i/>
          <w:iCs/>
          <w:sz w:val="24"/>
          <w:szCs w:val="24"/>
        </w:rPr>
      </w:pPr>
      <w:bookmarkStart w:id="24" w:name="_Ref236734719"/>
      <w:r w:rsidRPr="0099755D">
        <w:rPr>
          <w:i/>
          <w:iCs/>
          <w:sz w:val="24"/>
          <w:szCs w:val="24"/>
        </w:rPr>
        <w:t xml:space="preserve">Таблица </w:t>
      </w:r>
      <w:bookmarkEnd w:id="24"/>
      <w:r>
        <w:rPr>
          <w:i/>
          <w:iCs/>
          <w:sz w:val="24"/>
          <w:szCs w:val="24"/>
        </w:rPr>
        <w:t>2</w:t>
      </w:r>
      <w:r w:rsidR="0078345D">
        <w:rPr>
          <w:i/>
          <w:iCs/>
          <w:sz w:val="24"/>
          <w:szCs w:val="24"/>
        </w:rPr>
        <w:t>9</w:t>
      </w:r>
      <w:r>
        <w:rPr>
          <w:i/>
          <w:iCs/>
          <w:sz w:val="24"/>
          <w:szCs w:val="24"/>
        </w:rPr>
        <w:t>.</w:t>
      </w:r>
    </w:p>
    <w:p w:rsidR="00224A54" w:rsidRPr="0099755D" w:rsidRDefault="00224A54" w:rsidP="00224A54">
      <w:pPr>
        <w:pStyle w:val="afff5"/>
        <w:keepNext/>
        <w:jc w:val="both"/>
        <w:rPr>
          <w:sz w:val="8"/>
          <w:szCs w:val="8"/>
        </w:rPr>
      </w:pPr>
    </w:p>
    <w:tbl>
      <w:tblPr>
        <w:tblW w:w="9366"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39"/>
        <w:gridCol w:w="4533"/>
        <w:gridCol w:w="850"/>
        <w:gridCol w:w="992"/>
        <w:gridCol w:w="1276"/>
        <w:gridCol w:w="1276"/>
      </w:tblGrid>
      <w:tr w:rsidR="00224A54" w:rsidRPr="00173B08" w:rsidTr="0012777C">
        <w:tc>
          <w:tcPr>
            <w:tcW w:w="439" w:type="dxa"/>
            <w:vMerge w:val="restart"/>
            <w:shd w:val="clear" w:color="auto" w:fill="244061" w:themeFill="accent1" w:themeFillShade="80"/>
          </w:tcPr>
          <w:p w:rsidR="00224A54" w:rsidRPr="0099755D" w:rsidRDefault="00224A54" w:rsidP="00635075">
            <w:pPr>
              <w:spacing w:after="0" w:line="240" w:lineRule="auto"/>
              <w:jc w:val="center"/>
              <w:rPr>
                <w:rFonts w:ascii="Times New Roman" w:hAnsi="Times New Roman" w:cs="Times New Roman"/>
                <w:b/>
                <w:bCs/>
              </w:rPr>
            </w:pPr>
            <w:r w:rsidRPr="0099755D">
              <w:rPr>
                <w:rFonts w:ascii="Times New Roman" w:hAnsi="Times New Roman" w:cs="Times New Roman"/>
                <w:b/>
                <w:bCs/>
              </w:rPr>
              <w:t xml:space="preserve">№ </w:t>
            </w:r>
          </w:p>
        </w:tc>
        <w:tc>
          <w:tcPr>
            <w:tcW w:w="4533" w:type="dxa"/>
            <w:vMerge w:val="restart"/>
            <w:shd w:val="clear" w:color="auto" w:fill="244061" w:themeFill="accent1" w:themeFillShade="80"/>
          </w:tcPr>
          <w:p w:rsidR="00224A54" w:rsidRPr="0099755D" w:rsidRDefault="00224A54" w:rsidP="00635075">
            <w:pPr>
              <w:spacing w:after="0" w:line="240" w:lineRule="auto"/>
              <w:jc w:val="center"/>
              <w:rPr>
                <w:rFonts w:ascii="Times New Roman" w:hAnsi="Times New Roman" w:cs="Times New Roman"/>
                <w:b/>
                <w:bCs/>
              </w:rPr>
            </w:pPr>
            <w:r w:rsidRPr="0099755D">
              <w:rPr>
                <w:rFonts w:ascii="Times New Roman" w:hAnsi="Times New Roman" w:cs="Times New Roman"/>
                <w:b/>
                <w:bCs/>
              </w:rPr>
              <w:t>Состав земель</w:t>
            </w:r>
          </w:p>
        </w:tc>
        <w:tc>
          <w:tcPr>
            <w:tcW w:w="1842" w:type="dxa"/>
            <w:gridSpan w:val="2"/>
            <w:shd w:val="clear" w:color="auto" w:fill="244061" w:themeFill="accent1" w:themeFillShade="80"/>
          </w:tcPr>
          <w:p w:rsidR="00224A54" w:rsidRPr="0099755D" w:rsidRDefault="00224A54" w:rsidP="00635075">
            <w:pPr>
              <w:spacing w:after="0" w:line="240" w:lineRule="auto"/>
              <w:jc w:val="center"/>
              <w:rPr>
                <w:rFonts w:ascii="Times New Roman" w:hAnsi="Times New Roman" w:cs="Times New Roman"/>
                <w:b/>
                <w:bCs/>
              </w:rPr>
            </w:pPr>
            <w:r w:rsidRPr="0099755D">
              <w:rPr>
                <w:rFonts w:ascii="Times New Roman" w:hAnsi="Times New Roman" w:cs="Times New Roman"/>
                <w:b/>
                <w:bCs/>
              </w:rPr>
              <w:t>Земли городов, поселков</w:t>
            </w:r>
          </w:p>
        </w:tc>
        <w:tc>
          <w:tcPr>
            <w:tcW w:w="2552" w:type="dxa"/>
            <w:gridSpan w:val="2"/>
            <w:shd w:val="clear" w:color="auto" w:fill="244061" w:themeFill="accent1" w:themeFillShade="80"/>
          </w:tcPr>
          <w:p w:rsidR="00224A54" w:rsidRPr="0099755D" w:rsidRDefault="00224A54" w:rsidP="00635075">
            <w:pPr>
              <w:spacing w:after="0" w:line="240" w:lineRule="auto"/>
              <w:jc w:val="center"/>
              <w:rPr>
                <w:rFonts w:ascii="Times New Roman" w:hAnsi="Times New Roman" w:cs="Times New Roman"/>
                <w:b/>
                <w:bCs/>
              </w:rPr>
            </w:pPr>
            <w:r w:rsidRPr="0099755D">
              <w:rPr>
                <w:rFonts w:ascii="Times New Roman" w:hAnsi="Times New Roman" w:cs="Times New Roman"/>
                <w:b/>
                <w:bCs/>
              </w:rPr>
              <w:t>Земли сельских населенных пунктов</w:t>
            </w:r>
          </w:p>
        </w:tc>
      </w:tr>
      <w:tr w:rsidR="00224A54" w:rsidRPr="00173B08" w:rsidTr="0012777C">
        <w:tc>
          <w:tcPr>
            <w:tcW w:w="439" w:type="dxa"/>
            <w:vMerge/>
            <w:shd w:val="clear" w:color="auto" w:fill="244061" w:themeFill="accent1" w:themeFillShade="80"/>
          </w:tcPr>
          <w:p w:rsidR="00224A54" w:rsidRPr="0099755D" w:rsidRDefault="00224A54" w:rsidP="00635075">
            <w:pPr>
              <w:spacing w:after="0" w:line="240" w:lineRule="auto"/>
              <w:jc w:val="center"/>
              <w:rPr>
                <w:rFonts w:ascii="Times New Roman" w:hAnsi="Times New Roman" w:cs="Times New Roman"/>
                <w:b/>
                <w:bCs/>
              </w:rPr>
            </w:pPr>
          </w:p>
        </w:tc>
        <w:tc>
          <w:tcPr>
            <w:tcW w:w="4533" w:type="dxa"/>
            <w:vMerge/>
            <w:shd w:val="clear" w:color="auto" w:fill="244061" w:themeFill="accent1" w:themeFillShade="80"/>
          </w:tcPr>
          <w:p w:rsidR="00224A54" w:rsidRPr="0099755D" w:rsidRDefault="00224A54" w:rsidP="00635075">
            <w:pPr>
              <w:spacing w:after="0" w:line="240" w:lineRule="auto"/>
              <w:jc w:val="center"/>
              <w:rPr>
                <w:rFonts w:ascii="Times New Roman" w:hAnsi="Times New Roman" w:cs="Times New Roman"/>
                <w:b/>
                <w:bCs/>
              </w:rPr>
            </w:pPr>
          </w:p>
        </w:tc>
        <w:tc>
          <w:tcPr>
            <w:tcW w:w="850" w:type="dxa"/>
            <w:shd w:val="clear" w:color="auto" w:fill="244061" w:themeFill="accent1" w:themeFillShade="80"/>
          </w:tcPr>
          <w:p w:rsidR="00224A54" w:rsidRPr="0099755D" w:rsidRDefault="00224A54" w:rsidP="00635075">
            <w:pPr>
              <w:spacing w:after="0" w:line="240" w:lineRule="auto"/>
              <w:jc w:val="center"/>
              <w:rPr>
                <w:rFonts w:ascii="Times New Roman" w:hAnsi="Times New Roman" w:cs="Times New Roman"/>
                <w:b/>
                <w:bCs/>
              </w:rPr>
            </w:pPr>
            <w:r w:rsidRPr="0099755D">
              <w:rPr>
                <w:rFonts w:ascii="Times New Roman" w:hAnsi="Times New Roman" w:cs="Times New Roman"/>
                <w:b/>
                <w:bCs/>
              </w:rPr>
              <w:t>га</w:t>
            </w:r>
          </w:p>
        </w:tc>
        <w:tc>
          <w:tcPr>
            <w:tcW w:w="992" w:type="dxa"/>
            <w:shd w:val="clear" w:color="auto" w:fill="244061" w:themeFill="accent1" w:themeFillShade="80"/>
          </w:tcPr>
          <w:p w:rsidR="00224A54" w:rsidRPr="0099755D" w:rsidRDefault="00224A54" w:rsidP="00635075">
            <w:pPr>
              <w:spacing w:after="0" w:line="240" w:lineRule="auto"/>
              <w:jc w:val="center"/>
              <w:rPr>
                <w:rFonts w:ascii="Times New Roman" w:hAnsi="Times New Roman" w:cs="Times New Roman"/>
                <w:b/>
                <w:bCs/>
              </w:rPr>
            </w:pPr>
            <w:r w:rsidRPr="0099755D">
              <w:rPr>
                <w:rFonts w:ascii="Times New Roman" w:hAnsi="Times New Roman" w:cs="Times New Roman"/>
                <w:b/>
                <w:bCs/>
              </w:rPr>
              <w:t>%</w:t>
            </w:r>
          </w:p>
        </w:tc>
        <w:tc>
          <w:tcPr>
            <w:tcW w:w="1276" w:type="dxa"/>
            <w:shd w:val="clear" w:color="auto" w:fill="244061" w:themeFill="accent1" w:themeFillShade="80"/>
          </w:tcPr>
          <w:p w:rsidR="00224A54" w:rsidRPr="0099755D" w:rsidRDefault="00224A54" w:rsidP="00635075">
            <w:pPr>
              <w:spacing w:after="0" w:line="240" w:lineRule="auto"/>
              <w:jc w:val="center"/>
              <w:rPr>
                <w:rFonts w:ascii="Times New Roman" w:hAnsi="Times New Roman" w:cs="Times New Roman"/>
                <w:b/>
                <w:bCs/>
              </w:rPr>
            </w:pPr>
            <w:r w:rsidRPr="0099755D">
              <w:rPr>
                <w:rFonts w:ascii="Times New Roman" w:hAnsi="Times New Roman" w:cs="Times New Roman"/>
                <w:b/>
                <w:bCs/>
              </w:rPr>
              <w:t>га</w:t>
            </w:r>
          </w:p>
        </w:tc>
        <w:tc>
          <w:tcPr>
            <w:tcW w:w="1276" w:type="dxa"/>
            <w:shd w:val="clear" w:color="auto" w:fill="244061" w:themeFill="accent1" w:themeFillShade="80"/>
          </w:tcPr>
          <w:p w:rsidR="00224A54" w:rsidRPr="0099755D" w:rsidRDefault="00224A54" w:rsidP="00635075">
            <w:pPr>
              <w:spacing w:after="0" w:line="240" w:lineRule="auto"/>
              <w:jc w:val="center"/>
              <w:rPr>
                <w:rFonts w:ascii="Times New Roman" w:hAnsi="Times New Roman" w:cs="Times New Roman"/>
                <w:b/>
                <w:bCs/>
              </w:rPr>
            </w:pPr>
            <w:r w:rsidRPr="0099755D">
              <w:rPr>
                <w:rFonts w:ascii="Times New Roman" w:hAnsi="Times New Roman" w:cs="Times New Roman"/>
                <w:b/>
                <w:bCs/>
              </w:rPr>
              <w:t>%</w:t>
            </w:r>
          </w:p>
        </w:tc>
      </w:tr>
      <w:tr w:rsidR="00224A54" w:rsidRPr="00173B08" w:rsidTr="0012777C">
        <w:tc>
          <w:tcPr>
            <w:tcW w:w="439" w:type="dxa"/>
            <w:noWrap/>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1</w:t>
            </w:r>
          </w:p>
        </w:tc>
        <w:tc>
          <w:tcPr>
            <w:tcW w:w="4533" w:type="dxa"/>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Земли жилой застройки</w:t>
            </w:r>
          </w:p>
        </w:tc>
        <w:tc>
          <w:tcPr>
            <w:tcW w:w="850"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154</w:t>
            </w:r>
          </w:p>
        </w:tc>
        <w:tc>
          <w:tcPr>
            <w:tcW w:w="992"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17,0</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158</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5,7</w:t>
            </w:r>
          </w:p>
        </w:tc>
      </w:tr>
      <w:tr w:rsidR="00224A54" w:rsidRPr="00173B08" w:rsidTr="0012777C">
        <w:tc>
          <w:tcPr>
            <w:tcW w:w="439" w:type="dxa"/>
            <w:noWrap/>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2</w:t>
            </w:r>
          </w:p>
        </w:tc>
        <w:tc>
          <w:tcPr>
            <w:tcW w:w="4533" w:type="dxa"/>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Земли общественно-деловой застройки</w:t>
            </w:r>
          </w:p>
        </w:tc>
        <w:tc>
          <w:tcPr>
            <w:tcW w:w="850"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112</w:t>
            </w:r>
          </w:p>
        </w:tc>
        <w:tc>
          <w:tcPr>
            <w:tcW w:w="992"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12,4</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68</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2,5</w:t>
            </w:r>
          </w:p>
        </w:tc>
      </w:tr>
      <w:tr w:rsidR="00224A54" w:rsidRPr="00173B08" w:rsidTr="0012777C">
        <w:tc>
          <w:tcPr>
            <w:tcW w:w="439" w:type="dxa"/>
            <w:noWrap/>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3</w:t>
            </w:r>
          </w:p>
        </w:tc>
        <w:tc>
          <w:tcPr>
            <w:tcW w:w="4533" w:type="dxa"/>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Земли промышленности</w:t>
            </w:r>
          </w:p>
        </w:tc>
        <w:tc>
          <w:tcPr>
            <w:tcW w:w="850"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67</w:t>
            </w:r>
          </w:p>
        </w:tc>
        <w:tc>
          <w:tcPr>
            <w:tcW w:w="992"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7,4</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200</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7,2</w:t>
            </w:r>
          </w:p>
        </w:tc>
      </w:tr>
      <w:tr w:rsidR="00224A54" w:rsidRPr="00173B08" w:rsidTr="0012777C">
        <w:tc>
          <w:tcPr>
            <w:tcW w:w="439" w:type="dxa"/>
            <w:noWrap/>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4</w:t>
            </w:r>
          </w:p>
        </w:tc>
        <w:tc>
          <w:tcPr>
            <w:tcW w:w="4533" w:type="dxa"/>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Земли общего пользования</w:t>
            </w:r>
          </w:p>
        </w:tc>
        <w:tc>
          <w:tcPr>
            <w:tcW w:w="850"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48</w:t>
            </w:r>
          </w:p>
        </w:tc>
        <w:tc>
          <w:tcPr>
            <w:tcW w:w="992"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5,3</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133</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4,8</w:t>
            </w:r>
          </w:p>
        </w:tc>
      </w:tr>
      <w:tr w:rsidR="00224A54" w:rsidRPr="00173B08" w:rsidTr="0012777C">
        <w:tc>
          <w:tcPr>
            <w:tcW w:w="439" w:type="dxa"/>
            <w:noWrap/>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5</w:t>
            </w:r>
          </w:p>
        </w:tc>
        <w:tc>
          <w:tcPr>
            <w:tcW w:w="4533" w:type="dxa"/>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Земли транспорта, связи, инженерных коммуникаций</w:t>
            </w:r>
          </w:p>
        </w:tc>
        <w:tc>
          <w:tcPr>
            <w:tcW w:w="850"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73</w:t>
            </w:r>
          </w:p>
        </w:tc>
        <w:tc>
          <w:tcPr>
            <w:tcW w:w="992"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8,1</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565</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20,4</w:t>
            </w:r>
          </w:p>
        </w:tc>
      </w:tr>
      <w:tr w:rsidR="00224A54" w:rsidRPr="00173B08" w:rsidTr="0012777C">
        <w:tc>
          <w:tcPr>
            <w:tcW w:w="439" w:type="dxa"/>
            <w:noWrap/>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6</w:t>
            </w:r>
          </w:p>
        </w:tc>
        <w:tc>
          <w:tcPr>
            <w:tcW w:w="4533" w:type="dxa"/>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Земли сельскохозяйственного использования</w:t>
            </w:r>
          </w:p>
        </w:tc>
        <w:tc>
          <w:tcPr>
            <w:tcW w:w="850"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25</w:t>
            </w:r>
          </w:p>
        </w:tc>
        <w:tc>
          <w:tcPr>
            <w:tcW w:w="992"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2,8</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388</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14,0</w:t>
            </w:r>
          </w:p>
        </w:tc>
      </w:tr>
      <w:tr w:rsidR="00224A54" w:rsidRPr="00173B08" w:rsidTr="0012777C">
        <w:tc>
          <w:tcPr>
            <w:tcW w:w="439" w:type="dxa"/>
            <w:noWrap/>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7</w:t>
            </w:r>
          </w:p>
        </w:tc>
        <w:tc>
          <w:tcPr>
            <w:tcW w:w="4533" w:type="dxa"/>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 xml:space="preserve">Земли особо охраняемых территорий и объектов </w:t>
            </w:r>
          </w:p>
        </w:tc>
        <w:tc>
          <w:tcPr>
            <w:tcW w:w="850"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270</w:t>
            </w:r>
          </w:p>
        </w:tc>
        <w:tc>
          <w:tcPr>
            <w:tcW w:w="992"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29,9</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0</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0</w:t>
            </w:r>
          </w:p>
        </w:tc>
      </w:tr>
      <w:tr w:rsidR="00224A54" w:rsidRPr="00173B08" w:rsidTr="0012777C">
        <w:tc>
          <w:tcPr>
            <w:tcW w:w="439" w:type="dxa"/>
            <w:noWrap/>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8</w:t>
            </w:r>
          </w:p>
        </w:tc>
        <w:tc>
          <w:tcPr>
            <w:tcW w:w="4533" w:type="dxa"/>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Земли лесного фонда</w:t>
            </w:r>
          </w:p>
        </w:tc>
        <w:tc>
          <w:tcPr>
            <w:tcW w:w="850"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0</w:t>
            </w:r>
          </w:p>
        </w:tc>
        <w:tc>
          <w:tcPr>
            <w:tcW w:w="992"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0</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639</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23,1</w:t>
            </w:r>
          </w:p>
        </w:tc>
      </w:tr>
      <w:tr w:rsidR="00224A54" w:rsidRPr="00173B08" w:rsidTr="0012777C">
        <w:tc>
          <w:tcPr>
            <w:tcW w:w="439" w:type="dxa"/>
            <w:noWrap/>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9</w:t>
            </w:r>
          </w:p>
        </w:tc>
        <w:tc>
          <w:tcPr>
            <w:tcW w:w="4533" w:type="dxa"/>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Земли под водными объектами</w:t>
            </w:r>
          </w:p>
        </w:tc>
        <w:tc>
          <w:tcPr>
            <w:tcW w:w="850"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20</w:t>
            </w:r>
          </w:p>
        </w:tc>
        <w:tc>
          <w:tcPr>
            <w:tcW w:w="992"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2,2</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11</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0,4</w:t>
            </w:r>
          </w:p>
        </w:tc>
      </w:tr>
      <w:tr w:rsidR="00224A54" w:rsidRPr="00173B08" w:rsidTr="0012777C">
        <w:tc>
          <w:tcPr>
            <w:tcW w:w="439" w:type="dxa"/>
            <w:noWrap/>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12</w:t>
            </w:r>
          </w:p>
        </w:tc>
        <w:tc>
          <w:tcPr>
            <w:tcW w:w="4533" w:type="dxa"/>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Земли под военными объектами</w:t>
            </w:r>
          </w:p>
        </w:tc>
        <w:tc>
          <w:tcPr>
            <w:tcW w:w="850"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6</w:t>
            </w:r>
          </w:p>
        </w:tc>
        <w:tc>
          <w:tcPr>
            <w:tcW w:w="992"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0,7</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9</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0,3</w:t>
            </w:r>
          </w:p>
        </w:tc>
      </w:tr>
      <w:tr w:rsidR="00224A54" w:rsidRPr="00173B08" w:rsidTr="0012777C">
        <w:tc>
          <w:tcPr>
            <w:tcW w:w="439" w:type="dxa"/>
            <w:noWrap/>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13</w:t>
            </w:r>
          </w:p>
        </w:tc>
        <w:tc>
          <w:tcPr>
            <w:tcW w:w="4533" w:type="dxa"/>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Земли, не вовлечённые в градостроительную и иную деятельность</w:t>
            </w:r>
          </w:p>
        </w:tc>
        <w:tc>
          <w:tcPr>
            <w:tcW w:w="850"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129</w:t>
            </w:r>
          </w:p>
        </w:tc>
        <w:tc>
          <w:tcPr>
            <w:tcW w:w="992"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14,3</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556</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20,1</w:t>
            </w:r>
          </w:p>
        </w:tc>
      </w:tr>
      <w:tr w:rsidR="00224A54" w:rsidRPr="00173B08" w:rsidTr="0012777C">
        <w:tc>
          <w:tcPr>
            <w:tcW w:w="439" w:type="dxa"/>
            <w:noWrap/>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lastRenderedPageBreak/>
              <w:t>14</w:t>
            </w:r>
          </w:p>
        </w:tc>
        <w:tc>
          <w:tcPr>
            <w:tcW w:w="4533" w:type="dxa"/>
          </w:tcPr>
          <w:p w:rsidR="00224A54" w:rsidRPr="0099755D" w:rsidRDefault="00224A54" w:rsidP="00635075">
            <w:pPr>
              <w:spacing w:after="0" w:line="240" w:lineRule="auto"/>
              <w:rPr>
                <w:rFonts w:ascii="Times New Roman" w:hAnsi="Times New Roman" w:cs="Times New Roman"/>
              </w:rPr>
            </w:pPr>
            <w:r w:rsidRPr="0099755D">
              <w:rPr>
                <w:rFonts w:ascii="Times New Roman" w:hAnsi="Times New Roman" w:cs="Times New Roman"/>
              </w:rPr>
              <w:t>Земли специального назначения</w:t>
            </w:r>
          </w:p>
        </w:tc>
        <w:tc>
          <w:tcPr>
            <w:tcW w:w="850"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0</w:t>
            </w:r>
          </w:p>
        </w:tc>
        <w:tc>
          <w:tcPr>
            <w:tcW w:w="992"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0</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39</w:t>
            </w:r>
          </w:p>
        </w:tc>
        <w:tc>
          <w:tcPr>
            <w:tcW w:w="1276" w:type="dxa"/>
          </w:tcPr>
          <w:p w:rsidR="00224A54" w:rsidRPr="0099755D" w:rsidRDefault="00224A54" w:rsidP="00635075">
            <w:pPr>
              <w:spacing w:after="0" w:line="240" w:lineRule="auto"/>
              <w:jc w:val="center"/>
              <w:rPr>
                <w:rFonts w:ascii="Times New Roman" w:hAnsi="Times New Roman" w:cs="Times New Roman"/>
              </w:rPr>
            </w:pPr>
            <w:r w:rsidRPr="0099755D">
              <w:rPr>
                <w:rFonts w:ascii="Times New Roman" w:hAnsi="Times New Roman" w:cs="Times New Roman"/>
              </w:rPr>
              <w:t>1,4</w:t>
            </w:r>
          </w:p>
        </w:tc>
      </w:tr>
      <w:tr w:rsidR="00224A54" w:rsidRPr="00173B08" w:rsidTr="0012777C">
        <w:tc>
          <w:tcPr>
            <w:tcW w:w="439" w:type="dxa"/>
            <w:noWrap/>
          </w:tcPr>
          <w:p w:rsidR="00224A54" w:rsidRPr="0099755D" w:rsidRDefault="00224A54" w:rsidP="00635075">
            <w:pPr>
              <w:spacing w:after="0" w:line="240" w:lineRule="auto"/>
              <w:rPr>
                <w:rFonts w:ascii="Times New Roman" w:hAnsi="Times New Roman" w:cs="Times New Roman"/>
                <w:b/>
                <w:bCs/>
              </w:rPr>
            </w:pPr>
          </w:p>
        </w:tc>
        <w:tc>
          <w:tcPr>
            <w:tcW w:w="4533" w:type="dxa"/>
          </w:tcPr>
          <w:p w:rsidR="00224A54" w:rsidRPr="0099755D" w:rsidRDefault="00224A54" w:rsidP="00635075">
            <w:pPr>
              <w:spacing w:after="0" w:line="240" w:lineRule="auto"/>
              <w:rPr>
                <w:rFonts w:ascii="Times New Roman" w:hAnsi="Times New Roman" w:cs="Times New Roman"/>
                <w:b/>
                <w:bCs/>
              </w:rPr>
            </w:pPr>
            <w:r w:rsidRPr="0099755D">
              <w:rPr>
                <w:rFonts w:ascii="Times New Roman" w:hAnsi="Times New Roman" w:cs="Times New Roman"/>
                <w:b/>
                <w:bCs/>
              </w:rPr>
              <w:t>Итого земель в пределах черты поселения</w:t>
            </w:r>
          </w:p>
        </w:tc>
        <w:tc>
          <w:tcPr>
            <w:tcW w:w="850" w:type="dxa"/>
          </w:tcPr>
          <w:p w:rsidR="00224A54" w:rsidRPr="0099755D" w:rsidRDefault="00224A54" w:rsidP="00635075">
            <w:pPr>
              <w:spacing w:after="0" w:line="240" w:lineRule="auto"/>
              <w:jc w:val="center"/>
              <w:rPr>
                <w:rFonts w:ascii="Times New Roman" w:hAnsi="Times New Roman" w:cs="Times New Roman"/>
                <w:b/>
                <w:bCs/>
              </w:rPr>
            </w:pPr>
            <w:r w:rsidRPr="0099755D">
              <w:rPr>
                <w:rFonts w:ascii="Times New Roman" w:hAnsi="Times New Roman" w:cs="Times New Roman"/>
                <w:b/>
                <w:bCs/>
              </w:rPr>
              <w:t>904</w:t>
            </w:r>
          </w:p>
        </w:tc>
        <w:tc>
          <w:tcPr>
            <w:tcW w:w="992" w:type="dxa"/>
          </w:tcPr>
          <w:p w:rsidR="00224A54" w:rsidRPr="0099755D" w:rsidRDefault="00224A54" w:rsidP="00635075">
            <w:pPr>
              <w:spacing w:after="0" w:line="240" w:lineRule="auto"/>
              <w:jc w:val="center"/>
              <w:rPr>
                <w:rFonts w:ascii="Times New Roman" w:hAnsi="Times New Roman" w:cs="Times New Roman"/>
                <w:b/>
                <w:bCs/>
              </w:rPr>
            </w:pPr>
            <w:r w:rsidRPr="0099755D">
              <w:rPr>
                <w:rFonts w:ascii="Times New Roman" w:hAnsi="Times New Roman" w:cs="Times New Roman"/>
                <w:b/>
                <w:bCs/>
              </w:rPr>
              <w:t>100,0</w:t>
            </w:r>
          </w:p>
        </w:tc>
        <w:tc>
          <w:tcPr>
            <w:tcW w:w="1276" w:type="dxa"/>
          </w:tcPr>
          <w:p w:rsidR="00224A54" w:rsidRPr="0099755D" w:rsidRDefault="00224A54" w:rsidP="00635075">
            <w:pPr>
              <w:spacing w:after="0" w:line="240" w:lineRule="auto"/>
              <w:jc w:val="center"/>
              <w:rPr>
                <w:rFonts w:ascii="Times New Roman" w:hAnsi="Times New Roman" w:cs="Times New Roman"/>
                <w:b/>
                <w:bCs/>
              </w:rPr>
            </w:pPr>
            <w:r w:rsidRPr="0099755D">
              <w:rPr>
                <w:rFonts w:ascii="Times New Roman" w:hAnsi="Times New Roman" w:cs="Times New Roman"/>
                <w:b/>
                <w:bCs/>
              </w:rPr>
              <w:t>2766</w:t>
            </w:r>
          </w:p>
        </w:tc>
        <w:tc>
          <w:tcPr>
            <w:tcW w:w="1276" w:type="dxa"/>
          </w:tcPr>
          <w:p w:rsidR="00224A54" w:rsidRPr="0099755D" w:rsidRDefault="00224A54" w:rsidP="00635075">
            <w:pPr>
              <w:spacing w:after="0" w:line="240" w:lineRule="auto"/>
              <w:jc w:val="center"/>
              <w:rPr>
                <w:rFonts w:ascii="Times New Roman" w:hAnsi="Times New Roman" w:cs="Times New Roman"/>
                <w:b/>
                <w:bCs/>
              </w:rPr>
            </w:pPr>
            <w:r w:rsidRPr="0099755D">
              <w:rPr>
                <w:rFonts w:ascii="Times New Roman" w:hAnsi="Times New Roman" w:cs="Times New Roman"/>
                <w:b/>
                <w:bCs/>
              </w:rPr>
              <w:t>100,0</w:t>
            </w:r>
          </w:p>
        </w:tc>
      </w:tr>
    </w:tbl>
    <w:p w:rsidR="00224A54" w:rsidRPr="0099755D" w:rsidRDefault="00224A54" w:rsidP="00224A54">
      <w:pPr>
        <w:spacing w:after="0" w:line="240" w:lineRule="auto"/>
        <w:ind w:firstLine="567"/>
        <w:jc w:val="both"/>
        <w:rPr>
          <w:rFonts w:ascii="Times New Roman" w:hAnsi="Times New Roman" w:cs="Times New Roman"/>
          <w:sz w:val="16"/>
          <w:szCs w:val="16"/>
        </w:rPr>
      </w:pPr>
    </w:p>
    <w:p w:rsidR="00224A54" w:rsidRPr="00173B08" w:rsidRDefault="00224A54" w:rsidP="00224A54">
      <w:pPr>
        <w:spacing w:after="0" w:line="240" w:lineRule="auto"/>
        <w:ind w:firstLine="567"/>
        <w:jc w:val="both"/>
        <w:rPr>
          <w:rFonts w:ascii="Times New Roman" w:hAnsi="Times New Roman" w:cs="Times New Roman"/>
          <w:sz w:val="24"/>
          <w:szCs w:val="24"/>
        </w:rPr>
      </w:pPr>
      <w:r w:rsidRPr="00173B08">
        <w:rPr>
          <w:rFonts w:ascii="Times New Roman" w:hAnsi="Times New Roman" w:cs="Times New Roman"/>
          <w:sz w:val="24"/>
          <w:szCs w:val="24"/>
        </w:rPr>
        <w:t xml:space="preserve">Средний размер участка под личное подсобное хозяйство </w:t>
      </w:r>
      <w:smartTag w:uri="urn:schemas-microsoft-com:office:smarttags" w:element="metricconverter">
        <w:smartTagPr>
          <w:attr w:name="ProductID" w:val="0,25 га"/>
        </w:smartTagPr>
        <w:r w:rsidRPr="00173B08">
          <w:rPr>
            <w:rFonts w:ascii="Times New Roman" w:hAnsi="Times New Roman" w:cs="Times New Roman"/>
            <w:sz w:val="24"/>
            <w:szCs w:val="24"/>
          </w:rPr>
          <w:t>0,25 га</w:t>
        </w:r>
      </w:smartTag>
      <w:r w:rsidRPr="00173B08">
        <w:rPr>
          <w:rFonts w:ascii="Times New Roman" w:hAnsi="Times New Roman" w:cs="Times New Roman"/>
          <w:sz w:val="24"/>
          <w:szCs w:val="24"/>
        </w:rPr>
        <w:t xml:space="preserve"> (по Республике Карелия – </w:t>
      </w:r>
      <w:smartTag w:uri="urn:schemas-microsoft-com:office:smarttags" w:element="metricconverter">
        <w:smartTagPr>
          <w:attr w:name="ProductID" w:val="0,19 га"/>
        </w:smartTagPr>
        <w:r w:rsidRPr="00173B08">
          <w:rPr>
            <w:rFonts w:ascii="Times New Roman" w:hAnsi="Times New Roman" w:cs="Times New Roman"/>
            <w:sz w:val="24"/>
            <w:szCs w:val="24"/>
          </w:rPr>
          <w:t>0,19 га</w:t>
        </w:r>
      </w:smartTag>
      <w:r w:rsidRPr="00173B08">
        <w:rPr>
          <w:rFonts w:ascii="Times New Roman" w:hAnsi="Times New Roman" w:cs="Times New Roman"/>
          <w:sz w:val="24"/>
          <w:szCs w:val="24"/>
        </w:rPr>
        <w:t xml:space="preserve">), участка крестьянских (фермерских) хозяйств – </w:t>
      </w:r>
      <w:smartTag w:uri="urn:schemas-microsoft-com:office:smarttags" w:element="metricconverter">
        <w:smartTagPr>
          <w:attr w:name="ProductID" w:val="30 га"/>
        </w:smartTagPr>
        <w:r w:rsidRPr="00173B08">
          <w:rPr>
            <w:rFonts w:ascii="Times New Roman" w:hAnsi="Times New Roman" w:cs="Times New Roman"/>
            <w:sz w:val="24"/>
            <w:szCs w:val="24"/>
          </w:rPr>
          <w:t>30 га</w:t>
        </w:r>
      </w:smartTag>
      <w:r w:rsidRPr="00173B08">
        <w:rPr>
          <w:rFonts w:ascii="Times New Roman" w:hAnsi="Times New Roman" w:cs="Times New Roman"/>
          <w:sz w:val="24"/>
          <w:szCs w:val="24"/>
        </w:rPr>
        <w:t xml:space="preserve">. </w:t>
      </w:r>
    </w:p>
    <w:p w:rsidR="00224A54" w:rsidRDefault="00224A54" w:rsidP="00224A54">
      <w:pPr>
        <w:spacing w:after="0" w:line="240" w:lineRule="auto"/>
        <w:ind w:firstLine="567"/>
        <w:jc w:val="both"/>
        <w:rPr>
          <w:rFonts w:ascii="Times New Roman" w:hAnsi="Times New Roman" w:cs="Times New Roman"/>
          <w:sz w:val="24"/>
          <w:szCs w:val="24"/>
        </w:rPr>
      </w:pPr>
      <w:r w:rsidRPr="00173B08">
        <w:rPr>
          <w:rFonts w:ascii="Times New Roman" w:hAnsi="Times New Roman" w:cs="Times New Roman"/>
          <w:sz w:val="24"/>
          <w:szCs w:val="24"/>
        </w:rPr>
        <w:t>Земли района по формам собственности распределяются следующим образом:</w:t>
      </w:r>
      <w:r>
        <w:rPr>
          <w:rFonts w:ascii="Times New Roman" w:hAnsi="Times New Roman" w:cs="Times New Roman"/>
          <w:sz w:val="24"/>
          <w:szCs w:val="24"/>
        </w:rPr>
        <w:t xml:space="preserve"> в</w:t>
      </w:r>
      <w:r w:rsidRPr="00173B08">
        <w:rPr>
          <w:rFonts w:ascii="Times New Roman" w:hAnsi="Times New Roman" w:cs="Times New Roman"/>
          <w:sz w:val="24"/>
          <w:szCs w:val="24"/>
        </w:rPr>
        <w:t xml:space="preserve"> собственности граждан – 0,13 % (1,8 тыс. га);</w:t>
      </w:r>
      <w:r>
        <w:rPr>
          <w:rFonts w:ascii="Times New Roman" w:hAnsi="Times New Roman" w:cs="Times New Roman"/>
          <w:sz w:val="24"/>
          <w:szCs w:val="24"/>
        </w:rPr>
        <w:t xml:space="preserve"> </w:t>
      </w:r>
      <w:r w:rsidRPr="00173B08">
        <w:rPr>
          <w:rFonts w:ascii="Times New Roman" w:hAnsi="Times New Roman" w:cs="Times New Roman"/>
          <w:sz w:val="24"/>
          <w:szCs w:val="24"/>
        </w:rPr>
        <w:t>в собственности юридических лиц – 0,03 % (0,4 тыс. га);</w:t>
      </w:r>
      <w:r>
        <w:rPr>
          <w:rFonts w:ascii="Times New Roman" w:hAnsi="Times New Roman" w:cs="Times New Roman"/>
          <w:sz w:val="24"/>
          <w:szCs w:val="24"/>
        </w:rPr>
        <w:t xml:space="preserve"> </w:t>
      </w:r>
      <w:r w:rsidRPr="00173B08">
        <w:rPr>
          <w:rFonts w:ascii="Times New Roman" w:hAnsi="Times New Roman" w:cs="Times New Roman"/>
          <w:sz w:val="24"/>
          <w:szCs w:val="24"/>
        </w:rPr>
        <w:t>в государственной и муниципальной собственности – 99,84 % (1371,7 тыс. га).</w:t>
      </w:r>
    </w:p>
    <w:p w:rsidR="00224A54" w:rsidRDefault="00224A54" w:rsidP="00224A54">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 xml:space="preserve">Планировочная структура. </w:t>
      </w:r>
      <w:r>
        <w:rPr>
          <w:rFonts w:ascii="Times New Roman" w:hAnsi="Times New Roman" w:cs="Times New Roman"/>
          <w:sz w:val="24"/>
          <w:szCs w:val="24"/>
        </w:rPr>
        <w:t xml:space="preserve">Планировочный каркас района составляют </w:t>
      </w:r>
      <w:proofErr w:type="spellStart"/>
      <w:r>
        <w:rPr>
          <w:rFonts w:ascii="Times New Roman" w:hAnsi="Times New Roman" w:cs="Times New Roman"/>
          <w:sz w:val="24"/>
          <w:szCs w:val="24"/>
        </w:rPr>
        <w:t>существую</w:t>
      </w:r>
      <w:r w:rsidR="0075411F">
        <w:rPr>
          <w:rFonts w:ascii="Times New Roman" w:hAnsi="Times New Roman" w:cs="Times New Roman"/>
          <w:sz w:val="24"/>
          <w:szCs w:val="24"/>
        </w:rPr>
        <w:t>-</w:t>
      </w:r>
      <w:r>
        <w:rPr>
          <w:rFonts w:ascii="Times New Roman" w:hAnsi="Times New Roman" w:cs="Times New Roman"/>
          <w:sz w:val="24"/>
          <w:szCs w:val="24"/>
        </w:rPr>
        <w:t>щие</w:t>
      </w:r>
      <w:proofErr w:type="spellEnd"/>
      <w:r>
        <w:rPr>
          <w:rFonts w:ascii="Times New Roman" w:hAnsi="Times New Roman" w:cs="Times New Roman"/>
          <w:sz w:val="24"/>
          <w:szCs w:val="24"/>
        </w:rPr>
        <w:t xml:space="preserve"> автомобильные и железнодорожные дороги.</w:t>
      </w:r>
    </w:p>
    <w:p w:rsidR="00224A54" w:rsidRPr="0075411F" w:rsidRDefault="00224A54" w:rsidP="00224A54">
      <w:pPr>
        <w:spacing w:after="0" w:line="240" w:lineRule="auto"/>
        <w:ind w:firstLine="567"/>
        <w:jc w:val="both"/>
        <w:rPr>
          <w:rFonts w:ascii="Times New Roman" w:hAnsi="Times New Roman" w:cs="Times New Roman"/>
          <w:i/>
          <w:iCs/>
          <w:sz w:val="24"/>
          <w:szCs w:val="24"/>
        </w:rPr>
      </w:pPr>
      <w:r w:rsidRPr="0075411F">
        <w:rPr>
          <w:rFonts w:ascii="Times New Roman" w:hAnsi="Times New Roman" w:cs="Times New Roman"/>
          <w:i/>
          <w:iCs/>
          <w:sz w:val="24"/>
          <w:szCs w:val="24"/>
        </w:rPr>
        <w:t>Главный планировочные транспортные оси:</w:t>
      </w:r>
    </w:p>
    <w:p w:rsidR="00224A54" w:rsidRDefault="00224A54" w:rsidP="003442B8">
      <w:pPr>
        <w:shd w:val="clear" w:color="auto" w:fill="FFFFFF" w:themeFill="background1"/>
        <w:spacing w:after="0" w:line="240" w:lineRule="auto"/>
        <w:ind w:firstLine="567"/>
        <w:jc w:val="both"/>
        <w:rPr>
          <w:rFonts w:ascii="Times New Roman" w:hAnsi="Times New Roman" w:cs="Times New Roman"/>
          <w:sz w:val="24"/>
          <w:szCs w:val="24"/>
        </w:rPr>
      </w:pPr>
      <w:r w:rsidRPr="003442B8">
        <w:rPr>
          <w:rFonts w:ascii="Times New Roman" w:hAnsi="Times New Roman" w:cs="Times New Roman"/>
          <w:color w:val="000000" w:themeColor="text1"/>
        </w:rPr>
        <w:t>•</w:t>
      </w:r>
      <w:r w:rsidRPr="003442B8">
        <w:rPr>
          <w:rFonts w:ascii="Times New Roman" w:hAnsi="Times New Roman" w:cs="Times New Roman"/>
          <w:sz w:val="24"/>
          <w:szCs w:val="24"/>
        </w:rPr>
        <w:t xml:space="preserve"> широтная планировочная транспортная ось – основная территориальная автомобильная дорога федерального значения с твердым покрытием «Сортавала» (Санкт-Петербург – Сортавала – автомобильная дорога</w:t>
      </w:r>
      <w:r w:rsidR="003060AE">
        <w:rPr>
          <w:rFonts w:ascii="Times New Roman" w:hAnsi="Times New Roman" w:cs="Times New Roman"/>
          <w:sz w:val="24"/>
          <w:szCs w:val="24"/>
        </w:rPr>
        <w:t xml:space="preserve"> </w:t>
      </w:r>
      <w:r w:rsidRPr="003442B8">
        <w:rPr>
          <w:rFonts w:ascii="Times New Roman" w:hAnsi="Times New Roman" w:cs="Times New Roman"/>
          <w:sz w:val="24"/>
          <w:szCs w:val="24"/>
        </w:rPr>
        <w:t>Р-21 «Кола»;</w:t>
      </w:r>
    </w:p>
    <w:p w:rsidR="00224A54" w:rsidRDefault="00224A54" w:rsidP="00224A54">
      <w:pPr>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широтная планировочная транспортная ось – железная дорога Сортавала – Петрозаводск, проходящая через г.Суоярви.</w:t>
      </w:r>
    </w:p>
    <w:p w:rsidR="00224A54" w:rsidRPr="0075411F" w:rsidRDefault="00224A54" w:rsidP="00224A54">
      <w:pPr>
        <w:spacing w:after="0" w:line="240" w:lineRule="auto"/>
        <w:ind w:firstLine="567"/>
        <w:jc w:val="both"/>
        <w:rPr>
          <w:rFonts w:ascii="Times New Roman" w:hAnsi="Times New Roman" w:cs="Times New Roman"/>
          <w:i/>
          <w:iCs/>
          <w:sz w:val="24"/>
          <w:szCs w:val="24"/>
        </w:rPr>
      </w:pPr>
      <w:r w:rsidRPr="0075411F">
        <w:rPr>
          <w:rFonts w:ascii="Times New Roman" w:hAnsi="Times New Roman" w:cs="Times New Roman"/>
          <w:i/>
          <w:iCs/>
          <w:sz w:val="24"/>
          <w:szCs w:val="24"/>
        </w:rPr>
        <w:t>Второстепенные планировочные транспортные оси:</w:t>
      </w:r>
    </w:p>
    <w:p w:rsidR="00224A54" w:rsidRDefault="00224A54" w:rsidP="00224A54">
      <w:pPr>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меридиональная планировочная транспортная ось – автомобильная дорога регионального значения «Суоярви</w:t>
      </w:r>
      <w:r w:rsidR="003060AE">
        <w:rPr>
          <w:rFonts w:ascii="Times New Roman" w:hAnsi="Times New Roman" w:cs="Times New Roman"/>
          <w:sz w:val="24"/>
          <w:szCs w:val="24"/>
        </w:rPr>
        <w:t xml:space="preserve"> </w:t>
      </w:r>
      <w:r w:rsidR="003060AE" w:rsidRPr="00DF582F">
        <w:rPr>
          <w:rFonts w:ascii="Times New Roman" w:hAnsi="Times New Roman" w:cs="Times New Roman"/>
          <w:sz w:val="24"/>
          <w:szCs w:val="24"/>
        </w:rPr>
        <w:t>–</w:t>
      </w:r>
      <w:r w:rsidR="003060AE">
        <w:rPr>
          <w:rFonts w:ascii="Times New Roman" w:hAnsi="Times New Roman" w:cs="Times New Roman"/>
          <w:sz w:val="24"/>
          <w:szCs w:val="24"/>
        </w:rPr>
        <w:t xml:space="preserve"> </w:t>
      </w:r>
      <w:r w:rsidRPr="00DF582F">
        <w:rPr>
          <w:rFonts w:ascii="Times New Roman" w:hAnsi="Times New Roman" w:cs="Times New Roman"/>
          <w:sz w:val="24"/>
          <w:szCs w:val="24"/>
        </w:rPr>
        <w:t>Юстозеро</w:t>
      </w:r>
      <w:r w:rsidR="00E645FD" w:rsidRPr="00DF582F">
        <w:rPr>
          <w:rFonts w:ascii="Times New Roman" w:hAnsi="Times New Roman" w:cs="Times New Roman"/>
          <w:sz w:val="24"/>
          <w:szCs w:val="24"/>
        </w:rPr>
        <w:t xml:space="preserve"> – Медвежьегорск</w:t>
      </w:r>
      <w:r w:rsidRPr="00DF582F">
        <w:rPr>
          <w:rFonts w:ascii="Times New Roman" w:hAnsi="Times New Roman" w:cs="Times New Roman"/>
          <w:sz w:val="24"/>
          <w:szCs w:val="24"/>
        </w:rPr>
        <w:t>»</w:t>
      </w:r>
      <w:r>
        <w:rPr>
          <w:rFonts w:ascii="Times New Roman" w:hAnsi="Times New Roman" w:cs="Times New Roman"/>
          <w:sz w:val="24"/>
          <w:szCs w:val="24"/>
        </w:rPr>
        <w:t xml:space="preserve"> (через </w:t>
      </w:r>
      <w:r w:rsidR="0051535A">
        <w:rPr>
          <w:rFonts w:ascii="Times New Roman" w:hAnsi="Times New Roman" w:cs="Times New Roman"/>
          <w:sz w:val="24"/>
          <w:szCs w:val="24"/>
        </w:rPr>
        <w:t xml:space="preserve">п. </w:t>
      </w:r>
      <w:r>
        <w:rPr>
          <w:rFonts w:ascii="Times New Roman" w:hAnsi="Times New Roman" w:cs="Times New Roman"/>
          <w:sz w:val="24"/>
          <w:szCs w:val="24"/>
        </w:rPr>
        <w:t>Поросозеро);</w:t>
      </w:r>
    </w:p>
    <w:p w:rsidR="00224A54" w:rsidRDefault="00224A54" w:rsidP="00224A54">
      <w:pPr>
        <w:spacing w:after="0" w:line="240" w:lineRule="auto"/>
        <w:ind w:firstLine="567"/>
        <w:jc w:val="both"/>
        <w:rPr>
          <w:rFonts w:ascii="Times New Roman" w:hAnsi="Times New Roman" w:cs="Times New Roman"/>
          <w:sz w:val="24"/>
          <w:szCs w:val="24"/>
        </w:rPr>
      </w:pPr>
      <w:r w:rsidRPr="002E4D8A">
        <w:rPr>
          <w:rFonts w:ascii="Times New Roman" w:hAnsi="Times New Roman" w:cs="Times New Roman"/>
          <w:color w:val="000000" w:themeColor="text1"/>
        </w:rPr>
        <w:t>•</w:t>
      </w:r>
      <w:r>
        <w:rPr>
          <w:rFonts w:ascii="Times New Roman" w:hAnsi="Times New Roman" w:cs="Times New Roman"/>
          <w:sz w:val="24"/>
          <w:szCs w:val="24"/>
        </w:rPr>
        <w:t xml:space="preserve"> широтная планировочная транспортная ось – железная дорога </w:t>
      </w:r>
      <w:r w:rsidRPr="003442B8">
        <w:rPr>
          <w:rFonts w:ascii="Times New Roman" w:hAnsi="Times New Roman" w:cs="Times New Roman"/>
          <w:sz w:val="24"/>
          <w:szCs w:val="24"/>
          <w:shd w:val="clear" w:color="auto" w:fill="FFFFFF" w:themeFill="background1"/>
        </w:rPr>
        <w:t>Суоярви – Костомукша.</w:t>
      </w:r>
    </w:p>
    <w:p w:rsidR="00224A54" w:rsidRDefault="00224A54" w:rsidP="00224A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пересечении главных и второстепенных транспортных планировочных осей, находится город Суоярви, являющийся планировочным центром района.</w:t>
      </w:r>
    </w:p>
    <w:p w:rsidR="00224A54" w:rsidRPr="00DF582F" w:rsidRDefault="00224A54" w:rsidP="00224A54">
      <w:pPr>
        <w:spacing w:after="0" w:line="240" w:lineRule="auto"/>
        <w:ind w:firstLine="567"/>
        <w:jc w:val="both"/>
        <w:rPr>
          <w:rFonts w:ascii="Times New Roman" w:hAnsi="Times New Roman" w:cs="Times New Roman"/>
          <w:sz w:val="24"/>
          <w:szCs w:val="24"/>
        </w:rPr>
      </w:pPr>
      <w:r w:rsidRPr="00DF582F">
        <w:rPr>
          <w:rFonts w:ascii="Times New Roman" w:hAnsi="Times New Roman" w:cs="Times New Roman"/>
          <w:sz w:val="24"/>
          <w:szCs w:val="24"/>
        </w:rPr>
        <w:t>Территория Суоярвского района разделена на две планировочные зоны со своими планировочными центрами (г. Суоярви и п. Поросозеро).</w:t>
      </w:r>
    </w:p>
    <w:p w:rsidR="00224A54" w:rsidRPr="00DF582F" w:rsidRDefault="00224A54" w:rsidP="00224A54">
      <w:pPr>
        <w:spacing w:after="0" w:line="240" w:lineRule="auto"/>
        <w:ind w:firstLine="567"/>
        <w:jc w:val="both"/>
        <w:rPr>
          <w:rFonts w:ascii="Times New Roman" w:hAnsi="Times New Roman" w:cs="Times New Roman"/>
          <w:sz w:val="24"/>
          <w:szCs w:val="24"/>
        </w:rPr>
      </w:pPr>
      <w:r w:rsidRPr="00DF582F">
        <w:rPr>
          <w:rFonts w:ascii="Times New Roman" w:hAnsi="Times New Roman" w:cs="Times New Roman"/>
          <w:sz w:val="24"/>
          <w:szCs w:val="24"/>
        </w:rPr>
        <w:t>На территории района отсутствуют межселенные территории.</w:t>
      </w:r>
    </w:p>
    <w:p w:rsidR="00224A54" w:rsidRDefault="00224A54" w:rsidP="00224A54">
      <w:pPr>
        <w:spacing w:after="0" w:line="240" w:lineRule="auto"/>
        <w:ind w:firstLine="567"/>
        <w:jc w:val="both"/>
        <w:rPr>
          <w:rFonts w:ascii="Times New Roman" w:hAnsi="Times New Roman" w:cs="Times New Roman"/>
          <w:sz w:val="24"/>
          <w:szCs w:val="24"/>
        </w:rPr>
      </w:pPr>
      <w:r w:rsidRPr="00DF582F">
        <w:rPr>
          <w:rFonts w:ascii="Times New Roman" w:hAnsi="Times New Roman" w:cs="Times New Roman"/>
          <w:b/>
          <w:bCs/>
          <w:sz w:val="24"/>
          <w:szCs w:val="24"/>
        </w:rPr>
        <w:t>Архитектурно-планировочная</w:t>
      </w:r>
      <w:r w:rsidRPr="00CC0199">
        <w:rPr>
          <w:rFonts w:ascii="Times New Roman" w:hAnsi="Times New Roman" w:cs="Times New Roman"/>
          <w:b/>
          <w:bCs/>
          <w:sz w:val="24"/>
          <w:szCs w:val="24"/>
        </w:rPr>
        <w:t xml:space="preserve"> организация населенных пунктов района</w:t>
      </w:r>
      <w:r w:rsidRPr="00CC0199">
        <w:rPr>
          <w:rFonts w:ascii="Times New Roman" w:hAnsi="Times New Roman" w:cs="Times New Roman"/>
          <w:sz w:val="24"/>
          <w:szCs w:val="24"/>
        </w:rPr>
        <w:t>. В основу архитектурно-планировочной организации поселений</w:t>
      </w:r>
      <w:r>
        <w:rPr>
          <w:rFonts w:ascii="Times New Roman" w:hAnsi="Times New Roman" w:cs="Times New Roman"/>
          <w:sz w:val="24"/>
          <w:szCs w:val="24"/>
        </w:rPr>
        <w:t xml:space="preserve"> положены принципы соблюдения природоохранных требований, соблюдения санитарно-защитных зон, зон санитарной охраны источников водоснабжения, сохранения объектов культурного наследия и их охранных зон, инженерно-строительных условий, условий экономического и социального развития. Направления территориального развития населенных пунктов района</w:t>
      </w:r>
      <w:r w:rsidR="007F6289">
        <w:rPr>
          <w:rFonts w:ascii="Times New Roman" w:hAnsi="Times New Roman" w:cs="Times New Roman"/>
          <w:sz w:val="24"/>
          <w:szCs w:val="24"/>
        </w:rPr>
        <w:t xml:space="preserve"> согласно с</w:t>
      </w:r>
      <w:r w:rsidR="00E645FD">
        <w:rPr>
          <w:rFonts w:ascii="Times New Roman" w:hAnsi="Times New Roman" w:cs="Times New Roman"/>
          <w:sz w:val="24"/>
          <w:szCs w:val="24"/>
        </w:rPr>
        <w:t>х</w:t>
      </w:r>
      <w:r w:rsidR="007F6289">
        <w:rPr>
          <w:rFonts w:ascii="Times New Roman" w:hAnsi="Times New Roman" w:cs="Times New Roman"/>
          <w:sz w:val="24"/>
          <w:szCs w:val="24"/>
        </w:rPr>
        <w:t>еме территориального планирования Суоярвского района</w:t>
      </w:r>
      <w:r>
        <w:rPr>
          <w:rFonts w:ascii="Times New Roman" w:hAnsi="Times New Roman" w:cs="Times New Roman"/>
          <w:sz w:val="24"/>
          <w:szCs w:val="24"/>
        </w:rPr>
        <w:t xml:space="preserve"> п</w:t>
      </w:r>
      <w:r w:rsidR="007F6289">
        <w:rPr>
          <w:rFonts w:ascii="Times New Roman" w:hAnsi="Times New Roman" w:cs="Times New Roman"/>
          <w:sz w:val="24"/>
          <w:szCs w:val="24"/>
        </w:rPr>
        <w:t>редставлены</w:t>
      </w:r>
      <w:r>
        <w:rPr>
          <w:rFonts w:ascii="Times New Roman" w:hAnsi="Times New Roman" w:cs="Times New Roman"/>
          <w:sz w:val="24"/>
          <w:szCs w:val="24"/>
        </w:rPr>
        <w:t xml:space="preserve"> в табл.</w:t>
      </w:r>
      <w:r w:rsidR="0012777C">
        <w:rPr>
          <w:rFonts w:ascii="Times New Roman" w:hAnsi="Times New Roman" w:cs="Times New Roman"/>
          <w:sz w:val="24"/>
          <w:szCs w:val="24"/>
        </w:rPr>
        <w:t>30</w:t>
      </w:r>
      <w:r>
        <w:rPr>
          <w:rFonts w:ascii="Times New Roman" w:hAnsi="Times New Roman" w:cs="Times New Roman"/>
          <w:sz w:val="24"/>
          <w:szCs w:val="24"/>
        </w:rPr>
        <w:t>.</w:t>
      </w:r>
    </w:p>
    <w:p w:rsidR="00224A54" w:rsidRPr="00CC0199" w:rsidRDefault="00224A54" w:rsidP="00224A54">
      <w:pPr>
        <w:spacing w:after="0" w:line="240" w:lineRule="auto"/>
        <w:jc w:val="both"/>
        <w:rPr>
          <w:rFonts w:ascii="Times New Roman" w:hAnsi="Times New Roman" w:cs="Times New Roman"/>
          <w:sz w:val="16"/>
          <w:szCs w:val="16"/>
        </w:rPr>
      </w:pPr>
    </w:p>
    <w:p w:rsidR="00224A54" w:rsidRPr="00CC0199" w:rsidRDefault="00224A54" w:rsidP="00224A54">
      <w:pPr>
        <w:spacing w:after="0" w:line="240" w:lineRule="auto"/>
        <w:jc w:val="both"/>
        <w:rPr>
          <w:rFonts w:ascii="Times New Roman" w:hAnsi="Times New Roman" w:cs="Times New Roman"/>
          <w:i/>
          <w:iCs/>
        </w:rPr>
      </w:pPr>
      <w:r w:rsidRPr="00CC0199">
        <w:rPr>
          <w:rFonts w:ascii="Times New Roman" w:hAnsi="Times New Roman" w:cs="Times New Roman"/>
          <w:i/>
          <w:iCs/>
        </w:rPr>
        <w:t>Таблица</w:t>
      </w:r>
      <w:r>
        <w:rPr>
          <w:rFonts w:ascii="Times New Roman" w:hAnsi="Times New Roman" w:cs="Times New Roman"/>
          <w:i/>
          <w:iCs/>
        </w:rPr>
        <w:t xml:space="preserve"> </w:t>
      </w:r>
      <w:r w:rsidR="0012777C">
        <w:rPr>
          <w:rFonts w:ascii="Times New Roman" w:hAnsi="Times New Roman" w:cs="Times New Roman"/>
          <w:i/>
          <w:iCs/>
        </w:rPr>
        <w:t>30</w:t>
      </w:r>
      <w:r w:rsidRPr="00CC0199">
        <w:rPr>
          <w:rFonts w:ascii="Times New Roman" w:hAnsi="Times New Roman" w:cs="Times New Roman"/>
          <w:i/>
          <w:iCs/>
        </w:rPr>
        <w:t>.</w:t>
      </w:r>
    </w:p>
    <w:p w:rsidR="00224A54" w:rsidRPr="00CC0199" w:rsidRDefault="00224A54" w:rsidP="00224A54">
      <w:pPr>
        <w:spacing w:after="0" w:line="240" w:lineRule="auto"/>
        <w:jc w:val="both"/>
        <w:rPr>
          <w:rFonts w:ascii="Times New Roman" w:hAnsi="Times New Roman" w:cs="Times New Roman"/>
          <w:sz w:val="8"/>
          <w:szCs w:val="8"/>
        </w:rPr>
      </w:pPr>
    </w:p>
    <w:tbl>
      <w:tblPr>
        <w:tblStyle w:val="aa"/>
        <w:tblW w:w="0" w:type="auto"/>
        <w:tblLook w:val="04A0"/>
      </w:tblPr>
      <w:tblGrid>
        <w:gridCol w:w="2235"/>
        <w:gridCol w:w="7229"/>
      </w:tblGrid>
      <w:tr w:rsidR="00224A54" w:rsidTr="007F6289">
        <w:tc>
          <w:tcPr>
            <w:tcW w:w="2235" w:type="dxa"/>
            <w:shd w:val="clear" w:color="auto" w:fill="244061" w:themeFill="accent1" w:themeFillShade="80"/>
          </w:tcPr>
          <w:p w:rsidR="00224A54" w:rsidRPr="00CC0199" w:rsidRDefault="00224A54" w:rsidP="00635075">
            <w:pPr>
              <w:jc w:val="both"/>
              <w:rPr>
                <w:rFonts w:ascii="Times New Roman" w:hAnsi="Times New Roman" w:cs="Times New Roman"/>
                <w:b/>
                <w:bCs/>
              </w:rPr>
            </w:pPr>
            <w:r w:rsidRPr="00CC0199">
              <w:rPr>
                <w:rFonts w:ascii="Times New Roman" w:hAnsi="Times New Roman" w:cs="Times New Roman"/>
                <w:b/>
                <w:bCs/>
              </w:rPr>
              <w:t>Населенный пункт</w:t>
            </w:r>
          </w:p>
        </w:tc>
        <w:tc>
          <w:tcPr>
            <w:tcW w:w="7229" w:type="dxa"/>
            <w:shd w:val="clear" w:color="auto" w:fill="244061" w:themeFill="accent1" w:themeFillShade="80"/>
          </w:tcPr>
          <w:p w:rsidR="00224A54" w:rsidRPr="00CC0199" w:rsidRDefault="00224A54" w:rsidP="00635075">
            <w:pPr>
              <w:jc w:val="both"/>
              <w:rPr>
                <w:rFonts w:ascii="Times New Roman" w:hAnsi="Times New Roman" w:cs="Times New Roman"/>
                <w:b/>
                <w:bCs/>
              </w:rPr>
            </w:pPr>
            <w:r w:rsidRPr="00CC0199">
              <w:rPr>
                <w:rFonts w:ascii="Times New Roman" w:hAnsi="Times New Roman" w:cs="Times New Roman"/>
                <w:b/>
                <w:bCs/>
              </w:rPr>
              <w:t>Характеристика развития населенного пункта</w:t>
            </w:r>
          </w:p>
        </w:tc>
      </w:tr>
      <w:tr w:rsidR="0012777C" w:rsidTr="007F6289">
        <w:tc>
          <w:tcPr>
            <w:tcW w:w="9464" w:type="dxa"/>
            <w:gridSpan w:val="2"/>
            <w:shd w:val="clear" w:color="auto" w:fill="DBE5F1" w:themeFill="accent1" w:themeFillTint="33"/>
          </w:tcPr>
          <w:p w:rsidR="0012777C" w:rsidRPr="0075411F" w:rsidRDefault="0012777C" w:rsidP="00635075">
            <w:pPr>
              <w:jc w:val="both"/>
              <w:rPr>
                <w:rFonts w:ascii="Times New Roman" w:hAnsi="Times New Roman" w:cs="Times New Roman"/>
                <w:i/>
                <w:iCs/>
              </w:rPr>
            </w:pPr>
            <w:r w:rsidRPr="0075411F">
              <w:rPr>
                <w:rFonts w:ascii="Times New Roman" w:hAnsi="Times New Roman" w:cs="Times New Roman"/>
                <w:i/>
                <w:iCs/>
              </w:rPr>
              <w:t>г.Суоярви:</w:t>
            </w:r>
          </w:p>
        </w:tc>
      </w:tr>
      <w:tr w:rsidR="0012777C" w:rsidTr="007F6289">
        <w:tc>
          <w:tcPr>
            <w:tcW w:w="9464" w:type="dxa"/>
            <w:gridSpan w:val="2"/>
          </w:tcPr>
          <w:p w:rsidR="0012777C" w:rsidRDefault="0012777C" w:rsidP="00635075">
            <w:pPr>
              <w:jc w:val="both"/>
              <w:rPr>
                <w:rFonts w:ascii="Times New Roman" w:hAnsi="Times New Roman" w:cs="Times New Roman"/>
              </w:rPr>
            </w:pPr>
            <w:r>
              <w:rPr>
                <w:rFonts w:ascii="Times New Roman" w:hAnsi="Times New Roman" w:cs="Times New Roman"/>
              </w:rPr>
              <w:t xml:space="preserve">Город расположен на берегу озера Суоярви, на пересечении автомобильных и железнодорожных дорог, связывающих города Петрозаводск и Сортавалу. Является </w:t>
            </w:r>
            <w:r w:rsidRPr="00DF582F">
              <w:rPr>
                <w:rFonts w:ascii="Times New Roman" w:hAnsi="Times New Roman" w:cs="Times New Roman"/>
              </w:rPr>
              <w:t>центром Суоярвского района</w:t>
            </w:r>
            <w:r>
              <w:rPr>
                <w:rFonts w:ascii="Times New Roman" w:hAnsi="Times New Roman" w:cs="Times New Roman"/>
              </w:rPr>
              <w:t xml:space="preserve"> и центром Суоярвского городского поселения.</w:t>
            </w:r>
          </w:p>
          <w:p w:rsidR="0012777C" w:rsidRPr="00CC0199" w:rsidRDefault="0012777C" w:rsidP="00635075">
            <w:pPr>
              <w:shd w:val="clear" w:color="auto" w:fill="FFFFFF"/>
              <w:jc w:val="both"/>
              <w:rPr>
                <w:rFonts w:ascii="Times New Roman" w:hAnsi="Times New Roman" w:cs="Times New Roman"/>
                <w:szCs w:val="26"/>
              </w:rPr>
            </w:pPr>
            <w:r w:rsidRPr="00CC0199">
              <w:rPr>
                <w:rFonts w:ascii="Times New Roman" w:hAnsi="Times New Roman" w:cs="Times New Roman"/>
                <w:szCs w:val="26"/>
              </w:rPr>
              <w:t>На основании разработанного в 1981 году институтом "</w:t>
            </w:r>
            <w:proofErr w:type="spellStart"/>
            <w:r w:rsidRPr="00CC0199">
              <w:rPr>
                <w:rFonts w:ascii="Times New Roman" w:hAnsi="Times New Roman" w:cs="Times New Roman"/>
                <w:szCs w:val="26"/>
              </w:rPr>
              <w:t>Ленгипрогор</w:t>
            </w:r>
            <w:proofErr w:type="spellEnd"/>
            <w:r w:rsidRPr="00CC0199">
              <w:rPr>
                <w:rFonts w:ascii="Times New Roman" w:hAnsi="Times New Roman" w:cs="Times New Roman"/>
                <w:szCs w:val="26"/>
              </w:rPr>
              <w:t xml:space="preserve">" (г. Санкт-Петербург) генерального плана города селитебная зона города сформирована на берегу озера. Территория городских земель составляет </w:t>
            </w:r>
            <w:smartTag w:uri="urn:schemas-microsoft-com:office:smarttags" w:element="metricconverter">
              <w:smartTagPr>
                <w:attr w:name="ProductID" w:val="904 га"/>
              </w:smartTagPr>
              <w:r w:rsidRPr="00CC0199">
                <w:rPr>
                  <w:rFonts w:ascii="Times New Roman" w:hAnsi="Times New Roman" w:cs="Times New Roman"/>
                  <w:szCs w:val="26"/>
                </w:rPr>
                <w:t>904 га</w:t>
              </w:r>
            </w:smartTag>
            <w:r w:rsidRPr="00CC0199">
              <w:rPr>
                <w:rFonts w:ascii="Times New Roman" w:hAnsi="Times New Roman" w:cs="Times New Roman"/>
                <w:szCs w:val="26"/>
              </w:rPr>
              <w:t>. Под жилую и производственную застройку предлагается использовать городские земли с более рациональным использованием территорий. Для промышленных и коммунально-складских территорий генпланом предлагается использовать свободные участки в южной и юго-восточной части городских земель.</w:t>
            </w:r>
          </w:p>
          <w:p w:rsidR="0012777C" w:rsidRPr="00CC0199" w:rsidRDefault="0012777C" w:rsidP="00635075">
            <w:pPr>
              <w:shd w:val="clear" w:color="auto" w:fill="FFFFFF"/>
              <w:jc w:val="both"/>
              <w:rPr>
                <w:rFonts w:ascii="Times New Roman" w:hAnsi="Times New Roman" w:cs="Times New Roman"/>
                <w:szCs w:val="26"/>
              </w:rPr>
            </w:pPr>
            <w:r w:rsidRPr="00CC0199">
              <w:rPr>
                <w:rFonts w:ascii="Times New Roman" w:hAnsi="Times New Roman" w:cs="Times New Roman"/>
                <w:szCs w:val="26"/>
              </w:rPr>
              <w:t>Развитие города возможно за счет реконструкции усадебной застройки (1-2</w:t>
            </w:r>
            <w:r>
              <w:rPr>
                <w:rFonts w:ascii="Times New Roman" w:hAnsi="Times New Roman" w:cs="Times New Roman"/>
                <w:szCs w:val="26"/>
              </w:rPr>
              <w:t>-</w:t>
            </w:r>
            <w:r w:rsidRPr="00CC0199">
              <w:rPr>
                <w:rFonts w:ascii="Times New Roman" w:hAnsi="Times New Roman" w:cs="Times New Roman"/>
                <w:szCs w:val="26"/>
              </w:rPr>
              <w:t>х этажных деревянных домов, составляющих порядка 85% всего современного жилого фонда) в пределах городской черт и за счет земель сельскохозяйственного назначения.</w:t>
            </w:r>
          </w:p>
          <w:p w:rsidR="0012777C" w:rsidRPr="00CC0199" w:rsidRDefault="0012777C" w:rsidP="00635075">
            <w:pPr>
              <w:shd w:val="clear" w:color="auto" w:fill="FFFFFF"/>
              <w:jc w:val="both"/>
              <w:rPr>
                <w:rFonts w:ascii="Times New Roman" w:hAnsi="Times New Roman" w:cs="Times New Roman"/>
              </w:rPr>
            </w:pPr>
            <w:r w:rsidRPr="00CC0199">
              <w:rPr>
                <w:rFonts w:ascii="Times New Roman" w:hAnsi="Times New Roman" w:cs="Times New Roman"/>
              </w:rPr>
              <w:t xml:space="preserve">В целях соблюдения ценной архитектурно-градостроительной среды и расположенных на территории города объектов культурного наследия требуется разработка проекта зон охраны </w:t>
            </w:r>
            <w:r w:rsidRPr="00CC0199">
              <w:rPr>
                <w:rFonts w:ascii="Times New Roman" w:hAnsi="Times New Roman" w:cs="Times New Roman"/>
              </w:rPr>
              <w:lastRenderedPageBreak/>
              <w:t>объектов культурного наследия.</w:t>
            </w:r>
          </w:p>
        </w:tc>
      </w:tr>
      <w:tr w:rsidR="0012777C" w:rsidTr="007F6289">
        <w:tc>
          <w:tcPr>
            <w:tcW w:w="9464" w:type="dxa"/>
            <w:gridSpan w:val="2"/>
            <w:shd w:val="clear" w:color="auto" w:fill="DBE5F1" w:themeFill="accent1" w:themeFillTint="33"/>
          </w:tcPr>
          <w:p w:rsidR="0012777C" w:rsidRPr="0075411F" w:rsidRDefault="0012777C" w:rsidP="00635075">
            <w:pPr>
              <w:jc w:val="both"/>
              <w:rPr>
                <w:rFonts w:ascii="Times New Roman" w:hAnsi="Times New Roman" w:cs="Times New Roman"/>
                <w:i/>
                <w:iCs/>
                <w:szCs w:val="26"/>
              </w:rPr>
            </w:pPr>
            <w:r w:rsidRPr="0075411F">
              <w:rPr>
                <w:rFonts w:ascii="Times New Roman" w:hAnsi="Times New Roman" w:cs="Times New Roman"/>
                <w:i/>
                <w:iCs/>
              </w:rPr>
              <w:lastRenderedPageBreak/>
              <w:t>п.Поросозеро:</w:t>
            </w:r>
          </w:p>
        </w:tc>
      </w:tr>
      <w:tr w:rsidR="0012777C" w:rsidTr="007F6289">
        <w:tc>
          <w:tcPr>
            <w:tcW w:w="9464" w:type="dxa"/>
            <w:gridSpan w:val="2"/>
          </w:tcPr>
          <w:p w:rsidR="0012777C" w:rsidRPr="00CC0199" w:rsidRDefault="003442B8" w:rsidP="00635075">
            <w:pPr>
              <w:jc w:val="both"/>
              <w:rPr>
                <w:rFonts w:ascii="Times New Roman" w:hAnsi="Times New Roman" w:cs="Times New Roman"/>
              </w:rPr>
            </w:pPr>
            <w:r>
              <w:rPr>
                <w:rFonts w:ascii="Times New Roman" w:hAnsi="Times New Roman" w:cs="Times New Roman"/>
                <w:szCs w:val="26"/>
              </w:rPr>
              <w:t xml:space="preserve">Через поселок проходит трасса А-132 и железная дорога. На станции Поросозеро делают остановку поезда «Петрозаводск – Костомукша – Петрозаводск» и «Санкт-Петербург – Костомукша – Санкт-Петербург». </w:t>
            </w:r>
            <w:r w:rsidR="0012777C" w:rsidRPr="00CC0199">
              <w:rPr>
                <w:rFonts w:ascii="Times New Roman" w:hAnsi="Times New Roman" w:cs="Times New Roman"/>
                <w:szCs w:val="26"/>
              </w:rPr>
              <w:t>Под застройку предлагается использовать земли в пределах поселковой черты, за счет более рациональной организации использования поселковых земель.</w:t>
            </w:r>
          </w:p>
        </w:tc>
      </w:tr>
      <w:tr w:rsidR="0012777C" w:rsidTr="007F6289">
        <w:tc>
          <w:tcPr>
            <w:tcW w:w="9464" w:type="dxa"/>
            <w:gridSpan w:val="2"/>
            <w:shd w:val="clear" w:color="auto" w:fill="DBE5F1" w:themeFill="accent1" w:themeFillTint="33"/>
          </w:tcPr>
          <w:p w:rsidR="0012777C" w:rsidRPr="0075411F" w:rsidRDefault="0012777C" w:rsidP="00635075">
            <w:pPr>
              <w:jc w:val="both"/>
              <w:rPr>
                <w:rFonts w:ascii="Times New Roman" w:hAnsi="Times New Roman" w:cs="Times New Roman"/>
                <w:i/>
                <w:iCs/>
                <w:szCs w:val="26"/>
              </w:rPr>
            </w:pPr>
            <w:r w:rsidRPr="0075411F">
              <w:rPr>
                <w:rFonts w:ascii="Times New Roman" w:hAnsi="Times New Roman" w:cs="Times New Roman"/>
                <w:i/>
                <w:iCs/>
              </w:rPr>
              <w:t>п.Лоймола:</w:t>
            </w:r>
          </w:p>
        </w:tc>
      </w:tr>
      <w:tr w:rsidR="0012777C" w:rsidTr="007F6289">
        <w:tc>
          <w:tcPr>
            <w:tcW w:w="9464" w:type="dxa"/>
            <w:gridSpan w:val="2"/>
          </w:tcPr>
          <w:p w:rsidR="0012777C" w:rsidRPr="001031E7" w:rsidRDefault="003442B8" w:rsidP="00635075">
            <w:pPr>
              <w:jc w:val="both"/>
              <w:rPr>
                <w:rFonts w:ascii="Times New Roman" w:hAnsi="Times New Roman" w:cs="Times New Roman"/>
              </w:rPr>
            </w:pPr>
            <w:r>
              <w:rPr>
                <w:rFonts w:ascii="Times New Roman" w:hAnsi="Times New Roman" w:cs="Times New Roman"/>
                <w:szCs w:val="26"/>
              </w:rPr>
              <w:t>Через поселок проходит трасса А131 «Питкяранта – Суоярви». Также в поселке находится железнодорожная станци</w:t>
            </w:r>
            <w:r w:rsidR="00D32487">
              <w:rPr>
                <w:rFonts w:ascii="Times New Roman" w:hAnsi="Times New Roman" w:cs="Times New Roman"/>
                <w:szCs w:val="26"/>
              </w:rPr>
              <w:t xml:space="preserve">я Лоймола на линии «Сортавала - </w:t>
            </w:r>
            <w:r>
              <w:rPr>
                <w:rFonts w:ascii="Times New Roman" w:hAnsi="Times New Roman" w:cs="Times New Roman"/>
                <w:szCs w:val="26"/>
              </w:rPr>
              <w:t xml:space="preserve">Суоярви», через которую два раза в неделю проходит поезд «Санкт-Петербург – Костомукша», а также ежедневный поезд «Москва – Костомукша», а также ежедневный поезд «Москва – Петрозаводск». </w:t>
            </w:r>
            <w:r w:rsidR="0012777C" w:rsidRPr="001031E7">
              <w:rPr>
                <w:rFonts w:ascii="Times New Roman" w:hAnsi="Times New Roman" w:cs="Times New Roman"/>
                <w:szCs w:val="26"/>
              </w:rPr>
              <w:t>Предлагается формировать селитебную зону и развитие поселка в пределах поселковых земель, за счет более рациональной их организации.</w:t>
            </w:r>
          </w:p>
        </w:tc>
      </w:tr>
      <w:tr w:rsidR="0012777C" w:rsidTr="007F6289">
        <w:tc>
          <w:tcPr>
            <w:tcW w:w="9464" w:type="dxa"/>
            <w:gridSpan w:val="2"/>
            <w:shd w:val="clear" w:color="auto" w:fill="DBE5F1" w:themeFill="accent1" w:themeFillTint="33"/>
          </w:tcPr>
          <w:p w:rsidR="0012777C" w:rsidRPr="0075411F" w:rsidRDefault="0012777C" w:rsidP="00635075">
            <w:pPr>
              <w:jc w:val="both"/>
              <w:rPr>
                <w:rFonts w:ascii="Times New Roman" w:hAnsi="Times New Roman" w:cs="Times New Roman"/>
                <w:i/>
                <w:iCs/>
                <w:szCs w:val="26"/>
              </w:rPr>
            </w:pPr>
            <w:r w:rsidRPr="0075411F">
              <w:rPr>
                <w:rFonts w:ascii="Times New Roman" w:hAnsi="Times New Roman" w:cs="Times New Roman"/>
                <w:i/>
                <w:iCs/>
              </w:rPr>
              <w:t>Другие сельские поселения:</w:t>
            </w:r>
          </w:p>
        </w:tc>
      </w:tr>
      <w:tr w:rsidR="0012777C" w:rsidTr="007F6289">
        <w:tc>
          <w:tcPr>
            <w:tcW w:w="9464" w:type="dxa"/>
            <w:gridSpan w:val="2"/>
          </w:tcPr>
          <w:p w:rsidR="0012777C" w:rsidRPr="001031E7" w:rsidRDefault="0012777C" w:rsidP="00635075">
            <w:pPr>
              <w:jc w:val="both"/>
              <w:rPr>
                <w:rFonts w:ascii="Times New Roman" w:hAnsi="Times New Roman" w:cs="Times New Roman"/>
              </w:rPr>
            </w:pPr>
            <w:r w:rsidRPr="001031E7">
              <w:rPr>
                <w:rFonts w:ascii="Times New Roman" w:hAnsi="Times New Roman" w:cs="Times New Roman"/>
                <w:szCs w:val="26"/>
              </w:rPr>
              <w:t>Необходимо разработать и утвердить границы населенных пунктов (не имеющих утверждения), включив в них выбор направления дальнейшего развития и территориальные резервы развития селитебных и производственны</w:t>
            </w:r>
            <w:r w:rsidR="007F6289">
              <w:rPr>
                <w:rFonts w:ascii="Times New Roman" w:hAnsi="Times New Roman" w:cs="Times New Roman"/>
                <w:szCs w:val="26"/>
              </w:rPr>
              <w:t>х</w:t>
            </w:r>
            <w:r w:rsidRPr="001031E7">
              <w:rPr>
                <w:rFonts w:ascii="Times New Roman" w:hAnsi="Times New Roman" w:cs="Times New Roman"/>
                <w:szCs w:val="26"/>
              </w:rPr>
              <w:t xml:space="preserve"> зон.</w:t>
            </w:r>
          </w:p>
        </w:tc>
      </w:tr>
      <w:bookmarkEnd w:id="23"/>
    </w:tbl>
    <w:p w:rsidR="00224A54" w:rsidRPr="007F6289" w:rsidRDefault="00224A54" w:rsidP="00224A54">
      <w:pPr>
        <w:spacing w:after="0" w:line="240" w:lineRule="auto"/>
        <w:ind w:firstLine="567"/>
        <w:jc w:val="both"/>
        <w:rPr>
          <w:rFonts w:ascii="Times New Roman" w:hAnsi="Times New Roman" w:cs="Times New Roman"/>
          <w:color w:val="000000" w:themeColor="text1"/>
          <w:sz w:val="16"/>
          <w:szCs w:val="16"/>
        </w:rPr>
      </w:pPr>
    </w:p>
    <w:p w:rsidR="007F6289" w:rsidRPr="00DF582F" w:rsidRDefault="001B2179" w:rsidP="00224A54">
      <w:pPr>
        <w:spacing w:after="0" w:line="240" w:lineRule="auto"/>
        <w:ind w:firstLine="567"/>
        <w:jc w:val="both"/>
        <w:rPr>
          <w:rFonts w:ascii="Times New Roman" w:hAnsi="Times New Roman" w:cs="Times New Roman"/>
          <w:sz w:val="24"/>
          <w:szCs w:val="24"/>
        </w:rPr>
      </w:pPr>
      <w:r w:rsidRPr="00DF582F">
        <w:rPr>
          <w:rFonts w:ascii="Times New Roman" w:hAnsi="Times New Roman" w:cs="Times New Roman"/>
          <w:b/>
          <w:bCs/>
          <w:sz w:val="24"/>
          <w:szCs w:val="24"/>
        </w:rPr>
        <w:t>Выделение точек роста, депрессивных точек, точек стагнации.</w:t>
      </w:r>
      <w:r w:rsidRPr="00DF582F">
        <w:rPr>
          <w:rFonts w:ascii="Times New Roman" w:hAnsi="Times New Roman" w:cs="Times New Roman"/>
          <w:sz w:val="24"/>
          <w:szCs w:val="24"/>
        </w:rPr>
        <w:t xml:space="preserve"> </w:t>
      </w:r>
      <w:r w:rsidR="007F6289" w:rsidRPr="00DF582F">
        <w:rPr>
          <w:rFonts w:ascii="Times New Roman" w:hAnsi="Times New Roman" w:cs="Times New Roman"/>
          <w:sz w:val="24"/>
          <w:szCs w:val="24"/>
        </w:rPr>
        <w:t>Точками роста района являются г.Суоярви и административные центры сельских поселений района. Вокруг них происходит концентрация экономической активности и обустройство социальной, коммунальной и транспортной инфраструктуры района.</w:t>
      </w:r>
    </w:p>
    <w:p w:rsidR="007F6289" w:rsidRPr="00DF582F" w:rsidRDefault="007F6289" w:rsidP="00224A54">
      <w:pPr>
        <w:spacing w:after="0" w:line="240" w:lineRule="auto"/>
        <w:ind w:firstLine="567"/>
        <w:jc w:val="both"/>
        <w:rPr>
          <w:rFonts w:ascii="Times New Roman" w:hAnsi="Times New Roman" w:cs="Times New Roman"/>
          <w:sz w:val="24"/>
          <w:szCs w:val="24"/>
        </w:rPr>
      </w:pPr>
      <w:r w:rsidRPr="00DF582F">
        <w:rPr>
          <w:rFonts w:ascii="Times New Roman" w:hAnsi="Times New Roman" w:cs="Times New Roman"/>
          <w:sz w:val="24"/>
          <w:szCs w:val="24"/>
        </w:rPr>
        <w:t>Все остальные населенные пункты</w:t>
      </w:r>
      <w:r w:rsidR="009E76A0" w:rsidRPr="00DF582F">
        <w:rPr>
          <w:rFonts w:ascii="Times New Roman" w:hAnsi="Times New Roman" w:cs="Times New Roman"/>
          <w:sz w:val="24"/>
          <w:szCs w:val="24"/>
        </w:rPr>
        <w:t xml:space="preserve"> района являются малочисленными, с преобладающим количеством людей старше трудоспособного возраста, дефицитом рабочих мест. Для их оживления следует активно развивать сельскохозяйственную деятельность, рекреационный и агротуризм, улу</w:t>
      </w:r>
      <w:r w:rsidR="00DF582F">
        <w:rPr>
          <w:rFonts w:ascii="Times New Roman" w:hAnsi="Times New Roman" w:cs="Times New Roman"/>
          <w:sz w:val="24"/>
          <w:szCs w:val="24"/>
        </w:rPr>
        <w:t>ч</w:t>
      </w:r>
      <w:r w:rsidR="009E76A0" w:rsidRPr="00DF582F">
        <w:rPr>
          <w:rFonts w:ascii="Times New Roman" w:hAnsi="Times New Roman" w:cs="Times New Roman"/>
          <w:sz w:val="24"/>
          <w:szCs w:val="24"/>
        </w:rPr>
        <w:t>шать инфраструктурную обеспеченность территории (дороги, связь, систему ЖКХ, осуществлять индивидуальное жилищное строительство, разворачивать производственные площадки и т.д.)</w:t>
      </w:r>
      <w:r w:rsidR="001B2179" w:rsidRPr="00DF582F">
        <w:rPr>
          <w:rFonts w:ascii="Times New Roman" w:hAnsi="Times New Roman" w:cs="Times New Roman"/>
          <w:sz w:val="24"/>
          <w:szCs w:val="24"/>
        </w:rPr>
        <w:t>.</w:t>
      </w:r>
    </w:p>
    <w:p w:rsidR="007F6289" w:rsidRPr="00354991" w:rsidRDefault="007F6289" w:rsidP="00224A54">
      <w:pPr>
        <w:spacing w:after="0" w:line="240" w:lineRule="auto"/>
        <w:ind w:firstLine="567"/>
        <w:jc w:val="both"/>
        <w:rPr>
          <w:rFonts w:ascii="Times New Roman" w:hAnsi="Times New Roman" w:cs="Times New Roman"/>
          <w:color w:val="000000" w:themeColor="text1"/>
          <w:sz w:val="16"/>
          <w:szCs w:val="16"/>
        </w:rPr>
      </w:pPr>
    </w:p>
    <w:p w:rsidR="007F6289" w:rsidRPr="00354991" w:rsidRDefault="007F6289" w:rsidP="00224A54">
      <w:pPr>
        <w:spacing w:after="0" w:line="240" w:lineRule="auto"/>
        <w:ind w:firstLine="567"/>
        <w:jc w:val="both"/>
        <w:rPr>
          <w:rFonts w:ascii="Times New Roman" w:hAnsi="Times New Roman" w:cs="Times New Roman"/>
          <w:color w:val="000000" w:themeColor="text1"/>
          <w:sz w:val="16"/>
          <w:szCs w:val="16"/>
        </w:rPr>
      </w:pPr>
    </w:p>
    <w:p w:rsidR="007F6289" w:rsidRPr="00A87C07" w:rsidRDefault="001B2179" w:rsidP="00A87C07">
      <w:pPr>
        <w:pStyle w:val="ab"/>
        <w:numPr>
          <w:ilvl w:val="1"/>
          <w:numId w:val="11"/>
        </w:numPr>
        <w:shd w:val="clear" w:color="auto" w:fill="244061" w:themeFill="accent1" w:themeFillShade="80"/>
        <w:tabs>
          <w:tab w:val="left" w:pos="426"/>
          <w:tab w:val="left" w:pos="709"/>
          <w:tab w:val="left" w:pos="851"/>
        </w:tabs>
        <w:spacing w:after="0" w:line="240" w:lineRule="auto"/>
        <w:ind w:left="426" w:hanging="426"/>
        <w:jc w:val="center"/>
        <w:rPr>
          <w:rFonts w:ascii="Times New Roman" w:hAnsi="Times New Roman" w:cs="Times New Roman"/>
          <w:b/>
          <w:sz w:val="28"/>
          <w:szCs w:val="28"/>
        </w:rPr>
      </w:pPr>
      <w:r w:rsidRPr="00A87C07">
        <w:rPr>
          <w:rFonts w:ascii="Times New Roman" w:hAnsi="Times New Roman" w:cs="Times New Roman"/>
          <w:b/>
          <w:sz w:val="28"/>
          <w:szCs w:val="28"/>
        </w:rPr>
        <w:t>ОЦЕНКА ВЛИЯНИЯ ПОГРАНИЧНОГО ПОЛОЖЕНИЯ МУНИЦИПАЛЬНОГО ОБРАЗОВАНИЯ «СУОЯРВСКИЙ РАЙОН» ОТНОСИТЕЛЬНО СОСЕДНИХ МУНИЦИПАЛЬНЫХ ОБРАЗОВАНИЙ, АНАЛИЗ АГЛОМЕРАЦИОННЫХ ПРОЦЕССОВ</w:t>
      </w:r>
      <w:r w:rsidR="0009435D">
        <w:rPr>
          <w:rFonts w:ascii="Times New Roman" w:hAnsi="Times New Roman" w:cs="Times New Roman"/>
          <w:b/>
          <w:sz w:val="28"/>
          <w:szCs w:val="28"/>
        </w:rPr>
        <w:t>.</w:t>
      </w:r>
    </w:p>
    <w:p w:rsidR="007F6289" w:rsidRPr="001B2179" w:rsidRDefault="007F6289" w:rsidP="001B2179">
      <w:pPr>
        <w:shd w:val="clear" w:color="auto" w:fill="8DB3E2" w:themeFill="text2" w:themeFillTint="66"/>
        <w:spacing w:after="0" w:line="240" w:lineRule="auto"/>
        <w:ind w:firstLine="567"/>
        <w:jc w:val="both"/>
        <w:rPr>
          <w:rFonts w:ascii="Times New Roman" w:hAnsi="Times New Roman" w:cs="Times New Roman"/>
          <w:color w:val="000000" w:themeColor="text1"/>
          <w:sz w:val="8"/>
          <w:szCs w:val="8"/>
        </w:rPr>
      </w:pPr>
    </w:p>
    <w:p w:rsidR="001B2179" w:rsidRPr="00193D7A" w:rsidRDefault="001B2179" w:rsidP="00224A54">
      <w:pPr>
        <w:spacing w:after="0" w:line="240" w:lineRule="auto"/>
        <w:ind w:firstLine="567"/>
        <w:jc w:val="both"/>
        <w:rPr>
          <w:rFonts w:ascii="Times New Roman" w:hAnsi="Times New Roman" w:cs="Times New Roman"/>
          <w:color w:val="000000" w:themeColor="text1"/>
          <w:sz w:val="16"/>
          <w:szCs w:val="16"/>
        </w:rPr>
      </w:pPr>
    </w:p>
    <w:p w:rsidR="00497A2A" w:rsidRPr="00DF582F" w:rsidRDefault="005769DA" w:rsidP="00224A54">
      <w:pPr>
        <w:pStyle w:val="ab"/>
        <w:spacing w:after="0" w:line="240" w:lineRule="auto"/>
        <w:ind w:left="0" w:firstLine="567"/>
        <w:jc w:val="both"/>
        <w:rPr>
          <w:rFonts w:ascii="Times New Roman" w:hAnsi="Times New Roman" w:cs="Times New Roman"/>
          <w:sz w:val="24"/>
          <w:szCs w:val="24"/>
        </w:rPr>
      </w:pPr>
      <w:r w:rsidRPr="00DF582F">
        <w:rPr>
          <w:rFonts w:ascii="Times New Roman" w:hAnsi="Times New Roman" w:cs="Times New Roman"/>
          <w:sz w:val="24"/>
          <w:szCs w:val="24"/>
        </w:rPr>
        <w:t>Суоярвский район отнесен к районам с промышленной специализацией, преобладанием низкотехнологичных отраслей, независимостью экономики отдельных населенных пунктов. Влияние его на экономику соседствующих с ним муниципальных образований незначительно.</w:t>
      </w:r>
    </w:p>
    <w:p w:rsidR="00905D20" w:rsidRPr="00DF582F" w:rsidRDefault="00497A2A" w:rsidP="00224A54">
      <w:pPr>
        <w:pStyle w:val="ab"/>
        <w:spacing w:after="0" w:line="240" w:lineRule="auto"/>
        <w:ind w:left="0" w:firstLine="567"/>
        <w:jc w:val="both"/>
        <w:rPr>
          <w:rFonts w:ascii="Times New Roman" w:hAnsi="Times New Roman" w:cs="Times New Roman"/>
          <w:sz w:val="24"/>
          <w:szCs w:val="24"/>
        </w:rPr>
      </w:pPr>
      <w:r w:rsidRPr="00DF582F">
        <w:rPr>
          <w:rFonts w:ascii="Times New Roman" w:hAnsi="Times New Roman" w:cs="Times New Roman"/>
          <w:sz w:val="24"/>
          <w:szCs w:val="24"/>
        </w:rPr>
        <w:t>Несмотря на территориальную близость к г.</w:t>
      </w:r>
      <w:r w:rsidR="003442B8">
        <w:rPr>
          <w:rFonts w:ascii="Times New Roman" w:hAnsi="Times New Roman" w:cs="Times New Roman"/>
          <w:sz w:val="24"/>
          <w:szCs w:val="24"/>
        </w:rPr>
        <w:t xml:space="preserve"> </w:t>
      </w:r>
      <w:r w:rsidRPr="00DF582F">
        <w:rPr>
          <w:rFonts w:ascii="Times New Roman" w:hAnsi="Times New Roman" w:cs="Times New Roman"/>
          <w:sz w:val="24"/>
          <w:szCs w:val="24"/>
        </w:rPr>
        <w:t xml:space="preserve">Петрозаводску, Суоярвский район не рассматривается в качестве участника создаваемой Петрозаводской агломерации, которую власти </w:t>
      </w:r>
      <w:r w:rsidR="0051535A">
        <w:rPr>
          <w:rFonts w:ascii="Times New Roman" w:hAnsi="Times New Roman" w:cs="Times New Roman"/>
          <w:sz w:val="24"/>
          <w:szCs w:val="24"/>
        </w:rPr>
        <w:t xml:space="preserve">г. </w:t>
      </w:r>
      <w:r w:rsidRPr="00DF582F">
        <w:rPr>
          <w:rFonts w:ascii="Times New Roman" w:hAnsi="Times New Roman" w:cs="Times New Roman"/>
          <w:sz w:val="24"/>
          <w:szCs w:val="24"/>
        </w:rPr>
        <w:t>Петрозаводска планируют развивать совместно с Прионежским, Кондопожским и Пряжинским районами, на территории которых проживает более 50% населения республики (</w:t>
      </w:r>
      <w:hyperlink r:id="rId70" w:history="1">
        <w:r w:rsidRPr="00DF582F">
          <w:rPr>
            <w:rStyle w:val="af2"/>
            <w:rFonts w:ascii="Times New Roman" w:hAnsi="Times New Roman" w:cs="Times New Roman"/>
            <w:color w:val="auto"/>
            <w:sz w:val="24"/>
            <w:szCs w:val="24"/>
          </w:rPr>
          <w:t>http://rk.karelia.ru/ekonomika/v-merii-petrozavodska-rasskazali-o-sozdanii-aglomeratsii-s-tremya-rajonami-karelii/</w:t>
        </w:r>
      </w:hyperlink>
      <w:r w:rsidRPr="00DF582F">
        <w:rPr>
          <w:rFonts w:ascii="Times New Roman" w:hAnsi="Times New Roman" w:cs="Times New Roman"/>
          <w:sz w:val="24"/>
          <w:szCs w:val="24"/>
        </w:rPr>
        <w:t>)</w:t>
      </w:r>
      <w:r w:rsidR="00905D20" w:rsidRPr="00DF582F">
        <w:rPr>
          <w:rFonts w:ascii="Times New Roman" w:hAnsi="Times New Roman" w:cs="Times New Roman"/>
          <w:sz w:val="24"/>
          <w:szCs w:val="24"/>
        </w:rPr>
        <w:t>.</w:t>
      </w:r>
    </w:p>
    <w:p w:rsidR="00224A54" w:rsidRPr="00DF582F" w:rsidRDefault="00905D20" w:rsidP="00905D20">
      <w:pPr>
        <w:tabs>
          <w:tab w:val="left" w:pos="567"/>
        </w:tabs>
        <w:spacing w:after="0" w:line="240" w:lineRule="auto"/>
        <w:jc w:val="both"/>
        <w:rPr>
          <w:rFonts w:ascii="Times New Roman" w:hAnsi="Times New Roman" w:cs="Times New Roman"/>
          <w:sz w:val="24"/>
          <w:szCs w:val="24"/>
        </w:rPr>
      </w:pPr>
      <w:r w:rsidRPr="00DF582F">
        <w:tab/>
      </w:r>
      <w:r w:rsidRPr="00DF582F">
        <w:rPr>
          <w:rFonts w:ascii="Times New Roman" w:hAnsi="Times New Roman" w:cs="Times New Roman"/>
          <w:sz w:val="24"/>
          <w:szCs w:val="24"/>
        </w:rPr>
        <w:t xml:space="preserve">Уровень взаимного влияния </w:t>
      </w:r>
      <w:r w:rsidR="009B2E0C" w:rsidRPr="00DF582F">
        <w:rPr>
          <w:rFonts w:ascii="Times New Roman" w:hAnsi="Times New Roman" w:cs="Times New Roman"/>
          <w:sz w:val="24"/>
          <w:szCs w:val="24"/>
        </w:rPr>
        <w:t>муниципальных районов</w:t>
      </w:r>
      <w:r w:rsidR="00603EE1" w:rsidRPr="00DF582F">
        <w:rPr>
          <w:rFonts w:ascii="Times New Roman" w:hAnsi="Times New Roman" w:cs="Times New Roman"/>
          <w:sz w:val="24"/>
          <w:szCs w:val="24"/>
        </w:rPr>
        <w:t>, граничащих с Суоярвским районом,</w:t>
      </w:r>
      <w:r w:rsidR="009B2E0C" w:rsidRPr="00DF582F">
        <w:rPr>
          <w:rFonts w:ascii="Times New Roman" w:hAnsi="Times New Roman" w:cs="Times New Roman"/>
          <w:sz w:val="24"/>
          <w:szCs w:val="24"/>
        </w:rPr>
        <w:t xml:space="preserve"> показан в табл.31.</w:t>
      </w:r>
      <w:r w:rsidR="00772420" w:rsidRPr="00DF582F">
        <w:rPr>
          <w:rFonts w:ascii="Times New Roman" w:hAnsi="Times New Roman" w:cs="Times New Roman"/>
          <w:sz w:val="24"/>
          <w:szCs w:val="24"/>
        </w:rPr>
        <w:t xml:space="preserve"> Как видно из </w:t>
      </w:r>
      <w:r w:rsidR="00445AE0" w:rsidRPr="00DF582F">
        <w:rPr>
          <w:rFonts w:ascii="Times New Roman" w:hAnsi="Times New Roman" w:cs="Times New Roman"/>
          <w:sz w:val="24"/>
          <w:szCs w:val="24"/>
        </w:rPr>
        <w:t xml:space="preserve">таблицы </w:t>
      </w:r>
      <w:r w:rsidR="00772420" w:rsidRPr="00DF582F">
        <w:rPr>
          <w:rFonts w:ascii="Times New Roman" w:hAnsi="Times New Roman" w:cs="Times New Roman"/>
          <w:sz w:val="24"/>
          <w:szCs w:val="24"/>
        </w:rPr>
        <w:t xml:space="preserve">31, данные </w:t>
      </w:r>
      <w:r w:rsidR="00445AE0" w:rsidRPr="00DF582F">
        <w:rPr>
          <w:rFonts w:ascii="Times New Roman" w:hAnsi="Times New Roman" w:cs="Times New Roman"/>
          <w:sz w:val="24"/>
          <w:szCs w:val="24"/>
        </w:rPr>
        <w:t>муниципальные районы имеют сход</w:t>
      </w:r>
      <w:r w:rsidR="00772420" w:rsidRPr="00DF582F">
        <w:rPr>
          <w:rFonts w:ascii="Times New Roman" w:hAnsi="Times New Roman" w:cs="Times New Roman"/>
          <w:sz w:val="24"/>
          <w:szCs w:val="24"/>
        </w:rPr>
        <w:t>ный природно-сырьевой потенциал, большую численность населения, а Кондопожский и Сорт</w:t>
      </w:r>
      <w:r w:rsidR="00F15513">
        <w:rPr>
          <w:rFonts w:ascii="Times New Roman" w:hAnsi="Times New Roman" w:cs="Times New Roman"/>
          <w:sz w:val="24"/>
          <w:szCs w:val="24"/>
        </w:rPr>
        <w:t>а</w:t>
      </w:r>
      <w:r w:rsidR="00772420" w:rsidRPr="00DF582F">
        <w:rPr>
          <w:rFonts w:ascii="Times New Roman" w:hAnsi="Times New Roman" w:cs="Times New Roman"/>
          <w:sz w:val="24"/>
          <w:szCs w:val="24"/>
        </w:rPr>
        <w:t>вальский районы из-за более развитой и диверсифицированной экономики, выступают центрами притяжения трудов</w:t>
      </w:r>
      <w:r w:rsidR="0009435D" w:rsidRPr="00DF582F">
        <w:rPr>
          <w:rFonts w:ascii="Times New Roman" w:hAnsi="Times New Roman" w:cs="Times New Roman"/>
          <w:sz w:val="24"/>
          <w:szCs w:val="24"/>
        </w:rPr>
        <w:t>ых ресурсов</w:t>
      </w:r>
      <w:r w:rsidR="00772420" w:rsidRPr="00DF582F">
        <w:rPr>
          <w:rFonts w:ascii="Times New Roman" w:hAnsi="Times New Roman" w:cs="Times New Roman"/>
          <w:sz w:val="24"/>
          <w:szCs w:val="24"/>
        </w:rPr>
        <w:t xml:space="preserve"> Суоярвского района.</w:t>
      </w:r>
    </w:p>
    <w:p w:rsidR="009B2E0C" w:rsidRDefault="009B2E0C" w:rsidP="007A5893">
      <w:pPr>
        <w:spacing w:after="0" w:line="240" w:lineRule="auto"/>
        <w:jc w:val="both"/>
        <w:rPr>
          <w:rFonts w:ascii="Times New Roman" w:hAnsi="Times New Roman" w:cs="Times New Roman"/>
          <w:i/>
          <w:iCs/>
          <w:sz w:val="16"/>
          <w:szCs w:val="16"/>
        </w:rPr>
      </w:pPr>
    </w:p>
    <w:p w:rsidR="00333F4C" w:rsidRDefault="00333F4C" w:rsidP="007A5893">
      <w:pPr>
        <w:spacing w:after="0" w:line="240" w:lineRule="auto"/>
        <w:jc w:val="both"/>
        <w:rPr>
          <w:rFonts w:ascii="Times New Roman" w:hAnsi="Times New Roman" w:cs="Times New Roman"/>
          <w:i/>
          <w:iCs/>
          <w:sz w:val="16"/>
          <w:szCs w:val="16"/>
        </w:rPr>
      </w:pPr>
    </w:p>
    <w:p w:rsidR="00333F4C" w:rsidRDefault="00333F4C" w:rsidP="007A5893">
      <w:pPr>
        <w:spacing w:after="0" w:line="240" w:lineRule="auto"/>
        <w:jc w:val="both"/>
        <w:rPr>
          <w:rFonts w:ascii="Times New Roman" w:hAnsi="Times New Roman" w:cs="Times New Roman"/>
          <w:i/>
          <w:iCs/>
          <w:sz w:val="16"/>
          <w:szCs w:val="16"/>
        </w:rPr>
      </w:pPr>
    </w:p>
    <w:p w:rsidR="00333F4C" w:rsidRPr="009B2E0C" w:rsidRDefault="00333F4C" w:rsidP="007A5893">
      <w:pPr>
        <w:spacing w:after="0" w:line="240" w:lineRule="auto"/>
        <w:jc w:val="both"/>
        <w:rPr>
          <w:rFonts w:ascii="Times New Roman" w:hAnsi="Times New Roman" w:cs="Times New Roman"/>
          <w:i/>
          <w:iCs/>
          <w:sz w:val="16"/>
          <w:szCs w:val="16"/>
        </w:rPr>
      </w:pPr>
    </w:p>
    <w:p w:rsidR="007A5893" w:rsidRPr="005769DA" w:rsidRDefault="007A5893" w:rsidP="007A5893">
      <w:pPr>
        <w:spacing w:after="0" w:line="240" w:lineRule="auto"/>
        <w:jc w:val="both"/>
        <w:rPr>
          <w:rFonts w:ascii="Times New Roman" w:hAnsi="Times New Roman" w:cs="Times New Roman"/>
          <w:i/>
          <w:iCs/>
        </w:rPr>
      </w:pPr>
      <w:r w:rsidRPr="005769DA">
        <w:rPr>
          <w:rFonts w:ascii="Times New Roman" w:hAnsi="Times New Roman" w:cs="Times New Roman"/>
          <w:i/>
          <w:iCs/>
        </w:rPr>
        <w:lastRenderedPageBreak/>
        <w:t>Таблица 31.</w:t>
      </w:r>
    </w:p>
    <w:p w:rsidR="005769DA" w:rsidRPr="007A5893" w:rsidRDefault="005769DA" w:rsidP="007A5893">
      <w:pPr>
        <w:spacing w:after="0" w:line="240" w:lineRule="auto"/>
        <w:jc w:val="both"/>
        <w:rPr>
          <w:rFonts w:ascii="Times New Roman" w:hAnsi="Times New Roman" w:cs="Times New Roman"/>
          <w:sz w:val="8"/>
          <w:szCs w:val="8"/>
        </w:rPr>
      </w:pPr>
    </w:p>
    <w:tbl>
      <w:tblPr>
        <w:tblStyle w:val="aa"/>
        <w:tblW w:w="0" w:type="auto"/>
        <w:tblLook w:val="04A0"/>
      </w:tblPr>
      <w:tblGrid>
        <w:gridCol w:w="6487"/>
        <w:gridCol w:w="3084"/>
      </w:tblGrid>
      <w:tr w:rsidR="007A5893" w:rsidTr="00643E40">
        <w:tc>
          <w:tcPr>
            <w:tcW w:w="6487" w:type="dxa"/>
            <w:shd w:val="clear" w:color="auto" w:fill="244061" w:themeFill="accent1" w:themeFillShade="80"/>
          </w:tcPr>
          <w:p w:rsidR="007A5893" w:rsidRPr="007A5893" w:rsidRDefault="007A5893" w:rsidP="0009435D">
            <w:pPr>
              <w:jc w:val="center"/>
              <w:rPr>
                <w:rFonts w:ascii="Times New Roman" w:hAnsi="Times New Roman" w:cs="Times New Roman"/>
                <w:b/>
                <w:bCs/>
              </w:rPr>
            </w:pPr>
            <w:r w:rsidRPr="007A5893">
              <w:rPr>
                <w:rFonts w:ascii="Times New Roman" w:hAnsi="Times New Roman" w:cs="Times New Roman"/>
                <w:b/>
                <w:bCs/>
              </w:rPr>
              <w:t>Краткая характеристика</w:t>
            </w:r>
            <w:r w:rsidR="0009435D">
              <w:rPr>
                <w:rFonts w:ascii="Times New Roman" w:hAnsi="Times New Roman" w:cs="Times New Roman"/>
                <w:b/>
                <w:bCs/>
              </w:rPr>
              <w:t xml:space="preserve"> муниципальных районов, граничащих с Суоярвским районом</w:t>
            </w:r>
          </w:p>
        </w:tc>
        <w:tc>
          <w:tcPr>
            <w:tcW w:w="3084" w:type="dxa"/>
            <w:shd w:val="clear" w:color="auto" w:fill="244061" w:themeFill="accent1" w:themeFillShade="80"/>
          </w:tcPr>
          <w:p w:rsidR="007A5893" w:rsidRPr="007A5893" w:rsidRDefault="007A5893" w:rsidP="0009435D">
            <w:pPr>
              <w:jc w:val="center"/>
              <w:rPr>
                <w:rFonts w:ascii="Times New Roman" w:hAnsi="Times New Roman" w:cs="Times New Roman"/>
                <w:b/>
                <w:bCs/>
              </w:rPr>
            </w:pPr>
            <w:r w:rsidRPr="007A5893">
              <w:rPr>
                <w:rFonts w:ascii="Times New Roman" w:hAnsi="Times New Roman" w:cs="Times New Roman"/>
                <w:b/>
                <w:bCs/>
              </w:rPr>
              <w:t>Взаимодействие с Суоярвским районом</w:t>
            </w:r>
          </w:p>
        </w:tc>
      </w:tr>
      <w:tr w:rsidR="007A5893" w:rsidTr="007A5893">
        <w:tc>
          <w:tcPr>
            <w:tcW w:w="9571" w:type="dxa"/>
            <w:gridSpan w:val="2"/>
            <w:shd w:val="clear" w:color="auto" w:fill="DBE5F1" w:themeFill="accent1" w:themeFillTint="33"/>
          </w:tcPr>
          <w:p w:rsidR="007A5893" w:rsidRPr="007A5893" w:rsidRDefault="007A5893" w:rsidP="007A5893">
            <w:pPr>
              <w:jc w:val="both"/>
              <w:rPr>
                <w:rFonts w:ascii="Times New Roman" w:hAnsi="Times New Roman" w:cs="Times New Roman"/>
                <w:i/>
                <w:iCs/>
              </w:rPr>
            </w:pPr>
            <w:r w:rsidRPr="007A5893">
              <w:rPr>
                <w:rFonts w:ascii="Times New Roman" w:hAnsi="Times New Roman" w:cs="Times New Roman"/>
                <w:i/>
                <w:iCs/>
              </w:rPr>
              <w:t>Кондопожский муниципальный район:</w:t>
            </w:r>
          </w:p>
        </w:tc>
      </w:tr>
      <w:tr w:rsidR="007A5893" w:rsidTr="00643E40">
        <w:tc>
          <w:tcPr>
            <w:tcW w:w="6487" w:type="dxa"/>
          </w:tcPr>
          <w:p w:rsidR="007A5893" w:rsidRPr="00DF582F" w:rsidRDefault="007A5893" w:rsidP="007A5893">
            <w:pPr>
              <w:jc w:val="both"/>
              <w:rPr>
                <w:rFonts w:ascii="Times New Roman" w:hAnsi="Times New Roman" w:cs="Times New Roman"/>
              </w:rPr>
            </w:pPr>
            <w:r w:rsidRPr="00DF582F">
              <w:rPr>
                <w:rFonts w:ascii="Times New Roman" w:hAnsi="Times New Roman" w:cs="Times New Roman"/>
              </w:rPr>
              <w:t>Один из ведущих экономических центров региона, на который приходится около 10% объемов отгруженной</w:t>
            </w:r>
            <w:r w:rsidR="00F07509" w:rsidRPr="00DF582F">
              <w:rPr>
                <w:rFonts w:ascii="Times New Roman" w:hAnsi="Times New Roman" w:cs="Times New Roman"/>
              </w:rPr>
              <w:t xml:space="preserve"> продукции. Район специализируется на производстве целлюлозно-бумажной, лесозаготовительной и лесопильной отраслей. В районе функционирует ряд предприятий по обработке камня (значительные запасы строительного камня) и производства строительных материалов. Имеется 50% запасов титаномагниевых руд Р</w:t>
            </w:r>
            <w:r w:rsidR="00877C39" w:rsidRPr="00DF582F">
              <w:rPr>
                <w:rFonts w:ascii="Times New Roman" w:hAnsi="Times New Roman" w:cs="Times New Roman"/>
              </w:rPr>
              <w:t>еспублики Карелия. Развит сельс</w:t>
            </w:r>
            <w:r w:rsidR="00F07509" w:rsidRPr="00DF582F">
              <w:rPr>
                <w:rFonts w:ascii="Times New Roman" w:hAnsi="Times New Roman" w:cs="Times New Roman"/>
              </w:rPr>
              <w:t>кохозяйственный комплекс (более 30% от общего объема по республике по производству скота и птицы). В 2017 г. создана ТОСЭР «Кондопога». Активно развивается курортно-рекреационный комплекс</w:t>
            </w:r>
            <w:r w:rsidR="00905D20" w:rsidRPr="00DF582F">
              <w:rPr>
                <w:rFonts w:ascii="Times New Roman" w:hAnsi="Times New Roman" w:cs="Times New Roman"/>
              </w:rPr>
              <w:t xml:space="preserve">, рыборазведение и рыбопереработка. </w:t>
            </w:r>
            <w:r w:rsidR="00F07509" w:rsidRPr="00DF582F">
              <w:rPr>
                <w:rFonts w:ascii="Times New Roman" w:hAnsi="Times New Roman" w:cs="Times New Roman"/>
              </w:rPr>
              <w:t xml:space="preserve"> Работают 2 гидроэлектростанции – Кондопожская и Сунская, которые вырабатывают 250 млн. кВт в год. </w:t>
            </w:r>
            <w:r w:rsidR="00905D20" w:rsidRPr="00DF582F">
              <w:rPr>
                <w:rFonts w:ascii="Times New Roman" w:hAnsi="Times New Roman" w:cs="Times New Roman"/>
              </w:rPr>
              <w:t>Район включен в состав Петрозаводской агломерации.</w:t>
            </w:r>
          </w:p>
          <w:p w:rsidR="00905D20" w:rsidRPr="00DF582F" w:rsidRDefault="00905D20" w:rsidP="007A5893">
            <w:pPr>
              <w:jc w:val="both"/>
              <w:rPr>
                <w:rFonts w:ascii="Times New Roman" w:hAnsi="Times New Roman" w:cs="Times New Roman"/>
              </w:rPr>
            </w:pPr>
            <w:r w:rsidRPr="00DF582F">
              <w:rPr>
                <w:rFonts w:ascii="Times New Roman" w:hAnsi="Times New Roman" w:cs="Times New Roman"/>
              </w:rPr>
              <w:t>Расположен в</w:t>
            </w:r>
            <w:r w:rsidR="00877C39" w:rsidRPr="00DF582F">
              <w:rPr>
                <w:rFonts w:ascii="Times New Roman" w:hAnsi="Times New Roman" w:cs="Times New Roman"/>
              </w:rPr>
              <w:t xml:space="preserve"> </w:t>
            </w:r>
            <w:r w:rsidRPr="00DF582F">
              <w:rPr>
                <w:rFonts w:ascii="Times New Roman" w:hAnsi="Times New Roman" w:cs="Times New Roman"/>
              </w:rPr>
              <w:t xml:space="preserve">южной части, в 57 км от </w:t>
            </w:r>
            <w:r w:rsidR="0051535A">
              <w:rPr>
                <w:rFonts w:ascii="Times New Roman" w:hAnsi="Times New Roman" w:cs="Times New Roman"/>
              </w:rPr>
              <w:t xml:space="preserve">г. </w:t>
            </w:r>
            <w:r w:rsidRPr="00DF582F">
              <w:rPr>
                <w:rFonts w:ascii="Times New Roman" w:hAnsi="Times New Roman" w:cs="Times New Roman"/>
              </w:rPr>
              <w:t>Петрозаводска. Через район проходит трасса Р-21 «Кола», ж.д. «Санкт-Петербург – Мурманск». На юго-востоке выходит к Онежскому озеру.</w:t>
            </w:r>
          </w:p>
          <w:p w:rsidR="00FF622F" w:rsidRPr="00DF582F" w:rsidRDefault="00FF622F" w:rsidP="00877C39">
            <w:pPr>
              <w:jc w:val="both"/>
              <w:rPr>
                <w:rFonts w:ascii="Times New Roman" w:hAnsi="Times New Roman" w:cs="Times New Roman"/>
              </w:rPr>
            </w:pPr>
            <w:r w:rsidRPr="00DF582F">
              <w:rPr>
                <w:rFonts w:ascii="Times New Roman" w:hAnsi="Times New Roman" w:cs="Times New Roman"/>
              </w:rPr>
              <w:t>Численность населения в районе – 3</w:t>
            </w:r>
            <w:r w:rsidR="00877C39" w:rsidRPr="00DF582F">
              <w:rPr>
                <w:rFonts w:ascii="Times New Roman" w:hAnsi="Times New Roman" w:cs="Times New Roman"/>
              </w:rPr>
              <w:t>5,2</w:t>
            </w:r>
            <w:r w:rsidRPr="00DF582F">
              <w:rPr>
                <w:rFonts w:ascii="Times New Roman" w:hAnsi="Times New Roman" w:cs="Times New Roman"/>
              </w:rPr>
              <w:t xml:space="preserve"> тыс. чел.</w:t>
            </w:r>
          </w:p>
        </w:tc>
        <w:tc>
          <w:tcPr>
            <w:tcW w:w="3084" w:type="dxa"/>
          </w:tcPr>
          <w:p w:rsidR="007A5893" w:rsidRPr="00DF582F" w:rsidRDefault="00905D20" w:rsidP="007A5893">
            <w:pPr>
              <w:jc w:val="both"/>
              <w:rPr>
                <w:rFonts w:ascii="Times New Roman" w:hAnsi="Times New Roman" w:cs="Times New Roman"/>
              </w:rPr>
            </w:pPr>
            <w:r w:rsidRPr="00DF582F">
              <w:rPr>
                <w:rFonts w:ascii="Times New Roman" w:hAnsi="Times New Roman" w:cs="Times New Roman"/>
              </w:rPr>
              <w:t xml:space="preserve">На территории Суоярвского района </w:t>
            </w:r>
            <w:proofErr w:type="spellStart"/>
            <w:r w:rsidRPr="00DF582F">
              <w:rPr>
                <w:rFonts w:ascii="Times New Roman" w:hAnsi="Times New Roman" w:cs="Times New Roman"/>
              </w:rPr>
              <w:t>предприятиями-рези</w:t>
            </w:r>
            <w:r w:rsidR="00643E40" w:rsidRPr="00DF582F">
              <w:rPr>
                <w:rFonts w:ascii="Times New Roman" w:hAnsi="Times New Roman" w:cs="Times New Roman"/>
              </w:rPr>
              <w:t>-</w:t>
            </w:r>
            <w:r w:rsidRPr="00DF582F">
              <w:rPr>
                <w:rFonts w:ascii="Times New Roman" w:hAnsi="Times New Roman" w:cs="Times New Roman"/>
              </w:rPr>
              <w:t>дентами</w:t>
            </w:r>
            <w:proofErr w:type="spellEnd"/>
            <w:r w:rsidRPr="00DF582F">
              <w:rPr>
                <w:rFonts w:ascii="Times New Roman" w:hAnsi="Times New Roman" w:cs="Times New Roman"/>
              </w:rPr>
              <w:t xml:space="preserve"> </w:t>
            </w:r>
            <w:proofErr w:type="spellStart"/>
            <w:r w:rsidRPr="00DF582F">
              <w:rPr>
                <w:rFonts w:ascii="Times New Roman" w:hAnsi="Times New Roman" w:cs="Times New Roman"/>
              </w:rPr>
              <w:t>Кондопожского</w:t>
            </w:r>
            <w:proofErr w:type="spellEnd"/>
            <w:r w:rsidRPr="00DF582F">
              <w:rPr>
                <w:rFonts w:ascii="Times New Roman" w:hAnsi="Times New Roman" w:cs="Times New Roman"/>
              </w:rPr>
              <w:t xml:space="preserve"> </w:t>
            </w:r>
            <w:proofErr w:type="spellStart"/>
            <w:r w:rsidRPr="00DF582F">
              <w:rPr>
                <w:rFonts w:ascii="Times New Roman" w:hAnsi="Times New Roman" w:cs="Times New Roman"/>
              </w:rPr>
              <w:t>рай</w:t>
            </w:r>
            <w:r w:rsidR="00643E40" w:rsidRPr="00DF582F">
              <w:rPr>
                <w:rFonts w:ascii="Times New Roman" w:hAnsi="Times New Roman" w:cs="Times New Roman"/>
              </w:rPr>
              <w:t>-</w:t>
            </w:r>
            <w:r w:rsidRPr="00DF582F">
              <w:rPr>
                <w:rFonts w:ascii="Times New Roman" w:hAnsi="Times New Roman" w:cs="Times New Roman"/>
              </w:rPr>
              <w:t>она</w:t>
            </w:r>
            <w:proofErr w:type="spellEnd"/>
            <w:r w:rsidRPr="00DF582F">
              <w:rPr>
                <w:rFonts w:ascii="Times New Roman" w:hAnsi="Times New Roman" w:cs="Times New Roman"/>
              </w:rPr>
              <w:t xml:space="preserve"> осуществляется </w:t>
            </w:r>
            <w:proofErr w:type="spellStart"/>
            <w:r w:rsidRPr="00DF582F">
              <w:rPr>
                <w:rFonts w:ascii="Times New Roman" w:hAnsi="Times New Roman" w:cs="Times New Roman"/>
              </w:rPr>
              <w:t>лесозаго</w:t>
            </w:r>
            <w:r w:rsidR="00643E40" w:rsidRPr="00DF582F">
              <w:rPr>
                <w:rFonts w:ascii="Times New Roman" w:hAnsi="Times New Roman" w:cs="Times New Roman"/>
              </w:rPr>
              <w:t>-</w:t>
            </w:r>
            <w:r w:rsidRPr="00DF582F">
              <w:rPr>
                <w:rFonts w:ascii="Times New Roman" w:hAnsi="Times New Roman" w:cs="Times New Roman"/>
              </w:rPr>
              <w:t>товка</w:t>
            </w:r>
            <w:proofErr w:type="spellEnd"/>
            <w:r w:rsidRPr="00DF582F">
              <w:rPr>
                <w:rFonts w:ascii="Times New Roman" w:hAnsi="Times New Roman" w:cs="Times New Roman"/>
              </w:rPr>
              <w:t>, а также добыча щебня.</w:t>
            </w:r>
          </w:p>
          <w:p w:rsidR="00905D20" w:rsidRPr="00DF582F" w:rsidRDefault="00905D20" w:rsidP="007A5893">
            <w:pPr>
              <w:jc w:val="both"/>
              <w:rPr>
                <w:rFonts w:ascii="Times New Roman" w:hAnsi="Times New Roman" w:cs="Times New Roman"/>
              </w:rPr>
            </w:pPr>
            <w:r w:rsidRPr="00DF582F">
              <w:rPr>
                <w:rFonts w:ascii="Times New Roman" w:hAnsi="Times New Roman" w:cs="Times New Roman"/>
              </w:rPr>
              <w:t xml:space="preserve">г.Кондопога служит центром притяжения населения </w:t>
            </w:r>
            <w:proofErr w:type="spellStart"/>
            <w:r w:rsidRPr="00DF582F">
              <w:rPr>
                <w:rFonts w:ascii="Times New Roman" w:hAnsi="Times New Roman" w:cs="Times New Roman"/>
              </w:rPr>
              <w:t>трудо</w:t>
            </w:r>
            <w:r w:rsidR="00970423" w:rsidRPr="00DF582F">
              <w:rPr>
                <w:rFonts w:ascii="Times New Roman" w:hAnsi="Times New Roman" w:cs="Times New Roman"/>
              </w:rPr>
              <w:t>-</w:t>
            </w:r>
            <w:r w:rsidRPr="00DF582F">
              <w:rPr>
                <w:rFonts w:ascii="Times New Roman" w:hAnsi="Times New Roman" w:cs="Times New Roman"/>
              </w:rPr>
              <w:t>способного</w:t>
            </w:r>
            <w:proofErr w:type="spellEnd"/>
            <w:r w:rsidRPr="00DF582F">
              <w:rPr>
                <w:rFonts w:ascii="Times New Roman" w:hAnsi="Times New Roman" w:cs="Times New Roman"/>
              </w:rPr>
              <w:t xml:space="preserve"> возраста </w:t>
            </w:r>
            <w:proofErr w:type="spellStart"/>
            <w:r w:rsidRPr="00DF582F">
              <w:rPr>
                <w:rFonts w:ascii="Times New Roman" w:hAnsi="Times New Roman" w:cs="Times New Roman"/>
              </w:rPr>
              <w:t>Суоярвс</w:t>
            </w:r>
            <w:r w:rsidR="00643E40" w:rsidRPr="00DF582F">
              <w:rPr>
                <w:rFonts w:ascii="Times New Roman" w:hAnsi="Times New Roman" w:cs="Times New Roman"/>
              </w:rPr>
              <w:t>-</w:t>
            </w:r>
            <w:r w:rsidRPr="00DF582F">
              <w:rPr>
                <w:rFonts w:ascii="Times New Roman" w:hAnsi="Times New Roman" w:cs="Times New Roman"/>
              </w:rPr>
              <w:t>кого</w:t>
            </w:r>
            <w:proofErr w:type="spellEnd"/>
            <w:r w:rsidRPr="00DF582F">
              <w:rPr>
                <w:rFonts w:ascii="Times New Roman" w:hAnsi="Times New Roman" w:cs="Times New Roman"/>
              </w:rPr>
              <w:t xml:space="preserve"> района.</w:t>
            </w:r>
          </w:p>
          <w:p w:rsidR="009B2E0C" w:rsidRPr="00DF582F" w:rsidRDefault="009B2E0C" w:rsidP="007A5893">
            <w:pPr>
              <w:jc w:val="both"/>
              <w:rPr>
                <w:rFonts w:ascii="Times New Roman" w:hAnsi="Times New Roman" w:cs="Times New Roman"/>
              </w:rPr>
            </w:pPr>
            <w:r w:rsidRPr="00DF582F">
              <w:rPr>
                <w:rFonts w:ascii="Times New Roman" w:hAnsi="Times New Roman" w:cs="Times New Roman"/>
              </w:rPr>
              <w:t xml:space="preserve">Виды направленности </w:t>
            </w:r>
            <w:proofErr w:type="spellStart"/>
            <w:r w:rsidRPr="00DF582F">
              <w:rPr>
                <w:rFonts w:ascii="Times New Roman" w:hAnsi="Times New Roman" w:cs="Times New Roman"/>
              </w:rPr>
              <w:t>эконо</w:t>
            </w:r>
            <w:r w:rsidR="00643E40" w:rsidRPr="00DF582F">
              <w:rPr>
                <w:rFonts w:ascii="Times New Roman" w:hAnsi="Times New Roman" w:cs="Times New Roman"/>
              </w:rPr>
              <w:t>-</w:t>
            </w:r>
            <w:r w:rsidRPr="00DF582F">
              <w:rPr>
                <w:rFonts w:ascii="Times New Roman" w:hAnsi="Times New Roman" w:cs="Times New Roman"/>
              </w:rPr>
              <w:t>мической</w:t>
            </w:r>
            <w:proofErr w:type="spellEnd"/>
            <w:r w:rsidRPr="00DF582F">
              <w:rPr>
                <w:rFonts w:ascii="Times New Roman" w:hAnsi="Times New Roman" w:cs="Times New Roman"/>
              </w:rPr>
              <w:t xml:space="preserve"> деятельности в обоих районах схо</w:t>
            </w:r>
            <w:r w:rsidR="00970423" w:rsidRPr="00DF582F">
              <w:rPr>
                <w:rFonts w:ascii="Times New Roman" w:hAnsi="Times New Roman" w:cs="Times New Roman"/>
              </w:rPr>
              <w:t>жи</w:t>
            </w:r>
            <w:r w:rsidRPr="00DF582F">
              <w:rPr>
                <w:rFonts w:ascii="Times New Roman" w:hAnsi="Times New Roman" w:cs="Times New Roman"/>
              </w:rPr>
              <w:t xml:space="preserve"> (</w:t>
            </w:r>
            <w:r w:rsidR="00970423" w:rsidRPr="00DF582F">
              <w:rPr>
                <w:rFonts w:ascii="Times New Roman" w:hAnsi="Times New Roman" w:cs="Times New Roman"/>
              </w:rPr>
              <w:t xml:space="preserve">с/х, </w:t>
            </w:r>
            <w:r w:rsidRPr="00DF582F">
              <w:rPr>
                <w:rFonts w:ascii="Times New Roman" w:hAnsi="Times New Roman" w:cs="Times New Roman"/>
              </w:rPr>
              <w:t xml:space="preserve">лесная, </w:t>
            </w:r>
            <w:r w:rsidR="00970423" w:rsidRPr="00DF582F">
              <w:rPr>
                <w:rFonts w:ascii="Times New Roman" w:hAnsi="Times New Roman" w:cs="Times New Roman"/>
              </w:rPr>
              <w:t xml:space="preserve">рыбная, </w:t>
            </w:r>
            <w:r w:rsidRPr="00DF582F">
              <w:rPr>
                <w:rFonts w:ascii="Times New Roman" w:hAnsi="Times New Roman" w:cs="Times New Roman"/>
              </w:rPr>
              <w:t>пищевая</w:t>
            </w:r>
            <w:r w:rsidR="00970423" w:rsidRPr="00DF582F">
              <w:rPr>
                <w:rFonts w:ascii="Times New Roman" w:hAnsi="Times New Roman" w:cs="Times New Roman"/>
              </w:rPr>
              <w:t>,</w:t>
            </w:r>
            <w:r w:rsidRPr="00DF582F">
              <w:rPr>
                <w:rFonts w:ascii="Times New Roman" w:hAnsi="Times New Roman" w:cs="Times New Roman"/>
              </w:rPr>
              <w:t xml:space="preserve"> </w:t>
            </w:r>
            <w:r w:rsidR="00970423" w:rsidRPr="00DF582F">
              <w:rPr>
                <w:rFonts w:ascii="Times New Roman" w:hAnsi="Times New Roman" w:cs="Times New Roman"/>
              </w:rPr>
              <w:t>до</w:t>
            </w:r>
            <w:r w:rsidR="00643E40" w:rsidRPr="00DF582F">
              <w:rPr>
                <w:rFonts w:ascii="Times New Roman" w:hAnsi="Times New Roman" w:cs="Times New Roman"/>
              </w:rPr>
              <w:t>-</w:t>
            </w:r>
            <w:r w:rsidR="00970423" w:rsidRPr="00DF582F">
              <w:rPr>
                <w:rFonts w:ascii="Times New Roman" w:hAnsi="Times New Roman" w:cs="Times New Roman"/>
              </w:rPr>
              <w:t xml:space="preserve">бывающая, </w:t>
            </w:r>
            <w:r w:rsidRPr="00DF582F">
              <w:rPr>
                <w:rFonts w:ascii="Times New Roman" w:hAnsi="Times New Roman" w:cs="Times New Roman"/>
              </w:rPr>
              <w:t>промышленность, туризм).</w:t>
            </w:r>
          </w:p>
        </w:tc>
      </w:tr>
      <w:tr w:rsidR="009B2E0C" w:rsidTr="009B2E0C">
        <w:tc>
          <w:tcPr>
            <w:tcW w:w="9571" w:type="dxa"/>
            <w:gridSpan w:val="2"/>
            <w:shd w:val="clear" w:color="auto" w:fill="DBE5F1" w:themeFill="accent1" w:themeFillTint="33"/>
          </w:tcPr>
          <w:p w:rsidR="009B2E0C" w:rsidRPr="009B2E0C" w:rsidRDefault="00970423" w:rsidP="009B2E0C">
            <w:pPr>
              <w:rPr>
                <w:rFonts w:ascii="Times New Roman" w:hAnsi="Times New Roman" w:cs="Times New Roman"/>
                <w:i/>
                <w:iCs/>
              </w:rPr>
            </w:pPr>
            <w:r>
              <w:rPr>
                <w:rFonts w:ascii="Times New Roman" w:hAnsi="Times New Roman" w:cs="Times New Roman"/>
                <w:i/>
                <w:iCs/>
              </w:rPr>
              <w:t>Медвежьегорский муниципальный район:</w:t>
            </w:r>
          </w:p>
        </w:tc>
      </w:tr>
      <w:tr w:rsidR="00970423" w:rsidTr="00643E40">
        <w:tc>
          <w:tcPr>
            <w:tcW w:w="6487" w:type="dxa"/>
          </w:tcPr>
          <w:p w:rsidR="00970423" w:rsidRPr="00DF582F" w:rsidRDefault="00115EE9" w:rsidP="007A5893">
            <w:pPr>
              <w:jc w:val="both"/>
              <w:rPr>
                <w:rFonts w:ascii="Times New Roman" w:hAnsi="Times New Roman" w:cs="Times New Roman"/>
              </w:rPr>
            </w:pPr>
            <w:r w:rsidRPr="00DF582F">
              <w:rPr>
                <w:rFonts w:ascii="Times New Roman" w:hAnsi="Times New Roman" w:cs="Times New Roman"/>
              </w:rPr>
              <w:t xml:space="preserve">Ведущими отраслями являются лесное хозяйство и лесозаготовка, горнодобывающая промышленность, переработка сельскохозяйственной продукции (молочное животноводство, выращивание картофеля и овощей, производство кормов). Осуществляется выращивание рыбы – </w:t>
            </w:r>
            <w:proofErr w:type="spellStart"/>
            <w:r w:rsidRPr="00DF582F">
              <w:rPr>
                <w:rFonts w:ascii="Times New Roman" w:hAnsi="Times New Roman" w:cs="Times New Roman"/>
              </w:rPr>
              <w:t>форелеводческие</w:t>
            </w:r>
            <w:proofErr w:type="spellEnd"/>
            <w:r w:rsidRPr="00DF582F">
              <w:rPr>
                <w:rFonts w:ascii="Times New Roman" w:hAnsi="Times New Roman" w:cs="Times New Roman"/>
              </w:rPr>
              <w:t xml:space="preserve"> хозяйства. Район обладает высоким туристическим потенциалом. </w:t>
            </w:r>
          </w:p>
          <w:p w:rsidR="00115EE9" w:rsidRPr="00DF582F" w:rsidRDefault="00115EE9" w:rsidP="007A5893">
            <w:pPr>
              <w:jc w:val="both"/>
              <w:rPr>
                <w:rFonts w:ascii="Times New Roman" w:hAnsi="Times New Roman" w:cs="Times New Roman"/>
              </w:rPr>
            </w:pPr>
            <w:r w:rsidRPr="00DF582F">
              <w:rPr>
                <w:rFonts w:ascii="Times New Roman" w:hAnsi="Times New Roman" w:cs="Times New Roman"/>
              </w:rPr>
              <w:t>По территории Медвежьегорского района проходят: федеральная трасса Р-21 «Кола» и федеральная автодорога А119 «Вологда-Медвежьегорск».</w:t>
            </w:r>
          </w:p>
          <w:p w:rsidR="00FF622F" w:rsidRPr="00DF582F" w:rsidRDefault="00FF622F" w:rsidP="00877C39">
            <w:pPr>
              <w:jc w:val="both"/>
              <w:rPr>
                <w:rFonts w:ascii="Times New Roman" w:hAnsi="Times New Roman" w:cs="Times New Roman"/>
              </w:rPr>
            </w:pPr>
            <w:r w:rsidRPr="00DF582F">
              <w:rPr>
                <w:rFonts w:ascii="Times New Roman" w:hAnsi="Times New Roman" w:cs="Times New Roman"/>
              </w:rPr>
              <w:t>Численность населения в районе – 2</w:t>
            </w:r>
            <w:r w:rsidR="00877C39" w:rsidRPr="00DF582F">
              <w:rPr>
                <w:rFonts w:ascii="Times New Roman" w:hAnsi="Times New Roman" w:cs="Times New Roman"/>
              </w:rPr>
              <w:t>7,0</w:t>
            </w:r>
            <w:r w:rsidRPr="00DF582F">
              <w:rPr>
                <w:rFonts w:ascii="Times New Roman" w:hAnsi="Times New Roman" w:cs="Times New Roman"/>
              </w:rPr>
              <w:t xml:space="preserve"> тыс. чел.</w:t>
            </w:r>
          </w:p>
        </w:tc>
        <w:tc>
          <w:tcPr>
            <w:tcW w:w="3084" w:type="dxa"/>
          </w:tcPr>
          <w:p w:rsidR="00970423" w:rsidRPr="00DF582F" w:rsidRDefault="00115EE9" w:rsidP="007A5893">
            <w:pPr>
              <w:jc w:val="both"/>
              <w:rPr>
                <w:rFonts w:ascii="Times New Roman" w:hAnsi="Times New Roman" w:cs="Times New Roman"/>
              </w:rPr>
            </w:pPr>
            <w:r w:rsidRPr="00DF582F">
              <w:rPr>
                <w:rFonts w:ascii="Times New Roman" w:hAnsi="Times New Roman" w:cs="Times New Roman"/>
              </w:rPr>
              <w:t xml:space="preserve">Виды направленности экономической деятельности в обоих районах схожи (с/х, лесная, рыбная, пищевая, добывающая </w:t>
            </w:r>
            <w:r w:rsidR="00643E40" w:rsidRPr="00DF582F">
              <w:rPr>
                <w:rFonts w:ascii="Times New Roman" w:hAnsi="Times New Roman" w:cs="Times New Roman"/>
              </w:rPr>
              <w:t>п</w:t>
            </w:r>
            <w:r w:rsidRPr="00DF582F">
              <w:rPr>
                <w:rFonts w:ascii="Times New Roman" w:hAnsi="Times New Roman" w:cs="Times New Roman"/>
              </w:rPr>
              <w:t>ромышленность, туризм).</w:t>
            </w:r>
          </w:p>
        </w:tc>
      </w:tr>
      <w:tr w:rsidR="00115EE9" w:rsidTr="00115EE9">
        <w:tc>
          <w:tcPr>
            <w:tcW w:w="9571" w:type="dxa"/>
            <w:gridSpan w:val="2"/>
            <w:shd w:val="clear" w:color="auto" w:fill="DBE5F1" w:themeFill="accent1" w:themeFillTint="33"/>
          </w:tcPr>
          <w:p w:rsidR="00115EE9" w:rsidRPr="00115EE9" w:rsidRDefault="00FF622F" w:rsidP="00115EE9">
            <w:pPr>
              <w:rPr>
                <w:rFonts w:ascii="Times New Roman" w:hAnsi="Times New Roman" w:cs="Times New Roman"/>
                <w:i/>
                <w:iCs/>
              </w:rPr>
            </w:pPr>
            <w:r>
              <w:rPr>
                <w:rFonts w:ascii="Times New Roman" w:hAnsi="Times New Roman" w:cs="Times New Roman"/>
                <w:i/>
                <w:iCs/>
              </w:rPr>
              <w:t>Муезерский муниципальный район:</w:t>
            </w:r>
          </w:p>
        </w:tc>
      </w:tr>
      <w:tr w:rsidR="00970423" w:rsidTr="00643E40">
        <w:tc>
          <w:tcPr>
            <w:tcW w:w="6487" w:type="dxa"/>
          </w:tcPr>
          <w:p w:rsidR="00970423" w:rsidRPr="00DF582F" w:rsidRDefault="00FF622F" w:rsidP="007A5893">
            <w:pPr>
              <w:jc w:val="both"/>
              <w:rPr>
                <w:rFonts w:ascii="Times New Roman" w:hAnsi="Times New Roman" w:cs="Times New Roman"/>
              </w:rPr>
            </w:pPr>
            <w:r w:rsidRPr="00DF582F">
              <w:rPr>
                <w:rFonts w:ascii="Times New Roman" w:hAnsi="Times New Roman" w:cs="Times New Roman"/>
              </w:rPr>
              <w:t>Ведущими отраслями являются: лесное хозяйство и лесозаготовка, сельское хозяйство (форелевые хозяйства), горнодобывающие предприятия (ООО «</w:t>
            </w:r>
            <w:proofErr w:type="spellStart"/>
            <w:r w:rsidRPr="00DF582F">
              <w:rPr>
                <w:rFonts w:ascii="Times New Roman" w:hAnsi="Times New Roman" w:cs="Times New Roman"/>
              </w:rPr>
              <w:t>Петрогранит</w:t>
            </w:r>
            <w:proofErr w:type="spellEnd"/>
            <w:r w:rsidRPr="00DF582F">
              <w:rPr>
                <w:rFonts w:ascii="Times New Roman" w:hAnsi="Times New Roman" w:cs="Times New Roman"/>
              </w:rPr>
              <w:t>», ООО «</w:t>
            </w:r>
            <w:proofErr w:type="spellStart"/>
            <w:r w:rsidRPr="00DF582F">
              <w:rPr>
                <w:rFonts w:ascii="Times New Roman" w:hAnsi="Times New Roman" w:cs="Times New Roman"/>
              </w:rPr>
              <w:t>ПромКварц</w:t>
            </w:r>
            <w:proofErr w:type="spellEnd"/>
            <w:r w:rsidRPr="00DF582F">
              <w:rPr>
                <w:rFonts w:ascii="Times New Roman" w:hAnsi="Times New Roman" w:cs="Times New Roman"/>
              </w:rPr>
              <w:t>»)</w:t>
            </w:r>
            <w:r w:rsidR="00BF3CE1" w:rsidRPr="00DF582F">
              <w:rPr>
                <w:rFonts w:ascii="Times New Roman" w:hAnsi="Times New Roman" w:cs="Times New Roman"/>
              </w:rPr>
              <w:t>, туризм.</w:t>
            </w:r>
            <w:r w:rsidRPr="00DF582F">
              <w:rPr>
                <w:rFonts w:ascii="Times New Roman" w:hAnsi="Times New Roman" w:cs="Times New Roman"/>
              </w:rPr>
              <w:t xml:space="preserve"> М</w:t>
            </w:r>
            <w:r w:rsidR="00BF3CE1" w:rsidRPr="00DF582F">
              <w:rPr>
                <w:rFonts w:ascii="Times New Roman" w:hAnsi="Times New Roman" w:cs="Times New Roman"/>
              </w:rPr>
              <w:t>у</w:t>
            </w:r>
            <w:r w:rsidRPr="00DF582F">
              <w:rPr>
                <w:rFonts w:ascii="Times New Roman" w:hAnsi="Times New Roman" w:cs="Times New Roman"/>
              </w:rPr>
              <w:t>езерское городское поселение отнесено к моногородам</w:t>
            </w:r>
            <w:r w:rsidR="00BF3CE1" w:rsidRPr="00DF582F">
              <w:rPr>
                <w:rFonts w:ascii="Times New Roman" w:hAnsi="Times New Roman" w:cs="Times New Roman"/>
              </w:rPr>
              <w:t xml:space="preserve"> 1 категории, в т.ч. с проблемами функционирования градообразующего предприятия – ПАО «Муезерский ЛПХ».</w:t>
            </w:r>
          </w:p>
          <w:p w:rsidR="00FF622F" w:rsidRPr="00DF582F" w:rsidRDefault="00FF622F" w:rsidP="00877C39">
            <w:pPr>
              <w:jc w:val="both"/>
              <w:rPr>
                <w:rFonts w:ascii="Times New Roman" w:hAnsi="Times New Roman" w:cs="Times New Roman"/>
              </w:rPr>
            </w:pPr>
            <w:r w:rsidRPr="00DF582F">
              <w:rPr>
                <w:rFonts w:ascii="Times New Roman" w:hAnsi="Times New Roman" w:cs="Times New Roman"/>
              </w:rPr>
              <w:t xml:space="preserve">Район расположен в северо-западной части Республики Карелия вдоль границы с Финляндской Республикой (163,3 км протяженность границы). Численность населения – </w:t>
            </w:r>
            <w:r w:rsidR="00877C39" w:rsidRPr="00DF582F">
              <w:rPr>
                <w:rFonts w:ascii="Times New Roman" w:hAnsi="Times New Roman" w:cs="Times New Roman"/>
              </w:rPr>
              <w:t>9</w:t>
            </w:r>
            <w:r w:rsidRPr="00DF582F">
              <w:rPr>
                <w:rFonts w:ascii="Times New Roman" w:hAnsi="Times New Roman" w:cs="Times New Roman"/>
              </w:rPr>
              <w:t>,</w:t>
            </w:r>
            <w:r w:rsidR="00877C39" w:rsidRPr="00DF582F">
              <w:rPr>
                <w:rFonts w:ascii="Times New Roman" w:hAnsi="Times New Roman" w:cs="Times New Roman"/>
              </w:rPr>
              <w:t>5</w:t>
            </w:r>
            <w:r w:rsidRPr="00DF582F">
              <w:rPr>
                <w:rFonts w:ascii="Times New Roman" w:hAnsi="Times New Roman" w:cs="Times New Roman"/>
              </w:rPr>
              <w:t xml:space="preserve"> тыс. чел.</w:t>
            </w:r>
          </w:p>
        </w:tc>
        <w:tc>
          <w:tcPr>
            <w:tcW w:w="3084" w:type="dxa"/>
          </w:tcPr>
          <w:p w:rsidR="00970423" w:rsidRPr="00DF582F" w:rsidRDefault="00F15513" w:rsidP="007A5893">
            <w:pPr>
              <w:jc w:val="both"/>
              <w:rPr>
                <w:rFonts w:ascii="Times New Roman" w:hAnsi="Times New Roman" w:cs="Times New Roman"/>
              </w:rPr>
            </w:pPr>
            <w:r>
              <w:rPr>
                <w:rFonts w:ascii="Times New Roman" w:hAnsi="Times New Roman" w:cs="Times New Roman"/>
              </w:rPr>
              <w:t>Виды направленности эконо</w:t>
            </w:r>
            <w:r w:rsidR="00643E40" w:rsidRPr="00DF582F">
              <w:rPr>
                <w:rFonts w:ascii="Times New Roman" w:hAnsi="Times New Roman" w:cs="Times New Roman"/>
              </w:rPr>
              <w:t>мической деятельности в обоих районах схожи (с/х, лесная, рыбная</w:t>
            </w:r>
            <w:r>
              <w:rPr>
                <w:rFonts w:ascii="Times New Roman" w:hAnsi="Times New Roman" w:cs="Times New Roman"/>
              </w:rPr>
              <w:t>, пищевая, добывающая промышлен</w:t>
            </w:r>
            <w:r w:rsidR="00643E40" w:rsidRPr="00DF582F">
              <w:rPr>
                <w:rFonts w:ascii="Times New Roman" w:hAnsi="Times New Roman" w:cs="Times New Roman"/>
              </w:rPr>
              <w:t>ность, туризм).</w:t>
            </w:r>
          </w:p>
        </w:tc>
      </w:tr>
      <w:tr w:rsidR="00FF622F" w:rsidTr="00FF622F">
        <w:tc>
          <w:tcPr>
            <w:tcW w:w="9571" w:type="dxa"/>
            <w:gridSpan w:val="2"/>
            <w:shd w:val="clear" w:color="auto" w:fill="DBE5F1" w:themeFill="accent1" w:themeFillTint="33"/>
          </w:tcPr>
          <w:p w:rsidR="00FF622F" w:rsidRPr="00BF3CE1" w:rsidRDefault="000E6647" w:rsidP="000E6647">
            <w:pPr>
              <w:jc w:val="both"/>
              <w:rPr>
                <w:rFonts w:ascii="Times New Roman" w:hAnsi="Times New Roman" w:cs="Times New Roman"/>
                <w:i/>
                <w:iCs/>
              </w:rPr>
            </w:pPr>
            <w:r>
              <w:rPr>
                <w:rFonts w:ascii="Times New Roman" w:hAnsi="Times New Roman" w:cs="Times New Roman"/>
                <w:i/>
                <w:iCs/>
              </w:rPr>
              <w:t>Питкя</w:t>
            </w:r>
            <w:r w:rsidR="00BF3CE1">
              <w:rPr>
                <w:rFonts w:ascii="Times New Roman" w:hAnsi="Times New Roman" w:cs="Times New Roman"/>
                <w:i/>
                <w:iCs/>
              </w:rPr>
              <w:t>р</w:t>
            </w:r>
            <w:r>
              <w:rPr>
                <w:rFonts w:ascii="Times New Roman" w:hAnsi="Times New Roman" w:cs="Times New Roman"/>
                <w:i/>
                <w:iCs/>
              </w:rPr>
              <w:t>а</w:t>
            </w:r>
            <w:r w:rsidR="00BF3CE1">
              <w:rPr>
                <w:rFonts w:ascii="Times New Roman" w:hAnsi="Times New Roman" w:cs="Times New Roman"/>
                <w:i/>
                <w:iCs/>
              </w:rPr>
              <w:t>н</w:t>
            </w:r>
            <w:r>
              <w:rPr>
                <w:rFonts w:ascii="Times New Roman" w:hAnsi="Times New Roman" w:cs="Times New Roman"/>
                <w:i/>
                <w:iCs/>
              </w:rPr>
              <w:t>т</w:t>
            </w:r>
            <w:r w:rsidR="00F15513">
              <w:rPr>
                <w:rFonts w:ascii="Times New Roman" w:hAnsi="Times New Roman" w:cs="Times New Roman"/>
                <w:i/>
                <w:iCs/>
              </w:rPr>
              <w:t>ский муниципальный район</w:t>
            </w:r>
          </w:p>
        </w:tc>
      </w:tr>
      <w:tr w:rsidR="00115EE9" w:rsidTr="00643E40">
        <w:tc>
          <w:tcPr>
            <w:tcW w:w="6487" w:type="dxa"/>
          </w:tcPr>
          <w:p w:rsidR="00115EE9" w:rsidRPr="00DF582F" w:rsidRDefault="00BF3CE1" w:rsidP="007A5893">
            <w:pPr>
              <w:jc w:val="both"/>
              <w:rPr>
                <w:rFonts w:ascii="Times New Roman" w:hAnsi="Times New Roman" w:cs="Times New Roman"/>
              </w:rPr>
            </w:pPr>
            <w:r w:rsidRPr="00DF582F">
              <w:rPr>
                <w:rFonts w:ascii="Times New Roman" w:hAnsi="Times New Roman" w:cs="Times New Roman"/>
              </w:rPr>
              <w:t>На территории района развиты лесопромышленный и горнопромыш</w:t>
            </w:r>
            <w:r w:rsidR="00CC56DC">
              <w:rPr>
                <w:rFonts w:ascii="Times New Roman" w:hAnsi="Times New Roman" w:cs="Times New Roman"/>
              </w:rPr>
              <w:t>ленный комплекс. По территории р</w:t>
            </w:r>
            <w:r w:rsidRPr="00DF582F">
              <w:rPr>
                <w:rFonts w:ascii="Times New Roman" w:hAnsi="Times New Roman" w:cs="Times New Roman"/>
              </w:rPr>
              <w:t>айона проходит международный туристический маршрут «Голубая дорога» (более 40 тыс. туристов в год).</w:t>
            </w:r>
          </w:p>
          <w:p w:rsidR="00BF3CE1" w:rsidRPr="00DF582F" w:rsidRDefault="00BF3CE1" w:rsidP="007A5893">
            <w:pPr>
              <w:jc w:val="both"/>
              <w:rPr>
                <w:rFonts w:ascii="Times New Roman" w:hAnsi="Times New Roman" w:cs="Times New Roman"/>
              </w:rPr>
            </w:pPr>
            <w:r w:rsidRPr="00DF582F">
              <w:rPr>
                <w:rFonts w:ascii="Times New Roman" w:hAnsi="Times New Roman" w:cs="Times New Roman"/>
              </w:rPr>
              <w:t xml:space="preserve">Планируется </w:t>
            </w:r>
            <w:r w:rsidR="00B27B55" w:rsidRPr="00DF582F">
              <w:rPr>
                <w:rFonts w:ascii="Times New Roman" w:hAnsi="Times New Roman" w:cs="Times New Roman"/>
              </w:rPr>
              <w:t>строительство бетонного завода, организации цеха по выпуску ЖБИ и строительства линии по выпуску газобетонных блоков. Планируется создание условий для развития рыбного хозяйства, осуществляется поддержка семейных животноводческих ферм.</w:t>
            </w:r>
          </w:p>
          <w:p w:rsidR="00BF3CE1" w:rsidRPr="00DF582F" w:rsidRDefault="00BF3CE1" w:rsidP="007A5893">
            <w:pPr>
              <w:jc w:val="both"/>
              <w:rPr>
                <w:rFonts w:ascii="Times New Roman" w:hAnsi="Times New Roman" w:cs="Times New Roman"/>
              </w:rPr>
            </w:pPr>
            <w:r w:rsidRPr="00DF582F">
              <w:rPr>
                <w:rFonts w:ascii="Times New Roman" w:hAnsi="Times New Roman" w:cs="Times New Roman"/>
              </w:rPr>
              <w:lastRenderedPageBreak/>
              <w:t>Питкяран</w:t>
            </w:r>
            <w:r w:rsidR="005C7BF4">
              <w:rPr>
                <w:rFonts w:ascii="Times New Roman" w:hAnsi="Times New Roman" w:cs="Times New Roman"/>
              </w:rPr>
              <w:t>т</w:t>
            </w:r>
            <w:r w:rsidRPr="00DF582F">
              <w:rPr>
                <w:rFonts w:ascii="Times New Roman" w:hAnsi="Times New Roman" w:cs="Times New Roman"/>
              </w:rPr>
              <w:t>ское городское поселение отнесено к моногородам 1 категории, в т.ч. с пробле</w:t>
            </w:r>
            <w:r w:rsidR="005C7BF4">
              <w:rPr>
                <w:rFonts w:ascii="Times New Roman" w:hAnsi="Times New Roman" w:cs="Times New Roman"/>
              </w:rPr>
              <w:t>мами функционирования градообра</w:t>
            </w:r>
            <w:r w:rsidRPr="00DF582F">
              <w:rPr>
                <w:rFonts w:ascii="Times New Roman" w:hAnsi="Times New Roman" w:cs="Times New Roman"/>
              </w:rPr>
              <w:t>зующего предприятия – целлюлозного завода ООО «РК-Гранд»).</w:t>
            </w:r>
          </w:p>
          <w:p w:rsidR="00BF3CE1" w:rsidRPr="00DF582F" w:rsidRDefault="00BF3CE1" w:rsidP="00877C39">
            <w:pPr>
              <w:jc w:val="both"/>
              <w:rPr>
                <w:rFonts w:ascii="Times New Roman" w:hAnsi="Times New Roman" w:cs="Times New Roman"/>
              </w:rPr>
            </w:pPr>
            <w:r w:rsidRPr="00DF582F">
              <w:rPr>
                <w:rFonts w:ascii="Times New Roman" w:hAnsi="Times New Roman" w:cs="Times New Roman"/>
              </w:rPr>
              <w:t>Район расположен в юго-западной части Республики Карелия вдоль северо-восточного побережья Ладожского озера. Численность населения – 17,</w:t>
            </w:r>
            <w:r w:rsidR="00877C39" w:rsidRPr="00DF582F">
              <w:rPr>
                <w:rFonts w:ascii="Times New Roman" w:hAnsi="Times New Roman" w:cs="Times New Roman"/>
              </w:rPr>
              <w:t>2</w:t>
            </w:r>
            <w:r w:rsidRPr="00DF582F">
              <w:rPr>
                <w:rFonts w:ascii="Times New Roman" w:hAnsi="Times New Roman" w:cs="Times New Roman"/>
              </w:rPr>
              <w:t xml:space="preserve"> тыс.</w:t>
            </w:r>
            <w:r w:rsidR="00277437">
              <w:rPr>
                <w:rFonts w:ascii="Times New Roman" w:hAnsi="Times New Roman" w:cs="Times New Roman"/>
              </w:rPr>
              <w:t xml:space="preserve"> </w:t>
            </w:r>
            <w:r w:rsidRPr="00DF582F">
              <w:rPr>
                <w:rFonts w:ascii="Times New Roman" w:hAnsi="Times New Roman" w:cs="Times New Roman"/>
              </w:rPr>
              <w:t>чел.</w:t>
            </w:r>
          </w:p>
        </w:tc>
        <w:tc>
          <w:tcPr>
            <w:tcW w:w="3084" w:type="dxa"/>
          </w:tcPr>
          <w:p w:rsidR="00115EE9" w:rsidRPr="00DF582F" w:rsidRDefault="00AC4F62" w:rsidP="005C7BF4">
            <w:pPr>
              <w:jc w:val="both"/>
              <w:rPr>
                <w:rFonts w:ascii="Times New Roman" w:hAnsi="Times New Roman" w:cs="Times New Roman"/>
              </w:rPr>
            </w:pPr>
            <w:r>
              <w:rPr>
                <w:rFonts w:ascii="Times New Roman" w:hAnsi="Times New Roman" w:cs="Times New Roman"/>
              </w:rPr>
              <w:lastRenderedPageBreak/>
              <w:t xml:space="preserve">Также как ив Суоярвском районе, в </w:t>
            </w:r>
            <w:proofErr w:type="spellStart"/>
            <w:r>
              <w:rPr>
                <w:rFonts w:ascii="Times New Roman" w:hAnsi="Times New Roman" w:cs="Times New Roman"/>
              </w:rPr>
              <w:t>Пикт</w:t>
            </w:r>
            <w:r w:rsidRPr="00DF582F">
              <w:rPr>
                <w:rFonts w:ascii="Times New Roman" w:hAnsi="Times New Roman" w:cs="Times New Roman"/>
              </w:rPr>
              <w:t>я</w:t>
            </w:r>
            <w:r>
              <w:rPr>
                <w:rFonts w:ascii="Times New Roman" w:hAnsi="Times New Roman" w:cs="Times New Roman"/>
              </w:rPr>
              <w:t>рант</w:t>
            </w:r>
            <w:r w:rsidRPr="00DF582F">
              <w:rPr>
                <w:rFonts w:ascii="Times New Roman" w:hAnsi="Times New Roman" w:cs="Times New Roman"/>
              </w:rPr>
              <w:t>ском</w:t>
            </w:r>
            <w:proofErr w:type="spellEnd"/>
            <w:r w:rsidRPr="00DF582F">
              <w:rPr>
                <w:rFonts w:ascii="Times New Roman" w:hAnsi="Times New Roman" w:cs="Times New Roman"/>
              </w:rPr>
              <w:t xml:space="preserve"> районе</w:t>
            </w:r>
            <w:r>
              <w:rPr>
                <w:rFonts w:ascii="Times New Roman" w:hAnsi="Times New Roman" w:cs="Times New Roman"/>
              </w:rPr>
              <w:t xml:space="preserve"> осуществляются такие в</w:t>
            </w:r>
            <w:r w:rsidR="00643E40" w:rsidRPr="00DF582F">
              <w:rPr>
                <w:rFonts w:ascii="Times New Roman" w:hAnsi="Times New Roman" w:cs="Times New Roman"/>
              </w:rPr>
              <w:t xml:space="preserve">иды </w:t>
            </w:r>
            <w:r w:rsidR="00CC56DC">
              <w:rPr>
                <w:rFonts w:ascii="Times New Roman" w:hAnsi="Times New Roman" w:cs="Times New Roman"/>
              </w:rPr>
              <w:t xml:space="preserve">экономической </w:t>
            </w:r>
            <w:proofErr w:type="spellStart"/>
            <w:r w:rsidR="00CC56DC">
              <w:rPr>
                <w:rFonts w:ascii="Times New Roman" w:hAnsi="Times New Roman" w:cs="Times New Roman"/>
              </w:rPr>
              <w:t>деятель</w:t>
            </w:r>
            <w:r>
              <w:rPr>
                <w:rFonts w:ascii="Times New Roman" w:hAnsi="Times New Roman" w:cs="Times New Roman"/>
              </w:rPr>
              <w:t>-</w:t>
            </w:r>
            <w:r w:rsidR="00CC56DC">
              <w:rPr>
                <w:rFonts w:ascii="Times New Roman" w:hAnsi="Times New Roman" w:cs="Times New Roman"/>
              </w:rPr>
              <w:t>ности</w:t>
            </w:r>
            <w:proofErr w:type="spellEnd"/>
            <w:r w:rsidR="00CC56DC">
              <w:rPr>
                <w:rFonts w:ascii="Times New Roman" w:hAnsi="Times New Roman" w:cs="Times New Roman"/>
              </w:rPr>
              <w:t>,</w:t>
            </w:r>
            <w:r>
              <w:rPr>
                <w:rFonts w:ascii="Times New Roman" w:hAnsi="Times New Roman" w:cs="Times New Roman"/>
              </w:rPr>
              <w:t xml:space="preserve"> как</w:t>
            </w:r>
            <w:r w:rsidR="00643E40" w:rsidRPr="00DF582F">
              <w:rPr>
                <w:rFonts w:ascii="Times New Roman" w:hAnsi="Times New Roman" w:cs="Times New Roman"/>
              </w:rPr>
              <w:t>: с/</w:t>
            </w:r>
            <w:proofErr w:type="spellStart"/>
            <w:r w:rsidR="00643E40" w:rsidRPr="00DF582F">
              <w:rPr>
                <w:rFonts w:ascii="Times New Roman" w:hAnsi="Times New Roman" w:cs="Times New Roman"/>
              </w:rPr>
              <w:t>х</w:t>
            </w:r>
            <w:proofErr w:type="spellEnd"/>
            <w:r w:rsidR="00643E40" w:rsidRPr="00DF582F">
              <w:rPr>
                <w:rFonts w:ascii="Times New Roman" w:hAnsi="Times New Roman" w:cs="Times New Roman"/>
              </w:rPr>
              <w:t>, лесная, рыб</w:t>
            </w:r>
            <w:r>
              <w:rPr>
                <w:rFonts w:ascii="Times New Roman" w:hAnsi="Times New Roman" w:cs="Times New Roman"/>
              </w:rPr>
              <w:t>-</w:t>
            </w:r>
            <w:r w:rsidR="00643E40" w:rsidRPr="00DF582F">
              <w:rPr>
                <w:rFonts w:ascii="Times New Roman" w:hAnsi="Times New Roman" w:cs="Times New Roman"/>
              </w:rPr>
              <w:t>ная, пищевая, добывающая</w:t>
            </w:r>
            <w:r w:rsidR="00772420" w:rsidRPr="00DF582F">
              <w:rPr>
                <w:rFonts w:ascii="Times New Roman" w:hAnsi="Times New Roman" w:cs="Times New Roman"/>
              </w:rPr>
              <w:t xml:space="preserve"> </w:t>
            </w:r>
            <w:r w:rsidR="00643E40" w:rsidRPr="00DF582F">
              <w:rPr>
                <w:rFonts w:ascii="Times New Roman" w:hAnsi="Times New Roman" w:cs="Times New Roman"/>
              </w:rPr>
              <w:t>промышлен</w:t>
            </w:r>
            <w:r w:rsidR="005C7BF4">
              <w:rPr>
                <w:rFonts w:ascii="Times New Roman" w:hAnsi="Times New Roman" w:cs="Times New Roman"/>
              </w:rPr>
              <w:t>ность, туризм)</w:t>
            </w:r>
            <w:r>
              <w:rPr>
                <w:rFonts w:ascii="Times New Roman" w:hAnsi="Times New Roman" w:cs="Times New Roman"/>
              </w:rPr>
              <w:t>.</w:t>
            </w:r>
            <w:r w:rsidR="005C7BF4">
              <w:rPr>
                <w:rFonts w:ascii="Times New Roman" w:hAnsi="Times New Roman" w:cs="Times New Roman"/>
              </w:rPr>
              <w:t xml:space="preserve"> </w:t>
            </w:r>
          </w:p>
        </w:tc>
      </w:tr>
      <w:tr w:rsidR="00BF3CE1" w:rsidTr="00BF3CE1">
        <w:tc>
          <w:tcPr>
            <w:tcW w:w="9571" w:type="dxa"/>
            <w:gridSpan w:val="2"/>
            <w:shd w:val="clear" w:color="auto" w:fill="DBE5F1" w:themeFill="accent1" w:themeFillTint="33"/>
          </w:tcPr>
          <w:p w:rsidR="00BF3CE1" w:rsidRPr="00BF3CE1" w:rsidRDefault="00BF3CE1" w:rsidP="00BF3CE1">
            <w:pPr>
              <w:rPr>
                <w:rFonts w:ascii="Times New Roman" w:hAnsi="Times New Roman" w:cs="Times New Roman"/>
                <w:i/>
                <w:iCs/>
              </w:rPr>
            </w:pPr>
            <w:r>
              <w:rPr>
                <w:rFonts w:ascii="Times New Roman" w:hAnsi="Times New Roman" w:cs="Times New Roman"/>
                <w:i/>
                <w:iCs/>
              </w:rPr>
              <w:lastRenderedPageBreak/>
              <w:t>Пряжинский муниципальный район:</w:t>
            </w:r>
          </w:p>
        </w:tc>
      </w:tr>
      <w:tr w:rsidR="00115EE9" w:rsidTr="00643E40">
        <w:tc>
          <w:tcPr>
            <w:tcW w:w="6487" w:type="dxa"/>
          </w:tcPr>
          <w:p w:rsidR="00115EE9" w:rsidRPr="00DF582F" w:rsidRDefault="00B27B55" w:rsidP="007A5893">
            <w:pPr>
              <w:jc w:val="both"/>
              <w:rPr>
                <w:rFonts w:ascii="Times New Roman" w:hAnsi="Times New Roman" w:cs="Times New Roman"/>
              </w:rPr>
            </w:pPr>
            <w:r w:rsidRPr="00DF582F">
              <w:rPr>
                <w:rFonts w:ascii="Times New Roman" w:hAnsi="Times New Roman" w:cs="Times New Roman"/>
              </w:rPr>
              <w:t>Район богат природными ресурсами: цветные и редкоземельные металлы, золото, серебро, сера, торф, строительный камень и песок, лес (89% общей площади района). Район имеет богатое наследие национальной культуры карелов и финнов, обладает высоким туристским потенциалом</w:t>
            </w:r>
            <w:r w:rsidR="00143C6E" w:rsidRPr="00DF582F">
              <w:rPr>
                <w:rFonts w:ascii="Times New Roman" w:hAnsi="Times New Roman" w:cs="Times New Roman"/>
              </w:rPr>
              <w:t>, продвигает бр</w:t>
            </w:r>
            <w:r w:rsidR="00643E40" w:rsidRPr="00DF582F">
              <w:rPr>
                <w:rFonts w:ascii="Times New Roman" w:hAnsi="Times New Roman" w:cs="Times New Roman"/>
              </w:rPr>
              <w:t>э</w:t>
            </w:r>
            <w:r w:rsidR="00143C6E" w:rsidRPr="00DF582F">
              <w:rPr>
                <w:rFonts w:ascii="Times New Roman" w:hAnsi="Times New Roman" w:cs="Times New Roman"/>
              </w:rPr>
              <w:t>нд «юмористической столицы Карелии», «столицы ездовых собак».</w:t>
            </w:r>
            <w:r w:rsidRPr="00DF582F">
              <w:rPr>
                <w:rFonts w:ascii="Times New Roman" w:hAnsi="Times New Roman" w:cs="Times New Roman"/>
              </w:rPr>
              <w:t xml:space="preserve"> Ведущие отрасли экономики района – лесное и сельское </w:t>
            </w:r>
            <w:r w:rsidR="00143C6E" w:rsidRPr="00DF582F">
              <w:rPr>
                <w:rFonts w:ascii="Times New Roman" w:hAnsi="Times New Roman" w:cs="Times New Roman"/>
              </w:rPr>
              <w:t xml:space="preserve">хозяйство (в т.ч. производство на семейных фермах сыра, молока, клубники, </w:t>
            </w:r>
            <w:r w:rsidR="00277437">
              <w:rPr>
                <w:rFonts w:ascii="Times New Roman" w:hAnsi="Times New Roman" w:cs="Times New Roman"/>
              </w:rPr>
              <w:t>ц</w:t>
            </w:r>
            <w:r w:rsidR="00143C6E" w:rsidRPr="00DF582F">
              <w:rPr>
                <w:rFonts w:ascii="Times New Roman" w:hAnsi="Times New Roman" w:cs="Times New Roman"/>
              </w:rPr>
              <w:t>ветоводства и др.), горная промышленность и туризм. Планируется строительство мусоросортировочного завода.</w:t>
            </w:r>
          </w:p>
          <w:p w:rsidR="00B27B55" w:rsidRPr="00DF582F" w:rsidRDefault="00B27B55" w:rsidP="000E6647">
            <w:pPr>
              <w:jc w:val="both"/>
              <w:rPr>
                <w:rFonts w:ascii="Times New Roman" w:hAnsi="Times New Roman" w:cs="Times New Roman"/>
              </w:rPr>
            </w:pPr>
            <w:r w:rsidRPr="00DF582F">
              <w:rPr>
                <w:rFonts w:ascii="Times New Roman" w:hAnsi="Times New Roman" w:cs="Times New Roman"/>
              </w:rPr>
              <w:t xml:space="preserve">Район находится на </w:t>
            </w:r>
            <w:proofErr w:type="spellStart"/>
            <w:r w:rsidRPr="00DF582F">
              <w:rPr>
                <w:rFonts w:ascii="Times New Roman" w:hAnsi="Times New Roman" w:cs="Times New Roman"/>
              </w:rPr>
              <w:t>водоражделе</w:t>
            </w:r>
            <w:proofErr w:type="spellEnd"/>
            <w:r w:rsidRPr="00DF582F">
              <w:rPr>
                <w:rFonts w:ascii="Times New Roman" w:hAnsi="Times New Roman" w:cs="Times New Roman"/>
              </w:rPr>
              <w:t xml:space="preserve"> крупнейших озер Европы ладожского и Онежского. Через Пряжинский район проходит федеральная автомобильная трасса Р-21 «Кола», автомобильная дорога А-121 «Сортавала», а также ж.д. «Петрозаводск – Сортавала». Расстояние до границы с Финляндией – 150 км. Для района характерна относительно развитая дорожная инфраструктура. Числе</w:t>
            </w:r>
            <w:r w:rsidR="000E6647" w:rsidRPr="00DF582F">
              <w:rPr>
                <w:rFonts w:ascii="Times New Roman" w:hAnsi="Times New Roman" w:cs="Times New Roman"/>
              </w:rPr>
              <w:t xml:space="preserve">нность населения района – 14,1 </w:t>
            </w:r>
            <w:r w:rsidRPr="00DF582F">
              <w:rPr>
                <w:rFonts w:ascii="Times New Roman" w:hAnsi="Times New Roman" w:cs="Times New Roman"/>
              </w:rPr>
              <w:t>тыс. чел.</w:t>
            </w:r>
          </w:p>
        </w:tc>
        <w:tc>
          <w:tcPr>
            <w:tcW w:w="3084" w:type="dxa"/>
          </w:tcPr>
          <w:p w:rsidR="00115EE9" w:rsidRPr="00DF582F" w:rsidRDefault="00AC4F62" w:rsidP="007A5893">
            <w:pPr>
              <w:jc w:val="both"/>
              <w:rPr>
                <w:rFonts w:ascii="Times New Roman" w:hAnsi="Times New Roman" w:cs="Times New Roman"/>
              </w:rPr>
            </w:pPr>
            <w:r>
              <w:rPr>
                <w:rFonts w:ascii="Times New Roman" w:hAnsi="Times New Roman" w:cs="Times New Roman"/>
              </w:rPr>
              <w:t xml:space="preserve">Также как ив Суоярвском районе, </w:t>
            </w:r>
            <w:r w:rsidRPr="00DF582F">
              <w:rPr>
                <w:rFonts w:ascii="Times New Roman" w:hAnsi="Times New Roman" w:cs="Times New Roman"/>
              </w:rPr>
              <w:t>в Пряжинском районе</w:t>
            </w:r>
            <w:r>
              <w:rPr>
                <w:rFonts w:ascii="Times New Roman" w:hAnsi="Times New Roman" w:cs="Times New Roman"/>
              </w:rPr>
              <w:t xml:space="preserve"> осуществляются такие в</w:t>
            </w:r>
            <w:r w:rsidR="00CC56DC">
              <w:rPr>
                <w:rFonts w:ascii="Times New Roman" w:hAnsi="Times New Roman" w:cs="Times New Roman"/>
              </w:rPr>
              <w:t>иды эконо</w:t>
            </w:r>
            <w:r w:rsidR="00772420" w:rsidRPr="00DF582F">
              <w:rPr>
                <w:rFonts w:ascii="Times New Roman" w:hAnsi="Times New Roman" w:cs="Times New Roman"/>
              </w:rPr>
              <w:t xml:space="preserve">мической деятельности </w:t>
            </w:r>
            <w:r>
              <w:rPr>
                <w:rFonts w:ascii="Times New Roman" w:hAnsi="Times New Roman" w:cs="Times New Roman"/>
              </w:rPr>
              <w:t xml:space="preserve">как: </w:t>
            </w:r>
            <w:r w:rsidR="00772420" w:rsidRPr="00DF582F">
              <w:rPr>
                <w:rFonts w:ascii="Times New Roman" w:hAnsi="Times New Roman" w:cs="Times New Roman"/>
              </w:rPr>
              <w:t>с/х, лесная, рыбная, пищев</w:t>
            </w:r>
            <w:r w:rsidR="00CC56DC">
              <w:rPr>
                <w:rFonts w:ascii="Times New Roman" w:hAnsi="Times New Roman" w:cs="Times New Roman"/>
              </w:rPr>
              <w:t xml:space="preserve">ая, добывающая </w:t>
            </w:r>
            <w:proofErr w:type="spellStart"/>
            <w:r w:rsidR="00CC56DC">
              <w:rPr>
                <w:rFonts w:ascii="Times New Roman" w:hAnsi="Times New Roman" w:cs="Times New Roman"/>
              </w:rPr>
              <w:t>про</w:t>
            </w:r>
            <w:r>
              <w:rPr>
                <w:rFonts w:ascii="Times New Roman" w:hAnsi="Times New Roman" w:cs="Times New Roman"/>
              </w:rPr>
              <w:t>-</w:t>
            </w:r>
            <w:r w:rsidR="00CC56DC">
              <w:rPr>
                <w:rFonts w:ascii="Times New Roman" w:hAnsi="Times New Roman" w:cs="Times New Roman"/>
              </w:rPr>
              <w:t>мышлен</w:t>
            </w:r>
            <w:r w:rsidR="00772420" w:rsidRPr="00DF582F">
              <w:rPr>
                <w:rFonts w:ascii="Times New Roman" w:hAnsi="Times New Roman" w:cs="Times New Roman"/>
              </w:rPr>
              <w:t>ность</w:t>
            </w:r>
            <w:proofErr w:type="spellEnd"/>
            <w:r w:rsidR="00772420" w:rsidRPr="00DF582F">
              <w:rPr>
                <w:rFonts w:ascii="Times New Roman" w:hAnsi="Times New Roman" w:cs="Times New Roman"/>
              </w:rPr>
              <w:t xml:space="preserve">, туризм) имеются </w:t>
            </w:r>
          </w:p>
        </w:tc>
      </w:tr>
      <w:tr w:rsidR="00B27B55" w:rsidTr="00B27B55">
        <w:tc>
          <w:tcPr>
            <w:tcW w:w="9571" w:type="dxa"/>
            <w:gridSpan w:val="2"/>
            <w:shd w:val="clear" w:color="auto" w:fill="DBE5F1" w:themeFill="accent1" w:themeFillTint="33"/>
          </w:tcPr>
          <w:p w:rsidR="00B27B55" w:rsidRPr="00B27B55" w:rsidRDefault="00CC56DC" w:rsidP="00B27B55">
            <w:pPr>
              <w:rPr>
                <w:rFonts w:ascii="Times New Roman" w:hAnsi="Times New Roman" w:cs="Times New Roman"/>
                <w:i/>
                <w:iCs/>
              </w:rPr>
            </w:pPr>
            <w:r>
              <w:rPr>
                <w:rFonts w:ascii="Times New Roman" w:hAnsi="Times New Roman" w:cs="Times New Roman"/>
                <w:i/>
                <w:iCs/>
              </w:rPr>
              <w:t>Сорта</w:t>
            </w:r>
            <w:r w:rsidR="00B27B55">
              <w:rPr>
                <w:rFonts w:ascii="Times New Roman" w:hAnsi="Times New Roman" w:cs="Times New Roman"/>
                <w:i/>
                <w:iCs/>
              </w:rPr>
              <w:t>вальский муниципальный район:</w:t>
            </w:r>
          </w:p>
        </w:tc>
      </w:tr>
      <w:tr w:rsidR="00B27B55" w:rsidTr="00643E40">
        <w:tc>
          <w:tcPr>
            <w:tcW w:w="6487" w:type="dxa"/>
          </w:tcPr>
          <w:p w:rsidR="00143C6E" w:rsidRPr="00DF582F" w:rsidRDefault="00143C6E" w:rsidP="007A5893">
            <w:pPr>
              <w:jc w:val="both"/>
              <w:rPr>
                <w:rFonts w:ascii="Times New Roman" w:hAnsi="Times New Roman" w:cs="Times New Roman"/>
              </w:rPr>
            </w:pPr>
            <w:r w:rsidRPr="00DF582F">
              <w:rPr>
                <w:rFonts w:ascii="Times New Roman" w:hAnsi="Times New Roman" w:cs="Times New Roman"/>
              </w:rPr>
              <w:t>На территории района имеются 8 месторождений природного облицовочного камня, 13 месторождений строительного камня для производства щебня, 3 месторождения песчано- гравийного материала, 2 месторождения песка, 11 месторождений торфа.</w:t>
            </w:r>
          </w:p>
          <w:p w:rsidR="00B27B55" w:rsidRPr="00DF582F" w:rsidRDefault="00143C6E" w:rsidP="007A5893">
            <w:pPr>
              <w:jc w:val="both"/>
              <w:rPr>
                <w:rFonts w:ascii="Times New Roman" w:hAnsi="Times New Roman" w:cs="Times New Roman"/>
              </w:rPr>
            </w:pPr>
            <w:r w:rsidRPr="00DF582F">
              <w:rPr>
                <w:rFonts w:ascii="Times New Roman" w:hAnsi="Times New Roman" w:cs="Times New Roman"/>
              </w:rPr>
              <w:t>Экономика Сортавальского района в целом диверсифицирована. Основу составляет лесная промышленность (лесозаготовка и деревообработка), а также промышленность строительных материалов и производство готовых металлических изделий. Развит агропромышленный комплекс, представленный в основном ферме</w:t>
            </w:r>
            <w:r w:rsidR="00277437">
              <w:rPr>
                <w:rFonts w:ascii="Times New Roman" w:hAnsi="Times New Roman" w:cs="Times New Roman"/>
              </w:rPr>
              <w:t>р</w:t>
            </w:r>
            <w:r w:rsidRPr="00DF582F">
              <w:rPr>
                <w:rFonts w:ascii="Times New Roman" w:hAnsi="Times New Roman" w:cs="Times New Roman"/>
              </w:rPr>
              <w:t>скими хозяйствами и ИП.</w:t>
            </w:r>
            <w:r w:rsidR="00643E40" w:rsidRPr="00DF582F">
              <w:rPr>
                <w:rFonts w:ascii="Times New Roman" w:hAnsi="Times New Roman" w:cs="Times New Roman"/>
              </w:rPr>
              <w:t xml:space="preserve"> В сфере рыбоводства в районе осуществляют деятельность 5 форелевых хозяйств. Сортавальский район обладает высоким туристско-рекреационным потенциалом и является учебным, культурным и туристическим центром всего Северного </w:t>
            </w:r>
            <w:proofErr w:type="spellStart"/>
            <w:r w:rsidR="00643E40" w:rsidRPr="00DF582F">
              <w:rPr>
                <w:rFonts w:ascii="Times New Roman" w:hAnsi="Times New Roman" w:cs="Times New Roman"/>
              </w:rPr>
              <w:t>Приладожье</w:t>
            </w:r>
            <w:proofErr w:type="spellEnd"/>
            <w:r w:rsidR="00643E40" w:rsidRPr="00DF582F">
              <w:rPr>
                <w:rFonts w:ascii="Times New Roman" w:hAnsi="Times New Roman" w:cs="Times New Roman"/>
              </w:rPr>
              <w:t>.</w:t>
            </w:r>
          </w:p>
          <w:p w:rsidR="00143C6E" w:rsidRPr="00DF582F" w:rsidRDefault="00143C6E" w:rsidP="007A5893">
            <w:pPr>
              <w:jc w:val="both"/>
              <w:rPr>
                <w:rFonts w:ascii="Times New Roman" w:hAnsi="Times New Roman" w:cs="Times New Roman"/>
              </w:rPr>
            </w:pPr>
            <w:r w:rsidRPr="00DF582F">
              <w:rPr>
                <w:rFonts w:ascii="Times New Roman" w:hAnsi="Times New Roman" w:cs="Times New Roman"/>
              </w:rPr>
              <w:t>Район обладает хорошей транспортной связностью с крупными городами.</w:t>
            </w:r>
          </w:p>
          <w:p w:rsidR="00143C6E" w:rsidRPr="00DF582F" w:rsidRDefault="00143C6E" w:rsidP="000E6647">
            <w:pPr>
              <w:jc w:val="both"/>
              <w:rPr>
                <w:rFonts w:ascii="Times New Roman" w:hAnsi="Times New Roman" w:cs="Times New Roman"/>
              </w:rPr>
            </w:pPr>
            <w:r w:rsidRPr="00DF582F">
              <w:rPr>
                <w:rFonts w:ascii="Times New Roman" w:hAnsi="Times New Roman" w:cs="Times New Roman"/>
              </w:rPr>
              <w:t>Район расположен в наиболее комфортной для проживания и ведения сельского хозяйства юго-западной части Республики Карелия, граничит с Финляндской Республикой. Численность населения района – 3</w:t>
            </w:r>
            <w:r w:rsidR="000E6647" w:rsidRPr="00DF582F">
              <w:rPr>
                <w:rFonts w:ascii="Times New Roman" w:hAnsi="Times New Roman" w:cs="Times New Roman"/>
              </w:rPr>
              <w:t>0</w:t>
            </w:r>
            <w:r w:rsidRPr="00DF582F">
              <w:rPr>
                <w:rFonts w:ascii="Times New Roman" w:hAnsi="Times New Roman" w:cs="Times New Roman"/>
              </w:rPr>
              <w:t>,</w:t>
            </w:r>
            <w:r w:rsidR="000E6647" w:rsidRPr="00DF582F">
              <w:rPr>
                <w:rFonts w:ascii="Times New Roman" w:hAnsi="Times New Roman" w:cs="Times New Roman"/>
              </w:rPr>
              <w:t>6</w:t>
            </w:r>
            <w:r w:rsidRPr="00DF582F">
              <w:rPr>
                <w:rFonts w:ascii="Times New Roman" w:hAnsi="Times New Roman" w:cs="Times New Roman"/>
              </w:rPr>
              <w:t xml:space="preserve"> тыс. чел.</w:t>
            </w:r>
          </w:p>
        </w:tc>
        <w:tc>
          <w:tcPr>
            <w:tcW w:w="3084" w:type="dxa"/>
          </w:tcPr>
          <w:p w:rsidR="00643E40" w:rsidRPr="00DF582F" w:rsidRDefault="00643E40" w:rsidP="00643E40">
            <w:pPr>
              <w:jc w:val="both"/>
              <w:rPr>
                <w:rFonts w:ascii="Times New Roman" w:hAnsi="Times New Roman" w:cs="Times New Roman"/>
              </w:rPr>
            </w:pPr>
            <w:r w:rsidRPr="00DF582F">
              <w:rPr>
                <w:rFonts w:ascii="Times New Roman" w:hAnsi="Times New Roman" w:cs="Times New Roman"/>
              </w:rPr>
              <w:t>г.Сортавала служит цен</w:t>
            </w:r>
            <w:r w:rsidR="00CC56DC">
              <w:rPr>
                <w:rFonts w:ascii="Times New Roman" w:hAnsi="Times New Roman" w:cs="Times New Roman"/>
              </w:rPr>
              <w:t>тром притяжения населения трудо</w:t>
            </w:r>
            <w:r w:rsidRPr="00DF582F">
              <w:rPr>
                <w:rFonts w:ascii="Times New Roman" w:hAnsi="Times New Roman" w:cs="Times New Roman"/>
              </w:rPr>
              <w:t>способного возраста</w:t>
            </w:r>
            <w:r w:rsidR="00AC4F62">
              <w:rPr>
                <w:rFonts w:ascii="Times New Roman" w:hAnsi="Times New Roman" w:cs="Times New Roman"/>
              </w:rPr>
              <w:t xml:space="preserve">, в том числе из </w:t>
            </w:r>
            <w:r w:rsidRPr="00AC4F62">
              <w:rPr>
                <w:rFonts w:ascii="Times New Roman" w:hAnsi="Times New Roman" w:cs="Times New Roman"/>
                <w:color w:val="000000" w:themeColor="text1"/>
                <w:shd w:val="clear" w:color="auto" w:fill="FFFFFF" w:themeFill="background1"/>
              </w:rPr>
              <w:t>Суоярвского района.</w:t>
            </w:r>
          </w:p>
          <w:p w:rsidR="00B27B55" w:rsidRPr="00DF582F" w:rsidRDefault="00772420" w:rsidP="00643E40">
            <w:pPr>
              <w:jc w:val="both"/>
              <w:rPr>
                <w:rFonts w:ascii="Times New Roman" w:hAnsi="Times New Roman" w:cs="Times New Roman"/>
              </w:rPr>
            </w:pPr>
            <w:r w:rsidRPr="00DF582F">
              <w:rPr>
                <w:rFonts w:ascii="Times New Roman" w:hAnsi="Times New Roman" w:cs="Times New Roman"/>
              </w:rPr>
              <w:t>Виды направленности экон</w:t>
            </w:r>
            <w:r w:rsidR="00CC56DC">
              <w:rPr>
                <w:rFonts w:ascii="Times New Roman" w:hAnsi="Times New Roman" w:cs="Times New Roman"/>
              </w:rPr>
              <w:t>омической деятельности, при</w:t>
            </w:r>
            <w:r w:rsidRPr="00DF582F">
              <w:rPr>
                <w:rFonts w:ascii="Times New Roman" w:hAnsi="Times New Roman" w:cs="Times New Roman"/>
              </w:rPr>
              <w:t>сущие в Суоярвском районе: с/х, лесная, рыбная</w:t>
            </w:r>
            <w:r w:rsidR="00CC56DC">
              <w:rPr>
                <w:rFonts w:ascii="Times New Roman" w:hAnsi="Times New Roman" w:cs="Times New Roman"/>
              </w:rPr>
              <w:t>, пищевая, добывающая промышлен</w:t>
            </w:r>
            <w:r w:rsidRPr="00DF582F">
              <w:rPr>
                <w:rFonts w:ascii="Times New Roman" w:hAnsi="Times New Roman" w:cs="Times New Roman"/>
              </w:rPr>
              <w:t>ность, туризм) имеются в</w:t>
            </w:r>
            <w:r w:rsidR="00643E40" w:rsidRPr="00DF582F">
              <w:rPr>
                <w:rFonts w:ascii="Times New Roman" w:hAnsi="Times New Roman" w:cs="Times New Roman"/>
              </w:rPr>
              <w:t xml:space="preserve"> Сортавальском районе.</w:t>
            </w:r>
          </w:p>
        </w:tc>
      </w:tr>
    </w:tbl>
    <w:p w:rsidR="007A5893" w:rsidRDefault="007A5893" w:rsidP="007A5893">
      <w:pPr>
        <w:spacing w:after="0" w:line="240" w:lineRule="auto"/>
        <w:jc w:val="both"/>
        <w:rPr>
          <w:rFonts w:ascii="Times New Roman" w:hAnsi="Times New Roman" w:cs="Times New Roman"/>
          <w:sz w:val="24"/>
          <w:szCs w:val="24"/>
        </w:rPr>
      </w:pPr>
    </w:p>
    <w:p w:rsidR="001B2179" w:rsidRPr="0009435D" w:rsidRDefault="001B2179" w:rsidP="00224A54">
      <w:pPr>
        <w:pStyle w:val="ab"/>
        <w:spacing w:after="0" w:line="240" w:lineRule="auto"/>
        <w:ind w:left="0" w:firstLine="567"/>
        <w:jc w:val="both"/>
        <w:rPr>
          <w:rFonts w:ascii="Times New Roman" w:hAnsi="Times New Roman" w:cs="Times New Roman"/>
          <w:sz w:val="24"/>
          <w:szCs w:val="24"/>
        </w:rPr>
      </w:pPr>
    </w:p>
    <w:p w:rsidR="00224A54" w:rsidRPr="008B66FA" w:rsidRDefault="00224A54" w:rsidP="001B2179">
      <w:pPr>
        <w:pStyle w:val="ab"/>
        <w:numPr>
          <w:ilvl w:val="1"/>
          <w:numId w:val="11"/>
        </w:numPr>
        <w:shd w:val="clear" w:color="auto" w:fill="244061" w:themeFill="accent1" w:themeFillShade="80"/>
        <w:spacing w:after="0" w:line="240" w:lineRule="auto"/>
        <w:ind w:left="426" w:hanging="426"/>
        <w:jc w:val="center"/>
        <w:rPr>
          <w:rFonts w:ascii="Times New Roman" w:hAnsi="Times New Roman" w:cs="Times New Roman"/>
          <w:b/>
          <w:sz w:val="28"/>
          <w:szCs w:val="28"/>
        </w:rPr>
      </w:pPr>
      <w:r w:rsidRPr="008B66FA">
        <w:rPr>
          <w:rFonts w:ascii="Times New Roman" w:hAnsi="Times New Roman" w:cs="Times New Roman"/>
          <w:b/>
          <w:sz w:val="28"/>
          <w:szCs w:val="28"/>
        </w:rPr>
        <w:t xml:space="preserve">ОЦЕНКА ВЛИЯНИЯ СОСЕДНИХ МУНИЦИПАЛЬНЫХ РАЙОНОВ И ГОРОДСКИХ ОКРУГОВ </w:t>
      </w:r>
      <w:r>
        <w:rPr>
          <w:rFonts w:ascii="Times New Roman" w:hAnsi="Times New Roman" w:cs="Times New Roman"/>
          <w:b/>
          <w:sz w:val="28"/>
          <w:szCs w:val="28"/>
        </w:rPr>
        <w:t xml:space="preserve">РЕСПУБЛИКИ КАРЕЛИЯ </w:t>
      </w:r>
      <w:r w:rsidRPr="008B66FA">
        <w:rPr>
          <w:rFonts w:ascii="Times New Roman" w:hAnsi="Times New Roman" w:cs="Times New Roman"/>
          <w:b/>
          <w:sz w:val="28"/>
          <w:szCs w:val="28"/>
        </w:rPr>
        <w:t>НА РАЗВИТИЕ МУНИЦИПАЛЬНОГО ОБРАЗОВАНИЯ</w:t>
      </w:r>
    </w:p>
    <w:p w:rsidR="00224A54" w:rsidRPr="000D7427" w:rsidRDefault="00224A54" w:rsidP="00224A54">
      <w:pPr>
        <w:pStyle w:val="af0"/>
        <w:shd w:val="clear" w:color="auto" w:fill="8DB3E2" w:themeFill="text2" w:themeFillTint="66"/>
        <w:spacing w:before="0" w:beforeAutospacing="0" w:after="0" w:afterAutospacing="0"/>
        <w:ind w:firstLine="567"/>
        <w:jc w:val="both"/>
        <w:textAlignment w:val="baseline"/>
        <w:rPr>
          <w:rFonts w:ascii="Times New Roman" w:hAnsi="Times New Roman"/>
          <w:sz w:val="8"/>
          <w:szCs w:val="8"/>
        </w:rPr>
      </w:pPr>
    </w:p>
    <w:p w:rsidR="00224A54" w:rsidRPr="003825AC" w:rsidRDefault="00224A54" w:rsidP="00224A54">
      <w:pPr>
        <w:pStyle w:val="af0"/>
        <w:shd w:val="clear" w:color="auto" w:fill="FFFFFF"/>
        <w:spacing w:before="0" w:beforeAutospacing="0" w:after="0" w:afterAutospacing="0"/>
        <w:ind w:firstLine="567"/>
        <w:jc w:val="both"/>
        <w:rPr>
          <w:rFonts w:ascii="Times New Roman" w:hAnsi="Times New Roman"/>
          <w:color w:val="00B0F0"/>
        </w:rPr>
      </w:pPr>
    </w:p>
    <w:p w:rsidR="00224A54" w:rsidRDefault="00224A54" w:rsidP="00224A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Суоярвский район расположен вблизи двух крупных индустриально-промышленных центров г.Петрозаводска и г.Санкт-Петербурга, которые являются </w:t>
      </w:r>
      <w:r w:rsidR="0009435D">
        <w:rPr>
          <w:rFonts w:ascii="Times New Roman" w:hAnsi="Times New Roman" w:cs="Times New Roman"/>
          <w:sz w:val="24"/>
          <w:szCs w:val="24"/>
        </w:rPr>
        <w:t xml:space="preserve">промышленными, </w:t>
      </w:r>
      <w:r w:rsidR="0009435D">
        <w:rPr>
          <w:rFonts w:ascii="Times New Roman" w:hAnsi="Times New Roman" w:cs="Times New Roman"/>
          <w:sz w:val="24"/>
          <w:szCs w:val="24"/>
        </w:rPr>
        <w:lastRenderedPageBreak/>
        <w:t xml:space="preserve">образовательными и культурными </w:t>
      </w:r>
      <w:r>
        <w:rPr>
          <w:rFonts w:ascii="Times New Roman" w:hAnsi="Times New Roman" w:cs="Times New Roman"/>
          <w:sz w:val="24"/>
          <w:szCs w:val="24"/>
        </w:rPr>
        <w:t>центр</w:t>
      </w:r>
      <w:r w:rsidR="0009435D">
        <w:rPr>
          <w:rFonts w:ascii="Times New Roman" w:hAnsi="Times New Roman" w:cs="Times New Roman"/>
          <w:sz w:val="24"/>
          <w:szCs w:val="24"/>
        </w:rPr>
        <w:t>ами</w:t>
      </w:r>
      <w:r>
        <w:rPr>
          <w:rFonts w:ascii="Times New Roman" w:hAnsi="Times New Roman" w:cs="Times New Roman"/>
          <w:sz w:val="24"/>
          <w:szCs w:val="24"/>
        </w:rPr>
        <w:t xml:space="preserve"> притяжения молодежи и экономически активного населения более старшего возраста. Люди уезжают из Суоярвского района для получения образования и более высокооплачиваемой работы</w:t>
      </w:r>
      <w:r w:rsidR="0009435D">
        <w:rPr>
          <w:rFonts w:ascii="Times New Roman" w:hAnsi="Times New Roman" w:cs="Times New Roman"/>
          <w:sz w:val="24"/>
          <w:szCs w:val="24"/>
        </w:rPr>
        <w:t>, и как правило,</w:t>
      </w:r>
      <w:r>
        <w:rPr>
          <w:rFonts w:ascii="Times New Roman" w:hAnsi="Times New Roman" w:cs="Times New Roman"/>
          <w:sz w:val="24"/>
          <w:szCs w:val="24"/>
        </w:rPr>
        <w:t xml:space="preserve"> не возвращаются.</w:t>
      </w:r>
    </w:p>
    <w:p w:rsidR="00224A54" w:rsidRDefault="00224A54" w:rsidP="00224A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тоже время транспортная близость  этих городов формирует платежеспособный спрос на продукцию предприятий Суоярвского района, и способствует развитию на его территории производств, ориентированных на выпуск экологически чистых продуктов питания, изделий из древесины, расширения пакета туристических услуг и обустройства зон рекреационного отдыха.</w:t>
      </w:r>
    </w:p>
    <w:p w:rsidR="00224A54" w:rsidRDefault="00224A54" w:rsidP="00224A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территории Суоярвского района осуществляют хозяйственную деятельность ряд предприятий, зарегистрированных в других, прилегающих к Суоярвскому районах, что сокращает объем финансовых поступлений в местный бюджет района и входящих в его состав поселений.</w:t>
      </w:r>
    </w:p>
    <w:p w:rsidR="00871AB1" w:rsidRPr="00354991" w:rsidRDefault="00871AB1" w:rsidP="00224A54">
      <w:pPr>
        <w:spacing w:after="0" w:line="240" w:lineRule="auto"/>
        <w:ind w:firstLine="567"/>
        <w:jc w:val="both"/>
        <w:rPr>
          <w:rFonts w:ascii="Times New Roman" w:hAnsi="Times New Roman" w:cs="Times New Roman"/>
          <w:sz w:val="16"/>
          <w:szCs w:val="16"/>
        </w:rPr>
      </w:pPr>
    </w:p>
    <w:p w:rsidR="00871AB1" w:rsidRPr="00354991" w:rsidRDefault="00871AB1" w:rsidP="00224A54">
      <w:pPr>
        <w:spacing w:after="0" w:line="240" w:lineRule="auto"/>
        <w:ind w:firstLine="567"/>
        <w:jc w:val="both"/>
        <w:rPr>
          <w:rFonts w:ascii="Times New Roman" w:hAnsi="Times New Roman" w:cs="Times New Roman"/>
          <w:sz w:val="16"/>
          <w:szCs w:val="16"/>
        </w:rPr>
      </w:pPr>
    </w:p>
    <w:p w:rsidR="00A87C07" w:rsidRPr="008B66FA" w:rsidRDefault="00A87C07" w:rsidP="00A87C07">
      <w:pPr>
        <w:pStyle w:val="ab"/>
        <w:numPr>
          <w:ilvl w:val="1"/>
          <w:numId w:val="11"/>
        </w:numPr>
        <w:shd w:val="clear" w:color="auto" w:fill="244061" w:themeFill="accent1" w:themeFillShade="80"/>
        <w:spacing w:after="0" w:line="240" w:lineRule="auto"/>
        <w:ind w:left="426" w:hanging="426"/>
        <w:jc w:val="center"/>
        <w:rPr>
          <w:rFonts w:ascii="Times New Roman" w:hAnsi="Times New Roman" w:cs="Times New Roman"/>
          <w:b/>
          <w:sz w:val="28"/>
          <w:szCs w:val="28"/>
        </w:rPr>
      </w:pPr>
      <w:r>
        <w:rPr>
          <w:rFonts w:ascii="Times New Roman" w:hAnsi="Times New Roman" w:cs="Times New Roman"/>
          <w:b/>
          <w:sz w:val="28"/>
          <w:szCs w:val="28"/>
        </w:rPr>
        <w:t>АНАЛИЗ ИНТЕРЕСАНТОВ И ИХ ВКЛАДА В СОЦИАЛЬНО-ЭКОНОМИЧЕСКОЕ РАЗВИТИЕ РЕСПУБЛИКИ КАРЕЛИЯ</w:t>
      </w:r>
    </w:p>
    <w:p w:rsidR="00A87C07" w:rsidRPr="000D7427" w:rsidRDefault="00A87C07" w:rsidP="00A87C07">
      <w:pPr>
        <w:pStyle w:val="af0"/>
        <w:shd w:val="clear" w:color="auto" w:fill="8DB3E2" w:themeFill="text2" w:themeFillTint="66"/>
        <w:spacing w:before="0" w:beforeAutospacing="0" w:after="0" w:afterAutospacing="0"/>
        <w:ind w:firstLine="567"/>
        <w:jc w:val="both"/>
        <w:textAlignment w:val="baseline"/>
        <w:rPr>
          <w:rFonts w:ascii="Times New Roman" w:hAnsi="Times New Roman"/>
          <w:sz w:val="8"/>
          <w:szCs w:val="8"/>
        </w:rPr>
      </w:pPr>
    </w:p>
    <w:p w:rsidR="00A87C07" w:rsidRPr="003825AC" w:rsidRDefault="00A87C07" w:rsidP="00A87C07">
      <w:pPr>
        <w:pStyle w:val="af0"/>
        <w:shd w:val="clear" w:color="auto" w:fill="FFFFFF"/>
        <w:spacing w:before="0" w:beforeAutospacing="0" w:after="0" w:afterAutospacing="0"/>
        <w:ind w:firstLine="567"/>
        <w:jc w:val="both"/>
        <w:rPr>
          <w:rFonts w:ascii="Times New Roman" w:hAnsi="Times New Roman"/>
          <w:color w:val="00B0F0"/>
        </w:rPr>
      </w:pPr>
    </w:p>
    <w:p w:rsidR="00AF02E7" w:rsidRPr="00DF582F" w:rsidRDefault="00AF02E7" w:rsidP="00AF02E7">
      <w:pPr>
        <w:pStyle w:val="ab"/>
        <w:spacing w:after="0" w:line="240" w:lineRule="auto"/>
        <w:ind w:left="142" w:firstLine="425"/>
        <w:jc w:val="both"/>
        <w:rPr>
          <w:rFonts w:ascii="Times New Roman" w:hAnsi="Times New Roman" w:cs="Times New Roman"/>
          <w:sz w:val="24"/>
          <w:szCs w:val="24"/>
        </w:rPr>
      </w:pPr>
      <w:r w:rsidRPr="00DF582F">
        <w:rPr>
          <w:rFonts w:ascii="Times New Roman" w:hAnsi="Times New Roman" w:cs="Times New Roman"/>
          <w:sz w:val="24"/>
          <w:szCs w:val="24"/>
        </w:rPr>
        <w:t>В разделе 1.5 отмечено, что перспективными направления инвестирования средств в экономику Суоярвского района являются:</w:t>
      </w:r>
    </w:p>
    <w:p w:rsidR="00AF02E7" w:rsidRPr="00DF582F" w:rsidRDefault="00AF02E7" w:rsidP="00AF02E7">
      <w:pPr>
        <w:pStyle w:val="ab"/>
        <w:spacing w:after="0" w:line="240" w:lineRule="auto"/>
        <w:ind w:left="142" w:firstLine="425"/>
        <w:jc w:val="both"/>
        <w:rPr>
          <w:rFonts w:ascii="Times New Roman" w:hAnsi="Times New Roman" w:cs="Times New Roman"/>
          <w:sz w:val="24"/>
          <w:szCs w:val="24"/>
        </w:rPr>
      </w:pPr>
      <w:r w:rsidRPr="00DF582F">
        <w:rPr>
          <w:rFonts w:ascii="Times New Roman" w:hAnsi="Times New Roman" w:cs="Times New Roman"/>
          <w:sz w:val="24"/>
          <w:szCs w:val="24"/>
        </w:rPr>
        <w:t>• высокотехнологичные обрабатывающие производства продукции лесной, рыбной, горнодобывающей промышленности, сельского хозяйства;</w:t>
      </w:r>
    </w:p>
    <w:p w:rsidR="00AF02E7" w:rsidRPr="00DF582F" w:rsidRDefault="00AF02E7" w:rsidP="00AF02E7">
      <w:pPr>
        <w:pStyle w:val="ab"/>
        <w:spacing w:after="0" w:line="240" w:lineRule="auto"/>
        <w:ind w:left="142" w:firstLine="425"/>
        <w:jc w:val="both"/>
        <w:rPr>
          <w:rFonts w:ascii="Times New Roman" w:hAnsi="Times New Roman" w:cs="Times New Roman"/>
          <w:sz w:val="24"/>
          <w:szCs w:val="24"/>
        </w:rPr>
      </w:pPr>
      <w:r w:rsidRPr="00DF582F">
        <w:rPr>
          <w:rFonts w:ascii="Times New Roman" w:hAnsi="Times New Roman" w:cs="Times New Roman"/>
          <w:sz w:val="24"/>
          <w:szCs w:val="24"/>
        </w:rPr>
        <w:t xml:space="preserve">• жилищное строительство; </w:t>
      </w:r>
    </w:p>
    <w:p w:rsidR="00AF02E7" w:rsidRPr="00DF582F" w:rsidRDefault="00AF02E7" w:rsidP="00AF02E7">
      <w:pPr>
        <w:pStyle w:val="ab"/>
        <w:spacing w:after="0" w:line="240" w:lineRule="auto"/>
        <w:ind w:left="142" w:firstLine="425"/>
        <w:jc w:val="both"/>
        <w:rPr>
          <w:rFonts w:ascii="Times New Roman" w:hAnsi="Times New Roman" w:cs="Times New Roman"/>
          <w:sz w:val="24"/>
          <w:szCs w:val="24"/>
        </w:rPr>
      </w:pPr>
      <w:r w:rsidRPr="00DF582F">
        <w:rPr>
          <w:rFonts w:ascii="Times New Roman" w:hAnsi="Times New Roman" w:cs="Times New Roman"/>
          <w:sz w:val="24"/>
          <w:szCs w:val="24"/>
        </w:rPr>
        <w:t>• строительство и модернизация объектов транспортной, коммунальной, социальной и туристической инфраструктуры.</w:t>
      </w:r>
    </w:p>
    <w:p w:rsidR="00AF02E7" w:rsidRPr="00DF582F" w:rsidRDefault="00AF02E7" w:rsidP="00AF02E7">
      <w:pPr>
        <w:pStyle w:val="ab"/>
        <w:spacing w:after="0" w:line="240" w:lineRule="auto"/>
        <w:ind w:left="142" w:firstLine="425"/>
        <w:jc w:val="both"/>
        <w:rPr>
          <w:rFonts w:ascii="Times New Roman" w:hAnsi="Times New Roman" w:cs="Times New Roman"/>
          <w:sz w:val="24"/>
          <w:szCs w:val="24"/>
        </w:rPr>
      </w:pPr>
      <w:r w:rsidRPr="00DF582F">
        <w:rPr>
          <w:rFonts w:ascii="Times New Roman" w:hAnsi="Times New Roman" w:cs="Times New Roman"/>
          <w:sz w:val="24"/>
          <w:szCs w:val="24"/>
        </w:rPr>
        <w:t xml:space="preserve">Наличие свободных  инвестиционных площадок, заинтересованность органов местного самоуправления </w:t>
      </w:r>
      <w:r w:rsidR="00343AFD" w:rsidRPr="00DF582F">
        <w:rPr>
          <w:rFonts w:ascii="Times New Roman" w:hAnsi="Times New Roman" w:cs="Times New Roman"/>
          <w:sz w:val="24"/>
          <w:szCs w:val="24"/>
        </w:rPr>
        <w:t>муниципального образования «</w:t>
      </w:r>
      <w:r w:rsidRPr="00DF582F">
        <w:rPr>
          <w:rFonts w:ascii="Times New Roman" w:hAnsi="Times New Roman" w:cs="Times New Roman"/>
          <w:sz w:val="24"/>
          <w:szCs w:val="24"/>
        </w:rPr>
        <w:t>Суоярвск</w:t>
      </w:r>
      <w:r w:rsidR="00343AFD" w:rsidRPr="00DF582F">
        <w:rPr>
          <w:rFonts w:ascii="Times New Roman" w:hAnsi="Times New Roman" w:cs="Times New Roman"/>
          <w:sz w:val="24"/>
          <w:szCs w:val="24"/>
        </w:rPr>
        <w:t>ий</w:t>
      </w:r>
      <w:r w:rsidRPr="00DF582F">
        <w:rPr>
          <w:rFonts w:ascii="Times New Roman" w:hAnsi="Times New Roman" w:cs="Times New Roman"/>
          <w:sz w:val="24"/>
          <w:szCs w:val="24"/>
        </w:rPr>
        <w:t xml:space="preserve"> район</w:t>
      </w:r>
      <w:r w:rsidR="00343AFD" w:rsidRPr="00DF582F">
        <w:rPr>
          <w:rFonts w:ascii="Times New Roman" w:hAnsi="Times New Roman" w:cs="Times New Roman"/>
          <w:sz w:val="24"/>
          <w:szCs w:val="24"/>
        </w:rPr>
        <w:t>»</w:t>
      </w:r>
      <w:r w:rsidRPr="00DF582F">
        <w:rPr>
          <w:rFonts w:ascii="Times New Roman" w:hAnsi="Times New Roman" w:cs="Times New Roman"/>
          <w:sz w:val="24"/>
          <w:szCs w:val="24"/>
        </w:rPr>
        <w:t xml:space="preserve"> и Правительства Республики Карелия в развитии экономики и инфраструктуры муниципального образования «Суоярвский район» являются достаточным аргументом привлечения внешних ресурсов и получения экономического, бюджетного и иного положительных эффектов развития муниципального образования.  </w:t>
      </w:r>
    </w:p>
    <w:p w:rsidR="008748A2" w:rsidRPr="00354991" w:rsidRDefault="008748A2" w:rsidP="006303BD">
      <w:pPr>
        <w:spacing w:after="0" w:line="240" w:lineRule="auto"/>
        <w:rPr>
          <w:rFonts w:ascii="Times New Roman" w:hAnsi="Times New Roman" w:cs="Times New Roman"/>
          <w:b/>
          <w:sz w:val="16"/>
          <w:szCs w:val="16"/>
        </w:rPr>
      </w:pPr>
    </w:p>
    <w:p w:rsidR="000735DD" w:rsidRPr="00354991" w:rsidRDefault="000735DD" w:rsidP="000735DD">
      <w:pPr>
        <w:pStyle w:val="ab"/>
        <w:spacing w:after="0" w:line="240" w:lineRule="auto"/>
        <w:ind w:left="0" w:firstLine="567"/>
        <w:jc w:val="both"/>
        <w:rPr>
          <w:rFonts w:ascii="Times New Roman" w:hAnsi="Times New Roman" w:cs="Times New Roman"/>
          <w:sz w:val="16"/>
          <w:szCs w:val="16"/>
        </w:rPr>
      </w:pPr>
    </w:p>
    <w:p w:rsidR="000735DD" w:rsidRPr="008B66FA" w:rsidRDefault="000735DD" w:rsidP="000735DD">
      <w:pPr>
        <w:pStyle w:val="ab"/>
        <w:numPr>
          <w:ilvl w:val="1"/>
          <w:numId w:val="11"/>
        </w:numPr>
        <w:shd w:val="clear" w:color="auto" w:fill="244061" w:themeFill="accent1" w:themeFillShade="80"/>
        <w:spacing w:after="0" w:line="240" w:lineRule="auto"/>
        <w:ind w:left="426" w:hanging="426"/>
        <w:jc w:val="center"/>
        <w:rPr>
          <w:rFonts w:ascii="Times New Roman" w:hAnsi="Times New Roman" w:cs="Times New Roman"/>
          <w:b/>
          <w:sz w:val="28"/>
          <w:szCs w:val="28"/>
        </w:rPr>
      </w:pPr>
      <w:r>
        <w:rPr>
          <w:rFonts w:ascii="Times New Roman" w:hAnsi="Times New Roman" w:cs="Times New Roman"/>
          <w:b/>
          <w:sz w:val="28"/>
          <w:szCs w:val="28"/>
        </w:rPr>
        <w:t xml:space="preserve"> ОЦЕНКА РОЛИ И МЕСТА МУНИЦИПАЛЬНОГО ОБРАЗОВАНИЯ «СУОЯРВСКИЙ РАЙОН» В СОЦИАЛЬНО-ЭКОНОМИЧЕСКОМ РАЗВИТИИ РЕСПУБЛИКИ КАРЕЛИЯ</w:t>
      </w:r>
    </w:p>
    <w:p w:rsidR="000735DD" w:rsidRPr="000D7427" w:rsidRDefault="000735DD" w:rsidP="000735DD">
      <w:pPr>
        <w:pStyle w:val="af0"/>
        <w:shd w:val="clear" w:color="auto" w:fill="8DB3E2" w:themeFill="text2" w:themeFillTint="66"/>
        <w:spacing w:before="0" w:beforeAutospacing="0" w:after="0" w:afterAutospacing="0"/>
        <w:ind w:firstLine="567"/>
        <w:jc w:val="both"/>
        <w:textAlignment w:val="baseline"/>
        <w:rPr>
          <w:rFonts w:ascii="Times New Roman" w:hAnsi="Times New Roman"/>
          <w:sz w:val="8"/>
          <w:szCs w:val="8"/>
        </w:rPr>
      </w:pPr>
    </w:p>
    <w:p w:rsidR="000735DD" w:rsidRPr="003825AC" w:rsidRDefault="000735DD" w:rsidP="000735DD">
      <w:pPr>
        <w:pStyle w:val="af0"/>
        <w:shd w:val="clear" w:color="auto" w:fill="FFFFFF"/>
        <w:spacing w:before="0" w:beforeAutospacing="0" w:after="0" w:afterAutospacing="0"/>
        <w:ind w:firstLine="567"/>
        <w:jc w:val="both"/>
        <w:rPr>
          <w:rFonts w:ascii="Times New Roman" w:hAnsi="Times New Roman"/>
          <w:color w:val="00B0F0"/>
        </w:rPr>
      </w:pPr>
    </w:p>
    <w:p w:rsidR="00792CAD" w:rsidRPr="00DF582F" w:rsidRDefault="00792CAD" w:rsidP="00C41514">
      <w:pPr>
        <w:spacing w:after="0" w:line="240" w:lineRule="auto"/>
        <w:ind w:firstLine="567"/>
        <w:jc w:val="both"/>
        <w:rPr>
          <w:rFonts w:ascii="Times New Roman" w:hAnsi="Times New Roman" w:cs="Times New Roman"/>
          <w:bCs/>
          <w:sz w:val="24"/>
          <w:szCs w:val="24"/>
        </w:rPr>
      </w:pPr>
      <w:r w:rsidRPr="00DF582F">
        <w:rPr>
          <w:rFonts w:ascii="Times New Roman" w:hAnsi="Times New Roman" w:cs="Times New Roman"/>
          <w:bCs/>
          <w:sz w:val="24"/>
          <w:szCs w:val="24"/>
        </w:rPr>
        <w:t>Оценка места муниципального образования «Суоярвский район» по отношению к другим муниципальным образованиям Республики Карелия показана на рис.</w:t>
      </w:r>
      <w:r w:rsidR="00826480" w:rsidRPr="00DF582F">
        <w:rPr>
          <w:rFonts w:ascii="Times New Roman" w:hAnsi="Times New Roman" w:cs="Times New Roman"/>
          <w:bCs/>
          <w:sz w:val="24"/>
          <w:szCs w:val="24"/>
        </w:rPr>
        <w:t>6, 11, 13, 14, 15, 17, 20, 23, 26.</w:t>
      </w:r>
    </w:p>
    <w:p w:rsidR="000735DD" w:rsidRPr="00DF582F" w:rsidRDefault="00C41514" w:rsidP="00C41514">
      <w:pPr>
        <w:spacing w:after="0" w:line="240" w:lineRule="auto"/>
        <w:ind w:firstLine="567"/>
        <w:jc w:val="both"/>
        <w:rPr>
          <w:rFonts w:ascii="Times New Roman" w:hAnsi="Times New Roman" w:cs="Times New Roman"/>
          <w:bCs/>
          <w:sz w:val="24"/>
          <w:szCs w:val="24"/>
        </w:rPr>
      </w:pPr>
      <w:r w:rsidRPr="00DF582F">
        <w:rPr>
          <w:rFonts w:ascii="Times New Roman" w:hAnsi="Times New Roman" w:cs="Times New Roman"/>
          <w:bCs/>
          <w:sz w:val="24"/>
          <w:szCs w:val="24"/>
        </w:rPr>
        <w:t>Согласно стратегии социально-экономического развития Республики Карелия до 2030 года роль и место муниципального образования «Суоярвский район» в социально-экономическом развитии республики определено поставленными перед ним сле</w:t>
      </w:r>
      <w:r w:rsidR="00BD7125" w:rsidRPr="00DF582F">
        <w:rPr>
          <w:rFonts w:ascii="Times New Roman" w:hAnsi="Times New Roman" w:cs="Times New Roman"/>
          <w:bCs/>
          <w:sz w:val="24"/>
          <w:szCs w:val="24"/>
        </w:rPr>
        <w:t>дующими</w:t>
      </w:r>
      <w:r w:rsidR="00792CAD" w:rsidRPr="00DF582F">
        <w:rPr>
          <w:rFonts w:ascii="Times New Roman" w:hAnsi="Times New Roman" w:cs="Times New Roman"/>
          <w:bCs/>
          <w:sz w:val="24"/>
          <w:szCs w:val="24"/>
        </w:rPr>
        <w:t xml:space="preserve"> </w:t>
      </w:r>
      <w:r w:rsidRPr="00DF582F">
        <w:rPr>
          <w:rFonts w:ascii="Times New Roman" w:hAnsi="Times New Roman" w:cs="Times New Roman"/>
          <w:bCs/>
          <w:sz w:val="24"/>
          <w:szCs w:val="24"/>
        </w:rPr>
        <w:t>основными задачами и направлениями развития района должны быть:</w:t>
      </w:r>
    </w:p>
    <w:p w:rsidR="00BD7125" w:rsidRPr="00DF582F"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 xml:space="preserve">• </w:t>
      </w:r>
      <w:r w:rsidRPr="00DF582F">
        <w:rPr>
          <w:rFonts w:ascii="Times New Roman" w:hAnsi="Times New Roman" w:cs="Times New Roman"/>
          <w:spacing w:val="2"/>
          <w:sz w:val="24"/>
          <w:szCs w:val="24"/>
          <w:shd w:val="clear" w:color="auto" w:fill="FFFFFF"/>
        </w:rPr>
        <w:t>реализация "дорожной карты" внедрения стандарта деятельности по обеспечению благоприятного инвестиционного климата;</w:t>
      </w:r>
    </w:p>
    <w:p w:rsidR="00BD7125" w:rsidRPr="00DF582F"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 xml:space="preserve">• </w:t>
      </w:r>
      <w:r w:rsidRPr="00DF582F">
        <w:rPr>
          <w:rFonts w:ascii="Times New Roman" w:hAnsi="Times New Roman" w:cs="Times New Roman"/>
          <w:spacing w:val="2"/>
          <w:sz w:val="24"/>
          <w:szCs w:val="24"/>
          <w:shd w:val="clear" w:color="auto" w:fill="FFFFFF"/>
        </w:rPr>
        <w:t>создание территории опережающего социально-экономического развития в Суоярвском городском поселении;</w:t>
      </w:r>
    </w:p>
    <w:p w:rsidR="00BD7125" w:rsidRPr="00DF582F"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 xml:space="preserve">• </w:t>
      </w:r>
      <w:r w:rsidRPr="00DF582F">
        <w:rPr>
          <w:rFonts w:ascii="Times New Roman" w:hAnsi="Times New Roman" w:cs="Times New Roman"/>
          <w:spacing w:val="2"/>
          <w:sz w:val="24"/>
          <w:szCs w:val="24"/>
          <w:shd w:val="clear" w:color="auto" w:fill="FFFFFF"/>
        </w:rPr>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rsidR="00BD7125" w:rsidRPr="00DF582F"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lastRenderedPageBreak/>
        <w:t xml:space="preserve">• </w:t>
      </w:r>
      <w:r w:rsidRPr="00DF582F">
        <w:rPr>
          <w:rFonts w:ascii="Times New Roman" w:hAnsi="Times New Roman" w:cs="Times New Roman"/>
          <w:spacing w:val="2"/>
          <w:sz w:val="24"/>
          <w:szCs w:val="24"/>
          <w:shd w:val="clear" w:color="auto" w:fill="FFFFFF"/>
        </w:rPr>
        <w:t>развитие экономики населенных пунктов за счет поддержки рыбоводства, туризма и сельского хозяйства;</w:t>
      </w:r>
    </w:p>
    <w:p w:rsidR="00BD7125" w:rsidRPr="00DF582F"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 xml:space="preserve">• </w:t>
      </w:r>
      <w:r w:rsidRPr="00DF582F">
        <w:rPr>
          <w:rFonts w:ascii="Times New Roman" w:hAnsi="Times New Roman" w:cs="Times New Roman"/>
          <w:spacing w:val="2"/>
          <w:sz w:val="24"/>
          <w:szCs w:val="24"/>
          <w:shd w:val="clear" w:color="auto" w:fill="FFFFFF"/>
        </w:rPr>
        <w:t>создание пилотных демонстрационных жилых комплексов на основе продукции формирующегося в районе кластера локального деревянного домостроения, включая проведение в них международных выставочных и этнокультурных мероприятий;</w:t>
      </w:r>
    </w:p>
    <w:p w:rsidR="00BD7125" w:rsidRPr="00DF582F" w:rsidRDefault="00354991"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w:t>
      </w:r>
      <w:r>
        <w:rPr>
          <w:rFonts w:ascii="Times New Roman" w:hAnsi="Times New Roman" w:cs="Times New Roman"/>
        </w:rPr>
        <w:t xml:space="preserve"> развитие </w:t>
      </w:r>
      <w:r w:rsidR="00BD7125" w:rsidRPr="00DF582F">
        <w:rPr>
          <w:rFonts w:ascii="Times New Roman" w:hAnsi="Times New Roman" w:cs="Times New Roman"/>
          <w:spacing w:val="2"/>
          <w:sz w:val="24"/>
          <w:szCs w:val="24"/>
          <w:shd w:val="clear" w:color="auto" w:fill="FFFFFF"/>
        </w:rPr>
        <w:t>молочно-мясного животноводства, в том числе создание и улучшение мест выпаса крупного рогатого скота;</w:t>
      </w:r>
    </w:p>
    <w:p w:rsidR="00BD7125" w:rsidRPr="00DF582F"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 xml:space="preserve">• </w:t>
      </w:r>
      <w:r w:rsidRPr="00DF582F">
        <w:rPr>
          <w:rFonts w:ascii="Times New Roman" w:hAnsi="Times New Roman" w:cs="Times New Roman"/>
          <w:spacing w:val="2"/>
          <w:sz w:val="24"/>
          <w:szCs w:val="24"/>
          <w:shd w:val="clear" w:color="auto" w:fill="FFFFFF"/>
        </w:rPr>
        <w:t>формирование единого туристического бренда города на основе анализа текущего туристического спроса и общего туристического потенциала территории;</w:t>
      </w:r>
    </w:p>
    <w:p w:rsidR="00BD7125" w:rsidRPr="00DF582F"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 xml:space="preserve">• </w:t>
      </w:r>
      <w:r w:rsidRPr="00DF582F">
        <w:rPr>
          <w:rFonts w:ascii="Times New Roman" w:hAnsi="Times New Roman" w:cs="Times New Roman"/>
          <w:spacing w:val="2"/>
          <w:sz w:val="24"/>
          <w:szCs w:val="24"/>
          <w:shd w:val="clear" w:color="auto" w:fill="FFFFFF"/>
        </w:rPr>
        <w:t>проектирование и реализация проектов создания экопоселений на базе нежилых или исчезающих населенных пунктов с организацией сферы приема и обслуживания туристов;</w:t>
      </w:r>
    </w:p>
    <w:p w:rsidR="00BD7125" w:rsidRPr="00DF582F"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 xml:space="preserve">• </w:t>
      </w:r>
      <w:r w:rsidRPr="00DF582F">
        <w:rPr>
          <w:rFonts w:ascii="Times New Roman" w:hAnsi="Times New Roman" w:cs="Times New Roman"/>
          <w:spacing w:val="2"/>
          <w:sz w:val="24"/>
          <w:szCs w:val="24"/>
          <w:shd w:val="clear" w:color="auto" w:fill="FFFFFF"/>
        </w:rPr>
        <w:t>разработка туристской карты Суоярвского района на трех языках;</w:t>
      </w:r>
    </w:p>
    <w:p w:rsidR="00BD7125" w:rsidRPr="00DF582F"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 xml:space="preserve">• </w:t>
      </w:r>
      <w:r w:rsidRPr="00DF582F">
        <w:rPr>
          <w:rFonts w:ascii="Times New Roman" w:hAnsi="Times New Roman" w:cs="Times New Roman"/>
          <w:spacing w:val="2"/>
          <w:sz w:val="24"/>
          <w:szCs w:val="24"/>
          <w:shd w:val="clear" w:color="auto" w:fill="FFFFFF"/>
        </w:rPr>
        <w:t>содействие реализации инвестиционных проектов для развития активного туризма: строительство туристической инфраструктуры для сбора грибов и ягод, охоты и фотоохоты, активного отдыха на воде, включая экстремальный туризм;</w:t>
      </w:r>
    </w:p>
    <w:p w:rsidR="00BD7125" w:rsidRPr="00DF582F"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 xml:space="preserve">• </w:t>
      </w:r>
      <w:r w:rsidRPr="00DF582F">
        <w:rPr>
          <w:rFonts w:ascii="Times New Roman" w:hAnsi="Times New Roman" w:cs="Times New Roman"/>
          <w:spacing w:val="2"/>
          <w:sz w:val="24"/>
          <w:szCs w:val="24"/>
          <w:shd w:val="clear" w:color="auto" w:fill="FFFFFF"/>
        </w:rPr>
        <w:t>разработка туристических троп, обзорных пунктов в ландшафтном заказнике "Толвоярви";</w:t>
      </w:r>
    </w:p>
    <w:p w:rsidR="00BD7125" w:rsidRPr="00DF582F"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 xml:space="preserve">• </w:t>
      </w:r>
      <w:r w:rsidRPr="00DF582F">
        <w:rPr>
          <w:rFonts w:ascii="Times New Roman" w:hAnsi="Times New Roman" w:cs="Times New Roman"/>
          <w:spacing w:val="2"/>
          <w:sz w:val="24"/>
          <w:szCs w:val="24"/>
          <w:shd w:val="clear" w:color="auto" w:fill="FFFFFF"/>
        </w:rPr>
        <w:t>строительство баз отдыха с использованием муниципально-частного партнерства;</w:t>
      </w:r>
    </w:p>
    <w:p w:rsidR="00BD7125" w:rsidRPr="00DF582F"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 xml:space="preserve">• </w:t>
      </w:r>
      <w:r w:rsidRPr="00DF582F">
        <w:rPr>
          <w:rFonts w:ascii="Times New Roman" w:hAnsi="Times New Roman" w:cs="Times New Roman"/>
          <w:spacing w:val="2"/>
          <w:sz w:val="24"/>
          <w:szCs w:val="24"/>
          <w:shd w:val="clear" w:color="auto" w:fill="FFFFFF"/>
        </w:rPr>
        <w:t>организация выпуска уникальной фирменной продукции с символикой г. Суоярви и иной сувенирной продукции, продукции повседневного спроса на базе предприятий лесопромышленного комплекса;</w:t>
      </w:r>
    </w:p>
    <w:p w:rsidR="00BD7125" w:rsidRPr="00DF582F"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 xml:space="preserve">• </w:t>
      </w:r>
      <w:r w:rsidRPr="00DF582F">
        <w:rPr>
          <w:rFonts w:ascii="Times New Roman" w:hAnsi="Times New Roman" w:cs="Times New Roman"/>
          <w:spacing w:val="2"/>
          <w:sz w:val="24"/>
          <w:szCs w:val="24"/>
          <w:shd w:val="clear" w:color="auto" w:fill="FFFFFF"/>
        </w:rPr>
        <w:t>обеспечение потребности населения в услугах учреждений дошкольного и среднего образования, здравоохранения и спорта;</w:t>
      </w:r>
    </w:p>
    <w:p w:rsidR="00BD7125" w:rsidRPr="00DF582F"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 xml:space="preserve">• </w:t>
      </w:r>
      <w:r w:rsidRPr="00DF582F">
        <w:rPr>
          <w:rFonts w:ascii="Times New Roman" w:hAnsi="Times New Roman" w:cs="Times New Roman"/>
          <w:spacing w:val="2"/>
          <w:sz w:val="24"/>
          <w:szCs w:val="24"/>
          <w:shd w:val="clear" w:color="auto" w:fill="FFFFFF"/>
        </w:rPr>
        <w:t>улучшение городской среды</w:t>
      </w:r>
      <w:r w:rsidR="00DF582F" w:rsidRPr="00DF582F">
        <w:rPr>
          <w:rFonts w:ascii="Times New Roman" w:hAnsi="Times New Roman" w:cs="Times New Roman"/>
          <w:spacing w:val="2"/>
          <w:sz w:val="24"/>
          <w:szCs w:val="24"/>
          <w:shd w:val="clear" w:color="auto" w:fill="FFFFFF"/>
        </w:rPr>
        <w:t>;</w:t>
      </w:r>
    </w:p>
    <w:p w:rsidR="00BD7125" w:rsidRPr="00DF582F"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 xml:space="preserve">• </w:t>
      </w:r>
      <w:r w:rsidRPr="00DF582F">
        <w:rPr>
          <w:rFonts w:ascii="Times New Roman" w:hAnsi="Times New Roman" w:cs="Times New Roman"/>
          <w:spacing w:val="2"/>
          <w:sz w:val="24"/>
          <w:szCs w:val="24"/>
          <w:shd w:val="clear" w:color="auto" w:fill="FFFFFF"/>
        </w:rPr>
        <w:t>разработка единой архитектурной конц</w:t>
      </w:r>
      <w:r w:rsidR="004E580A" w:rsidRPr="00DF582F">
        <w:rPr>
          <w:rFonts w:ascii="Times New Roman" w:hAnsi="Times New Roman" w:cs="Times New Roman"/>
          <w:spacing w:val="2"/>
          <w:sz w:val="24"/>
          <w:szCs w:val="24"/>
          <w:shd w:val="clear" w:color="auto" w:fill="FFFFFF"/>
        </w:rPr>
        <w:t>епции населенных пунктов, имеющих</w:t>
      </w:r>
      <w:r w:rsidR="00651193" w:rsidRPr="00DF582F">
        <w:rPr>
          <w:rFonts w:ascii="Times New Roman" w:hAnsi="Times New Roman" w:cs="Times New Roman"/>
          <w:spacing w:val="2"/>
          <w:sz w:val="24"/>
          <w:szCs w:val="24"/>
          <w:shd w:val="clear" w:color="auto" w:fill="FFFFFF"/>
        </w:rPr>
        <w:t xml:space="preserve"> пре</w:t>
      </w:r>
      <w:r w:rsidRPr="00DF582F">
        <w:rPr>
          <w:rFonts w:ascii="Times New Roman" w:hAnsi="Times New Roman" w:cs="Times New Roman"/>
          <w:spacing w:val="2"/>
          <w:sz w:val="24"/>
          <w:szCs w:val="24"/>
          <w:shd w:val="clear" w:color="auto" w:fill="FFFFFF"/>
        </w:rPr>
        <w:t>емственность с историческим прошлым территории, а также с учетом методического руководства по развитию городской среды моногородов;</w:t>
      </w:r>
    </w:p>
    <w:p w:rsidR="00BD7125" w:rsidRPr="00DF582F"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 xml:space="preserve">• </w:t>
      </w:r>
      <w:r w:rsidRPr="00DF582F">
        <w:rPr>
          <w:rFonts w:ascii="Times New Roman" w:hAnsi="Times New Roman" w:cs="Times New Roman"/>
          <w:spacing w:val="2"/>
          <w:sz w:val="24"/>
          <w:szCs w:val="24"/>
          <w:shd w:val="clear" w:color="auto" w:fill="FFFFFF"/>
        </w:rPr>
        <w:t xml:space="preserve">проведение капитального ремонта жилых </w:t>
      </w:r>
      <w:r w:rsidR="00651193" w:rsidRPr="00DF582F">
        <w:rPr>
          <w:rFonts w:ascii="Times New Roman" w:hAnsi="Times New Roman" w:cs="Times New Roman"/>
          <w:spacing w:val="2"/>
          <w:sz w:val="24"/>
          <w:szCs w:val="24"/>
          <w:shd w:val="clear" w:color="auto" w:fill="FFFFFF"/>
        </w:rPr>
        <w:t>домов, государственных и муници</w:t>
      </w:r>
      <w:r w:rsidRPr="00DF582F">
        <w:rPr>
          <w:rFonts w:ascii="Times New Roman" w:hAnsi="Times New Roman" w:cs="Times New Roman"/>
          <w:spacing w:val="2"/>
          <w:sz w:val="24"/>
          <w:szCs w:val="24"/>
          <w:shd w:val="clear" w:color="auto" w:fill="FFFFFF"/>
        </w:rPr>
        <w:t>пальных учреждений;</w:t>
      </w:r>
    </w:p>
    <w:p w:rsidR="00BD7125" w:rsidRPr="004D1381"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 xml:space="preserve">• </w:t>
      </w:r>
      <w:r w:rsidRPr="00DF582F">
        <w:rPr>
          <w:rFonts w:ascii="Times New Roman" w:hAnsi="Times New Roman" w:cs="Times New Roman"/>
          <w:spacing w:val="2"/>
          <w:sz w:val="24"/>
          <w:szCs w:val="24"/>
          <w:shd w:val="clear" w:color="auto" w:fill="FFFFFF"/>
        </w:rPr>
        <w:t xml:space="preserve">разработка и внедрение стандарта благоустройства придомовых территорий </w:t>
      </w:r>
      <w:r w:rsidRPr="004D1381">
        <w:rPr>
          <w:rFonts w:ascii="Times New Roman" w:hAnsi="Times New Roman" w:cs="Times New Roman"/>
          <w:spacing w:val="2"/>
          <w:sz w:val="24"/>
          <w:szCs w:val="24"/>
          <w:shd w:val="clear" w:color="auto" w:fill="FFFFFF"/>
        </w:rPr>
        <w:t>частного сектора;</w:t>
      </w:r>
    </w:p>
    <w:p w:rsidR="00BD7125" w:rsidRPr="004D1381"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4D1381">
        <w:rPr>
          <w:rFonts w:ascii="Times New Roman" w:hAnsi="Times New Roman" w:cs="Times New Roman"/>
        </w:rPr>
        <w:t xml:space="preserve">• </w:t>
      </w:r>
      <w:r w:rsidRPr="004D1381">
        <w:rPr>
          <w:rFonts w:ascii="Times New Roman" w:hAnsi="Times New Roman" w:cs="Times New Roman"/>
          <w:spacing w:val="2"/>
          <w:sz w:val="24"/>
          <w:szCs w:val="24"/>
          <w:shd w:val="clear" w:color="auto" w:fill="FFFFFF"/>
        </w:rPr>
        <w:t>реконструкция городского стадиона в г. Суоярви;</w:t>
      </w:r>
    </w:p>
    <w:p w:rsidR="00BD7125" w:rsidRPr="00DF582F"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 xml:space="preserve">• </w:t>
      </w:r>
      <w:r w:rsidRPr="00DF582F">
        <w:rPr>
          <w:rFonts w:ascii="Times New Roman" w:hAnsi="Times New Roman" w:cs="Times New Roman"/>
          <w:spacing w:val="2"/>
          <w:sz w:val="24"/>
          <w:szCs w:val="24"/>
          <w:shd w:val="clear" w:color="auto" w:fill="FFFFFF"/>
        </w:rPr>
        <w:t>модернизация водозабора и сетей водоснабжения, очистных водозаборных сооружений в г. Суоярви;</w:t>
      </w:r>
    </w:p>
    <w:p w:rsidR="00BD7125" w:rsidRPr="004D1381" w:rsidRDefault="00BD7125" w:rsidP="00BD7125">
      <w:pPr>
        <w:spacing w:after="0" w:line="240" w:lineRule="auto"/>
        <w:ind w:firstLine="567"/>
        <w:jc w:val="both"/>
        <w:rPr>
          <w:rFonts w:ascii="Times New Roman" w:hAnsi="Times New Roman" w:cs="Times New Roman"/>
          <w:spacing w:val="2"/>
          <w:sz w:val="24"/>
          <w:szCs w:val="24"/>
          <w:shd w:val="clear" w:color="auto" w:fill="FFFFFF"/>
        </w:rPr>
      </w:pPr>
      <w:r w:rsidRPr="00DF582F">
        <w:rPr>
          <w:rFonts w:ascii="Times New Roman" w:hAnsi="Times New Roman" w:cs="Times New Roman"/>
        </w:rPr>
        <w:t xml:space="preserve">• </w:t>
      </w:r>
      <w:r w:rsidRPr="00DF582F">
        <w:rPr>
          <w:rFonts w:ascii="Times New Roman" w:hAnsi="Times New Roman" w:cs="Times New Roman"/>
          <w:spacing w:val="2"/>
          <w:sz w:val="24"/>
          <w:szCs w:val="24"/>
          <w:shd w:val="clear" w:color="auto" w:fill="FFFFFF"/>
        </w:rPr>
        <w:t xml:space="preserve">очистка территории района от </w:t>
      </w:r>
      <w:r w:rsidRPr="004D1381">
        <w:rPr>
          <w:rFonts w:ascii="Times New Roman" w:hAnsi="Times New Roman" w:cs="Times New Roman"/>
          <w:spacing w:val="2"/>
          <w:sz w:val="24"/>
          <w:szCs w:val="24"/>
          <w:shd w:val="clear" w:color="auto" w:fill="FFFFFF"/>
        </w:rPr>
        <w:t>стихийных свалок мусора;</w:t>
      </w:r>
    </w:p>
    <w:p w:rsidR="00C41514" w:rsidRPr="00DF582F" w:rsidRDefault="00BD7125" w:rsidP="00BD7125">
      <w:pPr>
        <w:spacing w:after="0" w:line="240" w:lineRule="auto"/>
        <w:ind w:firstLine="567"/>
        <w:jc w:val="both"/>
        <w:rPr>
          <w:rFonts w:ascii="Times New Roman" w:hAnsi="Times New Roman" w:cs="Times New Roman"/>
          <w:bCs/>
          <w:sz w:val="24"/>
          <w:szCs w:val="24"/>
        </w:rPr>
      </w:pPr>
      <w:r w:rsidRPr="004D1381">
        <w:rPr>
          <w:rFonts w:ascii="Times New Roman" w:hAnsi="Times New Roman" w:cs="Times New Roman"/>
        </w:rPr>
        <w:t xml:space="preserve">• </w:t>
      </w:r>
      <w:r w:rsidRPr="004D1381">
        <w:rPr>
          <w:rFonts w:ascii="Times New Roman" w:hAnsi="Times New Roman" w:cs="Times New Roman"/>
          <w:spacing w:val="2"/>
          <w:sz w:val="24"/>
          <w:szCs w:val="24"/>
          <w:shd w:val="clear" w:color="auto" w:fill="FFFFFF"/>
        </w:rPr>
        <w:t>содействие реал</w:t>
      </w:r>
      <w:r w:rsidR="00C67A1B">
        <w:rPr>
          <w:rFonts w:ascii="Times New Roman" w:hAnsi="Times New Roman" w:cs="Times New Roman"/>
          <w:spacing w:val="2"/>
          <w:sz w:val="24"/>
          <w:szCs w:val="24"/>
          <w:shd w:val="clear" w:color="auto" w:fill="FFFFFF"/>
        </w:rPr>
        <w:t>изации инвестиционных проектов (</w:t>
      </w:r>
      <w:r w:rsidR="00C67A1B" w:rsidRPr="004D1381">
        <w:rPr>
          <w:rFonts w:ascii="Times New Roman" w:hAnsi="Times New Roman" w:cs="Times New Roman"/>
          <w:spacing w:val="2"/>
          <w:sz w:val="24"/>
          <w:szCs w:val="24"/>
          <w:shd w:val="clear" w:color="auto" w:fill="FFFFFF"/>
        </w:rPr>
        <w:t>создание производства тонкодисперсных порошков из дикорастущих пищевых лесных ресурсов</w:t>
      </w:r>
      <w:r w:rsidR="00C67A1B">
        <w:rPr>
          <w:rFonts w:ascii="Times New Roman" w:hAnsi="Times New Roman" w:cs="Times New Roman"/>
          <w:spacing w:val="2"/>
          <w:sz w:val="24"/>
          <w:szCs w:val="24"/>
          <w:shd w:val="clear" w:color="auto" w:fill="FFFFFF"/>
        </w:rPr>
        <w:t xml:space="preserve">, </w:t>
      </w:r>
      <w:r w:rsidR="00673102" w:rsidRPr="004D1381">
        <w:rPr>
          <w:rFonts w:ascii="Times New Roman" w:hAnsi="Times New Roman" w:cs="Times New Roman"/>
          <w:spacing w:val="2"/>
          <w:sz w:val="24"/>
          <w:szCs w:val="24"/>
          <w:shd w:val="clear" w:color="auto" w:fill="FFFFFF"/>
        </w:rPr>
        <w:t xml:space="preserve">строительство </w:t>
      </w:r>
      <w:proofErr w:type="spellStart"/>
      <w:r w:rsidR="00673102" w:rsidRPr="004D1381">
        <w:rPr>
          <w:rFonts w:ascii="Times New Roman" w:hAnsi="Times New Roman" w:cs="Times New Roman"/>
          <w:spacing w:val="2"/>
          <w:sz w:val="24"/>
          <w:szCs w:val="24"/>
          <w:shd w:val="clear" w:color="auto" w:fill="FFFFFF"/>
        </w:rPr>
        <w:t>пеллетного</w:t>
      </w:r>
      <w:proofErr w:type="spellEnd"/>
      <w:r w:rsidR="00673102" w:rsidRPr="004D1381">
        <w:rPr>
          <w:rFonts w:ascii="Times New Roman" w:hAnsi="Times New Roman" w:cs="Times New Roman"/>
          <w:spacing w:val="2"/>
          <w:sz w:val="24"/>
          <w:szCs w:val="24"/>
          <w:shd w:val="clear" w:color="auto" w:fill="FFFFFF"/>
        </w:rPr>
        <w:t xml:space="preserve"> производства</w:t>
      </w:r>
      <w:r w:rsidRPr="004D1381">
        <w:rPr>
          <w:rFonts w:ascii="Times New Roman" w:hAnsi="Times New Roman" w:cs="Times New Roman"/>
          <w:spacing w:val="2"/>
          <w:sz w:val="24"/>
          <w:szCs w:val="24"/>
          <w:shd w:val="clear" w:color="auto" w:fill="FFFFFF"/>
        </w:rPr>
        <w:t>;</w:t>
      </w:r>
      <w:r w:rsidR="00F233CC">
        <w:rPr>
          <w:rFonts w:ascii="Times New Roman" w:hAnsi="Times New Roman" w:cs="Times New Roman"/>
          <w:spacing w:val="2"/>
          <w:sz w:val="24"/>
          <w:szCs w:val="24"/>
          <w:shd w:val="clear" w:color="auto" w:fill="FFFFFF"/>
        </w:rPr>
        <w:t xml:space="preserve"> </w:t>
      </w:r>
      <w:r w:rsidRPr="004D1381">
        <w:rPr>
          <w:rFonts w:ascii="Times New Roman" w:hAnsi="Times New Roman" w:cs="Times New Roman"/>
          <w:spacing w:val="2"/>
          <w:sz w:val="24"/>
          <w:szCs w:val="24"/>
          <w:shd w:val="clear" w:color="auto" w:fill="FFFFFF"/>
        </w:rPr>
        <w:t xml:space="preserve">строительство автостанции в </w:t>
      </w:r>
      <w:proofErr w:type="gramStart"/>
      <w:r w:rsidRPr="004D1381">
        <w:rPr>
          <w:rFonts w:ascii="Times New Roman" w:hAnsi="Times New Roman" w:cs="Times New Roman"/>
          <w:spacing w:val="2"/>
          <w:sz w:val="24"/>
          <w:szCs w:val="24"/>
          <w:shd w:val="clear" w:color="auto" w:fill="FFFFFF"/>
        </w:rPr>
        <w:t>г</w:t>
      </w:r>
      <w:proofErr w:type="gramEnd"/>
      <w:r w:rsidRPr="004D1381">
        <w:rPr>
          <w:rFonts w:ascii="Times New Roman" w:hAnsi="Times New Roman" w:cs="Times New Roman"/>
          <w:spacing w:val="2"/>
          <w:sz w:val="24"/>
          <w:szCs w:val="24"/>
          <w:shd w:val="clear" w:color="auto" w:fill="FFFFFF"/>
        </w:rPr>
        <w:t>. Суоярви</w:t>
      </w:r>
      <w:r w:rsidR="00C67A1B">
        <w:rPr>
          <w:rFonts w:ascii="Times New Roman" w:hAnsi="Times New Roman" w:cs="Times New Roman"/>
          <w:spacing w:val="2"/>
          <w:sz w:val="24"/>
          <w:szCs w:val="24"/>
          <w:shd w:val="clear" w:color="auto" w:fill="FFFFFF"/>
        </w:rPr>
        <w:t>, обустройство автосервиса «Авто-двор» в г. Суоярви</w:t>
      </w:r>
      <w:r w:rsidRPr="004D1381">
        <w:rPr>
          <w:rFonts w:ascii="Times New Roman" w:hAnsi="Times New Roman" w:cs="Times New Roman"/>
          <w:spacing w:val="2"/>
          <w:sz w:val="24"/>
          <w:szCs w:val="24"/>
          <w:shd w:val="clear" w:color="auto" w:fill="FFFFFF"/>
        </w:rPr>
        <w:t>).</w:t>
      </w:r>
    </w:p>
    <w:p w:rsidR="0048528B" w:rsidRPr="00505248" w:rsidRDefault="0048528B" w:rsidP="0048528B">
      <w:pPr>
        <w:spacing w:after="0" w:line="240" w:lineRule="auto"/>
        <w:ind w:firstLine="567"/>
        <w:jc w:val="both"/>
        <w:rPr>
          <w:rFonts w:ascii="Times New Roman" w:hAnsi="Times New Roman" w:cs="Times New Roman"/>
          <w:bCs/>
          <w:sz w:val="24"/>
          <w:szCs w:val="24"/>
        </w:rPr>
      </w:pPr>
      <w:r w:rsidRPr="00DF582F">
        <w:rPr>
          <w:rFonts w:ascii="Times New Roman" w:hAnsi="Times New Roman" w:cs="Times New Roman"/>
          <w:bCs/>
          <w:sz w:val="24"/>
          <w:szCs w:val="24"/>
        </w:rPr>
        <w:t xml:space="preserve">Точки роста и точки развития Суоярвского района совпадают с центрами приложения усилий, обозначенных в стратегии социально-экономического развития Республики Карелия до 2030 г. (утверждена распоряжением Правительства Республики Карелия от 29 декабря 2018 года №899р-П) применительно к </w:t>
      </w:r>
      <w:r w:rsidR="00B01A74" w:rsidRPr="00DF582F">
        <w:rPr>
          <w:rFonts w:ascii="Times New Roman" w:hAnsi="Times New Roman" w:cs="Times New Roman"/>
          <w:sz w:val="24"/>
          <w:szCs w:val="24"/>
        </w:rPr>
        <w:t>муниципальному образованию «Суоярвский район»</w:t>
      </w:r>
      <w:r w:rsidR="00673102" w:rsidRPr="00DF582F">
        <w:rPr>
          <w:rFonts w:ascii="Times New Roman" w:hAnsi="Times New Roman" w:cs="Times New Roman"/>
          <w:sz w:val="24"/>
          <w:szCs w:val="24"/>
        </w:rPr>
        <w:t xml:space="preserve">, </w:t>
      </w:r>
      <w:r w:rsidRPr="00DF582F">
        <w:rPr>
          <w:rFonts w:ascii="Times New Roman" w:hAnsi="Times New Roman" w:cs="Times New Roman"/>
          <w:bCs/>
          <w:sz w:val="24"/>
          <w:szCs w:val="24"/>
        </w:rPr>
        <w:t>а также стратегии пространственного</w:t>
      </w:r>
      <w:r w:rsidRPr="00505248">
        <w:rPr>
          <w:rFonts w:ascii="Times New Roman" w:hAnsi="Times New Roman" w:cs="Times New Roman"/>
          <w:bCs/>
          <w:sz w:val="24"/>
          <w:szCs w:val="24"/>
        </w:rPr>
        <w:t xml:space="preserve"> развития Российской Федерации до 2025 г. по отношению к Республике Карелии, в частности:</w:t>
      </w:r>
    </w:p>
    <w:p w:rsidR="0048528B" w:rsidRPr="00505248" w:rsidRDefault="0048528B" w:rsidP="0048528B">
      <w:pPr>
        <w:spacing w:after="0" w:line="240" w:lineRule="auto"/>
        <w:ind w:firstLine="567"/>
        <w:jc w:val="both"/>
        <w:rPr>
          <w:rFonts w:ascii="Times New Roman" w:hAnsi="Times New Roman" w:cs="Times New Roman"/>
          <w:bCs/>
          <w:sz w:val="24"/>
          <w:szCs w:val="24"/>
        </w:rPr>
      </w:pPr>
      <w:r w:rsidRPr="00505248">
        <w:rPr>
          <w:rFonts w:ascii="Times New Roman" w:hAnsi="Times New Roman" w:cs="Times New Roman"/>
          <w:sz w:val="24"/>
          <w:szCs w:val="24"/>
        </w:rPr>
        <w:t>•</w:t>
      </w:r>
      <w:r w:rsidRPr="00505248">
        <w:rPr>
          <w:rFonts w:ascii="Times New Roman" w:hAnsi="Times New Roman" w:cs="Times New Roman"/>
          <w:bCs/>
          <w:sz w:val="24"/>
          <w:szCs w:val="24"/>
        </w:rPr>
        <w:t xml:space="preserve"> добыча полезных ископаемых;</w:t>
      </w:r>
    </w:p>
    <w:p w:rsidR="0048528B" w:rsidRPr="00505248" w:rsidRDefault="0048528B" w:rsidP="0048528B">
      <w:pPr>
        <w:spacing w:after="0" w:line="240" w:lineRule="auto"/>
        <w:ind w:firstLine="567"/>
        <w:jc w:val="both"/>
        <w:rPr>
          <w:rFonts w:ascii="Times New Roman" w:hAnsi="Times New Roman" w:cs="Times New Roman"/>
          <w:bCs/>
          <w:sz w:val="24"/>
          <w:szCs w:val="24"/>
        </w:rPr>
      </w:pPr>
      <w:r w:rsidRPr="00505248">
        <w:rPr>
          <w:rFonts w:ascii="Times New Roman" w:hAnsi="Times New Roman" w:cs="Times New Roman"/>
          <w:sz w:val="24"/>
          <w:szCs w:val="24"/>
        </w:rPr>
        <w:t>•</w:t>
      </w:r>
      <w:r w:rsidRPr="00505248">
        <w:rPr>
          <w:rFonts w:ascii="Times New Roman" w:hAnsi="Times New Roman" w:cs="Times New Roman"/>
          <w:bCs/>
          <w:sz w:val="24"/>
          <w:szCs w:val="24"/>
        </w:rPr>
        <w:t xml:space="preserve"> лесоводство и лесозаготовки;</w:t>
      </w:r>
    </w:p>
    <w:p w:rsidR="0048528B" w:rsidRPr="00505248" w:rsidRDefault="0048528B" w:rsidP="0048528B">
      <w:pPr>
        <w:spacing w:after="0" w:line="240" w:lineRule="auto"/>
        <w:ind w:firstLine="567"/>
        <w:jc w:val="both"/>
        <w:rPr>
          <w:rFonts w:ascii="Times New Roman" w:hAnsi="Times New Roman" w:cs="Times New Roman"/>
          <w:bCs/>
          <w:sz w:val="24"/>
          <w:szCs w:val="24"/>
        </w:rPr>
      </w:pPr>
      <w:r w:rsidRPr="00505248">
        <w:rPr>
          <w:rFonts w:ascii="Times New Roman" w:hAnsi="Times New Roman" w:cs="Times New Roman"/>
          <w:sz w:val="24"/>
          <w:szCs w:val="24"/>
        </w:rPr>
        <w:t>•</w:t>
      </w:r>
      <w:r w:rsidRPr="00505248">
        <w:rPr>
          <w:rFonts w:ascii="Times New Roman" w:hAnsi="Times New Roman" w:cs="Times New Roman"/>
          <w:bCs/>
          <w:sz w:val="24"/>
          <w:szCs w:val="24"/>
        </w:rPr>
        <w:t xml:space="preserve"> обработка древесины и производство изделий из дерева;</w:t>
      </w:r>
    </w:p>
    <w:p w:rsidR="0048528B" w:rsidRPr="00505248" w:rsidRDefault="0048528B" w:rsidP="0048528B">
      <w:pPr>
        <w:spacing w:after="0" w:line="240" w:lineRule="auto"/>
        <w:ind w:firstLine="567"/>
        <w:jc w:val="both"/>
        <w:rPr>
          <w:rFonts w:ascii="Times New Roman" w:hAnsi="Times New Roman" w:cs="Times New Roman"/>
          <w:bCs/>
          <w:sz w:val="24"/>
          <w:szCs w:val="24"/>
        </w:rPr>
      </w:pPr>
      <w:r w:rsidRPr="00505248">
        <w:rPr>
          <w:rFonts w:ascii="Times New Roman" w:hAnsi="Times New Roman" w:cs="Times New Roman"/>
          <w:sz w:val="24"/>
          <w:szCs w:val="24"/>
        </w:rPr>
        <w:t>•</w:t>
      </w:r>
      <w:r w:rsidRPr="00505248">
        <w:rPr>
          <w:rFonts w:ascii="Times New Roman" w:hAnsi="Times New Roman" w:cs="Times New Roman"/>
          <w:bCs/>
          <w:sz w:val="24"/>
          <w:szCs w:val="24"/>
        </w:rPr>
        <w:t xml:space="preserve"> рыболовство и рыбоводство;</w:t>
      </w:r>
    </w:p>
    <w:p w:rsidR="0048528B" w:rsidRDefault="0048528B" w:rsidP="0048528B">
      <w:pPr>
        <w:spacing w:after="0" w:line="240" w:lineRule="auto"/>
        <w:ind w:firstLine="567"/>
        <w:jc w:val="both"/>
        <w:rPr>
          <w:rFonts w:ascii="Times New Roman" w:hAnsi="Times New Roman" w:cs="Times New Roman"/>
          <w:bCs/>
          <w:sz w:val="24"/>
          <w:szCs w:val="24"/>
        </w:rPr>
      </w:pPr>
      <w:r w:rsidRPr="00505248">
        <w:rPr>
          <w:rFonts w:ascii="Times New Roman" w:hAnsi="Times New Roman" w:cs="Times New Roman"/>
          <w:sz w:val="24"/>
          <w:szCs w:val="24"/>
        </w:rPr>
        <w:lastRenderedPageBreak/>
        <w:t>•</w:t>
      </w:r>
      <w:r w:rsidRPr="00505248">
        <w:rPr>
          <w:rFonts w:ascii="Times New Roman" w:hAnsi="Times New Roman" w:cs="Times New Roman"/>
          <w:bCs/>
          <w:sz w:val="24"/>
          <w:szCs w:val="24"/>
        </w:rPr>
        <w:t xml:space="preserve"> туризм – деятельность гостиниц и предприятий общественного питания, деятельность административная</w:t>
      </w:r>
      <w:r>
        <w:rPr>
          <w:rFonts w:ascii="Times New Roman" w:hAnsi="Times New Roman" w:cs="Times New Roman"/>
          <w:bCs/>
          <w:sz w:val="24"/>
          <w:szCs w:val="24"/>
        </w:rPr>
        <w:t xml:space="preserve"> и сопутствующие услуги (деятельность туристических агентств и прочих организаций, представляющих услуги в сфере туризма);</w:t>
      </w:r>
    </w:p>
    <w:p w:rsidR="0048528B" w:rsidRPr="00DF582F" w:rsidRDefault="0048528B" w:rsidP="0048528B">
      <w:pPr>
        <w:spacing w:after="0" w:line="240" w:lineRule="auto"/>
        <w:ind w:firstLine="567"/>
        <w:jc w:val="both"/>
        <w:rPr>
          <w:rFonts w:ascii="Times New Roman" w:hAnsi="Times New Roman" w:cs="Times New Roman"/>
          <w:bCs/>
          <w:sz w:val="24"/>
          <w:szCs w:val="24"/>
        </w:rPr>
      </w:pPr>
      <w:r w:rsidRPr="00155EAF">
        <w:rPr>
          <w:rFonts w:ascii="Times New Roman" w:hAnsi="Times New Roman" w:cs="Times New Roman"/>
        </w:rPr>
        <w:t>•</w:t>
      </w:r>
      <w:r>
        <w:rPr>
          <w:rFonts w:ascii="Times New Roman" w:hAnsi="Times New Roman" w:cs="Times New Roman"/>
          <w:bCs/>
          <w:sz w:val="24"/>
          <w:szCs w:val="24"/>
        </w:rPr>
        <w:t xml:space="preserve"> производство прочих готовых изделий.</w:t>
      </w:r>
    </w:p>
    <w:p w:rsidR="0048528B" w:rsidRDefault="0048528B" w:rsidP="0048528B">
      <w:pPr>
        <w:spacing w:after="0" w:line="240" w:lineRule="auto"/>
        <w:jc w:val="both"/>
        <w:rPr>
          <w:rFonts w:ascii="Times New Roman" w:hAnsi="Times New Roman" w:cs="Times New Roman"/>
          <w:bCs/>
          <w:sz w:val="24"/>
          <w:szCs w:val="24"/>
        </w:rPr>
      </w:pPr>
      <w:r w:rsidRPr="00DF582F">
        <w:rPr>
          <w:rFonts w:ascii="Times New Roman" w:hAnsi="Times New Roman" w:cs="Times New Roman"/>
          <w:bCs/>
          <w:noProof/>
          <w:sz w:val="24"/>
          <w:szCs w:val="24"/>
        </w:rPr>
        <w:drawing>
          <wp:anchor distT="0" distB="0" distL="114300" distR="114300" simplePos="0" relativeHeight="251635200" behindDoc="1" locked="0" layoutInCell="1" allowOverlap="1">
            <wp:simplePos x="0" y="0"/>
            <wp:positionH relativeFrom="column">
              <wp:posOffset>20320</wp:posOffset>
            </wp:positionH>
            <wp:positionV relativeFrom="paragraph">
              <wp:posOffset>58420</wp:posOffset>
            </wp:positionV>
            <wp:extent cx="2341245" cy="3263265"/>
            <wp:effectExtent l="0" t="0" r="0" b="0"/>
            <wp:wrapTight wrapText="bothSides">
              <wp:wrapPolygon edited="0">
                <wp:start x="0" y="0"/>
                <wp:lineTo x="0" y="21436"/>
                <wp:lineTo x="21442" y="21436"/>
                <wp:lineTo x="21442"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1245" cy="3263265"/>
                    </a:xfrm>
                    <a:prstGeom prst="rect">
                      <a:avLst/>
                    </a:prstGeom>
                    <a:noFill/>
                    <a:ln>
                      <a:noFill/>
                    </a:ln>
                  </pic:spPr>
                </pic:pic>
              </a:graphicData>
            </a:graphic>
          </wp:anchor>
        </w:drawing>
      </w:r>
      <w:r w:rsidRPr="00DF582F">
        <w:rPr>
          <w:rFonts w:ascii="Times New Roman" w:hAnsi="Times New Roman" w:cs="Times New Roman"/>
          <w:bCs/>
          <w:sz w:val="24"/>
          <w:szCs w:val="24"/>
        </w:rPr>
        <w:t xml:space="preserve">В соответствии со стратегией социально-экономического развития Республики Карелия </w:t>
      </w:r>
      <w:r w:rsidR="00A7065D" w:rsidRPr="00DF582F">
        <w:rPr>
          <w:rFonts w:ascii="Times New Roman" w:hAnsi="Times New Roman" w:cs="Times New Roman"/>
          <w:bCs/>
          <w:sz w:val="24"/>
          <w:szCs w:val="24"/>
        </w:rPr>
        <w:t>муниципальное образование «</w:t>
      </w:r>
      <w:r w:rsidRPr="00DF582F">
        <w:rPr>
          <w:rFonts w:ascii="Times New Roman" w:hAnsi="Times New Roman" w:cs="Times New Roman"/>
          <w:bCs/>
          <w:sz w:val="24"/>
          <w:szCs w:val="24"/>
        </w:rPr>
        <w:t>Суоярвский район</w:t>
      </w:r>
      <w:r w:rsidR="00A7065D" w:rsidRPr="00DF582F">
        <w:rPr>
          <w:rFonts w:ascii="Times New Roman" w:hAnsi="Times New Roman" w:cs="Times New Roman"/>
          <w:bCs/>
          <w:sz w:val="24"/>
          <w:szCs w:val="24"/>
        </w:rPr>
        <w:t>»</w:t>
      </w:r>
      <w:r w:rsidRPr="00DF582F">
        <w:rPr>
          <w:rFonts w:ascii="Times New Roman" w:hAnsi="Times New Roman" w:cs="Times New Roman"/>
          <w:bCs/>
          <w:sz w:val="24"/>
          <w:szCs w:val="24"/>
        </w:rPr>
        <w:t xml:space="preserve"> находится </w:t>
      </w:r>
      <w:r w:rsidRPr="00DF582F">
        <w:rPr>
          <w:rFonts w:ascii="Times New Roman" w:hAnsi="Times New Roman" w:cs="Times New Roman"/>
          <w:b/>
          <w:sz w:val="24"/>
          <w:szCs w:val="24"/>
        </w:rPr>
        <w:t>за пределами</w:t>
      </w:r>
      <w:r w:rsidRPr="00DF582F">
        <w:rPr>
          <w:rFonts w:ascii="Times New Roman" w:hAnsi="Times New Roman" w:cs="Times New Roman"/>
          <w:bCs/>
          <w:sz w:val="24"/>
          <w:szCs w:val="24"/>
        </w:rPr>
        <w:t xml:space="preserve"> зоны коридора развития территории Республики</w:t>
      </w:r>
      <w:r>
        <w:rPr>
          <w:rFonts w:ascii="Times New Roman" w:hAnsi="Times New Roman" w:cs="Times New Roman"/>
          <w:bCs/>
          <w:sz w:val="24"/>
          <w:szCs w:val="24"/>
        </w:rPr>
        <w:t xml:space="preserve"> Карелия, в полосе роста 2-го порядка (см. рис.</w:t>
      </w:r>
      <w:r w:rsidR="00BE7F8E">
        <w:rPr>
          <w:rFonts w:ascii="Times New Roman" w:hAnsi="Times New Roman" w:cs="Times New Roman"/>
          <w:bCs/>
          <w:sz w:val="24"/>
          <w:szCs w:val="24"/>
        </w:rPr>
        <w:t>29</w:t>
      </w:r>
      <w:r>
        <w:rPr>
          <w:rFonts w:ascii="Times New Roman" w:hAnsi="Times New Roman" w:cs="Times New Roman"/>
          <w:bCs/>
          <w:sz w:val="24"/>
          <w:szCs w:val="24"/>
        </w:rPr>
        <w:t>). Направления развития:</w:t>
      </w:r>
    </w:p>
    <w:p w:rsidR="0048528B" w:rsidRDefault="0048528B" w:rsidP="0048528B">
      <w:pPr>
        <w:spacing w:after="0" w:line="240" w:lineRule="auto"/>
        <w:jc w:val="both"/>
        <w:rPr>
          <w:rFonts w:ascii="Times New Roman" w:hAnsi="Times New Roman" w:cs="Times New Roman"/>
          <w:bCs/>
          <w:sz w:val="24"/>
          <w:szCs w:val="24"/>
        </w:rPr>
      </w:pPr>
      <w:r w:rsidRPr="005E2D2A">
        <w:rPr>
          <w:rFonts w:ascii="Times New Roman" w:hAnsi="Times New Roman" w:cs="Times New Roman"/>
          <w:sz w:val="24"/>
          <w:szCs w:val="24"/>
        </w:rPr>
        <w:t>•</w:t>
      </w:r>
      <w:r>
        <w:rPr>
          <w:rFonts w:ascii="Times New Roman" w:hAnsi="Times New Roman" w:cs="Times New Roman"/>
          <w:sz w:val="24"/>
          <w:szCs w:val="24"/>
        </w:rPr>
        <w:t xml:space="preserve"> </w:t>
      </w:r>
      <w:r w:rsidRPr="005E2D2A">
        <w:rPr>
          <w:rFonts w:ascii="Times New Roman" w:hAnsi="Times New Roman" w:cs="Times New Roman"/>
          <w:sz w:val="24"/>
          <w:szCs w:val="24"/>
        </w:rPr>
        <w:t xml:space="preserve"> </w:t>
      </w:r>
      <w:r>
        <w:rPr>
          <w:rFonts w:ascii="Times New Roman" w:hAnsi="Times New Roman" w:cs="Times New Roman"/>
          <w:sz w:val="24"/>
          <w:szCs w:val="24"/>
        </w:rPr>
        <w:t>п</w:t>
      </w:r>
      <w:r w:rsidRPr="005E2D2A">
        <w:rPr>
          <w:rFonts w:ascii="Times New Roman" w:hAnsi="Times New Roman" w:cs="Times New Roman"/>
          <w:bCs/>
          <w:sz w:val="24"/>
          <w:szCs w:val="24"/>
        </w:rPr>
        <w:t>ищевая промышленность,</w:t>
      </w:r>
    </w:p>
    <w:p w:rsidR="0048528B" w:rsidRDefault="0048528B" w:rsidP="0048528B">
      <w:pPr>
        <w:spacing w:after="0" w:line="240" w:lineRule="auto"/>
        <w:jc w:val="both"/>
        <w:rPr>
          <w:rFonts w:ascii="Times New Roman" w:hAnsi="Times New Roman" w:cs="Times New Roman"/>
          <w:bCs/>
          <w:sz w:val="24"/>
          <w:szCs w:val="24"/>
        </w:rPr>
      </w:pPr>
      <w:r w:rsidRPr="005E2D2A">
        <w:rPr>
          <w:rFonts w:ascii="Times New Roman" w:hAnsi="Times New Roman" w:cs="Times New Roman"/>
          <w:sz w:val="24"/>
          <w:szCs w:val="24"/>
        </w:rPr>
        <w:t xml:space="preserve">• </w:t>
      </w:r>
      <w:r w:rsidRPr="005E2D2A">
        <w:rPr>
          <w:rFonts w:ascii="Times New Roman" w:hAnsi="Times New Roman" w:cs="Times New Roman"/>
          <w:bCs/>
          <w:sz w:val="24"/>
          <w:szCs w:val="24"/>
        </w:rPr>
        <w:t xml:space="preserve"> промышленность строительных материалов,</w:t>
      </w:r>
    </w:p>
    <w:p w:rsidR="0048528B" w:rsidRDefault="0048528B" w:rsidP="0048528B">
      <w:pPr>
        <w:spacing w:after="0" w:line="240" w:lineRule="auto"/>
        <w:jc w:val="both"/>
        <w:rPr>
          <w:rFonts w:ascii="Times New Roman" w:hAnsi="Times New Roman" w:cs="Times New Roman"/>
          <w:bCs/>
          <w:sz w:val="24"/>
          <w:szCs w:val="24"/>
        </w:rPr>
      </w:pPr>
      <w:r w:rsidRPr="005E2D2A">
        <w:rPr>
          <w:rFonts w:ascii="Times New Roman" w:hAnsi="Times New Roman" w:cs="Times New Roman"/>
          <w:sz w:val="24"/>
          <w:szCs w:val="24"/>
        </w:rPr>
        <w:t xml:space="preserve">• </w:t>
      </w:r>
      <w:r w:rsidRPr="005E2D2A">
        <w:rPr>
          <w:rFonts w:ascii="Times New Roman" w:hAnsi="Times New Roman" w:cs="Times New Roman"/>
          <w:bCs/>
          <w:sz w:val="24"/>
          <w:szCs w:val="24"/>
        </w:rPr>
        <w:t>существующие отрасли промышленности</w:t>
      </w:r>
      <w:r>
        <w:rPr>
          <w:rFonts w:ascii="Times New Roman" w:hAnsi="Times New Roman" w:cs="Times New Roman"/>
          <w:bCs/>
          <w:sz w:val="24"/>
          <w:szCs w:val="24"/>
        </w:rPr>
        <w:t>,</w:t>
      </w:r>
    </w:p>
    <w:p w:rsidR="0048528B" w:rsidRDefault="0048528B" w:rsidP="0048528B">
      <w:pPr>
        <w:spacing w:after="0" w:line="240" w:lineRule="auto"/>
        <w:jc w:val="both"/>
        <w:rPr>
          <w:rFonts w:ascii="Times New Roman" w:hAnsi="Times New Roman" w:cs="Times New Roman"/>
          <w:bCs/>
          <w:sz w:val="24"/>
          <w:szCs w:val="24"/>
        </w:rPr>
      </w:pPr>
      <w:r w:rsidRPr="005E2D2A">
        <w:rPr>
          <w:rFonts w:ascii="Times New Roman" w:hAnsi="Times New Roman" w:cs="Times New Roman"/>
          <w:sz w:val="24"/>
          <w:szCs w:val="24"/>
        </w:rPr>
        <w:t xml:space="preserve">• </w:t>
      </w:r>
      <w:r w:rsidRPr="005E2D2A">
        <w:rPr>
          <w:rFonts w:ascii="Times New Roman" w:hAnsi="Times New Roman" w:cs="Times New Roman"/>
          <w:bCs/>
          <w:sz w:val="24"/>
          <w:szCs w:val="24"/>
        </w:rPr>
        <w:t>сельско</w:t>
      </w:r>
      <w:r>
        <w:rPr>
          <w:rFonts w:ascii="Times New Roman" w:hAnsi="Times New Roman" w:cs="Times New Roman"/>
          <w:bCs/>
          <w:sz w:val="24"/>
          <w:szCs w:val="24"/>
        </w:rPr>
        <w:t>е</w:t>
      </w:r>
      <w:r w:rsidRPr="005E2D2A">
        <w:rPr>
          <w:rFonts w:ascii="Times New Roman" w:hAnsi="Times New Roman" w:cs="Times New Roman"/>
          <w:bCs/>
          <w:sz w:val="24"/>
          <w:szCs w:val="24"/>
        </w:rPr>
        <w:t xml:space="preserve"> хозяйств</w:t>
      </w:r>
      <w:r>
        <w:rPr>
          <w:rFonts w:ascii="Times New Roman" w:hAnsi="Times New Roman" w:cs="Times New Roman"/>
          <w:bCs/>
          <w:sz w:val="24"/>
          <w:szCs w:val="24"/>
        </w:rPr>
        <w:t>о,</w:t>
      </w:r>
    </w:p>
    <w:p w:rsidR="0048528B" w:rsidRDefault="0048528B" w:rsidP="0048528B">
      <w:pPr>
        <w:spacing w:after="0" w:line="240" w:lineRule="auto"/>
        <w:jc w:val="both"/>
        <w:rPr>
          <w:rFonts w:ascii="Times New Roman" w:hAnsi="Times New Roman" w:cs="Times New Roman"/>
          <w:bCs/>
          <w:sz w:val="24"/>
          <w:szCs w:val="24"/>
        </w:rPr>
      </w:pPr>
      <w:r w:rsidRPr="005E2D2A">
        <w:rPr>
          <w:rFonts w:ascii="Times New Roman" w:hAnsi="Times New Roman" w:cs="Times New Roman"/>
          <w:sz w:val="24"/>
          <w:szCs w:val="24"/>
        </w:rPr>
        <w:t xml:space="preserve">• </w:t>
      </w:r>
      <w:r>
        <w:rPr>
          <w:rFonts w:ascii="Times New Roman" w:hAnsi="Times New Roman" w:cs="Times New Roman"/>
          <w:bCs/>
          <w:sz w:val="24"/>
          <w:szCs w:val="24"/>
        </w:rPr>
        <w:t>туризм</w:t>
      </w:r>
      <w:r w:rsidRPr="005E2D2A">
        <w:rPr>
          <w:rFonts w:ascii="Times New Roman" w:hAnsi="Times New Roman" w:cs="Times New Roman"/>
          <w:bCs/>
          <w:sz w:val="24"/>
          <w:szCs w:val="24"/>
        </w:rPr>
        <w:t>.</w:t>
      </w:r>
    </w:p>
    <w:p w:rsidR="0048528B" w:rsidRPr="00354991" w:rsidRDefault="0048528B" w:rsidP="0048528B">
      <w:pPr>
        <w:spacing w:after="0" w:line="240" w:lineRule="auto"/>
        <w:jc w:val="both"/>
        <w:rPr>
          <w:rFonts w:ascii="Times New Roman" w:hAnsi="Times New Roman" w:cs="Times New Roman"/>
          <w:b/>
          <w:sz w:val="16"/>
          <w:szCs w:val="16"/>
        </w:rPr>
      </w:pPr>
    </w:p>
    <w:p w:rsidR="0048528B" w:rsidRDefault="0048528B" w:rsidP="0048528B">
      <w:pPr>
        <w:spacing w:after="0" w:line="240" w:lineRule="auto"/>
        <w:rPr>
          <w:rFonts w:ascii="Times New Roman" w:hAnsi="Times New Roman" w:cs="Times New Roman"/>
          <w:bCs/>
          <w:i/>
          <w:iCs/>
        </w:rPr>
      </w:pPr>
      <w:r w:rsidRPr="00B75733">
        <w:rPr>
          <w:rFonts w:ascii="Times New Roman" w:hAnsi="Times New Roman" w:cs="Times New Roman"/>
          <w:bCs/>
          <w:i/>
          <w:iCs/>
        </w:rPr>
        <w:t>Рис.</w:t>
      </w:r>
      <w:r>
        <w:rPr>
          <w:rFonts w:ascii="Times New Roman" w:hAnsi="Times New Roman" w:cs="Times New Roman"/>
          <w:bCs/>
          <w:i/>
          <w:iCs/>
        </w:rPr>
        <w:t>29</w:t>
      </w:r>
      <w:r w:rsidRPr="00B75733">
        <w:rPr>
          <w:rFonts w:ascii="Times New Roman" w:hAnsi="Times New Roman" w:cs="Times New Roman"/>
          <w:bCs/>
          <w:i/>
          <w:iCs/>
        </w:rPr>
        <w:t xml:space="preserve">. </w:t>
      </w:r>
      <w:r>
        <w:rPr>
          <w:rFonts w:ascii="Times New Roman" w:hAnsi="Times New Roman" w:cs="Times New Roman"/>
          <w:bCs/>
          <w:i/>
          <w:iCs/>
        </w:rPr>
        <w:t>–</w:t>
      </w:r>
      <w:r w:rsidRPr="00B75733">
        <w:rPr>
          <w:rFonts w:ascii="Times New Roman" w:hAnsi="Times New Roman" w:cs="Times New Roman"/>
          <w:bCs/>
          <w:i/>
          <w:iCs/>
        </w:rPr>
        <w:t xml:space="preserve"> </w:t>
      </w:r>
      <w:r>
        <w:rPr>
          <w:rFonts w:ascii="Times New Roman" w:hAnsi="Times New Roman" w:cs="Times New Roman"/>
          <w:bCs/>
          <w:i/>
          <w:iCs/>
        </w:rPr>
        <w:t>Экономическое районирование Республики Карелия</w:t>
      </w:r>
    </w:p>
    <w:p w:rsidR="0048528B" w:rsidRPr="00354991" w:rsidRDefault="0048528B" w:rsidP="0048528B">
      <w:pPr>
        <w:spacing w:after="0" w:line="240" w:lineRule="auto"/>
        <w:jc w:val="both"/>
        <w:rPr>
          <w:rFonts w:ascii="Times New Roman" w:hAnsi="Times New Roman" w:cs="Times New Roman"/>
          <w:b/>
          <w:sz w:val="16"/>
          <w:szCs w:val="16"/>
        </w:rPr>
      </w:pPr>
    </w:p>
    <w:p w:rsidR="0048528B" w:rsidRPr="005E2D2A" w:rsidRDefault="0048528B" w:rsidP="0048528B">
      <w:pPr>
        <w:spacing w:after="0" w:line="240" w:lineRule="auto"/>
        <w:jc w:val="both"/>
        <w:rPr>
          <w:rFonts w:ascii="Times New Roman" w:hAnsi="Times New Roman" w:cs="Times New Roman"/>
          <w:b/>
          <w:sz w:val="24"/>
          <w:szCs w:val="24"/>
        </w:rPr>
      </w:pPr>
      <w:r w:rsidRPr="00DF582F">
        <w:rPr>
          <w:rFonts w:ascii="Times New Roman" w:hAnsi="Times New Roman" w:cs="Times New Roman"/>
          <w:b/>
          <w:sz w:val="24"/>
          <w:szCs w:val="24"/>
        </w:rPr>
        <w:t xml:space="preserve">Основные задачи и направления развития </w:t>
      </w:r>
      <w:r w:rsidR="00A7065D" w:rsidRPr="00DF582F">
        <w:rPr>
          <w:rFonts w:ascii="Times New Roman" w:hAnsi="Times New Roman" w:cs="Times New Roman"/>
          <w:b/>
          <w:sz w:val="24"/>
          <w:szCs w:val="24"/>
        </w:rPr>
        <w:t>муниципального образования «</w:t>
      </w:r>
      <w:r w:rsidRPr="00DF582F">
        <w:rPr>
          <w:rFonts w:ascii="Times New Roman" w:hAnsi="Times New Roman" w:cs="Times New Roman"/>
          <w:b/>
          <w:sz w:val="24"/>
          <w:szCs w:val="24"/>
        </w:rPr>
        <w:t>Суоярвск</w:t>
      </w:r>
      <w:r w:rsidR="00A7065D" w:rsidRPr="00DF582F">
        <w:rPr>
          <w:rFonts w:ascii="Times New Roman" w:hAnsi="Times New Roman" w:cs="Times New Roman"/>
          <w:b/>
          <w:sz w:val="24"/>
          <w:szCs w:val="24"/>
        </w:rPr>
        <w:t>ий</w:t>
      </w:r>
      <w:r w:rsidRPr="00DF582F">
        <w:rPr>
          <w:rFonts w:ascii="Times New Roman" w:hAnsi="Times New Roman" w:cs="Times New Roman"/>
          <w:b/>
          <w:sz w:val="24"/>
          <w:szCs w:val="24"/>
        </w:rPr>
        <w:t xml:space="preserve"> район</w:t>
      </w:r>
      <w:r w:rsidR="00A7065D" w:rsidRPr="00DF582F">
        <w:rPr>
          <w:rFonts w:ascii="Times New Roman" w:hAnsi="Times New Roman" w:cs="Times New Roman"/>
          <w:b/>
          <w:sz w:val="24"/>
          <w:szCs w:val="24"/>
        </w:rPr>
        <w:t>»</w:t>
      </w:r>
      <w:r w:rsidRPr="00DF582F">
        <w:rPr>
          <w:rFonts w:ascii="Times New Roman" w:hAnsi="Times New Roman" w:cs="Times New Roman"/>
          <w:b/>
          <w:sz w:val="24"/>
          <w:szCs w:val="24"/>
        </w:rPr>
        <w:t xml:space="preserve"> до 2030 года, обозначенные</w:t>
      </w:r>
      <w:r w:rsidRPr="005E2D2A">
        <w:rPr>
          <w:rFonts w:ascii="Times New Roman" w:hAnsi="Times New Roman" w:cs="Times New Roman"/>
          <w:b/>
          <w:sz w:val="24"/>
          <w:szCs w:val="24"/>
        </w:rPr>
        <w:t xml:space="preserve"> в стратегии социально-экономического развития Республики Карелия:</w:t>
      </w:r>
    </w:p>
    <w:p w:rsidR="0048528B" w:rsidRPr="005E2D2A" w:rsidRDefault="0048528B" w:rsidP="0048528B">
      <w:pPr>
        <w:spacing w:after="0" w:line="240" w:lineRule="auto"/>
        <w:jc w:val="both"/>
        <w:rPr>
          <w:rFonts w:ascii="Times New Roman" w:hAnsi="Times New Roman" w:cs="Times New Roman"/>
          <w:bCs/>
          <w:sz w:val="24"/>
          <w:szCs w:val="24"/>
        </w:rPr>
      </w:pPr>
      <w:r w:rsidRPr="005E2D2A">
        <w:rPr>
          <w:rFonts w:ascii="Times New Roman" w:hAnsi="Times New Roman" w:cs="Times New Roman"/>
          <w:sz w:val="24"/>
          <w:szCs w:val="24"/>
        </w:rPr>
        <w:t>•</w:t>
      </w:r>
      <w:r w:rsidRPr="005E2D2A">
        <w:rPr>
          <w:rFonts w:ascii="Times New Roman" w:hAnsi="Times New Roman" w:cs="Times New Roman"/>
          <w:bCs/>
          <w:sz w:val="24"/>
          <w:szCs w:val="24"/>
        </w:rPr>
        <w:t xml:space="preserve"> деревообрабатывающая промышленность, включая производство картона;</w:t>
      </w:r>
    </w:p>
    <w:p w:rsidR="0048528B" w:rsidRPr="005E2D2A" w:rsidRDefault="0048528B" w:rsidP="0048528B">
      <w:pPr>
        <w:spacing w:after="0" w:line="240" w:lineRule="auto"/>
        <w:jc w:val="both"/>
        <w:rPr>
          <w:rFonts w:ascii="Times New Roman" w:hAnsi="Times New Roman" w:cs="Times New Roman"/>
          <w:sz w:val="24"/>
          <w:szCs w:val="24"/>
        </w:rPr>
      </w:pPr>
      <w:r w:rsidRPr="005E2D2A">
        <w:rPr>
          <w:rFonts w:ascii="Times New Roman" w:hAnsi="Times New Roman" w:cs="Times New Roman"/>
          <w:sz w:val="24"/>
          <w:szCs w:val="24"/>
        </w:rPr>
        <w:t>• промышленность строительных материалов;</w:t>
      </w:r>
    </w:p>
    <w:p w:rsidR="0048528B" w:rsidRPr="005E2D2A" w:rsidRDefault="000B6990" w:rsidP="004852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r w:rsidR="0048528B" w:rsidRPr="005E2D2A">
        <w:rPr>
          <w:rFonts w:ascii="Times New Roman" w:hAnsi="Times New Roman" w:cs="Times New Roman"/>
          <w:sz w:val="24"/>
          <w:szCs w:val="24"/>
        </w:rPr>
        <w:t>развитие производства топливных гранул из отходов деревообрабатывающих предприятий для обеспечения местного ТЭК альтернативными видами топлива.</w:t>
      </w:r>
    </w:p>
    <w:p w:rsidR="0048528B" w:rsidRDefault="0048528B" w:rsidP="0048528B">
      <w:pPr>
        <w:spacing w:after="0" w:line="240" w:lineRule="auto"/>
        <w:ind w:firstLine="567"/>
        <w:jc w:val="both"/>
        <w:rPr>
          <w:rFonts w:ascii="Times New Roman" w:hAnsi="Times New Roman" w:cs="Times New Roman"/>
          <w:bCs/>
          <w:sz w:val="24"/>
          <w:szCs w:val="24"/>
        </w:rPr>
      </w:pPr>
    </w:p>
    <w:p w:rsidR="00BF69E3" w:rsidRDefault="00BF69E3" w:rsidP="006303BD">
      <w:pPr>
        <w:spacing w:after="0" w:line="240" w:lineRule="auto"/>
        <w:rPr>
          <w:rFonts w:ascii="Times New Roman" w:hAnsi="Times New Roman" w:cs="Times New Roman"/>
          <w:b/>
          <w:sz w:val="24"/>
          <w:szCs w:val="24"/>
        </w:rPr>
      </w:pPr>
    </w:p>
    <w:p w:rsidR="006303BD" w:rsidRPr="0012316D" w:rsidRDefault="000735DD" w:rsidP="001B2179">
      <w:pPr>
        <w:pStyle w:val="ab"/>
        <w:numPr>
          <w:ilvl w:val="1"/>
          <w:numId w:val="11"/>
        </w:numPr>
        <w:shd w:val="clear" w:color="auto" w:fill="244061" w:themeFill="accent1" w:themeFillShade="8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АНАЛИЗ БЮДЖЕТНОЙ СИСТЕМЫ РАЙОНА </w:t>
      </w:r>
    </w:p>
    <w:p w:rsidR="006303BD" w:rsidRPr="00D84D92" w:rsidRDefault="006303BD" w:rsidP="00D84D92">
      <w:pPr>
        <w:shd w:val="clear" w:color="auto" w:fill="8DB3E2" w:themeFill="text2" w:themeFillTint="66"/>
        <w:spacing w:after="0" w:line="240" w:lineRule="auto"/>
        <w:rPr>
          <w:rFonts w:ascii="Times New Roman" w:hAnsi="Times New Roman" w:cs="Times New Roman"/>
          <w:b/>
          <w:sz w:val="8"/>
          <w:szCs w:val="8"/>
        </w:rPr>
      </w:pPr>
    </w:p>
    <w:p w:rsidR="00D84D92" w:rsidRPr="00D84D92" w:rsidRDefault="00AD5459" w:rsidP="002232ED">
      <w:pPr>
        <w:spacing w:after="0" w:line="240" w:lineRule="auto"/>
        <w:ind w:firstLine="567"/>
        <w:jc w:val="both"/>
        <w:rPr>
          <w:rFonts w:ascii="Times New Roman" w:hAnsi="Times New Roman" w:cs="Times New Roman"/>
          <w:sz w:val="16"/>
          <w:szCs w:val="16"/>
        </w:rPr>
      </w:pPr>
      <w:r w:rsidRPr="00DF582F">
        <w:rPr>
          <w:noProof/>
        </w:rPr>
        <w:drawing>
          <wp:anchor distT="0" distB="0" distL="114300" distR="114300" simplePos="0" relativeHeight="251634176" behindDoc="1" locked="0" layoutInCell="1" allowOverlap="1">
            <wp:simplePos x="0" y="0"/>
            <wp:positionH relativeFrom="column">
              <wp:posOffset>-19685</wp:posOffset>
            </wp:positionH>
            <wp:positionV relativeFrom="paragraph">
              <wp:posOffset>99060</wp:posOffset>
            </wp:positionV>
            <wp:extent cx="1974850" cy="3006725"/>
            <wp:effectExtent l="0" t="0" r="0" b="0"/>
            <wp:wrapTight wrapText="bothSides">
              <wp:wrapPolygon edited="0">
                <wp:start x="0" y="0"/>
                <wp:lineTo x="0" y="21486"/>
                <wp:lineTo x="21461" y="21486"/>
                <wp:lineTo x="21461"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4850" cy="3006725"/>
                    </a:xfrm>
                    <a:prstGeom prst="rect">
                      <a:avLst/>
                    </a:prstGeom>
                    <a:noFill/>
                    <a:ln>
                      <a:noFill/>
                    </a:ln>
                  </pic:spPr>
                </pic:pic>
              </a:graphicData>
            </a:graphic>
          </wp:anchor>
        </w:drawing>
      </w:r>
    </w:p>
    <w:p w:rsidR="008F7A2E" w:rsidRPr="00DF582F" w:rsidRDefault="00A42138" w:rsidP="00AD5459">
      <w:pPr>
        <w:spacing w:after="0" w:line="240" w:lineRule="auto"/>
        <w:jc w:val="both"/>
        <w:rPr>
          <w:rFonts w:ascii="Times New Roman" w:hAnsi="Times New Roman"/>
        </w:rPr>
      </w:pPr>
      <w:bookmarkStart w:id="25" w:name="_Hlk28629736"/>
      <w:r>
        <w:rPr>
          <w:rFonts w:ascii="Times New Roman" w:hAnsi="Times New Roman" w:cs="Times New Roman"/>
          <w:b/>
          <w:bCs/>
          <w:sz w:val="24"/>
          <w:szCs w:val="24"/>
        </w:rPr>
        <w:t>О</w:t>
      </w:r>
      <w:r w:rsidR="000735DD" w:rsidRPr="006055F2">
        <w:rPr>
          <w:rFonts w:ascii="Times New Roman" w:hAnsi="Times New Roman" w:cs="Times New Roman"/>
          <w:b/>
          <w:bCs/>
          <w:sz w:val="24"/>
          <w:szCs w:val="24"/>
        </w:rPr>
        <w:t xml:space="preserve">ценка особенностей, анализ </w:t>
      </w:r>
      <w:r w:rsidR="000735DD" w:rsidRPr="00DF582F">
        <w:rPr>
          <w:rFonts w:ascii="Times New Roman" w:hAnsi="Times New Roman" w:cs="Times New Roman"/>
          <w:b/>
          <w:bCs/>
          <w:sz w:val="24"/>
          <w:szCs w:val="24"/>
        </w:rPr>
        <w:t>динамики налогового потенциала и объема бюджетных расходов</w:t>
      </w:r>
      <w:r w:rsidRPr="00DF582F">
        <w:rPr>
          <w:rFonts w:ascii="Times New Roman" w:hAnsi="Times New Roman" w:cs="Times New Roman"/>
          <w:b/>
          <w:bCs/>
          <w:sz w:val="24"/>
          <w:szCs w:val="24"/>
        </w:rPr>
        <w:t>.</w:t>
      </w:r>
      <w:r w:rsidR="000735DD" w:rsidRPr="00DF582F">
        <w:rPr>
          <w:rFonts w:ascii="Times New Roman" w:hAnsi="Times New Roman" w:cs="Times New Roman"/>
          <w:b/>
          <w:bCs/>
          <w:sz w:val="24"/>
          <w:szCs w:val="24"/>
        </w:rPr>
        <w:t xml:space="preserve"> </w:t>
      </w:r>
      <w:r w:rsidR="001115CE" w:rsidRPr="00DF582F">
        <w:rPr>
          <w:rFonts w:ascii="Times New Roman" w:hAnsi="Times New Roman" w:cs="Times New Roman"/>
          <w:sz w:val="24"/>
          <w:szCs w:val="24"/>
        </w:rPr>
        <w:t>Консолидированный б</w:t>
      </w:r>
      <w:r w:rsidR="00DB2731" w:rsidRPr="00DF582F">
        <w:rPr>
          <w:rFonts w:ascii="Times New Roman" w:hAnsi="Times New Roman" w:cs="Times New Roman"/>
          <w:sz w:val="24"/>
          <w:szCs w:val="24"/>
        </w:rPr>
        <w:t>юджет</w:t>
      </w:r>
      <w:r w:rsidR="00343AFD" w:rsidRPr="00DF582F">
        <w:rPr>
          <w:rFonts w:ascii="Times New Roman" w:hAnsi="Times New Roman" w:cs="Times New Roman"/>
          <w:sz w:val="24"/>
          <w:szCs w:val="24"/>
        </w:rPr>
        <w:t xml:space="preserve"> муниципального образования «</w:t>
      </w:r>
      <w:r w:rsidR="00DB2731" w:rsidRPr="00DF582F">
        <w:rPr>
          <w:rFonts w:ascii="Times New Roman" w:hAnsi="Times New Roman" w:cs="Times New Roman"/>
          <w:sz w:val="24"/>
          <w:szCs w:val="24"/>
        </w:rPr>
        <w:t>Суоярвск</w:t>
      </w:r>
      <w:r w:rsidR="00343AFD" w:rsidRPr="00DF582F">
        <w:rPr>
          <w:rFonts w:ascii="Times New Roman" w:hAnsi="Times New Roman" w:cs="Times New Roman"/>
          <w:sz w:val="24"/>
          <w:szCs w:val="24"/>
        </w:rPr>
        <w:t xml:space="preserve">ий </w:t>
      </w:r>
      <w:r w:rsidR="00DB2731" w:rsidRPr="00DF582F">
        <w:rPr>
          <w:rFonts w:ascii="Times New Roman" w:hAnsi="Times New Roman" w:cs="Times New Roman"/>
          <w:sz w:val="24"/>
          <w:szCs w:val="24"/>
        </w:rPr>
        <w:t>район</w:t>
      </w:r>
      <w:r w:rsidR="00343AFD" w:rsidRPr="00DF582F">
        <w:rPr>
          <w:rFonts w:ascii="Times New Roman" w:hAnsi="Times New Roman" w:cs="Times New Roman"/>
          <w:sz w:val="24"/>
          <w:szCs w:val="24"/>
        </w:rPr>
        <w:t>»</w:t>
      </w:r>
      <w:r w:rsidR="00DB2731">
        <w:rPr>
          <w:rFonts w:ascii="Times New Roman" w:hAnsi="Times New Roman" w:cs="Times New Roman"/>
          <w:sz w:val="24"/>
          <w:szCs w:val="24"/>
        </w:rPr>
        <w:t xml:space="preserve"> является дотационным</w:t>
      </w:r>
      <w:r w:rsidR="00DB2731" w:rsidRPr="008F7A2E">
        <w:rPr>
          <w:rFonts w:ascii="Times New Roman" w:hAnsi="Times New Roman" w:cs="Times New Roman"/>
          <w:sz w:val="24"/>
          <w:szCs w:val="24"/>
        </w:rPr>
        <w:t>.</w:t>
      </w:r>
      <w:r w:rsidR="00621946" w:rsidRPr="008F7A2E">
        <w:rPr>
          <w:rFonts w:ascii="Times New Roman" w:hAnsi="Times New Roman" w:cs="Times New Roman"/>
          <w:sz w:val="24"/>
          <w:szCs w:val="24"/>
        </w:rPr>
        <w:t xml:space="preserve"> </w:t>
      </w:r>
      <w:r w:rsidR="008F7A2E" w:rsidRPr="008F7A2E">
        <w:rPr>
          <w:rFonts w:ascii="Times New Roman" w:hAnsi="Times New Roman"/>
          <w:sz w:val="24"/>
          <w:szCs w:val="24"/>
        </w:rPr>
        <w:t>Показатели эффективности бюджетной и финансовой политики муниципального образования «Суоярвский район» за период 2016-2019 и прогноз до 2030 года показаны в табл.38 (том 1).</w:t>
      </w:r>
    </w:p>
    <w:p w:rsidR="00AD5459" w:rsidRDefault="00A42138" w:rsidP="00826480">
      <w:pPr>
        <w:spacing w:after="0" w:line="240" w:lineRule="auto"/>
        <w:jc w:val="both"/>
        <w:rPr>
          <w:rFonts w:ascii="Times New Roman" w:hAnsi="Times New Roman" w:cs="Times New Roman"/>
          <w:sz w:val="24"/>
          <w:szCs w:val="24"/>
        </w:rPr>
      </w:pPr>
      <w:r w:rsidRPr="00DF582F">
        <w:rPr>
          <w:rFonts w:ascii="Times New Roman" w:eastAsia="Times New Roman" w:hAnsi="Times New Roman" w:cs="Times New Roman"/>
          <w:sz w:val="24"/>
          <w:szCs w:val="24"/>
        </w:rPr>
        <w:t>И</w:t>
      </w:r>
      <w:r w:rsidRPr="00DF582F">
        <w:rPr>
          <w:rFonts w:ascii="Times New Roman" w:hAnsi="Times New Roman" w:cs="Times New Roman"/>
          <w:sz w:val="24"/>
          <w:szCs w:val="24"/>
        </w:rPr>
        <w:t>сполнение доходной части консолидированного бюджета за 2019 год составило от планового значения - 96,1%, расходной части бюджета - 95%. В расчете на одного жителя расходы бюджета в 2019 и 2018 годы составляли более 30 тыс. руб. (см.</w:t>
      </w:r>
      <w:r w:rsidR="00792CAD" w:rsidRPr="00DF582F">
        <w:rPr>
          <w:rFonts w:ascii="Times New Roman" w:hAnsi="Times New Roman" w:cs="Times New Roman"/>
          <w:sz w:val="24"/>
          <w:szCs w:val="24"/>
        </w:rPr>
        <w:t xml:space="preserve"> рис.</w:t>
      </w:r>
      <w:r w:rsidR="0048528B" w:rsidRPr="00DF582F">
        <w:rPr>
          <w:rFonts w:ascii="Times New Roman" w:hAnsi="Times New Roman" w:cs="Times New Roman"/>
          <w:sz w:val="24"/>
          <w:szCs w:val="24"/>
        </w:rPr>
        <w:t>30</w:t>
      </w:r>
      <w:r w:rsidR="00826480" w:rsidRPr="00DF582F">
        <w:rPr>
          <w:rFonts w:ascii="Times New Roman" w:hAnsi="Times New Roman" w:cs="Times New Roman"/>
          <w:sz w:val="24"/>
          <w:szCs w:val="24"/>
        </w:rPr>
        <w:t>).</w:t>
      </w:r>
      <w:r w:rsidRPr="00DF582F">
        <w:rPr>
          <w:rFonts w:ascii="Times New Roman" w:hAnsi="Times New Roman" w:cs="Times New Roman"/>
          <w:sz w:val="24"/>
          <w:szCs w:val="24"/>
        </w:rPr>
        <w:t xml:space="preserve"> </w:t>
      </w:r>
    </w:p>
    <w:p w:rsidR="00AD5459" w:rsidRDefault="00486037" w:rsidP="00826480">
      <w:pPr>
        <w:spacing w:after="0" w:line="240" w:lineRule="auto"/>
        <w:jc w:val="both"/>
        <w:rPr>
          <w:rFonts w:ascii="Times New Roman" w:hAnsi="Times New Roman" w:cs="Times New Roman"/>
          <w:sz w:val="24"/>
          <w:szCs w:val="24"/>
        </w:rPr>
      </w:pPr>
      <w:r w:rsidRPr="00486037">
        <w:rPr>
          <w:noProof/>
        </w:rPr>
        <w:pict>
          <v:shape id="Text Box 77" o:spid="_x0000_s1046" type="#_x0000_t202" style="position:absolute;left:0;text-align:left;margin-left:-8pt;margin-top:1.3pt;width:327.65pt;height:35.7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" strokecolor="white [3212]">
            <v:textbox>
              <w:txbxContent>
                <w:p w:rsidR="00110C9B" w:rsidRPr="00C80BC4" w:rsidRDefault="00110C9B" w:rsidP="005351DD">
                  <w:pPr>
                    <w:spacing w:after="0" w:line="240" w:lineRule="auto"/>
                    <w:rPr>
                      <w:rFonts w:ascii="Times New Roman" w:hAnsi="Times New Roman" w:cs="Times New Roman"/>
                      <w:i/>
                      <w:iCs/>
                    </w:rPr>
                  </w:pPr>
                  <w:r>
                    <w:rPr>
                      <w:rFonts w:ascii="Times New Roman" w:hAnsi="Times New Roman" w:cs="Times New Roman"/>
                      <w:i/>
                      <w:iCs/>
                    </w:rPr>
                    <w:t xml:space="preserve">Рис.30. – Сопоставление бюджета </w:t>
                  </w:r>
                  <w:r w:rsidRPr="00DF582F">
                    <w:rPr>
                      <w:rFonts w:ascii="Times New Roman" w:hAnsi="Times New Roman" w:cs="Times New Roman"/>
                      <w:i/>
                      <w:iCs/>
                    </w:rPr>
                    <w:t>МО «Суоярвский район»</w:t>
                  </w:r>
                  <w:r>
                    <w:rPr>
                      <w:rFonts w:ascii="Times New Roman" w:hAnsi="Times New Roman" w:cs="Times New Roman"/>
                      <w:i/>
                      <w:iCs/>
                    </w:rPr>
                    <w:t xml:space="preserve"> по отношению к другим муниципальным образованиям Республики Карелия</w:t>
                  </w:r>
                </w:p>
              </w:txbxContent>
            </v:textbox>
          </v:shape>
        </w:pict>
      </w:r>
    </w:p>
    <w:p w:rsidR="00AD5459" w:rsidRDefault="00AD5459" w:rsidP="00826480">
      <w:pPr>
        <w:spacing w:after="0" w:line="240" w:lineRule="auto"/>
        <w:jc w:val="both"/>
        <w:rPr>
          <w:rFonts w:ascii="Times New Roman" w:hAnsi="Times New Roman" w:cs="Times New Roman"/>
          <w:sz w:val="24"/>
          <w:szCs w:val="24"/>
        </w:rPr>
      </w:pPr>
    </w:p>
    <w:p w:rsidR="00333F4C" w:rsidRDefault="00333F4C" w:rsidP="00AD5459">
      <w:pPr>
        <w:spacing w:after="0" w:line="240" w:lineRule="auto"/>
        <w:ind w:firstLine="567"/>
        <w:jc w:val="both"/>
        <w:rPr>
          <w:rFonts w:ascii="Times New Roman" w:hAnsi="Times New Roman" w:cs="Times New Roman"/>
          <w:sz w:val="24"/>
          <w:szCs w:val="24"/>
        </w:rPr>
      </w:pPr>
    </w:p>
    <w:p w:rsidR="00A42138" w:rsidRPr="00DF582F" w:rsidRDefault="00826480" w:rsidP="00AD5459">
      <w:pPr>
        <w:spacing w:after="0" w:line="240" w:lineRule="auto"/>
        <w:ind w:firstLine="567"/>
        <w:jc w:val="both"/>
        <w:rPr>
          <w:rFonts w:ascii="Times New Roman" w:hAnsi="Times New Roman" w:cs="Times New Roman"/>
          <w:sz w:val="24"/>
          <w:szCs w:val="24"/>
        </w:rPr>
      </w:pPr>
      <w:r w:rsidRPr="00DF582F">
        <w:rPr>
          <w:rFonts w:ascii="Times New Roman" w:hAnsi="Times New Roman" w:cs="Times New Roman"/>
          <w:sz w:val="24"/>
          <w:szCs w:val="24"/>
        </w:rPr>
        <w:t>Сравнительная информация по величине доходной и расходной части бюджета муниципальных образований Суоярвского района, а также соотношению утвержденных и исполненных значений представлена в табл.32.</w:t>
      </w:r>
    </w:p>
    <w:p w:rsidR="00826480" w:rsidRDefault="00826480" w:rsidP="00826480">
      <w:pPr>
        <w:spacing w:after="0" w:line="240" w:lineRule="auto"/>
        <w:jc w:val="both"/>
        <w:rPr>
          <w:rFonts w:ascii="Times New Roman" w:hAnsi="Times New Roman" w:cs="Times New Roman"/>
          <w:i/>
          <w:sz w:val="8"/>
          <w:szCs w:val="8"/>
        </w:rPr>
      </w:pPr>
    </w:p>
    <w:p w:rsidR="00333F4C" w:rsidRDefault="00333F4C" w:rsidP="00826480">
      <w:pPr>
        <w:spacing w:after="0" w:line="240" w:lineRule="auto"/>
        <w:jc w:val="both"/>
        <w:rPr>
          <w:rFonts w:ascii="Times New Roman" w:hAnsi="Times New Roman" w:cs="Times New Roman"/>
          <w:i/>
        </w:rPr>
      </w:pPr>
    </w:p>
    <w:p w:rsidR="00BE7F8E" w:rsidRPr="0048528B" w:rsidRDefault="00BE7F8E" w:rsidP="00826480">
      <w:pPr>
        <w:spacing w:after="0" w:line="240" w:lineRule="auto"/>
        <w:jc w:val="both"/>
        <w:rPr>
          <w:rFonts w:ascii="Times New Roman" w:hAnsi="Times New Roman" w:cs="Times New Roman"/>
          <w:i/>
        </w:rPr>
      </w:pPr>
      <w:r>
        <w:rPr>
          <w:rFonts w:ascii="Times New Roman" w:hAnsi="Times New Roman" w:cs="Times New Roman"/>
          <w:i/>
        </w:rPr>
        <w:lastRenderedPageBreak/>
        <w:t>Таблица 32.</w:t>
      </w:r>
    </w:p>
    <w:p w:rsidR="0048528B" w:rsidRPr="003E5D23" w:rsidRDefault="0048528B" w:rsidP="00826480">
      <w:pPr>
        <w:spacing w:after="0" w:line="240" w:lineRule="auto"/>
        <w:jc w:val="both"/>
        <w:rPr>
          <w:rFonts w:ascii="Times New Roman" w:hAnsi="Times New Roman" w:cs="Times New Roman"/>
          <w:i/>
          <w:sz w:val="8"/>
          <w:szCs w:val="8"/>
        </w:rPr>
      </w:pPr>
    </w:p>
    <w:tbl>
      <w:tblPr>
        <w:tblStyle w:val="aa"/>
        <w:tblW w:w="0" w:type="auto"/>
        <w:tblInd w:w="108" w:type="dxa"/>
        <w:tblLayout w:type="fixed"/>
        <w:tblLook w:val="04A0"/>
      </w:tblPr>
      <w:tblGrid>
        <w:gridCol w:w="709"/>
        <w:gridCol w:w="3544"/>
        <w:gridCol w:w="1559"/>
        <w:gridCol w:w="1134"/>
        <w:gridCol w:w="1559"/>
        <w:gridCol w:w="958"/>
      </w:tblGrid>
      <w:tr w:rsidR="00826480" w:rsidTr="001A319B">
        <w:tc>
          <w:tcPr>
            <w:tcW w:w="709" w:type="dxa"/>
            <w:shd w:val="clear" w:color="auto" w:fill="244061" w:themeFill="accent1" w:themeFillShade="80"/>
          </w:tcPr>
          <w:p w:rsidR="00826480" w:rsidRPr="00826480" w:rsidRDefault="00826480" w:rsidP="00AB4C13">
            <w:pPr>
              <w:jc w:val="both"/>
              <w:rPr>
                <w:rFonts w:ascii="Times New Roman" w:hAnsi="Times New Roman" w:cs="Times New Roman"/>
                <w:b/>
              </w:rPr>
            </w:pPr>
            <w:r w:rsidRPr="00826480">
              <w:rPr>
                <w:rFonts w:ascii="Times New Roman" w:hAnsi="Times New Roman" w:cs="Times New Roman"/>
                <w:b/>
              </w:rPr>
              <w:t>№</w:t>
            </w:r>
          </w:p>
        </w:tc>
        <w:tc>
          <w:tcPr>
            <w:tcW w:w="3544" w:type="dxa"/>
            <w:shd w:val="clear" w:color="auto" w:fill="244061" w:themeFill="accent1" w:themeFillShade="80"/>
          </w:tcPr>
          <w:p w:rsidR="00826480" w:rsidRPr="00826480" w:rsidRDefault="00826480" w:rsidP="00AB4C13">
            <w:pPr>
              <w:jc w:val="both"/>
              <w:rPr>
                <w:rFonts w:ascii="Times New Roman" w:hAnsi="Times New Roman" w:cs="Times New Roman"/>
                <w:b/>
              </w:rPr>
            </w:pPr>
            <w:r w:rsidRPr="00826480">
              <w:rPr>
                <w:rFonts w:ascii="Times New Roman" w:hAnsi="Times New Roman" w:cs="Times New Roman"/>
                <w:b/>
              </w:rPr>
              <w:t>Бюджетные статьи</w:t>
            </w:r>
          </w:p>
        </w:tc>
        <w:tc>
          <w:tcPr>
            <w:tcW w:w="1559" w:type="dxa"/>
            <w:shd w:val="clear" w:color="auto" w:fill="244061" w:themeFill="accent1" w:themeFillShade="80"/>
          </w:tcPr>
          <w:p w:rsidR="00826480" w:rsidRPr="00826480" w:rsidRDefault="00826480" w:rsidP="00826480">
            <w:pPr>
              <w:jc w:val="center"/>
              <w:rPr>
                <w:rFonts w:ascii="Times New Roman" w:hAnsi="Times New Roman" w:cs="Times New Roman"/>
                <w:b/>
              </w:rPr>
            </w:pPr>
            <w:r w:rsidRPr="00826480">
              <w:rPr>
                <w:rFonts w:ascii="Times New Roman" w:hAnsi="Times New Roman" w:cs="Times New Roman"/>
                <w:b/>
              </w:rPr>
              <w:t>Утверждено на 2019 год (У), тыс.руб.</w:t>
            </w:r>
          </w:p>
        </w:tc>
        <w:tc>
          <w:tcPr>
            <w:tcW w:w="1134" w:type="dxa"/>
            <w:shd w:val="clear" w:color="auto" w:fill="244061" w:themeFill="accent1" w:themeFillShade="80"/>
          </w:tcPr>
          <w:p w:rsidR="00826480" w:rsidRPr="00826480" w:rsidRDefault="00CC56DC" w:rsidP="00AB4C13">
            <w:pPr>
              <w:jc w:val="center"/>
              <w:rPr>
                <w:rFonts w:ascii="Times New Roman" w:hAnsi="Times New Roman" w:cs="Times New Roman"/>
                <w:b/>
              </w:rPr>
            </w:pPr>
            <w:r>
              <w:rPr>
                <w:rFonts w:ascii="Times New Roman" w:hAnsi="Times New Roman" w:cs="Times New Roman"/>
                <w:b/>
              </w:rPr>
              <w:t>Струк</w:t>
            </w:r>
            <w:r w:rsidR="00826480" w:rsidRPr="00826480">
              <w:rPr>
                <w:rFonts w:ascii="Times New Roman" w:hAnsi="Times New Roman" w:cs="Times New Roman"/>
                <w:b/>
              </w:rPr>
              <w:t>тура, %</w:t>
            </w:r>
          </w:p>
        </w:tc>
        <w:tc>
          <w:tcPr>
            <w:tcW w:w="1559" w:type="dxa"/>
            <w:shd w:val="clear" w:color="auto" w:fill="244061" w:themeFill="accent1" w:themeFillShade="80"/>
          </w:tcPr>
          <w:p w:rsidR="00826480" w:rsidRPr="00826480" w:rsidRDefault="00826480" w:rsidP="00AB4C13">
            <w:pPr>
              <w:jc w:val="center"/>
              <w:rPr>
                <w:rFonts w:ascii="Times New Roman" w:hAnsi="Times New Roman" w:cs="Times New Roman"/>
                <w:b/>
              </w:rPr>
            </w:pPr>
            <w:r w:rsidRPr="00826480">
              <w:rPr>
                <w:rFonts w:ascii="Times New Roman" w:hAnsi="Times New Roman" w:cs="Times New Roman"/>
                <w:b/>
              </w:rPr>
              <w:t>Исполнено</w:t>
            </w:r>
          </w:p>
          <w:p w:rsidR="00826480" w:rsidRPr="00826480" w:rsidRDefault="00826480" w:rsidP="00AB4C13">
            <w:pPr>
              <w:jc w:val="center"/>
              <w:rPr>
                <w:rFonts w:ascii="Times New Roman" w:hAnsi="Times New Roman" w:cs="Times New Roman"/>
                <w:b/>
              </w:rPr>
            </w:pPr>
            <w:r w:rsidRPr="00826480">
              <w:rPr>
                <w:rFonts w:ascii="Times New Roman" w:hAnsi="Times New Roman" w:cs="Times New Roman"/>
                <w:b/>
              </w:rPr>
              <w:t xml:space="preserve">за 2019 год (И), </w:t>
            </w:r>
            <w:r w:rsidR="00CC56DC">
              <w:rPr>
                <w:rFonts w:ascii="Times New Roman" w:hAnsi="Times New Roman" w:cs="Times New Roman"/>
                <w:b/>
              </w:rPr>
              <w:t>т</w:t>
            </w:r>
            <w:r w:rsidRPr="00826480">
              <w:rPr>
                <w:rFonts w:ascii="Times New Roman" w:hAnsi="Times New Roman" w:cs="Times New Roman"/>
                <w:b/>
              </w:rPr>
              <w:t>ыс.руб.</w:t>
            </w:r>
          </w:p>
        </w:tc>
        <w:tc>
          <w:tcPr>
            <w:tcW w:w="958" w:type="dxa"/>
            <w:shd w:val="clear" w:color="auto" w:fill="244061" w:themeFill="accent1" w:themeFillShade="80"/>
          </w:tcPr>
          <w:p w:rsidR="00826480" w:rsidRPr="00826480" w:rsidRDefault="00CC56DC" w:rsidP="00AB4C13">
            <w:pPr>
              <w:jc w:val="center"/>
              <w:rPr>
                <w:rFonts w:ascii="Times New Roman" w:hAnsi="Times New Roman" w:cs="Times New Roman"/>
                <w:b/>
              </w:rPr>
            </w:pPr>
            <w:r>
              <w:rPr>
                <w:rFonts w:ascii="Times New Roman" w:hAnsi="Times New Roman" w:cs="Times New Roman"/>
                <w:b/>
              </w:rPr>
              <w:t>Откло</w:t>
            </w:r>
            <w:r w:rsidR="00826480" w:rsidRPr="00826480">
              <w:rPr>
                <w:rFonts w:ascii="Times New Roman" w:hAnsi="Times New Roman" w:cs="Times New Roman"/>
                <w:b/>
              </w:rPr>
              <w:t>нение, И/У,%</w:t>
            </w:r>
          </w:p>
        </w:tc>
      </w:tr>
      <w:tr w:rsidR="00826480" w:rsidTr="001A319B">
        <w:tc>
          <w:tcPr>
            <w:tcW w:w="709" w:type="dxa"/>
            <w:shd w:val="clear" w:color="auto" w:fill="DBE5F1" w:themeFill="accent1" w:themeFillTint="33"/>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1.</w:t>
            </w:r>
          </w:p>
        </w:tc>
        <w:tc>
          <w:tcPr>
            <w:tcW w:w="8754" w:type="dxa"/>
            <w:gridSpan w:val="5"/>
            <w:shd w:val="clear" w:color="auto" w:fill="DBE5F1" w:themeFill="accent1" w:themeFillTint="33"/>
          </w:tcPr>
          <w:p w:rsidR="00826480" w:rsidRPr="00826480" w:rsidRDefault="00826480" w:rsidP="00AB4C13">
            <w:pPr>
              <w:rPr>
                <w:rFonts w:ascii="Times New Roman" w:hAnsi="Times New Roman" w:cs="Times New Roman"/>
                <w:bCs/>
                <w:i/>
                <w:iCs/>
              </w:rPr>
            </w:pPr>
            <w:r w:rsidRPr="00826480">
              <w:rPr>
                <w:rFonts w:ascii="Times New Roman" w:hAnsi="Times New Roman" w:cs="Times New Roman"/>
                <w:bCs/>
                <w:i/>
                <w:iCs/>
              </w:rPr>
              <w:t>Суоярвское городское поселение:</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1.1</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ДОХОДЫ, всего</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59 991</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100</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50 723</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84,6</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1.1.1</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 xml:space="preserve">безвозмездные поступления </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19 645</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32,7</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16 285</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82,9</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1.2</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РАСХОДЫ, всего</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84 615</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100</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76 759</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90,7</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1.3</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ДЕФИЦИТ (-), ПРОФИЦИТ (+)</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-24 624</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61</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-26 036</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75,6</w:t>
            </w:r>
          </w:p>
        </w:tc>
      </w:tr>
      <w:tr w:rsidR="00826480" w:rsidTr="001A319B">
        <w:tc>
          <w:tcPr>
            <w:tcW w:w="709" w:type="dxa"/>
            <w:shd w:val="clear" w:color="auto" w:fill="DBE5F1" w:themeFill="accent1" w:themeFillTint="33"/>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2.</w:t>
            </w:r>
          </w:p>
        </w:tc>
        <w:tc>
          <w:tcPr>
            <w:tcW w:w="8754" w:type="dxa"/>
            <w:gridSpan w:val="5"/>
            <w:shd w:val="clear" w:color="auto" w:fill="DBE5F1" w:themeFill="accent1" w:themeFillTint="33"/>
          </w:tcPr>
          <w:p w:rsidR="00826480" w:rsidRPr="00826480" w:rsidRDefault="00826480" w:rsidP="00AB4C13">
            <w:pPr>
              <w:rPr>
                <w:rFonts w:ascii="Times New Roman" w:hAnsi="Times New Roman" w:cs="Times New Roman"/>
                <w:bCs/>
                <w:i/>
                <w:iCs/>
              </w:rPr>
            </w:pPr>
            <w:r w:rsidRPr="00826480">
              <w:rPr>
                <w:rFonts w:ascii="Times New Roman" w:hAnsi="Times New Roman" w:cs="Times New Roman"/>
                <w:bCs/>
                <w:i/>
                <w:iCs/>
              </w:rPr>
              <w:t>Вешкельское сельское поселение:</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2.1</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ДОХОДЫ, всего</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3 690</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100</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3 467</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94</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2.1.1</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 xml:space="preserve">безвозмездные поступления </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2 304</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62,4</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2 191</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95</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2.2</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РАСХОДЫ, всего</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3 767</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100</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3 493</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92,7</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2.3</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ДЕФИЦИТ (-), ПРОФИЦИТ (+)</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-77</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5,6</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-26</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2</w:t>
            </w:r>
          </w:p>
        </w:tc>
      </w:tr>
      <w:tr w:rsidR="00826480" w:rsidTr="001A319B">
        <w:tc>
          <w:tcPr>
            <w:tcW w:w="709" w:type="dxa"/>
            <w:shd w:val="clear" w:color="auto" w:fill="DBE5F1" w:themeFill="accent1" w:themeFillTint="33"/>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3.</w:t>
            </w:r>
          </w:p>
        </w:tc>
        <w:tc>
          <w:tcPr>
            <w:tcW w:w="8754" w:type="dxa"/>
            <w:gridSpan w:val="5"/>
            <w:shd w:val="clear" w:color="auto" w:fill="DBE5F1" w:themeFill="accent1" w:themeFillTint="33"/>
          </w:tcPr>
          <w:p w:rsidR="00826480" w:rsidRPr="00826480" w:rsidRDefault="00826480" w:rsidP="00AB4C13">
            <w:pPr>
              <w:jc w:val="both"/>
              <w:rPr>
                <w:rFonts w:ascii="Times New Roman" w:hAnsi="Times New Roman" w:cs="Times New Roman"/>
                <w:bCs/>
                <w:i/>
                <w:iCs/>
              </w:rPr>
            </w:pPr>
            <w:r w:rsidRPr="00826480">
              <w:rPr>
                <w:rFonts w:ascii="Times New Roman" w:hAnsi="Times New Roman" w:cs="Times New Roman"/>
                <w:bCs/>
                <w:i/>
                <w:iCs/>
              </w:rPr>
              <w:t>Лоймольское сельское поселение:</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3.1</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ДОХОДЫ, всего</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10 126</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100</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8 901</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87,9</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3.1.1</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 xml:space="preserve">безвозмездные поступления </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3 094</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30,6</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2 874</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92,9</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3.2</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РАСХОДЫ, всего</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11 811</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100</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10 297</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87,2</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3.3</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ДЕФИЦИТ (-), ПРОФИЦИТ (+)</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-1 685</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24</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-1 396</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23,2</w:t>
            </w:r>
          </w:p>
        </w:tc>
      </w:tr>
      <w:tr w:rsidR="00826480" w:rsidTr="001A319B">
        <w:tc>
          <w:tcPr>
            <w:tcW w:w="709" w:type="dxa"/>
            <w:shd w:val="clear" w:color="auto" w:fill="DBE5F1" w:themeFill="accent1" w:themeFillTint="33"/>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4.</w:t>
            </w:r>
          </w:p>
        </w:tc>
        <w:tc>
          <w:tcPr>
            <w:tcW w:w="8754" w:type="dxa"/>
            <w:gridSpan w:val="5"/>
            <w:shd w:val="clear" w:color="auto" w:fill="DBE5F1" w:themeFill="accent1" w:themeFillTint="33"/>
          </w:tcPr>
          <w:p w:rsidR="00826480" w:rsidRPr="00826480" w:rsidRDefault="00826480" w:rsidP="00AB4C13">
            <w:pPr>
              <w:rPr>
                <w:rFonts w:ascii="Times New Roman" w:hAnsi="Times New Roman" w:cs="Times New Roman"/>
                <w:bCs/>
                <w:i/>
                <w:iCs/>
              </w:rPr>
            </w:pPr>
            <w:r w:rsidRPr="00DF582F">
              <w:rPr>
                <w:rFonts w:ascii="Times New Roman" w:hAnsi="Times New Roman" w:cs="Times New Roman"/>
                <w:bCs/>
                <w:i/>
                <w:iCs/>
              </w:rPr>
              <w:t>На</w:t>
            </w:r>
            <w:r w:rsidR="00A7065D" w:rsidRPr="00DF582F">
              <w:rPr>
                <w:rFonts w:ascii="Times New Roman" w:hAnsi="Times New Roman" w:cs="Times New Roman"/>
                <w:bCs/>
                <w:i/>
                <w:iCs/>
              </w:rPr>
              <w:t>й</w:t>
            </w:r>
            <w:r w:rsidRPr="00DF582F">
              <w:rPr>
                <w:rFonts w:ascii="Times New Roman" w:hAnsi="Times New Roman" w:cs="Times New Roman"/>
                <w:bCs/>
                <w:i/>
                <w:iCs/>
              </w:rPr>
              <w:t>стенъярвское</w:t>
            </w:r>
            <w:r w:rsidRPr="00826480">
              <w:rPr>
                <w:rFonts w:ascii="Times New Roman" w:hAnsi="Times New Roman" w:cs="Times New Roman"/>
                <w:bCs/>
                <w:i/>
                <w:iCs/>
              </w:rPr>
              <w:t xml:space="preserve"> сельское поселение:</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4.1</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ДОХОДЫ, всего</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7 384</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100</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6 643</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90</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4.1.1</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 xml:space="preserve">безвозмездные поступления </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3 151</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42,7</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3 143</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99,7</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4.2</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РАСХОДЫ, всего</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7 545</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100</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6 866</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91</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4.3</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ДЕФИЦИТ (-), ПРОФИЦИТ (+)</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-161</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3,8</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-223</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6,4</w:t>
            </w:r>
          </w:p>
        </w:tc>
      </w:tr>
      <w:tr w:rsidR="00826480" w:rsidTr="001A319B">
        <w:tc>
          <w:tcPr>
            <w:tcW w:w="709" w:type="dxa"/>
            <w:shd w:val="clear" w:color="auto" w:fill="DBE5F1" w:themeFill="accent1" w:themeFillTint="33"/>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5.</w:t>
            </w:r>
          </w:p>
        </w:tc>
        <w:tc>
          <w:tcPr>
            <w:tcW w:w="8754" w:type="dxa"/>
            <w:gridSpan w:val="5"/>
            <w:shd w:val="clear" w:color="auto" w:fill="DBE5F1" w:themeFill="accent1" w:themeFillTint="33"/>
          </w:tcPr>
          <w:p w:rsidR="00826480" w:rsidRPr="00826480" w:rsidRDefault="00826480" w:rsidP="00AB4C13">
            <w:pPr>
              <w:rPr>
                <w:rFonts w:ascii="Times New Roman" w:hAnsi="Times New Roman" w:cs="Times New Roman"/>
                <w:bCs/>
                <w:i/>
                <w:iCs/>
              </w:rPr>
            </w:pPr>
            <w:r w:rsidRPr="00826480">
              <w:rPr>
                <w:rFonts w:ascii="Times New Roman" w:hAnsi="Times New Roman" w:cs="Times New Roman"/>
                <w:bCs/>
                <w:i/>
                <w:iCs/>
              </w:rPr>
              <w:t>Поросозерское сельское поселение:</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5.1</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ДОХОДЫ, всего</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10 966</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100</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10 729</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97,8</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5.1.1</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 xml:space="preserve">безвозмездные поступления </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6 665</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100</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6 617</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99,3</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5.2</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РАСХОДЫ, всего</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11 350</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100</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10 175</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89,6</w:t>
            </w:r>
          </w:p>
        </w:tc>
      </w:tr>
      <w:tr w:rsidR="00826480"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5.3</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ДЕФИЦИТ (-), ПРОФИЦИТ (+)</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-384</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8,9</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+554</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0</w:t>
            </w:r>
          </w:p>
        </w:tc>
      </w:tr>
      <w:tr w:rsidR="00826480" w:rsidRPr="003E5D23" w:rsidTr="001A319B">
        <w:tc>
          <w:tcPr>
            <w:tcW w:w="709" w:type="dxa"/>
            <w:shd w:val="clear" w:color="auto" w:fill="DBE5F1" w:themeFill="accent1" w:themeFillTint="33"/>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6.</w:t>
            </w:r>
          </w:p>
        </w:tc>
        <w:tc>
          <w:tcPr>
            <w:tcW w:w="8754" w:type="dxa"/>
            <w:gridSpan w:val="5"/>
            <w:shd w:val="clear" w:color="auto" w:fill="DBE5F1" w:themeFill="accent1" w:themeFillTint="33"/>
          </w:tcPr>
          <w:p w:rsidR="00826480" w:rsidRPr="00826480" w:rsidRDefault="00826480" w:rsidP="00AB4C13">
            <w:pPr>
              <w:rPr>
                <w:rFonts w:ascii="Times New Roman" w:hAnsi="Times New Roman" w:cs="Times New Roman"/>
                <w:bCs/>
                <w:i/>
                <w:iCs/>
              </w:rPr>
            </w:pPr>
            <w:r w:rsidRPr="00826480">
              <w:rPr>
                <w:rFonts w:ascii="Times New Roman" w:hAnsi="Times New Roman" w:cs="Times New Roman"/>
                <w:bCs/>
                <w:i/>
                <w:iCs/>
              </w:rPr>
              <w:t>Суоярвский район:</w:t>
            </w:r>
          </w:p>
        </w:tc>
      </w:tr>
      <w:tr w:rsidR="00826480" w:rsidRPr="00600272"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5.1</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ДОХОДЫ, всего</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508 820</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100</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494 896</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97,3</w:t>
            </w:r>
          </w:p>
        </w:tc>
      </w:tr>
      <w:tr w:rsidR="00826480" w:rsidRPr="00600272"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5.1.1</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 xml:space="preserve">безвозмездные поступления </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379 248</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74,5</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371 751</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98</w:t>
            </w:r>
          </w:p>
        </w:tc>
      </w:tr>
      <w:tr w:rsidR="00826480" w:rsidRPr="00600272"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5.2</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РАСХОДЫ, всего</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510 259</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100</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488 556</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95,7</w:t>
            </w:r>
          </w:p>
        </w:tc>
      </w:tr>
      <w:tr w:rsidR="00826480" w:rsidRPr="00600272" w:rsidTr="001A319B">
        <w:tc>
          <w:tcPr>
            <w:tcW w:w="709" w:type="dxa"/>
          </w:tcPr>
          <w:p w:rsidR="00826480" w:rsidRPr="00826480" w:rsidRDefault="00826480" w:rsidP="00AB4C13">
            <w:pPr>
              <w:jc w:val="both"/>
              <w:rPr>
                <w:rFonts w:ascii="Times New Roman" w:hAnsi="Times New Roman" w:cs="Times New Roman"/>
              </w:rPr>
            </w:pPr>
            <w:r w:rsidRPr="00826480">
              <w:rPr>
                <w:rFonts w:ascii="Times New Roman" w:hAnsi="Times New Roman" w:cs="Times New Roman"/>
              </w:rPr>
              <w:t>5.3</w:t>
            </w:r>
          </w:p>
        </w:tc>
        <w:tc>
          <w:tcPr>
            <w:tcW w:w="3544" w:type="dxa"/>
          </w:tcPr>
          <w:p w:rsidR="00826480" w:rsidRPr="00826480" w:rsidRDefault="00826480" w:rsidP="00AB4C13">
            <w:pPr>
              <w:jc w:val="both"/>
              <w:rPr>
                <w:rFonts w:ascii="Times New Roman" w:hAnsi="Times New Roman" w:cs="Times New Roman"/>
                <w:bCs/>
              </w:rPr>
            </w:pPr>
            <w:r w:rsidRPr="00826480">
              <w:rPr>
                <w:rFonts w:ascii="Times New Roman" w:hAnsi="Times New Roman" w:cs="Times New Roman"/>
                <w:bCs/>
                <w:color w:val="000000" w:themeColor="text1"/>
              </w:rPr>
              <w:t>ДЕФИЦИТ (-), ПРОФИЦИТ (+)</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- 1 439</w:t>
            </w:r>
          </w:p>
        </w:tc>
        <w:tc>
          <w:tcPr>
            <w:tcW w:w="1134"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1,1</w:t>
            </w:r>
          </w:p>
        </w:tc>
        <w:tc>
          <w:tcPr>
            <w:tcW w:w="1559"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+6 340</w:t>
            </w:r>
          </w:p>
        </w:tc>
        <w:tc>
          <w:tcPr>
            <w:tcW w:w="958" w:type="dxa"/>
          </w:tcPr>
          <w:p w:rsidR="00826480" w:rsidRPr="00826480" w:rsidRDefault="00826480" w:rsidP="00AB4C13">
            <w:pPr>
              <w:jc w:val="right"/>
              <w:rPr>
                <w:rFonts w:ascii="Times New Roman" w:hAnsi="Times New Roman" w:cs="Times New Roman"/>
              </w:rPr>
            </w:pPr>
            <w:r w:rsidRPr="00826480">
              <w:rPr>
                <w:rFonts w:ascii="Times New Roman" w:hAnsi="Times New Roman" w:cs="Times New Roman"/>
              </w:rPr>
              <w:t>0</w:t>
            </w:r>
          </w:p>
        </w:tc>
      </w:tr>
    </w:tbl>
    <w:p w:rsidR="00826480" w:rsidRDefault="00826480" w:rsidP="00826480">
      <w:pPr>
        <w:spacing w:after="0" w:line="240" w:lineRule="auto"/>
        <w:jc w:val="both"/>
        <w:rPr>
          <w:rFonts w:ascii="Times New Roman" w:hAnsi="Times New Roman" w:cs="Times New Roman"/>
          <w:sz w:val="16"/>
          <w:szCs w:val="16"/>
        </w:rPr>
      </w:pPr>
    </w:p>
    <w:p w:rsidR="00AD5459" w:rsidRPr="00DF582F" w:rsidRDefault="00AD5459" w:rsidP="00AD5459">
      <w:pPr>
        <w:spacing w:after="0" w:line="240" w:lineRule="auto"/>
        <w:ind w:firstLine="567"/>
        <w:jc w:val="both"/>
        <w:rPr>
          <w:rFonts w:ascii="Times New Roman" w:hAnsi="Times New Roman" w:cs="Times New Roman"/>
          <w:sz w:val="24"/>
          <w:szCs w:val="24"/>
        </w:rPr>
      </w:pPr>
      <w:r w:rsidRPr="00DF582F">
        <w:rPr>
          <w:rFonts w:ascii="Times New Roman" w:hAnsi="Times New Roman" w:cs="Times New Roman"/>
          <w:sz w:val="24"/>
          <w:szCs w:val="24"/>
        </w:rPr>
        <w:t>Динамика изменения доходной и расходной составляющей бюджетов муниципальных образований Суоярвского района за 2015-2019 годы отображена на рис.31.</w:t>
      </w:r>
    </w:p>
    <w:p w:rsidR="00AD5459" w:rsidRPr="00DF582F" w:rsidRDefault="00AD5459" w:rsidP="00AD5459">
      <w:pPr>
        <w:tabs>
          <w:tab w:val="left" w:pos="567"/>
        </w:tabs>
        <w:spacing w:after="0" w:line="240" w:lineRule="auto"/>
        <w:ind w:firstLine="567"/>
        <w:jc w:val="both"/>
        <w:rPr>
          <w:rFonts w:ascii="Times New Roman" w:hAnsi="Times New Roman" w:cs="Times New Roman"/>
          <w:sz w:val="24"/>
          <w:szCs w:val="24"/>
        </w:rPr>
      </w:pPr>
      <w:r w:rsidRPr="00DF582F">
        <w:rPr>
          <w:rFonts w:ascii="Times New Roman" w:hAnsi="Times New Roman" w:cs="Times New Roman"/>
          <w:sz w:val="24"/>
          <w:szCs w:val="24"/>
        </w:rPr>
        <w:t xml:space="preserve">Развернутая информация по структуре доходной и расходной части консолидированного бюджета муниципального образования «Суоярвский район» Республики Карелия за 2016-2019 годы и анализ его исполнения представлены в таблицах приложения П-7 (том 3). </w:t>
      </w:r>
    </w:p>
    <w:p w:rsidR="00AD5459" w:rsidRPr="00DF582F" w:rsidRDefault="00AD5459" w:rsidP="00AD5459">
      <w:pPr>
        <w:tabs>
          <w:tab w:val="left" w:pos="567"/>
        </w:tabs>
        <w:spacing w:after="0" w:line="240" w:lineRule="auto"/>
        <w:ind w:firstLine="567"/>
        <w:jc w:val="both"/>
        <w:rPr>
          <w:rFonts w:ascii="Times New Roman" w:hAnsi="Times New Roman" w:cs="Times New Roman"/>
          <w:sz w:val="24"/>
          <w:szCs w:val="24"/>
        </w:rPr>
      </w:pPr>
      <w:r w:rsidRPr="00DF582F">
        <w:rPr>
          <w:rFonts w:ascii="Times New Roman" w:hAnsi="Times New Roman" w:cs="Times New Roman"/>
          <w:sz w:val="24"/>
          <w:szCs w:val="24"/>
        </w:rPr>
        <w:t>Анализ структуры расходной части консолидиро</w:t>
      </w:r>
      <w:r>
        <w:rPr>
          <w:rFonts w:ascii="Times New Roman" w:hAnsi="Times New Roman" w:cs="Times New Roman"/>
          <w:sz w:val="24"/>
          <w:szCs w:val="24"/>
        </w:rPr>
        <w:t>в</w:t>
      </w:r>
      <w:r w:rsidRPr="00DF582F">
        <w:rPr>
          <w:rFonts w:ascii="Times New Roman" w:hAnsi="Times New Roman" w:cs="Times New Roman"/>
          <w:sz w:val="24"/>
          <w:szCs w:val="24"/>
        </w:rPr>
        <w:t>а</w:t>
      </w:r>
      <w:r>
        <w:rPr>
          <w:rFonts w:ascii="Times New Roman" w:hAnsi="Times New Roman" w:cs="Times New Roman"/>
          <w:sz w:val="24"/>
          <w:szCs w:val="24"/>
        </w:rPr>
        <w:t>н</w:t>
      </w:r>
      <w:r w:rsidRPr="00DF582F">
        <w:rPr>
          <w:rFonts w:ascii="Times New Roman" w:hAnsi="Times New Roman" w:cs="Times New Roman"/>
          <w:sz w:val="24"/>
          <w:szCs w:val="24"/>
        </w:rPr>
        <w:t>ного бюджета района (см. приложение П-7, т.3) показывает, что наибольший удельный вес в расходной части бюджета приходится на:</w:t>
      </w:r>
    </w:p>
    <w:p w:rsidR="00AD5459" w:rsidRPr="00DF582F" w:rsidRDefault="00AD5459" w:rsidP="00AD5459">
      <w:pPr>
        <w:spacing w:after="0" w:line="240" w:lineRule="auto"/>
        <w:ind w:firstLine="567"/>
        <w:jc w:val="both"/>
        <w:rPr>
          <w:rFonts w:ascii="Times New Roman" w:hAnsi="Times New Roman" w:cs="Times New Roman"/>
          <w:sz w:val="24"/>
          <w:szCs w:val="24"/>
        </w:rPr>
      </w:pPr>
      <w:r w:rsidRPr="00DF582F">
        <w:rPr>
          <w:rFonts w:ascii="Times New Roman" w:hAnsi="Times New Roman" w:cs="Times New Roman"/>
        </w:rPr>
        <w:t xml:space="preserve">• </w:t>
      </w:r>
      <w:r w:rsidRPr="00DF582F">
        <w:rPr>
          <w:rFonts w:ascii="Times New Roman" w:hAnsi="Times New Roman" w:cs="Times New Roman"/>
          <w:sz w:val="24"/>
          <w:szCs w:val="24"/>
        </w:rPr>
        <w:t xml:space="preserve"> образование (в 2018г. – 55,2%, в 2019 г. - 62,1%, в 2020 г. – 45,5%; </w:t>
      </w:r>
    </w:p>
    <w:p w:rsidR="00AD5459" w:rsidRPr="00DF582F" w:rsidRDefault="00AD5459" w:rsidP="00AD5459">
      <w:pPr>
        <w:spacing w:after="0" w:line="240" w:lineRule="auto"/>
        <w:ind w:firstLine="567"/>
        <w:jc w:val="both"/>
        <w:rPr>
          <w:rFonts w:ascii="Times New Roman" w:hAnsi="Times New Roman" w:cs="Times New Roman"/>
          <w:sz w:val="24"/>
          <w:szCs w:val="24"/>
        </w:rPr>
      </w:pPr>
      <w:r w:rsidRPr="00DF582F">
        <w:rPr>
          <w:rFonts w:ascii="Times New Roman" w:hAnsi="Times New Roman" w:cs="Times New Roman"/>
        </w:rPr>
        <w:t xml:space="preserve">•  </w:t>
      </w:r>
      <w:r w:rsidRPr="00DF582F">
        <w:rPr>
          <w:rFonts w:ascii="Times New Roman" w:hAnsi="Times New Roman" w:cs="Times New Roman"/>
          <w:sz w:val="24"/>
          <w:szCs w:val="24"/>
        </w:rPr>
        <w:t>жилищно-коммунальные услуги (в 2018 г. – 16,7%, в 2019 г. – 11,7%, в 2020 г. – 35,3%;</w:t>
      </w:r>
    </w:p>
    <w:p w:rsidR="00AD5459" w:rsidRPr="00DF582F" w:rsidRDefault="00AD5459" w:rsidP="00AD5459">
      <w:pPr>
        <w:spacing w:after="0" w:line="240" w:lineRule="auto"/>
        <w:ind w:firstLine="567"/>
        <w:jc w:val="both"/>
        <w:rPr>
          <w:rFonts w:ascii="Times New Roman" w:hAnsi="Times New Roman" w:cs="Times New Roman"/>
          <w:sz w:val="24"/>
          <w:szCs w:val="24"/>
        </w:rPr>
      </w:pPr>
      <w:r w:rsidRPr="00DF582F">
        <w:rPr>
          <w:rFonts w:ascii="Times New Roman" w:hAnsi="Times New Roman" w:cs="Times New Roman"/>
        </w:rPr>
        <w:t xml:space="preserve">• </w:t>
      </w:r>
      <w:r w:rsidRPr="00DF582F">
        <w:rPr>
          <w:rFonts w:ascii="Times New Roman" w:hAnsi="Times New Roman" w:cs="Times New Roman"/>
          <w:sz w:val="24"/>
          <w:szCs w:val="24"/>
        </w:rPr>
        <w:t xml:space="preserve"> общегосударственные вопросы (в 2018 г. – 7,5%, в 2019 г. – 9,3%, в 2020 г. – 6%;</w:t>
      </w:r>
    </w:p>
    <w:p w:rsidR="00AD5459" w:rsidRPr="00DF582F" w:rsidRDefault="00AD5459" w:rsidP="00AD5459">
      <w:pPr>
        <w:spacing w:after="0" w:line="240" w:lineRule="auto"/>
        <w:ind w:firstLine="567"/>
        <w:jc w:val="both"/>
        <w:rPr>
          <w:rFonts w:ascii="Times New Roman" w:hAnsi="Times New Roman" w:cs="Times New Roman"/>
          <w:sz w:val="24"/>
          <w:szCs w:val="24"/>
        </w:rPr>
      </w:pPr>
      <w:r w:rsidRPr="00DF582F">
        <w:rPr>
          <w:rFonts w:ascii="Times New Roman" w:hAnsi="Times New Roman" w:cs="Times New Roman"/>
        </w:rPr>
        <w:t xml:space="preserve">• </w:t>
      </w:r>
      <w:r w:rsidRPr="00DF582F">
        <w:rPr>
          <w:rFonts w:ascii="Times New Roman" w:hAnsi="Times New Roman" w:cs="Times New Roman"/>
          <w:sz w:val="24"/>
          <w:szCs w:val="24"/>
        </w:rPr>
        <w:t xml:space="preserve"> культуру и кинематографию (в 2018 г. – 5,7%, в 2019 г. – 5,5%, в 2020 г. – 3,6%.</w:t>
      </w:r>
    </w:p>
    <w:p w:rsidR="00AD5459" w:rsidRPr="00DF582F" w:rsidRDefault="00AD5459" w:rsidP="00AD5459">
      <w:pPr>
        <w:spacing w:after="0" w:line="240" w:lineRule="auto"/>
        <w:ind w:firstLine="567"/>
        <w:jc w:val="both"/>
        <w:rPr>
          <w:rFonts w:ascii="Times New Roman" w:hAnsi="Times New Roman" w:cs="Times New Roman"/>
          <w:sz w:val="24"/>
          <w:szCs w:val="24"/>
        </w:rPr>
      </w:pPr>
      <w:r w:rsidRPr="00DF582F">
        <w:rPr>
          <w:rFonts w:ascii="Times New Roman" w:hAnsi="Times New Roman" w:cs="Times New Roman"/>
          <w:sz w:val="24"/>
          <w:szCs w:val="24"/>
        </w:rPr>
        <w:t xml:space="preserve">Структура формирования доходной части консолидированного бюджета района, отраженная в табл.33, а также в таблицах приложения П-7 (том 3), показывает, что доля безвозмездных поступлений в бюджет Суоярвского района возрастает. Если в 2019 году </w:t>
      </w:r>
      <w:r w:rsidRPr="00DF582F">
        <w:rPr>
          <w:rFonts w:ascii="Times New Roman" w:hAnsi="Times New Roman" w:cs="Times New Roman"/>
          <w:sz w:val="24"/>
          <w:szCs w:val="24"/>
        </w:rPr>
        <w:lastRenderedPageBreak/>
        <w:t>она составила 69,1% от общей величины доходов, то в 2020 году планируется на уровне 72,3%.</w:t>
      </w:r>
    </w:p>
    <w:p w:rsidR="00AD5459" w:rsidRPr="00DF582F" w:rsidRDefault="00AD5459" w:rsidP="00826480">
      <w:pPr>
        <w:spacing w:after="0" w:line="240" w:lineRule="auto"/>
        <w:jc w:val="both"/>
        <w:rPr>
          <w:rFonts w:ascii="Times New Roman" w:hAnsi="Times New Roman" w:cs="Times New Roman"/>
          <w:sz w:val="16"/>
          <w:szCs w:val="16"/>
        </w:rPr>
      </w:pPr>
    </w:p>
    <w:p w:rsidR="003A36F6" w:rsidRDefault="00486037" w:rsidP="003A36F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190" o:spid="_x0000_s1047" type="#_x0000_t202" style="position:absolute;left:0;text-align:left;margin-left:249.3pt;margin-top:286.85pt;width:220.7pt;height:86.3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" strokecolor="white [3212]">
            <v:textbox>
              <w:txbxContent>
                <w:p w:rsidR="00110C9B" w:rsidRPr="002578F1" w:rsidRDefault="00110C9B" w:rsidP="003A36F6">
                  <w:pPr>
                    <w:spacing w:after="0" w:line="240" w:lineRule="auto"/>
                    <w:jc w:val="both"/>
                    <w:rPr>
                      <w:rFonts w:ascii="Times New Roman" w:hAnsi="Times New Roman" w:cs="Times New Roman"/>
                      <w:i/>
                      <w:iCs/>
                    </w:rPr>
                  </w:pPr>
                  <w:r>
                    <w:rPr>
                      <w:rFonts w:ascii="Times New Roman" w:hAnsi="Times New Roman" w:cs="Times New Roman"/>
                      <w:i/>
                      <w:iCs/>
                    </w:rPr>
                    <w:t>Рис.31. – Сравнительный анализ доходной и расходной части бюджета, профицита/ дефицита бюджета муниципальных образований Суоярвского района и их изменение в динамике за 2015-2019 годы</w:t>
                  </w:r>
                </w:p>
              </w:txbxContent>
            </v:textbox>
          </v:shape>
        </w:pict>
      </w:r>
      <w:r w:rsidR="003A36F6">
        <w:rPr>
          <w:rFonts w:ascii="Times New Roman" w:hAnsi="Times New Roman" w:cs="Times New Roman"/>
          <w:noProof/>
          <w:sz w:val="24"/>
          <w:szCs w:val="24"/>
        </w:rPr>
        <w:drawing>
          <wp:inline distT="0" distB="0" distL="0" distR="0">
            <wp:extent cx="6143625" cy="50958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5389" cy="5105633"/>
                    </a:xfrm>
                    <a:prstGeom prst="rect">
                      <a:avLst/>
                    </a:prstGeom>
                    <a:noFill/>
                    <a:ln>
                      <a:noFill/>
                    </a:ln>
                  </pic:spPr>
                </pic:pic>
              </a:graphicData>
            </a:graphic>
          </wp:inline>
        </w:drawing>
      </w:r>
    </w:p>
    <w:p w:rsidR="00AD5459" w:rsidRPr="00AD5459" w:rsidRDefault="00AD5459" w:rsidP="00BE7F8E">
      <w:pPr>
        <w:spacing w:after="0" w:line="240" w:lineRule="auto"/>
        <w:ind w:firstLine="567"/>
        <w:jc w:val="both"/>
        <w:rPr>
          <w:rFonts w:ascii="Times New Roman" w:hAnsi="Times New Roman" w:cs="Times New Roman"/>
          <w:sz w:val="16"/>
          <w:szCs w:val="16"/>
        </w:rPr>
      </w:pPr>
    </w:p>
    <w:p w:rsidR="00F21F87" w:rsidRPr="00DF582F" w:rsidRDefault="00F21F87" w:rsidP="00BE7F8E">
      <w:pPr>
        <w:spacing w:after="0" w:line="240" w:lineRule="auto"/>
        <w:ind w:firstLine="567"/>
        <w:jc w:val="both"/>
        <w:rPr>
          <w:rFonts w:ascii="Times New Roman" w:hAnsi="Times New Roman" w:cs="Times New Roman"/>
          <w:sz w:val="24"/>
          <w:szCs w:val="24"/>
        </w:rPr>
      </w:pPr>
      <w:r w:rsidRPr="00DF582F">
        <w:rPr>
          <w:rFonts w:ascii="Times New Roman" w:hAnsi="Times New Roman" w:cs="Times New Roman"/>
          <w:sz w:val="24"/>
          <w:szCs w:val="24"/>
        </w:rPr>
        <w:t>Из налоговых поступлений в бюджет самый высокий процент составляет налог физических лиц, который также имеет тенденцию к снижению</w:t>
      </w:r>
      <w:r w:rsidR="003A36F6" w:rsidRPr="00DF582F">
        <w:rPr>
          <w:rFonts w:ascii="Times New Roman" w:hAnsi="Times New Roman" w:cs="Times New Roman"/>
          <w:sz w:val="24"/>
          <w:szCs w:val="24"/>
        </w:rPr>
        <w:t xml:space="preserve">. За период 2016-2018 годы его доля сократилась с 41,6% до 27,3%, в 2019 г. возросла до 31,5%, а в 2020 году доля налога на доходы физических лиц прогнозируется в структуре доходной части бюджета на уровне 22%. </w:t>
      </w:r>
    </w:p>
    <w:p w:rsidR="003A36F6" w:rsidRPr="00DF582F" w:rsidRDefault="003A36F6" w:rsidP="00BE7F8E">
      <w:pPr>
        <w:spacing w:after="0" w:line="240" w:lineRule="auto"/>
        <w:ind w:firstLine="567"/>
        <w:jc w:val="both"/>
        <w:rPr>
          <w:rFonts w:ascii="Times New Roman" w:hAnsi="Times New Roman" w:cs="Times New Roman"/>
          <w:sz w:val="24"/>
          <w:szCs w:val="24"/>
        </w:rPr>
      </w:pPr>
      <w:r w:rsidRPr="00DF582F">
        <w:rPr>
          <w:rFonts w:ascii="Times New Roman" w:hAnsi="Times New Roman" w:cs="Times New Roman"/>
          <w:sz w:val="24"/>
          <w:szCs w:val="24"/>
        </w:rPr>
        <w:t>Доля иных налоговых и неналоговых поступлений в бюджет незначительна (см. табл.33).</w:t>
      </w:r>
    </w:p>
    <w:p w:rsidR="00BE7F8E" w:rsidRPr="00352FF4" w:rsidRDefault="00BE7F8E" w:rsidP="00BE7F8E">
      <w:pPr>
        <w:spacing w:after="0" w:line="240" w:lineRule="auto"/>
        <w:jc w:val="both"/>
        <w:rPr>
          <w:rFonts w:ascii="Times New Roman" w:hAnsi="Times New Roman" w:cs="Times New Roman"/>
          <w:sz w:val="16"/>
          <w:szCs w:val="16"/>
        </w:rPr>
      </w:pPr>
    </w:p>
    <w:p w:rsidR="00BE7F8E" w:rsidRPr="00352FF4" w:rsidRDefault="00BE7F8E" w:rsidP="00BE7F8E">
      <w:pPr>
        <w:spacing w:after="0" w:line="240" w:lineRule="auto"/>
        <w:jc w:val="both"/>
        <w:rPr>
          <w:rFonts w:ascii="Times New Roman" w:hAnsi="Times New Roman" w:cs="Times New Roman"/>
          <w:i/>
          <w:iCs/>
        </w:rPr>
      </w:pPr>
      <w:r w:rsidRPr="00352FF4">
        <w:rPr>
          <w:rFonts w:ascii="Times New Roman" w:hAnsi="Times New Roman" w:cs="Times New Roman"/>
          <w:i/>
          <w:iCs/>
        </w:rPr>
        <w:t>Таблица 33.</w:t>
      </w:r>
    </w:p>
    <w:p w:rsidR="00BE7F8E" w:rsidRPr="004E1051" w:rsidRDefault="00BE7F8E" w:rsidP="00BE7F8E">
      <w:pPr>
        <w:spacing w:after="0" w:line="240" w:lineRule="auto"/>
        <w:jc w:val="both"/>
        <w:rPr>
          <w:rFonts w:ascii="Times New Roman" w:hAnsi="Times New Roman" w:cs="Times New Roman"/>
          <w:color w:val="0070C0"/>
          <w:sz w:val="8"/>
          <w:szCs w:val="8"/>
        </w:rPr>
      </w:pPr>
    </w:p>
    <w:tbl>
      <w:tblPr>
        <w:tblStyle w:val="aa"/>
        <w:tblW w:w="0" w:type="auto"/>
        <w:tblLook w:val="04A0"/>
      </w:tblPr>
      <w:tblGrid>
        <w:gridCol w:w="5467"/>
        <w:gridCol w:w="756"/>
        <w:gridCol w:w="756"/>
        <w:gridCol w:w="756"/>
        <w:gridCol w:w="756"/>
        <w:gridCol w:w="1080"/>
      </w:tblGrid>
      <w:tr w:rsidR="00BE7F8E" w:rsidTr="00AB4C13">
        <w:tc>
          <w:tcPr>
            <w:tcW w:w="5467" w:type="dxa"/>
            <w:vMerge w:val="restart"/>
            <w:shd w:val="clear" w:color="auto" w:fill="244061" w:themeFill="accent1" w:themeFillShade="80"/>
          </w:tcPr>
          <w:p w:rsidR="00BE7F8E" w:rsidRPr="00047447" w:rsidRDefault="00BE7F8E" w:rsidP="00AB4C13">
            <w:pPr>
              <w:jc w:val="both"/>
              <w:rPr>
                <w:rFonts w:ascii="Times New Roman" w:hAnsi="Times New Roman" w:cs="Times New Roman"/>
                <w:b/>
                <w:bCs/>
                <w:color w:val="FFFFFF" w:themeColor="background1"/>
              </w:rPr>
            </w:pPr>
            <w:r w:rsidRPr="00047447">
              <w:rPr>
                <w:rFonts w:ascii="Times New Roman" w:hAnsi="Times New Roman" w:cs="Times New Roman"/>
                <w:b/>
                <w:bCs/>
                <w:color w:val="FFFFFF" w:themeColor="background1"/>
              </w:rPr>
              <w:t>Структура доходов консолидированного бюджета муниципального образования «Суоярвский район»</w:t>
            </w:r>
          </w:p>
        </w:tc>
        <w:tc>
          <w:tcPr>
            <w:tcW w:w="3024" w:type="dxa"/>
            <w:gridSpan w:val="4"/>
            <w:shd w:val="clear" w:color="auto" w:fill="244061" w:themeFill="accent1" w:themeFillShade="80"/>
          </w:tcPr>
          <w:p w:rsidR="00BE7F8E" w:rsidRPr="00047447" w:rsidRDefault="00BE7F8E" w:rsidP="00AB4C13">
            <w:pPr>
              <w:jc w:val="center"/>
              <w:rPr>
                <w:rFonts w:ascii="Times New Roman" w:hAnsi="Times New Roman" w:cs="Times New Roman"/>
                <w:b/>
                <w:bCs/>
                <w:color w:val="FFFFFF" w:themeColor="background1"/>
              </w:rPr>
            </w:pPr>
            <w:r w:rsidRPr="00047447">
              <w:rPr>
                <w:rFonts w:ascii="Times New Roman" w:hAnsi="Times New Roman" w:cs="Times New Roman"/>
                <w:b/>
                <w:bCs/>
                <w:color w:val="FFFFFF" w:themeColor="background1"/>
              </w:rPr>
              <w:t>Исполнено</w:t>
            </w:r>
          </w:p>
        </w:tc>
        <w:tc>
          <w:tcPr>
            <w:tcW w:w="1080" w:type="dxa"/>
            <w:shd w:val="clear" w:color="auto" w:fill="244061" w:themeFill="accent1" w:themeFillShade="80"/>
          </w:tcPr>
          <w:p w:rsidR="00BE7F8E" w:rsidRPr="00047447" w:rsidRDefault="00BE7F8E" w:rsidP="00AB4C13">
            <w:pPr>
              <w:jc w:val="both"/>
              <w:rPr>
                <w:rFonts w:ascii="Times New Roman" w:hAnsi="Times New Roman" w:cs="Times New Roman"/>
                <w:b/>
                <w:bCs/>
                <w:color w:val="FFFFFF" w:themeColor="background1"/>
              </w:rPr>
            </w:pPr>
            <w:r>
              <w:rPr>
                <w:rFonts w:ascii="Times New Roman" w:hAnsi="Times New Roman" w:cs="Times New Roman"/>
                <w:b/>
                <w:bCs/>
                <w:color w:val="FFFFFF" w:themeColor="background1"/>
              </w:rPr>
              <w:t>П</w:t>
            </w:r>
            <w:r w:rsidRPr="00047447">
              <w:rPr>
                <w:rFonts w:ascii="Times New Roman" w:hAnsi="Times New Roman" w:cs="Times New Roman"/>
                <w:b/>
                <w:bCs/>
                <w:color w:val="FFFFFF" w:themeColor="background1"/>
              </w:rPr>
              <w:t>рогноз</w:t>
            </w:r>
          </w:p>
        </w:tc>
      </w:tr>
      <w:tr w:rsidR="00BE7F8E" w:rsidTr="00AB4C13">
        <w:tc>
          <w:tcPr>
            <w:tcW w:w="5467" w:type="dxa"/>
            <w:vMerge/>
            <w:shd w:val="clear" w:color="auto" w:fill="244061" w:themeFill="accent1" w:themeFillShade="80"/>
          </w:tcPr>
          <w:p w:rsidR="00BE7F8E" w:rsidRPr="00047447" w:rsidRDefault="00BE7F8E" w:rsidP="00AB4C13">
            <w:pPr>
              <w:jc w:val="both"/>
              <w:rPr>
                <w:rFonts w:ascii="Times New Roman" w:hAnsi="Times New Roman" w:cs="Times New Roman"/>
                <w:b/>
                <w:bCs/>
                <w:color w:val="FFFFFF" w:themeColor="background1"/>
              </w:rPr>
            </w:pPr>
          </w:p>
        </w:tc>
        <w:tc>
          <w:tcPr>
            <w:tcW w:w="756" w:type="dxa"/>
            <w:shd w:val="clear" w:color="auto" w:fill="244061" w:themeFill="accent1" w:themeFillShade="80"/>
          </w:tcPr>
          <w:p w:rsidR="00BE7F8E" w:rsidRPr="00047447" w:rsidRDefault="00BE7F8E" w:rsidP="00AB4C13">
            <w:pPr>
              <w:jc w:val="both"/>
              <w:rPr>
                <w:rFonts w:ascii="Times New Roman" w:hAnsi="Times New Roman" w:cs="Times New Roman"/>
                <w:b/>
                <w:bCs/>
                <w:color w:val="FFFFFF" w:themeColor="background1"/>
              </w:rPr>
            </w:pPr>
            <w:r w:rsidRPr="00047447">
              <w:rPr>
                <w:rFonts w:ascii="Times New Roman" w:hAnsi="Times New Roman" w:cs="Times New Roman"/>
                <w:b/>
                <w:bCs/>
                <w:color w:val="FFFFFF" w:themeColor="background1"/>
              </w:rPr>
              <w:t>2016г</w:t>
            </w:r>
          </w:p>
        </w:tc>
        <w:tc>
          <w:tcPr>
            <w:tcW w:w="756" w:type="dxa"/>
            <w:shd w:val="clear" w:color="auto" w:fill="244061" w:themeFill="accent1" w:themeFillShade="80"/>
          </w:tcPr>
          <w:p w:rsidR="00BE7F8E" w:rsidRPr="00047447" w:rsidRDefault="00BE7F8E" w:rsidP="00AB4C13">
            <w:pPr>
              <w:jc w:val="both"/>
              <w:rPr>
                <w:rFonts w:ascii="Times New Roman" w:hAnsi="Times New Roman" w:cs="Times New Roman"/>
                <w:b/>
                <w:bCs/>
                <w:color w:val="FFFFFF" w:themeColor="background1"/>
              </w:rPr>
            </w:pPr>
            <w:r w:rsidRPr="00047447">
              <w:rPr>
                <w:rFonts w:ascii="Times New Roman" w:hAnsi="Times New Roman" w:cs="Times New Roman"/>
                <w:b/>
                <w:bCs/>
                <w:color w:val="FFFFFF" w:themeColor="background1"/>
              </w:rPr>
              <w:t>2017г</w:t>
            </w:r>
          </w:p>
        </w:tc>
        <w:tc>
          <w:tcPr>
            <w:tcW w:w="756" w:type="dxa"/>
            <w:shd w:val="clear" w:color="auto" w:fill="244061" w:themeFill="accent1" w:themeFillShade="80"/>
          </w:tcPr>
          <w:p w:rsidR="00BE7F8E" w:rsidRPr="00047447" w:rsidRDefault="00BE7F8E" w:rsidP="00AB4C13">
            <w:pPr>
              <w:jc w:val="both"/>
              <w:rPr>
                <w:rFonts w:ascii="Times New Roman" w:hAnsi="Times New Roman" w:cs="Times New Roman"/>
                <w:b/>
                <w:bCs/>
                <w:color w:val="FFFFFF" w:themeColor="background1"/>
              </w:rPr>
            </w:pPr>
            <w:r w:rsidRPr="00047447">
              <w:rPr>
                <w:rFonts w:ascii="Times New Roman" w:hAnsi="Times New Roman" w:cs="Times New Roman"/>
                <w:b/>
                <w:bCs/>
                <w:color w:val="FFFFFF" w:themeColor="background1"/>
              </w:rPr>
              <w:t>2018г</w:t>
            </w:r>
          </w:p>
        </w:tc>
        <w:tc>
          <w:tcPr>
            <w:tcW w:w="756" w:type="dxa"/>
            <w:shd w:val="clear" w:color="auto" w:fill="244061" w:themeFill="accent1" w:themeFillShade="80"/>
          </w:tcPr>
          <w:p w:rsidR="00BE7F8E" w:rsidRPr="00047447" w:rsidRDefault="00BE7F8E" w:rsidP="00AB4C13">
            <w:pPr>
              <w:jc w:val="both"/>
              <w:rPr>
                <w:rFonts w:ascii="Times New Roman" w:hAnsi="Times New Roman" w:cs="Times New Roman"/>
                <w:b/>
                <w:bCs/>
                <w:color w:val="FFFFFF" w:themeColor="background1"/>
              </w:rPr>
            </w:pPr>
            <w:r w:rsidRPr="00047447">
              <w:rPr>
                <w:rFonts w:ascii="Times New Roman" w:hAnsi="Times New Roman" w:cs="Times New Roman"/>
                <w:b/>
                <w:bCs/>
                <w:color w:val="FFFFFF" w:themeColor="background1"/>
              </w:rPr>
              <w:t>2019г</w:t>
            </w:r>
          </w:p>
        </w:tc>
        <w:tc>
          <w:tcPr>
            <w:tcW w:w="1080" w:type="dxa"/>
            <w:shd w:val="clear" w:color="auto" w:fill="244061" w:themeFill="accent1" w:themeFillShade="80"/>
          </w:tcPr>
          <w:p w:rsidR="00BE7F8E" w:rsidRPr="00047447" w:rsidRDefault="00BE7F8E" w:rsidP="00AB4C13">
            <w:pPr>
              <w:jc w:val="center"/>
              <w:rPr>
                <w:rFonts w:ascii="Times New Roman" w:hAnsi="Times New Roman" w:cs="Times New Roman"/>
                <w:b/>
                <w:bCs/>
                <w:color w:val="FFFFFF" w:themeColor="background1"/>
              </w:rPr>
            </w:pPr>
            <w:r w:rsidRPr="00047447">
              <w:rPr>
                <w:rFonts w:ascii="Times New Roman" w:hAnsi="Times New Roman" w:cs="Times New Roman"/>
                <w:b/>
                <w:bCs/>
                <w:color w:val="FFFFFF" w:themeColor="background1"/>
              </w:rPr>
              <w:t>2020г</w:t>
            </w:r>
          </w:p>
        </w:tc>
      </w:tr>
      <w:tr w:rsidR="00BE7F8E" w:rsidTr="00AB4C13">
        <w:tc>
          <w:tcPr>
            <w:tcW w:w="5467" w:type="dxa"/>
          </w:tcPr>
          <w:p w:rsidR="00BE7F8E" w:rsidRPr="00DF582F" w:rsidRDefault="00BE7F8E" w:rsidP="00AB4C13">
            <w:pPr>
              <w:jc w:val="both"/>
              <w:rPr>
                <w:rFonts w:ascii="Times New Roman" w:hAnsi="Times New Roman" w:cs="Times New Roman"/>
              </w:rPr>
            </w:pPr>
            <w:r w:rsidRPr="00DF582F">
              <w:rPr>
                <w:rFonts w:ascii="Times New Roman" w:hAnsi="Times New Roman" w:cs="Times New Roman"/>
              </w:rPr>
              <w:t>Налог на доходы физических лиц, %</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41,6</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35,1</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27,3</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31,5</w:t>
            </w:r>
          </w:p>
        </w:tc>
        <w:tc>
          <w:tcPr>
            <w:tcW w:w="1080"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2</w:t>
            </w:r>
            <w:r w:rsidR="00F21F87" w:rsidRPr="00DF582F">
              <w:rPr>
                <w:rFonts w:ascii="Times New Roman" w:hAnsi="Times New Roman" w:cs="Times New Roman"/>
              </w:rPr>
              <w:t>2</w:t>
            </w:r>
          </w:p>
        </w:tc>
      </w:tr>
      <w:tr w:rsidR="00BE7F8E" w:rsidTr="00AB4C13">
        <w:tc>
          <w:tcPr>
            <w:tcW w:w="5467" w:type="dxa"/>
          </w:tcPr>
          <w:p w:rsidR="00BE7F8E" w:rsidRPr="00DF582F" w:rsidRDefault="00BE7F8E" w:rsidP="00AB4C13">
            <w:pPr>
              <w:jc w:val="both"/>
              <w:rPr>
                <w:rFonts w:ascii="Times New Roman" w:hAnsi="Times New Roman" w:cs="Times New Roman"/>
              </w:rPr>
            </w:pPr>
            <w:r w:rsidRPr="00DF582F">
              <w:rPr>
                <w:rFonts w:ascii="Times New Roman" w:hAnsi="Times New Roman" w:cs="Times New Roman"/>
              </w:rPr>
              <w:t>Налоги на товары (работы, услуги), реализуемые на территории Российской Федерации, %</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2,4</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1,9</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1,5</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1,8</w:t>
            </w:r>
          </w:p>
        </w:tc>
        <w:tc>
          <w:tcPr>
            <w:tcW w:w="1080"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1,3</w:t>
            </w:r>
          </w:p>
        </w:tc>
      </w:tr>
      <w:tr w:rsidR="00BE7F8E" w:rsidTr="00AB4C13">
        <w:tc>
          <w:tcPr>
            <w:tcW w:w="5467" w:type="dxa"/>
          </w:tcPr>
          <w:p w:rsidR="00BE7F8E" w:rsidRPr="00DF582F" w:rsidRDefault="00BE7F8E" w:rsidP="00AB4C13">
            <w:pPr>
              <w:jc w:val="both"/>
              <w:rPr>
                <w:rFonts w:ascii="Times New Roman" w:hAnsi="Times New Roman" w:cs="Times New Roman"/>
              </w:rPr>
            </w:pPr>
            <w:r w:rsidRPr="00DF582F">
              <w:rPr>
                <w:rFonts w:ascii="Times New Roman" w:hAnsi="Times New Roman" w:cs="Times New Roman"/>
              </w:rPr>
              <w:t>Налоги на совокупный доход, %</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1,6</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1,4</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0,9</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1</w:t>
            </w:r>
          </w:p>
        </w:tc>
        <w:tc>
          <w:tcPr>
            <w:tcW w:w="1080"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0,7</w:t>
            </w:r>
          </w:p>
        </w:tc>
      </w:tr>
      <w:tr w:rsidR="00BE7F8E" w:rsidTr="00AB4C13">
        <w:tc>
          <w:tcPr>
            <w:tcW w:w="5467" w:type="dxa"/>
          </w:tcPr>
          <w:p w:rsidR="00BE7F8E" w:rsidRPr="00DF582F" w:rsidRDefault="00BE7F8E" w:rsidP="00AB4C13">
            <w:pPr>
              <w:jc w:val="both"/>
              <w:rPr>
                <w:rFonts w:ascii="Times New Roman" w:hAnsi="Times New Roman" w:cs="Times New Roman"/>
              </w:rPr>
            </w:pPr>
            <w:r w:rsidRPr="00DF582F">
              <w:rPr>
                <w:rFonts w:ascii="Times New Roman" w:hAnsi="Times New Roman" w:cs="Times New Roman"/>
              </w:rPr>
              <w:t>Налог на имущество физических лиц, %</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0,2</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0,3</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0,2</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0,3</w:t>
            </w:r>
          </w:p>
        </w:tc>
        <w:tc>
          <w:tcPr>
            <w:tcW w:w="1080"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0,1</w:t>
            </w:r>
          </w:p>
        </w:tc>
      </w:tr>
      <w:tr w:rsidR="00BE7F8E" w:rsidTr="00AB4C13">
        <w:tc>
          <w:tcPr>
            <w:tcW w:w="5467" w:type="dxa"/>
          </w:tcPr>
          <w:p w:rsidR="00BE7F8E" w:rsidRPr="00DF582F" w:rsidRDefault="00BE7F8E" w:rsidP="00AB4C13">
            <w:pPr>
              <w:jc w:val="both"/>
              <w:rPr>
                <w:rFonts w:ascii="Times New Roman" w:hAnsi="Times New Roman" w:cs="Times New Roman"/>
              </w:rPr>
            </w:pPr>
            <w:r w:rsidRPr="00DF582F">
              <w:rPr>
                <w:rFonts w:ascii="Times New Roman" w:hAnsi="Times New Roman" w:cs="Times New Roman"/>
              </w:rPr>
              <w:t>Земельный налог, %</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3,2</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2,9</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2,4</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1,5</w:t>
            </w:r>
          </w:p>
        </w:tc>
        <w:tc>
          <w:tcPr>
            <w:tcW w:w="1080"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1,2</w:t>
            </w:r>
          </w:p>
        </w:tc>
      </w:tr>
      <w:tr w:rsidR="00BE7F8E" w:rsidTr="00AB4C13">
        <w:tc>
          <w:tcPr>
            <w:tcW w:w="5467" w:type="dxa"/>
          </w:tcPr>
          <w:p w:rsidR="00BE7F8E" w:rsidRPr="00DF582F" w:rsidRDefault="00BE7F8E" w:rsidP="00AB4C13">
            <w:pPr>
              <w:jc w:val="both"/>
              <w:rPr>
                <w:rFonts w:ascii="Times New Roman" w:hAnsi="Times New Roman" w:cs="Times New Roman"/>
              </w:rPr>
            </w:pPr>
            <w:r w:rsidRPr="00DF582F">
              <w:rPr>
                <w:rFonts w:ascii="Times New Roman" w:hAnsi="Times New Roman" w:cs="Times New Roman"/>
              </w:rPr>
              <w:t>Государственная пошлина, %</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0,7</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0,4</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0,4</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0,5</w:t>
            </w:r>
          </w:p>
        </w:tc>
        <w:tc>
          <w:tcPr>
            <w:tcW w:w="1080"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0,3</w:t>
            </w:r>
          </w:p>
        </w:tc>
      </w:tr>
      <w:tr w:rsidR="00BE7F8E" w:rsidTr="00AB4C13">
        <w:tc>
          <w:tcPr>
            <w:tcW w:w="5467" w:type="dxa"/>
          </w:tcPr>
          <w:p w:rsidR="00BE7F8E" w:rsidRPr="00DF582F" w:rsidRDefault="00BE7F8E" w:rsidP="00AB4C13">
            <w:pPr>
              <w:jc w:val="both"/>
              <w:rPr>
                <w:rFonts w:ascii="Times New Roman" w:hAnsi="Times New Roman" w:cs="Times New Roman"/>
              </w:rPr>
            </w:pPr>
            <w:r w:rsidRPr="00DF582F">
              <w:rPr>
                <w:rFonts w:ascii="Times New Roman" w:hAnsi="Times New Roman" w:cs="Times New Roman"/>
              </w:rPr>
              <w:t xml:space="preserve">Доходы от использования имущества, находящегося в </w:t>
            </w:r>
            <w:r w:rsidRPr="00DF582F">
              <w:rPr>
                <w:rFonts w:ascii="Times New Roman" w:hAnsi="Times New Roman" w:cs="Times New Roman"/>
              </w:rPr>
              <w:lastRenderedPageBreak/>
              <w:t>государственной и муниципальной собственности, %</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lastRenderedPageBreak/>
              <w:t>2,2</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2</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1,9</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1,5</w:t>
            </w:r>
          </w:p>
        </w:tc>
        <w:tc>
          <w:tcPr>
            <w:tcW w:w="1080"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1,6</w:t>
            </w:r>
          </w:p>
        </w:tc>
      </w:tr>
      <w:tr w:rsidR="00BE7F8E" w:rsidTr="00AB4C13">
        <w:tc>
          <w:tcPr>
            <w:tcW w:w="5467" w:type="dxa"/>
          </w:tcPr>
          <w:p w:rsidR="00BE7F8E" w:rsidRPr="00DF582F" w:rsidRDefault="00BE7F8E" w:rsidP="00AB4C13">
            <w:pPr>
              <w:jc w:val="both"/>
              <w:rPr>
                <w:rFonts w:ascii="Times New Roman" w:hAnsi="Times New Roman" w:cs="Times New Roman"/>
              </w:rPr>
            </w:pPr>
            <w:r w:rsidRPr="00DF582F">
              <w:rPr>
                <w:rFonts w:ascii="Times New Roman" w:hAnsi="Times New Roman" w:cs="Times New Roman"/>
              </w:rPr>
              <w:lastRenderedPageBreak/>
              <w:t>Платежи при пользовании природными ресурсами, %</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0,1</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w:t>
            </w:r>
          </w:p>
        </w:tc>
        <w:tc>
          <w:tcPr>
            <w:tcW w:w="1080"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w:t>
            </w:r>
          </w:p>
        </w:tc>
      </w:tr>
      <w:tr w:rsidR="00BE7F8E" w:rsidTr="00AB4C13">
        <w:tc>
          <w:tcPr>
            <w:tcW w:w="5467" w:type="dxa"/>
          </w:tcPr>
          <w:p w:rsidR="00BE7F8E" w:rsidRPr="00DF582F" w:rsidRDefault="00BE7F8E" w:rsidP="00AB4C13">
            <w:pPr>
              <w:jc w:val="both"/>
              <w:rPr>
                <w:rFonts w:ascii="Times New Roman" w:hAnsi="Times New Roman" w:cs="Times New Roman"/>
              </w:rPr>
            </w:pPr>
            <w:r w:rsidRPr="00DF582F">
              <w:rPr>
                <w:rFonts w:ascii="Times New Roman" w:hAnsi="Times New Roman" w:cs="Times New Roman"/>
              </w:rPr>
              <w:t>Доходы от оказания платных услуг (работ) и компенсации затрат государства, %</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3,3</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3,4</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2,6</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3,5</w:t>
            </w:r>
          </w:p>
        </w:tc>
        <w:tc>
          <w:tcPr>
            <w:tcW w:w="1080"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2</w:t>
            </w:r>
          </w:p>
        </w:tc>
      </w:tr>
      <w:tr w:rsidR="00BE7F8E" w:rsidRPr="00DF582F" w:rsidTr="00AB4C13">
        <w:tc>
          <w:tcPr>
            <w:tcW w:w="5467" w:type="dxa"/>
          </w:tcPr>
          <w:p w:rsidR="00BE7F8E" w:rsidRPr="00DF582F" w:rsidRDefault="00BE7F8E" w:rsidP="00AB4C13">
            <w:pPr>
              <w:jc w:val="both"/>
              <w:rPr>
                <w:rFonts w:ascii="Times New Roman" w:hAnsi="Times New Roman" w:cs="Times New Roman"/>
              </w:rPr>
            </w:pPr>
            <w:r w:rsidRPr="00DF582F">
              <w:rPr>
                <w:rFonts w:ascii="Times New Roman" w:hAnsi="Times New Roman" w:cs="Times New Roman"/>
              </w:rPr>
              <w:t>Доходы от продажи материальных и немате</w:t>
            </w:r>
            <w:r w:rsidR="005A7F6B">
              <w:rPr>
                <w:rFonts w:ascii="Times New Roman" w:hAnsi="Times New Roman" w:cs="Times New Roman"/>
              </w:rPr>
              <w:t>р</w:t>
            </w:r>
            <w:r w:rsidRPr="00DF582F">
              <w:rPr>
                <w:rFonts w:ascii="Times New Roman" w:hAnsi="Times New Roman" w:cs="Times New Roman"/>
              </w:rPr>
              <w:t>иальных активов, %</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0,4</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0,8</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0,4</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0,6</w:t>
            </w:r>
          </w:p>
        </w:tc>
        <w:tc>
          <w:tcPr>
            <w:tcW w:w="1080"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0,2</w:t>
            </w:r>
          </w:p>
        </w:tc>
      </w:tr>
      <w:tr w:rsidR="00BE7F8E" w:rsidRPr="00DF582F" w:rsidTr="00AB4C13">
        <w:tc>
          <w:tcPr>
            <w:tcW w:w="5467" w:type="dxa"/>
          </w:tcPr>
          <w:p w:rsidR="00BE7F8E" w:rsidRPr="00DF582F" w:rsidRDefault="00BE7F8E" w:rsidP="00AB4C13">
            <w:pPr>
              <w:jc w:val="both"/>
              <w:rPr>
                <w:rFonts w:ascii="Times New Roman" w:hAnsi="Times New Roman" w:cs="Times New Roman"/>
              </w:rPr>
            </w:pPr>
            <w:r w:rsidRPr="00DF582F">
              <w:rPr>
                <w:rFonts w:ascii="Times New Roman" w:hAnsi="Times New Roman" w:cs="Times New Roman"/>
              </w:rPr>
              <w:t>Штрафы, санкции, возмещение ущерба, %</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0,4</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0,4</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0,3</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0,5</w:t>
            </w:r>
          </w:p>
        </w:tc>
        <w:tc>
          <w:tcPr>
            <w:tcW w:w="1080"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0,2</w:t>
            </w:r>
          </w:p>
        </w:tc>
      </w:tr>
      <w:tr w:rsidR="00BE7F8E" w:rsidRPr="00DF582F" w:rsidTr="00AB4C13">
        <w:tc>
          <w:tcPr>
            <w:tcW w:w="5467" w:type="dxa"/>
          </w:tcPr>
          <w:p w:rsidR="00BE7F8E" w:rsidRPr="00DF582F" w:rsidRDefault="00BE7F8E" w:rsidP="00AB4C13">
            <w:pPr>
              <w:jc w:val="both"/>
              <w:rPr>
                <w:rFonts w:ascii="Times New Roman" w:hAnsi="Times New Roman" w:cs="Times New Roman"/>
              </w:rPr>
            </w:pPr>
            <w:r w:rsidRPr="00DF582F">
              <w:rPr>
                <w:rFonts w:ascii="Times New Roman" w:hAnsi="Times New Roman" w:cs="Times New Roman"/>
              </w:rPr>
              <w:t>Прочие неналоговые доходы, %</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0,4</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0,6</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0,4</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0,4</w:t>
            </w:r>
          </w:p>
        </w:tc>
        <w:tc>
          <w:tcPr>
            <w:tcW w:w="1080"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0</w:t>
            </w:r>
          </w:p>
        </w:tc>
      </w:tr>
      <w:tr w:rsidR="00BE7F8E" w:rsidRPr="00DF582F" w:rsidTr="00AB4C13">
        <w:tc>
          <w:tcPr>
            <w:tcW w:w="5467" w:type="dxa"/>
          </w:tcPr>
          <w:p w:rsidR="00BE7F8E" w:rsidRPr="00DF582F" w:rsidRDefault="00BE7F8E" w:rsidP="00AB4C13">
            <w:pPr>
              <w:jc w:val="both"/>
              <w:rPr>
                <w:rFonts w:ascii="Times New Roman" w:hAnsi="Times New Roman" w:cs="Times New Roman"/>
              </w:rPr>
            </w:pPr>
            <w:r w:rsidRPr="00DF582F">
              <w:rPr>
                <w:rFonts w:ascii="Times New Roman" w:hAnsi="Times New Roman" w:cs="Times New Roman"/>
              </w:rPr>
              <w:t>Безвозмездные поступления, %</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58,4</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64,9</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72,7</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68,5</w:t>
            </w:r>
          </w:p>
        </w:tc>
        <w:tc>
          <w:tcPr>
            <w:tcW w:w="1080"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78</w:t>
            </w:r>
          </w:p>
        </w:tc>
      </w:tr>
      <w:tr w:rsidR="00BE7F8E" w:rsidRPr="00DF582F" w:rsidTr="00AB4C13">
        <w:tc>
          <w:tcPr>
            <w:tcW w:w="5467" w:type="dxa"/>
          </w:tcPr>
          <w:p w:rsidR="00BE7F8E" w:rsidRPr="00DF582F" w:rsidRDefault="00BE7F8E" w:rsidP="008F7A2E">
            <w:pPr>
              <w:jc w:val="both"/>
              <w:rPr>
                <w:rFonts w:ascii="Times New Roman" w:hAnsi="Times New Roman" w:cs="Times New Roman"/>
              </w:rPr>
            </w:pPr>
            <w:r w:rsidRPr="00DF582F">
              <w:rPr>
                <w:rFonts w:ascii="Times New Roman" w:hAnsi="Times New Roman" w:cs="Times New Roman"/>
              </w:rPr>
              <w:t>Из них:</w:t>
            </w:r>
            <w:r w:rsidR="008F7A2E">
              <w:rPr>
                <w:rFonts w:ascii="Times New Roman" w:hAnsi="Times New Roman" w:cs="Times New Roman"/>
              </w:rPr>
              <w:t xml:space="preserve"> </w:t>
            </w:r>
            <w:r w:rsidRPr="00DF582F">
              <w:rPr>
                <w:rFonts w:ascii="Times New Roman" w:hAnsi="Times New Roman" w:cs="Times New Roman"/>
              </w:rPr>
              <w:t>- от других бюджетов бюджетной системы Российской Федерации, %</w:t>
            </w:r>
          </w:p>
        </w:tc>
        <w:tc>
          <w:tcPr>
            <w:tcW w:w="756" w:type="dxa"/>
          </w:tcPr>
          <w:p w:rsidR="00BE7F8E" w:rsidRPr="00DF582F" w:rsidRDefault="00BE7F8E" w:rsidP="00AB4C13">
            <w:pPr>
              <w:jc w:val="center"/>
              <w:rPr>
                <w:rFonts w:ascii="Times New Roman" w:hAnsi="Times New Roman" w:cs="Times New Roman"/>
              </w:rPr>
            </w:pPr>
          </w:p>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58,4</w:t>
            </w:r>
          </w:p>
        </w:tc>
        <w:tc>
          <w:tcPr>
            <w:tcW w:w="756" w:type="dxa"/>
          </w:tcPr>
          <w:p w:rsidR="00BE7F8E" w:rsidRPr="00DF582F" w:rsidRDefault="00BE7F8E" w:rsidP="00AB4C13">
            <w:pPr>
              <w:jc w:val="center"/>
              <w:rPr>
                <w:rFonts w:ascii="Times New Roman" w:hAnsi="Times New Roman" w:cs="Times New Roman"/>
              </w:rPr>
            </w:pPr>
          </w:p>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64,6</w:t>
            </w:r>
          </w:p>
        </w:tc>
        <w:tc>
          <w:tcPr>
            <w:tcW w:w="756" w:type="dxa"/>
          </w:tcPr>
          <w:p w:rsidR="00BE7F8E" w:rsidRPr="00DF582F" w:rsidRDefault="00BE7F8E" w:rsidP="00AB4C13">
            <w:pPr>
              <w:jc w:val="center"/>
              <w:rPr>
                <w:rFonts w:ascii="Times New Roman" w:hAnsi="Times New Roman" w:cs="Times New Roman"/>
              </w:rPr>
            </w:pPr>
          </w:p>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72,5</w:t>
            </w:r>
          </w:p>
        </w:tc>
        <w:tc>
          <w:tcPr>
            <w:tcW w:w="756" w:type="dxa"/>
          </w:tcPr>
          <w:p w:rsidR="00BE7F8E" w:rsidRPr="00DF582F" w:rsidRDefault="00BE7F8E" w:rsidP="00AB4C13">
            <w:pPr>
              <w:jc w:val="center"/>
              <w:rPr>
                <w:rFonts w:ascii="Times New Roman" w:hAnsi="Times New Roman" w:cs="Times New Roman"/>
              </w:rPr>
            </w:pPr>
          </w:p>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69,1</w:t>
            </w:r>
          </w:p>
        </w:tc>
        <w:tc>
          <w:tcPr>
            <w:tcW w:w="1080" w:type="dxa"/>
          </w:tcPr>
          <w:p w:rsidR="00BE7F8E" w:rsidRPr="00DF582F" w:rsidRDefault="00BE7F8E" w:rsidP="00AB4C13">
            <w:pPr>
              <w:jc w:val="center"/>
              <w:rPr>
                <w:rFonts w:ascii="Times New Roman" w:hAnsi="Times New Roman" w:cs="Times New Roman"/>
              </w:rPr>
            </w:pPr>
          </w:p>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78,3</w:t>
            </w:r>
          </w:p>
        </w:tc>
      </w:tr>
      <w:tr w:rsidR="00BE7F8E" w:rsidRPr="00DF582F" w:rsidTr="00AB4C13">
        <w:tc>
          <w:tcPr>
            <w:tcW w:w="5467" w:type="dxa"/>
          </w:tcPr>
          <w:p w:rsidR="00BE7F8E" w:rsidRPr="00DF582F" w:rsidRDefault="00BE7F8E" w:rsidP="00AB4C13">
            <w:pPr>
              <w:jc w:val="both"/>
              <w:rPr>
                <w:rFonts w:ascii="Times New Roman" w:hAnsi="Times New Roman" w:cs="Times New Roman"/>
              </w:rPr>
            </w:pPr>
            <w:r w:rsidRPr="00DF582F">
              <w:rPr>
                <w:rFonts w:ascii="Times New Roman" w:hAnsi="Times New Roman" w:cs="Times New Roman"/>
              </w:rPr>
              <w:t>Из общей величины доходов – собственные доходы, %</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53,1</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56,8</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64</w:t>
            </w:r>
          </w:p>
        </w:tc>
        <w:tc>
          <w:tcPr>
            <w:tcW w:w="756"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62,8</w:t>
            </w:r>
          </w:p>
        </w:tc>
        <w:tc>
          <w:tcPr>
            <w:tcW w:w="1080" w:type="dxa"/>
          </w:tcPr>
          <w:p w:rsidR="00BE7F8E" w:rsidRPr="00DF582F" w:rsidRDefault="00BE7F8E" w:rsidP="00AB4C13">
            <w:pPr>
              <w:jc w:val="center"/>
              <w:rPr>
                <w:rFonts w:ascii="Times New Roman" w:hAnsi="Times New Roman" w:cs="Times New Roman"/>
              </w:rPr>
            </w:pPr>
            <w:r w:rsidRPr="00DF582F">
              <w:rPr>
                <w:rFonts w:ascii="Times New Roman" w:hAnsi="Times New Roman" w:cs="Times New Roman"/>
              </w:rPr>
              <w:t>72,3</w:t>
            </w:r>
          </w:p>
        </w:tc>
      </w:tr>
    </w:tbl>
    <w:p w:rsidR="00826480" w:rsidRPr="00DF582F" w:rsidRDefault="008F7A2E" w:rsidP="00826480">
      <w:pPr>
        <w:spacing w:after="0" w:line="240" w:lineRule="auto"/>
        <w:jc w:val="both"/>
        <w:rPr>
          <w:rFonts w:ascii="Times New Roman" w:hAnsi="Times New Roman" w:cs="Times New Roman"/>
          <w:b/>
          <w:sz w:val="16"/>
          <w:szCs w:val="16"/>
          <w:u w:val="single"/>
        </w:rPr>
      </w:pPr>
      <w:r>
        <w:rPr>
          <w:rFonts w:ascii="Times New Roman" w:hAnsi="Times New Roman" w:cs="Times New Roman"/>
          <w:bCs/>
          <w:noProof/>
          <w:color w:val="0070C0"/>
          <w:sz w:val="24"/>
          <w:szCs w:val="24"/>
        </w:rPr>
        <w:drawing>
          <wp:anchor distT="0" distB="0" distL="114300" distR="114300" simplePos="0" relativeHeight="251647488" behindDoc="1" locked="0" layoutInCell="1" allowOverlap="1">
            <wp:simplePos x="0" y="0"/>
            <wp:positionH relativeFrom="column">
              <wp:posOffset>-55245</wp:posOffset>
            </wp:positionH>
            <wp:positionV relativeFrom="paragraph">
              <wp:posOffset>115570</wp:posOffset>
            </wp:positionV>
            <wp:extent cx="4230370" cy="1781810"/>
            <wp:effectExtent l="0" t="0" r="0" b="0"/>
            <wp:wrapTight wrapText="bothSides">
              <wp:wrapPolygon edited="0">
                <wp:start x="0" y="0"/>
                <wp:lineTo x="0" y="21477"/>
                <wp:lineTo x="21496" y="21477"/>
                <wp:lineTo x="2149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0370" cy="1781810"/>
                    </a:xfrm>
                    <a:prstGeom prst="rect">
                      <a:avLst/>
                    </a:prstGeom>
                    <a:noFill/>
                    <a:ln>
                      <a:noFill/>
                    </a:ln>
                  </pic:spPr>
                </pic:pic>
              </a:graphicData>
            </a:graphic>
          </wp:anchor>
        </w:drawing>
      </w:r>
    </w:p>
    <w:p w:rsidR="00BE7F8E" w:rsidRPr="00DF582F" w:rsidRDefault="003A36F6" w:rsidP="008F7A2E">
      <w:pPr>
        <w:spacing w:after="0" w:line="240" w:lineRule="auto"/>
        <w:jc w:val="both"/>
        <w:rPr>
          <w:rFonts w:ascii="Times New Roman" w:hAnsi="Times New Roman" w:cs="Times New Roman"/>
          <w:bCs/>
          <w:sz w:val="24"/>
          <w:szCs w:val="24"/>
        </w:rPr>
      </w:pPr>
      <w:r w:rsidRPr="00DF582F">
        <w:rPr>
          <w:rFonts w:ascii="Times New Roman" w:hAnsi="Times New Roman" w:cs="Times New Roman"/>
          <w:bCs/>
          <w:sz w:val="24"/>
          <w:szCs w:val="24"/>
        </w:rPr>
        <w:t xml:space="preserve">В абсолютных значениях </w:t>
      </w:r>
      <w:r w:rsidR="00C16518" w:rsidRPr="00DF582F">
        <w:rPr>
          <w:rFonts w:ascii="Times New Roman" w:hAnsi="Times New Roman" w:cs="Times New Roman"/>
          <w:bCs/>
          <w:sz w:val="24"/>
          <w:szCs w:val="24"/>
        </w:rPr>
        <w:t>изменение бюджетных поступлений за период 2016-2019 годы (исполненных) и прогноз на 2020 год отражено на рис.33, а также в табл. приложения П-7, том 3.</w:t>
      </w:r>
    </w:p>
    <w:p w:rsidR="004E1051" w:rsidRPr="003A36F6" w:rsidRDefault="004E1051" w:rsidP="00C16518">
      <w:pPr>
        <w:spacing w:after="0" w:line="240" w:lineRule="auto"/>
        <w:jc w:val="center"/>
        <w:rPr>
          <w:rFonts w:ascii="Times New Roman" w:hAnsi="Times New Roman" w:cs="Times New Roman"/>
          <w:bCs/>
          <w:color w:val="0070C0"/>
          <w:sz w:val="24"/>
          <w:szCs w:val="24"/>
        </w:rPr>
      </w:pPr>
    </w:p>
    <w:p w:rsidR="000646EB" w:rsidRPr="008F7A2E" w:rsidRDefault="000646EB" w:rsidP="00C16518">
      <w:pPr>
        <w:spacing w:after="0" w:line="240" w:lineRule="auto"/>
        <w:jc w:val="center"/>
        <w:rPr>
          <w:rFonts w:ascii="Times New Roman" w:hAnsi="Times New Roman" w:cs="Times New Roman"/>
          <w:b/>
          <w:sz w:val="8"/>
          <w:szCs w:val="8"/>
        </w:rPr>
      </w:pPr>
    </w:p>
    <w:p w:rsidR="008F7A2E" w:rsidRDefault="008F7A2E" w:rsidP="008F7A2E">
      <w:pPr>
        <w:spacing w:after="0" w:line="240" w:lineRule="auto"/>
        <w:jc w:val="both"/>
        <w:rPr>
          <w:rFonts w:ascii="Times New Roman" w:hAnsi="Times New Roman" w:cs="Times New Roman"/>
          <w:bCs/>
          <w:i/>
          <w:iCs/>
        </w:rPr>
      </w:pPr>
    </w:p>
    <w:p w:rsidR="00C16518" w:rsidRDefault="00C16518" w:rsidP="008F7A2E">
      <w:pPr>
        <w:spacing w:after="0" w:line="240" w:lineRule="auto"/>
        <w:jc w:val="both"/>
        <w:rPr>
          <w:rFonts w:ascii="Times New Roman" w:hAnsi="Times New Roman" w:cs="Times New Roman"/>
          <w:bCs/>
          <w:i/>
          <w:iCs/>
        </w:rPr>
      </w:pPr>
      <w:r w:rsidRPr="00C16518">
        <w:rPr>
          <w:rFonts w:ascii="Times New Roman" w:hAnsi="Times New Roman" w:cs="Times New Roman"/>
          <w:bCs/>
          <w:i/>
          <w:iCs/>
        </w:rPr>
        <w:t xml:space="preserve">Рис.32. – Динамика </w:t>
      </w:r>
      <w:r>
        <w:rPr>
          <w:rFonts w:ascii="Times New Roman" w:hAnsi="Times New Roman" w:cs="Times New Roman"/>
          <w:bCs/>
          <w:i/>
          <w:iCs/>
        </w:rPr>
        <w:t>формирования доходной части бюджета муниципального образования «Суоярвский район»</w:t>
      </w:r>
    </w:p>
    <w:p w:rsidR="00AD5459" w:rsidRPr="00AD5459" w:rsidRDefault="00AD5459" w:rsidP="008F7A2E">
      <w:pPr>
        <w:spacing w:after="0" w:line="240" w:lineRule="auto"/>
        <w:jc w:val="both"/>
        <w:rPr>
          <w:rFonts w:ascii="Times New Roman" w:hAnsi="Times New Roman" w:cs="Times New Roman"/>
          <w:bCs/>
          <w:i/>
          <w:iCs/>
          <w:sz w:val="16"/>
          <w:szCs w:val="16"/>
        </w:rPr>
      </w:pPr>
    </w:p>
    <w:p w:rsidR="00AD5459" w:rsidRPr="00AD5459" w:rsidRDefault="00AD5459" w:rsidP="008F7A2E">
      <w:pPr>
        <w:spacing w:after="0" w:line="240" w:lineRule="auto"/>
        <w:jc w:val="both"/>
        <w:rPr>
          <w:rFonts w:ascii="Times New Roman" w:hAnsi="Times New Roman" w:cs="Times New Roman"/>
          <w:bCs/>
          <w:i/>
          <w:iCs/>
          <w:sz w:val="16"/>
          <w:szCs w:val="16"/>
        </w:rPr>
      </w:pPr>
    </w:p>
    <w:p w:rsidR="00E05579" w:rsidRDefault="000646EB" w:rsidP="000646EB">
      <w:pPr>
        <w:pStyle w:val="ab"/>
        <w:numPr>
          <w:ilvl w:val="1"/>
          <w:numId w:val="11"/>
        </w:numPr>
        <w:shd w:val="clear" w:color="auto" w:fill="244061" w:themeFill="accent1" w:themeFillShade="80"/>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SWOT</w:t>
      </w:r>
      <w:r w:rsidRPr="000646EB">
        <w:rPr>
          <w:rFonts w:ascii="Times New Roman" w:hAnsi="Times New Roman" w:cs="Times New Roman"/>
          <w:b/>
          <w:sz w:val="28"/>
          <w:szCs w:val="28"/>
        </w:rPr>
        <w:t>-</w:t>
      </w:r>
      <w:r>
        <w:rPr>
          <w:rFonts w:ascii="Times New Roman" w:hAnsi="Times New Roman" w:cs="Times New Roman"/>
          <w:b/>
          <w:sz w:val="28"/>
          <w:szCs w:val="28"/>
        </w:rPr>
        <w:t xml:space="preserve">АНАЛИЗ МУНИЦИПАЛЬНОГО ОБРАЗОВАНИЯ «СУОЯРВСКИЙ РАЙОН». </w:t>
      </w:r>
    </w:p>
    <w:p w:rsidR="000646EB" w:rsidRPr="00E05579" w:rsidRDefault="000646EB" w:rsidP="00E05579">
      <w:pPr>
        <w:shd w:val="clear" w:color="auto" w:fill="244061" w:themeFill="accent1" w:themeFillShade="80"/>
        <w:spacing w:after="0" w:line="240" w:lineRule="auto"/>
        <w:jc w:val="center"/>
        <w:rPr>
          <w:rFonts w:ascii="Times New Roman" w:hAnsi="Times New Roman" w:cs="Times New Roman"/>
          <w:b/>
          <w:sz w:val="28"/>
          <w:szCs w:val="28"/>
        </w:rPr>
      </w:pPr>
      <w:r w:rsidRPr="00E05579">
        <w:rPr>
          <w:rFonts w:ascii="Times New Roman" w:hAnsi="Times New Roman" w:cs="Times New Roman"/>
          <w:b/>
          <w:sz w:val="28"/>
          <w:szCs w:val="28"/>
        </w:rPr>
        <w:t>АНАЛИЗ КОНКУРЕНТНЫХ ПРЕИМУЩЕСТВ</w:t>
      </w:r>
    </w:p>
    <w:p w:rsidR="000646EB" w:rsidRPr="00D84D92" w:rsidRDefault="000646EB" w:rsidP="000646EB">
      <w:pPr>
        <w:shd w:val="clear" w:color="auto" w:fill="8DB3E2" w:themeFill="text2" w:themeFillTint="66"/>
        <w:spacing w:after="0" w:line="240" w:lineRule="auto"/>
        <w:rPr>
          <w:rFonts w:ascii="Times New Roman" w:hAnsi="Times New Roman" w:cs="Times New Roman"/>
          <w:b/>
          <w:sz w:val="8"/>
          <w:szCs w:val="8"/>
        </w:rPr>
      </w:pPr>
    </w:p>
    <w:p w:rsidR="000646EB" w:rsidRDefault="000646EB" w:rsidP="000646EB">
      <w:pPr>
        <w:spacing w:after="0" w:line="240" w:lineRule="auto"/>
        <w:ind w:firstLine="567"/>
        <w:jc w:val="both"/>
        <w:rPr>
          <w:rFonts w:ascii="Times New Roman" w:hAnsi="Times New Roman" w:cs="Times New Roman"/>
          <w:sz w:val="16"/>
          <w:szCs w:val="16"/>
        </w:rPr>
      </w:pPr>
    </w:p>
    <w:p w:rsidR="000646EB" w:rsidRDefault="000646EB" w:rsidP="000646EB">
      <w:pPr>
        <w:pStyle w:val="ab"/>
        <w:spacing w:after="0" w:line="240" w:lineRule="auto"/>
        <w:ind w:left="0" w:firstLine="567"/>
        <w:jc w:val="both"/>
        <w:rPr>
          <w:rFonts w:ascii="Times New Roman" w:hAnsi="Times New Roman" w:cs="Times New Roman"/>
          <w:color w:val="000000" w:themeColor="text1"/>
          <w:sz w:val="24"/>
          <w:szCs w:val="24"/>
        </w:rPr>
      </w:pPr>
      <w:r w:rsidRPr="007F2B25">
        <w:rPr>
          <w:rFonts w:ascii="Times New Roman" w:hAnsi="Times New Roman" w:cs="Times New Roman"/>
          <w:color w:val="000000" w:themeColor="text1"/>
          <w:sz w:val="24"/>
          <w:szCs w:val="24"/>
        </w:rPr>
        <w:t>С целью оценки определения обладает ли территория</w:t>
      </w:r>
      <w:r w:rsidRPr="00343AFD">
        <w:rPr>
          <w:rFonts w:ascii="Times New Roman" w:hAnsi="Times New Roman" w:cs="Times New Roman"/>
          <w:color w:val="0070C0"/>
          <w:sz w:val="24"/>
          <w:szCs w:val="24"/>
        </w:rPr>
        <w:t xml:space="preserve"> </w:t>
      </w:r>
      <w:r w:rsidRPr="008F0790">
        <w:rPr>
          <w:rFonts w:ascii="Times New Roman" w:hAnsi="Times New Roman" w:cs="Times New Roman"/>
          <w:sz w:val="24"/>
          <w:szCs w:val="24"/>
        </w:rPr>
        <w:t>района</w:t>
      </w:r>
      <w:r w:rsidRPr="007F2B25">
        <w:rPr>
          <w:rFonts w:ascii="Times New Roman" w:hAnsi="Times New Roman" w:cs="Times New Roman"/>
          <w:color w:val="000000" w:themeColor="text1"/>
          <w:sz w:val="24"/>
          <w:szCs w:val="24"/>
        </w:rPr>
        <w:t xml:space="preserve"> внутренними силами и ресурсами, чтобы реализовать имеющиеся возможности и противостоять угрозам, и какие внутренние недостатки требуют скорейшего устранения, был проведен анализ базового потенциала</w:t>
      </w:r>
      <w:r w:rsidRPr="00343AFD">
        <w:rPr>
          <w:rFonts w:ascii="Times New Roman" w:hAnsi="Times New Roman" w:cs="Times New Roman"/>
          <w:color w:val="0070C0"/>
          <w:sz w:val="24"/>
          <w:szCs w:val="24"/>
        </w:rPr>
        <w:t xml:space="preserve"> </w:t>
      </w:r>
      <w:r w:rsidRPr="008F0790">
        <w:rPr>
          <w:rFonts w:ascii="Times New Roman" w:hAnsi="Times New Roman" w:cs="Times New Roman"/>
          <w:sz w:val="24"/>
          <w:szCs w:val="24"/>
        </w:rPr>
        <w:t>Суоярвского района</w:t>
      </w:r>
      <w:r w:rsidRPr="007F2B25">
        <w:rPr>
          <w:rFonts w:ascii="Times New Roman" w:hAnsi="Times New Roman" w:cs="Times New Roman"/>
          <w:color w:val="000000" w:themeColor="text1"/>
          <w:sz w:val="24"/>
          <w:szCs w:val="24"/>
        </w:rPr>
        <w:t xml:space="preserve"> и его соотнесение с конкурентными преимуществами и ключевыми проблемами </w:t>
      </w:r>
      <w:r>
        <w:rPr>
          <w:rFonts w:ascii="Times New Roman" w:hAnsi="Times New Roman" w:cs="Times New Roman"/>
          <w:color w:val="000000" w:themeColor="text1"/>
          <w:sz w:val="24"/>
          <w:szCs w:val="24"/>
        </w:rPr>
        <w:t xml:space="preserve">Республики Карелия </w:t>
      </w:r>
      <w:r w:rsidRPr="007F2B25">
        <w:rPr>
          <w:rFonts w:ascii="Times New Roman" w:hAnsi="Times New Roman" w:cs="Times New Roman"/>
          <w:color w:val="000000" w:themeColor="text1"/>
          <w:sz w:val="24"/>
          <w:szCs w:val="24"/>
        </w:rPr>
        <w:t xml:space="preserve">в целом. </w:t>
      </w:r>
      <w:r>
        <w:rPr>
          <w:rFonts w:ascii="Times New Roman" w:hAnsi="Times New Roman" w:cs="Times New Roman"/>
          <w:color w:val="000000" w:themeColor="text1"/>
          <w:sz w:val="24"/>
          <w:szCs w:val="24"/>
        </w:rPr>
        <w:t>(см. табл.3</w:t>
      </w:r>
      <w:r w:rsidR="00C16518">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w:t>
      </w:r>
    </w:p>
    <w:p w:rsidR="000646EB" w:rsidRPr="000646EB" w:rsidRDefault="000646EB" w:rsidP="000646EB">
      <w:pPr>
        <w:spacing w:after="0" w:line="240" w:lineRule="auto"/>
        <w:jc w:val="both"/>
        <w:rPr>
          <w:rFonts w:ascii="Times New Roman" w:hAnsi="Times New Roman" w:cs="Times New Roman"/>
          <w:color w:val="000000" w:themeColor="text1"/>
          <w:sz w:val="16"/>
          <w:szCs w:val="16"/>
        </w:rPr>
      </w:pPr>
    </w:p>
    <w:p w:rsidR="000646EB" w:rsidRPr="000646EB" w:rsidRDefault="000646EB" w:rsidP="000646EB">
      <w:pPr>
        <w:spacing w:after="0" w:line="240" w:lineRule="auto"/>
        <w:jc w:val="both"/>
        <w:rPr>
          <w:rFonts w:ascii="Times New Roman" w:hAnsi="Times New Roman" w:cs="Times New Roman"/>
          <w:i/>
          <w:iCs/>
          <w:color w:val="000000" w:themeColor="text1"/>
        </w:rPr>
      </w:pPr>
      <w:r w:rsidRPr="000646EB">
        <w:rPr>
          <w:rFonts w:ascii="Times New Roman" w:hAnsi="Times New Roman" w:cs="Times New Roman"/>
          <w:i/>
          <w:iCs/>
          <w:color w:val="000000" w:themeColor="text1"/>
        </w:rPr>
        <w:t>Таблица 3</w:t>
      </w:r>
      <w:r w:rsidR="00C16518">
        <w:rPr>
          <w:rFonts w:ascii="Times New Roman" w:hAnsi="Times New Roman" w:cs="Times New Roman"/>
          <w:i/>
          <w:iCs/>
          <w:color w:val="000000" w:themeColor="text1"/>
        </w:rPr>
        <w:t>4</w:t>
      </w:r>
      <w:r w:rsidRPr="000646EB">
        <w:rPr>
          <w:rFonts w:ascii="Times New Roman" w:hAnsi="Times New Roman" w:cs="Times New Roman"/>
          <w:i/>
          <w:iCs/>
          <w:color w:val="000000" w:themeColor="text1"/>
        </w:rPr>
        <w:t>.</w:t>
      </w:r>
    </w:p>
    <w:p w:rsidR="000646EB" w:rsidRPr="006A3D05" w:rsidRDefault="000646EB" w:rsidP="000646EB">
      <w:pPr>
        <w:spacing w:after="0" w:line="240" w:lineRule="auto"/>
        <w:jc w:val="both"/>
        <w:rPr>
          <w:rFonts w:ascii="Times New Roman" w:hAnsi="Times New Roman" w:cs="Times New Roman"/>
          <w:sz w:val="8"/>
          <w:szCs w:val="8"/>
        </w:rPr>
      </w:pPr>
    </w:p>
    <w:tbl>
      <w:tblPr>
        <w:tblStyle w:val="aa"/>
        <w:tblW w:w="0" w:type="auto"/>
        <w:tblInd w:w="108" w:type="dxa"/>
        <w:tblLook w:val="04A0"/>
      </w:tblPr>
      <w:tblGrid>
        <w:gridCol w:w="4820"/>
        <w:gridCol w:w="4536"/>
      </w:tblGrid>
      <w:tr w:rsidR="000646EB" w:rsidTr="00AD5459">
        <w:tc>
          <w:tcPr>
            <w:tcW w:w="4820" w:type="dxa"/>
            <w:shd w:val="clear" w:color="auto" w:fill="244061" w:themeFill="accent1" w:themeFillShade="80"/>
          </w:tcPr>
          <w:p w:rsidR="000646EB" w:rsidRPr="006A3D05" w:rsidRDefault="000646EB" w:rsidP="00AB4C13">
            <w:pPr>
              <w:jc w:val="center"/>
              <w:rPr>
                <w:rFonts w:ascii="Times New Roman" w:hAnsi="Times New Roman" w:cs="Times New Roman"/>
                <w:b/>
                <w:bCs/>
              </w:rPr>
            </w:pPr>
            <w:r w:rsidRPr="006A3D05">
              <w:rPr>
                <w:rFonts w:ascii="Times New Roman" w:hAnsi="Times New Roman" w:cs="Times New Roman"/>
                <w:b/>
                <w:bCs/>
              </w:rPr>
              <w:t>Преимущества</w:t>
            </w:r>
          </w:p>
        </w:tc>
        <w:tc>
          <w:tcPr>
            <w:tcW w:w="4536" w:type="dxa"/>
            <w:shd w:val="clear" w:color="auto" w:fill="244061" w:themeFill="accent1" w:themeFillShade="80"/>
          </w:tcPr>
          <w:p w:rsidR="000646EB" w:rsidRPr="006A3D05" w:rsidRDefault="000646EB" w:rsidP="00AB4C13">
            <w:pPr>
              <w:jc w:val="center"/>
              <w:rPr>
                <w:rFonts w:ascii="Times New Roman" w:hAnsi="Times New Roman" w:cs="Times New Roman"/>
                <w:b/>
                <w:bCs/>
              </w:rPr>
            </w:pPr>
            <w:r>
              <w:rPr>
                <w:rFonts w:ascii="Times New Roman" w:hAnsi="Times New Roman" w:cs="Times New Roman"/>
                <w:b/>
                <w:bCs/>
              </w:rPr>
              <w:t>Ключевые проблемы</w:t>
            </w:r>
          </w:p>
        </w:tc>
      </w:tr>
      <w:tr w:rsidR="000646EB" w:rsidTr="00AD5459">
        <w:tc>
          <w:tcPr>
            <w:tcW w:w="4820" w:type="dxa"/>
          </w:tcPr>
          <w:p w:rsidR="000646EB" w:rsidRPr="006A3D05" w:rsidRDefault="000646EB" w:rsidP="00AB4C13">
            <w:pPr>
              <w:jc w:val="both"/>
              <w:rPr>
                <w:rFonts w:ascii="Times New Roman" w:hAnsi="Times New Roman" w:cs="Times New Roman"/>
              </w:rPr>
            </w:pPr>
            <w:r>
              <w:rPr>
                <w:rFonts w:ascii="Times New Roman" w:hAnsi="Times New Roman" w:cs="Times New Roman"/>
              </w:rPr>
              <w:t>Природные богатства территории</w:t>
            </w:r>
          </w:p>
        </w:tc>
        <w:tc>
          <w:tcPr>
            <w:tcW w:w="4536" w:type="dxa"/>
          </w:tcPr>
          <w:p w:rsidR="000646EB" w:rsidRPr="006A3D05" w:rsidRDefault="000646EB" w:rsidP="00AB4C13">
            <w:pPr>
              <w:jc w:val="both"/>
              <w:rPr>
                <w:rFonts w:ascii="Times New Roman" w:hAnsi="Times New Roman" w:cs="Times New Roman"/>
              </w:rPr>
            </w:pPr>
            <w:r>
              <w:rPr>
                <w:rFonts w:ascii="Times New Roman" w:hAnsi="Times New Roman" w:cs="Times New Roman"/>
              </w:rPr>
              <w:t>Отрицательная динамика численности населени</w:t>
            </w:r>
            <w:r w:rsidR="00AD5459">
              <w:rPr>
                <w:rFonts w:ascii="Times New Roman" w:hAnsi="Times New Roman" w:cs="Times New Roman"/>
              </w:rPr>
              <w:t>я</w:t>
            </w:r>
          </w:p>
        </w:tc>
      </w:tr>
      <w:tr w:rsidR="000646EB" w:rsidTr="00AD5459">
        <w:tc>
          <w:tcPr>
            <w:tcW w:w="4820" w:type="dxa"/>
          </w:tcPr>
          <w:p w:rsidR="000646EB" w:rsidRPr="006A3D05" w:rsidRDefault="000646EB" w:rsidP="00AB4C13">
            <w:pPr>
              <w:jc w:val="both"/>
              <w:rPr>
                <w:rFonts w:ascii="Times New Roman" w:hAnsi="Times New Roman" w:cs="Times New Roman"/>
              </w:rPr>
            </w:pPr>
            <w:r>
              <w:rPr>
                <w:rFonts w:ascii="Times New Roman" w:hAnsi="Times New Roman" w:cs="Times New Roman"/>
              </w:rPr>
              <w:t>Благоприятные условия для развития туризма и рекреационного отдыха</w:t>
            </w:r>
          </w:p>
        </w:tc>
        <w:tc>
          <w:tcPr>
            <w:tcW w:w="4536" w:type="dxa"/>
          </w:tcPr>
          <w:p w:rsidR="000646EB" w:rsidRPr="006A3D05" w:rsidRDefault="000646EB" w:rsidP="00AB4C13">
            <w:pPr>
              <w:jc w:val="both"/>
              <w:rPr>
                <w:rFonts w:ascii="Times New Roman" w:hAnsi="Times New Roman" w:cs="Times New Roman"/>
              </w:rPr>
            </w:pPr>
            <w:r>
              <w:rPr>
                <w:rFonts w:ascii="Times New Roman" w:hAnsi="Times New Roman" w:cs="Times New Roman"/>
              </w:rPr>
              <w:t xml:space="preserve">Превышение уровня смертности над уровнем рождаемости </w:t>
            </w:r>
          </w:p>
        </w:tc>
      </w:tr>
      <w:tr w:rsidR="000646EB" w:rsidTr="00AD5459">
        <w:tc>
          <w:tcPr>
            <w:tcW w:w="4820" w:type="dxa"/>
          </w:tcPr>
          <w:p w:rsidR="000646EB" w:rsidRPr="006A3D05" w:rsidRDefault="000646EB" w:rsidP="00AB4C13">
            <w:pPr>
              <w:jc w:val="both"/>
              <w:rPr>
                <w:rFonts w:ascii="Times New Roman" w:hAnsi="Times New Roman" w:cs="Times New Roman"/>
              </w:rPr>
            </w:pPr>
            <w:r>
              <w:rPr>
                <w:rFonts w:ascii="Times New Roman" w:hAnsi="Times New Roman" w:cs="Times New Roman"/>
              </w:rPr>
              <w:t>Благоприятные условия для развития сельского хозяйства и рыбоводства</w:t>
            </w:r>
          </w:p>
        </w:tc>
        <w:tc>
          <w:tcPr>
            <w:tcW w:w="4536" w:type="dxa"/>
          </w:tcPr>
          <w:p w:rsidR="000646EB" w:rsidRPr="006A3D05" w:rsidRDefault="000646EB" w:rsidP="00AB4C13">
            <w:pPr>
              <w:jc w:val="both"/>
              <w:rPr>
                <w:rFonts w:ascii="Times New Roman" w:hAnsi="Times New Roman" w:cs="Times New Roman"/>
              </w:rPr>
            </w:pPr>
            <w:r>
              <w:rPr>
                <w:rFonts w:ascii="Times New Roman" w:hAnsi="Times New Roman" w:cs="Times New Roman"/>
              </w:rPr>
              <w:t xml:space="preserve">Ежегодный отток населения </w:t>
            </w:r>
          </w:p>
        </w:tc>
      </w:tr>
      <w:tr w:rsidR="000646EB" w:rsidTr="00AD5459">
        <w:tc>
          <w:tcPr>
            <w:tcW w:w="4820" w:type="dxa"/>
          </w:tcPr>
          <w:p w:rsidR="000646EB" w:rsidRPr="006A3D05" w:rsidRDefault="000646EB" w:rsidP="00AB4C13">
            <w:pPr>
              <w:jc w:val="both"/>
              <w:rPr>
                <w:rFonts w:ascii="Times New Roman" w:hAnsi="Times New Roman" w:cs="Times New Roman"/>
              </w:rPr>
            </w:pPr>
            <w:r>
              <w:rPr>
                <w:rFonts w:ascii="Times New Roman" w:hAnsi="Times New Roman" w:cs="Times New Roman"/>
              </w:rPr>
              <w:t>Бла</w:t>
            </w:r>
            <w:r w:rsidR="00BD40AD">
              <w:rPr>
                <w:rFonts w:ascii="Times New Roman" w:hAnsi="Times New Roman" w:cs="Times New Roman"/>
              </w:rPr>
              <w:t xml:space="preserve">гоприятные условия для </w:t>
            </w:r>
            <w:proofErr w:type="spellStart"/>
            <w:r w:rsidR="00BD40AD">
              <w:rPr>
                <w:rFonts w:ascii="Times New Roman" w:hAnsi="Times New Roman" w:cs="Times New Roman"/>
              </w:rPr>
              <w:t>лесодобы</w:t>
            </w:r>
            <w:r>
              <w:rPr>
                <w:rFonts w:ascii="Times New Roman" w:hAnsi="Times New Roman" w:cs="Times New Roman"/>
              </w:rPr>
              <w:t>вающей</w:t>
            </w:r>
            <w:proofErr w:type="spellEnd"/>
            <w:r>
              <w:rPr>
                <w:rFonts w:ascii="Times New Roman" w:hAnsi="Times New Roman" w:cs="Times New Roman"/>
              </w:rPr>
              <w:t xml:space="preserve"> и лесоперерабатывающей отрасли</w:t>
            </w:r>
          </w:p>
        </w:tc>
        <w:tc>
          <w:tcPr>
            <w:tcW w:w="4536" w:type="dxa"/>
          </w:tcPr>
          <w:p w:rsidR="000646EB" w:rsidRPr="006A3D05" w:rsidRDefault="000646EB" w:rsidP="00AB4C13">
            <w:pPr>
              <w:jc w:val="both"/>
              <w:rPr>
                <w:rFonts w:ascii="Times New Roman" w:hAnsi="Times New Roman" w:cs="Times New Roman"/>
              </w:rPr>
            </w:pPr>
            <w:r>
              <w:rPr>
                <w:rFonts w:ascii="Times New Roman" w:hAnsi="Times New Roman" w:cs="Times New Roman"/>
              </w:rPr>
              <w:t>Дефицит специалистов</w:t>
            </w:r>
          </w:p>
        </w:tc>
      </w:tr>
      <w:tr w:rsidR="000646EB" w:rsidTr="00AD5459">
        <w:tc>
          <w:tcPr>
            <w:tcW w:w="4820" w:type="dxa"/>
          </w:tcPr>
          <w:p w:rsidR="000646EB" w:rsidRPr="006A3D05" w:rsidRDefault="000646EB" w:rsidP="00AB4C13">
            <w:pPr>
              <w:jc w:val="both"/>
              <w:rPr>
                <w:rFonts w:ascii="Times New Roman" w:hAnsi="Times New Roman" w:cs="Times New Roman"/>
              </w:rPr>
            </w:pPr>
            <w:r>
              <w:rPr>
                <w:rFonts w:ascii="Times New Roman" w:hAnsi="Times New Roman" w:cs="Times New Roman"/>
              </w:rPr>
              <w:t>Благоприятные условия для развития мини-производств пищевой промышленности</w:t>
            </w:r>
          </w:p>
        </w:tc>
        <w:tc>
          <w:tcPr>
            <w:tcW w:w="4536" w:type="dxa"/>
          </w:tcPr>
          <w:p w:rsidR="000646EB" w:rsidRPr="006A3D05" w:rsidRDefault="000646EB" w:rsidP="00AB4C13">
            <w:pPr>
              <w:jc w:val="both"/>
              <w:rPr>
                <w:rFonts w:ascii="Times New Roman" w:hAnsi="Times New Roman" w:cs="Times New Roman"/>
              </w:rPr>
            </w:pPr>
            <w:r>
              <w:rPr>
                <w:rFonts w:ascii="Times New Roman" w:hAnsi="Times New Roman" w:cs="Times New Roman"/>
              </w:rPr>
              <w:t>Высокий уровень преступности на территории района</w:t>
            </w:r>
          </w:p>
        </w:tc>
      </w:tr>
      <w:tr w:rsidR="000646EB" w:rsidTr="00AD5459">
        <w:tc>
          <w:tcPr>
            <w:tcW w:w="4820" w:type="dxa"/>
          </w:tcPr>
          <w:p w:rsidR="000646EB" w:rsidRPr="006A3D05" w:rsidRDefault="000646EB" w:rsidP="00AB4C13">
            <w:pPr>
              <w:jc w:val="both"/>
              <w:rPr>
                <w:rFonts w:ascii="Times New Roman" w:hAnsi="Times New Roman" w:cs="Times New Roman"/>
              </w:rPr>
            </w:pPr>
            <w:r>
              <w:rPr>
                <w:rFonts w:ascii="Times New Roman" w:hAnsi="Times New Roman" w:cs="Times New Roman"/>
              </w:rPr>
              <w:t>Благоприятные условия для добычи полезных ископаемых и их переработки</w:t>
            </w:r>
          </w:p>
        </w:tc>
        <w:tc>
          <w:tcPr>
            <w:tcW w:w="4536" w:type="dxa"/>
          </w:tcPr>
          <w:p w:rsidR="000646EB" w:rsidRPr="006A3D05" w:rsidRDefault="000646EB" w:rsidP="00AB4C13">
            <w:pPr>
              <w:jc w:val="both"/>
              <w:rPr>
                <w:rFonts w:ascii="Times New Roman" w:hAnsi="Times New Roman" w:cs="Times New Roman"/>
              </w:rPr>
            </w:pPr>
            <w:r>
              <w:rPr>
                <w:rFonts w:ascii="Times New Roman" w:hAnsi="Times New Roman" w:cs="Times New Roman"/>
              </w:rPr>
              <w:t xml:space="preserve">Невысокая социальная и </w:t>
            </w:r>
            <w:proofErr w:type="spellStart"/>
            <w:r>
              <w:rPr>
                <w:rFonts w:ascii="Times New Roman" w:hAnsi="Times New Roman" w:cs="Times New Roman"/>
              </w:rPr>
              <w:t>предпринимательс</w:t>
            </w:r>
            <w:r w:rsidR="00AD5459">
              <w:rPr>
                <w:rFonts w:ascii="Times New Roman" w:hAnsi="Times New Roman" w:cs="Times New Roman"/>
              </w:rPr>
              <w:t>-</w:t>
            </w:r>
            <w:r>
              <w:rPr>
                <w:rFonts w:ascii="Times New Roman" w:hAnsi="Times New Roman" w:cs="Times New Roman"/>
              </w:rPr>
              <w:t>кая</w:t>
            </w:r>
            <w:proofErr w:type="spellEnd"/>
            <w:r>
              <w:rPr>
                <w:rFonts w:ascii="Times New Roman" w:hAnsi="Times New Roman" w:cs="Times New Roman"/>
              </w:rPr>
              <w:t xml:space="preserve"> активность населения</w:t>
            </w:r>
          </w:p>
        </w:tc>
      </w:tr>
      <w:tr w:rsidR="000646EB" w:rsidTr="00AD5459">
        <w:tc>
          <w:tcPr>
            <w:tcW w:w="4820" w:type="dxa"/>
          </w:tcPr>
          <w:p w:rsidR="000646EB" w:rsidRPr="006A3D05" w:rsidRDefault="000646EB" w:rsidP="00AB4C13">
            <w:pPr>
              <w:jc w:val="both"/>
              <w:rPr>
                <w:rFonts w:ascii="Times New Roman" w:hAnsi="Times New Roman" w:cs="Times New Roman"/>
              </w:rPr>
            </w:pPr>
            <w:r>
              <w:rPr>
                <w:rFonts w:ascii="Times New Roman" w:hAnsi="Times New Roman" w:cs="Times New Roman"/>
              </w:rPr>
              <w:t>Хорошая экологическая обстановка</w:t>
            </w:r>
          </w:p>
        </w:tc>
        <w:tc>
          <w:tcPr>
            <w:tcW w:w="4536" w:type="dxa"/>
          </w:tcPr>
          <w:p w:rsidR="000646EB" w:rsidRPr="006A3D05" w:rsidRDefault="000646EB" w:rsidP="00AB4C13">
            <w:pPr>
              <w:jc w:val="both"/>
              <w:rPr>
                <w:rFonts w:ascii="Times New Roman" w:hAnsi="Times New Roman" w:cs="Times New Roman"/>
              </w:rPr>
            </w:pPr>
            <w:r>
              <w:rPr>
                <w:rFonts w:ascii="Times New Roman" w:hAnsi="Times New Roman" w:cs="Times New Roman"/>
              </w:rPr>
              <w:t xml:space="preserve">Недостаточно развитая сфера медицинского обслуживания. Высокий уровень </w:t>
            </w:r>
            <w:proofErr w:type="spellStart"/>
            <w:r>
              <w:rPr>
                <w:rFonts w:ascii="Times New Roman" w:hAnsi="Times New Roman" w:cs="Times New Roman"/>
              </w:rPr>
              <w:t>заболевае</w:t>
            </w:r>
            <w:r w:rsidR="00AD5459">
              <w:rPr>
                <w:rFonts w:ascii="Times New Roman" w:hAnsi="Times New Roman" w:cs="Times New Roman"/>
              </w:rPr>
              <w:t>-</w:t>
            </w:r>
            <w:r>
              <w:rPr>
                <w:rFonts w:ascii="Times New Roman" w:hAnsi="Times New Roman" w:cs="Times New Roman"/>
              </w:rPr>
              <w:lastRenderedPageBreak/>
              <w:t>мости</w:t>
            </w:r>
            <w:proofErr w:type="spellEnd"/>
          </w:p>
        </w:tc>
      </w:tr>
      <w:tr w:rsidR="000646EB" w:rsidTr="00AD5459">
        <w:tc>
          <w:tcPr>
            <w:tcW w:w="4820" w:type="dxa"/>
          </w:tcPr>
          <w:p w:rsidR="000646EB" w:rsidRDefault="000646EB" w:rsidP="00AB4C13">
            <w:pPr>
              <w:jc w:val="both"/>
              <w:rPr>
                <w:rFonts w:ascii="Times New Roman" w:hAnsi="Times New Roman" w:cs="Times New Roman"/>
              </w:rPr>
            </w:pPr>
            <w:r>
              <w:rPr>
                <w:rFonts w:ascii="Times New Roman" w:hAnsi="Times New Roman" w:cs="Times New Roman"/>
              </w:rPr>
              <w:lastRenderedPageBreak/>
              <w:t xml:space="preserve">Разветвленная сеть автомобильных дорог. Наличие железнодорожного сообщения </w:t>
            </w:r>
          </w:p>
        </w:tc>
        <w:tc>
          <w:tcPr>
            <w:tcW w:w="4536" w:type="dxa"/>
          </w:tcPr>
          <w:p w:rsidR="000646EB" w:rsidRDefault="000646EB" w:rsidP="00AB4C13">
            <w:pPr>
              <w:jc w:val="both"/>
              <w:rPr>
                <w:rFonts w:ascii="Times New Roman" w:hAnsi="Times New Roman" w:cs="Times New Roman"/>
              </w:rPr>
            </w:pPr>
            <w:r>
              <w:rPr>
                <w:rFonts w:ascii="Times New Roman" w:hAnsi="Times New Roman" w:cs="Times New Roman"/>
              </w:rPr>
              <w:t>Система ЖКХ требует модернизации</w:t>
            </w:r>
          </w:p>
        </w:tc>
      </w:tr>
      <w:tr w:rsidR="000646EB" w:rsidTr="00AD5459">
        <w:tc>
          <w:tcPr>
            <w:tcW w:w="4820" w:type="dxa"/>
          </w:tcPr>
          <w:p w:rsidR="000646EB" w:rsidRDefault="000646EB" w:rsidP="00AB4C13">
            <w:pPr>
              <w:jc w:val="both"/>
              <w:rPr>
                <w:rFonts w:ascii="Times New Roman" w:hAnsi="Times New Roman" w:cs="Times New Roman"/>
              </w:rPr>
            </w:pPr>
            <w:r>
              <w:rPr>
                <w:rFonts w:ascii="Times New Roman" w:hAnsi="Times New Roman" w:cs="Times New Roman"/>
              </w:rPr>
              <w:t>Террит</w:t>
            </w:r>
            <w:r w:rsidR="00651193">
              <w:rPr>
                <w:rFonts w:ascii="Times New Roman" w:hAnsi="Times New Roman" w:cs="Times New Roman"/>
              </w:rPr>
              <w:t>ориальная близость от г.</w:t>
            </w:r>
            <w:r w:rsidR="00AD5459">
              <w:rPr>
                <w:rFonts w:ascii="Times New Roman" w:hAnsi="Times New Roman" w:cs="Times New Roman"/>
              </w:rPr>
              <w:t xml:space="preserve"> </w:t>
            </w:r>
            <w:r w:rsidR="00651193">
              <w:rPr>
                <w:rFonts w:ascii="Times New Roman" w:hAnsi="Times New Roman" w:cs="Times New Roman"/>
              </w:rPr>
              <w:t>Петроза</w:t>
            </w:r>
            <w:r>
              <w:rPr>
                <w:rFonts w:ascii="Times New Roman" w:hAnsi="Times New Roman" w:cs="Times New Roman"/>
              </w:rPr>
              <w:t>водска и г.</w:t>
            </w:r>
            <w:r w:rsidR="00AD5459">
              <w:rPr>
                <w:rFonts w:ascii="Times New Roman" w:hAnsi="Times New Roman" w:cs="Times New Roman"/>
              </w:rPr>
              <w:t xml:space="preserve"> </w:t>
            </w:r>
            <w:r>
              <w:rPr>
                <w:rFonts w:ascii="Times New Roman" w:hAnsi="Times New Roman" w:cs="Times New Roman"/>
              </w:rPr>
              <w:t>Санкт-Петербурга</w:t>
            </w:r>
          </w:p>
        </w:tc>
        <w:tc>
          <w:tcPr>
            <w:tcW w:w="4536" w:type="dxa"/>
          </w:tcPr>
          <w:p w:rsidR="000646EB" w:rsidRDefault="000646EB" w:rsidP="00AB4C13">
            <w:pPr>
              <w:jc w:val="both"/>
              <w:rPr>
                <w:rFonts w:ascii="Times New Roman" w:hAnsi="Times New Roman" w:cs="Times New Roman"/>
              </w:rPr>
            </w:pPr>
            <w:r>
              <w:rPr>
                <w:rFonts w:ascii="Times New Roman" w:hAnsi="Times New Roman" w:cs="Times New Roman"/>
              </w:rPr>
              <w:t>Отсутствие магистрального газоснабжения</w:t>
            </w:r>
          </w:p>
        </w:tc>
      </w:tr>
    </w:tbl>
    <w:p w:rsidR="000646EB" w:rsidRDefault="000646EB" w:rsidP="000646EB">
      <w:pPr>
        <w:spacing w:after="0" w:line="240" w:lineRule="auto"/>
        <w:ind w:firstLine="567"/>
        <w:jc w:val="both"/>
        <w:rPr>
          <w:rFonts w:ascii="Times New Roman" w:hAnsi="Times New Roman" w:cs="Times New Roman"/>
          <w:sz w:val="16"/>
          <w:szCs w:val="16"/>
        </w:rPr>
      </w:pPr>
    </w:p>
    <w:p w:rsidR="000646EB" w:rsidRPr="008F0790" w:rsidRDefault="000646EB" w:rsidP="000646EB">
      <w:pPr>
        <w:spacing w:after="0" w:line="240" w:lineRule="auto"/>
        <w:ind w:firstLine="567"/>
        <w:jc w:val="both"/>
        <w:rPr>
          <w:rFonts w:ascii="Times New Roman" w:hAnsi="Times New Roman" w:cs="Times New Roman"/>
          <w:sz w:val="24"/>
          <w:szCs w:val="24"/>
        </w:rPr>
      </w:pPr>
      <w:r w:rsidRPr="008F0790">
        <w:rPr>
          <w:rFonts w:ascii="Times New Roman" w:hAnsi="Times New Roman" w:cs="Times New Roman"/>
          <w:sz w:val="24"/>
          <w:szCs w:val="24"/>
        </w:rPr>
        <w:t xml:space="preserve">Развернутая оценка сильных и слабых сторон Суоярвского района, возможности и угрозы его развития в разрезе </w:t>
      </w:r>
      <w:r w:rsidR="0048528B" w:rsidRPr="008F0790">
        <w:rPr>
          <w:rFonts w:ascii="Times New Roman" w:hAnsi="Times New Roman" w:cs="Times New Roman"/>
          <w:sz w:val="24"/>
          <w:szCs w:val="24"/>
        </w:rPr>
        <w:t>отдельных направлений его развития представлена в разделе 3.2 тома 1,  а также более глубокая детализация произведена в т</w:t>
      </w:r>
      <w:r w:rsidR="00C16518" w:rsidRPr="008F0790">
        <w:rPr>
          <w:rFonts w:ascii="Times New Roman" w:hAnsi="Times New Roman" w:cs="Times New Roman"/>
          <w:sz w:val="24"/>
          <w:szCs w:val="24"/>
        </w:rPr>
        <w:t xml:space="preserve">оме </w:t>
      </w:r>
      <w:r w:rsidR="0048528B" w:rsidRPr="008F0790">
        <w:rPr>
          <w:rFonts w:ascii="Times New Roman" w:hAnsi="Times New Roman" w:cs="Times New Roman"/>
          <w:sz w:val="24"/>
          <w:szCs w:val="24"/>
        </w:rPr>
        <w:t>2.</w:t>
      </w:r>
    </w:p>
    <w:p w:rsidR="000646EB" w:rsidRPr="008F0790" w:rsidRDefault="000646EB" w:rsidP="000646EB">
      <w:pPr>
        <w:spacing w:after="0" w:line="240" w:lineRule="auto"/>
        <w:ind w:firstLine="567"/>
        <w:jc w:val="both"/>
        <w:rPr>
          <w:rFonts w:ascii="Times New Roman" w:hAnsi="Times New Roman" w:cs="Times New Roman"/>
          <w:sz w:val="16"/>
          <w:szCs w:val="16"/>
        </w:rPr>
      </w:pPr>
    </w:p>
    <w:bookmarkEnd w:id="25"/>
    <w:p w:rsidR="00522CD5" w:rsidRDefault="00522CD5" w:rsidP="00856CC0">
      <w:pPr>
        <w:spacing w:after="0" w:line="240" w:lineRule="auto"/>
        <w:jc w:val="right"/>
        <w:rPr>
          <w:rFonts w:ascii="Times New Roman" w:hAnsi="Times New Roman" w:cs="Times New Roman"/>
          <w:b/>
          <w:color w:val="365F91" w:themeColor="accent1" w:themeShade="BF"/>
          <w:sz w:val="28"/>
          <w:szCs w:val="28"/>
          <w:u w:val="single"/>
        </w:rPr>
        <w:sectPr w:rsidR="00522CD5" w:rsidSect="008277B3">
          <w:pgSz w:w="11906" w:h="16838"/>
          <w:pgMar w:top="1134" w:right="850" w:bottom="1134" w:left="1701" w:header="708" w:footer="708" w:gutter="0"/>
          <w:cols w:space="708"/>
          <w:docGrid w:linePitch="360"/>
        </w:sectPr>
      </w:pPr>
    </w:p>
    <w:p w:rsidR="00F25D71" w:rsidRPr="00F25D71" w:rsidRDefault="00F25D71" w:rsidP="00856CC0">
      <w:pPr>
        <w:spacing w:after="0" w:line="240" w:lineRule="auto"/>
        <w:jc w:val="right"/>
        <w:rPr>
          <w:rFonts w:ascii="Times New Roman" w:hAnsi="Times New Roman" w:cs="Times New Roman"/>
          <w:b/>
          <w:color w:val="365F91" w:themeColor="accent1" w:themeShade="BF"/>
          <w:sz w:val="28"/>
          <w:szCs w:val="28"/>
        </w:rPr>
      </w:pPr>
      <w:r w:rsidRPr="00C84DD4">
        <w:rPr>
          <w:rFonts w:ascii="Times New Roman" w:hAnsi="Times New Roman" w:cs="Times New Roman"/>
          <w:b/>
          <w:color w:val="365F91" w:themeColor="accent1" w:themeShade="BF"/>
          <w:sz w:val="28"/>
          <w:szCs w:val="28"/>
          <w:u w:val="single"/>
        </w:rPr>
        <w:lastRenderedPageBreak/>
        <w:t>Раздел 2</w:t>
      </w:r>
      <w:r w:rsidRPr="00F25D71">
        <w:rPr>
          <w:rFonts w:ascii="Times New Roman" w:hAnsi="Times New Roman" w:cs="Times New Roman"/>
          <w:b/>
          <w:color w:val="365F91" w:themeColor="accent1" w:themeShade="BF"/>
          <w:sz w:val="28"/>
          <w:szCs w:val="28"/>
        </w:rPr>
        <w:t>.</w:t>
      </w:r>
    </w:p>
    <w:p w:rsidR="00F25D71" w:rsidRPr="00F25D71" w:rsidRDefault="006911EA" w:rsidP="00856CC0">
      <w:pPr>
        <w:spacing w:after="0" w:line="240" w:lineRule="auto"/>
        <w:jc w:val="right"/>
        <w:rPr>
          <w:rFonts w:ascii="Times New Roman" w:hAnsi="Times New Roman" w:cs="Times New Roman"/>
          <w:b/>
          <w:color w:val="365F91" w:themeColor="accent1" w:themeShade="BF"/>
          <w:sz w:val="32"/>
          <w:szCs w:val="32"/>
        </w:rPr>
      </w:pPr>
      <w:r>
        <w:rPr>
          <w:rFonts w:ascii="Times New Roman" w:hAnsi="Times New Roman" w:cs="Times New Roman"/>
          <w:b/>
          <w:color w:val="365F91" w:themeColor="accent1" w:themeShade="BF"/>
          <w:sz w:val="32"/>
          <w:szCs w:val="32"/>
        </w:rPr>
        <w:t xml:space="preserve">РАЗРАБОТКА ПЕРСПЕКТИВНЫХ </w:t>
      </w:r>
      <w:r w:rsidR="00F25D71" w:rsidRPr="00F25D71">
        <w:rPr>
          <w:rFonts w:ascii="Times New Roman" w:hAnsi="Times New Roman" w:cs="Times New Roman"/>
          <w:b/>
          <w:color w:val="365F91" w:themeColor="accent1" w:themeShade="BF"/>
          <w:sz w:val="32"/>
          <w:szCs w:val="32"/>
        </w:rPr>
        <w:t>СЦЕНАРИ</w:t>
      </w:r>
      <w:r>
        <w:rPr>
          <w:rFonts w:ascii="Times New Roman" w:hAnsi="Times New Roman" w:cs="Times New Roman"/>
          <w:b/>
          <w:color w:val="365F91" w:themeColor="accent1" w:themeShade="BF"/>
          <w:sz w:val="32"/>
          <w:szCs w:val="32"/>
        </w:rPr>
        <w:t>ЕВ</w:t>
      </w:r>
      <w:r w:rsidR="00F25D71" w:rsidRPr="00F25D71">
        <w:rPr>
          <w:rFonts w:ascii="Times New Roman" w:hAnsi="Times New Roman" w:cs="Times New Roman"/>
          <w:b/>
          <w:color w:val="365F91" w:themeColor="accent1" w:themeShade="BF"/>
          <w:sz w:val="32"/>
          <w:szCs w:val="32"/>
        </w:rPr>
        <w:t xml:space="preserve"> РАЗВИТИЯ МУНИЦИПАЛЬНОГО</w:t>
      </w:r>
      <w:r>
        <w:rPr>
          <w:rFonts w:ascii="Times New Roman" w:hAnsi="Times New Roman" w:cs="Times New Roman"/>
          <w:b/>
          <w:color w:val="365F91" w:themeColor="accent1" w:themeShade="BF"/>
          <w:sz w:val="32"/>
          <w:szCs w:val="32"/>
        </w:rPr>
        <w:t xml:space="preserve"> ОБРАЗОВАНИЯ «СУОЯРВСКИЙ</w:t>
      </w:r>
      <w:r w:rsidR="00F25D71" w:rsidRPr="00F25D71">
        <w:rPr>
          <w:rFonts w:ascii="Times New Roman" w:hAnsi="Times New Roman" w:cs="Times New Roman"/>
          <w:b/>
          <w:color w:val="365F91" w:themeColor="accent1" w:themeShade="BF"/>
          <w:sz w:val="32"/>
          <w:szCs w:val="32"/>
        </w:rPr>
        <w:t xml:space="preserve"> </w:t>
      </w:r>
      <w:r w:rsidR="00B376BC">
        <w:rPr>
          <w:rFonts w:ascii="Times New Roman" w:hAnsi="Times New Roman" w:cs="Times New Roman"/>
          <w:b/>
          <w:color w:val="365F91" w:themeColor="accent1" w:themeShade="BF"/>
          <w:sz w:val="32"/>
          <w:szCs w:val="32"/>
        </w:rPr>
        <w:t>РАЙОН</w:t>
      </w:r>
      <w:r>
        <w:rPr>
          <w:rFonts w:ascii="Times New Roman" w:hAnsi="Times New Roman" w:cs="Times New Roman"/>
          <w:b/>
          <w:color w:val="365F91" w:themeColor="accent1" w:themeShade="BF"/>
          <w:sz w:val="32"/>
          <w:szCs w:val="32"/>
        </w:rPr>
        <w:t>». ВЫБОР И ОБОСНОВАНИЕ ЦЕЛЕВОГО СЦЕНАРИЯ РАЗВИТИЯ НА ДОЛГОСРОЧНУЮ ПЕРСПЕКТИВУ</w:t>
      </w:r>
      <w:r w:rsidR="00F25D71" w:rsidRPr="00F25D71">
        <w:rPr>
          <w:rFonts w:ascii="Times New Roman" w:hAnsi="Times New Roman" w:cs="Times New Roman"/>
          <w:b/>
          <w:color w:val="365F91" w:themeColor="accent1" w:themeShade="BF"/>
          <w:sz w:val="32"/>
          <w:szCs w:val="32"/>
        </w:rPr>
        <w:t xml:space="preserve"> </w:t>
      </w:r>
    </w:p>
    <w:p w:rsidR="00F25D71" w:rsidRPr="00F25D71" w:rsidRDefault="00F25D71" w:rsidP="00856CC0">
      <w:pPr>
        <w:spacing w:after="0" w:line="240" w:lineRule="auto"/>
        <w:jc w:val="right"/>
        <w:rPr>
          <w:rFonts w:ascii="Times New Roman" w:hAnsi="Times New Roman" w:cs="Times New Roman"/>
          <w:b/>
          <w:sz w:val="8"/>
          <w:szCs w:val="8"/>
        </w:rPr>
      </w:pPr>
    </w:p>
    <w:p w:rsidR="00F25D71" w:rsidRPr="00F25D71" w:rsidRDefault="00F25D71" w:rsidP="00F25D71">
      <w:pPr>
        <w:shd w:val="clear" w:color="auto" w:fill="365F91" w:themeFill="accent1" w:themeFillShade="BF"/>
        <w:spacing w:after="0" w:line="240" w:lineRule="auto"/>
        <w:jc w:val="right"/>
        <w:rPr>
          <w:rFonts w:ascii="Times New Roman" w:hAnsi="Times New Roman" w:cs="Times New Roman"/>
          <w:b/>
          <w:color w:val="365F91" w:themeColor="accent1" w:themeShade="BF"/>
          <w:sz w:val="8"/>
          <w:szCs w:val="8"/>
        </w:rPr>
      </w:pPr>
    </w:p>
    <w:p w:rsidR="00F25D71" w:rsidRPr="00651F23" w:rsidRDefault="00F25D71" w:rsidP="00856CC0">
      <w:pPr>
        <w:spacing w:after="0" w:line="240" w:lineRule="auto"/>
        <w:jc w:val="right"/>
        <w:rPr>
          <w:rFonts w:ascii="Times New Roman" w:hAnsi="Times New Roman" w:cs="Times New Roman"/>
          <w:b/>
          <w:sz w:val="8"/>
          <w:szCs w:val="8"/>
        </w:rPr>
      </w:pPr>
    </w:p>
    <w:p w:rsidR="00906C70" w:rsidRDefault="00906C70" w:rsidP="00906C70">
      <w:pPr>
        <w:shd w:val="clear" w:color="auto" w:fill="FFFFFF" w:themeFill="background1"/>
        <w:spacing w:after="0" w:line="240" w:lineRule="auto"/>
        <w:ind w:firstLine="567"/>
        <w:jc w:val="both"/>
        <w:rPr>
          <w:rFonts w:ascii="Times New Roman" w:hAnsi="Times New Roman" w:cs="Times New Roman"/>
          <w:sz w:val="24"/>
          <w:szCs w:val="24"/>
        </w:rPr>
      </w:pPr>
      <w:r w:rsidRPr="00906C70">
        <w:rPr>
          <w:rFonts w:ascii="Times New Roman" w:hAnsi="Times New Roman" w:cs="Times New Roman"/>
          <w:sz w:val="24"/>
          <w:szCs w:val="24"/>
        </w:rPr>
        <w:t xml:space="preserve">При разработке сценариев </w:t>
      </w:r>
      <w:r>
        <w:rPr>
          <w:rFonts w:ascii="Times New Roman" w:hAnsi="Times New Roman" w:cs="Times New Roman"/>
          <w:sz w:val="24"/>
          <w:szCs w:val="24"/>
        </w:rPr>
        <w:t xml:space="preserve">социально-экономического развития </w:t>
      </w:r>
      <w:r w:rsidR="00D72B5B">
        <w:rPr>
          <w:rFonts w:ascii="Times New Roman" w:hAnsi="Times New Roman" w:cs="Times New Roman"/>
          <w:sz w:val="24"/>
          <w:szCs w:val="24"/>
        </w:rPr>
        <w:t>Суоярвск</w:t>
      </w:r>
      <w:r w:rsidR="008F3210">
        <w:rPr>
          <w:rFonts w:ascii="Times New Roman" w:hAnsi="Times New Roman" w:cs="Times New Roman"/>
          <w:sz w:val="24"/>
          <w:szCs w:val="24"/>
        </w:rPr>
        <w:t>ого</w:t>
      </w:r>
      <w:r w:rsidR="00B376BC">
        <w:rPr>
          <w:rFonts w:ascii="Times New Roman" w:hAnsi="Times New Roman" w:cs="Times New Roman"/>
          <w:sz w:val="24"/>
          <w:szCs w:val="24"/>
        </w:rPr>
        <w:t xml:space="preserve"> района </w:t>
      </w:r>
      <w:r>
        <w:rPr>
          <w:rFonts w:ascii="Times New Roman" w:hAnsi="Times New Roman" w:cs="Times New Roman"/>
          <w:sz w:val="24"/>
          <w:szCs w:val="24"/>
        </w:rPr>
        <w:t>проа</w:t>
      </w:r>
      <w:r w:rsidR="00C21ADD">
        <w:rPr>
          <w:rFonts w:ascii="Times New Roman" w:hAnsi="Times New Roman" w:cs="Times New Roman"/>
          <w:sz w:val="24"/>
          <w:szCs w:val="24"/>
        </w:rPr>
        <w:t>н</w:t>
      </w:r>
      <w:r>
        <w:rPr>
          <w:rFonts w:ascii="Times New Roman" w:hAnsi="Times New Roman" w:cs="Times New Roman"/>
          <w:sz w:val="24"/>
          <w:szCs w:val="24"/>
        </w:rPr>
        <w:t xml:space="preserve">ализировано состояние </w:t>
      </w:r>
      <w:r w:rsidR="00464678">
        <w:rPr>
          <w:rFonts w:ascii="Times New Roman" w:hAnsi="Times New Roman" w:cs="Times New Roman"/>
          <w:sz w:val="24"/>
          <w:szCs w:val="24"/>
        </w:rPr>
        <w:t xml:space="preserve">и определены тенденции </w:t>
      </w:r>
      <w:r>
        <w:rPr>
          <w:rFonts w:ascii="Times New Roman" w:hAnsi="Times New Roman" w:cs="Times New Roman"/>
          <w:sz w:val="24"/>
          <w:szCs w:val="24"/>
        </w:rPr>
        <w:t xml:space="preserve">направлений развития </w:t>
      </w:r>
      <w:r w:rsidR="00C21ADD">
        <w:rPr>
          <w:rFonts w:ascii="Times New Roman" w:hAnsi="Times New Roman" w:cs="Times New Roman"/>
          <w:sz w:val="24"/>
          <w:szCs w:val="24"/>
        </w:rPr>
        <w:t>под влиянием внутренних и внешних факторов.</w:t>
      </w:r>
    </w:p>
    <w:p w:rsidR="00D9759A" w:rsidRDefault="00D9759A" w:rsidP="00906C70">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Основные варианты социально-экономического развития </w:t>
      </w:r>
      <w:r w:rsidR="00D72B5B">
        <w:rPr>
          <w:rFonts w:ascii="Times New Roman" w:hAnsi="Times New Roman" w:cs="Times New Roman"/>
          <w:sz w:val="24"/>
          <w:szCs w:val="24"/>
        </w:rPr>
        <w:t>Суоярвск</w:t>
      </w:r>
      <w:r w:rsidR="008F3210">
        <w:rPr>
          <w:rFonts w:ascii="Times New Roman" w:hAnsi="Times New Roman" w:cs="Times New Roman"/>
          <w:sz w:val="24"/>
          <w:szCs w:val="24"/>
        </w:rPr>
        <w:t xml:space="preserve">ого </w:t>
      </w:r>
      <w:r w:rsidR="00B376BC">
        <w:rPr>
          <w:rFonts w:ascii="Times New Roman" w:hAnsi="Times New Roman" w:cs="Times New Roman"/>
          <w:sz w:val="24"/>
          <w:szCs w:val="24"/>
        </w:rPr>
        <w:t xml:space="preserve">района </w:t>
      </w:r>
      <w:r>
        <w:rPr>
          <w:rFonts w:ascii="Times New Roman" w:hAnsi="Times New Roman" w:cs="Times New Roman"/>
          <w:sz w:val="24"/>
          <w:szCs w:val="24"/>
        </w:rPr>
        <w:t>на долгосрочный период определяются:</w:t>
      </w:r>
    </w:p>
    <w:p w:rsidR="00D9759A" w:rsidRDefault="00D9759A" w:rsidP="0034112E">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9759A">
        <w:rPr>
          <w:rFonts w:ascii="Times New Roman" w:hAnsi="Times New Roman" w:cs="Times New Roman"/>
          <w:i/>
          <w:sz w:val="24"/>
          <w:szCs w:val="24"/>
        </w:rPr>
        <w:t>Исходными предпосылками и условиями внешней среды:</w:t>
      </w:r>
    </w:p>
    <w:p w:rsidR="00D9759A" w:rsidRDefault="00C17047" w:rsidP="00906C70">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9759A">
        <w:rPr>
          <w:rFonts w:ascii="Times New Roman" w:hAnsi="Times New Roman" w:cs="Times New Roman"/>
          <w:sz w:val="24"/>
          <w:szCs w:val="24"/>
        </w:rPr>
        <w:t xml:space="preserve"> степенью геополитической и макроэкономической стабильности;</w:t>
      </w:r>
    </w:p>
    <w:p w:rsidR="00D9759A" w:rsidRDefault="00C17047" w:rsidP="0034112E">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9759A">
        <w:rPr>
          <w:rFonts w:ascii="Times New Roman" w:hAnsi="Times New Roman" w:cs="Times New Roman"/>
          <w:sz w:val="24"/>
          <w:szCs w:val="24"/>
        </w:rPr>
        <w:t xml:space="preserve"> ценовой конъюнктурой на экспортные позиции;</w:t>
      </w:r>
    </w:p>
    <w:p w:rsidR="00D9759A" w:rsidRDefault="00C17047" w:rsidP="00906C70">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9759A">
        <w:rPr>
          <w:rFonts w:ascii="Times New Roman" w:hAnsi="Times New Roman" w:cs="Times New Roman"/>
          <w:sz w:val="24"/>
          <w:szCs w:val="24"/>
        </w:rPr>
        <w:t xml:space="preserve"> валютными рисками;</w:t>
      </w:r>
    </w:p>
    <w:p w:rsidR="00D9759A" w:rsidRDefault="00C17047" w:rsidP="00906C70">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9759A">
        <w:rPr>
          <w:rFonts w:ascii="Times New Roman" w:hAnsi="Times New Roman" w:cs="Times New Roman"/>
          <w:sz w:val="24"/>
          <w:szCs w:val="24"/>
        </w:rPr>
        <w:t xml:space="preserve"> уровнем международной кооперации;</w:t>
      </w:r>
    </w:p>
    <w:p w:rsidR="00D9759A" w:rsidRDefault="00C17047" w:rsidP="00906C70">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9759A">
        <w:rPr>
          <w:rFonts w:ascii="Times New Roman" w:hAnsi="Times New Roman" w:cs="Times New Roman"/>
          <w:sz w:val="24"/>
          <w:szCs w:val="24"/>
        </w:rPr>
        <w:t xml:space="preserve"> общим состоянием и динамикой основных показателей развития экономики РФ;</w:t>
      </w:r>
    </w:p>
    <w:p w:rsidR="00D9759A" w:rsidRDefault="00C17047" w:rsidP="00906C70">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9759A">
        <w:rPr>
          <w:rFonts w:ascii="Times New Roman" w:hAnsi="Times New Roman" w:cs="Times New Roman"/>
          <w:sz w:val="24"/>
          <w:szCs w:val="24"/>
        </w:rPr>
        <w:t xml:space="preserve"> бюджетными возможностями;</w:t>
      </w:r>
    </w:p>
    <w:p w:rsidR="00D9759A" w:rsidRDefault="00C17047" w:rsidP="00906C70">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9759A">
        <w:rPr>
          <w:rFonts w:ascii="Times New Roman" w:hAnsi="Times New Roman" w:cs="Times New Roman"/>
          <w:sz w:val="24"/>
          <w:szCs w:val="24"/>
        </w:rPr>
        <w:t xml:space="preserve"> регулятивной средой.</w:t>
      </w:r>
    </w:p>
    <w:p w:rsidR="00D9759A" w:rsidRDefault="00D9759A" w:rsidP="0034112E">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9759A">
        <w:rPr>
          <w:rFonts w:ascii="Times New Roman" w:hAnsi="Times New Roman" w:cs="Times New Roman"/>
          <w:i/>
          <w:sz w:val="24"/>
          <w:szCs w:val="24"/>
        </w:rPr>
        <w:t>Факторами внутренней среды:</w:t>
      </w:r>
    </w:p>
    <w:p w:rsidR="00D9759A" w:rsidRDefault="00C17047" w:rsidP="00906C70">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9759A">
        <w:rPr>
          <w:rFonts w:ascii="Times New Roman" w:hAnsi="Times New Roman" w:cs="Times New Roman"/>
          <w:sz w:val="24"/>
          <w:szCs w:val="24"/>
        </w:rPr>
        <w:t xml:space="preserve"> условиями и возможностями внедрения инноваций;</w:t>
      </w:r>
    </w:p>
    <w:p w:rsidR="00D9759A" w:rsidRDefault="00C17047" w:rsidP="00906C70">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9759A">
        <w:rPr>
          <w:rFonts w:ascii="Times New Roman" w:hAnsi="Times New Roman" w:cs="Times New Roman"/>
          <w:sz w:val="24"/>
          <w:szCs w:val="24"/>
        </w:rPr>
        <w:t xml:space="preserve"> инвестиционной активностью;</w:t>
      </w:r>
    </w:p>
    <w:p w:rsidR="00D9759A" w:rsidRDefault="00C17047" w:rsidP="00906C70">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9759A">
        <w:rPr>
          <w:rFonts w:ascii="Times New Roman" w:hAnsi="Times New Roman" w:cs="Times New Roman"/>
          <w:sz w:val="24"/>
          <w:szCs w:val="24"/>
        </w:rPr>
        <w:t xml:space="preserve"> внутренними миграционными процессами и потребительским спросом;</w:t>
      </w:r>
    </w:p>
    <w:p w:rsidR="00D9759A" w:rsidRDefault="00C17047" w:rsidP="00906C70">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9759A">
        <w:rPr>
          <w:rFonts w:ascii="Times New Roman" w:hAnsi="Times New Roman" w:cs="Times New Roman"/>
          <w:sz w:val="24"/>
          <w:szCs w:val="24"/>
        </w:rPr>
        <w:t xml:space="preserve"> возможностями экспорта товаров и услуг </w:t>
      </w:r>
      <w:r w:rsidR="0034112E">
        <w:rPr>
          <w:rFonts w:ascii="Times New Roman" w:hAnsi="Times New Roman" w:cs="Times New Roman"/>
          <w:sz w:val="24"/>
          <w:szCs w:val="24"/>
        </w:rPr>
        <w:t>местными производителями;</w:t>
      </w:r>
    </w:p>
    <w:p w:rsidR="0034112E" w:rsidRDefault="00C17047" w:rsidP="00906C70">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34112E">
        <w:rPr>
          <w:rFonts w:ascii="Times New Roman" w:hAnsi="Times New Roman" w:cs="Times New Roman"/>
          <w:sz w:val="24"/>
          <w:szCs w:val="24"/>
        </w:rPr>
        <w:t xml:space="preserve"> степенью развития инфраструктуры;</w:t>
      </w:r>
    </w:p>
    <w:p w:rsidR="0034112E" w:rsidRDefault="00C17047" w:rsidP="00906C70">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34112E">
        <w:rPr>
          <w:rFonts w:ascii="Times New Roman" w:hAnsi="Times New Roman" w:cs="Times New Roman"/>
          <w:sz w:val="24"/>
          <w:szCs w:val="24"/>
        </w:rPr>
        <w:t xml:space="preserve"> качеством государственного и муниципального управления;</w:t>
      </w:r>
    </w:p>
    <w:p w:rsidR="0034112E" w:rsidRDefault="00C17047" w:rsidP="00906C70">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34112E">
        <w:rPr>
          <w:rFonts w:ascii="Times New Roman" w:hAnsi="Times New Roman" w:cs="Times New Roman"/>
          <w:sz w:val="24"/>
          <w:szCs w:val="24"/>
        </w:rPr>
        <w:t xml:space="preserve"> бюджетной и н</w:t>
      </w:r>
      <w:r w:rsidR="00B376BC">
        <w:rPr>
          <w:rFonts w:ascii="Times New Roman" w:hAnsi="Times New Roman" w:cs="Times New Roman"/>
          <w:sz w:val="24"/>
          <w:szCs w:val="24"/>
        </w:rPr>
        <w:t>алоговой политикой</w:t>
      </w:r>
      <w:r w:rsidR="008F3210">
        <w:rPr>
          <w:rFonts w:ascii="Times New Roman" w:hAnsi="Times New Roman" w:cs="Times New Roman"/>
          <w:sz w:val="24"/>
          <w:szCs w:val="24"/>
        </w:rPr>
        <w:t xml:space="preserve"> </w:t>
      </w:r>
      <w:r w:rsidR="008E593B">
        <w:rPr>
          <w:rFonts w:ascii="Times New Roman" w:hAnsi="Times New Roman" w:cs="Times New Roman"/>
          <w:sz w:val="24"/>
          <w:szCs w:val="24"/>
        </w:rPr>
        <w:t>Республики Карелия</w:t>
      </w:r>
      <w:r w:rsidR="0034112E">
        <w:rPr>
          <w:rFonts w:ascii="Times New Roman" w:hAnsi="Times New Roman" w:cs="Times New Roman"/>
          <w:sz w:val="24"/>
          <w:szCs w:val="24"/>
        </w:rPr>
        <w:t>.</w:t>
      </w:r>
    </w:p>
    <w:p w:rsidR="006C4EC1" w:rsidRPr="009B6ECF" w:rsidRDefault="006C4EC1" w:rsidP="00906C70">
      <w:pPr>
        <w:shd w:val="clear" w:color="auto" w:fill="FFFFFF" w:themeFill="background1"/>
        <w:spacing w:after="0" w:line="240" w:lineRule="auto"/>
        <w:ind w:firstLine="567"/>
        <w:jc w:val="both"/>
        <w:rPr>
          <w:rFonts w:ascii="Times New Roman" w:hAnsi="Times New Roman" w:cs="Times New Roman"/>
          <w:sz w:val="8"/>
          <w:szCs w:val="8"/>
        </w:rPr>
      </w:pPr>
    </w:p>
    <w:p w:rsidR="00FB0922" w:rsidRDefault="00FB0922" w:rsidP="00906C70">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Определяющее влияние на развитие </w:t>
      </w:r>
      <w:r w:rsidR="00D72B5B">
        <w:rPr>
          <w:rFonts w:ascii="Times New Roman" w:hAnsi="Times New Roman" w:cs="Times New Roman"/>
          <w:sz w:val="24"/>
          <w:szCs w:val="24"/>
        </w:rPr>
        <w:t>Суоярвск</w:t>
      </w:r>
      <w:r w:rsidR="008F3210">
        <w:rPr>
          <w:rFonts w:ascii="Times New Roman" w:hAnsi="Times New Roman" w:cs="Times New Roman"/>
          <w:sz w:val="24"/>
          <w:szCs w:val="24"/>
        </w:rPr>
        <w:t xml:space="preserve">ого </w:t>
      </w:r>
      <w:r w:rsidR="00B376BC">
        <w:rPr>
          <w:rFonts w:ascii="Times New Roman" w:hAnsi="Times New Roman" w:cs="Times New Roman"/>
          <w:sz w:val="24"/>
          <w:szCs w:val="24"/>
        </w:rPr>
        <w:t xml:space="preserve">района </w:t>
      </w:r>
      <w:r w:rsidR="00D564A4">
        <w:rPr>
          <w:rFonts w:ascii="Times New Roman" w:hAnsi="Times New Roman" w:cs="Times New Roman"/>
          <w:sz w:val="24"/>
          <w:szCs w:val="24"/>
        </w:rPr>
        <w:t>в период до 203</w:t>
      </w:r>
      <w:r w:rsidR="00741642">
        <w:rPr>
          <w:rFonts w:ascii="Times New Roman" w:hAnsi="Times New Roman" w:cs="Times New Roman"/>
          <w:sz w:val="24"/>
          <w:szCs w:val="24"/>
        </w:rPr>
        <w:t>0</w:t>
      </w:r>
      <w:r>
        <w:rPr>
          <w:rFonts w:ascii="Times New Roman" w:hAnsi="Times New Roman" w:cs="Times New Roman"/>
          <w:sz w:val="24"/>
          <w:szCs w:val="24"/>
        </w:rPr>
        <w:t xml:space="preserve"> года будут оказывать следующие факторы</w:t>
      </w:r>
      <w:r w:rsidR="00D37866">
        <w:rPr>
          <w:rFonts w:ascii="Times New Roman" w:hAnsi="Times New Roman" w:cs="Times New Roman"/>
          <w:sz w:val="24"/>
          <w:szCs w:val="24"/>
        </w:rPr>
        <w:t xml:space="preserve"> (см. та</w:t>
      </w:r>
      <w:r w:rsidR="0048069C">
        <w:rPr>
          <w:rFonts w:ascii="Times New Roman" w:hAnsi="Times New Roman" w:cs="Times New Roman"/>
          <w:sz w:val="24"/>
          <w:szCs w:val="24"/>
        </w:rPr>
        <w:t>бл.</w:t>
      </w:r>
      <w:r w:rsidR="00C17047">
        <w:rPr>
          <w:rFonts w:ascii="Times New Roman" w:hAnsi="Times New Roman" w:cs="Times New Roman"/>
          <w:sz w:val="24"/>
          <w:szCs w:val="24"/>
        </w:rPr>
        <w:t>3</w:t>
      </w:r>
      <w:r w:rsidR="00C16518">
        <w:rPr>
          <w:rFonts w:ascii="Times New Roman" w:hAnsi="Times New Roman" w:cs="Times New Roman"/>
          <w:sz w:val="24"/>
          <w:szCs w:val="24"/>
        </w:rPr>
        <w:t>5</w:t>
      </w:r>
      <w:r w:rsidR="00D37866">
        <w:rPr>
          <w:rFonts w:ascii="Times New Roman" w:hAnsi="Times New Roman" w:cs="Times New Roman"/>
          <w:sz w:val="24"/>
          <w:szCs w:val="24"/>
        </w:rPr>
        <w:t>).</w:t>
      </w:r>
    </w:p>
    <w:p w:rsidR="0028416C" w:rsidRPr="009B6ECF" w:rsidRDefault="0028416C" w:rsidP="0028416C">
      <w:pPr>
        <w:shd w:val="clear" w:color="auto" w:fill="FFFFFF" w:themeFill="background1"/>
        <w:spacing w:after="0" w:line="240" w:lineRule="auto"/>
        <w:jc w:val="both"/>
        <w:rPr>
          <w:rFonts w:ascii="Times New Roman" w:hAnsi="Times New Roman" w:cs="Times New Roman"/>
          <w:sz w:val="8"/>
          <w:szCs w:val="8"/>
        </w:rPr>
      </w:pPr>
    </w:p>
    <w:p w:rsidR="0028416C" w:rsidRPr="00C17047" w:rsidRDefault="0028416C" w:rsidP="0028416C">
      <w:pPr>
        <w:shd w:val="clear" w:color="auto" w:fill="FFFFFF" w:themeFill="background1"/>
        <w:spacing w:after="0" w:line="240" w:lineRule="auto"/>
        <w:jc w:val="both"/>
        <w:rPr>
          <w:rFonts w:ascii="Times New Roman" w:hAnsi="Times New Roman" w:cs="Times New Roman"/>
          <w:i/>
        </w:rPr>
      </w:pPr>
      <w:r w:rsidRPr="00C17047">
        <w:rPr>
          <w:rFonts w:ascii="Times New Roman" w:hAnsi="Times New Roman" w:cs="Times New Roman"/>
          <w:i/>
        </w:rPr>
        <w:t xml:space="preserve">Таблица </w:t>
      </w:r>
      <w:r w:rsidR="00C17047" w:rsidRPr="00C17047">
        <w:rPr>
          <w:rFonts w:ascii="Times New Roman" w:hAnsi="Times New Roman" w:cs="Times New Roman"/>
          <w:i/>
        </w:rPr>
        <w:t>3</w:t>
      </w:r>
      <w:r w:rsidR="00C16518">
        <w:rPr>
          <w:rFonts w:ascii="Times New Roman" w:hAnsi="Times New Roman" w:cs="Times New Roman"/>
          <w:i/>
        </w:rPr>
        <w:t>5</w:t>
      </w:r>
      <w:r w:rsidR="00D37866" w:rsidRPr="00C17047">
        <w:rPr>
          <w:rFonts w:ascii="Times New Roman" w:hAnsi="Times New Roman" w:cs="Times New Roman"/>
          <w:i/>
        </w:rPr>
        <w:t>.</w:t>
      </w:r>
      <w:r w:rsidRPr="00C17047">
        <w:rPr>
          <w:rFonts w:ascii="Times New Roman" w:hAnsi="Times New Roman" w:cs="Times New Roman"/>
          <w:i/>
        </w:rPr>
        <w:t xml:space="preserve"> </w:t>
      </w:r>
    </w:p>
    <w:p w:rsidR="0028416C" w:rsidRPr="0028416C" w:rsidRDefault="0028416C" w:rsidP="0028416C">
      <w:pPr>
        <w:shd w:val="clear" w:color="auto" w:fill="FFFFFF" w:themeFill="background1"/>
        <w:spacing w:after="0" w:line="240" w:lineRule="auto"/>
        <w:jc w:val="both"/>
        <w:rPr>
          <w:rFonts w:ascii="Times New Roman" w:hAnsi="Times New Roman" w:cs="Times New Roman"/>
          <w:sz w:val="8"/>
          <w:szCs w:val="8"/>
        </w:rPr>
      </w:pPr>
    </w:p>
    <w:tbl>
      <w:tblPr>
        <w:tblStyle w:val="aa"/>
        <w:tblW w:w="0" w:type="auto"/>
        <w:tblLook w:val="04A0"/>
      </w:tblPr>
      <w:tblGrid>
        <w:gridCol w:w="3397"/>
        <w:gridCol w:w="5948"/>
      </w:tblGrid>
      <w:tr w:rsidR="0028416C" w:rsidTr="0042261F">
        <w:tc>
          <w:tcPr>
            <w:tcW w:w="3397" w:type="dxa"/>
            <w:shd w:val="clear" w:color="auto" w:fill="244061" w:themeFill="accent1" w:themeFillShade="80"/>
          </w:tcPr>
          <w:p w:rsidR="0028416C" w:rsidRPr="0028416C" w:rsidRDefault="0028416C" w:rsidP="0028416C">
            <w:pPr>
              <w:jc w:val="center"/>
              <w:rPr>
                <w:rFonts w:ascii="Times New Roman" w:hAnsi="Times New Roman" w:cs="Times New Roman"/>
                <w:b/>
                <w:sz w:val="24"/>
                <w:szCs w:val="24"/>
              </w:rPr>
            </w:pPr>
            <w:r>
              <w:rPr>
                <w:rFonts w:ascii="Times New Roman" w:hAnsi="Times New Roman" w:cs="Times New Roman"/>
                <w:b/>
                <w:sz w:val="24"/>
                <w:szCs w:val="24"/>
              </w:rPr>
              <w:t>Факторы, влияющие на развитие</w:t>
            </w:r>
          </w:p>
        </w:tc>
        <w:tc>
          <w:tcPr>
            <w:tcW w:w="5948" w:type="dxa"/>
            <w:shd w:val="clear" w:color="auto" w:fill="244061" w:themeFill="accent1" w:themeFillShade="80"/>
          </w:tcPr>
          <w:p w:rsidR="0028416C" w:rsidRPr="0028416C" w:rsidRDefault="0028416C" w:rsidP="0028416C">
            <w:pPr>
              <w:jc w:val="center"/>
              <w:rPr>
                <w:rFonts w:ascii="Times New Roman" w:hAnsi="Times New Roman" w:cs="Times New Roman"/>
                <w:b/>
                <w:sz w:val="24"/>
                <w:szCs w:val="24"/>
              </w:rPr>
            </w:pPr>
            <w:r>
              <w:rPr>
                <w:rFonts w:ascii="Times New Roman" w:hAnsi="Times New Roman" w:cs="Times New Roman"/>
                <w:b/>
                <w:sz w:val="24"/>
                <w:szCs w:val="24"/>
              </w:rPr>
              <w:t xml:space="preserve">Зависимость </w:t>
            </w:r>
            <w:proofErr w:type="spellStart"/>
            <w:r>
              <w:rPr>
                <w:rFonts w:ascii="Times New Roman" w:hAnsi="Times New Roman" w:cs="Times New Roman"/>
                <w:b/>
                <w:sz w:val="24"/>
                <w:szCs w:val="24"/>
              </w:rPr>
              <w:t>ресурсообеспечения</w:t>
            </w:r>
            <w:proofErr w:type="spellEnd"/>
          </w:p>
        </w:tc>
      </w:tr>
      <w:tr w:rsidR="0028416C" w:rsidTr="0042261F">
        <w:tc>
          <w:tcPr>
            <w:tcW w:w="3397" w:type="dxa"/>
          </w:tcPr>
          <w:p w:rsidR="0028416C" w:rsidRPr="00D564A4" w:rsidRDefault="0028416C" w:rsidP="0042261F">
            <w:pPr>
              <w:jc w:val="center"/>
              <w:rPr>
                <w:rFonts w:ascii="Times New Roman" w:hAnsi="Times New Roman" w:cs="Times New Roman"/>
              </w:rPr>
            </w:pPr>
            <w:r w:rsidRPr="00D564A4">
              <w:rPr>
                <w:rFonts w:ascii="Times New Roman" w:hAnsi="Times New Roman" w:cs="Times New Roman"/>
              </w:rPr>
              <w:t xml:space="preserve">Доступность средств федерального бюджета для реализации государственных программ </w:t>
            </w:r>
            <w:r w:rsidR="008E593B">
              <w:rPr>
                <w:rFonts w:ascii="Times New Roman" w:hAnsi="Times New Roman" w:cs="Times New Roman"/>
              </w:rPr>
              <w:t>Республики Карелия</w:t>
            </w:r>
          </w:p>
        </w:tc>
        <w:tc>
          <w:tcPr>
            <w:tcW w:w="5948" w:type="dxa"/>
            <w:vMerge w:val="restart"/>
          </w:tcPr>
          <w:p w:rsidR="00F74389" w:rsidRPr="00D564A4" w:rsidRDefault="001E69AC" w:rsidP="0028416C">
            <w:pPr>
              <w:jc w:val="both"/>
              <w:rPr>
                <w:rFonts w:ascii="Times New Roman" w:hAnsi="Times New Roman" w:cs="Times New Roman"/>
              </w:rPr>
            </w:pPr>
            <w:r w:rsidRPr="00D564A4">
              <w:rPr>
                <w:rFonts w:ascii="Times New Roman" w:hAnsi="Times New Roman" w:cs="Times New Roman"/>
              </w:rPr>
              <w:t xml:space="preserve">• </w:t>
            </w:r>
            <w:r w:rsidR="00E635B3" w:rsidRPr="00D564A4">
              <w:rPr>
                <w:rFonts w:ascii="Times New Roman" w:hAnsi="Times New Roman" w:cs="Times New Roman"/>
              </w:rPr>
              <w:t>о</w:t>
            </w:r>
            <w:r w:rsidR="00F74389" w:rsidRPr="00D564A4">
              <w:rPr>
                <w:rFonts w:ascii="Times New Roman" w:hAnsi="Times New Roman" w:cs="Times New Roman"/>
              </w:rPr>
              <w:t xml:space="preserve">т </w:t>
            </w:r>
            <w:proofErr w:type="spellStart"/>
            <w:r w:rsidR="00F74389" w:rsidRPr="00D564A4">
              <w:rPr>
                <w:rFonts w:ascii="Times New Roman" w:hAnsi="Times New Roman" w:cs="Times New Roman"/>
              </w:rPr>
              <w:t>рестриктивности</w:t>
            </w:r>
            <w:proofErr w:type="spellEnd"/>
            <w:r w:rsidR="00F74389" w:rsidRPr="00D564A4">
              <w:rPr>
                <w:rFonts w:ascii="Times New Roman" w:hAnsi="Times New Roman" w:cs="Times New Roman"/>
              </w:rPr>
              <w:t xml:space="preserve"> (ограниченност</w:t>
            </w:r>
            <w:r w:rsidR="00E635B3" w:rsidRPr="00D564A4">
              <w:rPr>
                <w:rFonts w:ascii="Times New Roman" w:hAnsi="Times New Roman" w:cs="Times New Roman"/>
              </w:rPr>
              <w:t>и</w:t>
            </w:r>
            <w:r w:rsidR="00F74389" w:rsidRPr="00D564A4">
              <w:rPr>
                <w:rFonts w:ascii="Times New Roman" w:hAnsi="Times New Roman" w:cs="Times New Roman"/>
              </w:rPr>
              <w:t>) международными санкциями</w:t>
            </w:r>
            <w:r w:rsidR="00E635B3" w:rsidRPr="00D564A4">
              <w:rPr>
                <w:rFonts w:ascii="Times New Roman" w:hAnsi="Times New Roman" w:cs="Times New Roman"/>
              </w:rPr>
              <w:t>;</w:t>
            </w:r>
          </w:p>
          <w:p w:rsidR="00E635B3" w:rsidRPr="00D564A4" w:rsidRDefault="001E69AC" w:rsidP="0028416C">
            <w:pPr>
              <w:jc w:val="both"/>
              <w:rPr>
                <w:rFonts w:ascii="Times New Roman" w:hAnsi="Times New Roman" w:cs="Times New Roman"/>
              </w:rPr>
            </w:pPr>
            <w:r w:rsidRPr="00D564A4">
              <w:rPr>
                <w:rFonts w:ascii="Times New Roman" w:hAnsi="Times New Roman" w:cs="Times New Roman"/>
              </w:rPr>
              <w:t xml:space="preserve">• </w:t>
            </w:r>
            <w:r w:rsidR="00E635B3" w:rsidRPr="00D564A4">
              <w:rPr>
                <w:rFonts w:ascii="Times New Roman" w:hAnsi="Times New Roman" w:cs="Times New Roman"/>
              </w:rPr>
              <w:t>от конъюнктуры мирового рынка энергоносителей;</w:t>
            </w:r>
          </w:p>
          <w:p w:rsidR="00E635B3" w:rsidRPr="00D564A4" w:rsidRDefault="001E69AC" w:rsidP="0028416C">
            <w:pPr>
              <w:jc w:val="both"/>
              <w:rPr>
                <w:rFonts w:ascii="Times New Roman" w:hAnsi="Times New Roman" w:cs="Times New Roman"/>
              </w:rPr>
            </w:pPr>
            <w:r w:rsidRPr="00D564A4">
              <w:rPr>
                <w:rFonts w:ascii="Times New Roman" w:hAnsi="Times New Roman" w:cs="Times New Roman"/>
              </w:rPr>
              <w:t xml:space="preserve">• </w:t>
            </w:r>
            <w:r w:rsidR="00E635B3" w:rsidRPr="00D564A4">
              <w:rPr>
                <w:rFonts w:ascii="Times New Roman" w:hAnsi="Times New Roman" w:cs="Times New Roman"/>
              </w:rPr>
              <w:t>от условий участия зарубежных инвесторов в реализации инфра</w:t>
            </w:r>
            <w:r w:rsidRPr="00D564A4">
              <w:rPr>
                <w:rFonts w:ascii="Times New Roman" w:hAnsi="Times New Roman" w:cs="Times New Roman"/>
              </w:rPr>
              <w:t>структурных проектов на Российс</w:t>
            </w:r>
            <w:r w:rsidR="00E635B3" w:rsidRPr="00D564A4">
              <w:rPr>
                <w:rFonts w:ascii="Times New Roman" w:hAnsi="Times New Roman" w:cs="Times New Roman"/>
              </w:rPr>
              <w:t>кой территории;</w:t>
            </w:r>
          </w:p>
          <w:p w:rsidR="00E635B3" w:rsidRPr="00D564A4" w:rsidRDefault="001E69AC" w:rsidP="0028416C">
            <w:pPr>
              <w:jc w:val="both"/>
              <w:rPr>
                <w:rFonts w:ascii="Times New Roman" w:hAnsi="Times New Roman" w:cs="Times New Roman"/>
              </w:rPr>
            </w:pPr>
            <w:r w:rsidRPr="00D564A4">
              <w:rPr>
                <w:rFonts w:ascii="Times New Roman" w:hAnsi="Times New Roman" w:cs="Times New Roman"/>
              </w:rPr>
              <w:t xml:space="preserve">• </w:t>
            </w:r>
            <w:r w:rsidR="00E635B3" w:rsidRPr="00D564A4">
              <w:rPr>
                <w:rFonts w:ascii="Times New Roman" w:hAnsi="Times New Roman" w:cs="Times New Roman"/>
              </w:rPr>
              <w:t>от количества и масштабов инвестиционных проектов;</w:t>
            </w:r>
          </w:p>
          <w:p w:rsidR="00F74389" w:rsidRPr="00D564A4" w:rsidRDefault="001E69AC" w:rsidP="00E635B3">
            <w:pPr>
              <w:jc w:val="both"/>
              <w:rPr>
                <w:rFonts w:ascii="Times New Roman" w:hAnsi="Times New Roman" w:cs="Times New Roman"/>
              </w:rPr>
            </w:pPr>
            <w:r w:rsidRPr="00D564A4">
              <w:rPr>
                <w:rFonts w:ascii="Times New Roman" w:hAnsi="Times New Roman" w:cs="Times New Roman"/>
              </w:rPr>
              <w:t xml:space="preserve">• </w:t>
            </w:r>
            <w:r w:rsidR="00E635B3" w:rsidRPr="00D564A4">
              <w:rPr>
                <w:rFonts w:ascii="Times New Roman" w:hAnsi="Times New Roman" w:cs="Times New Roman"/>
              </w:rPr>
              <w:t>от объема межбюджетных трансфер</w:t>
            </w:r>
            <w:r w:rsidR="0003234F">
              <w:rPr>
                <w:rFonts w:ascii="Times New Roman" w:hAnsi="Times New Roman" w:cs="Times New Roman"/>
              </w:rPr>
              <w:t>т</w:t>
            </w:r>
            <w:r w:rsidR="00E635B3" w:rsidRPr="00D564A4">
              <w:rPr>
                <w:rFonts w:ascii="Times New Roman" w:hAnsi="Times New Roman" w:cs="Times New Roman"/>
              </w:rPr>
              <w:t>ов из федерального бюджета.</w:t>
            </w:r>
          </w:p>
        </w:tc>
      </w:tr>
      <w:tr w:rsidR="0028416C" w:rsidTr="0042261F">
        <w:tc>
          <w:tcPr>
            <w:tcW w:w="3397" w:type="dxa"/>
          </w:tcPr>
          <w:p w:rsidR="0028416C" w:rsidRPr="00D564A4" w:rsidRDefault="0028416C" w:rsidP="0042261F">
            <w:pPr>
              <w:jc w:val="center"/>
              <w:rPr>
                <w:rFonts w:ascii="Times New Roman" w:hAnsi="Times New Roman" w:cs="Times New Roman"/>
              </w:rPr>
            </w:pPr>
            <w:r w:rsidRPr="00D564A4">
              <w:rPr>
                <w:rFonts w:ascii="Times New Roman" w:hAnsi="Times New Roman" w:cs="Times New Roman"/>
              </w:rPr>
              <w:t>Доступность средств регионального бюджета</w:t>
            </w:r>
            <w:r w:rsidR="00F74389" w:rsidRPr="00D564A4">
              <w:rPr>
                <w:rFonts w:ascii="Times New Roman" w:hAnsi="Times New Roman" w:cs="Times New Roman"/>
              </w:rPr>
              <w:t xml:space="preserve"> для софинансирования проектов на местном уровне</w:t>
            </w:r>
          </w:p>
        </w:tc>
        <w:tc>
          <w:tcPr>
            <w:tcW w:w="5948" w:type="dxa"/>
            <w:vMerge/>
          </w:tcPr>
          <w:p w:rsidR="0028416C" w:rsidRPr="00D564A4" w:rsidRDefault="0028416C" w:rsidP="0028416C">
            <w:pPr>
              <w:jc w:val="both"/>
              <w:rPr>
                <w:rFonts w:ascii="Times New Roman" w:hAnsi="Times New Roman" w:cs="Times New Roman"/>
              </w:rPr>
            </w:pPr>
          </w:p>
        </w:tc>
      </w:tr>
      <w:tr w:rsidR="00C81F7F" w:rsidTr="0042261F">
        <w:trPr>
          <w:trHeight w:val="453"/>
        </w:trPr>
        <w:tc>
          <w:tcPr>
            <w:tcW w:w="3397" w:type="dxa"/>
          </w:tcPr>
          <w:p w:rsidR="00C81F7F" w:rsidRPr="00D564A4" w:rsidRDefault="00C81F7F" w:rsidP="0042261F">
            <w:pPr>
              <w:jc w:val="center"/>
              <w:rPr>
                <w:rFonts w:ascii="Times New Roman" w:hAnsi="Times New Roman" w:cs="Times New Roman"/>
              </w:rPr>
            </w:pPr>
            <w:r w:rsidRPr="00D564A4">
              <w:rPr>
                <w:rFonts w:ascii="Times New Roman" w:hAnsi="Times New Roman" w:cs="Times New Roman"/>
              </w:rPr>
              <w:t xml:space="preserve">Конкурентоспособность </w:t>
            </w:r>
            <w:r w:rsidR="005F5A8F" w:rsidRPr="00D564A4">
              <w:rPr>
                <w:rFonts w:ascii="Times New Roman" w:hAnsi="Times New Roman" w:cs="Times New Roman"/>
              </w:rPr>
              <w:t xml:space="preserve">предприятий </w:t>
            </w:r>
            <w:r w:rsidR="008E593B">
              <w:rPr>
                <w:rFonts w:ascii="Times New Roman" w:hAnsi="Times New Roman" w:cs="Times New Roman"/>
              </w:rPr>
              <w:t>Республики Карелия</w:t>
            </w:r>
          </w:p>
        </w:tc>
        <w:tc>
          <w:tcPr>
            <w:tcW w:w="5948" w:type="dxa"/>
          </w:tcPr>
          <w:p w:rsidR="00C81F7F" w:rsidRPr="00D564A4" w:rsidRDefault="001E69AC" w:rsidP="00F74389">
            <w:pPr>
              <w:jc w:val="both"/>
              <w:rPr>
                <w:rFonts w:ascii="Times New Roman" w:hAnsi="Times New Roman" w:cs="Times New Roman"/>
              </w:rPr>
            </w:pPr>
            <w:r w:rsidRPr="00D564A4">
              <w:rPr>
                <w:rFonts w:ascii="Times New Roman" w:hAnsi="Times New Roman" w:cs="Times New Roman"/>
              </w:rPr>
              <w:t xml:space="preserve">• </w:t>
            </w:r>
            <w:r w:rsidR="00C81F7F" w:rsidRPr="00D564A4">
              <w:rPr>
                <w:rFonts w:ascii="Times New Roman" w:hAnsi="Times New Roman" w:cs="Times New Roman"/>
              </w:rPr>
              <w:t>от эффективн</w:t>
            </w:r>
            <w:r w:rsidR="0003234F">
              <w:rPr>
                <w:rFonts w:ascii="Times New Roman" w:hAnsi="Times New Roman" w:cs="Times New Roman"/>
              </w:rPr>
              <w:t>ого</w:t>
            </w:r>
            <w:r w:rsidR="00C81F7F" w:rsidRPr="00D564A4">
              <w:rPr>
                <w:rFonts w:ascii="Times New Roman" w:hAnsi="Times New Roman" w:cs="Times New Roman"/>
              </w:rPr>
              <w:t xml:space="preserve"> обменн</w:t>
            </w:r>
            <w:r w:rsidR="0003234F">
              <w:rPr>
                <w:rFonts w:ascii="Times New Roman" w:hAnsi="Times New Roman" w:cs="Times New Roman"/>
              </w:rPr>
              <w:t>ого</w:t>
            </w:r>
            <w:r w:rsidR="00C81F7F" w:rsidRPr="00D564A4">
              <w:rPr>
                <w:rFonts w:ascii="Times New Roman" w:hAnsi="Times New Roman" w:cs="Times New Roman"/>
              </w:rPr>
              <w:t xml:space="preserve"> курс</w:t>
            </w:r>
            <w:r w:rsidR="0003234F">
              <w:rPr>
                <w:rFonts w:ascii="Times New Roman" w:hAnsi="Times New Roman" w:cs="Times New Roman"/>
              </w:rPr>
              <w:t>а</w:t>
            </w:r>
            <w:r w:rsidR="00C81F7F" w:rsidRPr="00D564A4">
              <w:rPr>
                <w:rFonts w:ascii="Times New Roman" w:hAnsi="Times New Roman" w:cs="Times New Roman"/>
              </w:rPr>
              <w:t xml:space="preserve"> рубля;</w:t>
            </w:r>
          </w:p>
          <w:p w:rsidR="00C81F7F" w:rsidRPr="00D564A4" w:rsidRDefault="001E69AC" w:rsidP="00F74389">
            <w:pPr>
              <w:jc w:val="both"/>
              <w:rPr>
                <w:rFonts w:ascii="Times New Roman" w:hAnsi="Times New Roman" w:cs="Times New Roman"/>
              </w:rPr>
            </w:pPr>
            <w:r w:rsidRPr="00D564A4">
              <w:rPr>
                <w:rFonts w:ascii="Times New Roman" w:hAnsi="Times New Roman" w:cs="Times New Roman"/>
              </w:rPr>
              <w:t xml:space="preserve">• </w:t>
            </w:r>
            <w:r w:rsidR="00C81F7F" w:rsidRPr="00D564A4">
              <w:rPr>
                <w:rFonts w:ascii="Times New Roman" w:hAnsi="Times New Roman" w:cs="Times New Roman"/>
              </w:rPr>
              <w:t>от уровня развития трансграничной инфраструктуры и эффективности работы таможенных служб;</w:t>
            </w:r>
          </w:p>
          <w:p w:rsidR="00C81F7F" w:rsidRPr="00D564A4" w:rsidRDefault="001E69AC" w:rsidP="00F74389">
            <w:pPr>
              <w:jc w:val="both"/>
              <w:rPr>
                <w:rFonts w:ascii="Times New Roman" w:hAnsi="Times New Roman" w:cs="Times New Roman"/>
              </w:rPr>
            </w:pPr>
            <w:r w:rsidRPr="00D564A4">
              <w:rPr>
                <w:rFonts w:ascii="Times New Roman" w:hAnsi="Times New Roman" w:cs="Times New Roman"/>
              </w:rPr>
              <w:t xml:space="preserve">• </w:t>
            </w:r>
            <w:r w:rsidR="00C81F7F" w:rsidRPr="00D564A4">
              <w:rPr>
                <w:rFonts w:ascii="Times New Roman" w:hAnsi="Times New Roman" w:cs="Times New Roman"/>
              </w:rPr>
              <w:t>от прогресса в устранении торговых и политических барьеров;</w:t>
            </w:r>
          </w:p>
          <w:p w:rsidR="00C81F7F" w:rsidRPr="00D564A4" w:rsidRDefault="001E69AC" w:rsidP="00E635B3">
            <w:pPr>
              <w:jc w:val="both"/>
              <w:rPr>
                <w:rFonts w:ascii="Times New Roman" w:hAnsi="Times New Roman" w:cs="Times New Roman"/>
              </w:rPr>
            </w:pPr>
            <w:r w:rsidRPr="00D564A4">
              <w:rPr>
                <w:rFonts w:ascii="Times New Roman" w:hAnsi="Times New Roman" w:cs="Times New Roman"/>
              </w:rPr>
              <w:t xml:space="preserve">• </w:t>
            </w:r>
            <w:r w:rsidR="00C81F7F" w:rsidRPr="00D564A4">
              <w:rPr>
                <w:rFonts w:ascii="Times New Roman" w:hAnsi="Times New Roman" w:cs="Times New Roman"/>
              </w:rPr>
              <w:t>от степени интеграции в торговые потоки в рамках международных транспортных коридоров.</w:t>
            </w:r>
          </w:p>
        </w:tc>
      </w:tr>
      <w:tr w:rsidR="00F74389" w:rsidTr="0042261F">
        <w:tc>
          <w:tcPr>
            <w:tcW w:w="3397" w:type="dxa"/>
          </w:tcPr>
          <w:p w:rsidR="00F74389" w:rsidRPr="00D564A4" w:rsidRDefault="00C81F7F" w:rsidP="0042261F">
            <w:pPr>
              <w:jc w:val="center"/>
              <w:rPr>
                <w:rFonts w:ascii="Times New Roman" w:hAnsi="Times New Roman" w:cs="Times New Roman"/>
              </w:rPr>
            </w:pPr>
            <w:r w:rsidRPr="00D564A4">
              <w:rPr>
                <w:rFonts w:ascii="Times New Roman" w:hAnsi="Times New Roman" w:cs="Times New Roman"/>
              </w:rPr>
              <w:t xml:space="preserve">Соотношение доходной и расходной частей бюджета </w:t>
            </w:r>
            <w:r w:rsidR="00343AFD" w:rsidRPr="000B6990">
              <w:rPr>
                <w:rFonts w:ascii="Times New Roman" w:hAnsi="Times New Roman" w:cs="Times New Roman"/>
              </w:rPr>
              <w:lastRenderedPageBreak/>
              <w:t>муниципального образования «</w:t>
            </w:r>
            <w:r w:rsidR="00D72B5B" w:rsidRPr="000B6990">
              <w:rPr>
                <w:rFonts w:ascii="Times New Roman" w:hAnsi="Times New Roman" w:cs="Times New Roman"/>
              </w:rPr>
              <w:t>Суоярвск</w:t>
            </w:r>
            <w:r w:rsidR="00C16518" w:rsidRPr="000B6990">
              <w:rPr>
                <w:rFonts w:ascii="Times New Roman" w:hAnsi="Times New Roman" w:cs="Times New Roman"/>
              </w:rPr>
              <w:t>и</w:t>
            </w:r>
            <w:r w:rsidR="00343AFD" w:rsidRPr="000B6990">
              <w:rPr>
                <w:rFonts w:ascii="Times New Roman" w:hAnsi="Times New Roman" w:cs="Times New Roman"/>
              </w:rPr>
              <w:t>й</w:t>
            </w:r>
            <w:r w:rsidR="00F15C54" w:rsidRPr="000B6990">
              <w:rPr>
                <w:rFonts w:ascii="Times New Roman" w:hAnsi="Times New Roman" w:cs="Times New Roman"/>
              </w:rPr>
              <w:t xml:space="preserve"> район</w:t>
            </w:r>
            <w:r w:rsidR="00343AFD" w:rsidRPr="000B6990">
              <w:rPr>
                <w:rFonts w:ascii="Times New Roman" w:hAnsi="Times New Roman" w:cs="Times New Roman"/>
              </w:rPr>
              <w:t>»</w:t>
            </w:r>
          </w:p>
        </w:tc>
        <w:tc>
          <w:tcPr>
            <w:tcW w:w="5948" w:type="dxa"/>
          </w:tcPr>
          <w:p w:rsidR="00F74389" w:rsidRPr="00D564A4" w:rsidRDefault="001E69AC" w:rsidP="00F74389">
            <w:pPr>
              <w:jc w:val="both"/>
              <w:rPr>
                <w:rFonts w:ascii="Times New Roman" w:hAnsi="Times New Roman" w:cs="Times New Roman"/>
              </w:rPr>
            </w:pPr>
            <w:r w:rsidRPr="00D564A4">
              <w:rPr>
                <w:rFonts w:ascii="Times New Roman" w:hAnsi="Times New Roman" w:cs="Times New Roman"/>
              </w:rPr>
              <w:lastRenderedPageBreak/>
              <w:t xml:space="preserve">• </w:t>
            </w:r>
            <w:r w:rsidR="00525BFB" w:rsidRPr="00D564A4">
              <w:rPr>
                <w:rFonts w:ascii="Times New Roman" w:hAnsi="Times New Roman" w:cs="Times New Roman"/>
              </w:rPr>
              <w:t>от статей затрат (запланированных расходов и расходов устранения внештатных ситуаций</w:t>
            </w:r>
            <w:r w:rsidR="000B6990">
              <w:rPr>
                <w:rFonts w:ascii="Times New Roman" w:hAnsi="Times New Roman" w:cs="Times New Roman"/>
              </w:rPr>
              <w:t>)</w:t>
            </w:r>
            <w:r w:rsidR="00525BFB" w:rsidRPr="00D564A4">
              <w:rPr>
                <w:rFonts w:ascii="Times New Roman" w:hAnsi="Times New Roman" w:cs="Times New Roman"/>
              </w:rPr>
              <w:t>;</w:t>
            </w:r>
          </w:p>
          <w:p w:rsidR="00525BFB" w:rsidRPr="00D564A4" w:rsidRDefault="001E69AC" w:rsidP="00F74389">
            <w:pPr>
              <w:jc w:val="both"/>
              <w:rPr>
                <w:rFonts w:ascii="Times New Roman" w:hAnsi="Times New Roman" w:cs="Times New Roman"/>
              </w:rPr>
            </w:pPr>
            <w:r w:rsidRPr="00D564A4">
              <w:rPr>
                <w:rFonts w:ascii="Times New Roman" w:hAnsi="Times New Roman" w:cs="Times New Roman"/>
              </w:rPr>
              <w:lastRenderedPageBreak/>
              <w:t xml:space="preserve">• </w:t>
            </w:r>
            <w:r w:rsidR="00525BFB" w:rsidRPr="00D564A4">
              <w:rPr>
                <w:rFonts w:ascii="Times New Roman" w:hAnsi="Times New Roman" w:cs="Times New Roman"/>
              </w:rPr>
              <w:t>от статей доходов (источников формирования местного бюджета).</w:t>
            </w:r>
          </w:p>
        </w:tc>
      </w:tr>
    </w:tbl>
    <w:p w:rsidR="0028416C" w:rsidRPr="001E69AC" w:rsidRDefault="0028416C" w:rsidP="00906C70">
      <w:pPr>
        <w:shd w:val="clear" w:color="auto" w:fill="FFFFFF" w:themeFill="background1"/>
        <w:spacing w:after="0" w:line="240" w:lineRule="auto"/>
        <w:ind w:firstLine="567"/>
        <w:jc w:val="both"/>
        <w:rPr>
          <w:rFonts w:ascii="Times New Roman" w:hAnsi="Times New Roman" w:cs="Times New Roman"/>
          <w:sz w:val="16"/>
          <w:szCs w:val="16"/>
        </w:rPr>
      </w:pPr>
    </w:p>
    <w:p w:rsidR="00D9759A" w:rsidRDefault="00525BFB" w:rsidP="00906C70">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Комбинации внутренних и внешних факторов определяют возможные сценарии развития: </w:t>
      </w:r>
    </w:p>
    <w:p w:rsidR="008D6A49" w:rsidRPr="001B22F1" w:rsidRDefault="00525BFB" w:rsidP="00906C70">
      <w:pPr>
        <w:shd w:val="clear" w:color="auto" w:fill="FFFFFF" w:themeFill="background1"/>
        <w:spacing w:after="0" w:line="240" w:lineRule="auto"/>
        <w:ind w:firstLine="567"/>
        <w:jc w:val="both"/>
        <w:rPr>
          <w:rFonts w:ascii="Times New Roman" w:hAnsi="Times New Roman" w:cs="Times New Roman"/>
          <w:b/>
          <w:sz w:val="24"/>
          <w:szCs w:val="24"/>
        </w:rPr>
      </w:pPr>
      <w:r w:rsidRPr="00D37866">
        <w:rPr>
          <w:rFonts w:ascii="Times New Roman" w:hAnsi="Times New Roman" w:cs="Times New Roman"/>
          <w:b/>
          <w:sz w:val="24"/>
          <w:szCs w:val="24"/>
        </w:rPr>
        <w:t xml:space="preserve">• </w:t>
      </w:r>
      <w:r w:rsidR="00741642">
        <w:rPr>
          <w:rFonts w:ascii="Times New Roman" w:hAnsi="Times New Roman" w:cs="Times New Roman"/>
          <w:b/>
          <w:sz w:val="24"/>
          <w:szCs w:val="24"/>
        </w:rPr>
        <w:t xml:space="preserve">    </w:t>
      </w:r>
      <w:r w:rsidRPr="001B22F1">
        <w:rPr>
          <w:rFonts w:ascii="Times New Roman" w:hAnsi="Times New Roman" w:cs="Times New Roman"/>
          <w:b/>
          <w:sz w:val="24"/>
          <w:szCs w:val="24"/>
        </w:rPr>
        <w:t>консервативный</w:t>
      </w:r>
      <w:r w:rsidR="001B22F1">
        <w:rPr>
          <w:rFonts w:ascii="Times New Roman" w:hAnsi="Times New Roman" w:cs="Times New Roman"/>
          <w:b/>
          <w:sz w:val="24"/>
          <w:szCs w:val="24"/>
        </w:rPr>
        <w:t xml:space="preserve"> сценарий «Сценарий сохранения достигнутого</w:t>
      </w:r>
      <w:r w:rsidRPr="001B22F1">
        <w:rPr>
          <w:rFonts w:ascii="Times New Roman" w:hAnsi="Times New Roman" w:cs="Times New Roman"/>
          <w:b/>
          <w:sz w:val="24"/>
          <w:szCs w:val="24"/>
        </w:rPr>
        <w:t>»</w:t>
      </w:r>
      <w:r w:rsidR="008D6A49" w:rsidRPr="001B22F1">
        <w:rPr>
          <w:rFonts w:ascii="Times New Roman" w:hAnsi="Times New Roman" w:cs="Times New Roman"/>
          <w:b/>
          <w:sz w:val="24"/>
          <w:szCs w:val="24"/>
        </w:rPr>
        <w:t>;</w:t>
      </w:r>
    </w:p>
    <w:p w:rsidR="00525BFB" w:rsidRPr="001B22F1" w:rsidRDefault="008D6A49" w:rsidP="00906C70">
      <w:pPr>
        <w:shd w:val="clear" w:color="auto" w:fill="FFFFFF" w:themeFill="background1"/>
        <w:spacing w:after="0" w:line="240" w:lineRule="auto"/>
        <w:ind w:firstLine="567"/>
        <w:jc w:val="both"/>
        <w:rPr>
          <w:rFonts w:ascii="Times New Roman" w:hAnsi="Times New Roman" w:cs="Times New Roman"/>
          <w:b/>
          <w:sz w:val="24"/>
          <w:szCs w:val="24"/>
        </w:rPr>
      </w:pPr>
      <w:r w:rsidRPr="001B22F1">
        <w:rPr>
          <w:rFonts w:ascii="Times New Roman" w:hAnsi="Times New Roman" w:cs="Times New Roman"/>
          <w:b/>
          <w:sz w:val="24"/>
          <w:szCs w:val="24"/>
        </w:rPr>
        <w:t xml:space="preserve">• </w:t>
      </w:r>
      <w:r w:rsidR="00B32ABF">
        <w:rPr>
          <w:rFonts w:ascii="Times New Roman" w:hAnsi="Times New Roman" w:cs="Times New Roman"/>
          <w:b/>
          <w:sz w:val="24"/>
          <w:szCs w:val="24"/>
        </w:rPr>
        <w:t xml:space="preserve">    </w:t>
      </w:r>
      <w:r w:rsidR="0070088F" w:rsidRPr="001B22F1">
        <w:rPr>
          <w:rFonts w:ascii="Times New Roman" w:hAnsi="Times New Roman" w:cs="Times New Roman"/>
          <w:b/>
          <w:sz w:val="24"/>
          <w:szCs w:val="24"/>
        </w:rPr>
        <w:t>целевой сценарий «</w:t>
      </w:r>
      <w:r w:rsidR="001B22F1">
        <w:rPr>
          <w:rFonts w:ascii="Times New Roman" w:hAnsi="Times New Roman" w:cs="Times New Roman"/>
          <w:b/>
          <w:sz w:val="24"/>
          <w:szCs w:val="24"/>
        </w:rPr>
        <w:t>Сценарий планомерного</w:t>
      </w:r>
      <w:r w:rsidR="008F7A2E">
        <w:rPr>
          <w:rFonts w:ascii="Times New Roman" w:hAnsi="Times New Roman" w:cs="Times New Roman"/>
          <w:b/>
          <w:sz w:val="24"/>
          <w:szCs w:val="24"/>
        </w:rPr>
        <w:t xml:space="preserve"> роста</w:t>
      </w:r>
      <w:r w:rsidR="0070088F" w:rsidRPr="001B22F1">
        <w:rPr>
          <w:rFonts w:ascii="Times New Roman" w:hAnsi="Times New Roman" w:cs="Times New Roman"/>
          <w:b/>
          <w:sz w:val="24"/>
          <w:szCs w:val="24"/>
        </w:rPr>
        <w:t>»;</w:t>
      </w:r>
    </w:p>
    <w:p w:rsidR="0070088F" w:rsidRPr="00D37866" w:rsidRDefault="0070088F" w:rsidP="00906C70">
      <w:pPr>
        <w:shd w:val="clear" w:color="auto" w:fill="FFFFFF" w:themeFill="background1"/>
        <w:spacing w:after="0" w:line="240" w:lineRule="auto"/>
        <w:ind w:firstLine="567"/>
        <w:jc w:val="both"/>
        <w:rPr>
          <w:rFonts w:ascii="Times New Roman" w:hAnsi="Times New Roman" w:cs="Times New Roman"/>
          <w:b/>
          <w:sz w:val="24"/>
          <w:szCs w:val="24"/>
        </w:rPr>
      </w:pPr>
      <w:r w:rsidRPr="001B22F1">
        <w:rPr>
          <w:rFonts w:ascii="Times New Roman" w:hAnsi="Times New Roman" w:cs="Times New Roman"/>
          <w:b/>
          <w:sz w:val="24"/>
          <w:szCs w:val="24"/>
        </w:rPr>
        <w:t xml:space="preserve">• </w:t>
      </w:r>
      <w:r w:rsidR="00741642">
        <w:rPr>
          <w:rFonts w:ascii="Times New Roman" w:hAnsi="Times New Roman" w:cs="Times New Roman"/>
          <w:b/>
          <w:sz w:val="24"/>
          <w:szCs w:val="24"/>
        </w:rPr>
        <w:t xml:space="preserve">    </w:t>
      </w:r>
      <w:r w:rsidR="002B5237" w:rsidRPr="001B22F1">
        <w:rPr>
          <w:rFonts w:ascii="Times New Roman" w:hAnsi="Times New Roman" w:cs="Times New Roman"/>
          <w:b/>
          <w:sz w:val="24"/>
          <w:szCs w:val="24"/>
        </w:rPr>
        <w:t xml:space="preserve">амбициозный сценарий </w:t>
      </w:r>
      <w:r w:rsidR="001B22F1">
        <w:rPr>
          <w:rFonts w:ascii="Times New Roman" w:hAnsi="Times New Roman" w:cs="Times New Roman"/>
          <w:b/>
          <w:sz w:val="24"/>
          <w:szCs w:val="24"/>
        </w:rPr>
        <w:t>«Сценарий инновационного развития</w:t>
      </w:r>
      <w:r w:rsidR="002B5237" w:rsidRPr="001B22F1">
        <w:rPr>
          <w:rFonts w:ascii="Times New Roman" w:hAnsi="Times New Roman" w:cs="Times New Roman"/>
          <w:b/>
          <w:sz w:val="24"/>
          <w:szCs w:val="24"/>
        </w:rPr>
        <w:t>»</w:t>
      </w:r>
      <w:r w:rsidR="00741642">
        <w:rPr>
          <w:rFonts w:ascii="Times New Roman" w:hAnsi="Times New Roman" w:cs="Times New Roman"/>
          <w:b/>
          <w:sz w:val="24"/>
          <w:szCs w:val="24"/>
        </w:rPr>
        <w:t>.</w:t>
      </w:r>
    </w:p>
    <w:p w:rsidR="0048069C" w:rsidRPr="00AD5459" w:rsidRDefault="0048069C" w:rsidP="00906C70">
      <w:pPr>
        <w:shd w:val="clear" w:color="auto" w:fill="FFFFFF" w:themeFill="background1"/>
        <w:spacing w:after="0" w:line="240" w:lineRule="auto"/>
        <w:rPr>
          <w:rFonts w:ascii="Times New Roman" w:hAnsi="Times New Roman" w:cs="Times New Roman"/>
          <w:b/>
          <w:sz w:val="16"/>
          <w:szCs w:val="16"/>
        </w:rPr>
      </w:pPr>
    </w:p>
    <w:p w:rsidR="00055BFA" w:rsidRPr="00AD5459" w:rsidRDefault="00055BFA" w:rsidP="00906C70">
      <w:pPr>
        <w:shd w:val="clear" w:color="auto" w:fill="FFFFFF" w:themeFill="background1"/>
        <w:spacing w:after="0" w:line="240" w:lineRule="auto"/>
        <w:rPr>
          <w:rFonts w:ascii="Times New Roman" w:hAnsi="Times New Roman" w:cs="Times New Roman"/>
          <w:b/>
          <w:sz w:val="16"/>
          <w:szCs w:val="16"/>
        </w:rPr>
      </w:pPr>
    </w:p>
    <w:p w:rsidR="00F25D71" w:rsidRPr="00D37866" w:rsidRDefault="002915C0" w:rsidP="00D37866">
      <w:pPr>
        <w:shd w:val="clear" w:color="auto" w:fill="244061" w:themeFill="accent1" w:themeFillShade="80"/>
        <w:spacing w:after="0" w:line="240" w:lineRule="auto"/>
        <w:jc w:val="center"/>
        <w:rPr>
          <w:rFonts w:ascii="Times New Roman" w:hAnsi="Times New Roman" w:cs="Times New Roman"/>
          <w:b/>
          <w:sz w:val="28"/>
          <w:szCs w:val="28"/>
        </w:rPr>
      </w:pPr>
      <w:r w:rsidRPr="00D37866">
        <w:rPr>
          <w:rFonts w:ascii="Times New Roman" w:hAnsi="Times New Roman" w:cs="Times New Roman"/>
          <w:b/>
          <w:sz w:val="28"/>
          <w:szCs w:val="28"/>
        </w:rPr>
        <w:t xml:space="preserve">2.1. </w:t>
      </w:r>
      <w:r w:rsidR="00C84DD4" w:rsidRPr="00D37866">
        <w:rPr>
          <w:rFonts w:ascii="Times New Roman" w:hAnsi="Times New Roman" w:cs="Times New Roman"/>
          <w:b/>
          <w:sz w:val="28"/>
          <w:szCs w:val="28"/>
        </w:rPr>
        <w:t>СЦЕНАРИЙ №1</w:t>
      </w:r>
      <w:r w:rsidR="001B22F1">
        <w:rPr>
          <w:rFonts w:ascii="Times New Roman" w:hAnsi="Times New Roman" w:cs="Times New Roman"/>
          <w:b/>
          <w:sz w:val="28"/>
          <w:szCs w:val="28"/>
        </w:rPr>
        <w:t xml:space="preserve"> – «</w:t>
      </w:r>
      <w:r w:rsidR="00BD3AD1" w:rsidRPr="00D37866">
        <w:rPr>
          <w:rFonts w:ascii="Times New Roman" w:hAnsi="Times New Roman" w:cs="Times New Roman"/>
          <w:b/>
          <w:sz w:val="28"/>
          <w:szCs w:val="28"/>
        </w:rPr>
        <w:t xml:space="preserve">СЦЕНАРИЙ </w:t>
      </w:r>
      <w:r w:rsidR="001B22F1">
        <w:rPr>
          <w:rFonts w:ascii="Times New Roman" w:hAnsi="Times New Roman" w:cs="Times New Roman"/>
          <w:b/>
          <w:sz w:val="28"/>
          <w:szCs w:val="28"/>
        </w:rPr>
        <w:t>СОХРАНЕНИЯ ДОСТИГНУТОГО</w:t>
      </w:r>
      <w:r w:rsidR="00BD3AD1" w:rsidRPr="00D37866">
        <w:rPr>
          <w:rFonts w:ascii="Times New Roman" w:hAnsi="Times New Roman" w:cs="Times New Roman"/>
          <w:b/>
          <w:sz w:val="28"/>
          <w:szCs w:val="28"/>
        </w:rPr>
        <w:t>»</w:t>
      </w:r>
    </w:p>
    <w:p w:rsidR="00C84DD4" w:rsidRPr="004F7470" w:rsidRDefault="00C84DD4" w:rsidP="001E69AC">
      <w:pPr>
        <w:shd w:val="clear" w:color="auto" w:fill="8DB3E2" w:themeFill="text2" w:themeFillTint="66"/>
        <w:spacing w:after="0" w:line="240" w:lineRule="auto"/>
        <w:jc w:val="right"/>
        <w:rPr>
          <w:rFonts w:ascii="Times New Roman" w:hAnsi="Times New Roman" w:cs="Times New Roman"/>
          <w:b/>
          <w:sz w:val="8"/>
          <w:szCs w:val="8"/>
        </w:rPr>
      </w:pPr>
    </w:p>
    <w:p w:rsidR="001E69AC" w:rsidRPr="009B6ECF" w:rsidRDefault="001E69AC" w:rsidP="00C21ADD">
      <w:pPr>
        <w:shd w:val="clear" w:color="auto" w:fill="FFFFFF" w:themeFill="background1"/>
        <w:spacing w:after="0" w:line="240" w:lineRule="auto"/>
        <w:ind w:firstLine="567"/>
        <w:jc w:val="both"/>
        <w:rPr>
          <w:rFonts w:ascii="Times New Roman" w:hAnsi="Times New Roman" w:cs="Times New Roman"/>
          <w:b/>
          <w:sz w:val="8"/>
          <w:szCs w:val="8"/>
        </w:rPr>
      </w:pPr>
    </w:p>
    <w:p w:rsidR="0042261F" w:rsidRDefault="001B22F1" w:rsidP="00C21ADD">
      <w:pPr>
        <w:shd w:val="clear" w:color="auto" w:fill="FFFFFF" w:themeFill="background1"/>
        <w:spacing w:after="0" w:line="240" w:lineRule="auto"/>
        <w:ind w:firstLine="567"/>
        <w:jc w:val="both"/>
        <w:rPr>
          <w:rFonts w:ascii="Times New Roman" w:hAnsi="Times New Roman" w:cs="Times New Roman"/>
          <w:sz w:val="24"/>
          <w:szCs w:val="24"/>
        </w:rPr>
      </w:pPr>
      <w:r w:rsidRPr="00BB167D">
        <w:rPr>
          <w:rFonts w:ascii="Times New Roman" w:hAnsi="Times New Roman" w:cs="Times New Roman"/>
          <w:b/>
          <w:color w:val="000000" w:themeColor="text1"/>
          <w:sz w:val="24"/>
          <w:szCs w:val="24"/>
        </w:rPr>
        <w:t>С</w:t>
      </w:r>
      <w:r w:rsidR="00C21ADD" w:rsidRPr="00BB167D">
        <w:rPr>
          <w:rFonts w:ascii="Times New Roman" w:hAnsi="Times New Roman" w:cs="Times New Roman"/>
          <w:b/>
          <w:color w:val="000000" w:themeColor="text1"/>
          <w:sz w:val="24"/>
          <w:szCs w:val="24"/>
        </w:rPr>
        <w:t>ценарий</w:t>
      </w:r>
      <w:r w:rsidRPr="00BB167D">
        <w:rPr>
          <w:rFonts w:ascii="Times New Roman" w:hAnsi="Times New Roman" w:cs="Times New Roman"/>
          <w:b/>
          <w:color w:val="000000" w:themeColor="text1"/>
          <w:sz w:val="24"/>
          <w:szCs w:val="24"/>
        </w:rPr>
        <w:t xml:space="preserve"> сохранения достигнутого</w:t>
      </w:r>
      <w:r w:rsidR="006B7ECF">
        <w:rPr>
          <w:rFonts w:ascii="Times New Roman" w:hAnsi="Times New Roman" w:cs="Times New Roman"/>
          <w:b/>
          <w:color w:val="000000" w:themeColor="text1"/>
          <w:sz w:val="24"/>
          <w:szCs w:val="24"/>
        </w:rPr>
        <w:t xml:space="preserve"> </w:t>
      </w:r>
      <w:r w:rsidR="00C21ADD" w:rsidRPr="00C21ADD">
        <w:rPr>
          <w:rFonts w:ascii="Times New Roman" w:hAnsi="Times New Roman" w:cs="Times New Roman"/>
          <w:sz w:val="24"/>
          <w:szCs w:val="24"/>
        </w:rPr>
        <w:t>предполагает реализацию только части запланированных</w:t>
      </w:r>
      <w:r w:rsidR="00C21ADD">
        <w:rPr>
          <w:rFonts w:ascii="Times New Roman" w:hAnsi="Times New Roman" w:cs="Times New Roman"/>
          <w:sz w:val="24"/>
          <w:szCs w:val="24"/>
        </w:rPr>
        <w:t xml:space="preserve"> проектов в связи с ухудшением социально-экономических условий </w:t>
      </w:r>
      <w:r w:rsidR="00D72B5B">
        <w:rPr>
          <w:rFonts w:ascii="Times New Roman" w:hAnsi="Times New Roman" w:cs="Times New Roman"/>
          <w:sz w:val="24"/>
          <w:szCs w:val="24"/>
        </w:rPr>
        <w:t>Суоярвск</w:t>
      </w:r>
      <w:r w:rsidR="008F3210">
        <w:rPr>
          <w:rFonts w:ascii="Times New Roman" w:hAnsi="Times New Roman" w:cs="Times New Roman"/>
          <w:sz w:val="24"/>
          <w:szCs w:val="24"/>
        </w:rPr>
        <w:t xml:space="preserve">ого </w:t>
      </w:r>
      <w:r w:rsidR="00B376BC">
        <w:rPr>
          <w:rFonts w:ascii="Times New Roman" w:hAnsi="Times New Roman" w:cs="Times New Roman"/>
          <w:sz w:val="24"/>
          <w:szCs w:val="24"/>
        </w:rPr>
        <w:t xml:space="preserve">района </w:t>
      </w:r>
      <w:r w:rsidR="0042261F">
        <w:rPr>
          <w:rFonts w:ascii="Times New Roman" w:hAnsi="Times New Roman" w:cs="Times New Roman"/>
          <w:sz w:val="24"/>
          <w:szCs w:val="24"/>
        </w:rPr>
        <w:t xml:space="preserve">и положения страны </w:t>
      </w:r>
      <w:r w:rsidR="00B376BC">
        <w:rPr>
          <w:rFonts w:ascii="Times New Roman" w:hAnsi="Times New Roman" w:cs="Times New Roman"/>
          <w:sz w:val="24"/>
          <w:szCs w:val="24"/>
        </w:rPr>
        <w:t xml:space="preserve">в </w:t>
      </w:r>
      <w:r w:rsidR="00C21ADD">
        <w:rPr>
          <w:rFonts w:ascii="Times New Roman" w:hAnsi="Times New Roman" w:cs="Times New Roman"/>
          <w:sz w:val="24"/>
          <w:szCs w:val="24"/>
        </w:rPr>
        <w:t xml:space="preserve">целом. Инвестиционная и экономическая активность будет низкой. </w:t>
      </w:r>
      <w:r w:rsidR="0042261F">
        <w:rPr>
          <w:rFonts w:ascii="Times New Roman" w:hAnsi="Times New Roman" w:cs="Times New Roman"/>
          <w:sz w:val="24"/>
          <w:szCs w:val="24"/>
        </w:rPr>
        <w:t>Предпринимательская активность уменьшится</w:t>
      </w:r>
      <w:r w:rsidR="00156D6A">
        <w:rPr>
          <w:rFonts w:ascii="Times New Roman" w:hAnsi="Times New Roman" w:cs="Times New Roman"/>
          <w:sz w:val="24"/>
          <w:szCs w:val="24"/>
        </w:rPr>
        <w:t xml:space="preserve"> из-за нехватки денежных средств на развитие бизнеса, увеличение себестоимости </w:t>
      </w:r>
      <w:r w:rsidR="006B7ECF">
        <w:rPr>
          <w:rFonts w:ascii="Times New Roman" w:hAnsi="Times New Roman" w:cs="Times New Roman"/>
          <w:sz w:val="24"/>
          <w:szCs w:val="24"/>
        </w:rPr>
        <w:t xml:space="preserve">и уменьшения объемов продаж </w:t>
      </w:r>
      <w:r w:rsidR="00156D6A">
        <w:rPr>
          <w:rFonts w:ascii="Times New Roman" w:hAnsi="Times New Roman" w:cs="Times New Roman"/>
          <w:sz w:val="24"/>
          <w:szCs w:val="24"/>
        </w:rPr>
        <w:t xml:space="preserve">производимой продукции, </w:t>
      </w:r>
      <w:r w:rsidR="0042261F">
        <w:rPr>
          <w:rFonts w:ascii="Times New Roman" w:hAnsi="Times New Roman" w:cs="Times New Roman"/>
          <w:sz w:val="24"/>
          <w:szCs w:val="24"/>
        </w:rPr>
        <w:t xml:space="preserve">что повлечет за собой сокращение количества рабочих мест, систематическую невыплату заработных плат, повышение уровня безработицы и снижение уровня доходности населения. </w:t>
      </w:r>
    </w:p>
    <w:p w:rsidR="0042261F" w:rsidRDefault="0042261F" w:rsidP="00C21ADD">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Как результат, сократится поступление средств на пополнение доходной части местного бюджета. </w:t>
      </w:r>
      <w:r w:rsidR="00156D6A">
        <w:rPr>
          <w:rFonts w:ascii="Times New Roman" w:hAnsi="Times New Roman" w:cs="Times New Roman"/>
          <w:sz w:val="24"/>
          <w:szCs w:val="24"/>
        </w:rPr>
        <w:t xml:space="preserve">При этом возможна ситуация снижения </w:t>
      </w:r>
      <w:r>
        <w:rPr>
          <w:rFonts w:ascii="Times New Roman" w:hAnsi="Times New Roman" w:cs="Times New Roman"/>
          <w:sz w:val="24"/>
          <w:szCs w:val="24"/>
        </w:rPr>
        <w:t>объем</w:t>
      </w:r>
      <w:r w:rsidR="00156D6A">
        <w:rPr>
          <w:rFonts w:ascii="Times New Roman" w:hAnsi="Times New Roman" w:cs="Times New Roman"/>
          <w:sz w:val="24"/>
          <w:szCs w:val="24"/>
        </w:rPr>
        <w:t>ов</w:t>
      </w:r>
      <w:r>
        <w:rPr>
          <w:rFonts w:ascii="Times New Roman" w:hAnsi="Times New Roman" w:cs="Times New Roman"/>
          <w:sz w:val="24"/>
          <w:szCs w:val="24"/>
        </w:rPr>
        <w:t xml:space="preserve"> софинансирования из регионального и федерального бюджетов. </w:t>
      </w:r>
      <w:r w:rsidR="006B7ECF">
        <w:rPr>
          <w:rFonts w:ascii="Times New Roman" w:hAnsi="Times New Roman" w:cs="Times New Roman"/>
          <w:sz w:val="24"/>
          <w:szCs w:val="24"/>
        </w:rPr>
        <w:t>Дефицит бюджетных средств приведет к сдерживанию мероприятий, связанных с поддержкой и развитием социальной, коммунальной и транспортной инфраструктуры</w:t>
      </w:r>
      <w:r>
        <w:rPr>
          <w:rFonts w:ascii="Times New Roman" w:hAnsi="Times New Roman" w:cs="Times New Roman"/>
          <w:sz w:val="24"/>
          <w:szCs w:val="24"/>
        </w:rPr>
        <w:t xml:space="preserve"> </w:t>
      </w:r>
      <w:r w:rsidR="006B7ECF">
        <w:rPr>
          <w:rFonts w:ascii="Times New Roman" w:hAnsi="Times New Roman" w:cs="Times New Roman"/>
          <w:sz w:val="24"/>
          <w:szCs w:val="24"/>
        </w:rPr>
        <w:t>муниципальных образований района.</w:t>
      </w:r>
    </w:p>
    <w:p w:rsidR="00156D6A" w:rsidRDefault="00156D6A" w:rsidP="00156D6A">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Усилится тенденция сокращения</w:t>
      </w:r>
      <w:r w:rsidRPr="00156D6A">
        <w:rPr>
          <w:rFonts w:ascii="Times New Roman" w:hAnsi="Times New Roman" w:cs="Times New Roman"/>
          <w:sz w:val="24"/>
          <w:szCs w:val="24"/>
        </w:rPr>
        <w:t xml:space="preserve"> </w:t>
      </w:r>
      <w:r>
        <w:rPr>
          <w:rFonts w:ascii="Times New Roman" w:hAnsi="Times New Roman" w:cs="Times New Roman"/>
          <w:sz w:val="24"/>
          <w:szCs w:val="24"/>
        </w:rPr>
        <w:t xml:space="preserve">численности населения района за счет естественной убыли населения, превышения уровня смертности над уровнем рождаемости, ежегодного миграционного оттока населения, в первую очередь молодежи и высококвалифицированных специалистов. </w:t>
      </w:r>
    </w:p>
    <w:p w:rsidR="006B7ECF" w:rsidRPr="00C21ADD" w:rsidRDefault="006B7ECF" w:rsidP="006B7ECF">
      <w:pPr>
        <w:pStyle w:val="p11"/>
        <w:shd w:val="clear" w:color="auto" w:fill="FFFFFF"/>
        <w:spacing w:before="0" w:beforeAutospacing="0" w:after="0" w:afterAutospacing="0"/>
        <w:ind w:firstLine="567"/>
        <w:jc w:val="both"/>
        <w:rPr>
          <w:color w:val="000000"/>
        </w:rPr>
      </w:pPr>
      <w:r w:rsidRPr="00C21ADD">
        <w:rPr>
          <w:color w:val="000000"/>
        </w:rPr>
        <w:t>Сложившаяся в стране неблагоприятная финансово-экономическая ситуация продолжит влияние на уровень инфляции и сокращение бюджетных расходов. Реальная заработная плата будет иметь отрицательную либо около нулевую динамику.</w:t>
      </w:r>
    </w:p>
    <w:p w:rsidR="00156D6A" w:rsidRDefault="00156D6A" w:rsidP="00156D6A">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развитии экономики в соответствии с данным сценарием крупные инвестиционные проекты под влиянием действующей негативной ситуации в условиях замедления темпов роста экономики будут отложены на неопределенный период до стабилизации экономической ситуации в стране.</w:t>
      </w:r>
    </w:p>
    <w:p w:rsidR="006B7ECF" w:rsidRDefault="00BB6E56" w:rsidP="00C21ADD">
      <w:pPr>
        <w:pStyle w:val="p11"/>
        <w:shd w:val="clear" w:color="auto" w:fill="FFFFFF"/>
        <w:spacing w:before="0" w:beforeAutospacing="0" w:after="0" w:afterAutospacing="0"/>
        <w:ind w:firstLine="567"/>
        <w:jc w:val="both"/>
        <w:rPr>
          <w:color w:val="000000"/>
        </w:rPr>
      </w:pPr>
      <w:r>
        <w:rPr>
          <w:color w:val="000000"/>
        </w:rPr>
        <w:t>Консервативный</w:t>
      </w:r>
      <w:r w:rsidR="00C21ADD" w:rsidRPr="00C21ADD">
        <w:rPr>
          <w:color w:val="000000"/>
        </w:rPr>
        <w:t xml:space="preserve"> вариант развития является наихудшим, при котором основная задача власти - сохранение положительных тенденций развития экономики и обеспечение роста основных показателей социально-экономического развития.</w:t>
      </w:r>
      <w:r w:rsidR="009A1F7E">
        <w:rPr>
          <w:color w:val="000000"/>
        </w:rPr>
        <w:t xml:space="preserve"> Основное внимание при данном сценарии должно уделяться социальной сфере и системе ЖКХ.</w:t>
      </w:r>
    </w:p>
    <w:p w:rsidR="00C21ADD" w:rsidRPr="00C21ADD" w:rsidRDefault="006B7ECF" w:rsidP="00C21ADD">
      <w:pPr>
        <w:pStyle w:val="p11"/>
        <w:shd w:val="clear" w:color="auto" w:fill="FFFFFF"/>
        <w:spacing w:before="0" w:beforeAutospacing="0" w:after="0" w:afterAutospacing="0"/>
        <w:ind w:firstLine="567"/>
        <w:jc w:val="both"/>
        <w:rPr>
          <w:color w:val="000000"/>
        </w:rPr>
      </w:pPr>
      <w:r>
        <w:rPr>
          <w:color w:val="000000"/>
        </w:rPr>
        <w:t xml:space="preserve">Социально-экономические показатели </w:t>
      </w:r>
      <w:r w:rsidR="00741642">
        <w:rPr>
          <w:color w:val="000000"/>
        </w:rPr>
        <w:t xml:space="preserve">2030 года </w:t>
      </w:r>
      <w:r>
        <w:rPr>
          <w:color w:val="000000"/>
        </w:rPr>
        <w:t>при данном варианте развития событий либо сохранятся на уровне 2019 года, либо уменьшатся.</w:t>
      </w:r>
      <w:r w:rsidR="009A1F7E">
        <w:rPr>
          <w:color w:val="000000"/>
        </w:rPr>
        <w:t xml:space="preserve"> </w:t>
      </w:r>
    </w:p>
    <w:p w:rsidR="006B7ECF" w:rsidRPr="00AD5459" w:rsidRDefault="006B7ECF" w:rsidP="0070088F">
      <w:pPr>
        <w:spacing w:after="0" w:line="240" w:lineRule="auto"/>
        <w:jc w:val="right"/>
        <w:rPr>
          <w:rFonts w:ascii="Times New Roman" w:hAnsi="Times New Roman" w:cs="Times New Roman"/>
          <w:b/>
          <w:sz w:val="16"/>
          <w:szCs w:val="16"/>
        </w:rPr>
      </w:pPr>
    </w:p>
    <w:p w:rsidR="00AF599C" w:rsidRPr="00AD5459" w:rsidRDefault="00AF599C" w:rsidP="0070088F">
      <w:pPr>
        <w:spacing w:after="0" w:line="240" w:lineRule="auto"/>
        <w:jc w:val="right"/>
        <w:rPr>
          <w:rFonts w:ascii="Times New Roman" w:hAnsi="Times New Roman" w:cs="Times New Roman"/>
          <w:b/>
          <w:sz w:val="16"/>
          <w:szCs w:val="16"/>
        </w:rPr>
      </w:pPr>
    </w:p>
    <w:p w:rsidR="0070088F" w:rsidRPr="009A1F7E" w:rsidRDefault="0070088F" w:rsidP="009A1F7E">
      <w:pPr>
        <w:shd w:val="clear" w:color="auto" w:fill="244061" w:themeFill="accent1" w:themeFillShade="80"/>
        <w:spacing w:after="0" w:line="240" w:lineRule="auto"/>
        <w:jc w:val="center"/>
        <w:rPr>
          <w:rFonts w:ascii="Times New Roman" w:hAnsi="Times New Roman" w:cs="Times New Roman"/>
          <w:b/>
          <w:sz w:val="28"/>
          <w:szCs w:val="28"/>
        </w:rPr>
      </w:pPr>
      <w:r w:rsidRPr="008F7A2E">
        <w:rPr>
          <w:rFonts w:ascii="Times New Roman" w:hAnsi="Times New Roman" w:cs="Times New Roman"/>
          <w:b/>
          <w:sz w:val="28"/>
          <w:szCs w:val="28"/>
        </w:rPr>
        <w:t>2.2. СЦЕНАРИЙ №2 – «</w:t>
      </w:r>
      <w:r w:rsidR="001B22F1" w:rsidRPr="008F7A2E">
        <w:rPr>
          <w:rFonts w:ascii="Times New Roman" w:hAnsi="Times New Roman" w:cs="Times New Roman"/>
          <w:b/>
          <w:sz w:val="28"/>
          <w:szCs w:val="28"/>
        </w:rPr>
        <w:t xml:space="preserve">СЦЕНАРИЙ ПЛАНОМЕРНОГО </w:t>
      </w:r>
      <w:r w:rsidR="008F7A2E" w:rsidRPr="008F7A2E">
        <w:rPr>
          <w:rFonts w:ascii="Times New Roman" w:hAnsi="Times New Roman" w:cs="Times New Roman"/>
          <w:b/>
          <w:sz w:val="28"/>
          <w:szCs w:val="28"/>
        </w:rPr>
        <w:t>РОСТА</w:t>
      </w:r>
      <w:r w:rsidRPr="008F7A2E">
        <w:rPr>
          <w:rFonts w:ascii="Times New Roman" w:hAnsi="Times New Roman" w:cs="Times New Roman"/>
          <w:b/>
          <w:sz w:val="28"/>
          <w:szCs w:val="28"/>
        </w:rPr>
        <w:t>»</w:t>
      </w:r>
    </w:p>
    <w:p w:rsidR="0070088F" w:rsidRPr="004F7470" w:rsidRDefault="0070088F" w:rsidP="001E69AC">
      <w:pPr>
        <w:shd w:val="clear" w:color="auto" w:fill="8DB3E2" w:themeFill="text2" w:themeFillTint="66"/>
        <w:spacing w:after="0" w:line="240" w:lineRule="auto"/>
        <w:jc w:val="right"/>
        <w:rPr>
          <w:rFonts w:ascii="Times New Roman" w:hAnsi="Times New Roman" w:cs="Times New Roman"/>
          <w:b/>
          <w:sz w:val="8"/>
          <w:szCs w:val="8"/>
        </w:rPr>
      </w:pPr>
    </w:p>
    <w:p w:rsidR="001E69AC" w:rsidRPr="009B6ECF" w:rsidRDefault="001E69AC" w:rsidP="0070088F">
      <w:pPr>
        <w:pStyle w:val="p11"/>
        <w:shd w:val="clear" w:color="auto" w:fill="FFFFFF"/>
        <w:spacing w:before="0" w:beforeAutospacing="0" w:after="0" w:afterAutospacing="0"/>
        <w:ind w:firstLine="567"/>
        <w:jc w:val="both"/>
        <w:rPr>
          <w:color w:val="000000"/>
          <w:sz w:val="8"/>
          <w:szCs w:val="8"/>
        </w:rPr>
      </w:pPr>
    </w:p>
    <w:p w:rsidR="0070088F" w:rsidRPr="00441666" w:rsidRDefault="002B5237" w:rsidP="0070088F">
      <w:pPr>
        <w:pStyle w:val="p11"/>
        <w:shd w:val="clear" w:color="auto" w:fill="FFFFFF"/>
        <w:spacing w:before="0" w:beforeAutospacing="0" w:after="0" w:afterAutospacing="0"/>
        <w:ind w:firstLine="567"/>
        <w:jc w:val="both"/>
        <w:rPr>
          <w:color w:val="000000"/>
        </w:rPr>
      </w:pPr>
      <w:r w:rsidRPr="00BB167D">
        <w:rPr>
          <w:b/>
          <w:color w:val="000000" w:themeColor="text1"/>
        </w:rPr>
        <w:t>С</w:t>
      </w:r>
      <w:r w:rsidR="0081447A" w:rsidRPr="00BB167D">
        <w:rPr>
          <w:b/>
          <w:color w:val="000000" w:themeColor="text1"/>
        </w:rPr>
        <w:t xml:space="preserve">ценарий </w:t>
      </w:r>
      <w:r w:rsidR="001B22F1" w:rsidRPr="00BB167D">
        <w:rPr>
          <w:b/>
          <w:color w:val="000000" w:themeColor="text1"/>
        </w:rPr>
        <w:t xml:space="preserve">планомерного </w:t>
      </w:r>
      <w:r w:rsidR="008F7A2E">
        <w:rPr>
          <w:b/>
          <w:color w:val="000000" w:themeColor="text1"/>
        </w:rPr>
        <w:t xml:space="preserve">роста </w:t>
      </w:r>
      <w:r w:rsidR="0081447A">
        <w:rPr>
          <w:color w:val="000000"/>
        </w:rPr>
        <w:t xml:space="preserve">предполагает оживление </w:t>
      </w:r>
      <w:r w:rsidR="00B376BC">
        <w:rPr>
          <w:color w:val="000000"/>
        </w:rPr>
        <w:t>и рост в экономике</w:t>
      </w:r>
      <w:r w:rsidR="008F3210">
        <w:rPr>
          <w:color w:val="000000"/>
        </w:rPr>
        <w:t xml:space="preserve"> </w:t>
      </w:r>
      <w:r w:rsidR="008E593B">
        <w:rPr>
          <w:color w:val="000000"/>
        </w:rPr>
        <w:t>Республики Карелия</w:t>
      </w:r>
      <w:r w:rsidR="0081447A">
        <w:rPr>
          <w:color w:val="000000"/>
        </w:rPr>
        <w:t xml:space="preserve">, и </w:t>
      </w:r>
      <w:r w:rsidR="0068784A">
        <w:rPr>
          <w:color w:val="000000"/>
        </w:rPr>
        <w:t>экономике</w:t>
      </w:r>
      <w:r w:rsidR="00B376BC">
        <w:rPr>
          <w:color w:val="000000"/>
        </w:rPr>
        <w:t xml:space="preserve"> </w:t>
      </w:r>
      <w:r w:rsidR="00D72B5B">
        <w:t>Суоярвск</w:t>
      </w:r>
      <w:r w:rsidR="008F3210">
        <w:t xml:space="preserve">ого </w:t>
      </w:r>
      <w:r w:rsidR="00B376BC">
        <w:t>района</w:t>
      </w:r>
      <w:r w:rsidR="0081447A">
        <w:rPr>
          <w:color w:val="000000"/>
        </w:rPr>
        <w:t xml:space="preserve">, в частности, при не ухудшающихся внешних условиях, создание необходимых </w:t>
      </w:r>
      <w:r w:rsidR="00B05778">
        <w:rPr>
          <w:color w:val="000000"/>
        </w:rPr>
        <w:t>предпосылок</w:t>
      </w:r>
      <w:r w:rsidR="0081447A">
        <w:rPr>
          <w:color w:val="000000"/>
        </w:rPr>
        <w:t xml:space="preserve"> для инновационного развития, увеличения экспорта и инвестиций, в том числе расширение источников</w:t>
      </w:r>
      <w:r w:rsidR="00B05778">
        <w:rPr>
          <w:color w:val="000000"/>
        </w:rPr>
        <w:t>,</w:t>
      </w:r>
      <w:r w:rsidR="0081447A">
        <w:rPr>
          <w:color w:val="000000"/>
        </w:rPr>
        <w:t xml:space="preserve"> механизмов и инструментов финансирования. Фокус </w:t>
      </w:r>
      <w:r w:rsidR="007A0C0A">
        <w:rPr>
          <w:color w:val="000000"/>
        </w:rPr>
        <w:t xml:space="preserve">будет сделан </w:t>
      </w:r>
      <w:r w:rsidR="0081447A">
        <w:rPr>
          <w:color w:val="000000"/>
        </w:rPr>
        <w:t>на развитие пр</w:t>
      </w:r>
      <w:r w:rsidR="00B05778">
        <w:rPr>
          <w:color w:val="000000"/>
        </w:rPr>
        <w:t>омышленного сектора</w:t>
      </w:r>
      <w:r w:rsidR="0081447A">
        <w:rPr>
          <w:color w:val="000000"/>
        </w:rPr>
        <w:t>, ориентированн</w:t>
      </w:r>
      <w:r w:rsidR="00B05778">
        <w:rPr>
          <w:color w:val="000000"/>
        </w:rPr>
        <w:t>ого</w:t>
      </w:r>
      <w:r w:rsidR="0081447A">
        <w:rPr>
          <w:color w:val="000000"/>
        </w:rPr>
        <w:t xml:space="preserve"> на </w:t>
      </w:r>
      <w:r w:rsidR="007A0C0A">
        <w:rPr>
          <w:color w:val="000000"/>
        </w:rPr>
        <w:t xml:space="preserve">обеспечение внутренней </w:t>
      </w:r>
      <w:r w:rsidR="007A0C0A">
        <w:rPr>
          <w:color w:val="000000"/>
        </w:rPr>
        <w:lastRenderedPageBreak/>
        <w:t xml:space="preserve">потребности </w:t>
      </w:r>
      <w:r w:rsidR="00D72B5B">
        <w:rPr>
          <w:color w:val="000000"/>
        </w:rPr>
        <w:t>Суоярвск</w:t>
      </w:r>
      <w:r w:rsidR="008F3210">
        <w:rPr>
          <w:color w:val="000000"/>
        </w:rPr>
        <w:t xml:space="preserve">ого </w:t>
      </w:r>
      <w:r w:rsidR="007A0C0A">
        <w:rPr>
          <w:color w:val="000000"/>
        </w:rPr>
        <w:t xml:space="preserve">района, а также </w:t>
      </w:r>
      <w:r w:rsidR="0081447A">
        <w:rPr>
          <w:color w:val="000000"/>
        </w:rPr>
        <w:t>экспорт продукции</w:t>
      </w:r>
      <w:r w:rsidR="00DA3E6D">
        <w:rPr>
          <w:color w:val="000000"/>
        </w:rPr>
        <w:t xml:space="preserve"> за пределы района</w:t>
      </w:r>
      <w:r w:rsidR="007A0C0A">
        <w:rPr>
          <w:color w:val="000000"/>
        </w:rPr>
        <w:t xml:space="preserve"> и</w:t>
      </w:r>
      <w:r w:rsidR="008F3210">
        <w:rPr>
          <w:color w:val="000000"/>
        </w:rPr>
        <w:t xml:space="preserve"> </w:t>
      </w:r>
      <w:r w:rsidR="008E593B">
        <w:rPr>
          <w:color w:val="000000"/>
        </w:rPr>
        <w:t>Республики Карелия</w:t>
      </w:r>
      <w:r w:rsidR="0081447A">
        <w:rPr>
          <w:color w:val="000000"/>
        </w:rPr>
        <w:t xml:space="preserve">. </w:t>
      </w:r>
      <w:r w:rsidR="0070088F" w:rsidRPr="00441666">
        <w:rPr>
          <w:color w:val="000000"/>
        </w:rPr>
        <w:t xml:space="preserve">Развитие </w:t>
      </w:r>
      <w:r w:rsidR="00D72B5B">
        <w:t>Суоярвск</w:t>
      </w:r>
      <w:r w:rsidR="008F3210">
        <w:t xml:space="preserve">ого </w:t>
      </w:r>
      <w:r w:rsidR="00B376BC">
        <w:t xml:space="preserve">района </w:t>
      </w:r>
      <w:r w:rsidR="0070088F" w:rsidRPr="00441666">
        <w:rPr>
          <w:color w:val="000000"/>
        </w:rPr>
        <w:t>будет происходить под влиянием сложившихся тенденций, в условиях замедления и планомерного снижения темпов инфляции и умеренного наращивания темпов экономического роста в долгосрочной перспективе. Рост доходов федерального и регионального бюджетов позволят продолжить реализацию крупных инфраструктурных объектов и завершить их в намеченные сроки.</w:t>
      </w:r>
    </w:p>
    <w:p w:rsidR="007A0C0A" w:rsidRDefault="0070088F" w:rsidP="0070088F">
      <w:pPr>
        <w:pStyle w:val="p11"/>
        <w:shd w:val="clear" w:color="auto" w:fill="FFFFFF"/>
        <w:spacing w:before="0" w:beforeAutospacing="0" w:after="0" w:afterAutospacing="0"/>
        <w:ind w:firstLine="567"/>
        <w:jc w:val="both"/>
        <w:rPr>
          <w:color w:val="000000"/>
        </w:rPr>
      </w:pPr>
      <w:r w:rsidRPr="00441666">
        <w:rPr>
          <w:color w:val="000000"/>
        </w:rPr>
        <w:t xml:space="preserve">Будут реализованы мероприятия по совершенствованию условий ведения бизнеса. </w:t>
      </w:r>
      <w:r w:rsidR="007A0C0A">
        <w:rPr>
          <w:color w:val="000000"/>
        </w:rPr>
        <w:t xml:space="preserve">Особое внимание будет уделено развитию малого и среднего бизнеса. Значительно расширится производственный сектор экономики района, что приведет к созданию дополнительных, в том числе высокотехнологичных рабочих мест. Возрастет деловая активность в сфере социальных услуг и туристической деятельности. </w:t>
      </w:r>
      <w:r w:rsidR="00B05778">
        <w:rPr>
          <w:color w:val="000000"/>
        </w:rPr>
        <w:t xml:space="preserve">Возрастет объем финансирования в развитие </w:t>
      </w:r>
      <w:r w:rsidR="007A0C0A">
        <w:rPr>
          <w:color w:val="000000"/>
        </w:rPr>
        <w:t>социальн</w:t>
      </w:r>
      <w:r w:rsidR="00B05778">
        <w:rPr>
          <w:color w:val="000000"/>
        </w:rPr>
        <w:t>ой</w:t>
      </w:r>
      <w:r w:rsidR="007A0C0A">
        <w:rPr>
          <w:color w:val="000000"/>
        </w:rPr>
        <w:t>, коммунальн</w:t>
      </w:r>
      <w:r w:rsidR="00B05778">
        <w:rPr>
          <w:color w:val="000000"/>
        </w:rPr>
        <w:t>ой</w:t>
      </w:r>
      <w:r w:rsidR="007A0C0A">
        <w:rPr>
          <w:color w:val="000000"/>
        </w:rPr>
        <w:t xml:space="preserve"> и транспортн</w:t>
      </w:r>
      <w:r w:rsidR="00B05778">
        <w:rPr>
          <w:color w:val="000000"/>
        </w:rPr>
        <w:t>ой</w:t>
      </w:r>
      <w:r w:rsidR="007A0C0A">
        <w:rPr>
          <w:color w:val="000000"/>
        </w:rPr>
        <w:t xml:space="preserve"> инфраструктур муниципальных образований </w:t>
      </w:r>
      <w:r w:rsidR="00D72B5B">
        <w:rPr>
          <w:color w:val="000000"/>
        </w:rPr>
        <w:t>Суоярвск</w:t>
      </w:r>
      <w:r w:rsidR="008F3210">
        <w:rPr>
          <w:color w:val="000000"/>
        </w:rPr>
        <w:t xml:space="preserve">ого </w:t>
      </w:r>
      <w:r w:rsidR="00B05778">
        <w:rPr>
          <w:color w:val="000000"/>
        </w:rPr>
        <w:t>района.</w:t>
      </w:r>
    </w:p>
    <w:p w:rsidR="00B05778" w:rsidRDefault="00B05778" w:rsidP="0070088F">
      <w:pPr>
        <w:pStyle w:val="p11"/>
        <w:shd w:val="clear" w:color="auto" w:fill="FFFFFF"/>
        <w:spacing w:before="0" w:beforeAutospacing="0" w:after="0" w:afterAutospacing="0"/>
        <w:ind w:firstLine="567"/>
        <w:jc w:val="both"/>
        <w:rPr>
          <w:color w:val="000000"/>
        </w:rPr>
      </w:pPr>
      <w:r>
        <w:rPr>
          <w:color w:val="000000"/>
        </w:rPr>
        <w:t>Как результат произойдет сдерживание миграционного оттока граждан из района, повысится уровень квалифицированных кадров, возрастут доходы граждан.</w:t>
      </w:r>
    </w:p>
    <w:p w:rsidR="0070088F" w:rsidRPr="00441666" w:rsidRDefault="007A0C0A" w:rsidP="0070088F">
      <w:pPr>
        <w:pStyle w:val="p11"/>
        <w:shd w:val="clear" w:color="auto" w:fill="FFFFFF"/>
        <w:spacing w:before="0" w:beforeAutospacing="0" w:after="0" w:afterAutospacing="0"/>
        <w:ind w:firstLine="567"/>
        <w:jc w:val="both"/>
        <w:rPr>
          <w:color w:val="000000"/>
        </w:rPr>
      </w:pPr>
      <w:r>
        <w:rPr>
          <w:color w:val="000000"/>
        </w:rPr>
        <w:t xml:space="preserve"> </w:t>
      </w:r>
      <w:r w:rsidR="0070088F" w:rsidRPr="00441666">
        <w:rPr>
          <w:color w:val="000000"/>
        </w:rPr>
        <w:t>Инвестиционная и экономическая активность частного сектора экономики будет улучшаться в связи с постепенным сокращением процентных ставок</w:t>
      </w:r>
      <w:r>
        <w:rPr>
          <w:color w:val="000000"/>
        </w:rPr>
        <w:t>,</w:t>
      </w:r>
      <w:r w:rsidR="0070088F" w:rsidRPr="00441666">
        <w:rPr>
          <w:color w:val="000000"/>
        </w:rPr>
        <w:t xml:space="preserve"> повышением доступности кредитных ресурсов</w:t>
      </w:r>
      <w:r>
        <w:rPr>
          <w:color w:val="000000"/>
        </w:rPr>
        <w:t>, созданием благоприятных условий развития малого и среднего бизнеса на местном уровне</w:t>
      </w:r>
      <w:r w:rsidR="0070088F" w:rsidRPr="00441666">
        <w:rPr>
          <w:color w:val="000000"/>
        </w:rPr>
        <w:t>.</w:t>
      </w:r>
    </w:p>
    <w:p w:rsidR="0070088F" w:rsidRPr="00441666" w:rsidRDefault="001E69AC" w:rsidP="0070088F">
      <w:pPr>
        <w:pStyle w:val="p11"/>
        <w:shd w:val="clear" w:color="auto" w:fill="FFFFFF"/>
        <w:spacing w:before="0" w:beforeAutospacing="0" w:after="0" w:afterAutospacing="0"/>
        <w:ind w:firstLine="567"/>
        <w:jc w:val="both"/>
        <w:rPr>
          <w:color w:val="000000"/>
        </w:rPr>
      </w:pPr>
      <w:r>
        <w:rPr>
          <w:color w:val="000000"/>
        </w:rPr>
        <w:t>В целом, данный</w:t>
      </w:r>
      <w:r w:rsidR="0070088F" w:rsidRPr="00441666">
        <w:rPr>
          <w:color w:val="000000"/>
        </w:rPr>
        <w:t xml:space="preserve"> сценарий развития предполагает достижение всех показателей, определенных в указах Президента Российской Федерации от  7 мая 2012 года, а также умеренное улучшение инвестиционного климата и привлечение внутренних и внешних инвесторов, создание новых производств, в том числе из местного сырья.</w:t>
      </w:r>
    </w:p>
    <w:p w:rsidR="0070088F" w:rsidRPr="00B376BC" w:rsidRDefault="0070088F" w:rsidP="0070088F">
      <w:pPr>
        <w:pStyle w:val="p11"/>
        <w:shd w:val="clear" w:color="auto" w:fill="FFFFFF"/>
        <w:spacing w:before="0" w:beforeAutospacing="0" w:after="0" w:afterAutospacing="0"/>
        <w:ind w:firstLine="567"/>
        <w:jc w:val="both"/>
        <w:rPr>
          <w:b/>
          <w:color w:val="000000"/>
        </w:rPr>
      </w:pPr>
      <w:r w:rsidRPr="0068784A">
        <w:rPr>
          <w:b/>
          <w:color w:val="000000"/>
        </w:rPr>
        <w:t xml:space="preserve">Основные параметры социально-экономического </w:t>
      </w:r>
      <w:r w:rsidRPr="00B376BC">
        <w:rPr>
          <w:b/>
          <w:color w:val="000000"/>
        </w:rPr>
        <w:t xml:space="preserve">развития </w:t>
      </w:r>
      <w:r w:rsidR="00D72B5B">
        <w:rPr>
          <w:b/>
        </w:rPr>
        <w:t>Суоярвск</w:t>
      </w:r>
      <w:r w:rsidR="003E40D3">
        <w:rPr>
          <w:b/>
        </w:rPr>
        <w:t xml:space="preserve">ого </w:t>
      </w:r>
      <w:r w:rsidR="00B376BC" w:rsidRPr="00BB3F7B">
        <w:rPr>
          <w:b/>
          <w:color w:val="000000" w:themeColor="text1"/>
        </w:rPr>
        <w:t xml:space="preserve">района </w:t>
      </w:r>
      <w:r w:rsidRPr="00BB3F7B">
        <w:rPr>
          <w:b/>
          <w:color w:val="000000" w:themeColor="text1"/>
        </w:rPr>
        <w:t>до 2030</w:t>
      </w:r>
      <w:r w:rsidR="0081447A" w:rsidRPr="00BB3F7B">
        <w:rPr>
          <w:b/>
          <w:color w:val="000000" w:themeColor="text1"/>
        </w:rPr>
        <w:t xml:space="preserve"> года соответствуют</w:t>
      </w:r>
      <w:r w:rsidR="0081447A" w:rsidRPr="00B376BC">
        <w:rPr>
          <w:b/>
          <w:color w:val="000000"/>
        </w:rPr>
        <w:t xml:space="preserve"> целевому</w:t>
      </w:r>
      <w:r w:rsidRPr="00B376BC">
        <w:rPr>
          <w:b/>
          <w:color w:val="000000"/>
        </w:rPr>
        <w:t xml:space="preserve"> сценарию.</w:t>
      </w:r>
    </w:p>
    <w:p w:rsidR="0070088F" w:rsidRPr="00441666" w:rsidRDefault="001E69AC" w:rsidP="0070088F">
      <w:pPr>
        <w:pStyle w:val="p11"/>
        <w:shd w:val="clear" w:color="auto" w:fill="FFFFFF"/>
        <w:spacing w:before="0" w:beforeAutospacing="0" w:after="0" w:afterAutospacing="0"/>
        <w:ind w:firstLine="567"/>
        <w:jc w:val="both"/>
        <w:rPr>
          <w:color w:val="000000"/>
        </w:rPr>
      </w:pPr>
      <w:r>
        <w:rPr>
          <w:color w:val="000000"/>
        </w:rPr>
        <w:t>В данном</w:t>
      </w:r>
      <w:r w:rsidR="0070088F" w:rsidRPr="00441666">
        <w:rPr>
          <w:color w:val="000000"/>
        </w:rPr>
        <w:t xml:space="preserve"> варианте численность постоянного населения в </w:t>
      </w:r>
      <w:r w:rsidR="00D72B5B">
        <w:rPr>
          <w:color w:val="000000"/>
        </w:rPr>
        <w:t>Суоярвск</w:t>
      </w:r>
      <w:r w:rsidR="003E40D3">
        <w:rPr>
          <w:color w:val="000000"/>
        </w:rPr>
        <w:t xml:space="preserve">ом </w:t>
      </w:r>
      <w:r w:rsidR="00B376BC">
        <w:t xml:space="preserve">районе </w:t>
      </w:r>
      <w:r w:rsidR="0070088F" w:rsidRPr="00441666">
        <w:rPr>
          <w:color w:val="000000"/>
        </w:rPr>
        <w:t>в конце 203</w:t>
      </w:r>
      <w:r w:rsidR="00BB3F7B">
        <w:rPr>
          <w:color w:val="000000"/>
        </w:rPr>
        <w:t>0</w:t>
      </w:r>
      <w:r w:rsidR="0070088F" w:rsidRPr="00441666">
        <w:rPr>
          <w:color w:val="000000"/>
        </w:rPr>
        <w:t xml:space="preserve"> года планируется на уровне не ниже</w:t>
      </w:r>
      <w:r w:rsidR="00B376BC">
        <w:rPr>
          <w:color w:val="000000"/>
        </w:rPr>
        <w:t xml:space="preserve"> </w:t>
      </w:r>
      <w:r w:rsidR="00DF0013">
        <w:rPr>
          <w:color w:val="000000"/>
        </w:rPr>
        <w:t>уровня 2019 года</w:t>
      </w:r>
      <w:r w:rsidR="0070088F" w:rsidRPr="00441666">
        <w:rPr>
          <w:color w:val="000000"/>
        </w:rPr>
        <w:t>.</w:t>
      </w:r>
    </w:p>
    <w:p w:rsidR="0070088F" w:rsidRPr="00441666" w:rsidRDefault="0070088F" w:rsidP="0070088F">
      <w:pPr>
        <w:pStyle w:val="p11"/>
        <w:shd w:val="clear" w:color="auto" w:fill="FFFFFF"/>
        <w:spacing w:before="0" w:beforeAutospacing="0" w:after="0" w:afterAutospacing="0"/>
        <w:ind w:firstLine="567"/>
        <w:jc w:val="both"/>
        <w:rPr>
          <w:color w:val="000000"/>
        </w:rPr>
      </w:pPr>
      <w:r w:rsidRPr="00441666">
        <w:rPr>
          <w:color w:val="000000"/>
        </w:rPr>
        <w:t>По мере оживления и наращивания темпов экономического роста ожидается планомерное улучшение ситуации на рынке труда: уровень регистрируемой безработицы в 203</w:t>
      </w:r>
      <w:r w:rsidR="00BB3F7B">
        <w:rPr>
          <w:color w:val="000000"/>
        </w:rPr>
        <w:t>0</w:t>
      </w:r>
      <w:r w:rsidRPr="00441666">
        <w:rPr>
          <w:color w:val="000000"/>
        </w:rPr>
        <w:t xml:space="preserve"> году планируется </w:t>
      </w:r>
      <w:r w:rsidR="00B05778">
        <w:rPr>
          <w:color w:val="000000"/>
        </w:rPr>
        <w:t>не более</w:t>
      </w:r>
      <w:r w:rsidRPr="00441666">
        <w:rPr>
          <w:color w:val="000000"/>
        </w:rPr>
        <w:t xml:space="preserve"> </w:t>
      </w:r>
      <w:r w:rsidR="0068784A">
        <w:rPr>
          <w:color w:val="000000"/>
        </w:rPr>
        <w:t>2</w:t>
      </w:r>
      <w:r w:rsidRPr="00441666">
        <w:rPr>
          <w:color w:val="000000"/>
        </w:rPr>
        <w:t>%.</w:t>
      </w:r>
    </w:p>
    <w:p w:rsidR="0070088F" w:rsidRPr="00441666" w:rsidRDefault="0070088F" w:rsidP="0070088F">
      <w:pPr>
        <w:pStyle w:val="p11"/>
        <w:shd w:val="clear" w:color="auto" w:fill="FFFFFF"/>
        <w:spacing w:before="0" w:beforeAutospacing="0" w:after="0" w:afterAutospacing="0"/>
        <w:ind w:firstLine="567"/>
        <w:jc w:val="both"/>
        <w:rPr>
          <w:color w:val="000000"/>
        </w:rPr>
      </w:pPr>
      <w:r w:rsidRPr="00441666">
        <w:rPr>
          <w:color w:val="000000"/>
        </w:rPr>
        <w:t xml:space="preserve">В период реализации Стратегии, из-за старения населения, увеличения демографической нагрузки на трудоспособное население планируется небольшое снижение числа занятых в реальном секторе экономики на </w:t>
      </w:r>
      <w:r w:rsidR="0068784A">
        <w:rPr>
          <w:color w:val="000000"/>
        </w:rPr>
        <w:t>5</w:t>
      </w:r>
      <w:r w:rsidRPr="00441666">
        <w:rPr>
          <w:color w:val="000000"/>
        </w:rPr>
        <w:t>%.</w:t>
      </w:r>
    </w:p>
    <w:p w:rsidR="0070088F" w:rsidRPr="00BB167D" w:rsidRDefault="0070088F" w:rsidP="0070088F">
      <w:pPr>
        <w:pStyle w:val="p35"/>
        <w:shd w:val="clear" w:color="auto" w:fill="FFFFFF"/>
        <w:spacing w:before="0" w:beforeAutospacing="0" w:after="0" w:afterAutospacing="0"/>
        <w:ind w:firstLine="567"/>
        <w:jc w:val="both"/>
        <w:rPr>
          <w:color w:val="000000" w:themeColor="text1"/>
        </w:rPr>
      </w:pPr>
      <w:r w:rsidRPr="00441666">
        <w:rPr>
          <w:color w:val="000000"/>
        </w:rPr>
        <w:t xml:space="preserve">В реальном секторе экономики </w:t>
      </w:r>
      <w:r w:rsidR="00D72B5B">
        <w:t>Суоярвск</w:t>
      </w:r>
      <w:r w:rsidR="003E40D3">
        <w:t xml:space="preserve">ого </w:t>
      </w:r>
      <w:r w:rsidR="00B376BC">
        <w:t xml:space="preserve">района </w:t>
      </w:r>
      <w:r w:rsidRPr="00441666">
        <w:rPr>
          <w:color w:val="000000"/>
        </w:rPr>
        <w:t xml:space="preserve">население будет занято в </w:t>
      </w:r>
      <w:r w:rsidRPr="00BB167D">
        <w:rPr>
          <w:color w:val="000000" w:themeColor="text1"/>
        </w:rPr>
        <w:t xml:space="preserve">отраслях: </w:t>
      </w:r>
      <w:r w:rsidR="00C17047">
        <w:rPr>
          <w:color w:val="000000" w:themeColor="text1"/>
        </w:rPr>
        <w:t>лесная и деревообрабатывающая промышленность,</w:t>
      </w:r>
      <w:r w:rsidR="00070626">
        <w:rPr>
          <w:color w:val="000000" w:themeColor="text1"/>
        </w:rPr>
        <w:t xml:space="preserve"> горнодобывающая промышленность, </w:t>
      </w:r>
      <w:r w:rsidR="00CF7E4E" w:rsidRPr="00C17047">
        <w:rPr>
          <w:color w:val="000000" w:themeColor="text1"/>
          <w:shd w:val="clear" w:color="auto" w:fill="FFFFFF" w:themeFill="background1"/>
        </w:rPr>
        <w:t xml:space="preserve">рыболовство и рыбоводство, </w:t>
      </w:r>
      <w:r w:rsidR="00C17047" w:rsidRPr="00C17047">
        <w:rPr>
          <w:color w:val="000000" w:themeColor="text1"/>
          <w:shd w:val="clear" w:color="auto" w:fill="FFFFFF" w:themeFill="background1"/>
        </w:rPr>
        <w:t>пищевая промышлен</w:t>
      </w:r>
      <w:r w:rsidR="005A7F6B">
        <w:rPr>
          <w:color w:val="000000" w:themeColor="text1"/>
          <w:shd w:val="clear" w:color="auto" w:fill="FFFFFF" w:themeFill="background1"/>
        </w:rPr>
        <w:t>н</w:t>
      </w:r>
      <w:r w:rsidR="00C17047" w:rsidRPr="00C17047">
        <w:rPr>
          <w:color w:val="000000" w:themeColor="text1"/>
          <w:shd w:val="clear" w:color="auto" w:fill="FFFFFF" w:themeFill="background1"/>
        </w:rPr>
        <w:t>ость</w:t>
      </w:r>
      <w:r w:rsidR="003E40D3" w:rsidRPr="00C17047">
        <w:rPr>
          <w:color w:val="000000" w:themeColor="text1"/>
          <w:shd w:val="clear" w:color="auto" w:fill="FFFFFF" w:themeFill="background1"/>
        </w:rPr>
        <w:t xml:space="preserve">, </w:t>
      </w:r>
      <w:r w:rsidR="003E44AE" w:rsidRPr="00C17047">
        <w:rPr>
          <w:color w:val="000000" w:themeColor="text1"/>
          <w:shd w:val="clear" w:color="auto" w:fill="FFFFFF" w:themeFill="background1"/>
        </w:rPr>
        <w:t xml:space="preserve">осуществление </w:t>
      </w:r>
      <w:r w:rsidRPr="00C17047">
        <w:rPr>
          <w:color w:val="000000" w:themeColor="text1"/>
          <w:shd w:val="clear" w:color="auto" w:fill="FFFFFF" w:themeFill="background1"/>
        </w:rPr>
        <w:t xml:space="preserve">транспортных </w:t>
      </w:r>
      <w:r w:rsidR="003E44AE" w:rsidRPr="00C17047">
        <w:rPr>
          <w:color w:val="000000" w:themeColor="text1"/>
          <w:shd w:val="clear" w:color="auto" w:fill="FFFFFF" w:themeFill="background1"/>
        </w:rPr>
        <w:t>пе</w:t>
      </w:r>
      <w:r w:rsidR="00CF7E4E" w:rsidRPr="00C17047">
        <w:rPr>
          <w:color w:val="000000" w:themeColor="text1"/>
          <w:shd w:val="clear" w:color="auto" w:fill="FFFFFF" w:themeFill="background1"/>
        </w:rPr>
        <w:t>р</w:t>
      </w:r>
      <w:r w:rsidR="003E44AE" w:rsidRPr="00C17047">
        <w:rPr>
          <w:color w:val="000000" w:themeColor="text1"/>
          <w:shd w:val="clear" w:color="auto" w:fill="FFFFFF" w:themeFill="background1"/>
        </w:rPr>
        <w:t>евозок</w:t>
      </w:r>
      <w:r w:rsidRPr="00C17047">
        <w:rPr>
          <w:color w:val="000000" w:themeColor="text1"/>
          <w:shd w:val="clear" w:color="auto" w:fill="FFFFFF" w:themeFill="background1"/>
        </w:rPr>
        <w:t>, предоставлени</w:t>
      </w:r>
      <w:r w:rsidR="00DF0013" w:rsidRPr="00C17047">
        <w:rPr>
          <w:color w:val="000000" w:themeColor="text1"/>
          <w:shd w:val="clear" w:color="auto" w:fill="FFFFFF" w:themeFill="background1"/>
        </w:rPr>
        <w:t>е</w:t>
      </w:r>
      <w:r w:rsidRPr="00C17047">
        <w:rPr>
          <w:color w:val="000000" w:themeColor="text1"/>
          <w:shd w:val="clear" w:color="auto" w:fill="FFFFFF" w:themeFill="background1"/>
        </w:rPr>
        <w:t xml:space="preserve"> коммунальных и бытовых услуг</w:t>
      </w:r>
      <w:r w:rsidR="00CF7E4E" w:rsidRPr="00C17047">
        <w:rPr>
          <w:color w:val="000000" w:themeColor="text1"/>
          <w:shd w:val="clear" w:color="auto" w:fill="FFFFFF" w:themeFill="background1"/>
        </w:rPr>
        <w:t>, торговля, социальная сфера</w:t>
      </w:r>
      <w:r w:rsidR="00C17047" w:rsidRPr="00C17047">
        <w:rPr>
          <w:color w:val="000000" w:themeColor="text1"/>
          <w:shd w:val="clear" w:color="auto" w:fill="FFFFFF" w:themeFill="background1"/>
        </w:rPr>
        <w:t>, услуги в сфере туризма и рекреационного отдыха граждан</w:t>
      </w:r>
      <w:r w:rsidR="00CF7E4E" w:rsidRPr="00C17047">
        <w:rPr>
          <w:color w:val="000000" w:themeColor="text1"/>
          <w:shd w:val="clear" w:color="auto" w:fill="FFFFFF" w:themeFill="background1"/>
        </w:rPr>
        <w:t>.</w:t>
      </w:r>
      <w:r w:rsidR="00CF7E4E" w:rsidRPr="00BB167D">
        <w:rPr>
          <w:color w:val="000000" w:themeColor="text1"/>
        </w:rPr>
        <w:t xml:space="preserve"> </w:t>
      </w:r>
      <w:r w:rsidRPr="00BB167D">
        <w:rPr>
          <w:color w:val="000000" w:themeColor="text1"/>
        </w:rPr>
        <w:t>Значительных изменений в структуре занятости в отраслевом разрезе в период реализации Стратегии не планируется.</w:t>
      </w:r>
    </w:p>
    <w:p w:rsidR="0070088F" w:rsidRPr="00BB167D" w:rsidRDefault="0070088F" w:rsidP="0070088F">
      <w:pPr>
        <w:pStyle w:val="p35"/>
        <w:shd w:val="clear" w:color="auto" w:fill="FFFFFF"/>
        <w:spacing w:before="0" w:beforeAutospacing="0" w:after="0" w:afterAutospacing="0"/>
        <w:ind w:firstLine="567"/>
        <w:jc w:val="both"/>
        <w:rPr>
          <w:color w:val="000000" w:themeColor="text1"/>
        </w:rPr>
      </w:pPr>
      <w:r w:rsidRPr="00BB167D">
        <w:rPr>
          <w:color w:val="000000" w:themeColor="text1"/>
        </w:rPr>
        <w:t xml:space="preserve">Под влиянием внешних и внутренних факторов, заложенных в </w:t>
      </w:r>
      <w:r w:rsidR="00B05778">
        <w:rPr>
          <w:color w:val="000000" w:themeColor="text1"/>
        </w:rPr>
        <w:t>целевом</w:t>
      </w:r>
      <w:r w:rsidRPr="00BB167D">
        <w:rPr>
          <w:color w:val="000000" w:themeColor="text1"/>
        </w:rPr>
        <w:t xml:space="preserve"> сценарии, планируется умеренный темп прироста промышленного производства</w:t>
      </w:r>
      <w:r w:rsidR="00CF7E4E" w:rsidRPr="00BB167D">
        <w:rPr>
          <w:color w:val="000000" w:themeColor="text1"/>
        </w:rPr>
        <w:t xml:space="preserve"> – на 10% к уровню 2019 года.</w:t>
      </w:r>
    </w:p>
    <w:p w:rsidR="0070088F" w:rsidRDefault="0070088F" w:rsidP="0070088F">
      <w:pPr>
        <w:spacing w:after="0" w:line="240" w:lineRule="auto"/>
        <w:ind w:firstLine="567"/>
        <w:jc w:val="both"/>
        <w:rPr>
          <w:rFonts w:ascii="Times New Roman" w:hAnsi="Times New Roman" w:cs="Times New Roman"/>
          <w:color w:val="000000" w:themeColor="text1"/>
          <w:sz w:val="24"/>
          <w:szCs w:val="24"/>
        </w:rPr>
      </w:pPr>
      <w:r w:rsidRPr="00BB167D">
        <w:rPr>
          <w:rFonts w:ascii="Times New Roman" w:hAnsi="Times New Roman" w:cs="Times New Roman"/>
          <w:color w:val="000000" w:themeColor="text1"/>
          <w:sz w:val="24"/>
          <w:szCs w:val="24"/>
        </w:rPr>
        <w:t xml:space="preserve">К концу реализации Стратегии планируется увеличение доходов населения, в том числе, среднемесячная начисленная заработная плата работников предприятий увеличится </w:t>
      </w:r>
      <w:r w:rsidR="003E44AE" w:rsidRPr="00BB167D">
        <w:rPr>
          <w:rFonts w:ascii="Times New Roman" w:hAnsi="Times New Roman" w:cs="Times New Roman"/>
          <w:color w:val="000000" w:themeColor="text1"/>
          <w:sz w:val="24"/>
          <w:szCs w:val="24"/>
        </w:rPr>
        <w:t xml:space="preserve">к </w:t>
      </w:r>
      <w:r w:rsidRPr="00BB167D">
        <w:rPr>
          <w:rFonts w:ascii="Times New Roman" w:hAnsi="Times New Roman" w:cs="Times New Roman"/>
          <w:color w:val="000000" w:themeColor="text1"/>
          <w:sz w:val="24"/>
          <w:szCs w:val="24"/>
        </w:rPr>
        <w:t>203</w:t>
      </w:r>
      <w:r w:rsidR="00BB3F7B">
        <w:rPr>
          <w:rFonts w:ascii="Times New Roman" w:hAnsi="Times New Roman" w:cs="Times New Roman"/>
          <w:color w:val="000000" w:themeColor="text1"/>
          <w:sz w:val="24"/>
          <w:szCs w:val="24"/>
        </w:rPr>
        <w:t>0</w:t>
      </w:r>
      <w:r w:rsidRPr="00BB167D">
        <w:rPr>
          <w:rFonts w:ascii="Times New Roman" w:hAnsi="Times New Roman" w:cs="Times New Roman"/>
          <w:color w:val="000000" w:themeColor="text1"/>
          <w:sz w:val="24"/>
          <w:szCs w:val="24"/>
        </w:rPr>
        <w:t xml:space="preserve"> году</w:t>
      </w:r>
      <w:r w:rsidR="00107BE3" w:rsidRPr="00BB167D">
        <w:rPr>
          <w:rFonts w:ascii="Times New Roman" w:hAnsi="Times New Roman" w:cs="Times New Roman"/>
          <w:color w:val="000000" w:themeColor="text1"/>
          <w:sz w:val="24"/>
          <w:szCs w:val="24"/>
        </w:rPr>
        <w:t xml:space="preserve"> в 2 раза</w:t>
      </w:r>
      <w:r w:rsidRPr="00BB167D">
        <w:rPr>
          <w:rFonts w:ascii="Times New Roman" w:hAnsi="Times New Roman" w:cs="Times New Roman"/>
          <w:color w:val="000000" w:themeColor="text1"/>
          <w:sz w:val="24"/>
          <w:szCs w:val="24"/>
        </w:rPr>
        <w:t>.</w:t>
      </w:r>
    </w:p>
    <w:p w:rsidR="00741642" w:rsidRDefault="00741642" w:rsidP="0070088F">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Социально-экономические показатели развития данного сценария представлены в разделе 3.</w:t>
      </w:r>
    </w:p>
    <w:p w:rsidR="006911EA" w:rsidRDefault="006911EA" w:rsidP="0070088F">
      <w:pPr>
        <w:spacing w:after="0" w:line="240" w:lineRule="auto"/>
        <w:ind w:firstLine="567"/>
        <w:jc w:val="both"/>
        <w:rPr>
          <w:rFonts w:ascii="Times New Roman" w:hAnsi="Times New Roman" w:cs="Times New Roman"/>
          <w:color w:val="000000" w:themeColor="text1"/>
          <w:sz w:val="24"/>
          <w:szCs w:val="24"/>
        </w:rPr>
      </w:pPr>
    </w:p>
    <w:p w:rsidR="006911EA" w:rsidRPr="00441666" w:rsidRDefault="006911EA" w:rsidP="0070088F">
      <w:pPr>
        <w:spacing w:after="0" w:line="240" w:lineRule="auto"/>
        <w:ind w:firstLine="567"/>
        <w:jc w:val="both"/>
        <w:rPr>
          <w:rFonts w:ascii="Times New Roman" w:hAnsi="Times New Roman" w:cs="Times New Roman"/>
          <w:sz w:val="24"/>
          <w:szCs w:val="24"/>
        </w:rPr>
      </w:pPr>
    </w:p>
    <w:p w:rsidR="0070088F" w:rsidRPr="00B16159" w:rsidRDefault="0070088F" w:rsidP="00B16159">
      <w:pPr>
        <w:shd w:val="clear" w:color="auto" w:fill="244061" w:themeFill="accent1" w:themeFillShade="80"/>
        <w:spacing w:after="0" w:line="240" w:lineRule="auto"/>
        <w:jc w:val="center"/>
        <w:rPr>
          <w:rFonts w:ascii="Times New Roman" w:hAnsi="Times New Roman" w:cs="Times New Roman"/>
          <w:b/>
          <w:sz w:val="28"/>
          <w:szCs w:val="28"/>
        </w:rPr>
      </w:pPr>
      <w:r w:rsidRPr="00B16159">
        <w:rPr>
          <w:rFonts w:ascii="Times New Roman" w:hAnsi="Times New Roman" w:cs="Times New Roman"/>
          <w:b/>
          <w:sz w:val="28"/>
          <w:szCs w:val="28"/>
        </w:rPr>
        <w:lastRenderedPageBreak/>
        <w:t xml:space="preserve">2.3. СЦЕНАРИЙ №3 – «СЦЕНАРИЙ </w:t>
      </w:r>
      <w:r w:rsidR="001B22F1">
        <w:rPr>
          <w:rFonts w:ascii="Times New Roman" w:hAnsi="Times New Roman" w:cs="Times New Roman"/>
          <w:b/>
          <w:sz w:val="28"/>
          <w:szCs w:val="28"/>
        </w:rPr>
        <w:t>ИННОВАЦИОННОГО РАЗВИТИЯ</w:t>
      </w:r>
      <w:r w:rsidRPr="00B16159">
        <w:rPr>
          <w:rFonts w:ascii="Times New Roman" w:hAnsi="Times New Roman" w:cs="Times New Roman"/>
          <w:b/>
          <w:sz w:val="28"/>
          <w:szCs w:val="28"/>
        </w:rPr>
        <w:t>»</w:t>
      </w:r>
    </w:p>
    <w:p w:rsidR="0070088F" w:rsidRPr="004F7470" w:rsidRDefault="0070088F" w:rsidP="001E69AC">
      <w:pPr>
        <w:shd w:val="clear" w:color="auto" w:fill="8DB3E2" w:themeFill="text2" w:themeFillTint="66"/>
        <w:spacing w:after="0" w:line="240" w:lineRule="auto"/>
        <w:jc w:val="right"/>
        <w:rPr>
          <w:rFonts w:ascii="Times New Roman" w:hAnsi="Times New Roman" w:cs="Times New Roman"/>
          <w:b/>
          <w:sz w:val="8"/>
          <w:szCs w:val="8"/>
        </w:rPr>
      </w:pPr>
    </w:p>
    <w:p w:rsidR="001E69AC" w:rsidRPr="009B6ECF" w:rsidRDefault="001E69AC" w:rsidP="0070088F">
      <w:pPr>
        <w:spacing w:after="0" w:line="240" w:lineRule="auto"/>
        <w:ind w:firstLine="567"/>
        <w:jc w:val="both"/>
        <w:rPr>
          <w:rFonts w:ascii="Times New Roman" w:hAnsi="Times New Roman" w:cs="Times New Roman"/>
          <w:sz w:val="8"/>
          <w:szCs w:val="8"/>
        </w:rPr>
      </w:pPr>
    </w:p>
    <w:p w:rsidR="00DE191B" w:rsidRPr="008F7A2E" w:rsidRDefault="002B5237" w:rsidP="0070088F">
      <w:pPr>
        <w:spacing w:after="0" w:line="240" w:lineRule="auto"/>
        <w:ind w:firstLine="567"/>
        <w:jc w:val="both"/>
        <w:rPr>
          <w:rFonts w:ascii="Times New Roman" w:hAnsi="Times New Roman" w:cs="Times New Roman"/>
          <w:sz w:val="24"/>
          <w:szCs w:val="24"/>
        </w:rPr>
      </w:pPr>
      <w:r w:rsidRPr="00BB167D">
        <w:rPr>
          <w:rFonts w:ascii="Times New Roman" w:hAnsi="Times New Roman" w:cs="Times New Roman"/>
          <w:b/>
          <w:color w:val="000000" w:themeColor="text1"/>
          <w:sz w:val="24"/>
          <w:szCs w:val="24"/>
        </w:rPr>
        <w:t xml:space="preserve">Сценарий </w:t>
      </w:r>
      <w:r w:rsidR="001B22F1" w:rsidRPr="00BB167D">
        <w:rPr>
          <w:rFonts w:ascii="Times New Roman" w:hAnsi="Times New Roman" w:cs="Times New Roman"/>
          <w:b/>
          <w:color w:val="000000" w:themeColor="text1"/>
          <w:sz w:val="24"/>
          <w:szCs w:val="24"/>
        </w:rPr>
        <w:t>инновационного развития</w:t>
      </w:r>
      <w:r w:rsidR="001B22F1" w:rsidRPr="00BB167D">
        <w:rPr>
          <w:rFonts w:ascii="Times New Roman" w:hAnsi="Times New Roman" w:cs="Times New Roman"/>
          <w:color w:val="000000" w:themeColor="text1"/>
          <w:sz w:val="24"/>
          <w:szCs w:val="24"/>
        </w:rPr>
        <w:t xml:space="preserve"> </w:t>
      </w:r>
      <w:r w:rsidR="0070088F" w:rsidRPr="00BB167D">
        <w:rPr>
          <w:rFonts w:ascii="Times New Roman" w:hAnsi="Times New Roman" w:cs="Times New Roman"/>
          <w:color w:val="000000" w:themeColor="text1"/>
          <w:sz w:val="24"/>
          <w:szCs w:val="24"/>
        </w:rPr>
        <w:t xml:space="preserve">предполагает решительный рывок в достижении ожидаемых результатов и </w:t>
      </w:r>
      <w:r w:rsidR="0070088F" w:rsidRPr="008F7A2E">
        <w:rPr>
          <w:rFonts w:ascii="Times New Roman" w:hAnsi="Times New Roman" w:cs="Times New Roman"/>
          <w:sz w:val="24"/>
          <w:szCs w:val="24"/>
        </w:rPr>
        <w:t xml:space="preserve">основан на максимальном раскрытии потенциала стратегического развития </w:t>
      </w:r>
      <w:r w:rsidR="00343AFD" w:rsidRPr="008F7A2E">
        <w:rPr>
          <w:rFonts w:ascii="Times New Roman" w:hAnsi="Times New Roman" w:cs="Times New Roman"/>
          <w:sz w:val="24"/>
          <w:szCs w:val="24"/>
        </w:rPr>
        <w:t>муниципального образования «Суоярвский район»</w:t>
      </w:r>
      <w:r w:rsidR="00DE191B" w:rsidRPr="008F7A2E">
        <w:rPr>
          <w:rFonts w:ascii="Times New Roman" w:hAnsi="Times New Roman" w:cs="Times New Roman"/>
          <w:sz w:val="24"/>
          <w:szCs w:val="24"/>
        </w:rPr>
        <w:t>,</w:t>
      </w:r>
      <w:r w:rsidR="00D6557E" w:rsidRPr="008F7A2E">
        <w:rPr>
          <w:rFonts w:ascii="Times New Roman" w:hAnsi="Times New Roman" w:cs="Times New Roman"/>
          <w:sz w:val="24"/>
          <w:szCs w:val="24"/>
        </w:rPr>
        <w:t xml:space="preserve"> </w:t>
      </w:r>
      <w:r w:rsidR="0070088F" w:rsidRPr="008F7A2E">
        <w:rPr>
          <w:rFonts w:ascii="Times New Roman" w:hAnsi="Times New Roman" w:cs="Times New Roman"/>
          <w:sz w:val="24"/>
          <w:szCs w:val="24"/>
        </w:rPr>
        <w:t>эффективном использовании человеческого капитала, сбалансированном развитии территорий, реализации новых подходо</w:t>
      </w:r>
      <w:r w:rsidR="00D6557E" w:rsidRPr="008F7A2E">
        <w:rPr>
          <w:rFonts w:ascii="Times New Roman" w:hAnsi="Times New Roman" w:cs="Times New Roman"/>
          <w:sz w:val="24"/>
          <w:szCs w:val="24"/>
        </w:rPr>
        <w:t xml:space="preserve">в к управлению муниципальным </w:t>
      </w:r>
      <w:r w:rsidR="002E7B8A" w:rsidRPr="008F7A2E">
        <w:rPr>
          <w:rFonts w:ascii="Times New Roman" w:hAnsi="Times New Roman" w:cs="Times New Roman"/>
          <w:sz w:val="24"/>
          <w:szCs w:val="24"/>
        </w:rPr>
        <w:t>образованием «Суоярвский район»</w:t>
      </w:r>
      <w:r w:rsidR="0070088F" w:rsidRPr="008F7A2E">
        <w:rPr>
          <w:rFonts w:ascii="Times New Roman" w:hAnsi="Times New Roman" w:cs="Times New Roman"/>
          <w:sz w:val="24"/>
          <w:szCs w:val="24"/>
        </w:rPr>
        <w:t xml:space="preserve">. </w:t>
      </w:r>
    </w:p>
    <w:p w:rsidR="00DE191B" w:rsidRDefault="00DE191B" w:rsidP="0070088F">
      <w:pPr>
        <w:spacing w:after="0" w:line="240" w:lineRule="auto"/>
        <w:ind w:firstLine="567"/>
        <w:jc w:val="both"/>
        <w:rPr>
          <w:rFonts w:ascii="Times New Roman" w:hAnsi="Times New Roman" w:cs="Times New Roman"/>
          <w:sz w:val="24"/>
          <w:szCs w:val="24"/>
        </w:rPr>
      </w:pPr>
      <w:r w:rsidRPr="008F7A2E">
        <w:rPr>
          <w:rFonts w:ascii="Times New Roman" w:hAnsi="Times New Roman" w:cs="Times New Roman"/>
          <w:sz w:val="24"/>
          <w:szCs w:val="24"/>
        </w:rPr>
        <w:t>При данном сценарии получат развитие все проекты, ориентированные на инвестиционный потенциал территории района</w:t>
      </w:r>
      <w:r>
        <w:rPr>
          <w:rFonts w:ascii="Times New Roman" w:hAnsi="Times New Roman" w:cs="Times New Roman"/>
          <w:sz w:val="24"/>
          <w:szCs w:val="24"/>
        </w:rPr>
        <w:t>, обозначенном в разделе 1.5.</w:t>
      </w:r>
    </w:p>
    <w:p w:rsidR="00DE191B" w:rsidRDefault="0070088F" w:rsidP="0070088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Численность жителей</w:t>
      </w:r>
      <w:r w:rsidR="00B376BC">
        <w:rPr>
          <w:rFonts w:ascii="Times New Roman" w:hAnsi="Times New Roman" w:cs="Times New Roman"/>
          <w:sz w:val="24"/>
          <w:szCs w:val="24"/>
        </w:rPr>
        <w:t xml:space="preserve"> </w:t>
      </w:r>
      <w:r w:rsidR="00D72B5B">
        <w:rPr>
          <w:rFonts w:ascii="Times New Roman" w:hAnsi="Times New Roman" w:cs="Times New Roman"/>
          <w:sz w:val="24"/>
          <w:szCs w:val="24"/>
        </w:rPr>
        <w:t>Суоярвск</w:t>
      </w:r>
      <w:r w:rsidR="003E40D3">
        <w:rPr>
          <w:rFonts w:ascii="Times New Roman" w:hAnsi="Times New Roman" w:cs="Times New Roman"/>
          <w:sz w:val="24"/>
          <w:szCs w:val="24"/>
        </w:rPr>
        <w:t xml:space="preserve">ого </w:t>
      </w:r>
      <w:r w:rsidR="00B376BC">
        <w:rPr>
          <w:rFonts w:ascii="Times New Roman" w:hAnsi="Times New Roman" w:cs="Times New Roman"/>
          <w:sz w:val="24"/>
          <w:szCs w:val="24"/>
        </w:rPr>
        <w:t>района</w:t>
      </w:r>
      <w:r w:rsidR="00DF0013">
        <w:rPr>
          <w:rFonts w:ascii="Times New Roman" w:hAnsi="Times New Roman" w:cs="Times New Roman"/>
          <w:sz w:val="24"/>
          <w:szCs w:val="24"/>
        </w:rPr>
        <w:t xml:space="preserve"> возрастет по отношению к уровню 2019 года</w:t>
      </w:r>
      <w:r>
        <w:rPr>
          <w:rFonts w:ascii="Times New Roman" w:hAnsi="Times New Roman" w:cs="Times New Roman"/>
          <w:sz w:val="24"/>
          <w:szCs w:val="24"/>
        </w:rPr>
        <w:t xml:space="preserve">. </w:t>
      </w:r>
      <w:r w:rsidR="00DE191B">
        <w:rPr>
          <w:rFonts w:ascii="Times New Roman" w:hAnsi="Times New Roman" w:cs="Times New Roman"/>
          <w:sz w:val="24"/>
          <w:szCs w:val="24"/>
        </w:rPr>
        <w:t xml:space="preserve">Это будет связано со значительным повышением уровня рождаемости, обусловленным миграционным притоком молодого населения в связи с созданием большого количества высокооплачиваемых рабочих мест, кардинальным улучшением социальной, коммунальной и транспортной инфраструктур муниципальных образований </w:t>
      </w:r>
      <w:r w:rsidR="00D72B5B">
        <w:rPr>
          <w:rFonts w:ascii="Times New Roman" w:hAnsi="Times New Roman" w:cs="Times New Roman"/>
          <w:sz w:val="24"/>
          <w:szCs w:val="24"/>
        </w:rPr>
        <w:t>Суоярвск</w:t>
      </w:r>
      <w:r w:rsidR="003E40D3">
        <w:rPr>
          <w:rFonts w:ascii="Times New Roman" w:hAnsi="Times New Roman" w:cs="Times New Roman"/>
          <w:sz w:val="24"/>
          <w:szCs w:val="24"/>
        </w:rPr>
        <w:t xml:space="preserve">ого </w:t>
      </w:r>
      <w:r w:rsidR="00DE191B">
        <w:rPr>
          <w:rFonts w:ascii="Times New Roman" w:hAnsi="Times New Roman" w:cs="Times New Roman"/>
          <w:sz w:val="24"/>
          <w:szCs w:val="24"/>
        </w:rPr>
        <w:t>района, создания благоприятных условий развития малого и среднего бизнеса.</w:t>
      </w:r>
    </w:p>
    <w:p w:rsidR="0070088F" w:rsidRPr="00D930E8" w:rsidRDefault="0070088F" w:rsidP="0070088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Реализация сценария модернизации возможна в ус</w:t>
      </w:r>
      <w:r w:rsidR="00094D9E">
        <w:rPr>
          <w:rFonts w:ascii="Times New Roman" w:hAnsi="Times New Roman" w:cs="Times New Roman"/>
          <w:sz w:val="24"/>
          <w:szCs w:val="24"/>
        </w:rPr>
        <w:t xml:space="preserve">ловиях интенсивной реформации  </w:t>
      </w:r>
      <w:r>
        <w:rPr>
          <w:rFonts w:ascii="Times New Roman" w:hAnsi="Times New Roman" w:cs="Times New Roman"/>
          <w:sz w:val="24"/>
          <w:szCs w:val="24"/>
        </w:rPr>
        <w:t>экономики</w:t>
      </w:r>
      <w:r w:rsidR="00094D9E">
        <w:rPr>
          <w:rFonts w:ascii="Times New Roman" w:hAnsi="Times New Roman" w:cs="Times New Roman"/>
          <w:sz w:val="24"/>
          <w:szCs w:val="24"/>
        </w:rPr>
        <w:t xml:space="preserve"> Российской Федерации, экономики </w:t>
      </w:r>
      <w:r w:rsidR="008E593B">
        <w:rPr>
          <w:rFonts w:ascii="Times New Roman" w:hAnsi="Times New Roman" w:cs="Times New Roman"/>
          <w:sz w:val="24"/>
          <w:szCs w:val="24"/>
        </w:rPr>
        <w:t>Республики Карелия</w:t>
      </w:r>
      <w:r w:rsidR="003E40D3">
        <w:rPr>
          <w:rFonts w:ascii="Times New Roman" w:hAnsi="Times New Roman" w:cs="Times New Roman"/>
          <w:sz w:val="24"/>
          <w:szCs w:val="24"/>
        </w:rPr>
        <w:t xml:space="preserve"> </w:t>
      </w:r>
      <w:r>
        <w:rPr>
          <w:rFonts w:ascii="Times New Roman" w:hAnsi="Times New Roman" w:cs="Times New Roman"/>
          <w:sz w:val="24"/>
          <w:szCs w:val="24"/>
        </w:rPr>
        <w:t>за счет внедрения во все сферы ее деятельности прогрессивных наукоемких технологий, вливания средств в повышение социальной инфраструктуры и поддержания достойного уровня проживания ее граждан.</w:t>
      </w:r>
    </w:p>
    <w:p w:rsidR="00B16159" w:rsidRPr="00AD5459" w:rsidRDefault="00B16159" w:rsidP="00094D9E">
      <w:pPr>
        <w:spacing w:after="0" w:line="240" w:lineRule="auto"/>
        <w:ind w:firstLine="567"/>
        <w:jc w:val="both"/>
        <w:rPr>
          <w:rFonts w:ascii="Times New Roman" w:hAnsi="Times New Roman" w:cs="Times New Roman"/>
          <w:sz w:val="16"/>
          <w:szCs w:val="16"/>
        </w:rPr>
      </w:pPr>
    </w:p>
    <w:p w:rsidR="00741642" w:rsidRPr="00AD5459" w:rsidRDefault="00741642" w:rsidP="00094D9E">
      <w:pPr>
        <w:spacing w:after="0" w:line="240" w:lineRule="auto"/>
        <w:ind w:firstLine="567"/>
        <w:jc w:val="both"/>
        <w:rPr>
          <w:rFonts w:ascii="Times New Roman" w:hAnsi="Times New Roman" w:cs="Times New Roman"/>
          <w:sz w:val="16"/>
          <w:szCs w:val="16"/>
        </w:rPr>
      </w:pPr>
    </w:p>
    <w:p w:rsidR="002D1693" w:rsidRDefault="00B16159" w:rsidP="00B16159">
      <w:pPr>
        <w:shd w:val="clear" w:color="auto" w:fill="244061" w:themeFill="accent1" w:themeFillShade="80"/>
        <w:spacing w:after="0" w:line="240" w:lineRule="auto"/>
        <w:jc w:val="center"/>
        <w:rPr>
          <w:rFonts w:ascii="Times New Roman" w:hAnsi="Times New Roman" w:cs="Times New Roman"/>
          <w:b/>
          <w:sz w:val="28"/>
          <w:szCs w:val="28"/>
        </w:rPr>
      </w:pPr>
      <w:r w:rsidRPr="002D1693">
        <w:rPr>
          <w:rFonts w:ascii="Times New Roman" w:hAnsi="Times New Roman" w:cs="Times New Roman"/>
          <w:b/>
          <w:sz w:val="28"/>
          <w:szCs w:val="28"/>
        </w:rPr>
        <w:t xml:space="preserve">2.4. СРАВНИТЕЛЬНЫЙ АНАЛИЗ ВАРИАНТОВ СТРАТЕГИЙ. </w:t>
      </w:r>
    </w:p>
    <w:p w:rsidR="00B16159" w:rsidRPr="002D1693" w:rsidRDefault="00B16159" w:rsidP="00B16159">
      <w:pPr>
        <w:shd w:val="clear" w:color="auto" w:fill="244061" w:themeFill="accent1" w:themeFillShade="80"/>
        <w:spacing w:after="0" w:line="240" w:lineRule="auto"/>
        <w:jc w:val="center"/>
        <w:rPr>
          <w:rFonts w:ascii="Times New Roman" w:hAnsi="Times New Roman" w:cs="Times New Roman"/>
          <w:b/>
          <w:sz w:val="28"/>
          <w:szCs w:val="28"/>
        </w:rPr>
      </w:pPr>
      <w:r w:rsidRPr="002D1693">
        <w:rPr>
          <w:rFonts w:ascii="Times New Roman" w:hAnsi="Times New Roman" w:cs="Times New Roman"/>
          <w:b/>
          <w:sz w:val="28"/>
          <w:szCs w:val="28"/>
        </w:rPr>
        <w:t>ВЫБОР ЦЕЛЕВОГО СЦЕНАРИЯ</w:t>
      </w:r>
      <w:r w:rsidR="002D1693">
        <w:rPr>
          <w:rFonts w:ascii="Times New Roman" w:hAnsi="Times New Roman" w:cs="Times New Roman"/>
          <w:b/>
          <w:sz w:val="28"/>
          <w:szCs w:val="28"/>
        </w:rPr>
        <w:t xml:space="preserve"> СТРАТЕГИИ</w:t>
      </w:r>
    </w:p>
    <w:p w:rsidR="00B16159" w:rsidRPr="001E69AC" w:rsidRDefault="00B16159" w:rsidP="001E69AC">
      <w:pPr>
        <w:shd w:val="clear" w:color="auto" w:fill="8DB3E2" w:themeFill="text2" w:themeFillTint="66"/>
        <w:spacing w:after="0" w:line="240" w:lineRule="auto"/>
        <w:ind w:firstLine="567"/>
        <w:jc w:val="both"/>
        <w:rPr>
          <w:rFonts w:ascii="Times New Roman" w:hAnsi="Times New Roman" w:cs="Times New Roman"/>
          <w:sz w:val="8"/>
          <w:szCs w:val="8"/>
        </w:rPr>
      </w:pPr>
    </w:p>
    <w:p w:rsidR="001E69AC" w:rsidRPr="009B6ECF" w:rsidRDefault="001E69AC" w:rsidP="00094D9E">
      <w:pPr>
        <w:spacing w:after="0" w:line="240" w:lineRule="auto"/>
        <w:ind w:firstLine="567"/>
        <w:jc w:val="both"/>
        <w:rPr>
          <w:rFonts w:ascii="Times New Roman" w:hAnsi="Times New Roman" w:cs="Times New Roman"/>
          <w:sz w:val="8"/>
          <w:szCs w:val="8"/>
        </w:rPr>
      </w:pPr>
    </w:p>
    <w:p w:rsidR="0070088F" w:rsidRDefault="00094D9E" w:rsidP="00094D9E">
      <w:pPr>
        <w:spacing w:after="0" w:line="240" w:lineRule="auto"/>
        <w:ind w:firstLine="567"/>
        <w:jc w:val="both"/>
        <w:rPr>
          <w:rFonts w:ascii="Times New Roman" w:hAnsi="Times New Roman" w:cs="Times New Roman"/>
          <w:sz w:val="24"/>
          <w:szCs w:val="24"/>
        </w:rPr>
      </w:pPr>
      <w:r w:rsidRPr="00094D9E">
        <w:rPr>
          <w:rFonts w:ascii="Times New Roman" w:hAnsi="Times New Roman" w:cs="Times New Roman"/>
          <w:sz w:val="24"/>
          <w:szCs w:val="24"/>
        </w:rPr>
        <w:t>Основные направления</w:t>
      </w:r>
      <w:r>
        <w:rPr>
          <w:rFonts w:ascii="Times New Roman" w:hAnsi="Times New Roman" w:cs="Times New Roman"/>
          <w:sz w:val="24"/>
          <w:szCs w:val="24"/>
        </w:rPr>
        <w:t xml:space="preserve"> социально-экономического развития </w:t>
      </w:r>
      <w:r w:rsidR="00D72B5B">
        <w:rPr>
          <w:rFonts w:ascii="Times New Roman" w:hAnsi="Times New Roman" w:cs="Times New Roman"/>
          <w:sz w:val="24"/>
          <w:szCs w:val="24"/>
        </w:rPr>
        <w:t>Суоярвск</w:t>
      </w:r>
      <w:r w:rsidR="003E40D3">
        <w:rPr>
          <w:rFonts w:ascii="Times New Roman" w:hAnsi="Times New Roman" w:cs="Times New Roman"/>
          <w:sz w:val="24"/>
          <w:szCs w:val="24"/>
        </w:rPr>
        <w:t xml:space="preserve">ого </w:t>
      </w:r>
      <w:r w:rsidR="00B376BC">
        <w:rPr>
          <w:rFonts w:ascii="Times New Roman" w:hAnsi="Times New Roman" w:cs="Times New Roman"/>
          <w:sz w:val="24"/>
          <w:szCs w:val="24"/>
        </w:rPr>
        <w:t xml:space="preserve">района </w:t>
      </w:r>
      <w:r>
        <w:rPr>
          <w:rFonts w:ascii="Times New Roman" w:hAnsi="Times New Roman" w:cs="Times New Roman"/>
          <w:sz w:val="24"/>
          <w:szCs w:val="24"/>
        </w:rPr>
        <w:t>при реализации предложенных выш</w:t>
      </w:r>
      <w:r w:rsidR="00B16159">
        <w:rPr>
          <w:rFonts w:ascii="Times New Roman" w:hAnsi="Times New Roman" w:cs="Times New Roman"/>
          <w:sz w:val="24"/>
          <w:szCs w:val="24"/>
        </w:rPr>
        <w:t>е</w:t>
      </w:r>
      <w:r w:rsidR="00BB167D">
        <w:rPr>
          <w:rFonts w:ascii="Times New Roman" w:hAnsi="Times New Roman" w:cs="Times New Roman"/>
          <w:sz w:val="24"/>
          <w:szCs w:val="24"/>
        </w:rPr>
        <w:t xml:space="preserve"> сценариев представлены в табл.</w:t>
      </w:r>
      <w:r w:rsidR="00784863">
        <w:rPr>
          <w:rFonts w:ascii="Times New Roman" w:hAnsi="Times New Roman" w:cs="Times New Roman"/>
          <w:sz w:val="24"/>
          <w:szCs w:val="24"/>
        </w:rPr>
        <w:t xml:space="preserve"> </w:t>
      </w:r>
      <w:r w:rsidR="00C17047">
        <w:rPr>
          <w:rFonts w:ascii="Times New Roman" w:hAnsi="Times New Roman" w:cs="Times New Roman"/>
          <w:sz w:val="24"/>
          <w:szCs w:val="24"/>
        </w:rPr>
        <w:t>3</w:t>
      </w:r>
      <w:r w:rsidR="00C16518">
        <w:rPr>
          <w:rFonts w:ascii="Times New Roman" w:hAnsi="Times New Roman" w:cs="Times New Roman"/>
          <w:sz w:val="24"/>
          <w:szCs w:val="24"/>
        </w:rPr>
        <w:t>6</w:t>
      </w:r>
      <w:r>
        <w:rPr>
          <w:rFonts w:ascii="Times New Roman" w:hAnsi="Times New Roman" w:cs="Times New Roman"/>
          <w:sz w:val="24"/>
          <w:szCs w:val="24"/>
        </w:rPr>
        <w:t>.</w:t>
      </w:r>
      <w:r w:rsidRPr="00094D9E">
        <w:rPr>
          <w:rFonts w:ascii="Times New Roman" w:hAnsi="Times New Roman" w:cs="Times New Roman"/>
          <w:sz w:val="24"/>
          <w:szCs w:val="24"/>
        </w:rPr>
        <w:t xml:space="preserve"> </w:t>
      </w:r>
    </w:p>
    <w:p w:rsidR="00094D9E" w:rsidRPr="008F22C3" w:rsidRDefault="008F22C3" w:rsidP="00094D9E">
      <w:pPr>
        <w:spacing w:after="0" w:line="240" w:lineRule="auto"/>
        <w:ind w:firstLine="567"/>
        <w:jc w:val="both"/>
        <w:rPr>
          <w:rFonts w:ascii="Times New Roman" w:hAnsi="Times New Roman" w:cs="Times New Roman"/>
          <w:sz w:val="24"/>
          <w:szCs w:val="24"/>
        </w:rPr>
      </w:pPr>
      <w:r w:rsidRPr="008F22C3">
        <w:rPr>
          <w:rFonts w:ascii="Times New Roman" w:hAnsi="Times New Roman" w:cs="Times New Roman"/>
          <w:sz w:val="24"/>
          <w:szCs w:val="24"/>
        </w:rPr>
        <w:t>В целях всесторонней реализации Миссии</w:t>
      </w:r>
      <w:r w:rsidR="00B376BC">
        <w:rPr>
          <w:rFonts w:ascii="Times New Roman" w:hAnsi="Times New Roman" w:cs="Times New Roman"/>
          <w:sz w:val="24"/>
          <w:szCs w:val="24"/>
        </w:rPr>
        <w:t xml:space="preserve"> </w:t>
      </w:r>
      <w:r w:rsidR="00626417">
        <w:rPr>
          <w:rFonts w:ascii="Times New Roman" w:hAnsi="Times New Roman" w:cs="Times New Roman"/>
          <w:sz w:val="24"/>
          <w:szCs w:val="24"/>
        </w:rPr>
        <w:t>муниципального образования «</w:t>
      </w:r>
      <w:r w:rsidR="00C17047">
        <w:rPr>
          <w:rFonts w:ascii="Times New Roman" w:hAnsi="Times New Roman" w:cs="Times New Roman"/>
          <w:sz w:val="24"/>
          <w:szCs w:val="24"/>
        </w:rPr>
        <w:t>Суоярвск</w:t>
      </w:r>
      <w:r w:rsidR="00626417">
        <w:rPr>
          <w:rFonts w:ascii="Times New Roman" w:hAnsi="Times New Roman" w:cs="Times New Roman"/>
          <w:sz w:val="24"/>
          <w:szCs w:val="24"/>
        </w:rPr>
        <w:t>ий</w:t>
      </w:r>
      <w:r w:rsidR="00C17047">
        <w:rPr>
          <w:rFonts w:ascii="Times New Roman" w:hAnsi="Times New Roman" w:cs="Times New Roman"/>
          <w:sz w:val="24"/>
          <w:szCs w:val="24"/>
        </w:rPr>
        <w:t xml:space="preserve"> </w:t>
      </w:r>
      <w:r w:rsidR="00B376BC">
        <w:rPr>
          <w:rFonts w:ascii="Times New Roman" w:hAnsi="Times New Roman" w:cs="Times New Roman"/>
          <w:sz w:val="24"/>
          <w:szCs w:val="24"/>
        </w:rPr>
        <w:t>район</w:t>
      </w:r>
      <w:r w:rsidR="00626417">
        <w:rPr>
          <w:rFonts w:ascii="Times New Roman" w:hAnsi="Times New Roman" w:cs="Times New Roman"/>
          <w:sz w:val="24"/>
          <w:szCs w:val="24"/>
        </w:rPr>
        <w:t>»</w:t>
      </w:r>
      <w:r>
        <w:rPr>
          <w:rFonts w:ascii="Times New Roman" w:hAnsi="Times New Roman" w:cs="Times New Roman"/>
          <w:sz w:val="24"/>
          <w:szCs w:val="24"/>
        </w:rPr>
        <w:t>, разработанной в соот</w:t>
      </w:r>
      <w:r w:rsidR="00B376BC">
        <w:rPr>
          <w:rFonts w:ascii="Times New Roman" w:hAnsi="Times New Roman" w:cs="Times New Roman"/>
          <w:sz w:val="24"/>
          <w:szCs w:val="24"/>
        </w:rPr>
        <w:t>ветствии с Миссией</w:t>
      </w:r>
      <w:r w:rsidR="00C17047">
        <w:rPr>
          <w:rFonts w:ascii="Times New Roman" w:hAnsi="Times New Roman" w:cs="Times New Roman"/>
          <w:sz w:val="24"/>
          <w:szCs w:val="24"/>
        </w:rPr>
        <w:t xml:space="preserve"> Республики Карелия</w:t>
      </w:r>
      <w:r>
        <w:rPr>
          <w:rFonts w:ascii="Times New Roman" w:hAnsi="Times New Roman" w:cs="Times New Roman"/>
          <w:sz w:val="24"/>
          <w:szCs w:val="24"/>
        </w:rPr>
        <w:t>,</w:t>
      </w:r>
      <w:r w:rsidRPr="008F22C3">
        <w:rPr>
          <w:rFonts w:ascii="Times New Roman" w:hAnsi="Times New Roman" w:cs="Times New Roman"/>
          <w:sz w:val="24"/>
          <w:szCs w:val="24"/>
        </w:rPr>
        <w:t xml:space="preserve">  </w:t>
      </w:r>
      <w:r>
        <w:rPr>
          <w:rFonts w:ascii="Times New Roman" w:hAnsi="Times New Roman" w:cs="Times New Roman"/>
          <w:sz w:val="24"/>
          <w:szCs w:val="24"/>
        </w:rPr>
        <w:t xml:space="preserve">ориентированной на обеспечение </w:t>
      </w:r>
      <w:r w:rsidRPr="008F7A2E">
        <w:rPr>
          <w:rFonts w:ascii="Times New Roman" w:hAnsi="Times New Roman" w:cs="Times New Roman"/>
          <w:sz w:val="24"/>
          <w:szCs w:val="24"/>
        </w:rPr>
        <w:t>значительного повышения уровня и качест</w:t>
      </w:r>
      <w:r w:rsidR="00B376BC" w:rsidRPr="008F7A2E">
        <w:rPr>
          <w:rFonts w:ascii="Times New Roman" w:hAnsi="Times New Roman" w:cs="Times New Roman"/>
          <w:sz w:val="24"/>
          <w:szCs w:val="24"/>
        </w:rPr>
        <w:t>ва жизни населения</w:t>
      </w:r>
      <w:r w:rsidR="00C17047" w:rsidRPr="008F7A2E">
        <w:rPr>
          <w:rFonts w:ascii="Times New Roman" w:hAnsi="Times New Roman" w:cs="Times New Roman"/>
          <w:sz w:val="24"/>
          <w:szCs w:val="24"/>
        </w:rPr>
        <w:t xml:space="preserve"> Республики Карелия</w:t>
      </w:r>
      <w:r w:rsidRPr="008F7A2E">
        <w:rPr>
          <w:rFonts w:ascii="Times New Roman" w:hAnsi="Times New Roman" w:cs="Times New Roman"/>
          <w:sz w:val="24"/>
          <w:szCs w:val="24"/>
        </w:rPr>
        <w:t xml:space="preserve">, в качестве основного варианта </w:t>
      </w:r>
      <w:r w:rsidRPr="008F7A2E">
        <w:rPr>
          <w:rFonts w:ascii="Times New Roman" w:hAnsi="Times New Roman" w:cs="Times New Roman"/>
          <w:b/>
          <w:sz w:val="24"/>
          <w:szCs w:val="24"/>
        </w:rPr>
        <w:t xml:space="preserve">предложен к реализации </w:t>
      </w:r>
      <w:r w:rsidR="002B5237" w:rsidRPr="008F7A2E">
        <w:rPr>
          <w:rFonts w:ascii="Times New Roman" w:hAnsi="Times New Roman" w:cs="Times New Roman"/>
          <w:b/>
          <w:sz w:val="24"/>
          <w:szCs w:val="24"/>
        </w:rPr>
        <w:t xml:space="preserve">умеренно-оптимистический </w:t>
      </w:r>
      <w:r w:rsidRPr="008F7A2E">
        <w:rPr>
          <w:rFonts w:ascii="Times New Roman" w:hAnsi="Times New Roman" w:cs="Times New Roman"/>
          <w:b/>
          <w:sz w:val="24"/>
          <w:szCs w:val="24"/>
        </w:rPr>
        <w:t xml:space="preserve">сценарий </w:t>
      </w:r>
      <w:r w:rsidR="002B5237" w:rsidRPr="008F7A2E">
        <w:rPr>
          <w:rFonts w:ascii="Times New Roman" w:hAnsi="Times New Roman" w:cs="Times New Roman"/>
          <w:b/>
          <w:sz w:val="24"/>
          <w:szCs w:val="24"/>
        </w:rPr>
        <w:t xml:space="preserve">социально-экономического развития </w:t>
      </w:r>
      <w:r w:rsidR="00B376BC" w:rsidRPr="008F7A2E">
        <w:rPr>
          <w:rFonts w:ascii="Times New Roman" w:hAnsi="Times New Roman" w:cs="Times New Roman"/>
          <w:b/>
          <w:sz w:val="24"/>
          <w:szCs w:val="24"/>
        </w:rPr>
        <w:t xml:space="preserve">муниципального </w:t>
      </w:r>
      <w:r w:rsidR="00343AFD" w:rsidRPr="008F7A2E">
        <w:rPr>
          <w:rFonts w:ascii="Times New Roman" w:hAnsi="Times New Roman" w:cs="Times New Roman"/>
          <w:b/>
          <w:sz w:val="24"/>
          <w:szCs w:val="24"/>
        </w:rPr>
        <w:t xml:space="preserve">образования «Суоярвский район» </w:t>
      </w:r>
      <w:r w:rsidR="002B5237" w:rsidRPr="008F7A2E">
        <w:rPr>
          <w:rFonts w:ascii="Times New Roman" w:hAnsi="Times New Roman" w:cs="Times New Roman"/>
          <w:b/>
          <w:sz w:val="24"/>
          <w:szCs w:val="24"/>
        </w:rPr>
        <w:t>«</w:t>
      </w:r>
      <w:r w:rsidR="00B16159" w:rsidRPr="008F7A2E">
        <w:rPr>
          <w:rFonts w:ascii="Times New Roman" w:hAnsi="Times New Roman" w:cs="Times New Roman"/>
          <w:b/>
          <w:sz w:val="24"/>
          <w:szCs w:val="24"/>
        </w:rPr>
        <w:t>Сценарий планомерного</w:t>
      </w:r>
      <w:r w:rsidR="008F7A2E">
        <w:rPr>
          <w:rFonts w:ascii="Times New Roman" w:hAnsi="Times New Roman" w:cs="Times New Roman"/>
          <w:b/>
          <w:sz w:val="24"/>
          <w:szCs w:val="24"/>
        </w:rPr>
        <w:t xml:space="preserve"> роста</w:t>
      </w:r>
      <w:r w:rsidR="002B5237" w:rsidRPr="008F7A2E">
        <w:rPr>
          <w:rFonts w:ascii="Times New Roman" w:hAnsi="Times New Roman" w:cs="Times New Roman"/>
          <w:b/>
          <w:sz w:val="24"/>
          <w:szCs w:val="24"/>
        </w:rPr>
        <w:t>», который далее</w:t>
      </w:r>
      <w:r w:rsidR="002B5237" w:rsidRPr="00B16159">
        <w:rPr>
          <w:rFonts w:ascii="Times New Roman" w:hAnsi="Times New Roman" w:cs="Times New Roman"/>
          <w:b/>
          <w:sz w:val="24"/>
          <w:szCs w:val="24"/>
        </w:rPr>
        <w:t xml:space="preserve"> будет обозначаться как</w:t>
      </w:r>
      <w:r w:rsidR="002B5237">
        <w:rPr>
          <w:rFonts w:ascii="Times New Roman" w:hAnsi="Times New Roman" w:cs="Times New Roman"/>
          <w:sz w:val="24"/>
          <w:szCs w:val="24"/>
        </w:rPr>
        <w:t xml:space="preserve"> </w:t>
      </w:r>
      <w:r w:rsidR="002B5237" w:rsidRPr="002B5237">
        <w:rPr>
          <w:rFonts w:ascii="Times New Roman" w:hAnsi="Times New Roman" w:cs="Times New Roman"/>
          <w:b/>
          <w:sz w:val="24"/>
          <w:szCs w:val="24"/>
        </w:rPr>
        <w:t>целевой сценарий</w:t>
      </w:r>
      <w:r w:rsidR="002B5237">
        <w:rPr>
          <w:rFonts w:ascii="Times New Roman" w:hAnsi="Times New Roman" w:cs="Times New Roman"/>
          <w:sz w:val="24"/>
          <w:szCs w:val="24"/>
        </w:rPr>
        <w:t>.</w:t>
      </w:r>
    </w:p>
    <w:p w:rsidR="008F22C3" w:rsidRDefault="008F22C3" w:rsidP="00094D9E">
      <w:pPr>
        <w:spacing w:after="0" w:line="240" w:lineRule="auto"/>
        <w:ind w:firstLine="567"/>
        <w:jc w:val="both"/>
        <w:rPr>
          <w:rFonts w:ascii="Times New Roman" w:hAnsi="Times New Roman" w:cs="Times New Roman"/>
          <w:b/>
          <w:sz w:val="24"/>
          <w:szCs w:val="24"/>
        </w:rPr>
        <w:sectPr w:rsidR="008F22C3" w:rsidSect="008277B3">
          <w:pgSz w:w="11906" w:h="16838"/>
          <w:pgMar w:top="1134" w:right="850" w:bottom="1134" w:left="1701" w:header="708" w:footer="708" w:gutter="0"/>
          <w:cols w:space="708"/>
          <w:docGrid w:linePitch="360"/>
        </w:sectPr>
      </w:pPr>
    </w:p>
    <w:p w:rsidR="008D6A49" w:rsidRPr="008D6A49" w:rsidRDefault="008D6A49" w:rsidP="00BD3AD1">
      <w:pPr>
        <w:spacing w:after="0" w:line="240" w:lineRule="auto"/>
        <w:jc w:val="both"/>
        <w:rPr>
          <w:rFonts w:ascii="Times New Roman" w:hAnsi="Times New Roman" w:cs="Times New Roman"/>
          <w:i/>
          <w:sz w:val="24"/>
          <w:szCs w:val="24"/>
        </w:rPr>
      </w:pPr>
      <w:r w:rsidRPr="008D6A49">
        <w:rPr>
          <w:rFonts w:ascii="Times New Roman" w:hAnsi="Times New Roman" w:cs="Times New Roman"/>
          <w:i/>
          <w:sz w:val="24"/>
          <w:szCs w:val="24"/>
        </w:rPr>
        <w:lastRenderedPageBreak/>
        <w:t xml:space="preserve">Таблица </w:t>
      </w:r>
      <w:r w:rsidR="00C17047">
        <w:rPr>
          <w:rFonts w:ascii="Times New Roman" w:hAnsi="Times New Roman" w:cs="Times New Roman"/>
          <w:i/>
          <w:sz w:val="24"/>
          <w:szCs w:val="24"/>
        </w:rPr>
        <w:t>3</w:t>
      </w:r>
      <w:r w:rsidR="00C16518">
        <w:rPr>
          <w:rFonts w:ascii="Times New Roman" w:hAnsi="Times New Roman" w:cs="Times New Roman"/>
          <w:i/>
          <w:sz w:val="24"/>
          <w:szCs w:val="24"/>
        </w:rPr>
        <w:t>6</w:t>
      </w:r>
      <w:r w:rsidR="00B16159">
        <w:rPr>
          <w:rFonts w:ascii="Times New Roman" w:hAnsi="Times New Roman" w:cs="Times New Roman"/>
          <w:i/>
          <w:sz w:val="24"/>
          <w:szCs w:val="24"/>
        </w:rPr>
        <w:t>.</w:t>
      </w:r>
    </w:p>
    <w:p w:rsidR="008D6A49" w:rsidRPr="008D6A49" w:rsidRDefault="008D6A49" w:rsidP="00BD3AD1">
      <w:pPr>
        <w:spacing w:after="0" w:line="240" w:lineRule="auto"/>
        <w:jc w:val="both"/>
        <w:rPr>
          <w:rFonts w:ascii="Times New Roman" w:hAnsi="Times New Roman" w:cs="Times New Roman"/>
          <w:b/>
          <w:sz w:val="8"/>
          <w:szCs w:val="8"/>
        </w:rPr>
      </w:pPr>
    </w:p>
    <w:tbl>
      <w:tblPr>
        <w:tblStyle w:val="aa"/>
        <w:tblW w:w="16018" w:type="dxa"/>
        <w:tblInd w:w="-601" w:type="dxa"/>
        <w:tblLook w:val="04A0"/>
      </w:tblPr>
      <w:tblGrid>
        <w:gridCol w:w="2440"/>
        <w:gridCol w:w="3516"/>
        <w:gridCol w:w="1967"/>
        <w:gridCol w:w="2953"/>
        <w:gridCol w:w="1216"/>
        <w:gridCol w:w="3926"/>
      </w:tblGrid>
      <w:tr w:rsidR="008D6A49" w:rsidTr="005A7EAD">
        <w:tc>
          <w:tcPr>
            <w:tcW w:w="16018" w:type="dxa"/>
            <w:gridSpan w:val="6"/>
            <w:shd w:val="clear" w:color="auto" w:fill="DBE5F1" w:themeFill="accent1" w:themeFillTint="33"/>
          </w:tcPr>
          <w:p w:rsidR="008D6A49" w:rsidRPr="008D6A49" w:rsidRDefault="008D6A49" w:rsidP="008D6A49">
            <w:pPr>
              <w:jc w:val="center"/>
              <w:rPr>
                <w:rFonts w:ascii="Times New Roman" w:hAnsi="Times New Roman" w:cs="Times New Roman"/>
                <w:b/>
              </w:rPr>
            </w:pPr>
            <w:r w:rsidRPr="00651F23">
              <w:rPr>
                <w:rFonts w:ascii="Times New Roman" w:hAnsi="Times New Roman" w:cs="Times New Roman"/>
                <w:b/>
                <w:sz w:val="24"/>
                <w:szCs w:val="24"/>
              </w:rPr>
              <w:t>Основные направления развития человеческого капитала и социальной сферы муниципального образования</w:t>
            </w:r>
          </w:p>
        </w:tc>
      </w:tr>
      <w:tr w:rsidR="008D6A49" w:rsidTr="00AD0645">
        <w:trPr>
          <w:trHeight w:val="304"/>
        </w:trPr>
        <w:tc>
          <w:tcPr>
            <w:tcW w:w="2269" w:type="dxa"/>
          </w:tcPr>
          <w:p w:rsidR="008D6A49" w:rsidRPr="008D6A49" w:rsidRDefault="008D6A49" w:rsidP="00BD3AD1">
            <w:pPr>
              <w:jc w:val="both"/>
              <w:rPr>
                <w:rFonts w:ascii="Times New Roman" w:hAnsi="Times New Roman" w:cs="Times New Roman"/>
                <w:b/>
              </w:rPr>
            </w:pPr>
          </w:p>
        </w:tc>
        <w:tc>
          <w:tcPr>
            <w:tcW w:w="3543" w:type="dxa"/>
            <w:shd w:val="clear" w:color="auto" w:fill="244061" w:themeFill="accent1" w:themeFillShade="80"/>
          </w:tcPr>
          <w:p w:rsidR="008D6A49" w:rsidRPr="008D6A49" w:rsidRDefault="00F97958" w:rsidP="0093228C">
            <w:pPr>
              <w:tabs>
                <w:tab w:val="left" w:pos="324"/>
                <w:tab w:val="center" w:pos="2018"/>
              </w:tabs>
              <w:jc w:val="center"/>
              <w:rPr>
                <w:rFonts w:ascii="Times New Roman" w:hAnsi="Times New Roman" w:cs="Times New Roman"/>
                <w:b/>
              </w:rPr>
            </w:pPr>
            <w:r>
              <w:rPr>
                <w:rFonts w:ascii="Times New Roman" w:hAnsi="Times New Roman" w:cs="Times New Roman"/>
                <w:b/>
              </w:rPr>
              <w:t>Сценарий сохранения достигнутого</w:t>
            </w:r>
          </w:p>
        </w:tc>
        <w:tc>
          <w:tcPr>
            <w:tcW w:w="4990" w:type="dxa"/>
            <w:gridSpan w:val="2"/>
            <w:shd w:val="clear" w:color="auto" w:fill="244061" w:themeFill="accent1" w:themeFillShade="80"/>
          </w:tcPr>
          <w:p w:rsidR="008D6A49" w:rsidRPr="008D6A49" w:rsidRDefault="008D6A49" w:rsidP="008D6A49">
            <w:pPr>
              <w:jc w:val="center"/>
              <w:rPr>
                <w:rFonts w:ascii="Times New Roman" w:hAnsi="Times New Roman" w:cs="Times New Roman"/>
                <w:b/>
              </w:rPr>
            </w:pPr>
            <w:r>
              <w:rPr>
                <w:rFonts w:ascii="Times New Roman" w:hAnsi="Times New Roman" w:cs="Times New Roman"/>
                <w:b/>
              </w:rPr>
              <w:t xml:space="preserve">Сценарий </w:t>
            </w:r>
            <w:r w:rsidR="002B5237">
              <w:rPr>
                <w:rFonts w:ascii="Times New Roman" w:hAnsi="Times New Roman" w:cs="Times New Roman"/>
                <w:b/>
              </w:rPr>
              <w:t xml:space="preserve">планомерного </w:t>
            </w:r>
            <w:r w:rsidR="008F7A2E">
              <w:rPr>
                <w:rFonts w:ascii="Times New Roman" w:hAnsi="Times New Roman" w:cs="Times New Roman"/>
                <w:b/>
              </w:rPr>
              <w:t>роста</w:t>
            </w:r>
          </w:p>
        </w:tc>
        <w:tc>
          <w:tcPr>
            <w:tcW w:w="5216" w:type="dxa"/>
            <w:gridSpan w:val="2"/>
            <w:shd w:val="clear" w:color="auto" w:fill="244061" w:themeFill="accent1" w:themeFillShade="80"/>
          </w:tcPr>
          <w:p w:rsidR="008D6A49" w:rsidRPr="008D6A49" w:rsidRDefault="008D6A49" w:rsidP="002B5237">
            <w:pPr>
              <w:jc w:val="center"/>
              <w:rPr>
                <w:rFonts w:ascii="Times New Roman" w:hAnsi="Times New Roman" w:cs="Times New Roman"/>
                <w:b/>
              </w:rPr>
            </w:pPr>
            <w:r>
              <w:rPr>
                <w:rFonts w:ascii="Times New Roman" w:hAnsi="Times New Roman" w:cs="Times New Roman"/>
                <w:b/>
              </w:rPr>
              <w:t xml:space="preserve">Сценарий </w:t>
            </w:r>
            <w:r w:rsidR="00F97958">
              <w:rPr>
                <w:rFonts w:ascii="Times New Roman" w:hAnsi="Times New Roman" w:cs="Times New Roman"/>
                <w:b/>
              </w:rPr>
              <w:t>инновационного развития</w:t>
            </w:r>
          </w:p>
        </w:tc>
      </w:tr>
      <w:tr w:rsidR="008D6A49" w:rsidTr="00AD0645">
        <w:tc>
          <w:tcPr>
            <w:tcW w:w="2269" w:type="dxa"/>
          </w:tcPr>
          <w:p w:rsidR="008D6A49" w:rsidRPr="008D6A49" w:rsidRDefault="00717E38" w:rsidP="00717E38">
            <w:pPr>
              <w:jc w:val="center"/>
              <w:rPr>
                <w:rFonts w:ascii="Times New Roman" w:hAnsi="Times New Roman" w:cs="Times New Roman"/>
                <w:b/>
              </w:rPr>
            </w:pPr>
            <w:r>
              <w:rPr>
                <w:rFonts w:ascii="Times New Roman" w:hAnsi="Times New Roman" w:cs="Times New Roman"/>
              </w:rPr>
              <w:t>Н</w:t>
            </w:r>
            <w:r w:rsidR="008D6A49" w:rsidRPr="008D6A49">
              <w:rPr>
                <w:rFonts w:ascii="Times New Roman" w:hAnsi="Times New Roman" w:cs="Times New Roman"/>
              </w:rPr>
              <w:t>аправления повышения уровня и качества жизни населения</w:t>
            </w:r>
          </w:p>
        </w:tc>
        <w:tc>
          <w:tcPr>
            <w:tcW w:w="3543" w:type="dxa"/>
            <w:shd w:val="clear" w:color="auto" w:fill="F2DBDB" w:themeFill="accent2" w:themeFillTint="33"/>
          </w:tcPr>
          <w:p w:rsidR="008D6A49" w:rsidRPr="002B5237" w:rsidRDefault="002B5237" w:rsidP="00BD3AD1">
            <w:pPr>
              <w:jc w:val="both"/>
              <w:rPr>
                <w:rFonts w:ascii="Times New Roman" w:hAnsi="Times New Roman" w:cs="Times New Roman"/>
              </w:rPr>
            </w:pPr>
            <w:r>
              <w:rPr>
                <w:rFonts w:ascii="Times New Roman" w:hAnsi="Times New Roman" w:cs="Times New Roman"/>
              </w:rPr>
              <w:t>Сохранение рабочих мест и уровня зарабо</w:t>
            </w:r>
            <w:r w:rsidR="00717E38">
              <w:rPr>
                <w:rFonts w:ascii="Times New Roman" w:hAnsi="Times New Roman" w:cs="Times New Roman"/>
              </w:rPr>
              <w:t>тной платы. Поддержка пред</w:t>
            </w:r>
            <w:r w:rsidR="00833CD1">
              <w:rPr>
                <w:rFonts w:ascii="Times New Roman" w:hAnsi="Times New Roman" w:cs="Times New Roman"/>
              </w:rPr>
              <w:t>при</w:t>
            </w:r>
            <w:r w:rsidR="00717E38">
              <w:rPr>
                <w:rFonts w:ascii="Times New Roman" w:hAnsi="Times New Roman" w:cs="Times New Roman"/>
              </w:rPr>
              <w:t>ни</w:t>
            </w:r>
            <w:r>
              <w:rPr>
                <w:rFonts w:ascii="Times New Roman" w:hAnsi="Times New Roman" w:cs="Times New Roman"/>
              </w:rPr>
              <w:t xml:space="preserve">мательских инициатив. </w:t>
            </w:r>
            <w:r w:rsidR="006D445C">
              <w:rPr>
                <w:rFonts w:ascii="Times New Roman" w:hAnsi="Times New Roman" w:cs="Times New Roman"/>
              </w:rPr>
              <w:t>Социальная поддержка малообеспеченных категорий граждан.</w:t>
            </w:r>
            <w:r w:rsidR="00FA5C40">
              <w:rPr>
                <w:rFonts w:ascii="Times New Roman" w:hAnsi="Times New Roman" w:cs="Times New Roman"/>
              </w:rPr>
              <w:t xml:space="preserve"> Реализация программы «Комфортная среда» (программа-минимум)</w:t>
            </w:r>
          </w:p>
        </w:tc>
        <w:tc>
          <w:tcPr>
            <w:tcW w:w="4990" w:type="dxa"/>
            <w:gridSpan w:val="2"/>
            <w:shd w:val="clear" w:color="auto" w:fill="DAEEF3" w:themeFill="accent5" w:themeFillTint="33"/>
          </w:tcPr>
          <w:p w:rsidR="008D6A49" w:rsidRPr="006D445C" w:rsidRDefault="006D445C" w:rsidP="002D1693">
            <w:pPr>
              <w:jc w:val="both"/>
              <w:rPr>
                <w:rFonts w:ascii="Times New Roman" w:hAnsi="Times New Roman" w:cs="Times New Roman"/>
              </w:rPr>
            </w:pPr>
            <w:r w:rsidRPr="006D445C">
              <w:rPr>
                <w:rFonts w:ascii="Times New Roman" w:hAnsi="Times New Roman" w:cs="Times New Roman"/>
              </w:rPr>
              <w:t xml:space="preserve">Увеличение </w:t>
            </w:r>
            <w:r>
              <w:rPr>
                <w:rFonts w:ascii="Times New Roman" w:hAnsi="Times New Roman" w:cs="Times New Roman"/>
              </w:rPr>
              <w:t>числа рабочих мест и уровня заработной платы. Снижение уровня безработицы. Поддержка предпринимательских инициатив, в том числе молодежных и лиц пожилого возраста. Социальная поддержка малообеспеченных категорий граждан, граждан с маленькими детьми, инвалидов, пенсионеров, молодых семей. Расширение торговой сети и сферы бытового обслуживания</w:t>
            </w:r>
            <w:r w:rsidR="00FA5C40">
              <w:rPr>
                <w:rFonts w:ascii="Times New Roman" w:hAnsi="Times New Roman" w:cs="Times New Roman"/>
              </w:rPr>
              <w:t>, развлечения и досуга граждан</w:t>
            </w:r>
            <w:r>
              <w:rPr>
                <w:rFonts w:ascii="Times New Roman" w:hAnsi="Times New Roman" w:cs="Times New Roman"/>
              </w:rPr>
              <w:t xml:space="preserve">. Развитие информационного </w:t>
            </w:r>
            <w:r w:rsidR="00FA5C40">
              <w:rPr>
                <w:rFonts w:ascii="Times New Roman" w:hAnsi="Times New Roman" w:cs="Times New Roman"/>
              </w:rPr>
              <w:t xml:space="preserve">и телекоммуникационного </w:t>
            </w:r>
            <w:r>
              <w:rPr>
                <w:rFonts w:ascii="Times New Roman" w:hAnsi="Times New Roman" w:cs="Times New Roman"/>
              </w:rPr>
              <w:t>сервиса. Реализация программы «Комфортная городская среда»</w:t>
            </w:r>
            <w:r w:rsidR="00FA5C40">
              <w:rPr>
                <w:rFonts w:ascii="Times New Roman" w:hAnsi="Times New Roman" w:cs="Times New Roman"/>
              </w:rPr>
              <w:t xml:space="preserve"> (расширенный вариант)</w:t>
            </w:r>
            <w:r>
              <w:rPr>
                <w:rFonts w:ascii="Times New Roman" w:hAnsi="Times New Roman" w:cs="Times New Roman"/>
              </w:rPr>
              <w:t>.</w:t>
            </w:r>
          </w:p>
        </w:tc>
        <w:tc>
          <w:tcPr>
            <w:tcW w:w="5216" w:type="dxa"/>
            <w:gridSpan w:val="2"/>
            <w:shd w:val="clear" w:color="auto" w:fill="EAF1DD" w:themeFill="accent3" w:themeFillTint="33"/>
          </w:tcPr>
          <w:p w:rsidR="008D6A49" w:rsidRPr="006D445C" w:rsidRDefault="006D445C" w:rsidP="00107BE3">
            <w:pPr>
              <w:jc w:val="both"/>
              <w:rPr>
                <w:rFonts w:ascii="Times New Roman" w:hAnsi="Times New Roman" w:cs="Times New Roman"/>
              </w:rPr>
            </w:pPr>
            <w:r>
              <w:rPr>
                <w:rFonts w:ascii="Times New Roman" w:hAnsi="Times New Roman" w:cs="Times New Roman"/>
              </w:rPr>
              <w:t xml:space="preserve">Создание новых высокотехнологичных рабочих мест с одновременной подготовкой высококвалифицированных </w:t>
            </w:r>
            <w:r w:rsidR="00FA5C40">
              <w:rPr>
                <w:rFonts w:ascii="Times New Roman" w:hAnsi="Times New Roman" w:cs="Times New Roman"/>
              </w:rPr>
              <w:t xml:space="preserve">рабочих </w:t>
            </w:r>
            <w:r>
              <w:rPr>
                <w:rFonts w:ascii="Times New Roman" w:hAnsi="Times New Roman" w:cs="Times New Roman"/>
              </w:rPr>
              <w:t>кадров.</w:t>
            </w:r>
            <w:r w:rsidR="00FA5C40">
              <w:rPr>
                <w:rFonts w:ascii="Times New Roman" w:hAnsi="Times New Roman" w:cs="Times New Roman"/>
              </w:rPr>
              <w:t xml:space="preserve"> Поддержка</w:t>
            </w:r>
            <w:r w:rsidR="002D1693">
              <w:rPr>
                <w:rFonts w:ascii="Times New Roman" w:hAnsi="Times New Roman" w:cs="Times New Roman"/>
              </w:rPr>
              <w:t xml:space="preserve"> предприни</w:t>
            </w:r>
            <w:r w:rsidR="00FA5C40">
              <w:rPr>
                <w:rFonts w:ascii="Times New Roman" w:hAnsi="Times New Roman" w:cs="Times New Roman"/>
              </w:rPr>
              <w:t>мательских инициатив всех категорий гра</w:t>
            </w:r>
            <w:r w:rsidR="002D1693">
              <w:rPr>
                <w:rFonts w:ascii="Times New Roman" w:hAnsi="Times New Roman" w:cs="Times New Roman"/>
              </w:rPr>
              <w:t>ждан. Социальная поддержка мало</w:t>
            </w:r>
            <w:r w:rsidR="00FA5C40">
              <w:rPr>
                <w:rFonts w:ascii="Times New Roman" w:hAnsi="Times New Roman" w:cs="Times New Roman"/>
              </w:rPr>
              <w:t xml:space="preserve">обеспеченных категорий граждан, граждан с маленькими детьми, инвалидов, пенсионеров, молодых семей, коренных </w:t>
            </w:r>
            <w:proofErr w:type="spellStart"/>
            <w:r w:rsidR="004C4A6F">
              <w:rPr>
                <w:rFonts w:ascii="Times New Roman" w:hAnsi="Times New Roman" w:cs="Times New Roman"/>
              </w:rPr>
              <w:t>суоярвцев</w:t>
            </w:r>
            <w:proofErr w:type="spellEnd"/>
            <w:r w:rsidR="00107BE3">
              <w:rPr>
                <w:rFonts w:ascii="Times New Roman" w:hAnsi="Times New Roman" w:cs="Times New Roman"/>
              </w:rPr>
              <w:t xml:space="preserve"> </w:t>
            </w:r>
            <w:r w:rsidR="00FA5C40">
              <w:rPr>
                <w:rFonts w:ascii="Times New Roman" w:hAnsi="Times New Roman" w:cs="Times New Roman"/>
              </w:rPr>
              <w:t>(в 3-м и более поколении). Расширение торговой сети и сферы бытового обслуживания, развлечения и досуга граждан. Развитие информационного и телекоммуникационного сервиса. Реализация программы «Комфортная городская среда» (программа максимум).</w:t>
            </w:r>
          </w:p>
        </w:tc>
      </w:tr>
      <w:tr w:rsidR="0051036D" w:rsidTr="00070626">
        <w:tc>
          <w:tcPr>
            <w:tcW w:w="2269" w:type="dxa"/>
          </w:tcPr>
          <w:p w:rsidR="0051036D" w:rsidRPr="008D6A49" w:rsidRDefault="0051036D" w:rsidP="00717E38">
            <w:pPr>
              <w:jc w:val="center"/>
              <w:rPr>
                <w:rFonts w:ascii="Times New Roman" w:hAnsi="Times New Roman" w:cs="Times New Roman"/>
                <w:b/>
              </w:rPr>
            </w:pPr>
            <w:r w:rsidRPr="008D6A49">
              <w:rPr>
                <w:rFonts w:ascii="Times New Roman" w:hAnsi="Times New Roman" w:cs="Times New Roman"/>
              </w:rPr>
              <w:t>Направления демографического и миграционного развития</w:t>
            </w:r>
          </w:p>
        </w:tc>
        <w:tc>
          <w:tcPr>
            <w:tcW w:w="13749" w:type="dxa"/>
            <w:gridSpan w:val="5"/>
          </w:tcPr>
          <w:p w:rsidR="004C4A6F" w:rsidRPr="006911EA" w:rsidRDefault="004C4A6F" w:rsidP="004C4A6F">
            <w:pPr>
              <w:widowControl w:val="0"/>
              <w:jc w:val="both"/>
              <w:rPr>
                <w:rFonts w:ascii="Times New Roman" w:hAnsi="Times New Roman" w:cs="Times New Roman"/>
              </w:rPr>
            </w:pPr>
            <w:r w:rsidRPr="006911EA">
              <w:rPr>
                <w:rFonts w:ascii="Times New Roman" w:hAnsi="Times New Roman" w:cs="Times New Roman"/>
                <w:b/>
                <w:bCs/>
              </w:rPr>
              <w:t xml:space="preserve">Реализация национальных программ: </w:t>
            </w:r>
            <w:r w:rsidRPr="006911EA">
              <w:rPr>
                <w:rFonts w:ascii="Times New Roman" w:hAnsi="Times New Roman" w:cs="Times New Roman"/>
              </w:rPr>
              <w:t>«Здравоохранение», «Демография».</w:t>
            </w:r>
          </w:p>
          <w:p w:rsidR="004C4A6F" w:rsidRPr="006911EA" w:rsidRDefault="004C4A6F" w:rsidP="004C4A6F">
            <w:pPr>
              <w:widowControl w:val="0"/>
              <w:jc w:val="both"/>
              <w:rPr>
                <w:rFonts w:ascii="Times New Roman" w:hAnsi="Times New Roman" w:cs="Times New Roman"/>
              </w:rPr>
            </w:pPr>
            <w:r w:rsidRPr="006911EA">
              <w:rPr>
                <w:rFonts w:ascii="Times New Roman" w:hAnsi="Times New Roman" w:cs="Times New Roman"/>
                <w:b/>
                <w:bCs/>
              </w:rPr>
              <w:t xml:space="preserve">Реализация государственных программ Республики Карелия: </w:t>
            </w:r>
            <w:r w:rsidRPr="006911EA">
              <w:rPr>
                <w:rFonts w:ascii="Times New Roman" w:hAnsi="Times New Roman" w:cs="Times New Roman"/>
              </w:rPr>
              <w:t>«Развитие здравоохранения», «Совершенствование социальной защиты граждан», «Доступная среда в Республике Карелия», «Обеспечение доступным и комфортным жильем и жилищно-коммунальными услугами», «Содействие занятости населения», «Оказание содействия добровольному переселению в Республику Карелия соотечественников, проживающих за рубежом», «</w:t>
            </w:r>
            <w:proofErr w:type="spellStart"/>
            <w:r w:rsidRPr="006911EA">
              <w:rPr>
                <w:rFonts w:ascii="Times New Roman" w:hAnsi="Times New Roman" w:cs="Times New Roman"/>
              </w:rPr>
              <w:t>Этносоциальное</w:t>
            </w:r>
            <w:proofErr w:type="spellEnd"/>
            <w:r w:rsidRPr="006911EA">
              <w:rPr>
                <w:rFonts w:ascii="Times New Roman" w:hAnsi="Times New Roman" w:cs="Times New Roman"/>
              </w:rPr>
              <w:t xml:space="preserve"> и этнокультурное развитие территорий традиционного проживания коренных народов».</w:t>
            </w:r>
          </w:p>
          <w:p w:rsidR="005253D4" w:rsidRPr="006911EA" w:rsidRDefault="004C4A6F" w:rsidP="004C4A6F">
            <w:pPr>
              <w:jc w:val="both"/>
              <w:rPr>
                <w:rFonts w:ascii="Times New Roman" w:hAnsi="Times New Roman" w:cs="Times New Roman"/>
              </w:rPr>
            </w:pPr>
            <w:r w:rsidRPr="006911EA">
              <w:rPr>
                <w:rFonts w:ascii="Times New Roman" w:hAnsi="Times New Roman" w:cs="Times New Roman"/>
                <w:b/>
                <w:bCs/>
              </w:rPr>
              <w:t>Реализация муниципальных программ:</w:t>
            </w:r>
            <w:r w:rsidRPr="006911EA">
              <w:rPr>
                <w:rFonts w:ascii="Times New Roman" w:hAnsi="Times New Roman" w:cs="Times New Roman"/>
              </w:rPr>
              <w:t xml:space="preserve"> </w:t>
            </w:r>
            <w:r w:rsidR="00160DD1" w:rsidRPr="006911EA">
              <w:rPr>
                <w:rFonts w:ascii="Times New Roman" w:hAnsi="Times New Roman" w:cs="Times New Roman"/>
              </w:rPr>
              <w:t>«Обеспечение жильем молодых семей».</w:t>
            </w:r>
          </w:p>
        </w:tc>
      </w:tr>
      <w:tr w:rsidR="0051036D" w:rsidTr="00070626">
        <w:tc>
          <w:tcPr>
            <w:tcW w:w="2269" w:type="dxa"/>
          </w:tcPr>
          <w:p w:rsidR="0051036D" w:rsidRPr="008D6A49" w:rsidRDefault="0051036D" w:rsidP="00717E38">
            <w:pPr>
              <w:jc w:val="center"/>
              <w:rPr>
                <w:rFonts w:ascii="Times New Roman" w:hAnsi="Times New Roman" w:cs="Times New Roman"/>
                <w:b/>
              </w:rPr>
            </w:pPr>
            <w:r w:rsidRPr="008D6A49">
              <w:rPr>
                <w:rFonts w:ascii="Times New Roman" w:hAnsi="Times New Roman" w:cs="Times New Roman"/>
              </w:rPr>
              <w:t>Направления повышения доходов населения, развития рынка труда, обеспечения занятости</w:t>
            </w:r>
          </w:p>
        </w:tc>
        <w:tc>
          <w:tcPr>
            <w:tcW w:w="13749" w:type="dxa"/>
            <w:gridSpan w:val="5"/>
          </w:tcPr>
          <w:p w:rsidR="004C4A6F" w:rsidRPr="006911EA" w:rsidRDefault="004C4A6F" w:rsidP="004C4A6F">
            <w:pPr>
              <w:widowControl w:val="0"/>
              <w:jc w:val="both"/>
              <w:rPr>
                <w:rFonts w:ascii="Times New Roman" w:hAnsi="Times New Roman" w:cs="Times New Roman"/>
              </w:rPr>
            </w:pPr>
            <w:r w:rsidRPr="006911EA">
              <w:rPr>
                <w:rFonts w:ascii="Times New Roman" w:hAnsi="Times New Roman" w:cs="Times New Roman"/>
                <w:b/>
                <w:bCs/>
              </w:rPr>
              <w:t xml:space="preserve">Реализация государственных программ Республики Карелия: </w:t>
            </w:r>
            <w:r w:rsidRPr="006911EA">
              <w:rPr>
                <w:rFonts w:ascii="Times New Roman" w:hAnsi="Times New Roman" w:cs="Times New Roman"/>
              </w:rPr>
              <w:t>«Содействие занятости населения», «Экономическое развитие и инновационная экономика», «Развитие агропромышленного и рыбохозяйственного комплексов», «Развитие туризма».</w:t>
            </w:r>
          </w:p>
          <w:p w:rsidR="0051036D" w:rsidRPr="006911EA" w:rsidRDefault="004C4A6F" w:rsidP="00E47D06">
            <w:pPr>
              <w:jc w:val="both"/>
              <w:rPr>
                <w:rFonts w:ascii="Times New Roman" w:hAnsi="Times New Roman" w:cs="Times New Roman"/>
              </w:rPr>
            </w:pPr>
            <w:r w:rsidRPr="006911EA">
              <w:rPr>
                <w:rFonts w:ascii="Times New Roman" w:hAnsi="Times New Roman" w:cs="Times New Roman"/>
                <w:b/>
                <w:bCs/>
              </w:rPr>
              <w:t>Реализация муниципальных программ:</w:t>
            </w:r>
            <w:r w:rsidRPr="006911EA">
              <w:rPr>
                <w:rFonts w:ascii="Times New Roman" w:hAnsi="Times New Roman" w:cs="Times New Roman"/>
              </w:rPr>
              <w:t xml:space="preserve"> </w:t>
            </w:r>
            <w:r w:rsidR="00160DD1" w:rsidRPr="006911EA">
              <w:rPr>
                <w:rFonts w:ascii="Times New Roman" w:hAnsi="Times New Roman" w:cs="Times New Roman"/>
              </w:rPr>
              <w:t>«Развитие и поддержка малого и среднего предпринимательства</w:t>
            </w:r>
            <w:r w:rsidR="00E47D06">
              <w:rPr>
                <w:rFonts w:ascii="Times New Roman" w:hAnsi="Times New Roman" w:cs="Times New Roman"/>
              </w:rPr>
              <w:t xml:space="preserve"> в Суоярвском муниципальном районе</w:t>
            </w:r>
            <w:r w:rsidR="00160DD1" w:rsidRPr="006911EA">
              <w:rPr>
                <w:rFonts w:ascii="Times New Roman" w:hAnsi="Times New Roman" w:cs="Times New Roman"/>
              </w:rPr>
              <w:t xml:space="preserve">», </w:t>
            </w:r>
            <w:r w:rsidR="00E47D06" w:rsidRPr="006911EA">
              <w:rPr>
                <w:rFonts w:ascii="Times New Roman" w:hAnsi="Times New Roman" w:cs="Times New Roman"/>
              </w:rPr>
              <w:t>«Развитие и поддержка малого и среднего предпринимательства</w:t>
            </w:r>
            <w:r w:rsidR="00E47D06">
              <w:rPr>
                <w:rFonts w:ascii="Times New Roman" w:hAnsi="Times New Roman" w:cs="Times New Roman"/>
              </w:rPr>
              <w:t xml:space="preserve"> в Суоярвском городском поселении</w:t>
            </w:r>
            <w:r w:rsidR="00E47D06" w:rsidRPr="006911EA">
              <w:rPr>
                <w:rFonts w:ascii="Times New Roman" w:hAnsi="Times New Roman" w:cs="Times New Roman"/>
              </w:rPr>
              <w:t>»</w:t>
            </w:r>
            <w:r w:rsidR="00E47D06">
              <w:rPr>
                <w:rFonts w:ascii="Times New Roman" w:hAnsi="Times New Roman" w:cs="Times New Roman"/>
              </w:rPr>
              <w:t>,</w:t>
            </w:r>
            <w:r w:rsidR="00E47D06" w:rsidRPr="006911EA">
              <w:rPr>
                <w:rFonts w:ascii="Times New Roman" w:hAnsi="Times New Roman" w:cs="Times New Roman"/>
              </w:rPr>
              <w:t xml:space="preserve"> </w:t>
            </w:r>
            <w:r w:rsidR="00160DD1" w:rsidRPr="006911EA">
              <w:rPr>
                <w:rFonts w:ascii="Times New Roman" w:hAnsi="Times New Roman" w:cs="Times New Roman"/>
              </w:rPr>
              <w:t>«Развитие туризма в Суоярвском муниципальном районе».</w:t>
            </w:r>
          </w:p>
        </w:tc>
      </w:tr>
      <w:tr w:rsidR="0051036D" w:rsidTr="00070626">
        <w:tc>
          <w:tcPr>
            <w:tcW w:w="2269" w:type="dxa"/>
          </w:tcPr>
          <w:p w:rsidR="0051036D" w:rsidRPr="008D6A49" w:rsidRDefault="00717E38" w:rsidP="00717E38">
            <w:pPr>
              <w:jc w:val="center"/>
              <w:rPr>
                <w:rFonts w:ascii="Times New Roman" w:hAnsi="Times New Roman" w:cs="Times New Roman"/>
                <w:b/>
              </w:rPr>
            </w:pPr>
            <w:r>
              <w:rPr>
                <w:rFonts w:ascii="Times New Roman" w:hAnsi="Times New Roman" w:cs="Times New Roman"/>
              </w:rPr>
              <w:t>Н</w:t>
            </w:r>
            <w:r w:rsidR="0051036D" w:rsidRPr="008D6A49">
              <w:rPr>
                <w:rFonts w:ascii="Times New Roman" w:hAnsi="Times New Roman" w:cs="Times New Roman"/>
              </w:rPr>
              <w:t xml:space="preserve">аправления развития систем образования, социально-культурной сферы </w:t>
            </w:r>
          </w:p>
        </w:tc>
        <w:tc>
          <w:tcPr>
            <w:tcW w:w="13749" w:type="dxa"/>
            <w:gridSpan w:val="5"/>
          </w:tcPr>
          <w:p w:rsidR="004C4A6F" w:rsidRPr="006911EA" w:rsidRDefault="004C4A6F" w:rsidP="004C4A6F">
            <w:pPr>
              <w:widowControl w:val="0"/>
              <w:jc w:val="both"/>
              <w:rPr>
                <w:rFonts w:ascii="Times New Roman" w:hAnsi="Times New Roman" w:cs="Times New Roman"/>
              </w:rPr>
            </w:pPr>
            <w:r w:rsidRPr="006911EA">
              <w:rPr>
                <w:rFonts w:ascii="Times New Roman" w:hAnsi="Times New Roman" w:cs="Times New Roman"/>
                <w:b/>
                <w:bCs/>
              </w:rPr>
              <w:t xml:space="preserve">Реализация национальных программ: </w:t>
            </w:r>
            <w:r w:rsidRPr="006911EA">
              <w:rPr>
                <w:rFonts w:ascii="Times New Roman" w:hAnsi="Times New Roman" w:cs="Times New Roman"/>
              </w:rPr>
              <w:t>«Образование», «Культура».</w:t>
            </w:r>
          </w:p>
          <w:p w:rsidR="004C4A6F" w:rsidRPr="006911EA" w:rsidRDefault="004C4A6F" w:rsidP="004C4A6F">
            <w:pPr>
              <w:widowControl w:val="0"/>
              <w:jc w:val="both"/>
              <w:rPr>
                <w:rFonts w:ascii="Times New Roman" w:hAnsi="Times New Roman" w:cs="Times New Roman"/>
              </w:rPr>
            </w:pPr>
            <w:r w:rsidRPr="006911EA">
              <w:rPr>
                <w:rFonts w:ascii="Times New Roman" w:hAnsi="Times New Roman" w:cs="Times New Roman"/>
                <w:b/>
                <w:bCs/>
              </w:rPr>
              <w:t xml:space="preserve">Реализация государственных программ Республики Карелия: </w:t>
            </w:r>
            <w:r w:rsidRPr="006911EA">
              <w:rPr>
                <w:rFonts w:ascii="Times New Roman" w:hAnsi="Times New Roman" w:cs="Times New Roman"/>
              </w:rPr>
              <w:t>«Развитие образования», «Развитие культуры», «Информационное общество», «</w:t>
            </w:r>
            <w:proofErr w:type="spellStart"/>
            <w:r w:rsidRPr="006911EA">
              <w:rPr>
                <w:rFonts w:ascii="Times New Roman" w:hAnsi="Times New Roman" w:cs="Times New Roman"/>
              </w:rPr>
              <w:t>Этносоциальное</w:t>
            </w:r>
            <w:proofErr w:type="spellEnd"/>
            <w:r w:rsidRPr="006911EA">
              <w:rPr>
                <w:rFonts w:ascii="Times New Roman" w:hAnsi="Times New Roman" w:cs="Times New Roman"/>
              </w:rPr>
              <w:t xml:space="preserve"> и этнокультурное развитие территорий традиционного проживания коренных народов».</w:t>
            </w:r>
          </w:p>
          <w:p w:rsidR="005253D4" w:rsidRPr="006911EA" w:rsidRDefault="004C4A6F" w:rsidP="004C4A6F">
            <w:pPr>
              <w:jc w:val="both"/>
              <w:rPr>
                <w:rFonts w:ascii="Times New Roman" w:hAnsi="Times New Roman" w:cs="Times New Roman"/>
              </w:rPr>
            </w:pPr>
            <w:r w:rsidRPr="006911EA">
              <w:rPr>
                <w:rFonts w:ascii="Times New Roman" w:hAnsi="Times New Roman" w:cs="Times New Roman"/>
                <w:b/>
                <w:bCs/>
              </w:rPr>
              <w:t>Реализация муниципальных программ:</w:t>
            </w:r>
            <w:r w:rsidRPr="006911EA">
              <w:rPr>
                <w:rFonts w:ascii="Times New Roman" w:hAnsi="Times New Roman" w:cs="Times New Roman"/>
              </w:rPr>
              <w:t xml:space="preserve"> </w:t>
            </w:r>
            <w:r w:rsidR="00160DD1" w:rsidRPr="006911EA">
              <w:rPr>
                <w:rFonts w:ascii="Times New Roman" w:hAnsi="Times New Roman" w:cs="Times New Roman"/>
              </w:rPr>
              <w:t xml:space="preserve">«Молодежь Суоярвского района», «Развитие образования», «Развитие культуры», «Развитие </w:t>
            </w:r>
            <w:r w:rsidR="00160DD1" w:rsidRPr="006911EA">
              <w:rPr>
                <w:rFonts w:ascii="Times New Roman" w:hAnsi="Times New Roman" w:cs="Times New Roman"/>
              </w:rPr>
              <w:lastRenderedPageBreak/>
              <w:t>туризма в Суоярвском муниципальном районе»</w:t>
            </w:r>
            <w:r w:rsidR="00E72B30">
              <w:rPr>
                <w:rFonts w:ascii="Times New Roman" w:hAnsi="Times New Roman" w:cs="Times New Roman"/>
              </w:rPr>
              <w:t xml:space="preserve">, </w:t>
            </w:r>
            <w:r w:rsidR="00E72B30" w:rsidRPr="00110C9B">
              <w:rPr>
                <w:rFonts w:ascii="Times New Roman" w:hAnsi="Times New Roman" w:cs="Times New Roman"/>
              </w:rPr>
              <w:t>«Развитие информационного общества на территории муниципального образования «Суо</w:t>
            </w:r>
            <w:r w:rsidR="00110C9B" w:rsidRPr="00110C9B">
              <w:rPr>
                <w:rFonts w:ascii="Times New Roman" w:hAnsi="Times New Roman" w:cs="Times New Roman"/>
              </w:rPr>
              <w:t>ярвский район</w:t>
            </w:r>
            <w:r w:rsidR="00E72B30" w:rsidRPr="00110C9B">
              <w:rPr>
                <w:rFonts w:ascii="Times New Roman" w:hAnsi="Times New Roman" w:cs="Times New Roman"/>
              </w:rPr>
              <w:t>».</w:t>
            </w:r>
          </w:p>
        </w:tc>
      </w:tr>
      <w:tr w:rsidR="00D05095" w:rsidTr="00070626">
        <w:tc>
          <w:tcPr>
            <w:tcW w:w="2269" w:type="dxa"/>
          </w:tcPr>
          <w:p w:rsidR="00D05095" w:rsidRPr="008D6A49" w:rsidRDefault="00717E38" w:rsidP="00717E38">
            <w:pPr>
              <w:jc w:val="center"/>
              <w:rPr>
                <w:rFonts w:ascii="Times New Roman" w:hAnsi="Times New Roman" w:cs="Times New Roman"/>
                <w:b/>
              </w:rPr>
            </w:pPr>
            <w:r>
              <w:rPr>
                <w:rFonts w:ascii="Times New Roman" w:hAnsi="Times New Roman" w:cs="Times New Roman"/>
              </w:rPr>
              <w:lastRenderedPageBreak/>
              <w:t>Н</w:t>
            </w:r>
            <w:r w:rsidR="00D05095" w:rsidRPr="008D6A49">
              <w:rPr>
                <w:rFonts w:ascii="Times New Roman" w:hAnsi="Times New Roman" w:cs="Times New Roman"/>
              </w:rPr>
              <w:t>аправления работы с молодежью</w:t>
            </w:r>
          </w:p>
        </w:tc>
        <w:tc>
          <w:tcPr>
            <w:tcW w:w="13749" w:type="dxa"/>
            <w:gridSpan w:val="5"/>
          </w:tcPr>
          <w:p w:rsidR="004C4A6F" w:rsidRPr="006911EA" w:rsidRDefault="004C4A6F" w:rsidP="004C4A6F">
            <w:pPr>
              <w:widowControl w:val="0"/>
              <w:jc w:val="both"/>
              <w:rPr>
                <w:rFonts w:ascii="Times New Roman" w:hAnsi="Times New Roman" w:cs="Times New Roman"/>
              </w:rPr>
            </w:pPr>
            <w:r w:rsidRPr="006911EA">
              <w:rPr>
                <w:rFonts w:ascii="Times New Roman" w:hAnsi="Times New Roman" w:cs="Times New Roman"/>
                <w:b/>
                <w:bCs/>
              </w:rPr>
              <w:t xml:space="preserve">Реализация национальных программ: </w:t>
            </w:r>
            <w:r w:rsidRPr="006911EA">
              <w:rPr>
                <w:rFonts w:ascii="Times New Roman" w:hAnsi="Times New Roman" w:cs="Times New Roman"/>
              </w:rPr>
              <w:t>«Демография», «Цифровая экономика».</w:t>
            </w:r>
          </w:p>
          <w:p w:rsidR="004C4A6F" w:rsidRPr="006911EA" w:rsidRDefault="004C4A6F" w:rsidP="004C4A6F">
            <w:pPr>
              <w:widowControl w:val="0"/>
              <w:jc w:val="both"/>
              <w:rPr>
                <w:rFonts w:ascii="Times New Roman" w:hAnsi="Times New Roman" w:cs="Times New Roman"/>
              </w:rPr>
            </w:pPr>
            <w:r w:rsidRPr="006911EA">
              <w:rPr>
                <w:rFonts w:ascii="Times New Roman" w:hAnsi="Times New Roman" w:cs="Times New Roman"/>
                <w:b/>
                <w:bCs/>
              </w:rPr>
              <w:t xml:space="preserve">Реализация государственных программ Республики Карелия: </w:t>
            </w:r>
            <w:r w:rsidRPr="006911EA">
              <w:rPr>
                <w:rFonts w:ascii="Times New Roman" w:hAnsi="Times New Roman" w:cs="Times New Roman"/>
              </w:rPr>
              <w:t>«Развитие образования», «Развитие культуры», «Развитие физической культуры и спорта», «Содействие занятости населения», «Экономическое развитие и инновационная экономика», «Информационное общество», «</w:t>
            </w:r>
            <w:proofErr w:type="spellStart"/>
            <w:r w:rsidRPr="006911EA">
              <w:rPr>
                <w:rFonts w:ascii="Times New Roman" w:hAnsi="Times New Roman" w:cs="Times New Roman"/>
              </w:rPr>
              <w:t>Этносоциальное</w:t>
            </w:r>
            <w:proofErr w:type="spellEnd"/>
            <w:r w:rsidRPr="006911EA">
              <w:rPr>
                <w:rFonts w:ascii="Times New Roman" w:hAnsi="Times New Roman" w:cs="Times New Roman"/>
              </w:rPr>
              <w:t xml:space="preserve"> и этнокультурное развитие территорий традиционного проживания коренных народов».</w:t>
            </w:r>
          </w:p>
          <w:p w:rsidR="005253D4" w:rsidRPr="006911EA" w:rsidRDefault="004C4A6F" w:rsidP="00277BBC">
            <w:pPr>
              <w:jc w:val="both"/>
              <w:rPr>
                <w:rFonts w:ascii="Times New Roman" w:hAnsi="Times New Roman" w:cs="Times New Roman"/>
              </w:rPr>
            </w:pPr>
            <w:r w:rsidRPr="006911EA">
              <w:rPr>
                <w:rFonts w:ascii="Times New Roman" w:hAnsi="Times New Roman" w:cs="Times New Roman"/>
                <w:b/>
                <w:bCs/>
              </w:rPr>
              <w:t>Реализация муниципальных программ:</w:t>
            </w:r>
            <w:r w:rsidRPr="006911EA">
              <w:rPr>
                <w:rFonts w:ascii="Times New Roman" w:hAnsi="Times New Roman" w:cs="Times New Roman"/>
              </w:rPr>
              <w:t xml:space="preserve"> </w:t>
            </w:r>
            <w:r w:rsidR="00160DD1" w:rsidRPr="006911EA">
              <w:rPr>
                <w:rFonts w:ascii="Times New Roman" w:hAnsi="Times New Roman" w:cs="Times New Roman"/>
              </w:rPr>
              <w:t>«Молодежь Суоярвского района», «Развитие образования</w:t>
            </w:r>
            <w:r w:rsidR="00002598">
              <w:rPr>
                <w:rFonts w:ascii="Times New Roman" w:hAnsi="Times New Roman" w:cs="Times New Roman"/>
              </w:rPr>
              <w:t>»</w:t>
            </w:r>
            <w:r w:rsidR="00160DD1" w:rsidRPr="006911EA">
              <w:rPr>
                <w:rFonts w:ascii="Times New Roman" w:hAnsi="Times New Roman" w:cs="Times New Roman"/>
              </w:rPr>
              <w:t xml:space="preserve">, «Развитие культуры», </w:t>
            </w:r>
            <w:r w:rsidR="003F1193" w:rsidRPr="006911EA">
              <w:rPr>
                <w:rFonts w:ascii="Times New Roman" w:hAnsi="Times New Roman" w:cs="Times New Roman"/>
              </w:rPr>
              <w:t xml:space="preserve">«Развитие физической культуры и спорта в </w:t>
            </w:r>
            <w:r w:rsidR="006911EA">
              <w:rPr>
                <w:rFonts w:ascii="Times New Roman" w:hAnsi="Times New Roman" w:cs="Times New Roman"/>
              </w:rPr>
              <w:t>С</w:t>
            </w:r>
            <w:r w:rsidR="003F1193" w:rsidRPr="006911EA">
              <w:rPr>
                <w:rFonts w:ascii="Times New Roman" w:hAnsi="Times New Roman" w:cs="Times New Roman"/>
              </w:rPr>
              <w:t>уоярвском</w:t>
            </w:r>
            <w:r w:rsidR="00002598">
              <w:rPr>
                <w:rFonts w:ascii="Times New Roman" w:hAnsi="Times New Roman" w:cs="Times New Roman"/>
              </w:rPr>
              <w:t xml:space="preserve"> муниципальном</w:t>
            </w:r>
            <w:r w:rsidR="003F1193" w:rsidRPr="006911EA">
              <w:rPr>
                <w:rFonts w:ascii="Times New Roman" w:hAnsi="Times New Roman" w:cs="Times New Roman"/>
              </w:rPr>
              <w:t xml:space="preserve"> районе», «Обеспечение жильем молодых семей»</w:t>
            </w:r>
            <w:r w:rsidR="00E72B30">
              <w:rPr>
                <w:rFonts w:ascii="Times New Roman" w:hAnsi="Times New Roman" w:cs="Times New Roman"/>
              </w:rPr>
              <w:t xml:space="preserve">, </w:t>
            </w:r>
            <w:r w:rsidR="00277BBC">
              <w:rPr>
                <w:rFonts w:ascii="Times New Roman" w:hAnsi="Times New Roman" w:cs="Times New Roman"/>
              </w:rPr>
              <w:t xml:space="preserve"> </w:t>
            </w:r>
          </w:p>
        </w:tc>
      </w:tr>
      <w:tr w:rsidR="004C4A6F" w:rsidTr="00AD0645">
        <w:tc>
          <w:tcPr>
            <w:tcW w:w="2269" w:type="dxa"/>
            <w:vMerge w:val="restart"/>
          </w:tcPr>
          <w:p w:rsidR="004C4A6F" w:rsidRPr="008D6A49" w:rsidRDefault="004C4A6F" w:rsidP="00717E38">
            <w:pPr>
              <w:jc w:val="center"/>
              <w:rPr>
                <w:rFonts w:ascii="Times New Roman" w:hAnsi="Times New Roman" w:cs="Times New Roman"/>
                <w:b/>
              </w:rPr>
            </w:pPr>
            <w:r w:rsidRPr="008D6A49">
              <w:rPr>
                <w:rFonts w:ascii="Times New Roman" w:hAnsi="Times New Roman" w:cs="Times New Roman"/>
              </w:rPr>
              <w:t>Направления развития жилищной сферы и повышения обеспеченности качественным жильем</w:t>
            </w:r>
          </w:p>
        </w:tc>
        <w:tc>
          <w:tcPr>
            <w:tcW w:w="3543" w:type="dxa"/>
            <w:shd w:val="clear" w:color="auto" w:fill="F2DBDB" w:themeFill="accent2" w:themeFillTint="33"/>
          </w:tcPr>
          <w:p w:rsidR="004C4A6F" w:rsidRPr="006911EA" w:rsidRDefault="004C4A6F" w:rsidP="00BD3AD1">
            <w:pPr>
              <w:jc w:val="both"/>
              <w:rPr>
                <w:rFonts w:ascii="Times New Roman" w:hAnsi="Times New Roman" w:cs="Times New Roman"/>
              </w:rPr>
            </w:pPr>
            <w:r w:rsidRPr="006911EA">
              <w:rPr>
                <w:rFonts w:ascii="Times New Roman" w:hAnsi="Times New Roman" w:cs="Times New Roman"/>
              </w:rPr>
              <w:t xml:space="preserve">Сохранение существующего жилого фонда. Капитальный ремонт инженерных сетей ЖКХ. Переселение из ветхого и аварийного жилого фонда. </w:t>
            </w:r>
          </w:p>
        </w:tc>
        <w:tc>
          <w:tcPr>
            <w:tcW w:w="4990" w:type="dxa"/>
            <w:gridSpan w:val="2"/>
            <w:shd w:val="clear" w:color="auto" w:fill="DAEEF3" w:themeFill="accent5" w:themeFillTint="33"/>
          </w:tcPr>
          <w:p w:rsidR="004C4A6F" w:rsidRPr="00541F28" w:rsidRDefault="004C4A6F" w:rsidP="00717E38">
            <w:pPr>
              <w:jc w:val="both"/>
              <w:rPr>
                <w:rFonts w:ascii="Times New Roman" w:hAnsi="Times New Roman" w:cs="Times New Roman"/>
              </w:rPr>
            </w:pPr>
            <w:r w:rsidRPr="00541F28">
              <w:rPr>
                <w:rFonts w:ascii="Times New Roman" w:hAnsi="Times New Roman" w:cs="Times New Roman"/>
              </w:rPr>
              <w:t>Реализация</w:t>
            </w:r>
            <w:r>
              <w:rPr>
                <w:rFonts w:ascii="Times New Roman" w:hAnsi="Times New Roman" w:cs="Times New Roman"/>
              </w:rPr>
              <w:t xml:space="preserve"> программы «Энергосберегающее жилье». Капитальный ремонт имеющегося жилого фонда и инженерных сетей ЖКХ. Благоустройство придомовых территорий. Развитие строительства нового жилого фонда, в том числе индивидуального и малоэтажного с придомовыми земельными участками.</w:t>
            </w:r>
            <w:r w:rsidRPr="00541F28">
              <w:rPr>
                <w:rFonts w:ascii="Times New Roman" w:hAnsi="Times New Roman" w:cs="Times New Roman"/>
              </w:rPr>
              <w:t xml:space="preserve"> </w:t>
            </w:r>
          </w:p>
        </w:tc>
        <w:tc>
          <w:tcPr>
            <w:tcW w:w="5216" w:type="dxa"/>
            <w:gridSpan w:val="2"/>
            <w:shd w:val="clear" w:color="auto" w:fill="EAF1DD" w:themeFill="accent3" w:themeFillTint="33"/>
          </w:tcPr>
          <w:p w:rsidR="004C4A6F" w:rsidRPr="00541F28" w:rsidRDefault="004C4A6F" w:rsidP="002D1693">
            <w:pPr>
              <w:jc w:val="both"/>
              <w:rPr>
                <w:rFonts w:ascii="Times New Roman" w:hAnsi="Times New Roman" w:cs="Times New Roman"/>
              </w:rPr>
            </w:pPr>
            <w:r>
              <w:rPr>
                <w:rFonts w:ascii="Times New Roman" w:hAnsi="Times New Roman" w:cs="Times New Roman"/>
              </w:rPr>
              <w:t xml:space="preserve">Реновация имеющегося жилого фонда. Развитие строительства нового жилого фонда, в том числе индивидуального и малоэтажного с придомовыми земельными участками повышенной комфортности с учетом энергосберегающих технологий и реализацией технологий «Умный дом». Формирование комфортной придомовой территории с детскими и спортивными площадками, зонами отдыха для взрослого населения, скверами, пешеходными и велосипедными дорожками, площадками для катания на </w:t>
            </w:r>
            <w:proofErr w:type="spellStart"/>
            <w:r>
              <w:rPr>
                <w:rFonts w:ascii="Times New Roman" w:hAnsi="Times New Roman" w:cs="Times New Roman"/>
              </w:rPr>
              <w:t>скейтах</w:t>
            </w:r>
            <w:proofErr w:type="spellEnd"/>
            <w:r>
              <w:rPr>
                <w:rFonts w:ascii="Times New Roman" w:hAnsi="Times New Roman" w:cs="Times New Roman"/>
              </w:rPr>
              <w:t xml:space="preserve">, роликах, </w:t>
            </w:r>
            <w:proofErr w:type="spellStart"/>
            <w:r>
              <w:rPr>
                <w:rFonts w:ascii="Times New Roman" w:hAnsi="Times New Roman" w:cs="Times New Roman"/>
              </w:rPr>
              <w:t>гидроскутерах</w:t>
            </w:r>
            <w:proofErr w:type="spellEnd"/>
            <w:r>
              <w:rPr>
                <w:rFonts w:ascii="Times New Roman" w:hAnsi="Times New Roman" w:cs="Times New Roman"/>
              </w:rPr>
              <w:t xml:space="preserve"> и др., площадками для выгула животных.</w:t>
            </w:r>
          </w:p>
        </w:tc>
      </w:tr>
      <w:tr w:rsidR="004C4A6F" w:rsidTr="00070626">
        <w:tc>
          <w:tcPr>
            <w:tcW w:w="2269" w:type="dxa"/>
            <w:vMerge/>
          </w:tcPr>
          <w:p w:rsidR="004C4A6F" w:rsidRPr="008D6A49" w:rsidRDefault="004C4A6F" w:rsidP="00717E38">
            <w:pPr>
              <w:jc w:val="center"/>
              <w:rPr>
                <w:rFonts w:ascii="Times New Roman" w:hAnsi="Times New Roman" w:cs="Times New Roman"/>
              </w:rPr>
            </w:pPr>
          </w:p>
        </w:tc>
        <w:tc>
          <w:tcPr>
            <w:tcW w:w="13749" w:type="dxa"/>
            <w:gridSpan w:val="5"/>
            <w:shd w:val="clear" w:color="auto" w:fill="auto"/>
          </w:tcPr>
          <w:p w:rsidR="004C4A6F" w:rsidRPr="006911EA" w:rsidRDefault="004C4A6F" w:rsidP="004C4A6F">
            <w:pPr>
              <w:widowControl w:val="0"/>
              <w:jc w:val="both"/>
              <w:rPr>
                <w:rFonts w:ascii="Times New Roman" w:hAnsi="Times New Roman" w:cs="Times New Roman"/>
              </w:rPr>
            </w:pPr>
            <w:r w:rsidRPr="006911EA">
              <w:rPr>
                <w:rFonts w:ascii="Times New Roman" w:hAnsi="Times New Roman" w:cs="Times New Roman"/>
                <w:b/>
                <w:bCs/>
              </w:rPr>
              <w:t xml:space="preserve">Реализация национальных программ: </w:t>
            </w:r>
            <w:r w:rsidRPr="006911EA">
              <w:rPr>
                <w:rFonts w:ascii="Times New Roman" w:hAnsi="Times New Roman" w:cs="Times New Roman"/>
              </w:rPr>
              <w:t>«Жилье и городская среда».</w:t>
            </w:r>
          </w:p>
          <w:p w:rsidR="004C4A6F" w:rsidRPr="006911EA" w:rsidRDefault="004C4A6F" w:rsidP="004C4A6F">
            <w:pPr>
              <w:widowControl w:val="0"/>
              <w:jc w:val="both"/>
              <w:rPr>
                <w:rFonts w:ascii="Times New Roman" w:hAnsi="Times New Roman" w:cs="Times New Roman"/>
              </w:rPr>
            </w:pPr>
            <w:r w:rsidRPr="006911EA">
              <w:rPr>
                <w:rFonts w:ascii="Times New Roman" w:hAnsi="Times New Roman" w:cs="Times New Roman"/>
                <w:b/>
                <w:bCs/>
              </w:rPr>
              <w:t xml:space="preserve">Реализация государственных программ Республики Карелия: </w:t>
            </w:r>
            <w:r w:rsidRPr="006911EA">
              <w:rPr>
                <w:rFonts w:ascii="Times New Roman" w:hAnsi="Times New Roman" w:cs="Times New Roman"/>
              </w:rPr>
              <w:t>«Доступная среда в Республике Карелия», «Обеспечение доступным и комфортным жильем и жилищно-коммунальными услугами», «Формирование современной городской среды», «Энергосбережение, энергоэффективность и развитие энергетики».</w:t>
            </w:r>
          </w:p>
          <w:p w:rsidR="004C4A6F" w:rsidRPr="006911EA" w:rsidRDefault="004C4A6F" w:rsidP="004C4A6F">
            <w:pPr>
              <w:jc w:val="both"/>
              <w:rPr>
                <w:rFonts w:ascii="Times New Roman" w:hAnsi="Times New Roman" w:cs="Times New Roman"/>
              </w:rPr>
            </w:pPr>
            <w:r w:rsidRPr="006911EA">
              <w:rPr>
                <w:rFonts w:ascii="Times New Roman" w:hAnsi="Times New Roman" w:cs="Times New Roman"/>
                <w:b/>
                <w:bCs/>
              </w:rPr>
              <w:t>Реализация муниципальных программ:</w:t>
            </w:r>
            <w:r w:rsidRPr="006911EA">
              <w:rPr>
                <w:rFonts w:ascii="Times New Roman" w:hAnsi="Times New Roman" w:cs="Times New Roman"/>
              </w:rPr>
              <w:t xml:space="preserve"> </w:t>
            </w:r>
            <w:r w:rsidR="003F1193" w:rsidRPr="006911EA">
              <w:rPr>
                <w:rFonts w:ascii="Times New Roman" w:hAnsi="Times New Roman" w:cs="Times New Roman"/>
              </w:rPr>
              <w:t>«Обеспечение жильем молодых семей», «Формирование современной городской среды на территории Суоярвского городского поселения».</w:t>
            </w:r>
            <w:r w:rsidRPr="006911EA">
              <w:rPr>
                <w:rFonts w:ascii="Times New Roman" w:hAnsi="Times New Roman" w:cs="Times New Roman"/>
              </w:rPr>
              <w:t xml:space="preserve"> </w:t>
            </w:r>
            <w:r w:rsidRPr="006911EA">
              <w:rPr>
                <w:rFonts w:ascii="Times New Roman" w:hAnsi="Times New Roman" w:cs="Times New Roman"/>
                <w:b/>
              </w:rPr>
              <w:t xml:space="preserve"> </w:t>
            </w:r>
          </w:p>
        </w:tc>
      </w:tr>
      <w:tr w:rsidR="00541F28" w:rsidTr="00070626">
        <w:tc>
          <w:tcPr>
            <w:tcW w:w="2269" w:type="dxa"/>
          </w:tcPr>
          <w:p w:rsidR="00541F28" w:rsidRPr="008D6A49" w:rsidRDefault="00717E38" w:rsidP="00717E38">
            <w:pPr>
              <w:jc w:val="center"/>
              <w:rPr>
                <w:rFonts w:ascii="Times New Roman" w:hAnsi="Times New Roman" w:cs="Times New Roman"/>
                <w:b/>
              </w:rPr>
            </w:pPr>
            <w:r>
              <w:rPr>
                <w:rFonts w:ascii="Times New Roman" w:hAnsi="Times New Roman" w:cs="Times New Roman"/>
              </w:rPr>
              <w:t>Н</w:t>
            </w:r>
            <w:r w:rsidR="00541F28" w:rsidRPr="008D6A49">
              <w:rPr>
                <w:rFonts w:ascii="Times New Roman" w:hAnsi="Times New Roman" w:cs="Times New Roman"/>
              </w:rPr>
              <w:t>аправления обеспечения безопасности жизнедеятельности населения</w:t>
            </w:r>
          </w:p>
        </w:tc>
        <w:tc>
          <w:tcPr>
            <w:tcW w:w="13749" w:type="dxa"/>
            <w:gridSpan w:val="5"/>
          </w:tcPr>
          <w:p w:rsidR="004C4A6F" w:rsidRPr="006911EA" w:rsidRDefault="004C4A6F" w:rsidP="004C4A6F">
            <w:pPr>
              <w:widowControl w:val="0"/>
              <w:jc w:val="both"/>
              <w:rPr>
                <w:rFonts w:ascii="Times New Roman" w:hAnsi="Times New Roman" w:cs="Times New Roman"/>
              </w:rPr>
            </w:pPr>
            <w:r w:rsidRPr="006911EA">
              <w:rPr>
                <w:rFonts w:ascii="Times New Roman" w:hAnsi="Times New Roman" w:cs="Times New Roman"/>
                <w:b/>
                <w:bCs/>
              </w:rPr>
              <w:t xml:space="preserve">Реализация национального проекта: </w:t>
            </w:r>
            <w:r w:rsidRPr="006911EA">
              <w:rPr>
                <w:rFonts w:ascii="Times New Roman" w:hAnsi="Times New Roman" w:cs="Times New Roman"/>
              </w:rPr>
              <w:t>«Безопасные и качественные автомобильные дороги».</w:t>
            </w:r>
          </w:p>
          <w:p w:rsidR="004C4A6F" w:rsidRPr="006911EA" w:rsidRDefault="004C4A6F" w:rsidP="004C4A6F">
            <w:pPr>
              <w:widowControl w:val="0"/>
              <w:jc w:val="both"/>
              <w:rPr>
                <w:rFonts w:ascii="Times New Roman" w:hAnsi="Times New Roman" w:cs="Times New Roman"/>
              </w:rPr>
            </w:pPr>
            <w:r w:rsidRPr="006911EA">
              <w:rPr>
                <w:rFonts w:ascii="Times New Roman" w:hAnsi="Times New Roman" w:cs="Times New Roman"/>
                <w:b/>
                <w:bCs/>
              </w:rPr>
              <w:t xml:space="preserve">Реализация государственных программ Республики Карелия: </w:t>
            </w:r>
            <w:r w:rsidRPr="006911EA">
              <w:rPr>
                <w:rFonts w:ascii="Times New Roman" w:hAnsi="Times New Roman" w:cs="Times New Roman"/>
              </w:rPr>
              <w:t>«Доступная среда в Республике Карелия», «Развитие системы защиты населения и территории от последствий чрезвычайных ситуаций, профилактика правонарушений и терроризма», «Развитие институтов гражданского общества и развитие местного самоуправления, защита прав и свобод человека и гражданина».</w:t>
            </w:r>
          </w:p>
          <w:p w:rsidR="00BD6727" w:rsidRPr="006911EA" w:rsidRDefault="004C4A6F" w:rsidP="00E72B30">
            <w:pPr>
              <w:jc w:val="both"/>
              <w:rPr>
                <w:rFonts w:ascii="Times New Roman" w:hAnsi="Times New Roman" w:cs="Times New Roman"/>
                <w:b/>
              </w:rPr>
            </w:pPr>
            <w:r w:rsidRPr="006911EA">
              <w:rPr>
                <w:rFonts w:ascii="Times New Roman" w:hAnsi="Times New Roman" w:cs="Times New Roman"/>
                <w:b/>
                <w:bCs/>
              </w:rPr>
              <w:t>Реализация муниципальных программ:</w:t>
            </w:r>
            <w:r w:rsidRPr="006911EA">
              <w:rPr>
                <w:rFonts w:ascii="Times New Roman" w:hAnsi="Times New Roman" w:cs="Times New Roman"/>
              </w:rPr>
              <w:t xml:space="preserve"> </w:t>
            </w:r>
            <w:r w:rsidR="003F1193" w:rsidRPr="006911EA">
              <w:rPr>
                <w:rFonts w:ascii="Times New Roman" w:hAnsi="Times New Roman" w:cs="Times New Roman"/>
              </w:rPr>
              <w:t>«Повышение безопасности дорожного движения на территории Суоярвского муниципального района», «Профилактика правонарушений в Суоярвском районе», «Обеспечение безопасности жизнедеятельности населения муниципального образования «Суоярвский район».</w:t>
            </w:r>
            <w:r w:rsidRPr="006911EA">
              <w:rPr>
                <w:rFonts w:ascii="Times New Roman" w:hAnsi="Times New Roman" w:cs="Times New Roman"/>
              </w:rPr>
              <w:t xml:space="preserve"> </w:t>
            </w:r>
            <w:r w:rsidRPr="006911EA">
              <w:rPr>
                <w:rFonts w:ascii="Times New Roman" w:hAnsi="Times New Roman" w:cs="Times New Roman"/>
                <w:b/>
              </w:rPr>
              <w:t xml:space="preserve"> </w:t>
            </w:r>
          </w:p>
        </w:tc>
      </w:tr>
      <w:tr w:rsidR="008D6A49" w:rsidTr="005A7EAD">
        <w:tc>
          <w:tcPr>
            <w:tcW w:w="16018" w:type="dxa"/>
            <w:gridSpan w:val="6"/>
            <w:shd w:val="clear" w:color="auto" w:fill="DBE5F1" w:themeFill="accent1" w:themeFillTint="33"/>
          </w:tcPr>
          <w:p w:rsidR="008D6A49" w:rsidRPr="008D6A49" w:rsidRDefault="008D6A49" w:rsidP="008D6A49">
            <w:pPr>
              <w:jc w:val="center"/>
              <w:rPr>
                <w:rFonts w:ascii="Times New Roman" w:hAnsi="Times New Roman" w:cs="Times New Roman"/>
                <w:b/>
              </w:rPr>
            </w:pPr>
            <w:r w:rsidRPr="00651F23">
              <w:rPr>
                <w:rFonts w:ascii="Times New Roman" w:hAnsi="Times New Roman" w:cs="Times New Roman"/>
                <w:b/>
                <w:sz w:val="24"/>
                <w:szCs w:val="24"/>
              </w:rPr>
              <w:lastRenderedPageBreak/>
              <w:t xml:space="preserve">Основные направления </w:t>
            </w:r>
            <w:r>
              <w:rPr>
                <w:rFonts w:ascii="Times New Roman" w:hAnsi="Times New Roman" w:cs="Times New Roman"/>
                <w:b/>
                <w:sz w:val="24"/>
                <w:szCs w:val="24"/>
              </w:rPr>
              <w:t>экономического развития муниципального образования</w:t>
            </w:r>
          </w:p>
        </w:tc>
      </w:tr>
      <w:tr w:rsidR="00F97958" w:rsidTr="00AD0645">
        <w:tc>
          <w:tcPr>
            <w:tcW w:w="2269" w:type="dxa"/>
          </w:tcPr>
          <w:p w:rsidR="00F97958" w:rsidRPr="008D6A49" w:rsidRDefault="00F97958" w:rsidP="00F97958">
            <w:pPr>
              <w:jc w:val="both"/>
              <w:rPr>
                <w:rFonts w:ascii="Times New Roman" w:hAnsi="Times New Roman" w:cs="Times New Roman"/>
                <w:b/>
              </w:rPr>
            </w:pPr>
          </w:p>
        </w:tc>
        <w:tc>
          <w:tcPr>
            <w:tcW w:w="3543" w:type="dxa"/>
            <w:shd w:val="clear" w:color="auto" w:fill="244061" w:themeFill="accent1" w:themeFillShade="80"/>
          </w:tcPr>
          <w:p w:rsidR="00F97958" w:rsidRPr="008D6A49" w:rsidRDefault="00F97958" w:rsidP="0093228C">
            <w:pPr>
              <w:tabs>
                <w:tab w:val="left" w:pos="324"/>
                <w:tab w:val="center" w:pos="2018"/>
              </w:tabs>
              <w:jc w:val="center"/>
              <w:rPr>
                <w:rFonts w:ascii="Times New Roman" w:hAnsi="Times New Roman" w:cs="Times New Roman"/>
                <w:b/>
              </w:rPr>
            </w:pPr>
            <w:r>
              <w:rPr>
                <w:rFonts w:ascii="Times New Roman" w:hAnsi="Times New Roman" w:cs="Times New Roman"/>
                <w:b/>
              </w:rPr>
              <w:t>Сценарий сохранения достигнутого</w:t>
            </w:r>
          </w:p>
        </w:tc>
        <w:tc>
          <w:tcPr>
            <w:tcW w:w="4990" w:type="dxa"/>
            <w:gridSpan w:val="2"/>
            <w:shd w:val="clear" w:color="auto" w:fill="244061" w:themeFill="accent1" w:themeFillShade="80"/>
          </w:tcPr>
          <w:p w:rsidR="00F97958" w:rsidRPr="008D6A49" w:rsidRDefault="00F97958" w:rsidP="00F97958">
            <w:pPr>
              <w:jc w:val="center"/>
              <w:rPr>
                <w:rFonts w:ascii="Times New Roman" w:hAnsi="Times New Roman" w:cs="Times New Roman"/>
                <w:b/>
              </w:rPr>
            </w:pPr>
            <w:r>
              <w:rPr>
                <w:rFonts w:ascii="Times New Roman" w:hAnsi="Times New Roman" w:cs="Times New Roman"/>
                <w:b/>
              </w:rPr>
              <w:t xml:space="preserve">Сценарий планомерного </w:t>
            </w:r>
            <w:r w:rsidR="0093228C">
              <w:rPr>
                <w:rFonts w:ascii="Times New Roman" w:hAnsi="Times New Roman" w:cs="Times New Roman"/>
                <w:b/>
              </w:rPr>
              <w:t>роста</w:t>
            </w:r>
          </w:p>
        </w:tc>
        <w:tc>
          <w:tcPr>
            <w:tcW w:w="5216" w:type="dxa"/>
            <w:gridSpan w:val="2"/>
            <w:shd w:val="clear" w:color="auto" w:fill="244061" w:themeFill="accent1" w:themeFillShade="80"/>
          </w:tcPr>
          <w:p w:rsidR="00F97958" w:rsidRPr="008D6A49" w:rsidRDefault="00F97958" w:rsidP="00F97958">
            <w:pPr>
              <w:jc w:val="center"/>
              <w:rPr>
                <w:rFonts w:ascii="Times New Roman" w:hAnsi="Times New Roman" w:cs="Times New Roman"/>
                <w:b/>
              </w:rPr>
            </w:pPr>
            <w:r>
              <w:rPr>
                <w:rFonts w:ascii="Times New Roman" w:hAnsi="Times New Roman" w:cs="Times New Roman"/>
                <w:b/>
              </w:rPr>
              <w:t>Сценарий инновационного развития</w:t>
            </w:r>
          </w:p>
        </w:tc>
      </w:tr>
      <w:tr w:rsidR="00F97958" w:rsidTr="00AD0645">
        <w:tc>
          <w:tcPr>
            <w:tcW w:w="2269" w:type="dxa"/>
            <w:vMerge w:val="restart"/>
          </w:tcPr>
          <w:p w:rsidR="00F97958" w:rsidRPr="008D6A49" w:rsidRDefault="00F97958" w:rsidP="00F97958">
            <w:pPr>
              <w:jc w:val="center"/>
              <w:rPr>
                <w:rFonts w:ascii="Times New Roman" w:hAnsi="Times New Roman" w:cs="Times New Roman"/>
                <w:b/>
              </w:rPr>
            </w:pPr>
            <w:r>
              <w:rPr>
                <w:rFonts w:ascii="Times New Roman" w:hAnsi="Times New Roman" w:cs="Times New Roman"/>
              </w:rPr>
              <w:t xml:space="preserve">Направления </w:t>
            </w:r>
            <w:r w:rsidRPr="008D6A49">
              <w:rPr>
                <w:rFonts w:ascii="Times New Roman" w:hAnsi="Times New Roman" w:cs="Times New Roman"/>
              </w:rPr>
              <w:t xml:space="preserve">экономического </w:t>
            </w:r>
            <w:r w:rsidRPr="008F7A2E">
              <w:rPr>
                <w:rFonts w:ascii="Times New Roman" w:hAnsi="Times New Roman" w:cs="Times New Roman"/>
              </w:rPr>
              <w:t xml:space="preserve">развития муниципального </w:t>
            </w:r>
            <w:r w:rsidR="00343AFD" w:rsidRPr="008F7A2E">
              <w:rPr>
                <w:rFonts w:ascii="Times New Roman" w:hAnsi="Times New Roman" w:cs="Times New Roman"/>
              </w:rPr>
              <w:t xml:space="preserve"> образования «Суоярвский </w:t>
            </w:r>
            <w:r w:rsidRPr="008F7A2E">
              <w:rPr>
                <w:rFonts w:ascii="Times New Roman" w:hAnsi="Times New Roman" w:cs="Times New Roman"/>
              </w:rPr>
              <w:t>район</w:t>
            </w:r>
            <w:r w:rsidR="00343AFD" w:rsidRPr="008F7A2E">
              <w:rPr>
                <w:rFonts w:ascii="Times New Roman" w:hAnsi="Times New Roman" w:cs="Times New Roman"/>
              </w:rPr>
              <w:t>»</w:t>
            </w:r>
          </w:p>
        </w:tc>
        <w:tc>
          <w:tcPr>
            <w:tcW w:w="3543" w:type="dxa"/>
            <w:shd w:val="clear" w:color="auto" w:fill="F2DBDB" w:themeFill="accent2" w:themeFillTint="33"/>
          </w:tcPr>
          <w:p w:rsidR="00F97958" w:rsidRPr="0093228C" w:rsidRDefault="00F97958" w:rsidP="00070626">
            <w:pPr>
              <w:jc w:val="both"/>
              <w:rPr>
                <w:rFonts w:ascii="Times New Roman" w:hAnsi="Times New Roman" w:cs="Times New Roman"/>
              </w:rPr>
            </w:pPr>
            <w:r w:rsidRPr="0093228C">
              <w:rPr>
                <w:rFonts w:ascii="Times New Roman" w:hAnsi="Times New Roman" w:cs="Times New Roman"/>
              </w:rPr>
              <w:t xml:space="preserve">Поддержка имеющихся на </w:t>
            </w:r>
            <w:proofErr w:type="spellStart"/>
            <w:r w:rsidRPr="0093228C">
              <w:rPr>
                <w:rFonts w:ascii="Times New Roman" w:hAnsi="Times New Roman" w:cs="Times New Roman"/>
              </w:rPr>
              <w:t>терри</w:t>
            </w:r>
            <w:r w:rsidR="008C0F04" w:rsidRPr="0093228C">
              <w:rPr>
                <w:rFonts w:ascii="Times New Roman" w:hAnsi="Times New Roman" w:cs="Times New Roman"/>
              </w:rPr>
              <w:t>-</w:t>
            </w:r>
            <w:r w:rsidRPr="0093228C">
              <w:rPr>
                <w:rFonts w:ascii="Times New Roman" w:hAnsi="Times New Roman" w:cs="Times New Roman"/>
              </w:rPr>
              <w:t>тории</w:t>
            </w:r>
            <w:proofErr w:type="spellEnd"/>
            <w:r w:rsidRPr="0093228C">
              <w:rPr>
                <w:rFonts w:ascii="Times New Roman" w:hAnsi="Times New Roman" w:cs="Times New Roman"/>
              </w:rPr>
              <w:t xml:space="preserve"> района предприятий </w:t>
            </w:r>
            <w:r w:rsidR="00070626" w:rsidRPr="0093228C">
              <w:rPr>
                <w:rFonts w:ascii="Times New Roman" w:hAnsi="Times New Roman" w:cs="Times New Roman"/>
              </w:rPr>
              <w:t>ле</w:t>
            </w:r>
            <w:r w:rsidR="00AD0645" w:rsidRPr="0093228C">
              <w:rPr>
                <w:rFonts w:ascii="Times New Roman" w:hAnsi="Times New Roman" w:cs="Times New Roman"/>
              </w:rPr>
              <w:t>с</w:t>
            </w:r>
            <w:r w:rsidR="00070626" w:rsidRPr="0093228C">
              <w:rPr>
                <w:rFonts w:ascii="Times New Roman" w:hAnsi="Times New Roman" w:cs="Times New Roman"/>
              </w:rPr>
              <w:t xml:space="preserve">ной и деревоперерабатывающей </w:t>
            </w:r>
            <w:proofErr w:type="spellStart"/>
            <w:r w:rsidR="00070626" w:rsidRPr="0093228C">
              <w:rPr>
                <w:rFonts w:ascii="Times New Roman" w:hAnsi="Times New Roman" w:cs="Times New Roman"/>
              </w:rPr>
              <w:t>про</w:t>
            </w:r>
            <w:r w:rsidR="00AD0645" w:rsidRPr="0093228C">
              <w:rPr>
                <w:rFonts w:ascii="Times New Roman" w:hAnsi="Times New Roman" w:cs="Times New Roman"/>
              </w:rPr>
              <w:t>-</w:t>
            </w:r>
            <w:r w:rsidR="00070626" w:rsidRPr="0093228C">
              <w:rPr>
                <w:rFonts w:ascii="Times New Roman" w:hAnsi="Times New Roman" w:cs="Times New Roman"/>
              </w:rPr>
              <w:t>мышленности</w:t>
            </w:r>
            <w:proofErr w:type="spellEnd"/>
            <w:r w:rsidR="00070626" w:rsidRPr="0093228C">
              <w:rPr>
                <w:rFonts w:ascii="Times New Roman" w:hAnsi="Times New Roman" w:cs="Times New Roman"/>
              </w:rPr>
              <w:t>, горнодобывающей и пищевой промышленности, рыболовства и рыбоводства, осуществления транспортных перевозок, оказания логистических услуг, сельского хозяйства, предоставления коммунальных и бытовых услуг, торговля, социальная сфера, услуги в сфере туризма и рекреационного отдыха граждан</w:t>
            </w:r>
            <w:r w:rsidR="00CB3F7E" w:rsidRPr="0093228C">
              <w:rPr>
                <w:rFonts w:ascii="Times New Roman" w:hAnsi="Times New Roman" w:cs="Times New Roman"/>
              </w:rPr>
              <w:t>.</w:t>
            </w:r>
            <w:r w:rsidRPr="0093228C">
              <w:rPr>
                <w:rFonts w:ascii="Times New Roman" w:hAnsi="Times New Roman" w:cs="Times New Roman"/>
              </w:rPr>
              <w:t xml:space="preserve"> </w:t>
            </w:r>
          </w:p>
        </w:tc>
        <w:tc>
          <w:tcPr>
            <w:tcW w:w="4990" w:type="dxa"/>
            <w:gridSpan w:val="2"/>
            <w:shd w:val="clear" w:color="auto" w:fill="DAEEF3" w:themeFill="accent5" w:themeFillTint="33"/>
          </w:tcPr>
          <w:p w:rsidR="00F97958" w:rsidRPr="0093228C" w:rsidRDefault="00CB3F7E" w:rsidP="00F97958">
            <w:pPr>
              <w:jc w:val="both"/>
              <w:rPr>
                <w:rFonts w:ascii="Times New Roman" w:hAnsi="Times New Roman" w:cs="Times New Roman"/>
              </w:rPr>
            </w:pPr>
            <w:r w:rsidRPr="0093228C">
              <w:rPr>
                <w:rFonts w:ascii="Times New Roman" w:hAnsi="Times New Roman" w:cs="Times New Roman"/>
              </w:rPr>
              <w:t xml:space="preserve">Поддержка имеющихся на территории района предприятий лесной и деревоперерабатывающей промышленности, горнодобывающей и пищевой промышленности, рыболовства и рыбоводства, осуществления транспортных перевозок, оказания логистических услуг, сельского хозяйства, пре-доставления коммунальных и бытовых услуг, торговля, социальная сфера, услуги в сфере туризма и рекреационного отдыха граждан. </w:t>
            </w:r>
            <w:r w:rsidR="00F97958" w:rsidRPr="0093228C">
              <w:rPr>
                <w:rFonts w:ascii="Times New Roman" w:hAnsi="Times New Roman" w:cs="Times New Roman"/>
              </w:rPr>
              <w:t>Модернизация их материально-технической базы и технологий производства с учетов передовых научно-технических достижений. Создание компаний-сател</w:t>
            </w:r>
            <w:r w:rsidR="009B6ECF" w:rsidRPr="0093228C">
              <w:rPr>
                <w:rFonts w:ascii="Times New Roman" w:hAnsi="Times New Roman" w:cs="Times New Roman"/>
              </w:rPr>
              <w:t>л</w:t>
            </w:r>
            <w:r w:rsidR="00F97958" w:rsidRPr="0093228C">
              <w:rPr>
                <w:rFonts w:ascii="Times New Roman" w:hAnsi="Times New Roman" w:cs="Times New Roman"/>
              </w:rPr>
              <w:t>итов, перерабатывающих отходы основных производств или выпускающих сопутствующие товары или выполняющих работы на условиях субподряда. Создание торговых интернет-площадок и информационно-сервисных услуг.</w:t>
            </w:r>
          </w:p>
          <w:p w:rsidR="00F97958" w:rsidRPr="0093228C" w:rsidRDefault="00DF0013" w:rsidP="00DF0013">
            <w:pPr>
              <w:jc w:val="both"/>
              <w:rPr>
                <w:rFonts w:ascii="Times New Roman" w:hAnsi="Times New Roman" w:cs="Times New Roman"/>
                <w:b/>
              </w:rPr>
            </w:pPr>
            <w:r w:rsidRPr="0093228C">
              <w:rPr>
                <w:rFonts w:ascii="Times New Roman" w:hAnsi="Times New Roman" w:cs="Times New Roman"/>
              </w:rPr>
              <w:t xml:space="preserve">Повышение известности </w:t>
            </w:r>
            <w:r w:rsidR="00C17047" w:rsidRPr="0093228C">
              <w:rPr>
                <w:rFonts w:ascii="Times New Roman" w:hAnsi="Times New Roman" w:cs="Times New Roman"/>
              </w:rPr>
              <w:t xml:space="preserve">имеющих и создание новых </w:t>
            </w:r>
            <w:r w:rsidRPr="0093228C">
              <w:rPr>
                <w:rFonts w:ascii="Times New Roman" w:hAnsi="Times New Roman" w:cs="Times New Roman"/>
              </w:rPr>
              <w:t xml:space="preserve">брендов </w:t>
            </w:r>
            <w:r w:rsidR="00C17047" w:rsidRPr="0093228C">
              <w:rPr>
                <w:rFonts w:ascii="Times New Roman" w:hAnsi="Times New Roman" w:cs="Times New Roman"/>
              </w:rPr>
              <w:t xml:space="preserve">Суоярвского </w:t>
            </w:r>
            <w:r w:rsidRPr="0093228C">
              <w:rPr>
                <w:rFonts w:ascii="Times New Roman" w:hAnsi="Times New Roman" w:cs="Times New Roman"/>
              </w:rPr>
              <w:t>района</w:t>
            </w:r>
            <w:r w:rsidR="00070626" w:rsidRPr="0093228C">
              <w:rPr>
                <w:rFonts w:ascii="Times New Roman" w:hAnsi="Times New Roman" w:cs="Times New Roman"/>
              </w:rPr>
              <w:t>.</w:t>
            </w:r>
          </w:p>
        </w:tc>
        <w:tc>
          <w:tcPr>
            <w:tcW w:w="5216" w:type="dxa"/>
            <w:gridSpan w:val="2"/>
            <w:shd w:val="clear" w:color="auto" w:fill="EAF1DD" w:themeFill="accent3" w:themeFillTint="33"/>
          </w:tcPr>
          <w:p w:rsidR="00DF0013" w:rsidRPr="0093228C" w:rsidRDefault="00CB3F7E" w:rsidP="00CB3F7E">
            <w:pPr>
              <w:jc w:val="both"/>
              <w:rPr>
                <w:rFonts w:ascii="Times New Roman" w:hAnsi="Times New Roman" w:cs="Times New Roman"/>
                <w:b/>
              </w:rPr>
            </w:pPr>
            <w:r w:rsidRPr="0093228C">
              <w:rPr>
                <w:rFonts w:ascii="Times New Roman" w:hAnsi="Times New Roman" w:cs="Times New Roman"/>
              </w:rPr>
              <w:t xml:space="preserve">Поддержка имеющихся на территории района предприятий лесной и деревоперерабатывающей промышленности, горнодобывающей и пищевой промышленности, рыболовства и рыбоводства, осуществления транспортных перевозок, оказания логистических услуг, сельского хозяйства, пре-доставления коммунальных и бытовых услуг, торговля, социальная сфера, услуги в сфере туризма и рекреационного отдыха граждан. </w:t>
            </w:r>
            <w:r w:rsidR="00F97958" w:rsidRPr="0093228C">
              <w:rPr>
                <w:rFonts w:ascii="Times New Roman" w:hAnsi="Times New Roman" w:cs="Times New Roman"/>
              </w:rPr>
              <w:t>Модернизация их материально-технической базы и технологий производства с учетов передовых научно-технических достижений. Строительство новых предприятий аналогичного профиля. Создание компаний-сател</w:t>
            </w:r>
            <w:r w:rsidR="009B6ECF" w:rsidRPr="0093228C">
              <w:rPr>
                <w:rFonts w:ascii="Times New Roman" w:hAnsi="Times New Roman" w:cs="Times New Roman"/>
              </w:rPr>
              <w:t>л</w:t>
            </w:r>
            <w:r w:rsidR="00F97958" w:rsidRPr="0093228C">
              <w:rPr>
                <w:rFonts w:ascii="Times New Roman" w:hAnsi="Times New Roman" w:cs="Times New Roman"/>
              </w:rPr>
              <w:t>итов, перерабатыва</w:t>
            </w:r>
            <w:r w:rsidR="00833CD1" w:rsidRPr="0093228C">
              <w:rPr>
                <w:rFonts w:ascii="Times New Roman" w:hAnsi="Times New Roman" w:cs="Times New Roman"/>
              </w:rPr>
              <w:t>ю</w:t>
            </w:r>
            <w:r w:rsidR="00F97958" w:rsidRPr="0093228C">
              <w:rPr>
                <w:rFonts w:ascii="Times New Roman" w:hAnsi="Times New Roman" w:cs="Times New Roman"/>
              </w:rPr>
              <w:t>щих отходы основных производств или выпускающих сопутствующие товары или выполняющих работы на условиях субподряда. Создание торговых интернет-площадок и информационно-сервисных услуг.</w:t>
            </w:r>
            <w:r w:rsidRPr="0093228C">
              <w:rPr>
                <w:rFonts w:ascii="Times New Roman" w:hAnsi="Times New Roman" w:cs="Times New Roman"/>
              </w:rPr>
              <w:t xml:space="preserve"> </w:t>
            </w:r>
            <w:r w:rsidR="00DF0013" w:rsidRPr="0093228C">
              <w:rPr>
                <w:rFonts w:ascii="Times New Roman" w:hAnsi="Times New Roman" w:cs="Times New Roman"/>
              </w:rPr>
              <w:t xml:space="preserve">Повышение известности брендов </w:t>
            </w:r>
            <w:r w:rsidR="00C17047" w:rsidRPr="0093228C">
              <w:rPr>
                <w:rFonts w:ascii="Times New Roman" w:hAnsi="Times New Roman" w:cs="Times New Roman"/>
              </w:rPr>
              <w:t>имеющихся и создание новых брендов Суоярвского района</w:t>
            </w:r>
            <w:r w:rsidR="00070626" w:rsidRPr="0093228C">
              <w:rPr>
                <w:rFonts w:ascii="Times New Roman" w:hAnsi="Times New Roman" w:cs="Times New Roman"/>
              </w:rPr>
              <w:t>.</w:t>
            </w:r>
          </w:p>
        </w:tc>
      </w:tr>
      <w:tr w:rsidR="00F97958" w:rsidTr="00070626">
        <w:tc>
          <w:tcPr>
            <w:tcW w:w="2269" w:type="dxa"/>
            <w:vMerge/>
          </w:tcPr>
          <w:p w:rsidR="00F97958" w:rsidRDefault="00F97958" w:rsidP="00F97958">
            <w:pPr>
              <w:jc w:val="center"/>
              <w:rPr>
                <w:rFonts w:ascii="Times New Roman" w:hAnsi="Times New Roman" w:cs="Times New Roman"/>
              </w:rPr>
            </w:pPr>
          </w:p>
        </w:tc>
        <w:tc>
          <w:tcPr>
            <w:tcW w:w="13749" w:type="dxa"/>
            <w:gridSpan w:val="5"/>
            <w:shd w:val="clear" w:color="auto" w:fill="FFFFFF" w:themeFill="background1"/>
          </w:tcPr>
          <w:p w:rsidR="004C4A6F" w:rsidRPr="001F371C" w:rsidRDefault="004C4A6F" w:rsidP="004C4A6F">
            <w:pPr>
              <w:widowControl w:val="0"/>
              <w:jc w:val="both"/>
              <w:rPr>
                <w:rFonts w:ascii="Times New Roman" w:hAnsi="Times New Roman" w:cs="Times New Roman"/>
                <w:color w:val="000000" w:themeColor="text1"/>
              </w:rPr>
            </w:pPr>
            <w:r>
              <w:rPr>
                <w:rFonts w:ascii="Times New Roman" w:hAnsi="Times New Roman" w:cs="Times New Roman"/>
                <w:b/>
                <w:bCs/>
                <w:color w:val="000000" w:themeColor="text1"/>
              </w:rPr>
              <w:t xml:space="preserve">Реализация национальных проектов: </w:t>
            </w:r>
            <w:r>
              <w:rPr>
                <w:rFonts w:ascii="Times New Roman" w:hAnsi="Times New Roman" w:cs="Times New Roman"/>
                <w:color w:val="000000" w:themeColor="text1"/>
              </w:rPr>
              <w:t>«Малое и среднее предпринимательство и поддержка индивидуальной предпринимательской инициативы», «Цифровая экономика», «Производительность труда и поддержка занятости», «Международная кооперация и экспорт».</w:t>
            </w:r>
          </w:p>
          <w:p w:rsidR="004C4A6F" w:rsidRPr="00BD6727" w:rsidRDefault="004C4A6F" w:rsidP="004C4A6F">
            <w:pPr>
              <w:widowControl w:val="0"/>
              <w:jc w:val="both"/>
              <w:rPr>
                <w:rFonts w:ascii="Times New Roman" w:hAnsi="Times New Roman" w:cs="Times New Roman"/>
              </w:rPr>
            </w:pPr>
            <w:r w:rsidRPr="00D648FB">
              <w:rPr>
                <w:rFonts w:ascii="Times New Roman" w:hAnsi="Times New Roman" w:cs="Times New Roman"/>
                <w:b/>
                <w:bCs/>
                <w:color w:val="000000" w:themeColor="text1"/>
              </w:rPr>
              <w:t xml:space="preserve">Реализация государственных </w:t>
            </w:r>
            <w:r w:rsidRPr="00BD6727">
              <w:rPr>
                <w:rFonts w:ascii="Times New Roman" w:hAnsi="Times New Roman" w:cs="Times New Roman"/>
                <w:b/>
                <w:bCs/>
              </w:rPr>
              <w:t xml:space="preserve">программ Республики Карелия: </w:t>
            </w:r>
            <w:r w:rsidRPr="00BD6727">
              <w:rPr>
                <w:rFonts w:ascii="Times New Roman" w:hAnsi="Times New Roman" w:cs="Times New Roman"/>
              </w:rPr>
              <w:t>«Содействие занятости населения», «Экономическое развитие и инновационная экономика», «Информационное общество», «Развитие транспортной системы», «Развитие агропромышленного и рыбохозяйственного комплексов», «Энергосбережение, энергоэффективность и развитие энергетики», «Развитие туризма».</w:t>
            </w:r>
          </w:p>
          <w:p w:rsidR="00F97958" w:rsidRPr="00D252A5" w:rsidRDefault="004C4A6F" w:rsidP="004C4A6F">
            <w:pPr>
              <w:jc w:val="both"/>
              <w:rPr>
                <w:rFonts w:ascii="Times New Roman" w:hAnsi="Times New Roman" w:cs="Times New Roman"/>
              </w:rPr>
            </w:pPr>
            <w:r w:rsidRPr="00BD6727">
              <w:rPr>
                <w:rFonts w:ascii="Times New Roman" w:hAnsi="Times New Roman" w:cs="Times New Roman"/>
                <w:b/>
                <w:bCs/>
              </w:rPr>
              <w:t>Реализация муниципальных программ:</w:t>
            </w:r>
            <w:r w:rsidRPr="00BD6727">
              <w:rPr>
                <w:rFonts w:ascii="Times New Roman" w:hAnsi="Times New Roman" w:cs="Times New Roman"/>
              </w:rPr>
              <w:t xml:space="preserve"> </w:t>
            </w:r>
            <w:r w:rsidR="003F1193" w:rsidRPr="00BD6727">
              <w:rPr>
                <w:rFonts w:ascii="Times New Roman" w:hAnsi="Times New Roman" w:cs="Times New Roman"/>
              </w:rPr>
              <w:t>«Развитие и поддержка малого и среднего предпринимательства в Суоярвском</w:t>
            </w:r>
            <w:r w:rsidR="00AA707C">
              <w:rPr>
                <w:rFonts w:ascii="Times New Roman" w:hAnsi="Times New Roman" w:cs="Times New Roman"/>
              </w:rPr>
              <w:t xml:space="preserve"> муниципальном</w:t>
            </w:r>
            <w:r w:rsidR="003F1193" w:rsidRPr="00BD6727">
              <w:rPr>
                <w:rFonts w:ascii="Times New Roman" w:hAnsi="Times New Roman" w:cs="Times New Roman"/>
              </w:rPr>
              <w:t xml:space="preserve"> районе»,</w:t>
            </w:r>
            <w:r w:rsidR="00AA707C" w:rsidRPr="00BD6727">
              <w:rPr>
                <w:rFonts w:ascii="Times New Roman" w:hAnsi="Times New Roman" w:cs="Times New Roman"/>
              </w:rPr>
              <w:t xml:space="preserve"> «Развитие и поддержка малого и среднего предпринимательства в Суоярвском</w:t>
            </w:r>
            <w:r w:rsidR="00AA707C">
              <w:rPr>
                <w:rFonts w:ascii="Times New Roman" w:hAnsi="Times New Roman" w:cs="Times New Roman"/>
              </w:rPr>
              <w:t xml:space="preserve"> городском поселении</w:t>
            </w:r>
            <w:r w:rsidR="00AA707C" w:rsidRPr="00BD6727">
              <w:rPr>
                <w:rFonts w:ascii="Times New Roman" w:hAnsi="Times New Roman" w:cs="Times New Roman"/>
              </w:rPr>
              <w:t>»</w:t>
            </w:r>
            <w:r w:rsidR="00AA707C">
              <w:rPr>
                <w:rFonts w:ascii="Times New Roman" w:hAnsi="Times New Roman" w:cs="Times New Roman"/>
              </w:rPr>
              <w:t xml:space="preserve">, </w:t>
            </w:r>
            <w:r w:rsidR="003F1193" w:rsidRPr="00BD6727">
              <w:rPr>
                <w:rFonts w:ascii="Times New Roman" w:hAnsi="Times New Roman" w:cs="Times New Roman"/>
              </w:rPr>
              <w:t>«Создание благоприятных условий для привлечения инвестиций в экономику Суоярвского района»</w:t>
            </w:r>
            <w:r w:rsidR="00E72B30">
              <w:rPr>
                <w:rFonts w:ascii="Times New Roman" w:hAnsi="Times New Roman" w:cs="Times New Roman"/>
              </w:rPr>
              <w:t xml:space="preserve">, </w:t>
            </w:r>
            <w:r w:rsidR="00E72B30" w:rsidRPr="00D252A5">
              <w:rPr>
                <w:rFonts w:ascii="Times New Roman" w:hAnsi="Times New Roman" w:cs="Times New Roman"/>
              </w:rPr>
              <w:t>«Развитие информационного общества на территории муниципального образования «Суо</w:t>
            </w:r>
            <w:r w:rsidR="00D252A5" w:rsidRPr="00D252A5">
              <w:rPr>
                <w:rFonts w:ascii="Times New Roman" w:hAnsi="Times New Roman" w:cs="Times New Roman"/>
              </w:rPr>
              <w:t>ярвский район</w:t>
            </w:r>
            <w:r w:rsidR="00E72B30" w:rsidRPr="00D252A5">
              <w:rPr>
                <w:rFonts w:ascii="Times New Roman" w:hAnsi="Times New Roman" w:cs="Times New Roman"/>
              </w:rPr>
              <w:t>».</w:t>
            </w:r>
          </w:p>
          <w:p w:rsidR="00BD6727" w:rsidRPr="00D252A5" w:rsidRDefault="00BD6727" w:rsidP="004C4A6F">
            <w:pPr>
              <w:jc w:val="both"/>
              <w:rPr>
                <w:rFonts w:ascii="Times New Roman" w:hAnsi="Times New Roman" w:cs="Times New Roman"/>
              </w:rPr>
            </w:pPr>
          </w:p>
          <w:p w:rsidR="00BD6727" w:rsidRDefault="00BD6727" w:rsidP="004C4A6F">
            <w:pPr>
              <w:jc w:val="both"/>
              <w:rPr>
                <w:rFonts w:ascii="Times New Roman" w:hAnsi="Times New Roman" w:cs="Times New Roman"/>
                <w:color w:val="00B0F0"/>
              </w:rPr>
            </w:pPr>
          </w:p>
          <w:p w:rsidR="00BD6727" w:rsidRDefault="00BD6727" w:rsidP="004C4A6F">
            <w:pPr>
              <w:jc w:val="both"/>
              <w:rPr>
                <w:rFonts w:ascii="Times New Roman" w:hAnsi="Times New Roman" w:cs="Times New Roman"/>
                <w:color w:val="00B0F0"/>
              </w:rPr>
            </w:pPr>
          </w:p>
          <w:p w:rsidR="00BD6727" w:rsidRPr="001B2B09" w:rsidRDefault="00BD6727" w:rsidP="004C4A6F">
            <w:pPr>
              <w:jc w:val="both"/>
              <w:rPr>
                <w:rFonts w:ascii="Times New Roman" w:hAnsi="Times New Roman" w:cs="Times New Roman"/>
                <w:color w:val="00B0F0"/>
              </w:rPr>
            </w:pPr>
          </w:p>
        </w:tc>
      </w:tr>
      <w:tr w:rsidR="00F97958" w:rsidTr="005A7EAD">
        <w:tc>
          <w:tcPr>
            <w:tcW w:w="16018" w:type="dxa"/>
            <w:gridSpan w:val="6"/>
            <w:shd w:val="clear" w:color="auto" w:fill="DBE5F1" w:themeFill="accent1" w:themeFillTint="33"/>
          </w:tcPr>
          <w:p w:rsidR="00F97958" w:rsidRPr="008D6A49" w:rsidRDefault="00F97958" w:rsidP="00F97958">
            <w:pPr>
              <w:jc w:val="center"/>
              <w:rPr>
                <w:rFonts w:ascii="Times New Roman" w:hAnsi="Times New Roman" w:cs="Times New Roman"/>
                <w:b/>
              </w:rPr>
            </w:pPr>
            <w:r w:rsidRPr="00651F23">
              <w:rPr>
                <w:rFonts w:ascii="Times New Roman" w:hAnsi="Times New Roman" w:cs="Times New Roman"/>
                <w:b/>
                <w:sz w:val="24"/>
                <w:szCs w:val="24"/>
              </w:rPr>
              <w:lastRenderedPageBreak/>
              <w:t xml:space="preserve">Основные направления </w:t>
            </w:r>
            <w:r>
              <w:rPr>
                <w:rFonts w:ascii="Times New Roman" w:hAnsi="Times New Roman" w:cs="Times New Roman"/>
                <w:b/>
                <w:sz w:val="24"/>
                <w:szCs w:val="24"/>
              </w:rPr>
              <w:t>рационального природопользования и обеспечения экологической безопасности муниципального образования</w:t>
            </w:r>
          </w:p>
        </w:tc>
      </w:tr>
      <w:tr w:rsidR="00F97958" w:rsidTr="00070626">
        <w:tc>
          <w:tcPr>
            <w:tcW w:w="2269" w:type="dxa"/>
          </w:tcPr>
          <w:p w:rsidR="00F97958" w:rsidRPr="008D6A49" w:rsidRDefault="00F97958" w:rsidP="00F97958">
            <w:pPr>
              <w:jc w:val="both"/>
              <w:rPr>
                <w:rFonts w:ascii="Times New Roman" w:hAnsi="Times New Roman" w:cs="Times New Roman"/>
                <w:b/>
              </w:rPr>
            </w:pPr>
          </w:p>
        </w:tc>
        <w:tc>
          <w:tcPr>
            <w:tcW w:w="5528" w:type="dxa"/>
            <w:gridSpan w:val="2"/>
            <w:shd w:val="clear" w:color="auto" w:fill="244061" w:themeFill="accent1" w:themeFillShade="80"/>
          </w:tcPr>
          <w:p w:rsidR="00F97958" w:rsidRPr="008D6A49" w:rsidRDefault="00F97958" w:rsidP="0093228C">
            <w:pPr>
              <w:tabs>
                <w:tab w:val="left" w:pos="324"/>
                <w:tab w:val="center" w:pos="2018"/>
              </w:tabs>
              <w:jc w:val="center"/>
              <w:rPr>
                <w:rFonts w:ascii="Times New Roman" w:hAnsi="Times New Roman" w:cs="Times New Roman"/>
                <w:b/>
              </w:rPr>
            </w:pPr>
            <w:r>
              <w:rPr>
                <w:rFonts w:ascii="Times New Roman" w:hAnsi="Times New Roman" w:cs="Times New Roman"/>
                <w:b/>
              </w:rPr>
              <w:t>Сценарий сохранения достигнутого</w:t>
            </w:r>
          </w:p>
        </w:tc>
        <w:tc>
          <w:tcPr>
            <w:tcW w:w="4252" w:type="dxa"/>
            <w:gridSpan w:val="2"/>
            <w:shd w:val="clear" w:color="auto" w:fill="244061" w:themeFill="accent1" w:themeFillShade="80"/>
          </w:tcPr>
          <w:p w:rsidR="00F97958" w:rsidRPr="008D6A49" w:rsidRDefault="00F97958" w:rsidP="00F97958">
            <w:pPr>
              <w:jc w:val="center"/>
              <w:rPr>
                <w:rFonts w:ascii="Times New Roman" w:hAnsi="Times New Roman" w:cs="Times New Roman"/>
                <w:b/>
              </w:rPr>
            </w:pPr>
            <w:r>
              <w:rPr>
                <w:rFonts w:ascii="Times New Roman" w:hAnsi="Times New Roman" w:cs="Times New Roman"/>
                <w:b/>
              </w:rPr>
              <w:t xml:space="preserve">Сценарий планомерного </w:t>
            </w:r>
            <w:r w:rsidR="0093228C">
              <w:rPr>
                <w:rFonts w:ascii="Times New Roman" w:hAnsi="Times New Roman" w:cs="Times New Roman"/>
                <w:b/>
              </w:rPr>
              <w:t>роста</w:t>
            </w:r>
          </w:p>
        </w:tc>
        <w:tc>
          <w:tcPr>
            <w:tcW w:w="3969" w:type="dxa"/>
            <w:shd w:val="clear" w:color="auto" w:fill="244061" w:themeFill="accent1" w:themeFillShade="80"/>
          </w:tcPr>
          <w:p w:rsidR="00F97958" w:rsidRPr="008D6A49" w:rsidRDefault="00F97958" w:rsidP="00F97958">
            <w:pPr>
              <w:jc w:val="center"/>
              <w:rPr>
                <w:rFonts w:ascii="Times New Roman" w:hAnsi="Times New Roman" w:cs="Times New Roman"/>
                <w:b/>
              </w:rPr>
            </w:pPr>
            <w:r>
              <w:rPr>
                <w:rFonts w:ascii="Times New Roman" w:hAnsi="Times New Roman" w:cs="Times New Roman"/>
                <w:b/>
              </w:rPr>
              <w:t>Сценарий инновационного развития</w:t>
            </w:r>
          </w:p>
        </w:tc>
      </w:tr>
      <w:tr w:rsidR="00F97958" w:rsidTr="00070626">
        <w:tc>
          <w:tcPr>
            <w:tcW w:w="2269" w:type="dxa"/>
          </w:tcPr>
          <w:p w:rsidR="00F97958" w:rsidRPr="0070088F" w:rsidRDefault="00F97958" w:rsidP="00F97958">
            <w:pPr>
              <w:jc w:val="center"/>
              <w:rPr>
                <w:rFonts w:ascii="Times New Roman" w:hAnsi="Times New Roman" w:cs="Times New Roman"/>
                <w:b/>
              </w:rPr>
            </w:pPr>
            <w:r w:rsidRPr="0070088F">
              <w:rPr>
                <w:rFonts w:ascii="Times New Roman" w:hAnsi="Times New Roman" w:cs="Times New Roman"/>
              </w:rPr>
              <w:t>Направления рацио</w:t>
            </w:r>
            <w:r w:rsidR="00651193">
              <w:rPr>
                <w:rFonts w:ascii="Times New Roman" w:hAnsi="Times New Roman" w:cs="Times New Roman"/>
              </w:rPr>
              <w:t xml:space="preserve">нального освоения </w:t>
            </w:r>
            <w:proofErr w:type="spellStart"/>
            <w:r w:rsidR="00651193">
              <w:rPr>
                <w:rFonts w:ascii="Times New Roman" w:hAnsi="Times New Roman" w:cs="Times New Roman"/>
              </w:rPr>
              <w:t>природо</w:t>
            </w:r>
            <w:r w:rsidRPr="0070088F">
              <w:rPr>
                <w:rFonts w:ascii="Times New Roman" w:hAnsi="Times New Roman" w:cs="Times New Roman"/>
              </w:rPr>
              <w:t>ресурсного</w:t>
            </w:r>
            <w:proofErr w:type="spellEnd"/>
            <w:r w:rsidRPr="0070088F">
              <w:rPr>
                <w:rFonts w:ascii="Times New Roman" w:hAnsi="Times New Roman" w:cs="Times New Roman"/>
              </w:rPr>
              <w:t xml:space="preserve"> потенциала, охрана окружающей среды и обеспечения экологи</w:t>
            </w:r>
            <w:r>
              <w:rPr>
                <w:rFonts w:ascii="Times New Roman" w:hAnsi="Times New Roman" w:cs="Times New Roman"/>
              </w:rPr>
              <w:t>-</w:t>
            </w:r>
            <w:r w:rsidRPr="0070088F">
              <w:rPr>
                <w:rFonts w:ascii="Times New Roman" w:hAnsi="Times New Roman" w:cs="Times New Roman"/>
              </w:rPr>
              <w:t>ческой безопасности</w:t>
            </w:r>
          </w:p>
        </w:tc>
        <w:tc>
          <w:tcPr>
            <w:tcW w:w="13749" w:type="dxa"/>
            <w:gridSpan w:val="5"/>
          </w:tcPr>
          <w:p w:rsidR="004C4A6F" w:rsidRPr="001F371C" w:rsidRDefault="004C4A6F" w:rsidP="004C4A6F">
            <w:pPr>
              <w:jc w:val="both"/>
              <w:rPr>
                <w:rFonts w:ascii="Times New Roman" w:hAnsi="Times New Roman" w:cs="Times New Roman"/>
                <w:color w:val="000000" w:themeColor="text1"/>
              </w:rPr>
            </w:pPr>
            <w:r>
              <w:rPr>
                <w:rFonts w:ascii="Times New Roman" w:hAnsi="Times New Roman" w:cs="Times New Roman"/>
                <w:b/>
                <w:bCs/>
                <w:color w:val="000000" w:themeColor="text1"/>
              </w:rPr>
              <w:t xml:space="preserve">Реализация национальных проектов: </w:t>
            </w:r>
            <w:r>
              <w:rPr>
                <w:rFonts w:ascii="Times New Roman" w:hAnsi="Times New Roman" w:cs="Times New Roman"/>
                <w:color w:val="000000" w:themeColor="text1"/>
              </w:rPr>
              <w:t>«Экология».</w:t>
            </w:r>
          </w:p>
          <w:p w:rsidR="004C4A6F" w:rsidRPr="0071413E" w:rsidRDefault="004C4A6F" w:rsidP="004C4A6F">
            <w:pPr>
              <w:jc w:val="both"/>
              <w:rPr>
                <w:rFonts w:ascii="Times New Roman" w:hAnsi="Times New Roman" w:cs="Times New Roman"/>
                <w:b/>
                <w:bCs/>
                <w:color w:val="000000" w:themeColor="text1"/>
              </w:rPr>
            </w:pPr>
            <w:r w:rsidRPr="0071413E">
              <w:rPr>
                <w:rFonts w:ascii="Times New Roman" w:hAnsi="Times New Roman" w:cs="Times New Roman"/>
                <w:b/>
                <w:bCs/>
                <w:color w:val="000000" w:themeColor="text1"/>
              </w:rPr>
              <w:t>Реализация государственных программ Российской Федерации</w:t>
            </w:r>
            <w:r>
              <w:rPr>
                <w:rFonts w:ascii="Times New Roman" w:hAnsi="Times New Roman" w:cs="Times New Roman"/>
                <w:b/>
                <w:bCs/>
                <w:color w:val="000000" w:themeColor="text1"/>
              </w:rPr>
              <w:t>.</w:t>
            </w:r>
          </w:p>
          <w:p w:rsidR="004C4A6F" w:rsidRPr="00E92F22" w:rsidRDefault="004C4A6F" w:rsidP="004C4A6F">
            <w:pPr>
              <w:widowControl w:val="0"/>
              <w:jc w:val="both"/>
              <w:rPr>
                <w:rFonts w:ascii="Times New Roman" w:hAnsi="Times New Roman" w:cs="Times New Roman"/>
                <w:color w:val="000000" w:themeColor="text1"/>
              </w:rPr>
            </w:pPr>
            <w:r w:rsidRPr="00D648FB">
              <w:rPr>
                <w:rFonts w:ascii="Times New Roman" w:hAnsi="Times New Roman" w:cs="Times New Roman"/>
                <w:b/>
                <w:bCs/>
                <w:color w:val="000000" w:themeColor="text1"/>
              </w:rPr>
              <w:t xml:space="preserve">Реализация государственных программ </w:t>
            </w:r>
            <w:r>
              <w:rPr>
                <w:rFonts w:ascii="Times New Roman" w:hAnsi="Times New Roman" w:cs="Times New Roman"/>
                <w:b/>
                <w:bCs/>
                <w:color w:val="000000" w:themeColor="text1"/>
              </w:rPr>
              <w:t xml:space="preserve">Республики Карелия: </w:t>
            </w:r>
            <w:r>
              <w:rPr>
                <w:rFonts w:ascii="Times New Roman" w:hAnsi="Times New Roman" w:cs="Times New Roman"/>
                <w:color w:val="000000" w:themeColor="text1"/>
              </w:rPr>
              <w:t>«Воспроизводство и использование природных ресурсов и охрана окружающей среды».</w:t>
            </w:r>
          </w:p>
          <w:p w:rsidR="00F97958" w:rsidRPr="00B7489C" w:rsidRDefault="00F97958" w:rsidP="004C4A6F">
            <w:pPr>
              <w:jc w:val="both"/>
              <w:rPr>
                <w:rFonts w:ascii="Times New Roman" w:hAnsi="Times New Roman" w:cs="Times New Roman"/>
              </w:rPr>
            </w:pPr>
          </w:p>
        </w:tc>
      </w:tr>
      <w:tr w:rsidR="00F97958" w:rsidTr="005A7EAD">
        <w:tc>
          <w:tcPr>
            <w:tcW w:w="16018" w:type="dxa"/>
            <w:gridSpan w:val="6"/>
            <w:shd w:val="clear" w:color="auto" w:fill="DBE5F1" w:themeFill="accent1" w:themeFillTint="33"/>
          </w:tcPr>
          <w:p w:rsidR="00F97958" w:rsidRPr="008D6A49" w:rsidRDefault="00F97958" w:rsidP="00F97958">
            <w:pPr>
              <w:jc w:val="center"/>
              <w:rPr>
                <w:rFonts w:ascii="Times New Roman" w:hAnsi="Times New Roman" w:cs="Times New Roman"/>
                <w:b/>
              </w:rPr>
            </w:pPr>
            <w:r w:rsidRPr="00651F23">
              <w:rPr>
                <w:rFonts w:ascii="Times New Roman" w:hAnsi="Times New Roman" w:cs="Times New Roman"/>
                <w:b/>
                <w:sz w:val="24"/>
                <w:szCs w:val="24"/>
              </w:rPr>
              <w:t xml:space="preserve">Основные направления </w:t>
            </w:r>
            <w:r>
              <w:rPr>
                <w:rFonts w:ascii="Times New Roman" w:hAnsi="Times New Roman" w:cs="Times New Roman"/>
                <w:b/>
                <w:sz w:val="24"/>
                <w:szCs w:val="24"/>
              </w:rPr>
              <w:t>развития межмуниципальных, межрегиональных и внешнеэкономических связей муниципального образования</w:t>
            </w:r>
          </w:p>
        </w:tc>
      </w:tr>
      <w:tr w:rsidR="00F97958" w:rsidTr="00070626">
        <w:tc>
          <w:tcPr>
            <w:tcW w:w="2269" w:type="dxa"/>
          </w:tcPr>
          <w:p w:rsidR="00F97958" w:rsidRPr="0070088F" w:rsidRDefault="00F97958" w:rsidP="00F97958">
            <w:pPr>
              <w:jc w:val="center"/>
              <w:rPr>
                <w:rFonts w:ascii="Times New Roman" w:hAnsi="Times New Roman" w:cs="Times New Roman"/>
              </w:rPr>
            </w:pPr>
          </w:p>
        </w:tc>
        <w:tc>
          <w:tcPr>
            <w:tcW w:w="5528" w:type="dxa"/>
            <w:gridSpan w:val="2"/>
            <w:shd w:val="clear" w:color="auto" w:fill="244061" w:themeFill="accent1" w:themeFillShade="80"/>
          </w:tcPr>
          <w:p w:rsidR="00F97958" w:rsidRPr="008D6A49" w:rsidRDefault="00F97958" w:rsidP="0093228C">
            <w:pPr>
              <w:tabs>
                <w:tab w:val="left" w:pos="324"/>
                <w:tab w:val="center" w:pos="2018"/>
              </w:tabs>
              <w:jc w:val="center"/>
              <w:rPr>
                <w:rFonts w:ascii="Times New Roman" w:hAnsi="Times New Roman" w:cs="Times New Roman"/>
                <w:b/>
              </w:rPr>
            </w:pPr>
            <w:r>
              <w:rPr>
                <w:rFonts w:ascii="Times New Roman" w:hAnsi="Times New Roman" w:cs="Times New Roman"/>
                <w:b/>
              </w:rPr>
              <w:t>Сценарий сохранения достигнутого</w:t>
            </w:r>
          </w:p>
        </w:tc>
        <w:tc>
          <w:tcPr>
            <w:tcW w:w="4252" w:type="dxa"/>
            <w:gridSpan w:val="2"/>
            <w:shd w:val="clear" w:color="auto" w:fill="244061" w:themeFill="accent1" w:themeFillShade="80"/>
          </w:tcPr>
          <w:p w:rsidR="00F97958" w:rsidRPr="008D6A49" w:rsidRDefault="00F97958" w:rsidP="00F97958">
            <w:pPr>
              <w:jc w:val="center"/>
              <w:rPr>
                <w:rFonts w:ascii="Times New Roman" w:hAnsi="Times New Roman" w:cs="Times New Roman"/>
                <w:b/>
              </w:rPr>
            </w:pPr>
            <w:r>
              <w:rPr>
                <w:rFonts w:ascii="Times New Roman" w:hAnsi="Times New Roman" w:cs="Times New Roman"/>
                <w:b/>
              </w:rPr>
              <w:t xml:space="preserve">Сценарий планомерного </w:t>
            </w:r>
            <w:r w:rsidR="0093228C">
              <w:rPr>
                <w:rFonts w:ascii="Times New Roman" w:hAnsi="Times New Roman" w:cs="Times New Roman"/>
                <w:b/>
              </w:rPr>
              <w:t>роста</w:t>
            </w:r>
          </w:p>
        </w:tc>
        <w:tc>
          <w:tcPr>
            <w:tcW w:w="3969" w:type="dxa"/>
            <w:shd w:val="clear" w:color="auto" w:fill="244061" w:themeFill="accent1" w:themeFillShade="80"/>
          </w:tcPr>
          <w:p w:rsidR="00F97958" w:rsidRPr="008D6A49" w:rsidRDefault="00F97958" w:rsidP="00F97958">
            <w:pPr>
              <w:jc w:val="center"/>
              <w:rPr>
                <w:rFonts w:ascii="Times New Roman" w:hAnsi="Times New Roman" w:cs="Times New Roman"/>
                <w:b/>
              </w:rPr>
            </w:pPr>
            <w:r>
              <w:rPr>
                <w:rFonts w:ascii="Times New Roman" w:hAnsi="Times New Roman" w:cs="Times New Roman"/>
                <w:b/>
              </w:rPr>
              <w:t>Сценарий инновационного развития</w:t>
            </w:r>
          </w:p>
        </w:tc>
      </w:tr>
      <w:tr w:rsidR="00F97958" w:rsidTr="00070626">
        <w:tc>
          <w:tcPr>
            <w:tcW w:w="2269" w:type="dxa"/>
          </w:tcPr>
          <w:p w:rsidR="00F97958" w:rsidRPr="0070088F" w:rsidRDefault="00F97958" w:rsidP="00F97958">
            <w:pPr>
              <w:jc w:val="center"/>
              <w:rPr>
                <w:rFonts w:ascii="Times New Roman" w:hAnsi="Times New Roman" w:cs="Times New Roman"/>
                <w:b/>
              </w:rPr>
            </w:pPr>
            <w:r>
              <w:rPr>
                <w:rFonts w:ascii="Times New Roman" w:hAnsi="Times New Roman" w:cs="Times New Roman"/>
              </w:rPr>
              <w:t>Н</w:t>
            </w:r>
            <w:r w:rsidRPr="0070088F">
              <w:rPr>
                <w:rFonts w:ascii="Times New Roman" w:hAnsi="Times New Roman" w:cs="Times New Roman"/>
              </w:rPr>
              <w:t xml:space="preserve">аправления межмуниципального, межрегионального и внешнеэкономического сотрудничества и связей </w:t>
            </w:r>
            <w:r>
              <w:rPr>
                <w:rFonts w:ascii="Times New Roman" w:hAnsi="Times New Roman" w:cs="Times New Roman"/>
              </w:rPr>
              <w:t>муниципального района</w:t>
            </w:r>
          </w:p>
        </w:tc>
        <w:tc>
          <w:tcPr>
            <w:tcW w:w="13749" w:type="dxa"/>
            <w:gridSpan w:val="5"/>
          </w:tcPr>
          <w:p w:rsidR="00F97958" w:rsidRPr="000F2085" w:rsidRDefault="00F97958" w:rsidP="00F97958">
            <w:pPr>
              <w:jc w:val="both"/>
              <w:rPr>
                <w:rFonts w:ascii="Times New Roman" w:hAnsi="Times New Roman" w:cs="Times New Roman"/>
              </w:rPr>
            </w:pPr>
            <w:r>
              <w:rPr>
                <w:rFonts w:ascii="Times New Roman" w:hAnsi="Times New Roman" w:cs="Times New Roman"/>
              </w:rPr>
              <w:t xml:space="preserve">Реализация программ организации единого образовательного интернет-пространства, интернет-пространства деловых и культурных коммуникаций. Расширение круга деловых, культурных </w:t>
            </w:r>
            <w:r w:rsidR="00833CD1">
              <w:rPr>
                <w:rFonts w:ascii="Times New Roman" w:hAnsi="Times New Roman" w:cs="Times New Roman"/>
              </w:rPr>
              <w:t>с</w:t>
            </w:r>
            <w:r>
              <w:rPr>
                <w:rFonts w:ascii="Times New Roman" w:hAnsi="Times New Roman" w:cs="Times New Roman"/>
              </w:rPr>
              <w:t xml:space="preserve">вязей. Развитие туризма и спорта. Организация тематических фестивалей и форумов. Участие творческих коллективов, спортивных </w:t>
            </w:r>
            <w:r w:rsidRPr="008F7A2E">
              <w:rPr>
                <w:rFonts w:ascii="Times New Roman" w:hAnsi="Times New Roman" w:cs="Times New Roman"/>
              </w:rPr>
              <w:t xml:space="preserve">команд </w:t>
            </w:r>
            <w:r w:rsidR="00AD0645" w:rsidRPr="008F7A2E">
              <w:rPr>
                <w:rFonts w:ascii="Times New Roman" w:hAnsi="Times New Roman" w:cs="Times New Roman"/>
              </w:rPr>
              <w:t xml:space="preserve">Суоярвского </w:t>
            </w:r>
            <w:r w:rsidRPr="008F7A2E">
              <w:rPr>
                <w:rFonts w:ascii="Times New Roman" w:hAnsi="Times New Roman" w:cs="Times New Roman"/>
              </w:rPr>
              <w:t>района в мероприятиях регионального, всероссийского и международного уровня.</w:t>
            </w:r>
            <w:r>
              <w:rPr>
                <w:rFonts w:ascii="Times New Roman" w:hAnsi="Times New Roman" w:cs="Times New Roman"/>
              </w:rPr>
              <w:t xml:space="preserve"> </w:t>
            </w:r>
          </w:p>
        </w:tc>
      </w:tr>
    </w:tbl>
    <w:p w:rsidR="008D6A49" w:rsidRDefault="008D6A49" w:rsidP="00BD3AD1">
      <w:pPr>
        <w:spacing w:after="0" w:line="240" w:lineRule="auto"/>
        <w:jc w:val="both"/>
        <w:rPr>
          <w:rFonts w:ascii="Times New Roman" w:hAnsi="Times New Roman" w:cs="Times New Roman"/>
          <w:b/>
          <w:sz w:val="24"/>
          <w:szCs w:val="24"/>
        </w:rPr>
      </w:pPr>
    </w:p>
    <w:p w:rsidR="004C0DAB" w:rsidRDefault="004C0DAB" w:rsidP="00BD3AD1">
      <w:pPr>
        <w:spacing w:after="0" w:line="240" w:lineRule="auto"/>
        <w:jc w:val="both"/>
        <w:rPr>
          <w:rFonts w:ascii="Times New Roman" w:hAnsi="Times New Roman" w:cs="Times New Roman"/>
          <w:b/>
          <w:sz w:val="24"/>
          <w:szCs w:val="24"/>
        </w:rPr>
        <w:sectPr w:rsidR="004C0DAB" w:rsidSect="008D6A49">
          <w:pgSz w:w="16838" w:h="11906" w:orient="landscape"/>
          <w:pgMar w:top="850" w:right="1134" w:bottom="1701" w:left="1134" w:header="708" w:footer="708" w:gutter="0"/>
          <w:cols w:space="708"/>
          <w:docGrid w:linePitch="360"/>
        </w:sectPr>
      </w:pPr>
    </w:p>
    <w:p w:rsidR="00C84DD4" w:rsidRPr="00C84DD4" w:rsidRDefault="00C84DD4" w:rsidP="00856CC0">
      <w:pPr>
        <w:spacing w:after="0" w:line="240" w:lineRule="auto"/>
        <w:jc w:val="right"/>
        <w:rPr>
          <w:rFonts w:ascii="Times New Roman" w:hAnsi="Times New Roman" w:cs="Times New Roman"/>
          <w:b/>
          <w:color w:val="365F91" w:themeColor="accent1" w:themeShade="BF"/>
          <w:sz w:val="28"/>
          <w:szCs w:val="28"/>
        </w:rPr>
      </w:pPr>
      <w:r w:rsidRPr="00C84DD4">
        <w:rPr>
          <w:rFonts w:ascii="Times New Roman" w:hAnsi="Times New Roman" w:cs="Times New Roman"/>
          <w:b/>
          <w:color w:val="365F91" w:themeColor="accent1" w:themeShade="BF"/>
          <w:sz w:val="28"/>
          <w:szCs w:val="28"/>
          <w:u w:val="single"/>
        </w:rPr>
        <w:lastRenderedPageBreak/>
        <w:t>Раздел 3</w:t>
      </w:r>
      <w:r w:rsidRPr="00C84DD4">
        <w:rPr>
          <w:rFonts w:ascii="Times New Roman" w:hAnsi="Times New Roman" w:cs="Times New Roman"/>
          <w:b/>
          <w:color w:val="365F91" w:themeColor="accent1" w:themeShade="BF"/>
          <w:sz w:val="28"/>
          <w:szCs w:val="28"/>
        </w:rPr>
        <w:t>.</w:t>
      </w:r>
    </w:p>
    <w:p w:rsidR="00C84DD4" w:rsidRPr="00C84DD4" w:rsidRDefault="00A636EA" w:rsidP="00856CC0">
      <w:pPr>
        <w:spacing w:after="0" w:line="240" w:lineRule="auto"/>
        <w:jc w:val="right"/>
        <w:rPr>
          <w:rFonts w:ascii="Times New Roman" w:hAnsi="Times New Roman" w:cs="Times New Roman"/>
          <w:b/>
          <w:color w:val="365F91" w:themeColor="accent1" w:themeShade="BF"/>
          <w:sz w:val="32"/>
          <w:szCs w:val="32"/>
        </w:rPr>
      </w:pPr>
      <w:r>
        <w:rPr>
          <w:rFonts w:ascii="Times New Roman" w:hAnsi="Times New Roman" w:cs="Times New Roman"/>
          <w:b/>
          <w:color w:val="365F91" w:themeColor="accent1" w:themeShade="BF"/>
          <w:sz w:val="32"/>
          <w:szCs w:val="32"/>
        </w:rPr>
        <w:t xml:space="preserve">ФОРМИРОВАНИЕ </w:t>
      </w:r>
      <w:r w:rsidR="00C84DD4" w:rsidRPr="00C84DD4">
        <w:rPr>
          <w:rFonts w:ascii="Times New Roman" w:hAnsi="Times New Roman" w:cs="Times New Roman"/>
          <w:b/>
          <w:color w:val="365F91" w:themeColor="accent1" w:themeShade="BF"/>
          <w:sz w:val="32"/>
          <w:szCs w:val="32"/>
        </w:rPr>
        <w:t>СТРАТЕГИЧЕСК</w:t>
      </w:r>
      <w:r>
        <w:rPr>
          <w:rFonts w:ascii="Times New Roman" w:hAnsi="Times New Roman" w:cs="Times New Roman"/>
          <w:b/>
          <w:color w:val="365F91" w:themeColor="accent1" w:themeShade="BF"/>
          <w:sz w:val="32"/>
          <w:szCs w:val="32"/>
        </w:rPr>
        <w:t>ОЙ</w:t>
      </w:r>
      <w:r w:rsidR="00C84DD4" w:rsidRPr="00C84DD4">
        <w:rPr>
          <w:rFonts w:ascii="Times New Roman" w:hAnsi="Times New Roman" w:cs="Times New Roman"/>
          <w:b/>
          <w:color w:val="365F91" w:themeColor="accent1" w:themeShade="BF"/>
          <w:sz w:val="32"/>
          <w:szCs w:val="32"/>
        </w:rPr>
        <w:t xml:space="preserve"> ЦЕЛ</w:t>
      </w:r>
      <w:r>
        <w:rPr>
          <w:rFonts w:ascii="Times New Roman" w:hAnsi="Times New Roman" w:cs="Times New Roman"/>
          <w:b/>
          <w:color w:val="365F91" w:themeColor="accent1" w:themeShade="BF"/>
          <w:sz w:val="32"/>
          <w:szCs w:val="32"/>
        </w:rPr>
        <w:t>И</w:t>
      </w:r>
      <w:r w:rsidR="00C84DD4" w:rsidRPr="00C84DD4">
        <w:rPr>
          <w:rFonts w:ascii="Times New Roman" w:hAnsi="Times New Roman" w:cs="Times New Roman"/>
          <w:b/>
          <w:color w:val="365F91" w:themeColor="accent1" w:themeShade="BF"/>
          <w:sz w:val="32"/>
          <w:szCs w:val="32"/>
        </w:rPr>
        <w:t>, ЦЕЛ</w:t>
      </w:r>
      <w:r>
        <w:rPr>
          <w:rFonts w:ascii="Times New Roman" w:hAnsi="Times New Roman" w:cs="Times New Roman"/>
          <w:b/>
          <w:color w:val="365F91" w:themeColor="accent1" w:themeShade="BF"/>
          <w:sz w:val="32"/>
          <w:szCs w:val="32"/>
        </w:rPr>
        <w:t>ЕЙ</w:t>
      </w:r>
      <w:r w:rsidR="00C84DD4" w:rsidRPr="00C84DD4">
        <w:rPr>
          <w:rFonts w:ascii="Times New Roman" w:hAnsi="Times New Roman" w:cs="Times New Roman"/>
          <w:b/>
          <w:color w:val="365F91" w:themeColor="accent1" w:themeShade="BF"/>
          <w:sz w:val="32"/>
          <w:szCs w:val="32"/>
        </w:rPr>
        <w:t xml:space="preserve"> И ЗАДАЧ СОЦИАЛЬНО-ЭКОНОМИЧЕСКОГО РАЗВИТИЯ МУНИЦИПАЛЬНОГО </w:t>
      </w:r>
      <w:r>
        <w:rPr>
          <w:rFonts w:ascii="Times New Roman" w:hAnsi="Times New Roman" w:cs="Times New Roman"/>
          <w:b/>
          <w:color w:val="365F91" w:themeColor="accent1" w:themeShade="BF"/>
          <w:sz w:val="32"/>
          <w:szCs w:val="32"/>
        </w:rPr>
        <w:t xml:space="preserve">ОБРАЗОВАНИЯ «СУОЯРВСКИЙ </w:t>
      </w:r>
      <w:r w:rsidR="00B376BC">
        <w:rPr>
          <w:rFonts w:ascii="Times New Roman" w:hAnsi="Times New Roman" w:cs="Times New Roman"/>
          <w:b/>
          <w:color w:val="365F91" w:themeColor="accent1" w:themeShade="BF"/>
          <w:sz w:val="32"/>
          <w:szCs w:val="32"/>
        </w:rPr>
        <w:t>РАЙОН</w:t>
      </w:r>
      <w:r>
        <w:rPr>
          <w:rFonts w:ascii="Times New Roman" w:hAnsi="Times New Roman" w:cs="Times New Roman"/>
          <w:b/>
          <w:color w:val="365F91" w:themeColor="accent1" w:themeShade="BF"/>
          <w:sz w:val="32"/>
          <w:szCs w:val="32"/>
        </w:rPr>
        <w:t>»,</w:t>
      </w:r>
      <w:r w:rsidR="00C84DD4" w:rsidRPr="00C84DD4">
        <w:rPr>
          <w:rFonts w:ascii="Times New Roman" w:hAnsi="Times New Roman" w:cs="Times New Roman"/>
          <w:b/>
          <w:color w:val="365F91" w:themeColor="accent1" w:themeShade="BF"/>
          <w:sz w:val="32"/>
          <w:szCs w:val="32"/>
        </w:rPr>
        <w:t xml:space="preserve"> ОЖИДАЕМЫ</w:t>
      </w:r>
      <w:r>
        <w:rPr>
          <w:rFonts w:ascii="Times New Roman" w:hAnsi="Times New Roman" w:cs="Times New Roman"/>
          <w:b/>
          <w:color w:val="365F91" w:themeColor="accent1" w:themeShade="BF"/>
          <w:sz w:val="32"/>
          <w:szCs w:val="32"/>
        </w:rPr>
        <w:t>Х</w:t>
      </w:r>
      <w:r w:rsidR="00C84DD4" w:rsidRPr="00C84DD4">
        <w:rPr>
          <w:rFonts w:ascii="Times New Roman" w:hAnsi="Times New Roman" w:cs="Times New Roman"/>
          <w:b/>
          <w:color w:val="365F91" w:themeColor="accent1" w:themeShade="BF"/>
          <w:sz w:val="32"/>
          <w:szCs w:val="32"/>
        </w:rPr>
        <w:t xml:space="preserve"> РЕЗУЛЬТАТ</w:t>
      </w:r>
      <w:r>
        <w:rPr>
          <w:rFonts w:ascii="Times New Roman" w:hAnsi="Times New Roman" w:cs="Times New Roman"/>
          <w:b/>
          <w:color w:val="365F91" w:themeColor="accent1" w:themeShade="BF"/>
          <w:sz w:val="32"/>
          <w:szCs w:val="32"/>
        </w:rPr>
        <w:t>ОВ</w:t>
      </w:r>
      <w:r w:rsidR="00C84DD4" w:rsidRPr="00C84DD4">
        <w:rPr>
          <w:rFonts w:ascii="Times New Roman" w:hAnsi="Times New Roman" w:cs="Times New Roman"/>
          <w:b/>
          <w:color w:val="365F91" w:themeColor="accent1" w:themeShade="BF"/>
          <w:sz w:val="32"/>
          <w:szCs w:val="32"/>
        </w:rPr>
        <w:t xml:space="preserve"> РЕАЛИЗАЦИИ СТРАТЕГИИ</w:t>
      </w:r>
      <w:r>
        <w:rPr>
          <w:rFonts w:ascii="Times New Roman" w:hAnsi="Times New Roman" w:cs="Times New Roman"/>
          <w:b/>
          <w:color w:val="365F91" w:themeColor="accent1" w:themeShade="BF"/>
          <w:sz w:val="32"/>
          <w:szCs w:val="32"/>
        </w:rPr>
        <w:t xml:space="preserve"> СОГЛАСНО ЦЕЛЕВОМУ СЦЕНАРИЮ РАЗВИТИЯ</w:t>
      </w:r>
    </w:p>
    <w:p w:rsidR="00C84DD4" w:rsidRPr="00C84DD4" w:rsidRDefault="00C84DD4" w:rsidP="00856CC0">
      <w:pPr>
        <w:spacing w:after="0" w:line="240" w:lineRule="auto"/>
        <w:jc w:val="right"/>
        <w:rPr>
          <w:rFonts w:ascii="Times New Roman" w:hAnsi="Times New Roman" w:cs="Times New Roman"/>
          <w:b/>
          <w:sz w:val="8"/>
          <w:szCs w:val="8"/>
        </w:rPr>
      </w:pPr>
    </w:p>
    <w:p w:rsidR="00C84DD4" w:rsidRPr="00C84DD4" w:rsidRDefault="00C84DD4" w:rsidP="00C84DD4">
      <w:pPr>
        <w:shd w:val="clear" w:color="auto" w:fill="365F91" w:themeFill="accent1" w:themeFillShade="BF"/>
        <w:spacing w:after="0" w:line="240" w:lineRule="auto"/>
        <w:jc w:val="right"/>
        <w:rPr>
          <w:rFonts w:ascii="Times New Roman" w:hAnsi="Times New Roman" w:cs="Times New Roman"/>
          <w:b/>
          <w:sz w:val="8"/>
          <w:szCs w:val="8"/>
        </w:rPr>
      </w:pPr>
    </w:p>
    <w:p w:rsidR="00C84DD4" w:rsidRPr="00456E60" w:rsidRDefault="00C84DD4" w:rsidP="00856CC0">
      <w:pPr>
        <w:spacing w:after="0" w:line="240" w:lineRule="auto"/>
        <w:jc w:val="right"/>
        <w:rPr>
          <w:rFonts w:ascii="Times New Roman" w:hAnsi="Times New Roman" w:cs="Times New Roman"/>
          <w:b/>
          <w:sz w:val="8"/>
          <w:szCs w:val="8"/>
        </w:rPr>
      </w:pPr>
    </w:p>
    <w:p w:rsidR="00C84DD4" w:rsidRPr="00170AB0" w:rsidRDefault="00C84DD4" w:rsidP="00170AB0">
      <w:pPr>
        <w:shd w:val="clear" w:color="auto" w:fill="244061" w:themeFill="accent1" w:themeFillShade="80"/>
        <w:spacing w:after="0" w:line="240" w:lineRule="auto"/>
        <w:jc w:val="center"/>
        <w:rPr>
          <w:rFonts w:ascii="Times New Roman" w:hAnsi="Times New Roman" w:cs="Times New Roman"/>
          <w:b/>
          <w:sz w:val="28"/>
          <w:szCs w:val="28"/>
        </w:rPr>
      </w:pPr>
      <w:r w:rsidRPr="00170AB0">
        <w:rPr>
          <w:rFonts w:ascii="Times New Roman" w:hAnsi="Times New Roman" w:cs="Times New Roman"/>
          <w:b/>
          <w:sz w:val="28"/>
          <w:szCs w:val="28"/>
        </w:rPr>
        <w:t>3.</w:t>
      </w:r>
      <w:r w:rsidR="00456E60" w:rsidRPr="00170AB0">
        <w:rPr>
          <w:rFonts w:ascii="Times New Roman" w:hAnsi="Times New Roman" w:cs="Times New Roman"/>
          <w:b/>
          <w:sz w:val="28"/>
          <w:szCs w:val="28"/>
        </w:rPr>
        <w:t>1</w:t>
      </w:r>
      <w:r w:rsidRPr="00170AB0">
        <w:rPr>
          <w:rFonts w:ascii="Times New Roman" w:hAnsi="Times New Roman" w:cs="Times New Roman"/>
          <w:b/>
          <w:sz w:val="28"/>
          <w:szCs w:val="28"/>
        </w:rPr>
        <w:t>. СИСТЕМА ЦЕЛЕЙ, ЗАДАЧ, ЦЕЛЕВЫХ ИНДИКАТОРОВ (ПОКАЗАТЕЛЕЙ РЕАЛИЗАЦИИ) СТРАТЕГИИ</w:t>
      </w:r>
    </w:p>
    <w:p w:rsidR="00C84DD4" w:rsidRPr="00D02C49" w:rsidRDefault="00C84DD4" w:rsidP="00C84DD4">
      <w:pPr>
        <w:spacing w:after="0" w:line="240" w:lineRule="auto"/>
        <w:rPr>
          <w:rFonts w:ascii="Times New Roman" w:hAnsi="Times New Roman" w:cs="Times New Roman"/>
          <w:b/>
          <w:sz w:val="8"/>
          <w:szCs w:val="8"/>
        </w:rPr>
      </w:pPr>
    </w:p>
    <w:p w:rsidR="004C4A6F" w:rsidRDefault="00AE17F4" w:rsidP="004C4A6F">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Миссия и с</w:t>
      </w:r>
      <w:r w:rsidR="00D210D2" w:rsidRPr="00D210D2">
        <w:rPr>
          <w:rFonts w:ascii="Times New Roman" w:hAnsi="Times New Roman" w:cs="Times New Roman"/>
          <w:color w:val="000000" w:themeColor="text1"/>
          <w:sz w:val="24"/>
          <w:szCs w:val="24"/>
        </w:rPr>
        <w:t>истема целей муниципального</w:t>
      </w:r>
      <w:r w:rsidR="00352FF4">
        <w:rPr>
          <w:rFonts w:ascii="Times New Roman" w:hAnsi="Times New Roman" w:cs="Times New Roman"/>
          <w:color w:val="000000" w:themeColor="text1"/>
          <w:sz w:val="24"/>
          <w:szCs w:val="24"/>
        </w:rPr>
        <w:t xml:space="preserve"> образования «Суоярвский</w:t>
      </w:r>
      <w:r w:rsidR="00D210D2" w:rsidRPr="00D210D2">
        <w:rPr>
          <w:rFonts w:ascii="Times New Roman" w:hAnsi="Times New Roman" w:cs="Times New Roman"/>
          <w:color w:val="000000" w:themeColor="text1"/>
          <w:sz w:val="24"/>
          <w:szCs w:val="24"/>
        </w:rPr>
        <w:t xml:space="preserve"> район</w:t>
      </w:r>
      <w:r w:rsidR="00352FF4">
        <w:rPr>
          <w:rFonts w:ascii="Times New Roman" w:hAnsi="Times New Roman" w:cs="Times New Roman"/>
          <w:color w:val="000000" w:themeColor="text1"/>
          <w:sz w:val="24"/>
          <w:szCs w:val="24"/>
        </w:rPr>
        <w:t>»</w:t>
      </w:r>
      <w:r w:rsidR="00D210D2" w:rsidRPr="00D210D2">
        <w:rPr>
          <w:rFonts w:ascii="Times New Roman" w:hAnsi="Times New Roman" w:cs="Times New Roman"/>
          <w:color w:val="000000" w:themeColor="text1"/>
          <w:sz w:val="24"/>
          <w:szCs w:val="24"/>
        </w:rPr>
        <w:t xml:space="preserve"> построена с учетом </w:t>
      </w:r>
      <w:r>
        <w:rPr>
          <w:rFonts w:ascii="Times New Roman" w:hAnsi="Times New Roman" w:cs="Times New Roman"/>
          <w:color w:val="000000" w:themeColor="text1"/>
          <w:sz w:val="24"/>
          <w:szCs w:val="24"/>
        </w:rPr>
        <w:t xml:space="preserve">миссии и </w:t>
      </w:r>
      <w:r w:rsidR="00D210D2" w:rsidRPr="00D210D2">
        <w:rPr>
          <w:rFonts w:ascii="Times New Roman" w:hAnsi="Times New Roman" w:cs="Times New Roman"/>
          <w:color w:val="000000" w:themeColor="text1"/>
          <w:sz w:val="24"/>
          <w:szCs w:val="24"/>
        </w:rPr>
        <w:t>целей социально-экономического развития</w:t>
      </w:r>
      <w:r w:rsidR="003E40D3">
        <w:rPr>
          <w:rFonts w:ascii="Times New Roman" w:hAnsi="Times New Roman" w:cs="Times New Roman"/>
          <w:color w:val="000000" w:themeColor="text1"/>
          <w:sz w:val="24"/>
          <w:szCs w:val="24"/>
        </w:rPr>
        <w:t xml:space="preserve"> </w:t>
      </w:r>
      <w:r w:rsidR="008E593B">
        <w:rPr>
          <w:rFonts w:ascii="Times New Roman" w:hAnsi="Times New Roman" w:cs="Times New Roman"/>
          <w:color w:val="000000" w:themeColor="text1"/>
          <w:sz w:val="24"/>
          <w:szCs w:val="24"/>
        </w:rPr>
        <w:t>Республики Карелия</w:t>
      </w:r>
      <w:r w:rsidR="00D210D2" w:rsidRPr="00D210D2">
        <w:rPr>
          <w:rFonts w:ascii="Times New Roman" w:hAnsi="Times New Roman" w:cs="Times New Roman"/>
          <w:color w:val="000000" w:themeColor="text1"/>
          <w:sz w:val="24"/>
          <w:szCs w:val="24"/>
        </w:rPr>
        <w:t xml:space="preserve">, </w:t>
      </w:r>
      <w:r w:rsidR="004C4A6F" w:rsidRPr="00D210D2">
        <w:rPr>
          <w:rFonts w:ascii="Times New Roman" w:hAnsi="Times New Roman" w:cs="Times New Roman"/>
          <w:color w:val="000000" w:themeColor="text1"/>
          <w:sz w:val="24"/>
          <w:szCs w:val="24"/>
        </w:rPr>
        <w:t xml:space="preserve">обозначенных в </w:t>
      </w:r>
      <w:r w:rsidR="004C4A6F" w:rsidRPr="001F2912">
        <w:rPr>
          <w:rFonts w:ascii="Times New Roman" w:hAnsi="Times New Roman" w:cs="Times New Roman"/>
          <w:bCs/>
          <w:sz w:val="24"/>
          <w:szCs w:val="24"/>
        </w:rPr>
        <w:t xml:space="preserve">стратегии социально-экономического развития Республики Карелия до 2030 г. </w:t>
      </w:r>
      <w:r w:rsidR="004C4A6F">
        <w:rPr>
          <w:rFonts w:ascii="Times New Roman" w:hAnsi="Times New Roman" w:cs="Times New Roman"/>
          <w:bCs/>
          <w:sz w:val="24"/>
          <w:szCs w:val="24"/>
        </w:rPr>
        <w:t>(утверждена распоряжением Правительства Республики Карелия от 29 декабря 2018 года №899р-П) (см. табл.</w:t>
      </w:r>
      <w:r w:rsidR="001B5CB8">
        <w:rPr>
          <w:rFonts w:ascii="Times New Roman" w:hAnsi="Times New Roman" w:cs="Times New Roman"/>
          <w:bCs/>
          <w:sz w:val="24"/>
          <w:szCs w:val="24"/>
        </w:rPr>
        <w:t>3</w:t>
      </w:r>
      <w:r w:rsidR="00C16518">
        <w:rPr>
          <w:rFonts w:ascii="Times New Roman" w:hAnsi="Times New Roman" w:cs="Times New Roman"/>
          <w:bCs/>
          <w:sz w:val="24"/>
          <w:szCs w:val="24"/>
        </w:rPr>
        <w:t>7</w:t>
      </w:r>
      <w:r w:rsidR="004C4A6F">
        <w:rPr>
          <w:rFonts w:ascii="Times New Roman" w:hAnsi="Times New Roman" w:cs="Times New Roman"/>
          <w:bCs/>
          <w:sz w:val="24"/>
          <w:szCs w:val="24"/>
        </w:rPr>
        <w:t xml:space="preserve">), </w:t>
      </w:r>
      <w:r w:rsidR="004C4A6F">
        <w:rPr>
          <w:rFonts w:ascii="Times New Roman" w:hAnsi="Times New Roman" w:cs="Times New Roman"/>
          <w:color w:val="000000" w:themeColor="text1"/>
          <w:sz w:val="24"/>
          <w:szCs w:val="24"/>
        </w:rPr>
        <w:t xml:space="preserve">выявленных в результате анализа социально-экономического развития </w:t>
      </w:r>
      <w:r w:rsidR="00352FF4">
        <w:rPr>
          <w:rFonts w:ascii="Times New Roman" w:hAnsi="Times New Roman" w:cs="Times New Roman"/>
          <w:color w:val="000000" w:themeColor="text1"/>
          <w:sz w:val="24"/>
          <w:szCs w:val="24"/>
        </w:rPr>
        <w:t>муниципального образования «Суоярвский район»</w:t>
      </w:r>
      <w:r w:rsidR="004C4A6F">
        <w:rPr>
          <w:rFonts w:ascii="Times New Roman" w:hAnsi="Times New Roman" w:cs="Times New Roman"/>
          <w:color w:val="000000" w:themeColor="text1"/>
          <w:sz w:val="24"/>
          <w:szCs w:val="24"/>
        </w:rPr>
        <w:t xml:space="preserve"> возможных точек роста, существующих возможностей и угроз.</w:t>
      </w:r>
    </w:p>
    <w:p w:rsidR="004C4A6F" w:rsidRPr="00122C0E" w:rsidRDefault="004C4A6F" w:rsidP="004C4A6F">
      <w:pPr>
        <w:spacing w:after="0" w:line="240" w:lineRule="auto"/>
        <w:jc w:val="both"/>
        <w:rPr>
          <w:rFonts w:ascii="Times New Roman" w:hAnsi="Times New Roman" w:cs="Times New Roman"/>
          <w:color w:val="000000" w:themeColor="text1"/>
          <w:sz w:val="16"/>
          <w:szCs w:val="16"/>
        </w:rPr>
      </w:pPr>
    </w:p>
    <w:p w:rsidR="004C4A6F" w:rsidRPr="001B5CB8" w:rsidRDefault="004C4A6F" w:rsidP="004C4A6F">
      <w:pPr>
        <w:spacing w:after="0" w:line="240" w:lineRule="auto"/>
        <w:jc w:val="both"/>
        <w:rPr>
          <w:rFonts w:ascii="Times New Roman" w:hAnsi="Times New Roman" w:cs="Times New Roman"/>
          <w:i/>
          <w:iCs/>
          <w:color w:val="000000" w:themeColor="text1"/>
        </w:rPr>
      </w:pPr>
      <w:r w:rsidRPr="001B5CB8">
        <w:rPr>
          <w:rFonts w:ascii="Times New Roman" w:hAnsi="Times New Roman" w:cs="Times New Roman"/>
          <w:i/>
          <w:iCs/>
          <w:color w:val="000000" w:themeColor="text1"/>
        </w:rPr>
        <w:t xml:space="preserve">Таблица </w:t>
      </w:r>
      <w:r w:rsidR="001B5CB8" w:rsidRPr="001B5CB8">
        <w:rPr>
          <w:rFonts w:ascii="Times New Roman" w:hAnsi="Times New Roman" w:cs="Times New Roman"/>
          <w:i/>
          <w:iCs/>
          <w:color w:val="000000" w:themeColor="text1"/>
        </w:rPr>
        <w:t>3</w:t>
      </w:r>
      <w:r w:rsidR="00C16518">
        <w:rPr>
          <w:rFonts w:ascii="Times New Roman" w:hAnsi="Times New Roman" w:cs="Times New Roman"/>
          <w:i/>
          <w:iCs/>
          <w:color w:val="000000" w:themeColor="text1"/>
        </w:rPr>
        <w:t>7</w:t>
      </w:r>
      <w:r w:rsidRPr="001B5CB8">
        <w:rPr>
          <w:rFonts w:ascii="Times New Roman" w:hAnsi="Times New Roman" w:cs="Times New Roman"/>
          <w:i/>
          <w:iCs/>
          <w:color w:val="000000" w:themeColor="text1"/>
        </w:rPr>
        <w:t>.</w:t>
      </w:r>
    </w:p>
    <w:p w:rsidR="004C4A6F" w:rsidRPr="001F371C" w:rsidRDefault="004C4A6F" w:rsidP="004C4A6F">
      <w:pPr>
        <w:spacing w:after="0" w:line="240" w:lineRule="auto"/>
        <w:jc w:val="both"/>
        <w:rPr>
          <w:rFonts w:ascii="Times New Roman" w:hAnsi="Times New Roman" w:cs="Times New Roman"/>
          <w:color w:val="000000" w:themeColor="text1"/>
          <w:sz w:val="8"/>
          <w:szCs w:val="8"/>
        </w:rPr>
      </w:pPr>
    </w:p>
    <w:tbl>
      <w:tblPr>
        <w:tblStyle w:val="aa"/>
        <w:tblW w:w="0" w:type="auto"/>
        <w:tblInd w:w="108" w:type="dxa"/>
        <w:tblLook w:val="04A0"/>
      </w:tblPr>
      <w:tblGrid>
        <w:gridCol w:w="2444"/>
        <w:gridCol w:w="6912"/>
      </w:tblGrid>
      <w:tr w:rsidR="004C4A6F" w:rsidTr="006B2AA4">
        <w:tc>
          <w:tcPr>
            <w:tcW w:w="2444" w:type="dxa"/>
            <w:shd w:val="clear" w:color="auto" w:fill="244061" w:themeFill="accent1" w:themeFillShade="80"/>
          </w:tcPr>
          <w:p w:rsidR="004C4A6F" w:rsidRPr="00A636EA" w:rsidRDefault="004C4A6F" w:rsidP="007B37AD">
            <w:pPr>
              <w:jc w:val="center"/>
              <w:rPr>
                <w:rFonts w:ascii="Times New Roman" w:hAnsi="Times New Roman" w:cs="Times New Roman"/>
                <w:b/>
                <w:bCs/>
                <w:color w:val="FFFFFF" w:themeColor="background1"/>
              </w:rPr>
            </w:pPr>
            <w:r w:rsidRPr="00A636EA">
              <w:rPr>
                <w:rFonts w:ascii="Times New Roman" w:hAnsi="Times New Roman" w:cs="Times New Roman"/>
                <w:b/>
                <w:bCs/>
                <w:color w:val="FFFFFF" w:themeColor="background1"/>
              </w:rPr>
              <w:t>Миссия социально-экономического развития Республики Карелия</w:t>
            </w:r>
          </w:p>
        </w:tc>
        <w:tc>
          <w:tcPr>
            <w:tcW w:w="6912" w:type="dxa"/>
          </w:tcPr>
          <w:p w:rsidR="004C4A6F" w:rsidRPr="00A636EA" w:rsidRDefault="004C4A6F" w:rsidP="007B37AD">
            <w:pPr>
              <w:jc w:val="both"/>
              <w:rPr>
                <w:rFonts w:ascii="Times New Roman" w:hAnsi="Times New Roman" w:cs="Times New Roman"/>
                <w:color w:val="000000" w:themeColor="text1"/>
              </w:rPr>
            </w:pPr>
            <w:r w:rsidRPr="00A636EA">
              <w:rPr>
                <w:rFonts w:ascii="Times New Roman" w:hAnsi="Times New Roman" w:cs="Times New Roman"/>
                <w:color w:val="000000" w:themeColor="text1"/>
              </w:rPr>
              <w:t>Рост подлинного благополучия жителей республики, создание возможностей для их самореализации путем опережающего по сравнению с другими регионами России темпа создания новых и высокотехнологичных и наукоемких рабочих мест, роста уровня и качества жизни, доступа к социальным и культурным благам.</w:t>
            </w:r>
          </w:p>
        </w:tc>
      </w:tr>
      <w:tr w:rsidR="004C4A6F" w:rsidTr="006B2AA4">
        <w:tc>
          <w:tcPr>
            <w:tcW w:w="2444" w:type="dxa"/>
            <w:shd w:val="clear" w:color="auto" w:fill="244061" w:themeFill="accent1" w:themeFillShade="80"/>
          </w:tcPr>
          <w:p w:rsidR="004C4A6F" w:rsidRPr="00A636EA" w:rsidRDefault="004C4A6F" w:rsidP="007B37AD">
            <w:pPr>
              <w:jc w:val="center"/>
              <w:rPr>
                <w:rFonts w:ascii="Times New Roman" w:hAnsi="Times New Roman" w:cs="Times New Roman"/>
                <w:b/>
                <w:bCs/>
                <w:color w:val="FFFFFF" w:themeColor="background1"/>
              </w:rPr>
            </w:pPr>
            <w:r w:rsidRPr="00A636EA">
              <w:rPr>
                <w:rFonts w:ascii="Times New Roman" w:hAnsi="Times New Roman" w:cs="Times New Roman"/>
                <w:b/>
                <w:bCs/>
                <w:color w:val="FFFFFF" w:themeColor="background1"/>
              </w:rPr>
              <w:t>Цель на период до 2021 год (первый этап)</w:t>
            </w:r>
          </w:p>
        </w:tc>
        <w:tc>
          <w:tcPr>
            <w:tcW w:w="6912" w:type="dxa"/>
          </w:tcPr>
          <w:p w:rsidR="004C4A6F" w:rsidRPr="00A636EA" w:rsidRDefault="004C4A6F" w:rsidP="007B37AD">
            <w:pPr>
              <w:jc w:val="both"/>
              <w:rPr>
                <w:rFonts w:ascii="Times New Roman" w:hAnsi="Times New Roman" w:cs="Times New Roman"/>
                <w:color w:val="000000" w:themeColor="text1"/>
              </w:rPr>
            </w:pPr>
            <w:r w:rsidRPr="00A636EA">
              <w:rPr>
                <w:rFonts w:ascii="Times New Roman" w:hAnsi="Times New Roman" w:cs="Times New Roman"/>
                <w:color w:val="2D2D2D"/>
                <w:spacing w:val="2"/>
                <w:shd w:val="clear" w:color="auto" w:fill="FFFFFF"/>
              </w:rPr>
              <w:t>Обеспечение опережающего роста экономики и развития социальной сферы Республики Карелия темпами выше среднероссийских на основе укрепления экономической базы, стимулирования предпринимательской инициативы, устойчивого пространственного развития и повышения эффективности государственного и муниципального управления. На первом этапе за счет опережающих темпов роста будут созданы базовые условия для выхода на траекторию устойчивого развития.</w:t>
            </w:r>
          </w:p>
        </w:tc>
      </w:tr>
      <w:tr w:rsidR="004C4A6F" w:rsidTr="006B2AA4">
        <w:tc>
          <w:tcPr>
            <w:tcW w:w="2444" w:type="dxa"/>
            <w:shd w:val="clear" w:color="auto" w:fill="244061" w:themeFill="accent1" w:themeFillShade="80"/>
          </w:tcPr>
          <w:p w:rsidR="004C4A6F" w:rsidRPr="00A636EA" w:rsidRDefault="004C4A6F" w:rsidP="007B37AD">
            <w:pPr>
              <w:jc w:val="center"/>
              <w:rPr>
                <w:rFonts w:ascii="Times New Roman" w:hAnsi="Times New Roman" w:cs="Times New Roman"/>
                <w:b/>
                <w:bCs/>
                <w:color w:val="FFFFFF" w:themeColor="background1"/>
              </w:rPr>
            </w:pPr>
            <w:r w:rsidRPr="00A636EA">
              <w:rPr>
                <w:rFonts w:ascii="Times New Roman" w:hAnsi="Times New Roman" w:cs="Times New Roman"/>
                <w:b/>
                <w:bCs/>
                <w:color w:val="FFFFFF" w:themeColor="background1"/>
              </w:rPr>
              <w:t>Цель на период 2022- 2024 год (второй этап)</w:t>
            </w:r>
          </w:p>
        </w:tc>
        <w:tc>
          <w:tcPr>
            <w:tcW w:w="6912" w:type="dxa"/>
          </w:tcPr>
          <w:p w:rsidR="004C4A6F" w:rsidRPr="00A636EA" w:rsidRDefault="004C4A6F" w:rsidP="00B25C0F">
            <w:pPr>
              <w:jc w:val="both"/>
              <w:rPr>
                <w:rFonts w:ascii="Times New Roman" w:hAnsi="Times New Roman" w:cs="Times New Roman"/>
                <w:color w:val="000000" w:themeColor="text1"/>
              </w:rPr>
            </w:pPr>
            <w:r w:rsidRPr="00A636EA">
              <w:rPr>
                <w:rFonts w:ascii="Times New Roman" w:hAnsi="Times New Roman" w:cs="Times New Roman"/>
                <w:color w:val="2D2D2D"/>
                <w:spacing w:val="2"/>
                <w:shd w:val="clear" w:color="auto" w:fill="FFFFFF"/>
              </w:rPr>
              <w:t xml:space="preserve">Формирование новой модели развития Республики Карелия, основанной на принципах устойчивого развития, в том числе через выполнение </w:t>
            </w:r>
            <w:r w:rsidRPr="00A636EA">
              <w:rPr>
                <w:rFonts w:ascii="Times New Roman" w:hAnsi="Times New Roman" w:cs="Times New Roman"/>
                <w:spacing w:val="2"/>
                <w:shd w:val="clear" w:color="auto" w:fill="FFFFFF"/>
              </w:rPr>
              <w:t>положений </w:t>
            </w:r>
            <w:hyperlink r:id="rId75" w:history="1">
              <w:r w:rsidRPr="00AD5459">
                <w:rPr>
                  <w:rStyle w:val="af2"/>
                  <w:rFonts w:ascii="Times New Roman" w:hAnsi="Times New Roman" w:cs="Times New Roman"/>
                  <w:color w:val="auto"/>
                  <w:spacing w:val="2"/>
                  <w:u w:val="none"/>
                  <w:shd w:val="clear" w:color="auto" w:fill="FFFFFF"/>
                </w:rPr>
                <w:t xml:space="preserve">Указа Президента Российской Федерации от 7 мая 2018 года N 204 </w:t>
              </w:r>
              <w:r w:rsidR="0093228C" w:rsidRPr="00AD5459">
                <w:rPr>
                  <w:rStyle w:val="af2"/>
                  <w:rFonts w:ascii="Times New Roman" w:hAnsi="Times New Roman" w:cs="Times New Roman"/>
                  <w:color w:val="auto"/>
                  <w:spacing w:val="2"/>
                  <w:u w:val="none"/>
                  <w:shd w:val="clear" w:color="auto" w:fill="FFFFFF"/>
                </w:rPr>
                <w:t>«</w:t>
              </w:r>
              <w:r w:rsidRPr="00AD5459">
                <w:rPr>
                  <w:rStyle w:val="af2"/>
                  <w:rFonts w:ascii="Times New Roman" w:hAnsi="Times New Roman" w:cs="Times New Roman"/>
                  <w:color w:val="auto"/>
                  <w:spacing w:val="2"/>
                  <w:u w:val="none"/>
                  <w:shd w:val="clear" w:color="auto" w:fill="FFFFFF"/>
                </w:rPr>
                <w:t>О национальных целях и стратегических задачах развития Российской Федерации на период до 2024 года</w:t>
              </w:r>
              <w:r w:rsidR="0093228C" w:rsidRPr="00AD5459">
                <w:rPr>
                  <w:rStyle w:val="af2"/>
                  <w:rFonts w:ascii="Times New Roman" w:hAnsi="Times New Roman" w:cs="Times New Roman"/>
                  <w:color w:val="auto"/>
                  <w:spacing w:val="2"/>
                  <w:u w:val="none"/>
                  <w:shd w:val="clear" w:color="auto" w:fill="FFFFFF"/>
                </w:rPr>
                <w:t>»</w:t>
              </w:r>
            </w:hyperlink>
            <w:r w:rsidRPr="00A636EA">
              <w:rPr>
                <w:rFonts w:ascii="Times New Roman" w:hAnsi="Times New Roman" w:cs="Times New Roman"/>
              </w:rPr>
              <w:t xml:space="preserve"> за счет вложений в отрасли человеческого капитала, экологи</w:t>
            </w:r>
            <w:r w:rsidR="00B25C0F">
              <w:rPr>
                <w:rFonts w:ascii="Times New Roman" w:hAnsi="Times New Roman" w:cs="Times New Roman"/>
              </w:rPr>
              <w:t>и</w:t>
            </w:r>
            <w:r w:rsidRPr="00A636EA">
              <w:rPr>
                <w:rFonts w:ascii="Times New Roman" w:hAnsi="Times New Roman" w:cs="Times New Roman"/>
              </w:rPr>
              <w:t>, обновление промышленности.</w:t>
            </w:r>
          </w:p>
        </w:tc>
      </w:tr>
      <w:tr w:rsidR="004C4A6F" w:rsidTr="006B2AA4">
        <w:tc>
          <w:tcPr>
            <w:tcW w:w="2444" w:type="dxa"/>
            <w:shd w:val="clear" w:color="auto" w:fill="244061" w:themeFill="accent1" w:themeFillShade="80"/>
          </w:tcPr>
          <w:p w:rsidR="004C4A6F" w:rsidRPr="00A636EA" w:rsidRDefault="004C4A6F" w:rsidP="007B37AD">
            <w:pPr>
              <w:jc w:val="center"/>
              <w:rPr>
                <w:rFonts w:ascii="Times New Roman" w:hAnsi="Times New Roman" w:cs="Times New Roman"/>
                <w:b/>
                <w:bCs/>
                <w:color w:val="FFFFFF" w:themeColor="background1"/>
              </w:rPr>
            </w:pPr>
            <w:r w:rsidRPr="00A636EA">
              <w:rPr>
                <w:rFonts w:ascii="Times New Roman" w:hAnsi="Times New Roman" w:cs="Times New Roman"/>
                <w:b/>
                <w:bCs/>
                <w:color w:val="FFFFFF" w:themeColor="background1"/>
              </w:rPr>
              <w:t>Цель на период 2025- 2030 год (третий этап)</w:t>
            </w:r>
          </w:p>
        </w:tc>
        <w:tc>
          <w:tcPr>
            <w:tcW w:w="6912" w:type="dxa"/>
          </w:tcPr>
          <w:p w:rsidR="004C4A6F" w:rsidRPr="00A636EA" w:rsidRDefault="004C4A6F" w:rsidP="007B37AD">
            <w:pPr>
              <w:jc w:val="both"/>
              <w:rPr>
                <w:rFonts w:ascii="Times New Roman" w:hAnsi="Times New Roman" w:cs="Times New Roman"/>
                <w:color w:val="000000" w:themeColor="text1"/>
              </w:rPr>
            </w:pPr>
            <w:r w:rsidRPr="00A636EA">
              <w:rPr>
                <w:rFonts w:ascii="Times New Roman" w:hAnsi="Times New Roman" w:cs="Times New Roman"/>
                <w:color w:val="2D2D2D"/>
                <w:spacing w:val="2"/>
                <w:shd w:val="clear" w:color="auto" w:fill="FFFFFF"/>
              </w:rPr>
              <w:t>Рост подлинного благополучия людей и их субъективного ощущения счастья посредством масштабирования модели устойчивого развития, перехода на принципиально новое качество экономического роста, при котором социальное, экономическое и экологическое развитие дополняют друг друга, внедрения лучшей практики эколого-ориентированного и человеко-ориентированного развития.</w:t>
            </w:r>
          </w:p>
        </w:tc>
      </w:tr>
      <w:tr w:rsidR="004C4A6F" w:rsidTr="006B2AA4">
        <w:tc>
          <w:tcPr>
            <w:tcW w:w="9356" w:type="dxa"/>
            <w:gridSpan w:val="2"/>
            <w:shd w:val="clear" w:color="auto" w:fill="244061" w:themeFill="accent1" w:themeFillShade="80"/>
          </w:tcPr>
          <w:p w:rsidR="004C4A6F" w:rsidRPr="00A636EA" w:rsidRDefault="004C4A6F" w:rsidP="007B37AD">
            <w:pPr>
              <w:jc w:val="both"/>
              <w:rPr>
                <w:rFonts w:ascii="Times New Roman" w:hAnsi="Times New Roman" w:cs="Times New Roman"/>
                <w:b/>
                <w:bCs/>
                <w:color w:val="FFFFFF" w:themeColor="background1"/>
              </w:rPr>
            </w:pPr>
            <w:r w:rsidRPr="00A636EA">
              <w:rPr>
                <w:rFonts w:ascii="Times New Roman" w:hAnsi="Times New Roman" w:cs="Times New Roman"/>
                <w:b/>
                <w:bCs/>
                <w:color w:val="FFFFFF" w:themeColor="background1"/>
              </w:rPr>
              <w:t>Приоритетные направления и стратегические цели Стратегии социально-экономического развития Республики Карелии:</w:t>
            </w:r>
          </w:p>
        </w:tc>
      </w:tr>
      <w:tr w:rsidR="004C4A6F" w:rsidTr="006B2AA4">
        <w:tc>
          <w:tcPr>
            <w:tcW w:w="2444" w:type="dxa"/>
            <w:shd w:val="clear" w:color="auto" w:fill="244061" w:themeFill="accent1" w:themeFillShade="80"/>
          </w:tcPr>
          <w:p w:rsidR="004C4A6F" w:rsidRPr="00A636EA" w:rsidRDefault="004C4A6F" w:rsidP="007B37AD">
            <w:pPr>
              <w:jc w:val="center"/>
              <w:rPr>
                <w:rFonts w:ascii="Times New Roman" w:hAnsi="Times New Roman" w:cs="Times New Roman"/>
                <w:b/>
                <w:bCs/>
                <w:color w:val="FFFFFF" w:themeColor="background1"/>
              </w:rPr>
            </w:pPr>
            <w:r w:rsidRPr="00A636EA">
              <w:rPr>
                <w:rFonts w:ascii="Times New Roman" w:hAnsi="Times New Roman" w:cs="Times New Roman"/>
                <w:b/>
                <w:bCs/>
                <w:color w:val="FFFFFF" w:themeColor="background1"/>
              </w:rPr>
              <w:t>Инфраструктура для жизни</w:t>
            </w:r>
          </w:p>
        </w:tc>
        <w:tc>
          <w:tcPr>
            <w:tcW w:w="6912" w:type="dxa"/>
          </w:tcPr>
          <w:p w:rsidR="004C4A6F" w:rsidRPr="00A636EA" w:rsidRDefault="004C4A6F" w:rsidP="007B37AD">
            <w:pPr>
              <w:jc w:val="both"/>
              <w:rPr>
                <w:rFonts w:ascii="Times New Roman" w:hAnsi="Times New Roman" w:cs="Times New Roman"/>
                <w:color w:val="000000" w:themeColor="text1"/>
              </w:rPr>
            </w:pPr>
            <w:r w:rsidRPr="00A636EA">
              <w:rPr>
                <w:rFonts w:ascii="Times New Roman" w:hAnsi="Times New Roman" w:cs="Times New Roman"/>
                <w:color w:val="2D2D2D"/>
                <w:spacing w:val="2"/>
                <w:shd w:val="clear" w:color="auto" w:fill="FFFFFF"/>
              </w:rPr>
              <w:t>Совершенствование транспортной, инженерной, жилищно-коммунальной инфраструктуры как необходимого условия для развития экономики и социальной сферы</w:t>
            </w:r>
            <w:r w:rsidR="00B25C0F">
              <w:rPr>
                <w:rFonts w:ascii="Times New Roman" w:hAnsi="Times New Roman" w:cs="Times New Roman"/>
                <w:color w:val="2D2D2D"/>
                <w:spacing w:val="2"/>
                <w:shd w:val="clear" w:color="auto" w:fill="FFFFFF"/>
              </w:rPr>
              <w:t>.</w:t>
            </w:r>
          </w:p>
        </w:tc>
      </w:tr>
      <w:tr w:rsidR="004C4A6F" w:rsidTr="006B2AA4">
        <w:tc>
          <w:tcPr>
            <w:tcW w:w="2444" w:type="dxa"/>
            <w:shd w:val="clear" w:color="auto" w:fill="244061" w:themeFill="accent1" w:themeFillShade="80"/>
          </w:tcPr>
          <w:p w:rsidR="004C4A6F" w:rsidRPr="00A636EA" w:rsidRDefault="004C4A6F" w:rsidP="007B37AD">
            <w:pPr>
              <w:jc w:val="center"/>
              <w:rPr>
                <w:rFonts w:ascii="Times New Roman" w:hAnsi="Times New Roman" w:cs="Times New Roman"/>
                <w:b/>
                <w:bCs/>
                <w:color w:val="FFFFFF" w:themeColor="background1"/>
              </w:rPr>
            </w:pPr>
            <w:r w:rsidRPr="00A636EA">
              <w:rPr>
                <w:rFonts w:ascii="Times New Roman" w:hAnsi="Times New Roman" w:cs="Times New Roman"/>
                <w:b/>
                <w:bCs/>
                <w:color w:val="FFFFFF" w:themeColor="background1"/>
              </w:rPr>
              <w:lastRenderedPageBreak/>
              <w:t>Развитие экономики и предпринимательства</w:t>
            </w:r>
          </w:p>
        </w:tc>
        <w:tc>
          <w:tcPr>
            <w:tcW w:w="6912" w:type="dxa"/>
          </w:tcPr>
          <w:p w:rsidR="004C4A6F" w:rsidRPr="00A636EA" w:rsidRDefault="004C4A6F" w:rsidP="007B37AD">
            <w:pPr>
              <w:jc w:val="both"/>
              <w:rPr>
                <w:rFonts w:ascii="Times New Roman" w:hAnsi="Times New Roman" w:cs="Times New Roman"/>
                <w:color w:val="000000" w:themeColor="text1"/>
              </w:rPr>
            </w:pPr>
            <w:r w:rsidRPr="00A636EA">
              <w:rPr>
                <w:rFonts w:ascii="Times New Roman" w:hAnsi="Times New Roman" w:cs="Times New Roman"/>
                <w:color w:val="2D2D2D"/>
                <w:spacing w:val="2"/>
                <w:shd w:val="clear" w:color="auto" w:fill="FFFFFF"/>
              </w:rPr>
              <w:t>Создание новых рабочих мест, повышение инвестиционной привлекательности, проведение кластерной политики, развитие традиционных отраслей промышленности и сферы услуг, создание условий для развития новых промышленных кластеров</w:t>
            </w:r>
            <w:r w:rsidR="00B25C0F">
              <w:rPr>
                <w:rFonts w:ascii="Times New Roman" w:hAnsi="Times New Roman" w:cs="Times New Roman"/>
                <w:color w:val="2D2D2D"/>
                <w:spacing w:val="2"/>
                <w:shd w:val="clear" w:color="auto" w:fill="FFFFFF"/>
              </w:rPr>
              <w:t>.</w:t>
            </w:r>
          </w:p>
        </w:tc>
      </w:tr>
      <w:tr w:rsidR="004C4A6F" w:rsidTr="006B2AA4">
        <w:tc>
          <w:tcPr>
            <w:tcW w:w="2444" w:type="dxa"/>
            <w:shd w:val="clear" w:color="auto" w:fill="244061" w:themeFill="accent1" w:themeFillShade="80"/>
          </w:tcPr>
          <w:p w:rsidR="004C4A6F" w:rsidRPr="00A636EA" w:rsidRDefault="004C4A6F" w:rsidP="007B37AD">
            <w:pPr>
              <w:jc w:val="center"/>
              <w:rPr>
                <w:rFonts w:ascii="Times New Roman" w:hAnsi="Times New Roman" w:cs="Times New Roman"/>
                <w:b/>
                <w:bCs/>
                <w:color w:val="FFFFFF" w:themeColor="background1"/>
              </w:rPr>
            </w:pPr>
            <w:r w:rsidRPr="00A636EA">
              <w:rPr>
                <w:rFonts w:ascii="Times New Roman" w:hAnsi="Times New Roman" w:cs="Times New Roman"/>
                <w:b/>
                <w:bCs/>
                <w:color w:val="FFFFFF" w:themeColor="background1"/>
              </w:rPr>
              <w:t>Развитие туризма и индустрии гостеприимства</w:t>
            </w:r>
          </w:p>
        </w:tc>
        <w:tc>
          <w:tcPr>
            <w:tcW w:w="6912" w:type="dxa"/>
          </w:tcPr>
          <w:p w:rsidR="004C4A6F" w:rsidRPr="00A636EA" w:rsidRDefault="004C4A6F" w:rsidP="007B37AD">
            <w:pPr>
              <w:jc w:val="both"/>
              <w:rPr>
                <w:rFonts w:ascii="Times New Roman" w:hAnsi="Times New Roman" w:cs="Times New Roman"/>
                <w:color w:val="000000" w:themeColor="text1"/>
              </w:rPr>
            </w:pPr>
            <w:r w:rsidRPr="00A636EA">
              <w:rPr>
                <w:rFonts w:ascii="Times New Roman" w:hAnsi="Times New Roman" w:cs="Times New Roman"/>
                <w:color w:val="2D2D2D"/>
                <w:spacing w:val="2"/>
                <w:shd w:val="clear" w:color="auto" w:fill="FFFFFF"/>
              </w:rPr>
              <w:t>Сохранение культурного и исторического наследия Республики Карелия, создание современной индустрии гостеприимства в Карелии</w:t>
            </w:r>
            <w:r w:rsidR="00B25C0F">
              <w:rPr>
                <w:rFonts w:ascii="Times New Roman" w:hAnsi="Times New Roman" w:cs="Times New Roman"/>
                <w:color w:val="2D2D2D"/>
                <w:spacing w:val="2"/>
                <w:shd w:val="clear" w:color="auto" w:fill="FFFFFF"/>
              </w:rPr>
              <w:t>.</w:t>
            </w:r>
          </w:p>
        </w:tc>
      </w:tr>
      <w:tr w:rsidR="004C4A6F" w:rsidTr="006B2AA4">
        <w:tc>
          <w:tcPr>
            <w:tcW w:w="2444" w:type="dxa"/>
            <w:shd w:val="clear" w:color="auto" w:fill="244061" w:themeFill="accent1" w:themeFillShade="80"/>
          </w:tcPr>
          <w:p w:rsidR="004C4A6F" w:rsidRPr="00A636EA" w:rsidRDefault="004C4A6F" w:rsidP="007B37AD">
            <w:pPr>
              <w:jc w:val="center"/>
              <w:rPr>
                <w:rFonts w:ascii="Times New Roman" w:hAnsi="Times New Roman" w:cs="Times New Roman"/>
                <w:b/>
                <w:bCs/>
                <w:color w:val="FFFFFF" w:themeColor="background1"/>
              </w:rPr>
            </w:pPr>
            <w:r w:rsidRPr="00A636EA">
              <w:rPr>
                <w:rFonts w:ascii="Times New Roman" w:hAnsi="Times New Roman" w:cs="Times New Roman"/>
                <w:b/>
                <w:bCs/>
                <w:color w:val="FFFFFF" w:themeColor="background1"/>
              </w:rPr>
              <w:t>Устойчивое пространственное развитие</w:t>
            </w:r>
          </w:p>
        </w:tc>
        <w:tc>
          <w:tcPr>
            <w:tcW w:w="6912" w:type="dxa"/>
          </w:tcPr>
          <w:p w:rsidR="004C4A6F" w:rsidRPr="00A636EA" w:rsidRDefault="004C4A6F" w:rsidP="007B37AD">
            <w:pPr>
              <w:jc w:val="both"/>
              <w:rPr>
                <w:rFonts w:ascii="Times New Roman" w:hAnsi="Times New Roman" w:cs="Times New Roman"/>
                <w:color w:val="000000" w:themeColor="text1"/>
              </w:rPr>
            </w:pPr>
            <w:r w:rsidRPr="00A636EA">
              <w:rPr>
                <w:rFonts w:ascii="Times New Roman" w:hAnsi="Times New Roman" w:cs="Times New Roman"/>
                <w:color w:val="2D2D2D"/>
                <w:spacing w:val="2"/>
                <w:shd w:val="clear" w:color="auto" w:fill="FFFFFF"/>
              </w:rPr>
              <w:t>Расширение международного сотрудничества, проведение сбалансированной пространственной политики, направленной на укрепление экономик</w:t>
            </w:r>
            <w:r w:rsidR="00B25C0F">
              <w:rPr>
                <w:rFonts w:ascii="Times New Roman" w:hAnsi="Times New Roman" w:cs="Times New Roman"/>
                <w:color w:val="2D2D2D"/>
                <w:spacing w:val="2"/>
                <w:shd w:val="clear" w:color="auto" w:fill="FFFFFF"/>
              </w:rPr>
              <w:t>и</w:t>
            </w:r>
            <w:r w:rsidRPr="00A636EA">
              <w:rPr>
                <w:rFonts w:ascii="Times New Roman" w:hAnsi="Times New Roman" w:cs="Times New Roman"/>
                <w:color w:val="2D2D2D"/>
                <w:spacing w:val="2"/>
                <w:shd w:val="clear" w:color="auto" w:fill="FFFFFF"/>
              </w:rPr>
              <w:t xml:space="preserve"> муниципальных образований Республики Карелия, создание комфортной городской среды, внедрение новых технологий</w:t>
            </w:r>
            <w:r w:rsidR="00B25C0F">
              <w:rPr>
                <w:rFonts w:ascii="Times New Roman" w:hAnsi="Times New Roman" w:cs="Times New Roman"/>
                <w:color w:val="2D2D2D"/>
                <w:spacing w:val="2"/>
                <w:shd w:val="clear" w:color="auto" w:fill="FFFFFF"/>
              </w:rPr>
              <w:t>.</w:t>
            </w:r>
          </w:p>
        </w:tc>
      </w:tr>
      <w:tr w:rsidR="004C4A6F" w:rsidTr="006B2AA4">
        <w:tc>
          <w:tcPr>
            <w:tcW w:w="2444" w:type="dxa"/>
            <w:shd w:val="clear" w:color="auto" w:fill="244061" w:themeFill="accent1" w:themeFillShade="80"/>
          </w:tcPr>
          <w:p w:rsidR="004C4A6F" w:rsidRPr="00A636EA" w:rsidRDefault="004C4A6F" w:rsidP="007B37AD">
            <w:pPr>
              <w:jc w:val="center"/>
              <w:rPr>
                <w:rFonts w:ascii="Times New Roman" w:hAnsi="Times New Roman" w:cs="Times New Roman"/>
                <w:b/>
                <w:bCs/>
                <w:color w:val="FFFFFF" w:themeColor="background1"/>
              </w:rPr>
            </w:pPr>
            <w:r w:rsidRPr="00A636EA">
              <w:rPr>
                <w:rFonts w:ascii="Times New Roman" w:hAnsi="Times New Roman" w:cs="Times New Roman"/>
                <w:b/>
                <w:bCs/>
                <w:color w:val="FFFFFF" w:themeColor="background1"/>
              </w:rPr>
              <w:t>Повышение экологической устойчивости и безопасности</w:t>
            </w:r>
          </w:p>
        </w:tc>
        <w:tc>
          <w:tcPr>
            <w:tcW w:w="6912" w:type="dxa"/>
          </w:tcPr>
          <w:p w:rsidR="004C4A6F" w:rsidRPr="00A636EA" w:rsidRDefault="004C4A6F" w:rsidP="007B37AD">
            <w:pPr>
              <w:jc w:val="both"/>
              <w:rPr>
                <w:rFonts w:ascii="Times New Roman" w:hAnsi="Times New Roman" w:cs="Times New Roman"/>
                <w:color w:val="000000" w:themeColor="text1"/>
              </w:rPr>
            </w:pPr>
            <w:r w:rsidRPr="00A636EA">
              <w:rPr>
                <w:rFonts w:ascii="Times New Roman" w:hAnsi="Times New Roman" w:cs="Times New Roman"/>
                <w:color w:val="2D2D2D"/>
                <w:spacing w:val="2"/>
                <w:shd w:val="clear" w:color="auto" w:fill="FFFFFF"/>
              </w:rPr>
              <w:t>Внедрение системы ценностей устойчивого развития, зеленой экономики, обеспечение воспроизводства здорового населения, а также роста продолжительности и качества жизни за счет решения экологических проблем для передачи будущим поколениям для последующей мультипликации тех возможностей, которые есть у региона на данный момент</w:t>
            </w:r>
            <w:r w:rsidR="00B25C0F">
              <w:rPr>
                <w:rFonts w:ascii="Times New Roman" w:hAnsi="Times New Roman" w:cs="Times New Roman"/>
                <w:color w:val="2D2D2D"/>
                <w:spacing w:val="2"/>
                <w:shd w:val="clear" w:color="auto" w:fill="FFFFFF"/>
              </w:rPr>
              <w:t>.</w:t>
            </w:r>
          </w:p>
        </w:tc>
      </w:tr>
      <w:tr w:rsidR="004C4A6F" w:rsidTr="006B2AA4">
        <w:tc>
          <w:tcPr>
            <w:tcW w:w="2444" w:type="dxa"/>
            <w:shd w:val="clear" w:color="auto" w:fill="244061" w:themeFill="accent1" w:themeFillShade="80"/>
          </w:tcPr>
          <w:p w:rsidR="004C4A6F" w:rsidRPr="00A636EA" w:rsidRDefault="004C4A6F" w:rsidP="007B37AD">
            <w:pPr>
              <w:jc w:val="center"/>
              <w:rPr>
                <w:rFonts w:ascii="Times New Roman" w:hAnsi="Times New Roman" w:cs="Times New Roman"/>
                <w:b/>
                <w:bCs/>
                <w:color w:val="FFFFFF" w:themeColor="background1"/>
              </w:rPr>
            </w:pPr>
            <w:r w:rsidRPr="00A636EA">
              <w:rPr>
                <w:rFonts w:ascii="Times New Roman" w:hAnsi="Times New Roman" w:cs="Times New Roman"/>
                <w:b/>
                <w:bCs/>
                <w:color w:val="FFFFFF" w:themeColor="background1"/>
              </w:rPr>
              <w:t>Социальное развитие</w:t>
            </w:r>
          </w:p>
        </w:tc>
        <w:tc>
          <w:tcPr>
            <w:tcW w:w="6912" w:type="dxa"/>
          </w:tcPr>
          <w:p w:rsidR="004C4A6F" w:rsidRPr="00A636EA" w:rsidRDefault="004C4A6F" w:rsidP="007B37AD">
            <w:pPr>
              <w:jc w:val="both"/>
              <w:rPr>
                <w:rFonts w:ascii="Times New Roman" w:hAnsi="Times New Roman" w:cs="Times New Roman"/>
                <w:color w:val="000000" w:themeColor="text1"/>
              </w:rPr>
            </w:pPr>
            <w:r w:rsidRPr="00A636EA">
              <w:rPr>
                <w:rFonts w:ascii="Times New Roman" w:hAnsi="Times New Roman" w:cs="Times New Roman"/>
                <w:color w:val="2D2D2D"/>
                <w:spacing w:val="2"/>
                <w:shd w:val="clear" w:color="auto" w:fill="FFFFFF"/>
              </w:rPr>
              <w:t>Обеспечение высокого качества жизни населения путем повышения доступности качественных социальных услуг, реализации духовного и культурного развития, межнационального согласия</w:t>
            </w:r>
            <w:r w:rsidR="00B25C0F">
              <w:rPr>
                <w:rFonts w:ascii="Times New Roman" w:hAnsi="Times New Roman" w:cs="Times New Roman"/>
                <w:color w:val="2D2D2D"/>
                <w:spacing w:val="2"/>
                <w:shd w:val="clear" w:color="auto" w:fill="FFFFFF"/>
              </w:rPr>
              <w:t>.</w:t>
            </w:r>
          </w:p>
        </w:tc>
      </w:tr>
      <w:tr w:rsidR="004C4A6F" w:rsidTr="006B2AA4">
        <w:tc>
          <w:tcPr>
            <w:tcW w:w="2444" w:type="dxa"/>
            <w:shd w:val="clear" w:color="auto" w:fill="244061" w:themeFill="accent1" w:themeFillShade="80"/>
          </w:tcPr>
          <w:p w:rsidR="004C4A6F" w:rsidRPr="00A636EA" w:rsidRDefault="004C4A6F" w:rsidP="007B37AD">
            <w:pPr>
              <w:jc w:val="center"/>
              <w:rPr>
                <w:rFonts w:ascii="Times New Roman" w:hAnsi="Times New Roman" w:cs="Times New Roman"/>
                <w:b/>
                <w:bCs/>
                <w:color w:val="FFFFFF" w:themeColor="background1"/>
              </w:rPr>
            </w:pPr>
            <w:r w:rsidRPr="00A636EA">
              <w:rPr>
                <w:rFonts w:ascii="Times New Roman" w:hAnsi="Times New Roman" w:cs="Times New Roman"/>
                <w:b/>
                <w:bCs/>
                <w:color w:val="FFFFFF" w:themeColor="background1"/>
              </w:rPr>
              <w:t>Эффективное управление инструментами реализации</w:t>
            </w:r>
          </w:p>
        </w:tc>
        <w:tc>
          <w:tcPr>
            <w:tcW w:w="6912" w:type="dxa"/>
          </w:tcPr>
          <w:p w:rsidR="004C4A6F" w:rsidRPr="00A636EA" w:rsidRDefault="004C4A6F" w:rsidP="007B37AD">
            <w:pPr>
              <w:jc w:val="both"/>
              <w:rPr>
                <w:rFonts w:ascii="Times New Roman" w:hAnsi="Times New Roman" w:cs="Times New Roman"/>
                <w:color w:val="000000" w:themeColor="text1"/>
              </w:rPr>
            </w:pPr>
            <w:r w:rsidRPr="00A636EA">
              <w:rPr>
                <w:rFonts w:ascii="Times New Roman" w:hAnsi="Times New Roman" w:cs="Times New Roman"/>
                <w:color w:val="2D2D2D"/>
                <w:spacing w:val="2"/>
                <w:shd w:val="clear" w:color="auto" w:fill="FFFFFF"/>
              </w:rPr>
              <w:t>Создание современной системы управления развитием, внедрение передовой практики общественного участия, новых инструментов налоговой, бюджетной и инвестиционной политики</w:t>
            </w:r>
            <w:r w:rsidR="00B25C0F">
              <w:rPr>
                <w:rFonts w:ascii="Times New Roman" w:hAnsi="Times New Roman" w:cs="Times New Roman"/>
                <w:color w:val="2D2D2D"/>
                <w:spacing w:val="2"/>
                <w:shd w:val="clear" w:color="auto" w:fill="FFFFFF"/>
              </w:rPr>
              <w:t>.</w:t>
            </w:r>
          </w:p>
        </w:tc>
      </w:tr>
    </w:tbl>
    <w:p w:rsidR="004C4A6F" w:rsidRDefault="004C4A6F" w:rsidP="004C4A6F">
      <w:pPr>
        <w:spacing w:after="0" w:line="240" w:lineRule="auto"/>
        <w:jc w:val="both"/>
        <w:rPr>
          <w:rFonts w:ascii="Times New Roman" w:hAnsi="Times New Roman" w:cs="Times New Roman"/>
          <w:color w:val="000000" w:themeColor="text1"/>
          <w:sz w:val="24"/>
          <w:szCs w:val="24"/>
        </w:rPr>
      </w:pPr>
    </w:p>
    <w:p w:rsidR="00AE17F4" w:rsidRPr="0093228C" w:rsidRDefault="00BA47C8" w:rsidP="00AE17F4">
      <w:pPr>
        <w:shd w:val="clear" w:color="auto" w:fill="DBE5F1" w:themeFill="accent1" w:themeFillTint="33"/>
        <w:spacing w:after="0" w:line="240" w:lineRule="auto"/>
        <w:jc w:val="both"/>
        <w:rPr>
          <w:rFonts w:ascii="Times New Roman" w:hAnsi="Times New Roman" w:cs="Times New Roman"/>
          <w:b/>
          <w:bCs/>
          <w:sz w:val="24"/>
          <w:szCs w:val="24"/>
        </w:rPr>
      </w:pPr>
      <w:r w:rsidRPr="00AE17F4">
        <w:rPr>
          <w:rFonts w:ascii="Times New Roman" w:hAnsi="Times New Roman" w:cs="Times New Roman"/>
          <w:b/>
          <w:bCs/>
          <w:sz w:val="24"/>
          <w:szCs w:val="24"/>
        </w:rPr>
        <w:t>Миссия</w:t>
      </w:r>
      <w:r w:rsidR="00AE17F4">
        <w:rPr>
          <w:rFonts w:ascii="Times New Roman" w:hAnsi="Times New Roman" w:cs="Times New Roman"/>
          <w:b/>
          <w:bCs/>
          <w:sz w:val="24"/>
          <w:szCs w:val="24"/>
        </w:rPr>
        <w:t xml:space="preserve"> </w:t>
      </w:r>
      <w:r w:rsidR="00352FF4" w:rsidRPr="0093228C">
        <w:rPr>
          <w:rFonts w:ascii="Times New Roman" w:hAnsi="Times New Roman" w:cs="Times New Roman"/>
          <w:b/>
          <w:bCs/>
          <w:sz w:val="24"/>
          <w:szCs w:val="24"/>
        </w:rPr>
        <w:t>муниципального образования «</w:t>
      </w:r>
      <w:r w:rsidR="00D72B5B" w:rsidRPr="0093228C">
        <w:rPr>
          <w:rFonts w:ascii="Times New Roman" w:hAnsi="Times New Roman" w:cs="Times New Roman"/>
          <w:b/>
          <w:bCs/>
          <w:sz w:val="24"/>
          <w:szCs w:val="24"/>
        </w:rPr>
        <w:t>Суоярвск</w:t>
      </w:r>
      <w:r w:rsidR="00352FF4" w:rsidRPr="0093228C">
        <w:rPr>
          <w:rFonts w:ascii="Times New Roman" w:hAnsi="Times New Roman" w:cs="Times New Roman"/>
          <w:b/>
          <w:bCs/>
          <w:sz w:val="24"/>
          <w:szCs w:val="24"/>
        </w:rPr>
        <w:t>ий</w:t>
      </w:r>
      <w:r w:rsidR="00AE17F4" w:rsidRPr="0093228C">
        <w:rPr>
          <w:rFonts w:ascii="Times New Roman" w:hAnsi="Times New Roman" w:cs="Times New Roman"/>
          <w:b/>
          <w:bCs/>
          <w:sz w:val="24"/>
          <w:szCs w:val="24"/>
        </w:rPr>
        <w:t xml:space="preserve"> район</w:t>
      </w:r>
      <w:r w:rsidR="00352FF4" w:rsidRPr="0093228C">
        <w:rPr>
          <w:rFonts w:ascii="Times New Roman" w:hAnsi="Times New Roman" w:cs="Times New Roman"/>
          <w:b/>
          <w:bCs/>
          <w:sz w:val="24"/>
          <w:szCs w:val="24"/>
        </w:rPr>
        <w:t>»</w:t>
      </w:r>
      <w:r w:rsidRPr="0093228C">
        <w:rPr>
          <w:rFonts w:ascii="Times New Roman" w:hAnsi="Times New Roman" w:cs="Times New Roman"/>
          <w:b/>
          <w:bCs/>
          <w:sz w:val="24"/>
          <w:szCs w:val="24"/>
        </w:rPr>
        <w:t xml:space="preserve">: </w:t>
      </w:r>
    </w:p>
    <w:p w:rsidR="00456E60" w:rsidRPr="0093228C" w:rsidRDefault="001B5CB8" w:rsidP="00AE17F4">
      <w:pPr>
        <w:shd w:val="clear" w:color="auto" w:fill="DBE5F1" w:themeFill="accent1" w:themeFillTint="33"/>
        <w:spacing w:after="0" w:line="240" w:lineRule="auto"/>
        <w:jc w:val="both"/>
        <w:rPr>
          <w:rFonts w:ascii="Times New Roman" w:hAnsi="Times New Roman" w:cs="Times New Roman"/>
          <w:b/>
          <w:bCs/>
          <w:sz w:val="24"/>
          <w:szCs w:val="24"/>
        </w:rPr>
      </w:pPr>
      <w:r w:rsidRPr="0093228C">
        <w:rPr>
          <w:rFonts w:ascii="Times New Roman" w:hAnsi="Times New Roman" w:cs="Times New Roman"/>
          <w:sz w:val="24"/>
          <w:szCs w:val="24"/>
        </w:rPr>
        <w:t>Суоярвский</w:t>
      </w:r>
      <w:r w:rsidR="00BA47C8" w:rsidRPr="0093228C">
        <w:rPr>
          <w:rFonts w:ascii="Times New Roman" w:hAnsi="Times New Roman" w:cs="Times New Roman"/>
          <w:sz w:val="24"/>
          <w:szCs w:val="24"/>
        </w:rPr>
        <w:t xml:space="preserve"> </w:t>
      </w:r>
      <w:r w:rsidR="00A7065D" w:rsidRPr="0093228C">
        <w:rPr>
          <w:rFonts w:ascii="Times New Roman" w:hAnsi="Times New Roman" w:cs="Times New Roman"/>
          <w:sz w:val="24"/>
          <w:szCs w:val="24"/>
        </w:rPr>
        <w:t>район</w:t>
      </w:r>
      <w:r w:rsidR="00BA47C8" w:rsidRPr="0093228C">
        <w:rPr>
          <w:rFonts w:ascii="Times New Roman" w:hAnsi="Times New Roman" w:cs="Times New Roman"/>
          <w:sz w:val="24"/>
          <w:szCs w:val="24"/>
        </w:rPr>
        <w:t xml:space="preserve"> – </w:t>
      </w:r>
      <w:r w:rsidR="006B2AA4" w:rsidRPr="0093228C">
        <w:rPr>
          <w:rFonts w:ascii="Times New Roman" w:hAnsi="Times New Roman" w:cs="Times New Roman"/>
          <w:sz w:val="24"/>
          <w:szCs w:val="24"/>
        </w:rPr>
        <w:t>территория комфортного проживания достойных людей.</w:t>
      </w:r>
    </w:p>
    <w:p w:rsidR="00AE17F4" w:rsidRPr="0093228C" w:rsidRDefault="00AE17F4" w:rsidP="00AE17F4">
      <w:pPr>
        <w:spacing w:after="0" w:line="240" w:lineRule="auto"/>
        <w:rPr>
          <w:rFonts w:ascii="Times New Roman" w:hAnsi="Times New Roman" w:cs="Times New Roman"/>
          <w:sz w:val="24"/>
          <w:szCs w:val="24"/>
        </w:rPr>
      </w:pPr>
    </w:p>
    <w:p w:rsidR="00AE17F4" w:rsidRPr="0093228C" w:rsidRDefault="00AE17F4" w:rsidP="00AE17F4">
      <w:pPr>
        <w:shd w:val="clear" w:color="auto" w:fill="DBE5F1" w:themeFill="accent1" w:themeFillTint="33"/>
        <w:spacing w:after="0" w:line="240" w:lineRule="auto"/>
        <w:jc w:val="both"/>
        <w:rPr>
          <w:rFonts w:ascii="Times New Roman" w:hAnsi="Times New Roman" w:cs="Times New Roman"/>
          <w:b/>
          <w:sz w:val="24"/>
          <w:szCs w:val="24"/>
        </w:rPr>
      </w:pPr>
      <w:r w:rsidRPr="0093228C">
        <w:rPr>
          <w:rFonts w:ascii="Times New Roman" w:hAnsi="Times New Roman" w:cs="Times New Roman"/>
          <w:b/>
          <w:bCs/>
          <w:sz w:val="24"/>
          <w:szCs w:val="24"/>
        </w:rPr>
        <w:t xml:space="preserve">Главная </w:t>
      </w:r>
      <w:r w:rsidR="00F26C9C" w:rsidRPr="0093228C">
        <w:rPr>
          <w:rFonts w:ascii="Times New Roman" w:hAnsi="Times New Roman" w:cs="Times New Roman"/>
          <w:b/>
          <w:sz w:val="24"/>
          <w:szCs w:val="24"/>
        </w:rPr>
        <w:t xml:space="preserve">цель развития </w:t>
      </w:r>
      <w:r w:rsidR="001E2CE8" w:rsidRPr="0093228C">
        <w:rPr>
          <w:rFonts w:ascii="Times New Roman" w:hAnsi="Times New Roman" w:cs="Times New Roman"/>
          <w:b/>
          <w:sz w:val="24"/>
          <w:szCs w:val="24"/>
        </w:rPr>
        <w:t>муниципального образования «</w:t>
      </w:r>
      <w:r w:rsidR="00D72B5B" w:rsidRPr="0093228C">
        <w:rPr>
          <w:rFonts w:ascii="Times New Roman" w:hAnsi="Times New Roman" w:cs="Times New Roman"/>
          <w:b/>
          <w:sz w:val="24"/>
          <w:szCs w:val="24"/>
        </w:rPr>
        <w:t>Суоярвск</w:t>
      </w:r>
      <w:r w:rsidR="001E2CE8" w:rsidRPr="0093228C">
        <w:rPr>
          <w:rFonts w:ascii="Times New Roman" w:hAnsi="Times New Roman" w:cs="Times New Roman"/>
          <w:b/>
          <w:sz w:val="24"/>
          <w:szCs w:val="24"/>
        </w:rPr>
        <w:t>ий район»</w:t>
      </w:r>
      <w:r w:rsidRPr="0093228C">
        <w:rPr>
          <w:rFonts w:ascii="Times New Roman" w:hAnsi="Times New Roman" w:cs="Times New Roman"/>
          <w:b/>
          <w:sz w:val="24"/>
          <w:szCs w:val="24"/>
        </w:rPr>
        <w:t>:</w:t>
      </w:r>
    </w:p>
    <w:p w:rsidR="00F26C9C" w:rsidRPr="0093228C" w:rsidRDefault="006B2AA4" w:rsidP="006B2AA4">
      <w:pPr>
        <w:shd w:val="clear" w:color="auto" w:fill="DBE5F1" w:themeFill="accent1" w:themeFillTint="33"/>
        <w:spacing w:after="0" w:line="240" w:lineRule="auto"/>
        <w:jc w:val="both"/>
        <w:rPr>
          <w:rFonts w:ascii="Times New Roman" w:hAnsi="Times New Roman" w:cs="Times New Roman"/>
          <w:bCs/>
          <w:sz w:val="24"/>
          <w:szCs w:val="24"/>
        </w:rPr>
      </w:pPr>
      <w:r w:rsidRPr="0093228C">
        <w:rPr>
          <w:rFonts w:ascii="Times New Roman" w:hAnsi="Times New Roman" w:cs="Times New Roman"/>
          <w:bCs/>
          <w:sz w:val="24"/>
          <w:szCs w:val="24"/>
        </w:rPr>
        <w:t xml:space="preserve">Формирование условий раскрытия </w:t>
      </w:r>
      <w:r w:rsidR="00F97958" w:rsidRPr="0093228C">
        <w:rPr>
          <w:rFonts w:ascii="Times New Roman" w:hAnsi="Times New Roman" w:cs="Times New Roman"/>
          <w:bCs/>
          <w:sz w:val="24"/>
          <w:szCs w:val="24"/>
        </w:rPr>
        <w:t>творческого</w:t>
      </w:r>
      <w:r w:rsidR="00237647" w:rsidRPr="0093228C">
        <w:rPr>
          <w:rFonts w:ascii="Times New Roman" w:hAnsi="Times New Roman" w:cs="Times New Roman"/>
          <w:bCs/>
          <w:sz w:val="24"/>
          <w:szCs w:val="24"/>
        </w:rPr>
        <w:t>, интеллектуального</w:t>
      </w:r>
      <w:r w:rsidR="00F97958" w:rsidRPr="0093228C">
        <w:rPr>
          <w:rFonts w:ascii="Times New Roman" w:hAnsi="Times New Roman" w:cs="Times New Roman"/>
          <w:bCs/>
          <w:sz w:val="24"/>
          <w:szCs w:val="24"/>
        </w:rPr>
        <w:t xml:space="preserve"> и предпринимательского потенциала каждого жителя района</w:t>
      </w:r>
      <w:r w:rsidR="00B25C0F" w:rsidRPr="0093228C">
        <w:rPr>
          <w:rFonts w:ascii="Times New Roman" w:hAnsi="Times New Roman" w:cs="Times New Roman"/>
          <w:bCs/>
          <w:sz w:val="24"/>
          <w:szCs w:val="24"/>
        </w:rPr>
        <w:t>,</w:t>
      </w:r>
      <w:r w:rsidRPr="0093228C">
        <w:rPr>
          <w:rFonts w:ascii="Times New Roman" w:hAnsi="Times New Roman" w:cs="Times New Roman"/>
          <w:bCs/>
          <w:sz w:val="24"/>
          <w:szCs w:val="24"/>
        </w:rPr>
        <w:t xml:space="preserve"> обуславливающих процветание и непрерывное социально-экономическое развитие </w:t>
      </w:r>
      <w:r w:rsidR="00A7065D" w:rsidRPr="0093228C">
        <w:rPr>
          <w:rFonts w:ascii="Times New Roman" w:hAnsi="Times New Roman" w:cs="Times New Roman"/>
          <w:bCs/>
          <w:sz w:val="24"/>
          <w:szCs w:val="24"/>
        </w:rPr>
        <w:t>муниципально</w:t>
      </w:r>
      <w:r w:rsidR="00B25C0F" w:rsidRPr="0093228C">
        <w:rPr>
          <w:rFonts w:ascii="Times New Roman" w:hAnsi="Times New Roman" w:cs="Times New Roman"/>
          <w:bCs/>
          <w:sz w:val="24"/>
          <w:szCs w:val="24"/>
        </w:rPr>
        <w:t>го</w:t>
      </w:r>
      <w:r w:rsidR="00A7065D" w:rsidRPr="0093228C">
        <w:rPr>
          <w:rFonts w:ascii="Times New Roman" w:hAnsi="Times New Roman" w:cs="Times New Roman"/>
          <w:bCs/>
          <w:sz w:val="24"/>
          <w:szCs w:val="24"/>
        </w:rPr>
        <w:t xml:space="preserve"> образовани</w:t>
      </w:r>
      <w:r w:rsidR="00B25C0F" w:rsidRPr="0093228C">
        <w:rPr>
          <w:rFonts w:ascii="Times New Roman" w:hAnsi="Times New Roman" w:cs="Times New Roman"/>
          <w:bCs/>
          <w:sz w:val="24"/>
          <w:szCs w:val="24"/>
        </w:rPr>
        <w:t>я</w:t>
      </w:r>
      <w:r w:rsidR="00A7065D" w:rsidRPr="0093228C">
        <w:rPr>
          <w:rFonts w:ascii="Times New Roman" w:hAnsi="Times New Roman" w:cs="Times New Roman"/>
          <w:bCs/>
          <w:sz w:val="24"/>
          <w:szCs w:val="24"/>
        </w:rPr>
        <w:t xml:space="preserve"> «</w:t>
      </w:r>
      <w:r w:rsidR="00D72B5B" w:rsidRPr="0093228C">
        <w:rPr>
          <w:rFonts w:ascii="Times New Roman" w:hAnsi="Times New Roman" w:cs="Times New Roman"/>
          <w:bCs/>
          <w:sz w:val="24"/>
          <w:szCs w:val="24"/>
        </w:rPr>
        <w:t>Суоярвск</w:t>
      </w:r>
      <w:r w:rsidR="00A7065D" w:rsidRPr="0093228C">
        <w:rPr>
          <w:rFonts w:ascii="Times New Roman" w:hAnsi="Times New Roman" w:cs="Times New Roman"/>
          <w:bCs/>
          <w:sz w:val="24"/>
          <w:szCs w:val="24"/>
        </w:rPr>
        <w:t>ий</w:t>
      </w:r>
      <w:r w:rsidR="003E40D3" w:rsidRPr="0093228C">
        <w:rPr>
          <w:rFonts w:ascii="Times New Roman" w:hAnsi="Times New Roman" w:cs="Times New Roman"/>
          <w:bCs/>
          <w:sz w:val="24"/>
          <w:szCs w:val="24"/>
        </w:rPr>
        <w:t xml:space="preserve"> </w:t>
      </w:r>
      <w:r w:rsidR="00F97958" w:rsidRPr="0093228C">
        <w:rPr>
          <w:rFonts w:ascii="Times New Roman" w:hAnsi="Times New Roman" w:cs="Times New Roman"/>
          <w:bCs/>
          <w:sz w:val="24"/>
          <w:szCs w:val="24"/>
        </w:rPr>
        <w:t>район</w:t>
      </w:r>
      <w:r w:rsidR="00A7065D" w:rsidRPr="0093228C">
        <w:rPr>
          <w:rFonts w:ascii="Times New Roman" w:hAnsi="Times New Roman" w:cs="Times New Roman"/>
          <w:bCs/>
          <w:sz w:val="24"/>
          <w:szCs w:val="24"/>
        </w:rPr>
        <w:t>»</w:t>
      </w:r>
      <w:r w:rsidRPr="0093228C">
        <w:rPr>
          <w:rFonts w:ascii="Times New Roman" w:hAnsi="Times New Roman" w:cs="Times New Roman"/>
          <w:bCs/>
          <w:sz w:val="24"/>
          <w:szCs w:val="24"/>
        </w:rPr>
        <w:t xml:space="preserve"> и проживающих в нем граждан.</w:t>
      </w:r>
    </w:p>
    <w:p w:rsidR="0079694A" w:rsidRDefault="0079694A" w:rsidP="0079694A">
      <w:pPr>
        <w:spacing w:after="0" w:line="240" w:lineRule="auto"/>
        <w:jc w:val="both"/>
        <w:rPr>
          <w:rFonts w:ascii="Times New Roman" w:hAnsi="Times New Roman" w:cs="Times New Roman"/>
          <w:sz w:val="24"/>
          <w:szCs w:val="24"/>
        </w:rPr>
      </w:pPr>
    </w:p>
    <w:p w:rsidR="0079694A" w:rsidRPr="0079694A" w:rsidRDefault="0079694A" w:rsidP="0079694A">
      <w:pPr>
        <w:shd w:val="clear" w:color="auto" w:fill="DBE5F1" w:themeFill="accent1" w:themeFillTint="33"/>
        <w:spacing w:after="0" w:line="240" w:lineRule="auto"/>
        <w:jc w:val="both"/>
        <w:rPr>
          <w:rFonts w:ascii="Times New Roman" w:hAnsi="Times New Roman" w:cs="Times New Roman"/>
          <w:b/>
          <w:bCs/>
          <w:sz w:val="24"/>
          <w:szCs w:val="24"/>
        </w:rPr>
      </w:pPr>
      <w:r w:rsidRPr="0079694A">
        <w:rPr>
          <w:rFonts w:ascii="Times New Roman" w:hAnsi="Times New Roman" w:cs="Times New Roman"/>
          <w:b/>
          <w:bCs/>
          <w:sz w:val="24"/>
          <w:szCs w:val="24"/>
        </w:rPr>
        <w:t xml:space="preserve">Ключевые ориентиры (КО), выбранные при постановке стратегических задач социально-экономического развития </w:t>
      </w:r>
      <w:r w:rsidR="001E2CE8" w:rsidRPr="0079694A">
        <w:rPr>
          <w:rFonts w:ascii="Times New Roman" w:hAnsi="Times New Roman" w:cs="Times New Roman"/>
          <w:b/>
          <w:bCs/>
          <w:sz w:val="24"/>
          <w:szCs w:val="24"/>
        </w:rPr>
        <w:t>муниципального</w:t>
      </w:r>
      <w:r w:rsidR="001E2CE8">
        <w:rPr>
          <w:rFonts w:ascii="Times New Roman" w:hAnsi="Times New Roman" w:cs="Times New Roman"/>
          <w:b/>
          <w:bCs/>
          <w:sz w:val="24"/>
          <w:szCs w:val="24"/>
        </w:rPr>
        <w:t xml:space="preserve"> образования «</w:t>
      </w:r>
      <w:r w:rsidR="00D72B5B">
        <w:rPr>
          <w:rFonts w:ascii="Times New Roman" w:hAnsi="Times New Roman" w:cs="Times New Roman"/>
          <w:b/>
          <w:bCs/>
          <w:sz w:val="24"/>
          <w:szCs w:val="24"/>
        </w:rPr>
        <w:t>Суоярвск</w:t>
      </w:r>
      <w:r w:rsidR="001E2CE8">
        <w:rPr>
          <w:rFonts w:ascii="Times New Roman" w:hAnsi="Times New Roman" w:cs="Times New Roman"/>
          <w:b/>
          <w:bCs/>
          <w:sz w:val="24"/>
          <w:szCs w:val="24"/>
        </w:rPr>
        <w:t>ий</w:t>
      </w:r>
      <w:r w:rsidR="003E40D3">
        <w:rPr>
          <w:rFonts w:ascii="Times New Roman" w:hAnsi="Times New Roman" w:cs="Times New Roman"/>
          <w:b/>
          <w:bCs/>
          <w:sz w:val="24"/>
          <w:szCs w:val="24"/>
        </w:rPr>
        <w:t xml:space="preserve"> </w:t>
      </w:r>
      <w:r w:rsidRPr="0079694A">
        <w:rPr>
          <w:rFonts w:ascii="Times New Roman" w:hAnsi="Times New Roman" w:cs="Times New Roman"/>
          <w:b/>
          <w:bCs/>
          <w:sz w:val="24"/>
          <w:szCs w:val="24"/>
        </w:rPr>
        <w:t>район</w:t>
      </w:r>
      <w:r w:rsidR="001E2CE8">
        <w:rPr>
          <w:rFonts w:ascii="Times New Roman" w:hAnsi="Times New Roman" w:cs="Times New Roman"/>
          <w:b/>
          <w:bCs/>
          <w:sz w:val="24"/>
          <w:szCs w:val="24"/>
        </w:rPr>
        <w:t>»</w:t>
      </w:r>
      <w:r w:rsidRPr="0079694A">
        <w:rPr>
          <w:rFonts w:ascii="Times New Roman" w:hAnsi="Times New Roman" w:cs="Times New Roman"/>
          <w:b/>
          <w:bCs/>
          <w:sz w:val="24"/>
          <w:szCs w:val="24"/>
        </w:rPr>
        <w:t>:</w:t>
      </w:r>
    </w:p>
    <w:p w:rsidR="0079694A" w:rsidRPr="0079694A" w:rsidRDefault="0079694A" w:rsidP="0079694A">
      <w:pPr>
        <w:shd w:val="clear" w:color="auto" w:fill="DBE5F1" w:themeFill="accent1" w:themeFillTint="33"/>
        <w:spacing w:after="0" w:line="240" w:lineRule="auto"/>
        <w:ind w:firstLine="567"/>
        <w:jc w:val="both"/>
        <w:rPr>
          <w:rFonts w:ascii="Times New Roman" w:hAnsi="Times New Roman" w:cs="Times New Roman"/>
          <w:bCs/>
          <w:sz w:val="24"/>
          <w:szCs w:val="24"/>
        </w:rPr>
      </w:pPr>
      <w:r w:rsidRPr="0079694A">
        <w:rPr>
          <w:rFonts w:ascii="Times New Roman" w:hAnsi="Times New Roman" w:cs="Times New Roman"/>
          <w:bCs/>
          <w:sz w:val="24"/>
          <w:szCs w:val="24"/>
        </w:rPr>
        <w:t>КО-1.  «Достойные условия жизни в молодости, в зрелом возрасте и в старости».</w:t>
      </w:r>
    </w:p>
    <w:p w:rsidR="0079694A" w:rsidRPr="0079694A" w:rsidRDefault="0079694A" w:rsidP="0079694A">
      <w:pPr>
        <w:shd w:val="clear" w:color="auto" w:fill="DBE5F1" w:themeFill="accent1" w:themeFillTint="33"/>
        <w:spacing w:after="0" w:line="240" w:lineRule="auto"/>
        <w:ind w:firstLine="567"/>
        <w:jc w:val="both"/>
        <w:rPr>
          <w:rFonts w:ascii="Times New Roman" w:hAnsi="Times New Roman" w:cs="Times New Roman"/>
          <w:bCs/>
          <w:sz w:val="24"/>
          <w:szCs w:val="24"/>
        </w:rPr>
      </w:pPr>
      <w:r w:rsidRPr="0079694A">
        <w:rPr>
          <w:rFonts w:ascii="Times New Roman" w:hAnsi="Times New Roman" w:cs="Times New Roman"/>
          <w:bCs/>
          <w:sz w:val="24"/>
          <w:szCs w:val="24"/>
        </w:rPr>
        <w:t xml:space="preserve">КО-2.  </w:t>
      </w:r>
      <w:r w:rsidRPr="0079694A">
        <w:rPr>
          <w:rFonts w:ascii="Times New Roman" w:hAnsi="Times New Roman" w:cs="Times New Roman"/>
          <w:bCs/>
          <w:color w:val="000000" w:themeColor="text1"/>
          <w:sz w:val="24"/>
          <w:szCs w:val="24"/>
        </w:rPr>
        <w:t>«Дети – наше настоящее и будущее».</w:t>
      </w:r>
    </w:p>
    <w:p w:rsidR="0079694A" w:rsidRPr="0093228C" w:rsidRDefault="0079694A" w:rsidP="0079694A">
      <w:pPr>
        <w:shd w:val="clear" w:color="auto" w:fill="DBE5F1" w:themeFill="accent1" w:themeFillTint="33"/>
        <w:spacing w:after="0" w:line="240" w:lineRule="auto"/>
        <w:ind w:firstLine="567"/>
        <w:jc w:val="both"/>
        <w:rPr>
          <w:rFonts w:ascii="Times New Roman" w:hAnsi="Times New Roman" w:cs="Times New Roman"/>
          <w:bCs/>
          <w:sz w:val="24"/>
          <w:szCs w:val="24"/>
        </w:rPr>
      </w:pPr>
      <w:r w:rsidRPr="0079694A">
        <w:rPr>
          <w:rFonts w:ascii="Times New Roman" w:hAnsi="Times New Roman" w:cs="Times New Roman"/>
          <w:bCs/>
          <w:sz w:val="24"/>
          <w:szCs w:val="24"/>
        </w:rPr>
        <w:t>КО-3.  «</w:t>
      </w:r>
      <w:r w:rsidRPr="0093228C">
        <w:rPr>
          <w:rFonts w:ascii="Times New Roman" w:hAnsi="Times New Roman" w:cs="Times New Roman"/>
          <w:bCs/>
          <w:sz w:val="24"/>
          <w:szCs w:val="24"/>
        </w:rPr>
        <w:t>Комфортные условия развития бизнеса».</w:t>
      </w:r>
    </w:p>
    <w:p w:rsidR="0079694A" w:rsidRPr="0093228C" w:rsidRDefault="0079694A" w:rsidP="0079694A">
      <w:pPr>
        <w:shd w:val="clear" w:color="auto" w:fill="DBE5F1" w:themeFill="accent1" w:themeFillTint="33"/>
        <w:tabs>
          <w:tab w:val="left" w:pos="1134"/>
          <w:tab w:val="left" w:pos="1276"/>
        </w:tabs>
        <w:spacing w:after="0" w:line="240" w:lineRule="auto"/>
        <w:ind w:firstLine="567"/>
        <w:jc w:val="both"/>
        <w:rPr>
          <w:rFonts w:ascii="Times New Roman" w:hAnsi="Times New Roman" w:cs="Times New Roman"/>
          <w:bCs/>
          <w:sz w:val="24"/>
          <w:szCs w:val="24"/>
        </w:rPr>
      </w:pPr>
      <w:r w:rsidRPr="0093228C">
        <w:rPr>
          <w:rFonts w:ascii="Times New Roman" w:hAnsi="Times New Roman" w:cs="Times New Roman"/>
          <w:bCs/>
          <w:sz w:val="24"/>
          <w:szCs w:val="24"/>
        </w:rPr>
        <w:t xml:space="preserve">КО-4. «Эффективное управление инфраструктурой и социально-экономическим развитием </w:t>
      </w:r>
      <w:r w:rsidR="00C16518" w:rsidRPr="0093228C">
        <w:rPr>
          <w:rFonts w:ascii="Times New Roman" w:hAnsi="Times New Roman" w:cs="Times New Roman"/>
          <w:bCs/>
          <w:sz w:val="24"/>
          <w:szCs w:val="24"/>
        </w:rPr>
        <w:t xml:space="preserve"> Суоярвского </w:t>
      </w:r>
      <w:r w:rsidRPr="0093228C">
        <w:rPr>
          <w:rFonts w:ascii="Times New Roman" w:hAnsi="Times New Roman" w:cs="Times New Roman"/>
          <w:bCs/>
          <w:sz w:val="24"/>
          <w:szCs w:val="24"/>
        </w:rPr>
        <w:t>района».</w:t>
      </w:r>
    </w:p>
    <w:p w:rsidR="0079694A" w:rsidRPr="0093228C" w:rsidRDefault="0079694A" w:rsidP="00D02C49">
      <w:pPr>
        <w:spacing w:after="0" w:line="240" w:lineRule="auto"/>
        <w:ind w:firstLine="567"/>
        <w:jc w:val="both"/>
        <w:rPr>
          <w:rFonts w:ascii="Times New Roman" w:hAnsi="Times New Roman" w:cs="Times New Roman"/>
          <w:b/>
          <w:sz w:val="24"/>
          <w:szCs w:val="24"/>
          <w:u w:val="single"/>
        </w:rPr>
      </w:pPr>
    </w:p>
    <w:p w:rsidR="00CD5B3D" w:rsidRPr="0093228C" w:rsidRDefault="00432B56" w:rsidP="00432B56">
      <w:pPr>
        <w:shd w:val="clear" w:color="auto" w:fill="FFFFFF" w:themeFill="background1"/>
        <w:spacing w:after="0" w:line="240" w:lineRule="auto"/>
        <w:jc w:val="both"/>
        <w:rPr>
          <w:rFonts w:ascii="Times New Roman" w:hAnsi="Times New Roman" w:cs="Times New Roman"/>
          <w:sz w:val="24"/>
          <w:szCs w:val="24"/>
        </w:rPr>
      </w:pPr>
      <w:r w:rsidRPr="0093228C">
        <w:rPr>
          <w:rFonts w:ascii="Times New Roman" w:hAnsi="Times New Roman" w:cs="Times New Roman"/>
          <w:b/>
          <w:sz w:val="24"/>
          <w:szCs w:val="24"/>
          <w:u w:val="single"/>
          <w:shd w:val="clear" w:color="auto" w:fill="DBE5F1" w:themeFill="accent1" w:themeFillTint="33"/>
        </w:rPr>
        <w:t>Подцель</w:t>
      </w:r>
      <w:r w:rsidR="00CD5B3D" w:rsidRPr="0093228C">
        <w:rPr>
          <w:rFonts w:ascii="Times New Roman" w:hAnsi="Times New Roman" w:cs="Times New Roman"/>
          <w:sz w:val="24"/>
          <w:szCs w:val="24"/>
          <w:shd w:val="clear" w:color="auto" w:fill="DBE5F1" w:themeFill="accent1" w:themeFillTint="33"/>
        </w:rPr>
        <w:t xml:space="preserve"> </w:t>
      </w:r>
      <w:r w:rsidR="00993CFE" w:rsidRPr="0093228C">
        <w:rPr>
          <w:rFonts w:ascii="Times New Roman" w:hAnsi="Times New Roman" w:cs="Times New Roman"/>
          <w:sz w:val="24"/>
          <w:szCs w:val="24"/>
          <w:shd w:val="clear" w:color="auto" w:fill="DBE5F1" w:themeFill="accent1" w:themeFillTint="33"/>
        </w:rPr>
        <w:t xml:space="preserve">(СЦ-1) </w:t>
      </w:r>
      <w:r w:rsidR="00CD5B3D" w:rsidRPr="0093228C">
        <w:rPr>
          <w:rFonts w:ascii="Times New Roman" w:hAnsi="Times New Roman" w:cs="Times New Roman"/>
          <w:sz w:val="24"/>
          <w:szCs w:val="24"/>
          <w:shd w:val="clear" w:color="auto" w:fill="DBE5F1" w:themeFill="accent1" w:themeFillTint="33"/>
        </w:rPr>
        <w:t xml:space="preserve">– </w:t>
      </w:r>
      <w:r w:rsidR="00C762BD" w:rsidRPr="0093228C">
        <w:rPr>
          <w:rFonts w:ascii="Times New Roman" w:hAnsi="Times New Roman" w:cs="Times New Roman"/>
          <w:b/>
          <w:sz w:val="24"/>
          <w:szCs w:val="24"/>
          <w:shd w:val="clear" w:color="auto" w:fill="DBE5F1" w:themeFill="accent1" w:themeFillTint="33"/>
        </w:rPr>
        <w:t>Достойная и комфортная жизнь граждан</w:t>
      </w:r>
      <w:r w:rsidR="00CD5B3D" w:rsidRPr="0093228C">
        <w:rPr>
          <w:rFonts w:ascii="Times New Roman" w:hAnsi="Times New Roman" w:cs="Times New Roman"/>
          <w:sz w:val="24"/>
          <w:szCs w:val="24"/>
          <w:shd w:val="clear" w:color="auto" w:fill="DBE5F1" w:themeFill="accent1" w:themeFillTint="33"/>
        </w:rPr>
        <w:t>,</w:t>
      </w:r>
      <w:r w:rsidR="00C762BD" w:rsidRPr="0093228C">
        <w:rPr>
          <w:rFonts w:ascii="Times New Roman" w:hAnsi="Times New Roman" w:cs="Times New Roman"/>
          <w:sz w:val="24"/>
          <w:szCs w:val="24"/>
        </w:rPr>
        <w:t xml:space="preserve"> ориентированная</w:t>
      </w:r>
      <w:r w:rsidR="00CD5B3D" w:rsidRPr="0093228C">
        <w:rPr>
          <w:rFonts w:ascii="Times New Roman" w:hAnsi="Times New Roman" w:cs="Times New Roman"/>
          <w:sz w:val="24"/>
          <w:szCs w:val="24"/>
        </w:rPr>
        <w:t xml:space="preserve"> </w:t>
      </w:r>
      <w:r w:rsidR="00CD5B3D" w:rsidRPr="0093228C">
        <w:rPr>
          <w:rFonts w:ascii="Times New Roman" w:hAnsi="Times New Roman" w:cs="Times New Roman"/>
          <w:i/>
          <w:sz w:val="24"/>
          <w:szCs w:val="24"/>
        </w:rPr>
        <w:t>на достижение следующих задач</w:t>
      </w:r>
      <w:r w:rsidR="00CD5B3D" w:rsidRPr="0093228C">
        <w:rPr>
          <w:rFonts w:ascii="Times New Roman" w:hAnsi="Times New Roman" w:cs="Times New Roman"/>
          <w:sz w:val="24"/>
          <w:szCs w:val="24"/>
        </w:rPr>
        <w:t>:</w:t>
      </w:r>
    </w:p>
    <w:p w:rsidR="00CD5B3D" w:rsidRDefault="00993CFE" w:rsidP="00D02C49">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w:t>
      </w:r>
      <w:r w:rsidR="00CD5B3D" w:rsidRPr="0093228C">
        <w:rPr>
          <w:rFonts w:ascii="Times New Roman" w:hAnsi="Times New Roman" w:cs="Times New Roman"/>
          <w:sz w:val="24"/>
          <w:szCs w:val="24"/>
        </w:rPr>
        <w:t xml:space="preserve"> реализация</w:t>
      </w:r>
      <w:r w:rsidR="00CD5B3D">
        <w:rPr>
          <w:rFonts w:ascii="Times New Roman" w:hAnsi="Times New Roman" w:cs="Times New Roman"/>
          <w:sz w:val="24"/>
          <w:szCs w:val="24"/>
        </w:rPr>
        <w:t xml:space="preserve"> мероприятий, направленных на формирование здорового </w:t>
      </w:r>
      <w:r w:rsidR="00AF5E6F">
        <w:rPr>
          <w:rFonts w:ascii="Times New Roman" w:hAnsi="Times New Roman" w:cs="Times New Roman"/>
          <w:sz w:val="24"/>
          <w:szCs w:val="24"/>
        </w:rPr>
        <w:t xml:space="preserve">активного </w:t>
      </w:r>
      <w:r w:rsidR="00CD5B3D">
        <w:rPr>
          <w:rFonts w:ascii="Times New Roman" w:hAnsi="Times New Roman" w:cs="Times New Roman"/>
          <w:sz w:val="24"/>
          <w:szCs w:val="24"/>
        </w:rPr>
        <w:t>образа жизни, обеспечение социальны</w:t>
      </w:r>
      <w:r w:rsidR="00D6557E">
        <w:rPr>
          <w:rFonts w:ascii="Times New Roman" w:hAnsi="Times New Roman" w:cs="Times New Roman"/>
          <w:sz w:val="24"/>
          <w:szCs w:val="24"/>
        </w:rPr>
        <w:t>х гарантий и прав жителей района</w:t>
      </w:r>
      <w:r w:rsidR="00CD5B3D">
        <w:rPr>
          <w:rFonts w:ascii="Times New Roman" w:hAnsi="Times New Roman" w:cs="Times New Roman"/>
          <w:sz w:val="24"/>
          <w:szCs w:val="24"/>
        </w:rPr>
        <w:t>, сохранение человеческого потенциала;</w:t>
      </w:r>
    </w:p>
    <w:p w:rsidR="00432B56" w:rsidRPr="0093228C" w:rsidRDefault="00432B56" w:rsidP="00432B5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реализация мероприятий, направленных на дальнейшее развитие и совершенствование системы общего, профессионального и дополнительного образования, переход на новые образовательные стандарты, использование возможностей образовательных </w:t>
      </w:r>
      <w:r w:rsidR="008E50DA">
        <w:rPr>
          <w:rFonts w:ascii="Times New Roman" w:hAnsi="Times New Roman" w:cs="Times New Roman"/>
          <w:sz w:val="24"/>
          <w:szCs w:val="24"/>
        </w:rPr>
        <w:t>И</w:t>
      </w:r>
      <w:r>
        <w:rPr>
          <w:rFonts w:ascii="Times New Roman" w:hAnsi="Times New Roman" w:cs="Times New Roman"/>
          <w:sz w:val="24"/>
          <w:szCs w:val="24"/>
        </w:rPr>
        <w:t xml:space="preserve">нтернет-платформ для повышения уровня интеллектуального развития, </w:t>
      </w:r>
      <w:r>
        <w:rPr>
          <w:rFonts w:ascii="Times New Roman" w:hAnsi="Times New Roman" w:cs="Times New Roman"/>
          <w:sz w:val="24"/>
          <w:szCs w:val="24"/>
        </w:rPr>
        <w:lastRenderedPageBreak/>
        <w:t xml:space="preserve">взаимодействия, участия в конкурсах, олимпиадах, совместных творческих и научных проектах для всех </w:t>
      </w:r>
      <w:r w:rsidRPr="0093228C">
        <w:rPr>
          <w:rFonts w:ascii="Times New Roman" w:hAnsi="Times New Roman" w:cs="Times New Roman"/>
          <w:sz w:val="24"/>
          <w:szCs w:val="24"/>
        </w:rPr>
        <w:t>категорий граждан;</w:t>
      </w:r>
    </w:p>
    <w:p w:rsidR="00432B56" w:rsidRPr="0093228C" w:rsidRDefault="00432B56" w:rsidP="00432B56">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 реализация мероприятий, направленных на формирование и развитие культурно-ценностных ориентаций населения района посредством развития сферы культуры и досуга граждан, поощрения творческих инициатив всех возрастных категорий граждан как в рамках района, так и за его пределами;</w:t>
      </w:r>
    </w:p>
    <w:p w:rsidR="00432B56" w:rsidRPr="0093228C" w:rsidRDefault="00432B56" w:rsidP="00432B56">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 реализация мероприятий, направленных на создание условий для систематического занятия физической культурой и спортом различных слоев населения района;</w:t>
      </w:r>
    </w:p>
    <w:p w:rsidR="00432B56" w:rsidRPr="0093228C" w:rsidRDefault="00432B56" w:rsidP="00432B56">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 создание условий для развития жилищного строительства, прежде всего м</w:t>
      </w:r>
      <w:r w:rsidR="00D84059" w:rsidRPr="0093228C">
        <w:rPr>
          <w:rFonts w:ascii="Times New Roman" w:hAnsi="Times New Roman" w:cs="Times New Roman"/>
          <w:sz w:val="24"/>
          <w:szCs w:val="24"/>
        </w:rPr>
        <w:t>алоэтажного блокированного и ко</w:t>
      </w:r>
      <w:r w:rsidRPr="0093228C">
        <w:rPr>
          <w:rFonts w:ascii="Times New Roman" w:hAnsi="Times New Roman" w:cs="Times New Roman"/>
          <w:sz w:val="24"/>
          <w:szCs w:val="24"/>
        </w:rPr>
        <w:t>т</w:t>
      </w:r>
      <w:r w:rsidR="00D84059" w:rsidRPr="0093228C">
        <w:rPr>
          <w:rFonts w:ascii="Times New Roman" w:hAnsi="Times New Roman" w:cs="Times New Roman"/>
          <w:sz w:val="24"/>
          <w:szCs w:val="24"/>
        </w:rPr>
        <w:t>т</w:t>
      </w:r>
      <w:r w:rsidRPr="0093228C">
        <w:rPr>
          <w:rFonts w:ascii="Times New Roman" w:hAnsi="Times New Roman" w:cs="Times New Roman"/>
          <w:sz w:val="24"/>
          <w:szCs w:val="24"/>
        </w:rPr>
        <w:t>еджного типа, подготовка и утверждение проектов планировки с межеванием;</w:t>
      </w:r>
    </w:p>
    <w:p w:rsidR="00432B56" w:rsidRPr="0093228C" w:rsidRDefault="00432B56" w:rsidP="00432B56">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 модернизация инженерной и коммунальной инфраструктуры, направленная на повышение ее эффективности и доступности для жителей и бизнеса;</w:t>
      </w:r>
    </w:p>
    <w:p w:rsidR="00432B56" w:rsidRPr="0093228C" w:rsidRDefault="00432B56" w:rsidP="00432B56">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 благоустройство территории района с вовлечением в процесс населения – благоустройство придомовых территорий, благоустройство зон общественного отдыха, проведение иных мероприятий, направленных на улучшение качества среды проживания;</w:t>
      </w:r>
    </w:p>
    <w:p w:rsidR="00AF5E6F" w:rsidRPr="0093228C" w:rsidRDefault="00993CFE" w:rsidP="00D02C49">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w:t>
      </w:r>
      <w:r w:rsidR="00AF5E6F" w:rsidRPr="0093228C">
        <w:rPr>
          <w:rFonts w:ascii="Times New Roman" w:hAnsi="Times New Roman" w:cs="Times New Roman"/>
          <w:sz w:val="24"/>
          <w:szCs w:val="24"/>
        </w:rPr>
        <w:t xml:space="preserve"> развитие туристического потенциала, сферы гостеприимства и производства сувени</w:t>
      </w:r>
      <w:r w:rsidR="00B376BC" w:rsidRPr="0093228C">
        <w:rPr>
          <w:rFonts w:ascii="Times New Roman" w:hAnsi="Times New Roman" w:cs="Times New Roman"/>
          <w:sz w:val="24"/>
          <w:szCs w:val="24"/>
        </w:rPr>
        <w:t>рной продукции района</w:t>
      </w:r>
      <w:r w:rsidR="00AF5E6F" w:rsidRPr="0093228C">
        <w:rPr>
          <w:rFonts w:ascii="Times New Roman" w:hAnsi="Times New Roman" w:cs="Times New Roman"/>
          <w:sz w:val="24"/>
          <w:szCs w:val="24"/>
        </w:rPr>
        <w:t xml:space="preserve">, в том числе создания его новых </w:t>
      </w:r>
      <w:r w:rsidR="00D84059" w:rsidRPr="0093228C">
        <w:rPr>
          <w:rFonts w:ascii="Times New Roman" w:hAnsi="Times New Roman" w:cs="Times New Roman"/>
          <w:sz w:val="24"/>
          <w:szCs w:val="24"/>
        </w:rPr>
        <w:t>брендов</w:t>
      </w:r>
      <w:r w:rsidR="00AF5E6F" w:rsidRPr="0093228C">
        <w:rPr>
          <w:rFonts w:ascii="Times New Roman" w:hAnsi="Times New Roman" w:cs="Times New Roman"/>
          <w:sz w:val="24"/>
          <w:szCs w:val="24"/>
        </w:rPr>
        <w:t>;</w:t>
      </w:r>
    </w:p>
    <w:p w:rsidR="00B85579" w:rsidRPr="0093228C" w:rsidRDefault="00993CFE" w:rsidP="00D02C49">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w:t>
      </w:r>
      <w:r w:rsidR="00B85579" w:rsidRPr="0093228C">
        <w:rPr>
          <w:rFonts w:ascii="Times New Roman" w:hAnsi="Times New Roman" w:cs="Times New Roman"/>
          <w:sz w:val="24"/>
          <w:szCs w:val="24"/>
        </w:rPr>
        <w:t xml:space="preserve"> реализация мероприятий, направленных на обеспечение социальной защищенности граждан путем совершенствования и развития соц</w:t>
      </w:r>
      <w:r w:rsidR="00B376BC" w:rsidRPr="0093228C">
        <w:rPr>
          <w:rFonts w:ascii="Times New Roman" w:hAnsi="Times New Roman" w:cs="Times New Roman"/>
          <w:sz w:val="24"/>
          <w:szCs w:val="24"/>
        </w:rPr>
        <w:t>иальной среды в районе</w:t>
      </w:r>
      <w:r w:rsidR="00B85579" w:rsidRPr="0093228C">
        <w:rPr>
          <w:rFonts w:ascii="Times New Roman" w:hAnsi="Times New Roman" w:cs="Times New Roman"/>
          <w:sz w:val="24"/>
          <w:szCs w:val="24"/>
        </w:rPr>
        <w:t>;</w:t>
      </w:r>
    </w:p>
    <w:p w:rsidR="001C5328" w:rsidRPr="0093228C" w:rsidRDefault="00993CFE" w:rsidP="00D02C49">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w:t>
      </w:r>
      <w:r w:rsidR="001C5328" w:rsidRPr="0093228C">
        <w:rPr>
          <w:rFonts w:ascii="Times New Roman" w:hAnsi="Times New Roman" w:cs="Times New Roman"/>
          <w:sz w:val="24"/>
          <w:szCs w:val="24"/>
        </w:rPr>
        <w:t xml:space="preserve"> реализация мероприятий, направленных на обеспечение общественной безопасности;</w:t>
      </w:r>
    </w:p>
    <w:p w:rsidR="001C5328" w:rsidRPr="0093228C" w:rsidRDefault="00993CFE" w:rsidP="00D02C49">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w:t>
      </w:r>
      <w:r w:rsidR="001C5328" w:rsidRPr="0093228C">
        <w:rPr>
          <w:rFonts w:ascii="Times New Roman" w:hAnsi="Times New Roman" w:cs="Times New Roman"/>
          <w:sz w:val="24"/>
          <w:szCs w:val="24"/>
        </w:rPr>
        <w:t xml:space="preserve"> реализация мероприятий, направленных на создание комфортных условий проживания на основе улучшения качества окруж</w:t>
      </w:r>
      <w:r w:rsidR="00B376BC" w:rsidRPr="0093228C">
        <w:rPr>
          <w:rFonts w:ascii="Times New Roman" w:hAnsi="Times New Roman" w:cs="Times New Roman"/>
          <w:sz w:val="24"/>
          <w:szCs w:val="24"/>
        </w:rPr>
        <w:t>ающей среды на территории района</w:t>
      </w:r>
      <w:r w:rsidR="001C5328" w:rsidRPr="0093228C">
        <w:rPr>
          <w:rFonts w:ascii="Times New Roman" w:hAnsi="Times New Roman" w:cs="Times New Roman"/>
          <w:sz w:val="24"/>
          <w:szCs w:val="24"/>
        </w:rPr>
        <w:t>.</w:t>
      </w:r>
    </w:p>
    <w:p w:rsidR="00CD5B3D" w:rsidRPr="0093228C" w:rsidRDefault="00CD5B3D" w:rsidP="00D02C49">
      <w:pPr>
        <w:spacing w:after="0" w:line="240" w:lineRule="auto"/>
        <w:ind w:firstLine="567"/>
        <w:jc w:val="both"/>
        <w:rPr>
          <w:rFonts w:ascii="Times New Roman" w:hAnsi="Times New Roman" w:cs="Times New Roman"/>
          <w:sz w:val="24"/>
          <w:szCs w:val="24"/>
        </w:rPr>
      </w:pPr>
    </w:p>
    <w:p w:rsidR="00CD5B3D" w:rsidRPr="00432B56" w:rsidRDefault="001C5328" w:rsidP="00432B56">
      <w:pPr>
        <w:spacing w:after="0" w:line="240" w:lineRule="auto"/>
        <w:jc w:val="both"/>
        <w:rPr>
          <w:rFonts w:ascii="Times New Roman" w:hAnsi="Times New Roman" w:cs="Times New Roman"/>
          <w:iCs/>
          <w:sz w:val="24"/>
          <w:szCs w:val="24"/>
        </w:rPr>
      </w:pPr>
      <w:r w:rsidRPr="00432B56">
        <w:rPr>
          <w:rFonts w:ascii="Times New Roman" w:hAnsi="Times New Roman" w:cs="Times New Roman"/>
          <w:b/>
          <w:sz w:val="24"/>
          <w:szCs w:val="24"/>
          <w:u w:val="single"/>
          <w:shd w:val="clear" w:color="auto" w:fill="DBE5F1" w:themeFill="accent1" w:themeFillTint="33"/>
        </w:rPr>
        <w:t>Подцель</w:t>
      </w:r>
      <w:r w:rsidRPr="00432B56">
        <w:rPr>
          <w:rFonts w:ascii="Times New Roman" w:hAnsi="Times New Roman" w:cs="Times New Roman"/>
          <w:sz w:val="24"/>
          <w:szCs w:val="24"/>
          <w:shd w:val="clear" w:color="auto" w:fill="DBE5F1" w:themeFill="accent1" w:themeFillTint="33"/>
        </w:rPr>
        <w:t xml:space="preserve"> </w:t>
      </w:r>
      <w:r w:rsidR="00993CFE" w:rsidRPr="00432B56">
        <w:rPr>
          <w:rFonts w:ascii="Times New Roman" w:hAnsi="Times New Roman" w:cs="Times New Roman"/>
          <w:sz w:val="24"/>
          <w:szCs w:val="24"/>
          <w:shd w:val="clear" w:color="auto" w:fill="DBE5F1" w:themeFill="accent1" w:themeFillTint="33"/>
        </w:rPr>
        <w:t xml:space="preserve">(СЦ-2) </w:t>
      </w:r>
      <w:r w:rsidRPr="00432B56">
        <w:rPr>
          <w:rFonts w:ascii="Times New Roman" w:hAnsi="Times New Roman" w:cs="Times New Roman"/>
          <w:sz w:val="24"/>
          <w:szCs w:val="24"/>
          <w:shd w:val="clear" w:color="auto" w:fill="DBE5F1" w:themeFill="accent1" w:themeFillTint="33"/>
        </w:rPr>
        <w:t>–</w:t>
      </w:r>
      <w:r w:rsidR="00C762BD" w:rsidRPr="00432B56">
        <w:rPr>
          <w:rFonts w:ascii="Times New Roman" w:hAnsi="Times New Roman" w:cs="Times New Roman"/>
          <w:b/>
          <w:i/>
          <w:sz w:val="24"/>
          <w:szCs w:val="24"/>
          <w:shd w:val="clear" w:color="auto" w:fill="DBE5F1" w:themeFill="accent1" w:themeFillTint="33"/>
        </w:rPr>
        <w:t xml:space="preserve"> </w:t>
      </w:r>
      <w:r w:rsidR="00C762BD" w:rsidRPr="00432B56">
        <w:rPr>
          <w:rFonts w:ascii="Times New Roman" w:hAnsi="Times New Roman" w:cs="Times New Roman"/>
          <w:b/>
          <w:iCs/>
          <w:sz w:val="24"/>
          <w:szCs w:val="24"/>
          <w:u w:val="single"/>
          <w:shd w:val="clear" w:color="auto" w:fill="DBE5F1" w:themeFill="accent1" w:themeFillTint="33"/>
        </w:rPr>
        <w:t>Повышение инвестиционной привлекательности района и развитие бизнеса</w:t>
      </w:r>
      <w:r w:rsidRPr="00432B56">
        <w:rPr>
          <w:rFonts w:ascii="Times New Roman" w:hAnsi="Times New Roman" w:cs="Times New Roman"/>
          <w:iCs/>
          <w:sz w:val="24"/>
          <w:szCs w:val="24"/>
        </w:rPr>
        <w:t>.</w:t>
      </w:r>
    </w:p>
    <w:p w:rsidR="00A537DB" w:rsidRPr="00A537DB" w:rsidRDefault="00A537DB" w:rsidP="00D02C49">
      <w:pPr>
        <w:spacing w:after="0" w:line="240" w:lineRule="auto"/>
        <w:ind w:firstLine="567"/>
        <w:jc w:val="both"/>
        <w:rPr>
          <w:rFonts w:ascii="Times New Roman" w:hAnsi="Times New Roman" w:cs="Times New Roman"/>
          <w:b/>
          <w:sz w:val="16"/>
          <w:szCs w:val="16"/>
        </w:rPr>
      </w:pPr>
    </w:p>
    <w:p w:rsidR="00CD5B3D" w:rsidRDefault="007969E7" w:rsidP="00D02C49">
      <w:pPr>
        <w:spacing w:after="0" w:line="240" w:lineRule="auto"/>
        <w:ind w:firstLine="567"/>
        <w:jc w:val="both"/>
        <w:rPr>
          <w:rFonts w:ascii="Times New Roman" w:hAnsi="Times New Roman" w:cs="Times New Roman"/>
          <w:sz w:val="24"/>
          <w:szCs w:val="24"/>
        </w:rPr>
      </w:pPr>
      <w:r w:rsidRPr="007969E7">
        <w:rPr>
          <w:rFonts w:ascii="Times New Roman" w:hAnsi="Times New Roman" w:cs="Times New Roman"/>
          <w:b/>
          <w:sz w:val="24"/>
          <w:szCs w:val="24"/>
        </w:rPr>
        <w:t>Задачи</w:t>
      </w:r>
      <w:r>
        <w:rPr>
          <w:rFonts w:ascii="Times New Roman" w:hAnsi="Times New Roman" w:cs="Times New Roman"/>
          <w:sz w:val="24"/>
          <w:szCs w:val="24"/>
        </w:rPr>
        <w:t xml:space="preserve"> </w:t>
      </w:r>
      <w:r w:rsidRPr="0041331C">
        <w:rPr>
          <w:rFonts w:ascii="Times New Roman" w:hAnsi="Times New Roman" w:cs="Times New Roman"/>
          <w:i/>
          <w:sz w:val="24"/>
          <w:szCs w:val="24"/>
        </w:rPr>
        <w:t>достижен</w:t>
      </w:r>
      <w:r w:rsidR="00621429">
        <w:rPr>
          <w:rFonts w:ascii="Times New Roman" w:hAnsi="Times New Roman" w:cs="Times New Roman"/>
          <w:i/>
          <w:sz w:val="24"/>
          <w:szCs w:val="24"/>
        </w:rPr>
        <w:t>и</w:t>
      </w:r>
      <w:r w:rsidRPr="0041331C">
        <w:rPr>
          <w:rFonts w:ascii="Times New Roman" w:hAnsi="Times New Roman" w:cs="Times New Roman"/>
          <w:i/>
          <w:sz w:val="24"/>
          <w:szCs w:val="24"/>
        </w:rPr>
        <w:t>я заданной подцели</w:t>
      </w:r>
      <w:r>
        <w:rPr>
          <w:rFonts w:ascii="Times New Roman" w:hAnsi="Times New Roman" w:cs="Times New Roman"/>
          <w:sz w:val="24"/>
          <w:szCs w:val="24"/>
        </w:rPr>
        <w:t>:</w:t>
      </w:r>
    </w:p>
    <w:p w:rsidR="007969E7" w:rsidRPr="0093228C" w:rsidRDefault="0041331C" w:rsidP="00D02C4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969E7">
        <w:rPr>
          <w:rFonts w:ascii="Times New Roman" w:hAnsi="Times New Roman" w:cs="Times New Roman"/>
          <w:sz w:val="24"/>
          <w:szCs w:val="24"/>
        </w:rPr>
        <w:t xml:space="preserve">  </w:t>
      </w:r>
      <w:r w:rsidR="007969E7" w:rsidRPr="0093228C">
        <w:rPr>
          <w:rFonts w:ascii="Times New Roman" w:hAnsi="Times New Roman" w:cs="Times New Roman"/>
          <w:sz w:val="24"/>
          <w:szCs w:val="24"/>
        </w:rPr>
        <w:t>проведение мероприятий, направленных на повышение инвестиционной привле</w:t>
      </w:r>
      <w:r w:rsidR="00B376BC" w:rsidRPr="0093228C">
        <w:rPr>
          <w:rFonts w:ascii="Times New Roman" w:hAnsi="Times New Roman" w:cs="Times New Roman"/>
          <w:sz w:val="24"/>
          <w:szCs w:val="24"/>
        </w:rPr>
        <w:t xml:space="preserve">кательности </w:t>
      </w:r>
      <w:r w:rsidR="00AD0645" w:rsidRPr="0093228C">
        <w:rPr>
          <w:rFonts w:ascii="Times New Roman" w:hAnsi="Times New Roman" w:cs="Times New Roman"/>
          <w:sz w:val="24"/>
          <w:szCs w:val="24"/>
        </w:rPr>
        <w:t xml:space="preserve">Суоярвского </w:t>
      </w:r>
      <w:r w:rsidR="00B376BC" w:rsidRPr="0093228C">
        <w:rPr>
          <w:rFonts w:ascii="Times New Roman" w:hAnsi="Times New Roman" w:cs="Times New Roman"/>
          <w:sz w:val="24"/>
          <w:szCs w:val="24"/>
        </w:rPr>
        <w:t>района</w:t>
      </w:r>
      <w:r w:rsidR="007969E7" w:rsidRPr="0093228C">
        <w:rPr>
          <w:rFonts w:ascii="Times New Roman" w:hAnsi="Times New Roman" w:cs="Times New Roman"/>
          <w:sz w:val="24"/>
          <w:szCs w:val="24"/>
        </w:rPr>
        <w:t xml:space="preserve">, в том числе за счет повышения уровня доступности и открытости информации в сети </w:t>
      </w:r>
      <w:r w:rsidR="0074439C" w:rsidRPr="0093228C">
        <w:rPr>
          <w:rFonts w:ascii="Times New Roman" w:hAnsi="Times New Roman" w:cs="Times New Roman"/>
          <w:sz w:val="24"/>
          <w:szCs w:val="24"/>
        </w:rPr>
        <w:t>«Интернет»</w:t>
      </w:r>
      <w:r w:rsidR="007969E7" w:rsidRPr="0093228C">
        <w:rPr>
          <w:rFonts w:ascii="Times New Roman" w:hAnsi="Times New Roman" w:cs="Times New Roman"/>
          <w:sz w:val="24"/>
          <w:szCs w:val="24"/>
        </w:rPr>
        <w:t>, снижения административных барьеров, формирования инвестиционных площадок;</w:t>
      </w:r>
    </w:p>
    <w:p w:rsidR="007969E7" w:rsidRPr="0093228C" w:rsidRDefault="0041331C" w:rsidP="00D02C49">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w:t>
      </w:r>
      <w:r w:rsidR="007969E7" w:rsidRPr="0093228C">
        <w:rPr>
          <w:rFonts w:ascii="Times New Roman" w:hAnsi="Times New Roman" w:cs="Times New Roman"/>
          <w:sz w:val="24"/>
          <w:szCs w:val="24"/>
        </w:rPr>
        <w:t xml:space="preserve"> развитие инфраструктуры   поддержки малого и среднего предпринимательс</w:t>
      </w:r>
      <w:r w:rsidR="00B376BC" w:rsidRPr="0093228C">
        <w:rPr>
          <w:rFonts w:ascii="Times New Roman" w:hAnsi="Times New Roman" w:cs="Times New Roman"/>
          <w:sz w:val="24"/>
          <w:szCs w:val="24"/>
        </w:rPr>
        <w:t xml:space="preserve">тва на территории </w:t>
      </w:r>
      <w:r w:rsidR="00AD0645" w:rsidRPr="0093228C">
        <w:rPr>
          <w:rFonts w:ascii="Times New Roman" w:hAnsi="Times New Roman" w:cs="Times New Roman"/>
          <w:sz w:val="24"/>
          <w:szCs w:val="24"/>
        </w:rPr>
        <w:t xml:space="preserve">Суоярвского </w:t>
      </w:r>
      <w:r w:rsidR="00B376BC" w:rsidRPr="0093228C">
        <w:rPr>
          <w:rFonts w:ascii="Times New Roman" w:hAnsi="Times New Roman" w:cs="Times New Roman"/>
          <w:sz w:val="24"/>
          <w:szCs w:val="24"/>
        </w:rPr>
        <w:t>района</w:t>
      </w:r>
      <w:r w:rsidR="007969E7" w:rsidRPr="0093228C">
        <w:rPr>
          <w:rFonts w:ascii="Times New Roman" w:hAnsi="Times New Roman" w:cs="Times New Roman"/>
          <w:sz w:val="24"/>
          <w:szCs w:val="24"/>
        </w:rPr>
        <w:t>;</w:t>
      </w:r>
    </w:p>
    <w:p w:rsidR="007969E7" w:rsidRPr="0093228C" w:rsidRDefault="0041331C" w:rsidP="00D02C49">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w:t>
      </w:r>
      <w:r w:rsidR="007969E7" w:rsidRPr="0093228C">
        <w:rPr>
          <w:rFonts w:ascii="Times New Roman" w:hAnsi="Times New Roman" w:cs="Times New Roman"/>
          <w:sz w:val="24"/>
          <w:szCs w:val="24"/>
        </w:rPr>
        <w:t xml:space="preserve"> реализация намеченных к исполнению инвестиционных проектов;</w:t>
      </w:r>
    </w:p>
    <w:p w:rsidR="007969E7" w:rsidRPr="0093228C" w:rsidRDefault="0041331C" w:rsidP="00D02C49">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w:t>
      </w:r>
      <w:r w:rsidR="007969E7" w:rsidRPr="0093228C">
        <w:rPr>
          <w:rFonts w:ascii="Times New Roman" w:hAnsi="Times New Roman" w:cs="Times New Roman"/>
          <w:sz w:val="24"/>
          <w:szCs w:val="24"/>
        </w:rPr>
        <w:t xml:space="preserve"> поддержка и признание приоритетными наукоемких инвестиционных проектов, направленных на производство строительных материалов, </w:t>
      </w:r>
      <w:r w:rsidR="00E20892" w:rsidRPr="0093228C">
        <w:rPr>
          <w:rFonts w:ascii="Times New Roman" w:hAnsi="Times New Roman" w:cs="Times New Roman"/>
          <w:sz w:val="24"/>
          <w:szCs w:val="24"/>
        </w:rPr>
        <w:t xml:space="preserve">лесопереработку, </w:t>
      </w:r>
      <w:r w:rsidR="00DB0B5A" w:rsidRPr="0093228C">
        <w:rPr>
          <w:rFonts w:ascii="Times New Roman" w:hAnsi="Times New Roman" w:cs="Times New Roman"/>
          <w:sz w:val="24"/>
          <w:szCs w:val="24"/>
        </w:rPr>
        <w:t xml:space="preserve">производство продуктов питания, утилизацию производственных и коммунальных </w:t>
      </w:r>
      <w:r w:rsidR="00E20892" w:rsidRPr="0093228C">
        <w:rPr>
          <w:rFonts w:ascii="Times New Roman" w:hAnsi="Times New Roman" w:cs="Times New Roman"/>
          <w:sz w:val="24"/>
          <w:szCs w:val="24"/>
        </w:rPr>
        <w:t xml:space="preserve">отходов, </w:t>
      </w:r>
      <w:r w:rsidR="00DB0B5A" w:rsidRPr="0093228C">
        <w:rPr>
          <w:rFonts w:ascii="Times New Roman" w:hAnsi="Times New Roman" w:cs="Times New Roman"/>
          <w:sz w:val="24"/>
          <w:szCs w:val="24"/>
        </w:rPr>
        <w:t xml:space="preserve">выработку </w:t>
      </w:r>
      <w:r w:rsidR="00C003AF" w:rsidRPr="0093228C">
        <w:rPr>
          <w:rFonts w:ascii="Times New Roman" w:hAnsi="Times New Roman" w:cs="Times New Roman"/>
          <w:sz w:val="24"/>
          <w:szCs w:val="24"/>
        </w:rPr>
        <w:t>тепло</w:t>
      </w:r>
      <w:r w:rsidR="00DB0B5A" w:rsidRPr="0093228C">
        <w:rPr>
          <w:rFonts w:ascii="Times New Roman" w:hAnsi="Times New Roman" w:cs="Times New Roman"/>
          <w:sz w:val="24"/>
          <w:szCs w:val="24"/>
        </w:rPr>
        <w:t xml:space="preserve">- и </w:t>
      </w:r>
      <w:r w:rsidR="00C003AF" w:rsidRPr="0093228C">
        <w:rPr>
          <w:rFonts w:ascii="Times New Roman" w:hAnsi="Times New Roman" w:cs="Times New Roman"/>
          <w:sz w:val="24"/>
          <w:szCs w:val="24"/>
        </w:rPr>
        <w:t>электро</w:t>
      </w:r>
      <w:r w:rsidR="00DB0B5A" w:rsidRPr="0093228C">
        <w:rPr>
          <w:rFonts w:ascii="Times New Roman" w:hAnsi="Times New Roman" w:cs="Times New Roman"/>
          <w:sz w:val="24"/>
          <w:szCs w:val="24"/>
        </w:rPr>
        <w:t xml:space="preserve">энергии, </w:t>
      </w:r>
      <w:r w:rsidR="00481258" w:rsidRPr="0093228C">
        <w:rPr>
          <w:rFonts w:ascii="Times New Roman" w:hAnsi="Times New Roman" w:cs="Times New Roman"/>
          <w:sz w:val="24"/>
          <w:szCs w:val="24"/>
        </w:rPr>
        <w:t>предприятий, осущест</w:t>
      </w:r>
      <w:r w:rsidR="001239A5" w:rsidRPr="0093228C">
        <w:rPr>
          <w:rFonts w:ascii="Times New Roman" w:hAnsi="Times New Roman" w:cs="Times New Roman"/>
          <w:sz w:val="24"/>
          <w:szCs w:val="24"/>
        </w:rPr>
        <w:t>вля</w:t>
      </w:r>
      <w:r w:rsidR="00481258" w:rsidRPr="0093228C">
        <w:rPr>
          <w:rFonts w:ascii="Times New Roman" w:hAnsi="Times New Roman" w:cs="Times New Roman"/>
          <w:sz w:val="24"/>
          <w:szCs w:val="24"/>
        </w:rPr>
        <w:t xml:space="preserve">ющих и обеспечивающих </w:t>
      </w:r>
      <w:r w:rsidR="00DB0B5A" w:rsidRPr="0093228C">
        <w:rPr>
          <w:rFonts w:ascii="Times New Roman" w:hAnsi="Times New Roman" w:cs="Times New Roman"/>
          <w:sz w:val="24"/>
          <w:szCs w:val="24"/>
        </w:rPr>
        <w:t>транспортн</w:t>
      </w:r>
      <w:r w:rsidR="00481258" w:rsidRPr="0093228C">
        <w:rPr>
          <w:rFonts w:ascii="Times New Roman" w:hAnsi="Times New Roman" w:cs="Times New Roman"/>
          <w:sz w:val="24"/>
          <w:szCs w:val="24"/>
        </w:rPr>
        <w:t>ую и складскую</w:t>
      </w:r>
      <w:r w:rsidR="00DB0B5A" w:rsidRPr="0093228C">
        <w:rPr>
          <w:rFonts w:ascii="Times New Roman" w:hAnsi="Times New Roman" w:cs="Times New Roman"/>
          <w:sz w:val="24"/>
          <w:szCs w:val="24"/>
        </w:rPr>
        <w:t xml:space="preserve"> логистик</w:t>
      </w:r>
      <w:r w:rsidR="00481258" w:rsidRPr="0093228C">
        <w:rPr>
          <w:rFonts w:ascii="Times New Roman" w:hAnsi="Times New Roman" w:cs="Times New Roman"/>
          <w:sz w:val="24"/>
          <w:szCs w:val="24"/>
        </w:rPr>
        <w:t>у</w:t>
      </w:r>
      <w:r w:rsidR="00DB0B5A" w:rsidRPr="0093228C">
        <w:rPr>
          <w:rFonts w:ascii="Times New Roman" w:hAnsi="Times New Roman" w:cs="Times New Roman"/>
          <w:sz w:val="24"/>
          <w:szCs w:val="24"/>
        </w:rPr>
        <w:t xml:space="preserve">, </w:t>
      </w:r>
      <w:r w:rsidR="00481258" w:rsidRPr="0093228C">
        <w:rPr>
          <w:rFonts w:ascii="Times New Roman" w:hAnsi="Times New Roman" w:cs="Times New Roman"/>
          <w:sz w:val="24"/>
          <w:szCs w:val="24"/>
        </w:rPr>
        <w:t>предприятий туристической индустрии,</w:t>
      </w:r>
      <w:r w:rsidR="00DB0B5A" w:rsidRPr="0093228C">
        <w:rPr>
          <w:rFonts w:ascii="Times New Roman" w:hAnsi="Times New Roman" w:cs="Times New Roman"/>
          <w:sz w:val="24"/>
          <w:szCs w:val="24"/>
        </w:rPr>
        <w:t xml:space="preserve">  предприятий </w:t>
      </w:r>
      <w:r w:rsidR="00DB0B5A" w:rsidRPr="0093228C">
        <w:rPr>
          <w:rFonts w:ascii="Times New Roman" w:hAnsi="Times New Roman" w:cs="Times New Roman"/>
          <w:sz w:val="24"/>
          <w:szCs w:val="24"/>
          <w:lang w:val="en-US"/>
        </w:rPr>
        <w:t>IT</w:t>
      </w:r>
      <w:r w:rsidR="00DB0B5A" w:rsidRPr="0093228C">
        <w:rPr>
          <w:rFonts w:ascii="Times New Roman" w:hAnsi="Times New Roman" w:cs="Times New Roman"/>
          <w:sz w:val="24"/>
          <w:szCs w:val="24"/>
        </w:rPr>
        <w:t>-кластера</w:t>
      </w:r>
      <w:r w:rsidR="00481258" w:rsidRPr="0093228C">
        <w:rPr>
          <w:rFonts w:ascii="Times New Roman" w:hAnsi="Times New Roman" w:cs="Times New Roman"/>
          <w:sz w:val="24"/>
          <w:szCs w:val="24"/>
        </w:rPr>
        <w:t xml:space="preserve"> и телекоммуникационного взаимодействия</w:t>
      </w:r>
      <w:r w:rsidR="00DB0B5A" w:rsidRPr="0093228C">
        <w:rPr>
          <w:rFonts w:ascii="Times New Roman" w:hAnsi="Times New Roman" w:cs="Times New Roman"/>
          <w:sz w:val="24"/>
          <w:szCs w:val="24"/>
        </w:rPr>
        <w:t>;</w:t>
      </w:r>
    </w:p>
    <w:p w:rsidR="007969E7" w:rsidRPr="0093228C" w:rsidRDefault="0041331C" w:rsidP="00D02C49">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w:t>
      </w:r>
      <w:r w:rsidR="007969E7" w:rsidRPr="0093228C">
        <w:rPr>
          <w:rFonts w:ascii="Times New Roman" w:hAnsi="Times New Roman" w:cs="Times New Roman"/>
          <w:sz w:val="24"/>
          <w:szCs w:val="24"/>
        </w:rPr>
        <w:t xml:space="preserve"> поддержка молодежных инициатив и инициатив населения предпенсионного и пенсионного возраста в вопросах, связанных с развитием </w:t>
      </w:r>
      <w:r w:rsidR="00F63A06" w:rsidRPr="0093228C">
        <w:rPr>
          <w:rFonts w:ascii="Times New Roman" w:hAnsi="Times New Roman" w:cs="Times New Roman"/>
          <w:sz w:val="24"/>
          <w:szCs w:val="24"/>
        </w:rPr>
        <w:t>предпринимательской деятельности в сфере образования, организации сервисных услуг, производства сувенирной продукции</w:t>
      </w:r>
      <w:r w:rsidR="00F63A06" w:rsidRPr="00824300">
        <w:rPr>
          <w:rFonts w:ascii="Times New Roman" w:hAnsi="Times New Roman" w:cs="Times New Roman"/>
          <w:color w:val="000000" w:themeColor="text1"/>
          <w:sz w:val="24"/>
          <w:szCs w:val="24"/>
        </w:rPr>
        <w:t xml:space="preserve">, открытия частных музеев и мест </w:t>
      </w:r>
      <w:r w:rsidR="00F63A06">
        <w:rPr>
          <w:rFonts w:ascii="Times New Roman" w:hAnsi="Times New Roman" w:cs="Times New Roman"/>
          <w:sz w:val="24"/>
          <w:szCs w:val="24"/>
        </w:rPr>
        <w:t xml:space="preserve">отдыха, досуга и оздоровления граждан, организации фестивалей, конкурсов, создания  центров межрегионального взаимодействия разного рода направленности, а </w:t>
      </w:r>
      <w:r w:rsidR="00F63A06" w:rsidRPr="0093228C">
        <w:rPr>
          <w:rFonts w:ascii="Times New Roman" w:hAnsi="Times New Roman" w:cs="Times New Roman"/>
          <w:sz w:val="24"/>
          <w:szCs w:val="24"/>
        </w:rPr>
        <w:t>также других инициатив, имеющих социальную значимость и повышающих комфортную среду об</w:t>
      </w:r>
      <w:r w:rsidR="00B376BC" w:rsidRPr="0093228C">
        <w:rPr>
          <w:rFonts w:ascii="Times New Roman" w:hAnsi="Times New Roman" w:cs="Times New Roman"/>
          <w:sz w:val="24"/>
          <w:szCs w:val="24"/>
        </w:rPr>
        <w:t>итания граждан района</w:t>
      </w:r>
      <w:r w:rsidR="00F63A06" w:rsidRPr="0093228C">
        <w:rPr>
          <w:rFonts w:ascii="Times New Roman" w:hAnsi="Times New Roman" w:cs="Times New Roman"/>
          <w:sz w:val="24"/>
          <w:szCs w:val="24"/>
        </w:rPr>
        <w:t>;</w:t>
      </w:r>
      <w:r w:rsidR="007969E7" w:rsidRPr="0093228C">
        <w:rPr>
          <w:rFonts w:ascii="Times New Roman" w:hAnsi="Times New Roman" w:cs="Times New Roman"/>
          <w:sz w:val="24"/>
          <w:szCs w:val="24"/>
        </w:rPr>
        <w:t xml:space="preserve"> </w:t>
      </w:r>
    </w:p>
    <w:p w:rsidR="00D10951" w:rsidRPr="0093228C" w:rsidRDefault="0041331C" w:rsidP="00D02C4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D10951">
        <w:rPr>
          <w:rFonts w:ascii="Times New Roman" w:hAnsi="Times New Roman" w:cs="Times New Roman"/>
          <w:sz w:val="24"/>
          <w:szCs w:val="24"/>
        </w:rPr>
        <w:t xml:space="preserve"> создание условий для повышения квалификации или профессиональной переподготовки по востребованным рабочим и инженерным специальностям, в том числе в рамках внедрения </w:t>
      </w:r>
      <w:r w:rsidR="00D10951" w:rsidRPr="0093228C">
        <w:rPr>
          <w:rFonts w:ascii="Times New Roman" w:hAnsi="Times New Roman" w:cs="Times New Roman"/>
          <w:sz w:val="24"/>
          <w:szCs w:val="24"/>
        </w:rPr>
        <w:t>и сопровождения наукоемких производств;</w:t>
      </w:r>
    </w:p>
    <w:p w:rsidR="007969E7" w:rsidRPr="0093228C" w:rsidRDefault="0041331C" w:rsidP="00D02C49">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w:t>
      </w:r>
      <w:r w:rsidR="007969E7" w:rsidRPr="0093228C">
        <w:rPr>
          <w:rFonts w:ascii="Times New Roman" w:hAnsi="Times New Roman" w:cs="Times New Roman"/>
          <w:sz w:val="24"/>
          <w:szCs w:val="24"/>
        </w:rPr>
        <w:t xml:space="preserve"> привлечение и поддержка субъектов предпринимательской деятельности, зарегистрированных на террит</w:t>
      </w:r>
      <w:r w:rsidR="00B376BC" w:rsidRPr="0093228C">
        <w:rPr>
          <w:rFonts w:ascii="Times New Roman" w:hAnsi="Times New Roman" w:cs="Times New Roman"/>
          <w:sz w:val="24"/>
          <w:szCs w:val="24"/>
        </w:rPr>
        <w:t>ории района</w:t>
      </w:r>
      <w:r w:rsidR="007969E7" w:rsidRPr="0093228C">
        <w:rPr>
          <w:rFonts w:ascii="Times New Roman" w:hAnsi="Times New Roman" w:cs="Times New Roman"/>
          <w:sz w:val="24"/>
          <w:szCs w:val="24"/>
        </w:rPr>
        <w:t xml:space="preserve">, к решению приоритетных </w:t>
      </w:r>
      <w:r w:rsidR="00F63A06" w:rsidRPr="0093228C">
        <w:rPr>
          <w:rFonts w:ascii="Times New Roman" w:hAnsi="Times New Roman" w:cs="Times New Roman"/>
          <w:sz w:val="24"/>
          <w:szCs w:val="24"/>
        </w:rPr>
        <w:t>социально значимых проблем</w:t>
      </w:r>
      <w:r w:rsidR="00B376BC" w:rsidRPr="0093228C">
        <w:rPr>
          <w:rFonts w:ascii="Times New Roman" w:hAnsi="Times New Roman" w:cs="Times New Roman"/>
          <w:sz w:val="24"/>
          <w:szCs w:val="24"/>
        </w:rPr>
        <w:t xml:space="preserve"> на территории района</w:t>
      </w:r>
      <w:r w:rsidR="00F63A06" w:rsidRPr="0093228C">
        <w:rPr>
          <w:rFonts w:ascii="Times New Roman" w:hAnsi="Times New Roman" w:cs="Times New Roman"/>
          <w:sz w:val="24"/>
          <w:szCs w:val="24"/>
        </w:rPr>
        <w:t>;</w:t>
      </w:r>
    </w:p>
    <w:p w:rsidR="00F63A06" w:rsidRPr="0093228C" w:rsidRDefault="0041331C" w:rsidP="00D02C49">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w:t>
      </w:r>
      <w:r w:rsidR="00F63A06" w:rsidRPr="0093228C">
        <w:rPr>
          <w:rFonts w:ascii="Times New Roman" w:hAnsi="Times New Roman" w:cs="Times New Roman"/>
          <w:sz w:val="24"/>
          <w:szCs w:val="24"/>
        </w:rPr>
        <w:t xml:space="preserve"> поддержка и признание в качестве приоритетных инвестиционных проектов в случае </w:t>
      </w:r>
      <w:r w:rsidR="00B376BC" w:rsidRPr="0093228C">
        <w:rPr>
          <w:rFonts w:ascii="Times New Roman" w:hAnsi="Times New Roman" w:cs="Times New Roman"/>
          <w:sz w:val="24"/>
          <w:szCs w:val="24"/>
        </w:rPr>
        <w:t>регистрации на территории района</w:t>
      </w:r>
      <w:r w:rsidR="00F63A06" w:rsidRPr="0093228C">
        <w:rPr>
          <w:rFonts w:ascii="Times New Roman" w:hAnsi="Times New Roman" w:cs="Times New Roman"/>
          <w:sz w:val="24"/>
          <w:szCs w:val="24"/>
        </w:rPr>
        <w:t xml:space="preserve"> субъектов предпринимательской деятельности, его реализующих, либо инвестиционных проектов, </w:t>
      </w:r>
      <w:r w:rsidR="00D10951" w:rsidRPr="0093228C">
        <w:rPr>
          <w:rFonts w:ascii="Times New Roman" w:hAnsi="Times New Roman" w:cs="Times New Roman"/>
          <w:sz w:val="24"/>
          <w:szCs w:val="24"/>
        </w:rPr>
        <w:t>реализуемых местными товаропроизводителями;</w:t>
      </w:r>
    </w:p>
    <w:p w:rsidR="00D10951" w:rsidRPr="00824300" w:rsidRDefault="0041331C" w:rsidP="00D02C49">
      <w:pPr>
        <w:spacing w:after="0" w:line="240" w:lineRule="auto"/>
        <w:ind w:firstLine="567"/>
        <w:jc w:val="both"/>
        <w:rPr>
          <w:rFonts w:ascii="Times New Roman" w:hAnsi="Times New Roman" w:cs="Times New Roman"/>
          <w:color w:val="000000" w:themeColor="text1"/>
          <w:sz w:val="24"/>
          <w:szCs w:val="24"/>
        </w:rPr>
      </w:pPr>
      <w:r w:rsidRPr="0093228C">
        <w:rPr>
          <w:rFonts w:ascii="Times New Roman" w:hAnsi="Times New Roman" w:cs="Times New Roman"/>
          <w:sz w:val="24"/>
          <w:szCs w:val="24"/>
        </w:rPr>
        <w:t>•</w:t>
      </w:r>
      <w:r w:rsidR="00D10951" w:rsidRPr="0093228C">
        <w:rPr>
          <w:rFonts w:ascii="Times New Roman" w:hAnsi="Times New Roman" w:cs="Times New Roman"/>
          <w:sz w:val="24"/>
          <w:szCs w:val="24"/>
        </w:rPr>
        <w:t xml:space="preserve"> обеспечение развития</w:t>
      </w:r>
      <w:r w:rsidR="00D10951" w:rsidRPr="00824300">
        <w:rPr>
          <w:rFonts w:ascii="Times New Roman" w:hAnsi="Times New Roman" w:cs="Times New Roman"/>
          <w:color w:val="000000" w:themeColor="text1"/>
          <w:sz w:val="24"/>
          <w:szCs w:val="24"/>
        </w:rPr>
        <w:t xml:space="preserve"> транспортной инфраструктуры: реализация мероприятий, направленных на приведение дорог общего пользования местного значения в соответствие с требованиями качества и безопасности.</w:t>
      </w:r>
    </w:p>
    <w:p w:rsidR="00CD5B3D" w:rsidRPr="00824300" w:rsidRDefault="00CD5B3D" w:rsidP="00D02C49">
      <w:pPr>
        <w:spacing w:after="0" w:line="240" w:lineRule="auto"/>
        <w:ind w:firstLine="567"/>
        <w:jc w:val="both"/>
        <w:rPr>
          <w:rFonts w:ascii="Times New Roman" w:hAnsi="Times New Roman" w:cs="Times New Roman"/>
          <w:color w:val="000000" w:themeColor="text1"/>
          <w:sz w:val="24"/>
          <w:szCs w:val="24"/>
        </w:rPr>
      </w:pPr>
    </w:p>
    <w:p w:rsidR="00D10951" w:rsidRPr="00824300" w:rsidRDefault="00D10951" w:rsidP="00432B56">
      <w:pPr>
        <w:shd w:val="clear" w:color="auto" w:fill="DBE5F1" w:themeFill="accent1" w:themeFillTint="33"/>
        <w:spacing w:after="0" w:line="240" w:lineRule="auto"/>
        <w:jc w:val="both"/>
        <w:rPr>
          <w:rFonts w:ascii="Times New Roman" w:hAnsi="Times New Roman" w:cs="Times New Roman"/>
          <w:color w:val="000000" w:themeColor="text1"/>
          <w:sz w:val="24"/>
          <w:szCs w:val="24"/>
        </w:rPr>
      </w:pPr>
      <w:r w:rsidRPr="00432B56">
        <w:rPr>
          <w:rFonts w:ascii="Times New Roman" w:hAnsi="Times New Roman" w:cs="Times New Roman"/>
          <w:b/>
          <w:color w:val="000000" w:themeColor="text1"/>
          <w:sz w:val="24"/>
          <w:szCs w:val="24"/>
          <w:u w:val="single"/>
          <w:shd w:val="clear" w:color="auto" w:fill="DBE5F1" w:themeFill="accent1" w:themeFillTint="33"/>
        </w:rPr>
        <w:t>Подцель</w:t>
      </w:r>
      <w:r w:rsidRPr="00432B56">
        <w:rPr>
          <w:rFonts w:ascii="Times New Roman" w:hAnsi="Times New Roman" w:cs="Times New Roman"/>
          <w:color w:val="000000" w:themeColor="text1"/>
          <w:sz w:val="24"/>
          <w:szCs w:val="24"/>
          <w:shd w:val="clear" w:color="auto" w:fill="DBE5F1" w:themeFill="accent1" w:themeFillTint="33"/>
        </w:rPr>
        <w:t xml:space="preserve"> </w:t>
      </w:r>
      <w:r w:rsidR="0041331C" w:rsidRPr="00432B56">
        <w:rPr>
          <w:rFonts w:ascii="Times New Roman" w:hAnsi="Times New Roman" w:cs="Times New Roman"/>
          <w:color w:val="000000" w:themeColor="text1"/>
          <w:sz w:val="24"/>
          <w:szCs w:val="24"/>
          <w:shd w:val="clear" w:color="auto" w:fill="DBE5F1" w:themeFill="accent1" w:themeFillTint="33"/>
        </w:rPr>
        <w:t xml:space="preserve">(СЦ-3) </w:t>
      </w:r>
      <w:r w:rsidRPr="00432B56">
        <w:rPr>
          <w:rFonts w:ascii="Times New Roman" w:hAnsi="Times New Roman" w:cs="Times New Roman"/>
          <w:color w:val="000000" w:themeColor="text1"/>
          <w:sz w:val="24"/>
          <w:szCs w:val="24"/>
          <w:shd w:val="clear" w:color="auto" w:fill="DBE5F1" w:themeFill="accent1" w:themeFillTint="33"/>
        </w:rPr>
        <w:t xml:space="preserve">– </w:t>
      </w:r>
      <w:r w:rsidR="00C762BD" w:rsidRPr="00432B56">
        <w:rPr>
          <w:rFonts w:ascii="Times New Roman" w:hAnsi="Times New Roman" w:cs="Times New Roman"/>
          <w:b/>
          <w:iCs/>
          <w:color w:val="000000" w:themeColor="text1"/>
          <w:sz w:val="24"/>
          <w:szCs w:val="24"/>
          <w:u w:val="single"/>
          <w:shd w:val="clear" w:color="auto" w:fill="DBE5F1" w:themeFill="accent1" w:themeFillTint="33"/>
        </w:rPr>
        <w:t>Р</w:t>
      </w:r>
      <w:r w:rsidRPr="00432B56">
        <w:rPr>
          <w:rFonts w:ascii="Times New Roman" w:hAnsi="Times New Roman" w:cs="Times New Roman"/>
          <w:b/>
          <w:iCs/>
          <w:color w:val="000000" w:themeColor="text1"/>
          <w:sz w:val="24"/>
          <w:szCs w:val="24"/>
          <w:u w:val="single"/>
          <w:shd w:val="clear" w:color="auto" w:fill="DBE5F1" w:themeFill="accent1" w:themeFillTint="33"/>
        </w:rPr>
        <w:t>азвитие гражданского общества</w:t>
      </w:r>
      <w:r w:rsidR="00531436" w:rsidRPr="00432B56">
        <w:rPr>
          <w:rFonts w:ascii="Times New Roman" w:hAnsi="Times New Roman" w:cs="Times New Roman"/>
          <w:b/>
          <w:iCs/>
          <w:color w:val="000000" w:themeColor="text1"/>
          <w:sz w:val="24"/>
          <w:szCs w:val="24"/>
          <w:u w:val="single"/>
          <w:shd w:val="clear" w:color="auto" w:fill="DBE5F1" w:themeFill="accent1" w:themeFillTint="33"/>
        </w:rPr>
        <w:t xml:space="preserve"> с активной жизненной позицией, н</w:t>
      </w:r>
      <w:r w:rsidR="00C762BD" w:rsidRPr="00432B56">
        <w:rPr>
          <w:rFonts w:ascii="Times New Roman" w:hAnsi="Times New Roman" w:cs="Times New Roman"/>
          <w:b/>
          <w:iCs/>
          <w:color w:val="000000" w:themeColor="text1"/>
          <w:sz w:val="24"/>
          <w:szCs w:val="24"/>
          <w:u w:val="single"/>
          <w:shd w:val="clear" w:color="auto" w:fill="DBE5F1" w:themeFill="accent1" w:themeFillTint="33"/>
        </w:rPr>
        <w:t>аправленной на повышение экономического, социального, научного</w:t>
      </w:r>
      <w:r w:rsidR="00E80DDA" w:rsidRPr="00432B56">
        <w:rPr>
          <w:rFonts w:ascii="Times New Roman" w:hAnsi="Times New Roman" w:cs="Times New Roman"/>
          <w:b/>
          <w:iCs/>
          <w:color w:val="000000" w:themeColor="text1"/>
          <w:sz w:val="24"/>
          <w:szCs w:val="24"/>
          <w:u w:val="single"/>
          <w:shd w:val="clear" w:color="auto" w:fill="DBE5F1" w:themeFill="accent1" w:themeFillTint="33"/>
        </w:rPr>
        <w:t>,</w:t>
      </w:r>
      <w:r w:rsidR="00C762BD" w:rsidRPr="00432B56">
        <w:rPr>
          <w:rFonts w:ascii="Times New Roman" w:hAnsi="Times New Roman" w:cs="Times New Roman"/>
          <w:b/>
          <w:iCs/>
          <w:color w:val="000000" w:themeColor="text1"/>
          <w:sz w:val="24"/>
          <w:szCs w:val="24"/>
          <w:u w:val="single"/>
          <w:shd w:val="clear" w:color="auto" w:fill="DBE5F1" w:themeFill="accent1" w:themeFillTint="33"/>
        </w:rPr>
        <w:t xml:space="preserve"> творческого</w:t>
      </w:r>
      <w:r w:rsidR="00E80DDA" w:rsidRPr="00432B56">
        <w:rPr>
          <w:rFonts w:ascii="Times New Roman" w:hAnsi="Times New Roman" w:cs="Times New Roman"/>
          <w:b/>
          <w:iCs/>
          <w:color w:val="000000" w:themeColor="text1"/>
          <w:sz w:val="24"/>
          <w:szCs w:val="24"/>
          <w:u w:val="single"/>
          <w:shd w:val="clear" w:color="auto" w:fill="DBE5F1" w:themeFill="accent1" w:themeFillTint="33"/>
        </w:rPr>
        <w:t xml:space="preserve"> и предпринимательского</w:t>
      </w:r>
      <w:r w:rsidR="00C762BD" w:rsidRPr="00432B56">
        <w:rPr>
          <w:rFonts w:ascii="Times New Roman" w:hAnsi="Times New Roman" w:cs="Times New Roman"/>
          <w:b/>
          <w:iCs/>
          <w:color w:val="000000" w:themeColor="text1"/>
          <w:sz w:val="24"/>
          <w:szCs w:val="24"/>
          <w:u w:val="single"/>
          <w:shd w:val="clear" w:color="auto" w:fill="DBE5F1" w:themeFill="accent1" w:themeFillTint="33"/>
        </w:rPr>
        <w:t xml:space="preserve"> потенциала </w:t>
      </w:r>
      <w:r w:rsidR="00B376BC" w:rsidRPr="00432B56">
        <w:rPr>
          <w:rFonts w:ascii="Times New Roman" w:hAnsi="Times New Roman" w:cs="Times New Roman"/>
          <w:b/>
          <w:iCs/>
          <w:color w:val="000000" w:themeColor="text1"/>
          <w:sz w:val="24"/>
          <w:szCs w:val="24"/>
          <w:u w:val="single"/>
          <w:shd w:val="clear" w:color="auto" w:fill="DBE5F1" w:themeFill="accent1" w:themeFillTint="33"/>
        </w:rPr>
        <w:t>района</w:t>
      </w:r>
      <w:r w:rsidRPr="00432B56">
        <w:rPr>
          <w:rFonts w:ascii="Times New Roman" w:hAnsi="Times New Roman" w:cs="Times New Roman"/>
          <w:iCs/>
          <w:color w:val="000000" w:themeColor="text1"/>
          <w:sz w:val="24"/>
          <w:szCs w:val="24"/>
        </w:rPr>
        <w:t>.</w:t>
      </w:r>
    </w:p>
    <w:p w:rsidR="00A537DB" w:rsidRPr="00824300" w:rsidRDefault="00A537DB" w:rsidP="00D10951">
      <w:pPr>
        <w:spacing w:after="0" w:line="240" w:lineRule="auto"/>
        <w:ind w:firstLine="567"/>
        <w:jc w:val="both"/>
        <w:rPr>
          <w:rFonts w:ascii="Times New Roman" w:hAnsi="Times New Roman" w:cs="Times New Roman"/>
          <w:b/>
          <w:color w:val="000000" w:themeColor="text1"/>
          <w:sz w:val="8"/>
          <w:szCs w:val="8"/>
        </w:rPr>
      </w:pPr>
    </w:p>
    <w:p w:rsidR="00D10951" w:rsidRDefault="00D10951" w:rsidP="00D10951">
      <w:pPr>
        <w:spacing w:after="0" w:line="240" w:lineRule="auto"/>
        <w:ind w:firstLine="567"/>
        <w:jc w:val="both"/>
        <w:rPr>
          <w:rFonts w:ascii="Times New Roman" w:hAnsi="Times New Roman" w:cs="Times New Roman"/>
          <w:sz w:val="24"/>
          <w:szCs w:val="24"/>
        </w:rPr>
      </w:pPr>
      <w:r w:rsidRPr="00824300">
        <w:rPr>
          <w:rFonts w:ascii="Times New Roman" w:hAnsi="Times New Roman" w:cs="Times New Roman"/>
          <w:b/>
          <w:color w:val="000000" w:themeColor="text1"/>
          <w:sz w:val="24"/>
          <w:szCs w:val="24"/>
        </w:rPr>
        <w:t>Задачи</w:t>
      </w:r>
      <w:r w:rsidRPr="00824300">
        <w:rPr>
          <w:rFonts w:ascii="Times New Roman" w:hAnsi="Times New Roman" w:cs="Times New Roman"/>
          <w:color w:val="000000" w:themeColor="text1"/>
          <w:sz w:val="24"/>
          <w:szCs w:val="24"/>
        </w:rPr>
        <w:t xml:space="preserve"> </w:t>
      </w:r>
      <w:r w:rsidRPr="00824300">
        <w:rPr>
          <w:rFonts w:ascii="Times New Roman" w:hAnsi="Times New Roman" w:cs="Times New Roman"/>
          <w:i/>
          <w:color w:val="000000" w:themeColor="text1"/>
          <w:sz w:val="24"/>
          <w:szCs w:val="24"/>
        </w:rPr>
        <w:t xml:space="preserve">достижения заданной </w:t>
      </w:r>
      <w:r w:rsidRPr="00F763D8">
        <w:rPr>
          <w:rFonts w:ascii="Times New Roman" w:hAnsi="Times New Roman" w:cs="Times New Roman"/>
          <w:i/>
          <w:sz w:val="24"/>
          <w:szCs w:val="24"/>
        </w:rPr>
        <w:t>подцели</w:t>
      </w:r>
      <w:r>
        <w:rPr>
          <w:rFonts w:ascii="Times New Roman" w:hAnsi="Times New Roman" w:cs="Times New Roman"/>
          <w:sz w:val="24"/>
          <w:szCs w:val="24"/>
        </w:rPr>
        <w:t>:</w:t>
      </w:r>
    </w:p>
    <w:p w:rsidR="00D10951" w:rsidRPr="0093228C" w:rsidRDefault="00F763D8" w:rsidP="00D02C4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10951">
        <w:rPr>
          <w:rFonts w:ascii="Times New Roman" w:hAnsi="Times New Roman" w:cs="Times New Roman"/>
          <w:sz w:val="24"/>
          <w:szCs w:val="24"/>
        </w:rPr>
        <w:t xml:space="preserve"> создание условий для активного участия общественных формирований в решении социальных и ин</w:t>
      </w:r>
      <w:r w:rsidR="00B376BC">
        <w:rPr>
          <w:rFonts w:ascii="Times New Roman" w:hAnsi="Times New Roman" w:cs="Times New Roman"/>
          <w:sz w:val="24"/>
          <w:szCs w:val="24"/>
        </w:rPr>
        <w:t xml:space="preserve">ых вопросов </w:t>
      </w:r>
      <w:r w:rsidR="00B376BC" w:rsidRPr="0093228C">
        <w:rPr>
          <w:rFonts w:ascii="Times New Roman" w:hAnsi="Times New Roman" w:cs="Times New Roman"/>
          <w:sz w:val="24"/>
          <w:szCs w:val="24"/>
        </w:rPr>
        <w:t>на территории района</w:t>
      </w:r>
      <w:r w:rsidR="00D10951" w:rsidRPr="0093228C">
        <w:rPr>
          <w:rFonts w:ascii="Times New Roman" w:hAnsi="Times New Roman" w:cs="Times New Roman"/>
          <w:sz w:val="24"/>
          <w:szCs w:val="24"/>
        </w:rPr>
        <w:t>;</w:t>
      </w:r>
    </w:p>
    <w:p w:rsidR="00F763D8" w:rsidRPr="0093228C" w:rsidRDefault="00F763D8" w:rsidP="00D02C49">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w:t>
      </w:r>
      <w:r w:rsidR="00D10951" w:rsidRPr="0093228C">
        <w:rPr>
          <w:rFonts w:ascii="Times New Roman" w:hAnsi="Times New Roman" w:cs="Times New Roman"/>
          <w:sz w:val="24"/>
          <w:szCs w:val="24"/>
        </w:rPr>
        <w:t xml:space="preserve">  поддержка гражданских инициатив, в том числе в рамках инициативного бюджетирования.</w:t>
      </w:r>
    </w:p>
    <w:p w:rsidR="007D24CB" w:rsidRPr="0093228C" w:rsidRDefault="007D24CB" w:rsidP="007D24CB">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 xml:space="preserve">Достижение поставленных целей возможно на основе устойчивого и качественного развития социальной сферы, экономики района, поддержки частных бизнес-инициатив молодежи и других возрастных категорий граждан, поддержки развития малого и среднего бизнеса, вовлечения в бизнес-деятельность людей пожилого возраста. </w:t>
      </w:r>
    </w:p>
    <w:p w:rsidR="00522CD5" w:rsidRPr="0093228C" w:rsidRDefault="00522CD5" w:rsidP="007D24CB">
      <w:pPr>
        <w:spacing w:after="0" w:line="240" w:lineRule="auto"/>
        <w:ind w:firstLine="567"/>
        <w:jc w:val="both"/>
        <w:rPr>
          <w:rFonts w:ascii="Times New Roman" w:hAnsi="Times New Roman" w:cs="Times New Roman"/>
          <w:sz w:val="24"/>
          <w:szCs w:val="24"/>
        </w:rPr>
      </w:pPr>
      <w:r w:rsidRPr="0093228C">
        <w:rPr>
          <w:rFonts w:ascii="Times New Roman" w:hAnsi="Times New Roman" w:cs="Times New Roman"/>
          <w:sz w:val="24"/>
          <w:szCs w:val="24"/>
        </w:rPr>
        <w:t>Основные задачи и направления развития Суоярвского района, обозначенные в стратегии социально-экономического развития Республики Карелия включают в себя:</w:t>
      </w:r>
    </w:p>
    <w:p w:rsidR="00522CD5" w:rsidRPr="0093228C" w:rsidRDefault="00522CD5" w:rsidP="007D24CB">
      <w:pPr>
        <w:spacing w:after="0" w:line="240" w:lineRule="auto"/>
        <w:ind w:firstLine="567"/>
        <w:jc w:val="both"/>
        <w:rPr>
          <w:rFonts w:ascii="Times New Roman" w:hAnsi="Times New Roman" w:cs="Times New Roman"/>
          <w:spacing w:val="2"/>
          <w:sz w:val="24"/>
          <w:szCs w:val="24"/>
          <w:shd w:val="clear" w:color="auto" w:fill="FFFFFF"/>
        </w:rPr>
      </w:pPr>
      <w:r w:rsidRPr="0093228C">
        <w:rPr>
          <w:rFonts w:ascii="Times New Roman" w:hAnsi="Times New Roman" w:cs="Times New Roman"/>
          <w:sz w:val="24"/>
          <w:szCs w:val="24"/>
        </w:rPr>
        <w:t xml:space="preserve">• </w:t>
      </w:r>
      <w:r w:rsidRPr="0093228C">
        <w:rPr>
          <w:rFonts w:ascii="Times New Roman" w:hAnsi="Times New Roman" w:cs="Times New Roman"/>
          <w:spacing w:val="2"/>
          <w:sz w:val="24"/>
          <w:szCs w:val="24"/>
          <w:shd w:val="clear" w:color="auto" w:fill="FFFFFF"/>
        </w:rPr>
        <w:t xml:space="preserve">реализация </w:t>
      </w:r>
      <w:r w:rsidR="00855F69" w:rsidRPr="0093228C">
        <w:rPr>
          <w:rFonts w:ascii="Times New Roman" w:hAnsi="Times New Roman" w:cs="Times New Roman"/>
          <w:spacing w:val="2"/>
          <w:sz w:val="24"/>
          <w:szCs w:val="24"/>
          <w:shd w:val="clear" w:color="auto" w:fill="FFFFFF"/>
        </w:rPr>
        <w:t>«</w:t>
      </w:r>
      <w:r w:rsidRPr="0093228C">
        <w:rPr>
          <w:rFonts w:ascii="Times New Roman" w:hAnsi="Times New Roman" w:cs="Times New Roman"/>
          <w:spacing w:val="2"/>
          <w:sz w:val="24"/>
          <w:szCs w:val="24"/>
          <w:shd w:val="clear" w:color="auto" w:fill="FFFFFF"/>
        </w:rPr>
        <w:t>дорожной карты</w:t>
      </w:r>
      <w:r w:rsidR="00855F69" w:rsidRPr="0093228C">
        <w:rPr>
          <w:rFonts w:ascii="Times New Roman" w:hAnsi="Times New Roman" w:cs="Times New Roman"/>
          <w:spacing w:val="2"/>
          <w:sz w:val="24"/>
          <w:szCs w:val="24"/>
          <w:shd w:val="clear" w:color="auto" w:fill="FFFFFF"/>
        </w:rPr>
        <w:t>»</w:t>
      </w:r>
      <w:r w:rsidRPr="0093228C">
        <w:rPr>
          <w:rFonts w:ascii="Times New Roman" w:hAnsi="Times New Roman" w:cs="Times New Roman"/>
          <w:spacing w:val="2"/>
          <w:sz w:val="24"/>
          <w:szCs w:val="24"/>
          <w:shd w:val="clear" w:color="auto" w:fill="FFFFFF"/>
        </w:rPr>
        <w:t xml:space="preserve"> внедрения стандарта деятельности по обеспечению благоприятного инвестиционного климата;</w:t>
      </w:r>
    </w:p>
    <w:p w:rsidR="00522CD5" w:rsidRPr="00524AD4" w:rsidRDefault="00522CD5" w:rsidP="007D24CB">
      <w:pPr>
        <w:spacing w:after="0" w:line="240" w:lineRule="auto"/>
        <w:ind w:firstLine="567"/>
        <w:jc w:val="both"/>
        <w:rPr>
          <w:rFonts w:ascii="Times New Roman" w:hAnsi="Times New Roman" w:cs="Times New Roman"/>
          <w:spacing w:val="2"/>
          <w:sz w:val="24"/>
          <w:szCs w:val="24"/>
          <w:shd w:val="clear" w:color="auto" w:fill="FFFFFF"/>
        </w:rPr>
      </w:pPr>
      <w:r w:rsidRPr="0093228C">
        <w:rPr>
          <w:rFonts w:ascii="Times New Roman" w:hAnsi="Times New Roman" w:cs="Times New Roman"/>
          <w:sz w:val="24"/>
          <w:szCs w:val="24"/>
        </w:rPr>
        <w:t xml:space="preserve">• </w:t>
      </w:r>
      <w:r w:rsidRPr="0093228C">
        <w:rPr>
          <w:rFonts w:ascii="Times New Roman" w:hAnsi="Times New Roman" w:cs="Times New Roman"/>
          <w:spacing w:val="2"/>
          <w:sz w:val="24"/>
          <w:szCs w:val="24"/>
          <w:shd w:val="clear" w:color="auto" w:fill="FFFFFF"/>
        </w:rPr>
        <w:t>создание территории опережающего</w:t>
      </w:r>
      <w:r w:rsidRPr="00522CD5">
        <w:rPr>
          <w:rFonts w:ascii="Times New Roman" w:hAnsi="Times New Roman" w:cs="Times New Roman"/>
          <w:color w:val="2D2D2D"/>
          <w:spacing w:val="2"/>
          <w:sz w:val="24"/>
          <w:szCs w:val="24"/>
          <w:shd w:val="clear" w:color="auto" w:fill="FFFFFF"/>
        </w:rPr>
        <w:t xml:space="preserve"> социально-экономического развития в </w:t>
      </w:r>
      <w:r w:rsidRPr="00524AD4">
        <w:rPr>
          <w:rFonts w:ascii="Times New Roman" w:hAnsi="Times New Roman" w:cs="Times New Roman"/>
          <w:spacing w:val="2"/>
          <w:sz w:val="24"/>
          <w:szCs w:val="24"/>
          <w:shd w:val="clear" w:color="auto" w:fill="FFFFFF"/>
        </w:rPr>
        <w:t>Суоярвском городском поселении;</w:t>
      </w:r>
    </w:p>
    <w:p w:rsidR="00522CD5" w:rsidRPr="00524AD4" w:rsidRDefault="00522CD5" w:rsidP="007D24CB">
      <w:pPr>
        <w:spacing w:after="0" w:line="240" w:lineRule="auto"/>
        <w:ind w:firstLine="567"/>
        <w:jc w:val="both"/>
        <w:rPr>
          <w:rFonts w:ascii="Times New Roman" w:hAnsi="Times New Roman" w:cs="Times New Roman"/>
          <w:spacing w:val="2"/>
          <w:sz w:val="24"/>
          <w:szCs w:val="24"/>
          <w:shd w:val="clear" w:color="auto" w:fill="FFFFFF"/>
        </w:rPr>
      </w:pPr>
      <w:r w:rsidRPr="00524AD4">
        <w:rPr>
          <w:rFonts w:ascii="Times New Roman" w:hAnsi="Times New Roman" w:cs="Times New Roman"/>
          <w:sz w:val="24"/>
          <w:szCs w:val="24"/>
        </w:rPr>
        <w:t xml:space="preserve">• </w:t>
      </w:r>
      <w:r w:rsidRPr="00524AD4">
        <w:rPr>
          <w:rFonts w:ascii="Times New Roman" w:hAnsi="Times New Roman" w:cs="Times New Roman"/>
          <w:spacing w:val="2"/>
          <w:sz w:val="24"/>
          <w:szCs w:val="24"/>
          <w:shd w:val="clear" w:color="auto" w:fill="FFFFFF"/>
        </w:rPr>
        <w:t xml:space="preserve">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w:t>
      </w:r>
      <w:r w:rsidR="00855F69" w:rsidRPr="00524AD4">
        <w:rPr>
          <w:rFonts w:ascii="Times New Roman" w:hAnsi="Times New Roman" w:cs="Times New Roman"/>
          <w:spacing w:val="2"/>
          <w:sz w:val="24"/>
          <w:szCs w:val="24"/>
          <w:shd w:val="clear" w:color="auto" w:fill="FFFFFF"/>
        </w:rPr>
        <w:t>«</w:t>
      </w:r>
      <w:r w:rsidRPr="00524AD4">
        <w:rPr>
          <w:rFonts w:ascii="Times New Roman" w:hAnsi="Times New Roman" w:cs="Times New Roman"/>
          <w:spacing w:val="2"/>
          <w:sz w:val="24"/>
          <w:szCs w:val="24"/>
          <w:shd w:val="clear" w:color="auto" w:fill="FFFFFF"/>
        </w:rPr>
        <w:t>Фонд развития моногородов</w:t>
      </w:r>
      <w:r w:rsidR="00855F69" w:rsidRPr="00524AD4">
        <w:rPr>
          <w:rFonts w:ascii="Times New Roman" w:hAnsi="Times New Roman" w:cs="Times New Roman"/>
          <w:spacing w:val="2"/>
          <w:sz w:val="24"/>
          <w:szCs w:val="24"/>
          <w:shd w:val="clear" w:color="auto" w:fill="FFFFFF"/>
        </w:rPr>
        <w:t>»</w:t>
      </w:r>
      <w:r w:rsidRPr="00524AD4">
        <w:rPr>
          <w:rFonts w:ascii="Times New Roman" w:hAnsi="Times New Roman" w:cs="Times New Roman"/>
          <w:spacing w:val="2"/>
          <w:sz w:val="24"/>
          <w:szCs w:val="24"/>
          <w:shd w:val="clear" w:color="auto" w:fill="FFFFFF"/>
        </w:rPr>
        <w:t>);</w:t>
      </w:r>
    </w:p>
    <w:p w:rsidR="00522CD5" w:rsidRPr="00524AD4" w:rsidRDefault="00522CD5" w:rsidP="007D24CB">
      <w:pPr>
        <w:spacing w:after="0" w:line="240" w:lineRule="auto"/>
        <w:ind w:firstLine="567"/>
        <w:jc w:val="both"/>
        <w:rPr>
          <w:rFonts w:ascii="Times New Roman" w:hAnsi="Times New Roman" w:cs="Times New Roman"/>
          <w:spacing w:val="2"/>
          <w:sz w:val="24"/>
          <w:szCs w:val="24"/>
          <w:shd w:val="clear" w:color="auto" w:fill="FFFFFF"/>
        </w:rPr>
      </w:pPr>
      <w:r w:rsidRPr="00524AD4">
        <w:rPr>
          <w:rFonts w:ascii="Times New Roman" w:hAnsi="Times New Roman" w:cs="Times New Roman"/>
          <w:sz w:val="24"/>
          <w:szCs w:val="24"/>
        </w:rPr>
        <w:t xml:space="preserve">• </w:t>
      </w:r>
      <w:r w:rsidRPr="00524AD4">
        <w:rPr>
          <w:rFonts w:ascii="Times New Roman" w:hAnsi="Times New Roman" w:cs="Times New Roman"/>
          <w:spacing w:val="2"/>
          <w:sz w:val="24"/>
          <w:szCs w:val="24"/>
          <w:shd w:val="clear" w:color="auto" w:fill="FFFFFF"/>
        </w:rPr>
        <w:t>развитие экономики населенных пунктов за счет поддержки рыбоводства, туризма и сельского хозяйства</w:t>
      </w:r>
      <w:r w:rsidR="00855F69" w:rsidRPr="00524AD4">
        <w:rPr>
          <w:rFonts w:ascii="Times New Roman" w:hAnsi="Times New Roman" w:cs="Times New Roman"/>
          <w:spacing w:val="2"/>
          <w:sz w:val="24"/>
          <w:szCs w:val="24"/>
          <w:shd w:val="clear" w:color="auto" w:fill="FFFFFF"/>
        </w:rPr>
        <w:t>, развития мини-производств по переработке рыбы, даров леса, сельскохозяйственной продукции</w:t>
      </w:r>
      <w:r w:rsidRPr="00524AD4">
        <w:rPr>
          <w:rFonts w:ascii="Times New Roman" w:hAnsi="Times New Roman" w:cs="Times New Roman"/>
          <w:spacing w:val="2"/>
          <w:sz w:val="24"/>
          <w:szCs w:val="24"/>
          <w:shd w:val="clear" w:color="auto" w:fill="FFFFFF"/>
        </w:rPr>
        <w:t>;</w:t>
      </w:r>
    </w:p>
    <w:p w:rsidR="00522CD5" w:rsidRPr="00524AD4" w:rsidRDefault="00522CD5" w:rsidP="007D24CB">
      <w:pPr>
        <w:spacing w:after="0" w:line="240" w:lineRule="auto"/>
        <w:ind w:firstLine="567"/>
        <w:jc w:val="both"/>
        <w:rPr>
          <w:rFonts w:ascii="Times New Roman" w:hAnsi="Times New Roman" w:cs="Times New Roman"/>
          <w:spacing w:val="2"/>
          <w:sz w:val="24"/>
          <w:szCs w:val="24"/>
          <w:shd w:val="clear" w:color="auto" w:fill="FFFFFF"/>
        </w:rPr>
      </w:pPr>
      <w:r w:rsidRPr="00524AD4">
        <w:rPr>
          <w:rFonts w:ascii="Times New Roman" w:hAnsi="Times New Roman" w:cs="Times New Roman"/>
          <w:sz w:val="24"/>
          <w:szCs w:val="24"/>
        </w:rPr>
        <w:t xml:space="preserve">• </w:t>
      </w:r>
      <w:r w:rsidRPr="00524AD4">
        <w:rPr>
          <w:rFonts w:ascii="Times New Roman" w:hAnsi="Times New Roman" w:cs="Times New Roman"/>
          <w:spacing w:val="2"/>
          <w:sz w:val="24"/>
          <w:szCs w:val="24"/>
          <w:shd w:val="clear" w:color="auto" w:fill="FFFFFF"/>
        </w:rPr>
        <w:t>создание пилотных демонстрационных жилых комплексов на основе продукции формирующегося в районе кластера локального деревянного домостроения, включая проведение в них международных выставочных и этнокультурных мероприятий;</w:t>
      </w:r>
    </w:p>
    <w:p w:rsidR="00522CD5" w:rsidRPr="00524AD4" w:rsidRDefault="00522CD5" w:rsidP="007D24CB">
      <w:pPr>
        <w:spacing w:after="0" w:line="240" w:lineRule="auto"/>
        <w:ind w:firstLine="567"/>
        <w:jc w:val="both"/>
        <w:rPr>
          <w:rFonts w:ascii="Times New Roman" w:hAnsi="Times New Roman" w:cs="Times New Roman"/>
          <w:spacing w:val="2"/>
          <w:sz w:val="24"/>
          <w:szCs w:val="24"/>
          <w:shd w:val="clear" w:color="auto" w:fill="FFFFFF"/>
        </w:rPr>
      </w:pPr>
      <w:r w:rsidRPr="00524AD4">
        <w:rPr>
          <w:rFonts w:ascii="Times New Roman" w:hAnsi="Times New Roman" w:cs="Times New Roman"/>
          <w:sz w:val="24"/>
          <w:szCs w:val="24"/>
        </w:rPr>
        <w:t xml:space="preserve">• </w:t>
      </w:r>
      <w:r w:rsidRPr="00524AD4">
        <w:rPr>
          <w:rFonts w:ascii="Times New Roman" w:hAnsi="Times New Roman" w:cs="Times New Roman"/>
          <w:spacing w:val="2"/>
          <w:sz w:val="24"/>
          <w:szCs w:val="24"/>
          <w:shd w:val="clear" w:color="auto" w:fill="FFFFFF"/>
        </w:rPr>
        <w:t xml:space="preserve">развитие горнопромышленного комплекса за счет возобновления работы щебеночных предприятий на месторождениях </w:t>
      </w:r>
      <w:proofErr w:type="spellStart"/>
      <w:r w:rsidRPr="00524AD4">
        <w:rPr>
          <w:rFonts w:ascii="Times New Roman" w:hAnsi="Times New Roman" w:cs="Times New Roman"/>
          <w:spacing w:val="2"/>
          <w:sz w:val="24"/>
          <w:szCs w:val="24"/>
          <w:shd w:val="clear" w:color="auto" w:fill="FFFFFF"/>
        </w:rPr>
        <w:t>Пийтси</w:t>
      </w:r>
      <w:r w:rsidR="008E50DA">
        <w:rPr>
          <w:rFonts w:ascii="Times New Roman" w:hAnsi="Times New Roman" w:cs="Times New Roman"/>
          <w:spacing w:val="2"/>
          <w:sz w:val="24"/>
          <w:szCs w:val="24"/>
          <w:shd w:val="clear" w:color="auto" w:fill="FFFFFF"/>
        </w:rPr>
        <w:t>ё</w:t>
      </w:r>
      <w:r w:rsidRPr="00524AD4">
        <w:rPr>
          <w:rFonts w:ascii="Times New Roman" w:hAnsi="Times New Roman" w:cs="Times New Roman"/>
          <w:spacing w:val="2"/>
          <w:sz w:val="24"/>
          <w:szCs w:val="24"/>
          <w:shd w:val="clear" w:color="auto" w:fill="FFFFFF"/>
        </w:rPr>
        <w:t>ки</w:t>
      </w:r>
      <w:proofErr w:type="spellEnd"/>
      <w:r w:rsidRPr="00524AD4">
        <w:rPr>
          <w:rFonts w:ascii="Times New Roman" w:hAnsi="Times New Roman" w:cs="Times New Roman"/>
          <w:spacing w:val="2"/>
          <w:sz w:val="24"/>
          <w:szCs w:val="24"/>
          <w:shd w:val="clear" w:color="auto" w:fill="FFFFFF"/>
        </w:rPr>
        <w:t xml:space="preserve"> и </w:t>
      </w:r>
      <w:proofErr w:type="spellStart"/>
      <w:r w:rsidRPr="00524AD4">
        <w:rPr>
          <w:rFonts w:ascii="Times New Roman" w:hAnsi="Times New Roman" w:cs="Times New Roman"/>
          <w:spacing w:val="2"/>
          <w:sz w:val="24"/>
          <w:szCs w:val="24"/>
          <w:shd w:val="clear" w:color="auto" w:fill="FFFFFF"/>
        </w:rPr>
        <w:t>Паперо</w:t>
      </w:r>
      <w:proofErr w:type="spellEnd"/>
      <w:r w:rsidRPr="00524AD4">
        <w:rPr>
          <w:rFonts w:ascii="Times New Roman" w:hAnsi="Times New Roman" w:cs="Times New Roman"/>
          <w:spacing w:val="2"/>
          <w:sz w:val="24"/>
          <w:szCs w:val="24"/>
          <w:shd w:val="clear" w:color="auto" w:fill="FFFFFF"/>
        </w:rPr>
        <w:t xml:space="preserve"> (ООО </w:t>
      </w:r>
      <w:r w:rsidR="00855F69" w:rsidRPr="00524AD4">
        <w:rPr>
          <w:rFonts w:ascii="Times New Roman" w:hAnsi="Times New Roman" w:cs="Times New Roman"/>
          <w:spacing w:val="2"/>
          <w:sz w:val="24"/>
          <w:szCs w:val="24"/>
          <w:shd w:val="clear" w:color="auto" w:fill="FFFFFF"/>
        </w:rPr>
        <w:t>«</w:t>
      </w:r>
      <w:proofErr w:type="spellStart"/>
      <w:r w:rsidRPr="00524AD4">
        <w:rPr>
          <w:rFonts w:ascii="Times New Roman" w:hAnsi="Times New Roman" w:cs="Times New Roman"/>
          <w:spacing w:val="2"/>
          <w:sz w:val="24"/>
          <w:szCs w:val="24"/>
          <w:shd w:val="clear" w:color="auto" w:fill="FFFFFF"/>
        </w:rPr>
        <w:t>Карелинвест</w:t>
      </w:r>
      <w:proofErr w:type="spellEnd"/>
      <w:r w:rsidR="00855F69" w:rsidRPr="00524AD4">
        <w:rPr>
          <w:rFonts w:ascii="Times New Roman" w:hAnsi="Times New Roman" w:cs="Times New Roman"/>
          <w:spacing w:val="2"/>
          <w:sz w:val="24"/>
          <w:szCs w:val="24"/>
          <w:shd w:val="clear" w:color="auto" w:fill="FFFFFF"/>
        </w:rPr>
        <w:t>»</w:t>
      </w:r>
      <w:r w:rsidRPr="00524AD4">
        <w:rPr>
          <w:rFonts w:ascii="Times New Roman" w:hAnsi="Times New Roman" w:cs="Times New Roman"/>
          <w:spacing w:val="2"/>
          <w:sz w:val="24"/>
          <w:szCs w:val="24"/>
          <w:shd w:val="clear" w:color="auto" w:fill="FFFFFF"/>
        </w:rPr>
        <w:t xml:space="preserve">), </w:t>
      </w:r>
      <w:proofErr w:type="spellStart"/>
      <w:r w:rsidR="00966F71" w:rsidRPr="00524AD4">
        <w:rPr>
          <w:rFonts w:ascii="Times New Roman" w:hAnsi="Times New Roman" w:cs="Times New Roman"/>
          <w:spacing w:val="2"/>
          <w:sz w:val="24"/>
          <w:szCs w:val="24"/>
          <w:shd w:val="clear" w:color="auto" w:fill="FFFFFF"/>
        </w:rPr>
        <w:t>Салон</w:t>
      </w:r>
      <w:r w:rsidR="00D252A5">
        <w:rPr>
          <w:rFonts w:ascii="Times New Roman" w:hAnsi="Times New Roman" w:cs="Times New Roman"/>
          <w:spacing w:val="2"/>
          <w:sz w:val="24"/>
          <w:szCs w:val="24"/>
          <w:shd w:val="clear" w:color="auto" w:fill="FFFFFF"/>
        </w:rPr>
        <w:t>ъ</w:t>
      </w:r>
      <w:r w:rsidRPr="00524AD4">
        <w:rPr>
          <w:rFonts w:ascii="Times New Roman" w:hAnsi="Times New Roman" w:cs="Times New Roman"/>
          <w:spacing w:val="2"/>
          <w:sz w:val="24"/>
          <w:szCs w:val="24"/>
          <w:shd w:val="clear" w:color="auto" w:fill="FFFFFF"/>
        </w:rPr>
        <w:t>ярви</w:t>
      </w:r>
      <w:proofErr w:type="spellEnd"/>
      <w:r w:rsidRPr="00524AD4">
        <w:rPr>
          <w:rFonts w:ascii="Times New Roman" w:hAnsi="Times New Roman" w:cs="Times New Roman"/>
          <w:spacing w:val="2"/>
          <w:sz w:val="24"/>
          <w:szCs w:val="24"/>
          <w:shd w:val="clear" w:color="auto" w:fill="FFFFFF"/>
        </w:rPr>
        <w:t xml:space="preserve"> (ООО </w:t>
      </w:r>
      <w:r w:rsidR="00855F69" w:rsidRPr="00524AD4">
        <w:rPr>
          <w:rFonts w:ascii="Times New Roman" w:hAnsi="Times New Roman" w:cs="Times New Roman"/>
          <w:spacing w:val="2"/>
          <w:sz w:val="24"/>
          <w:szCs w:val="24"/>
          <w:shd w:val="clear" w:color="auto" w:fill="FFFFFF"/>
        </w:rPr>
        <w:t>«</w:t>
      </w:r>
      <w:proofErr w:type="spellStart"/>
      <w:r w:rsidRPr="00524AD4">
        <w:rPr>
          <w:rFonts w:ascii="Times New Roman" w:hAnsi="Times New Roman" w:cs="Times New Roman"/>
          <w:spacing w:val="2"/>
          <w:sz w:val="24"/>
          <w:szCs w:val="24"/>
          <w:shd w:val="clear" w:color="auto" w:fill="FFFFFF"/>
        </w:rPr>
        <w:t>Ленщебень</w:t>
      </w:r>
      <w:proofErr w:type="spellEnd"/>
      <w:r w:rsidR="00855F69" w:rsidRPr="00524AD4">
        <w:rPr>
          <w:rFonts w:ascii="Times New Roman" w:hAnsi="Times New Roman" w:cs="Times New Roman"/>
          <w:spacing w:val="2"/>
          <w:sz w:val="24"/>
          <w:szCs w:val="24"/>
          <w:shd w:val="clear" w:color="auto" w:fill="FFFFFF"/>
        </w:rPr>
        <w:t>»</w:t>
      </w:r>
      <w:r w:rsidRPr="00524AD4">
        <w:rPr>
          <w:rFonts w:ascii="Times New Roman" w:hAnsi="Times New Roman" w:cs="Times New Roman"/>
          <w:spacing w:val="2"/>
          <w:sz w:val="24"/>
          <w:szCs w:val="24"/>
          <w:shd w:val="clear" w:color="auto" w:fill="FFFFFF"/>
        </w:rPr>
        <w:t xml:space="preserve">), </w:t>
      </w:r>
      <w:proofErr w:type="spellStart"/>
      <w:r w:rsidRPr="00524AD4">
        <w:rPr>
          <w:rFonts w:ascii="Times New Roman" w:hAnsi="Times New Roman" w:cs="Times New Roman"/>
          <w:spacing w:val="2"/>
          <w:sz w:val="24"/>
          <w:szCs w:val="24"/>
          <w:shd w:val="clear" w:color="auto" w:fill="FFFFFF"/>
        </w:rPr>
        <w:t>Лоймольское</w:t>
      </w:r>
      <w:proofErr w:type="spellEnd"/>
      <w:r w:rsidRPr="00524AD4">
        <w:rPr>
          <w:rFonts w:ascii="Times New Roman" w:hAnsi="Times New Roman" w:cs="Times New Roman"/>
          <w:spacing w:val="2"/>
          <w:sz w:val="24"/>
          <w:szCs w:val="24"/>
          <w:shd w:val="clear" w:color="auto" w:fill="FFFFFF"/>
        </w:rPr>
        <w:t xml:space="preserve"> (АО </w:t>
      </w:r>
      <w:r w:rsidR="00855F69" w:rsidRPr="00524AD4">
        <w:rPr>
          <w:rFonts w:ascii="Times New Roman" w:hAnsi="Times New Roman" w:cs="Times New Roman"/>
          <w:spacing w:val="2"/>
          <w:sz w:val="24"/>
          <w:szCs w:val="24"/>
          <w:shd w:val="clear" w:color="auto" w:fill="FFFFFF"/>
        </w:rPr>
        <w:t>«</w:t>
      </w:r>
      <w:r w:rsidRPr="00524AD4">
        <w:rPr>
          <w:rFonts w:ascii="Times New Roman" w:hAnsi="Times New Roman" w:cs="Times New Roman"/>
          <w:spacing w:val="2"/>
          <w:sz w:val="24"/>
          <w:szCs w:val="24"/>
          <w:shd w:val="clear" w:color="auto" w:fill="FFFFFF"/>
        </w:rPr>
        <w:t>Гранит-Суоярви</w:t>
      </w:r>
      <w:r w:rsidR="00855F69" w:rsidRPr="00524AD4">
        <w:rPr>
          <w:rFonts w:ascii="Times New Roman" w:hAnsi="Times New Roman" w:cs="Times New Roman"/>
          <w:spacing w:val="2"/>
          <w:sz w:val="24"/>
          <w:szCs w:val="24"/>
          <w:shd w:val="clear" w:color="auto" w:fill="FFFFFF"/>
        </w:rPr>
        <w:t>»</w:t>
      </w:r>
      <w:r w:rsidRPr="00524AD4">
        <w:rPr>
          <w:rFonts w:ascii="Times New Roman" w:hAnsi="Times New Roman" w:cs="Times New Roman"/>
          <w:spacing w:val="2"/>
          <w:sz w:val="24"/>
          <w:szCs w:val="24"/>
          <w:shd w:val="clear" w:color="auto" w:fill="FFFFFF"/>
        </w:rPr>
        <w:t>);</w:t>
      </w:r>
    </w:p>
    <w:p w:rsidR="00522CD5" w:rsidRPr="00524AD4" w:rsidRDefault="00522CD5" w:rsidP="007D24CB">
      <w:pPr>
        <w:spacing w:after="0" w:line="240" w:lineRule="auto"/>
        <w:ind w:firstLine="567"/>
        <w:jc w:val="both"/>
        <w:rPr>
          <w:rFonts w:ascii="Times New Roman" w:hAnsi="Times New Roman" w:cs="Times New Roman"/>
          <w:spacing w:val="2"/>
          <w:sz w:val="24"/>
          <w:szCs w:val="24"/>
          <w:shd w:val="clear" w:color="auto" w:fill="FFFFFF"/>
        </w:rPr>
      </w:pPr>
      <w:r w:rsidRPr="00524AD4">
        <w:rPr>
          <w:rFonts w:ascii="Times New Roman" w:hAnsi="Times New Roman" w:cs="Times New Roman"/>
          <w:sz w:val="24"/>
          <w:szCs w:val="24"/>
        </w:rPr>
        <w:t xml:space="preserve">• </w:t>
      </w:r>
      <w:r w:rsidRPr="00524AD4">
        <w:rPr>
          <w:rFonts w:ascii="Times New Roman" w:hAnsi="Times New Roman" w:cs="Times New Roman"/>
          <w:spacing w:val="2"/>
          <w:sz w:val="24"/>
          <w:szCs w:val="24"/>
          <w:shd w:val="clear" w:color="auto" w:fill="FFFFFF"/>
        </w:rPr>
        <w:t>развитие молочно-мясного животноводства, в том числе создание и улучшение мест выпаса крупного рогатого скота;</w:t>
      </w:r>
    </w:p>
    <w:p w:rsidR="00522CD5" w:rsidRPr="00524AD4" w:rsidRDefault="00522CD5" w:rsidP="007D24CB">
      <w:pPr>
        <w:spacing w:after="0" w:line="240" w:lineRule="auto"/>
        <w:ind w:firstLine="567"/>
        <w:jc w:val="both"/>
        <w:rPr>
          <w:rFonts w:ascii="Times New Roman" w:hAnsi="Times New Roman" w:cs="Times New Roman"/>
          <w:spacing w:val="2"/>
          <w:sz w:val="24"/>
          <w:szCs w:val="24"/>
          <w:shd w:val="clear" w:color="auto" w:fill="FFFFFF"/>
        </w:rPr>
      </w:pPr>
      <w:r w:rsidRPr="00524AD4">
        <w:rPr>
          <w:rFonts w:ascii="Times New Roman" w:hAnsi="Times New Roman" w:cs="Times New Roman"/>
          <w:sz w:val="24"/>
          <w:szCs w:val="24"/>
        </w:rPr>
        <w:t xml:space="preserve">• </w:t>
      </w:r>
      <w:r w:rsidRPr="00524AD4">
        <w:rPr>
          <w:rFonts w:ascii="Times New Roman" w:hAnsi="Times New Roman" w:cs="Times New Roman"/>
          <w:spacing w:val="2"/>
          <w:sz w:val="24"/>
          <w:szCs w:val="24"/>
          <w:shd w:val="clear" w:color="auto" w:fill="FFFFFF"/>
        </w:rPr>
        <w:t>формирование единого туристического бренда города на основе анализа текущего туристического спроса и общего туристического потенциала территории;</w:t>
      </w:r>
    </w:p>
    <w:p w:rsidR="00522CD5" w:rsidRPr="00524AD4" w:rsidRDefault="00522CD5" w:rsidP="007D24CB">
      <w:pPr>
        <w:spacing w:after="0" w:line="240" w:lineRule="auto"/>
        <w:ind w:firstLine="567"/>
        <w:jc w:val="both"/>
        <w:rPr>
          <w:rFonts w:ascii="Times New Roman" w:hAnsi="Times New Roman" w:cs="Times New Roman"/>
          <w:spacing w:val="2"/>
          <w:sz w:val="24"/>
          <w:szCs w:val="24"/>
          <w:shd w:val="clear" w:color="auto" w:fill="FFFFFF"/>
        </w:rPr>
      </w:pPr>
      <w:r w:rsidRPr="00524AD4">
        <w:rPr>
          <w:rFonts w:ascii="Times New Roman" w:hAnsi="Times New Roman" w:cs="Times New Roman"/>
          <w:sz w:val="24"/>
          <w:szCs w:val="24"/>
        </w:rPr>
        <w:lastRenderedPageBreak/>
        <w:t xml:space="preserve">• </w:t>
      </w:r>
      <w:r w:rsidRPr="00524AD4">
        <w:rPr>
          <w:rFonts w:ascii="Times New Roman" w:hAnsi="Times New Roman" w:cs="Times New Roman"/>
          <w:spacing w:val="2"/>
          <w:sz w:val="24"/>
          <w:szCs w:val="24"/>
          <w:shd w:val="clear" w:color="auto" w:fill="FFFFFF"/>
        </w:rPr>
        <w:t>проектирование и реализация проектов создания экопоселений на базе нежилых или исчезающих населенных пунктов с организацией сферы приема и обслуживания туристов;</w:t>
      </w:r>
    </w:p>
    <w:p w:rsidR="00522CD5" w:rsidRPr="00524AD4" w:rsidRDefault="00522CD5" w:rsidP="007D24CB">
      <w:pPr>
        <w:spacing w:after="0" w:line="240" w:lineRule="auto"/>
        <w:ind w:firstLine="567"/>
        <w:jc w:val="both"/>
        <w:rPr>
          <w:rFonts w:ascii="Times New Roman" w:hAnsi="Times New Roman" w:cs="Times New Roman"/>
          <w:spacing w:val="2"/>
          <w:sz w:val="24"/>
          <w:szCs w:val="24"/>
          <w:shd w:val="clear" w:color="auto" w:fill="FFFFFF"/>
        </w:rPr>
      </w:pPr>
      <w:r w:rsidRPr="00524AD4">
        <w:rPr>
          <w:rFonts w:ascii="Times New Roman" w:hAnsi="Times New Roman" w:cs="Times New Roman"/>
          <w:sz w:val="24"/>
          <w:szCs w:val="24"/>
        </w:rPr>
        <w:t xml:space="preserve">• </w:t>
      </w:r>
      <w:r w:rsidRPr="00524AD4">
        <w:rPr>
          <w:rFonts w:ascii="Times New Roman" w:hAnsi="Times New Roman" w:cs="Times New Roman"/>
          <w:spacing w:val="2"/>
          <w:sz w:val="24"/>
          <w:szCs w:val="24"/>
          <w:shd w:val="clear" w:color="auto" w:fill="FFFFFF"/>
        </w:rPr>
        <w:t>разработка туристской карты Суоярвского района на трех языках;</w:t>
      </w:r>
    </w:p>
    <w:p w:rsidR="00522CD5" w:rsidRPr="00524AD4" w:rsidRDefault="00522CD5" w:rsidP="008E50DA">
      <w:pPr>
        <w:tabs>
          <w:tab w:val="left" w:pos="567"/>
        </w:tabs>
        <w:spacing w:after="0" w:line="240" w:lineRule="auto"/>
        <w:ind w:firstLine="567"/>
        <w:jc w:val="both"/>
        <w:rPr>
          <w:rFonts w:ascii="Times New Roman" w:hAnsi="Times New Roman" w:cs="Times New Roman"/>
          <w:spacing w:val="2"/>
          <w:sz w:val="24"/>
          <w:szCs w:val="24"/>
          <w:shd w:val="clear" w:color="auto" w:fill="FFFFFF"/>
        </w:rPr>
      </w:pPr>
      <w:r w:rsidRPr="00524AD4">
        <w:rPr>
          <w:rFonts w:ascii="Times New Roman" w:hAnsi="Times New Roman" w:cs="Times New Roman"/>
          <w:sz w:val="24"/>
          <w:szCs w:val="24"/>
        </w:rPr>
        <w:t xml:space="preserve">• </w:t>
      </w:r>
      <w:r w:rsidRPr="00524AD4">
        <w:rPr>
          <w:rFonts w:ascii="Times New Roman" w:hAnsi="Times New Roman" w:cs="Times New Roman"/>
          <w:spacing w:val="2"/>
          <w:sz w:val="24"/>
          <w:szCs w:val="24"/>
          <w:shd w:val="clear" w:color="auto" w:fill="FFFFFF"/>
        </w:rPr>
        <w:t>содействие реализации инвестиционных проектов для развития активного туризма: строительство туристической инфраструктуры для сбора грибов и ягод, охоты и фотоохоты, активного отдыха на воде, включая экстремальный туризм;</w:t>
      </w:r>
      <w:r w:rsidRPr="00524AD4">
        <w:rPr>
          <w:rFonts w:ascii="Times New Roman" w:hAnsi="Times New Roman" w:cs="Times New Roman"/>
          <w:spacing w:val="2"/>
          <w:sz w:val="24"/>
          <w:szCs w:val="24"/>
        </w:rPr>
        <w:br/>
      </w:r>
      <w:r w:rsidRPr="00524AD4">
        <w:rPr>
          <w:rFonts w:ascii="Times New Roman" w:hAnsi="Times New Roman" w:cs="Times New Roman"/>
          <w:sz w:val="24"/>
          <w:szCs w:val="24"/>
        </w:rPr>
        <w:t xml:space="preserve">         • </w:t>
      </w:r>
      <w:r w:rsidRPr="00524AD4">
        <w:rPr>
          <w:rFonts w:ascii="Times New Roman" w:hAnsi="Times New Roman" w:cs="Times New Roman"/>
          <w:spacing w:val="2"/>
          <w:sz w:val="24"/>
          <w:szCs w:val="24"/>
          <w:shd w:val="clear" w:color="auto" w:fill="FFFFFF"/>
        </w:rPr>
        <w:t xml:space="preserve">разработка туристических троп, обзорных пунктов в ландшафтном заказнике </w:t>
      </w:r>
      <w:r w:rsidR="00855F69" w:rsidRPr="00524AD4">
        <w:rPr>
          <w:rFonts w:ascii="Times New Roman" w:hAnsi="Times New Roman" w:cs="Times New Roman"/>
          <w:spacing w:val="2"/>
          <w:sz w:val="24"/>
          <w:szCs w:val="24"/>
          <w:shd w:val="clear" w:color="auto" w:fill="FFFFFF"/>
        </w:rPr>
        <w:t>«</w:t>
      </w:r>
      <w:r w:rsidRPr="00524AD4">
        <w:rPr>
          <w:rFonts w:ascii="Times New Roman" w:hAnsi="Times New Roman" w:cs="Times New Roman"/>
          <w:spacing w:val="2"/>
          <w:sz w:val="24"/>
          <w:szCs w:val="24"/>
          <w:shd w:val="clear" w:color="auto" w:fill="FFFFFF"/>
        </w:rPr>
        <w:t>Толвоярви</w:t>
      </w:r>
      <w:r w:rsidR="00855F69" w:rsidRPr="00524AD4">
        <w:rPr>
          <w:rFonts w:ascii="Times New Roman" w:hAnsi="Times New Roman" w:cs="Times New Roman"/>
          <w:spacing w:val="2"/>
          <w:sz w:val="24"/>
          <w:szCs w:val="24"/>
          <w:shd w:val="clear" w:color="auto" w:fill="FFFFFF"/>
        </w:rPr>
        <w:t>»</w:t>
      </w:r>
      <w:r w:rsidRPr="00524AD4">
        <w:rPr>
          <w:rFonts w:ascii="Times New Roman" w:hAnsi="Times New Roman" w:cs="Times New Roman"/>
          <w:spacing w:val="2"/>
          <w:sz w:val="24"/>
          <w:szCs w:val="24"/>
          <w:shd w:val="clear" w:color="auto" w:fill="FFFFFF"/>
        </w:rPr>
        <w:t>;</w:t>
      </w:r>
      <w:r w:rsidRPr="00524AD4">
        <w:rPr>
          <w:rFonts w:ascii="Times New Roman" w:hAnsi="Times New Roman" w:cs="Times New Roman"/>
          <w:spacing w:val="2"/>
          <w:sz w:val="24"/>
          <w:szCs w:val="24"/>
        </w:rPr>
        <w:br/>
      </w:r>
      <w:r w:rsidR="008E50DA">
        <w:rPr>
          <w:rFonts w:ascii="Times New Roman" w:hAnsi="Times New Roman" w:cs="Times New Roman"/>
          <w:sz w:val="24"/>
          <w:szCs w:val="24"/>
        </w:rPr>
        <w:t xml:space="preserve">         </w:t>
      </w:r>
      <w:r w:rsidRPr="00524AD4">
        <w:rPr>
          <w:rFonts w:ascii="Times New Roman" w:hAnsi="Times New Roman" w:cs="Times New Roman"/>
          <w:sz w:val="24"/>
          <w:szCs w:val="24"/>
        </w:rPr>
        <w:t xml:space="preserve">• </w:t>
      </w:r>
      <w:r w:rsidRPr="00524AD4">
        <w:rPr>
          <w:rFonts w:ascii="Times New Roman" w:hAnsi="Times New Roman" w:cs="Times New Roman"/>
          <w:spacing w:val="2"/>
          <w:sz w:val="24"/>
          <w:szCs w:val="24"/>
          <w:shd w:val="clear" w:color="auto" w:fill="FFFFFF"/>
        </w:rPr>
        <w:t>строительство баз отдыха с использованием муниципально-частного партнерства;</w:t>
      </w:r>
      <w:r w:rsidRPr="00524AD4">
        <w:rPr>
          <w:rFonts w:ascii="Times New Roman" w:hAnsi="Times New Roman" w:cs="Times New Roman"/>
          <w:spacing w:val="2"/>
          <w:sz w:val="24"/>
          <w:szCs w:val="24"/>
        </w:rPr>
        <w:br/>
        <w:t xml:space="preserve">         </w:t>
      </w:r>
      <w:r w:rsidRPr="00524AD4">
        <w:rPr>
          <w:rFonts w:ascii="Times New Roman" w:hAnsi="Times New Roman" w:cs="Times New Roman"/>
          <w:sz w:val="24"/>
          <w:szCs w:val="24"/>
        </w:rPr>
        <w:t xml:space="preserve">• </w:t>
      </w:r>
      <w:r w:rsidRPr="00524AD4">
        <w:rPr>
          <w:rFonts w:ascii="Times New Roman" w:hAnsi="Times New Roman" w:cs="Times New Roman"/>
          <w:spacing w:val="2"/>
          <w:sz w:val="24"/>
          <w:szCs w:val="24"/>
          <w:shd w:val="clear" w:color="auto" w:fill="FFFFFF"/>
        </w:rPr>
        <w:t>организация выпуска уникальной фирменной продукции с символикой г. Суоярви и иной сувенирной продукции, продукции повседневного спроса на базе предприятий лесопромышленного комплекса;</w:t>
      </w:r>
    </w:p>
    <w:p w:rsidR="00522CD5" w:rsidRPr="00524AD4" w:rsidRDefault="008E50DA" w:rsidP="00522CD5">
      <w:pPr>
        <w:spacing w:after="0" w:line="240" w:lineRule="auto"/>
        <w:ind w:firstLine="567"/>
        <w:jc w:val="both"/>
        <w:rPr>
          <w:rFonts w:ascii="Times New Roman" w:hAnsi="Times New Roman" w:cs="Times New Roman"/>
          <w:spacing w:val="2"/>
          <w:sz w:val="24"/>
          <w:szCs w:val="24"/>
          <w:shd w:val="clear" w:color="auto" w:fill="FFFFFF"/>
        </w:rPr>
      </w:pPr>
      <w:r>
        <w:rPr>
          <w:rFonts w:ascii="Times New Roman" w:hAnsi="Times New Roman" w:cs="Times New Roman"/>
          <w:sz w:val="24"/>
          <w:szCs w:val="24"/>
        </w:rPr>
        <w:t xml:space="preserve"> </w:t>
      </w:r>
      <w:r w:rsidR="00522CD5" w:rsidRPr="00524AD4">
        <w:rPr>
          <w:rFonts w:ascii="Times New Roman" w:hAnsi="Times New Roman" w:cs="Times New Roman"/>
          <w:sz w:val="24"/>
          <w:szCs w:val="24"/>
        </w:rPr>
        <w:t xml:space="preserve">• </w:t>
      </w:r>
      <w:r w:rsidR="00522CD5" w:rsidRPr="00524AD4">
        <w:rPr>
          <w:rFonts w:ascii="Times New Roman" w:hAnsi="Times New Roman" w:cs="Times New Roman"/>
          <w:spacing w:val="2"/>
          <w:sz w:val="24"/>
          <w:szCs w:val="24"/>
          <w:shd w:val="clear" w:color="auto" w:fill="FFFFFF"/>
        </w:rPr>
        <w:t>обеспечение потребности населения в услугах учреждений дошкольного и среднего образования, здравоохранения и спорта;</w:t>
      </w:r>
    </w:p>
    <w:p w:rsidR="00522CD5" w:rsidRPr="00524AD4" w:rsidRDefault="008E50DA" w:rsidP="00522CD5">
      <w:pPr>
        <w:spacing w:after="0" w:line="240" w:lineRule="auto"/>
        <w:ind w:firstLine="567"/>
        <w:jc w:val="both"/>
        <w:rPr>
          <w:rFonts w:ascii="Times New Roman" w:hAnsi="Times New Roman" w:cs="Times New Roman"/>
          <w:spacing w:val="2"/>
          <w:sz w:val="24"/>
          <w:szCs w:val="24"/>
          <w:shd w:val="clear" w:color="auto" w:fill="FFFFFF"/>
        </w:rPr>
      </w:pPr>
      <w:r>
        <w:rPr>
          <w:rFonts w:ascii="Times New Roman" w:hAnsi="Times New Roman" w:cs="Times New Roman"/>
          <w:sz w:val="24"/>
          <w:szCs w:val="24"/>
        </w:rPr>
        <w:t xml:space="preserve"> </w:t>
      </w:r>
      <w:r w:rsidR="00522CD5" w:rsidRPr="00524AD4">
        <w:rPr>
          <w:rFonts w:ascii="Times New Roman" w:hAnsi="Times New Roman" w:cs="Times New Roman"/>
          <w:sz w:val="24"/>
          <w:szCs w:val="24"/>
        </w:rPr>
        <w:t xml:space="preserve">• </w:t>
      </w:r>
      <w:r w:rsidR="00522CD5" w:rsidRPr="00524AD4">
        <w:rPr>
          <w:rFonts w:ascii="Times New Roman" w:hAnsi="Times New Roman" w:cs="Times New Roman"/>
          <w:spacing w:val="2"/>
          <w:sz w:val="24"/>
          <w:szCs w:val="24"/>
          <w:shd w:val="clear" w:color="auto" w:fill="FFFFFF"/>
        </w:rPr>
        <w:t xml:space="preserve">улучшение городской среды, в том числе за счет строительства круглогодичного парка </w:t>
      </w:r>
      <w:r w:rsidR="00855F69" w:rsidRPr="00524AD4">
        <w:rPr>
          <w:rFonts w:ascii="Times New Roman" w:hAnsi="Times New Roman" w:cs="Times New Roman"/>
          <w:spacing w:val="2"/>
          <w:sz w:val="24"/>
          <w:szCs w:val="24"/>
          <w:shd w:val="clear" w:color="auto" w:fill="FFFFFF"/>
        </w:rPr>
        <w:t>«</w:t>
      </w:r>
      <w:r w:rsidR="00522CD5" w:rsidRPr="00524AD4">
        <w:rPr>
          <w:rFonts w:ascii="Times New Roman" w:hAnsi="Times New Roman" w:cs="Times New Roman"/>
          <w:spacing w:val="2"/>
          <w:sz w:val="24"/>
          <w:szCs w:val="24"/>
          <w:shd w:val="clear" w:color="auto" w:fill="FFFFFF"/>
        </w:rPr>
        <w:t>Сувилахти</w:t>
      </w:r>
      <w:r w:rsidR="00855F69" w:rsidRPr="00524AD4">
        <w:rPr>
          <w:rFonts w:ascii="Times New Roman" w:hAnsi="Times New Roman" w:cs="Times New Roman"/>
          <w:spacing w:val="2"/>
          <w:sz w:val="24"/>
          <w:szCs w:val="24"/>
          <w:shd w:val="clear" w:color="auto" w:fill="FFFFFF"/>
        </w:rPr>
        <w:t>»</w:t>
      </w:r>
      <w:r w:rsidR="00522CD5" w:rsidRPr="00524AD4">
        <w:rPr>
          <w:rFonts w:ascii="Times New Roman" w:hAnsi="Times New Roman" w:cs="Times New Roman"/>
          <w:spacing w:val="2"/>
          <w:sz w:val="24"/>
          <w:szCs w:val="24"/>
          <w:shd w:val="clear" w:color="auto" w:fill="FFFFFF"/>
        </w:rPr>
        <w:t xml:space="preserve"> в г. Суоярви (финансирование проекта предполагается за счет федеральной субсидии в 30 млн. руб. по результатам Всероссийского конкурса лучших проектов создания комфортной городской среды);</w:t>
      </w:r>
    </w:p>
    <w:p w:rsidR="00522CD5" w:rsidRPr="00524AD4" w:rsidRDefault="00522CD5" w:rsidP="00522CD5">
      <w:pPr>
        <w:spacing w:after="0" w:line="240" w:lineRule="auto"/>
        <w:ind w:firstLine="567"/>
        <w:jc w:val="both"/>
        <w:rPr>
          <w:rFonts w:ascii="Times New Roman" w:hAnsi="Times New Roman" w:cs="Times New Roman"/>
          <w:spacing w:val="2"/>
          <w:sz w:val="24"/>
          <w:szCs w:val="24"/>
          <w:shd w:val="clear" w:color="auto" w:fill="FFFFFF"/>
        </w:rPr>
      </w:pPr>
      <w:r w:rsidRPr="00524AD4">
        <w:rPr>
          <w:rFonts w:ascii="Times New Roman" w:hAnsi="Times New Roman" w:cs="Times New Roman"/>
          <w:sz w:val="24"/>
          <w:szCs w:val="24"/>
        </w:rPr>
        <w:t xml:space="preserve">• </w:t>
      </w:r>
      <w:r w:rsidRPr="00524AD4">
        <w:rPr>
          <w:rFonts w:ascii="Times New Roman" w:hAnsi="Times New Roman" w:cs="Times New Roman"/>
          <w:spacing w:val="2"/>
          <w:sz w:val="24"/>
          <w:szCs w:val="24"/>
          <w:shd w:val="clear" w:color="auto" w:fill="FFFFFF"/>
        </w:rP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522CD5" w:rsidRPr="00524AD4" w:rsidRDefault="00522CD5" w:rsidP="00522CD5">
      <w:pPr>
        <w:spacing w:after="0" w:line="240" w:lineRule="auto"/>
        <w:ind w:firstLine="567"/>
        <w:jc w:val="both"/>
        <w:rPr>
          <w:rFonts w:ascii="Times New Roman" w:hAnsi="Times New Roman" w:cs="Times New Roman"/>
          <w:spacing w:val="2"/>
          <w:sz w:val="24"/>
          <w:szCs w:val="24"/>
          <w:shd w:val="clear" w:color="auto" w:fill="FFFFFF"/>
        </w:rPr>
      </w:pPr>
      <w:r w:rsidRPr="00524AD4">
        <w:rPr>
          <w:rFonts w:ascii="Times New Roman" w:hAnsi="Times New Roman" w:cs="Times New Roman"/>
          <w:sz w:val="24"/>
          <w:szCs w:val="24"/>
        </w:rPr>
        <w:t xml:space="preserve">• </w:t>
      </w:r>
      <w:r w:rsidRPr="00524AD4">
        <w:rPr>
          <w:rFonts w:ascii="Times New Roman" w:hAnsi="Times New Roman" w:cs="Times New Roman"/>
          <w:spacing w:val="2"/>
          <w:sz w:val="24"/>
          <w:szCs w:val="24"/>
          <w:shd w:val="clear" w:color="auto" w:fill="FFFFFF"/>
        </w:rPr>
        <w:t>проведение капитального ремонта жилых домов, государственных и муниципальных учреждений;</w:t>
      </w:r>
    </w:p>
    <w:p w:rsidR="00522CD5" w:rsidRPr="00524AD4" w:rsidRDefault="00522CD5" w:rsidP="00522CD5">
      <w:pPr>
        <w:spacing w:after="0" w:line="240" w:lineRule="auto"/>
        <w:ind w:firstLine="567"/>
        <w:jc w:val="both"/>
        <w:rPr>
          <w:rFonts w:ascii="Times New Roman" w:hAnsi="Times New Roman" w:cs="Times New Roman"/>
          <w:spacing w:val="2"/>
          <w:sz w:val="24"/>
          <w:szCs w:val="24"/>
          <w:shd w:val="clear" w:color="auto" w:fill="FFFFFF"/>
        </w:rPr>
      </w:pPr>
      <w:r w:rsidRPr="00524AD4">
        <w:rPr>
          <w:rFonts w:ascii="Times New Roman" w:hAnsi="Times New Roman" w:cs="Times New Roman"/>
          <w:sz w:val="24"/>
          <w:szCs w:val="24"/>
        </w:rPr>
        <w:t xml:space="preserve">• </w:t>
      </w:r>
      <w:r w:rsidRPr="00524AD4">
        <w:rPr>
          <w:rFonts w:ascii="Times New Roman" w:hAnsi="Times New Roman" w:cs="Times New Roman"/>
          <w:spacing w:val="2"/>
          <w:sz w:val="24"/>
          <w:szCs w:val="24"/>
          <w:shd w:val="clear" w:color="auto" w:fill="FFFFFF"/>
        </w:rPr>
        <w:t>разработка и внедрение стандарта благоустройства придомовых территорий частного сектора;</w:t>
      </w:r>
    </w:p>
    <w:p w:rsidR="00522CD5" w:rsidRPr="00524AD4" w:rsidRDefault="00522CD5" w:rsidP="00522CD5">
      <w:pPr>
        <w:spacing w:after="0" w:line="240" w:lineRule="auto"/>
        <w:ind w:firstLine="567"/>
        <w:jc w:val="both"/>
        <w:rPr>
          <w:rFonts w:ascii="Times New Roman" w:hAnsi="Times New Roman" w:cs="Times New Roman"/>
          <w:spacing w:val="2"/>
          <w:sz w:val="24"/>
          <w:szCs w:val="24"/>
          <w:shd w:val="clear" w:color="auto" w:fill="FFFFFF"/>
        </w:rPr>
      </w:pPr>
      <w:r w:rsidRPr="00524AD4">
        <w:rPr>
          <w:rFonts w:ascii="Times New Roman" w:hAnsi="Times New Roman" w:cs="Times New Roman"/>
          <w:sz w:val="24"/>
          <w:szCs w:val="24"/>
        </w:rPr>
        <w:t xml:space="preserve">• </w:t>
      </w:r>
      <w:r w:rsidRPr="00524AD4">
        <w:rPr>
          <w:rFonts w:ascii="Times New Roman" w:hAnsi="Times New Roman" w:cs="Times New Roman"/>
          <w:spacing w:val="2"/>
          <w:sz w:val="24"/>
          <w:szCs w:val="24"/>
          <w:shd w:val="clear" w:color="auto" w:fill="FFFFFF"/>
        </w:rPr>
        <w:t>реконструкция городского стадиона в г. Суоярви;</w:t>
      </w:r>
    </w:p>
    <w:p w:rsidR="00522CD5" w:rsidRPr="00524AD4" w:rsidRDefault="00522CD5" w:rsidP="00522CD5">
      <w:pPr>
        <w:spacing w:after="0" w:line="240" w:lineRule="auto"/>
        <w:ind w:firstLine="567"/>
        <w:jc w:val="both"/>
        <w:rPr>
          <w:rFonts w:ascii="Times New Roman" w:hAnsi="Times New Roman" w:cs="Times New Roman"/>
          <w:spacing w:val="2"/>
          <w:sz w:val="24"/>
          <w:szCs w:val="24"/>
          <w:shd w:val="clear" w:color="auto" w:fill="FFFFFF"/>
        </w:rPr>
      </w:pPr>
      <w:r w:rsidRPr="00524AD4">
        <w:rPr>
          <w:rFonts w:ascii="Times New Roman" w:hAnsi="Times New Roman" w:cs="Times New Roman"/>
          <w:sz w:val="24"/>
          <w:szCs w:val="24"/>
        </w:rPr>
        <w:t xml:space="preserve">• </w:t>
      </w:r>
      <w:r w:rsidRPr="00524AD4">
        <w:rPr>
          <w:rFonts w:ascii="Times New Roman" w:hAnsi="Times New Roman" w:cs="Times New Roman"/>
          <w:spacing w:val="2"/>
          <w:sz w:val="24"/>
          <w:szCs w:val="24"/>
          <w:shd w:val="clear" w:color="auto" w:fill="FFFFFF"/>
        </w:rPr>
        <w:t>модернизация водозабора и сетей водоснабжения, очистных водозаборных сооружений в г. Суоярви;</w:t>
      </w:r>
    </w:p>
    <w:p w:rsidR="00522CD5" w:rsidRPr="00524AD4" w:rsidRDefault="00522CD5" w:rsidP="00522CD5">
      <w:pPr>
        <w:spacing w:after="0" w:line="240" w:lineRule="auto"/>
        <w:ind w:firstLine="567"/>
        <w:jc w:val="both"/>
        <w:rPr>
          <w:rFonts w:ascii="Times New Roman" w:hAnsi="Times New Roman" w:cs="Times New Roman"/>
          <w:spacing w:val="2"/>
          <w:sz w:val="24"/>
          <w:szCs w:val="24"/>
          <w:shd w:val="clear" w:color="auto" w:fill="FFFFFF"/>
        </w:rPr>
      </w:pPr>
      <w:r w:rsidRPr="00524AD4">
        <w:rPr>
          <w:rFonts w:ascii="Times New Roman" w:hAnsi="Times New Roman" w:cs="Times New Roman"/>
          <w:sz w:val="24"/>
          <w:szCs w:val="24"/>
        </w:rPr>
        <w:t xml:space="preserve">• </w:t>
      </w:r>
      <w:r w:rsidRPr="00524AD4">
        <w:rPr>
          <w:rFonts w:ascii="Times New Roman" w:hAnsi="Times New Roman" w:cs="Times New Roman"/>
          <w:spacing w:val="2"/>
          <w:sz w:val="24"/>
          <w:szCs w:val="24"/>
          <w:shd w:val="clear" w:color="auto" w:fill="FFFFFF"/>
        </w:rPr>
        <w:t>очистка территории района от стихийных свалок мусора;</w:t>
      </w:r>
    </w:p>
    <w:p w:rsidR="00CA59AE" w:rsidRPr="00552DAB" w:rsidRDefault="00522CD5" w:rsidP="00552DAB">
      <w:pPr>
        <w:spacing w:after="0" w:line="240" w:lineRule="auto"/>
        <w:ind w:firstLine="567"/>
        <w:jc w:val="both"/>
        <w:rPr>
          <w:rFonts w:ascii="Times New Roman" w:hAnsi="Times New Roman" w:cs="Times New Roman"/>
          <w:sz w:val="24"/>
          <w:szCs w:val="24"/>
        </w:rPr>
      </w:pPr>
      <w:r w:rsidRPr="00524AD4">
        <w:rPr>
          <w:rFonts w:ascii="Times New Roman" w:hAnsi="Times New Roman" w:cs="Times New Roman"/>
          <w:sz w:val="24"/>
          <w:szCs w:val="24"/>
        </w:rPr>
        <w:t xml:space="preserve">• </w:t>
      </w:r>
      <w:r w:rsidRPr="00524AD4">
        <w:rPr>
          <w:rFonts w:ascii="Times New Roman" w:hAnsi="Times New Roman" w:cs="Times New Roman"/>
          <w:spacing w:val="2"/>
          <w:sz w:val="24"/>
          <w:szCs w:val="24"/>
          <w:shd w:val="clear" w:color="auto" w:fill="FFFFFF"/>
        </w:rPr>
        <w:t>содействие реализации инвестиционных проектов (</w:t>
      </w:r>
      <w:r w:rsidR="00666709">
        <w:rPr>
          <w:rFonts w:ascii="Times New Roman" w:hAnsi="Times New Roman" w:cs="Times New Roman"/>
          <w:spacing w:val="2"/>
          <w:sz w:val="24"/>
          <w:szCs w:val="24"/>
          <w:shd w:val="clear" w:color="auto" w:fill="FFFFFF"/>
        </w:rPr>
        <w:t xml:space="preserve">строительство </w:t>
      </w:r>
      <w:proofErr w:type="spellStart"/>
      <w:r w:rsidR="00666709">
        <w:rPr>
          <w:rFonts w:ascii="Times New Roman" w:hAnsi="Times New Roman" w:cs="Times New Roman"/>
          <w:spacing w:val="2"/>
          <w:sz w:val="24"/>
          <w:szCs w:val="24"/>
          <w:shd w:val="clear" w:color="auto" w:fill="FFFFFF"/>
        </w:rPr>
        <w:t>пеллетного</w:t>
      </w:r>
      <w:proofErr w:type="spellEnd"/>
      <w:r w:rsidR="00666709">
        <w:rPr>
          <w:rFonts w:ascii="Times New Roman" w:hAnsi="Times New Roman" w:cs="Times New Roman"/>
          <w:spacing w:val="2"/>
          <w:sz w:val="24"/>
          <w:szCs w:val="24"/>
          <w:shd w:val="clear" w:color="auto" w:fill="FFFFFF"/>
        </w:rPr>
        <w:t xml:space="preserve"> производства, </w:t>
      </w:r>
      <w:r w:rsidR="00CA59AE">
        <w:rPr>
          <w:rFonts w:ascii="Times New Roman" w:hAnsi="Times New Roman" w:cs="Times New Roman"/>
          <w:spacing w:val="2"/>
          <w:sz w:val="24"/>
          <w:szCs w:val="24"/>
          <w:shd w:val="clear" w:color="auto" w:fill="FFFFFF"/>
        </w:rPr>
        <w:t>обустройство автосервиса «Авто-двор» в г. Суоярви</w:t>
      </w:r>
      <w:r w:rsidR="00552DAB">
        <w:rPr>
          <w:rFonts w:ascii="Times New Roman" w:hAnsi="Times New Roman" w:cs="Times New Roman"/>
          <w:spacing w:val="2"/>
          <w:sz w:val="24"/>
          <w:szCs w:val="24"/>
          <w:shd w:val="clear" w:color="auto" w:fill="FFFFFF"/>
        </w:rPr>
        <w:t xml:space="preserve">, </w:t>
      </w:r>
      <w:r w:rsidR="00552DAB" w:rsidRPr="00524AD4">
        <w:rPr>
          <w:rFonts w:ascii="Times New Roman" w:hAnsi="Times New Roman" w:cs="Times New Roman"/>
          <w:spacing w:val="2"/>
          <w:sz w:val="24"/>
          <w:szCs w:val="24"/>
          <w:shd w:val="clear" w:color="auto" w:fill="FFFFFF"/>
        </w:rPr>
        <w:t>строительство автостанции в г. Суоярви)</w:t>
      </w:r>
      <w:r w:rsidR="00552DAB" w:rsidRPr="00552DAB">
        <w:rPr>
          <w:rFonts w:ascii="Times New Roman" w:hAnsi="Times New Roman" w:cs="Times New Roman"/>
          <w:spacing w:val="2"/>
          <w:sz w:val="24"/>
          <w:szCs w:val="24"/>
          <w:shd w:val="clear" w:color="auto" w:fill="FFFFFF"/>
        </w:rPr>
        <w:t>;</w:t>
      </w:r>
    </w:p>
    <w:p w:rsidR="00666709" w:rsidRDefault="00522CD5" w:rsidP="00522CD5">
      <w:pPr>
        <w:spacing w:after="0" w:line="240" w:lineRule="auto"/>
        <w:ind w:firstLine="567"/>
        <w:jc w:val="both"/>
        <w:rPr>
          <w:rFonts w:ascii="Times New Roman" w:hAnsi="Times New Roman" w:cs="Times New Roman"/>
          <w:spacing w:val="2"/>
          <w:sz w:val="24"/>
          <w:szCs w:val="24"/>
          <w:shd w:val="clear" w:color="auto" w:fill="FFFFFF"/>
        </w:rPr>
      </w:pPr>
      <w:r w:rsidRPr="00524AD4">
        <w:rPr>
          <w:rFonts w:ascii="Times New Roman" w:hAnsi="Times New Roman" w:cs="Times New Roman"/>
          <w:sz w:val="24"/>
          <w:szCs w:val="24"/>
        </w:rPr>
        <w:t xml:space="preserve">• </w:t>
      </w:r>
      <w:r w:rsidRPr="00524AD4">
        <w:rPr>
          <w:rFonts w:ascii="Times New Roman" w:hAnsi="Times New Roman" w:cs="Times New Roman"/>
          <w:spacing w:val="2"/>
          <w:sz w:val="24"/>
          <w:szCs w:val="24"/>
          <w:shd w:val="clear" w:color="auto" w:fill="FFFFFF"/>
        </w:rPr>
        <w:t xml:space="preserve">создание производства тонкодисперсных порошков из дикорастущих пищевых лесных ресурсов; </w:t>
      </w:r>
    </w:p>
    <w:p w:rsidR="00855F69" w:rsidRPr="00524AD4" w:rsidRDefault="00855F69" w:rsidP="00D02C49">
      <w:pPr>
        <w:spacing w:after="0" w:line="240" w:lineRule="auto"/>
        <w:ind w:firstLine="567"/>
        <w:jc w:val="both"/>
        <w:rPr>
          <w:rFonts w:ascii="Times New Roman" w:hAnsi="Times New Roman" w:cs="Times New Roman"/>
          <w:iCs/>
          <w:sz w:val="24"/>
          <w:szCs w:val="24"/>
        </w:rPr>
      </w:pPr>
      <w:r w:rsidRPr="00524AD4">
        <w:rPr>
          <w:rFonts w:ascii="Times New Roman" w:hAnsi="Times New Roman" w:cs="Times New Roman"/>
          <w:iCs/>
          <w:sz w:val="24"/>
          <w:szCs w:val="24"/>
        </w:rPr>
        <w:t xml:space="preserve">Показатели, характеризующие достижение стратегических целей, сформированных с учетом приоритетных направлений развития </w:t>
      </w:r>
      <w:r w:rsidR="00AD0645" w:rsidRPr="00524AD4">
        <w:rPr>
          <w:rFonts w:ascii="Times New Roman" w:hAnsi="Times New Roman" w:cs="Times New Roman"/>
          <w:iCs/>
          <w:sz w:val="24"/>
          <w:szCs w:val="24"/>
        </w:rPr>
        <w:t>муниципального образования «</w:t>
      </w:r>
      <w:r w:rsidRPr="00524AD4">
        <w:rPr>
          <w:rFonts w:ascii="Times New Roman" w:hAnsi="Times New Roman" w:cs="Times New Roman"/>
          <w:iCs/>
          <w:sz w:val="24"/>
          <w:szCs w:val="24"/>
        </w:rPr>
        <w:t>Суоярвск</w:t>
      </w:r>
      <w:r w:rsidR="00AD0645" w:rsidRPr="00524AD4">
        <w:rPr>
          <w:rFonts w:ascii="Times New Roman" w:hAnsi="Times New Roman" w:cs="Times New Roman"/>
          <w:iCs/>
          <w:sz w:val="24"/>
          <w:szCs w:val="24"/>
        </w:rPr>
        <w:t>ий</w:t>
      </w:r>
      <w:r w:rsidRPr="00524AD4">
        <w:rPr>
          <w:rFonts w:ascii="Times New Roman" w:hAnsi="Times New Roman" w:cs="Times New Roman"/>
          <w:iCs/>
          <w:sz w:val="24"/>
          <w:szCs w:val="24"/>
        </w:rPr>
        <w:t xml:space="preserve"> район</w:t>
      </w:r>
      <w:r w:rsidR="00AD0645" w:rsidRPr="00524AD4">
        <w:rPr>
          <w:rFonts w:ascii="Times New Roman" w:hAnsi="Times New Roman" w:cs="Times New Roman"/>
          <w:iCs/>
          <w:sz w:val="24"/>
          <w:szCs w:val="24"/>
        </w:rPr>
        <w:t>»</w:t>
      </w:r>
      <w:r w:rsidRPr="00524AD4">
        <w:rPr>
          <w:rFonts w:ascii="Times New Roman" w:hAnsi="Times New Roman" w:cs="Times New Roman"/>
          <w:iCs/>
          <w:sz w:val="24"/>
          <w:szCs w:val="24"/>
        </w:rPr>
        <w:t xml:space="preserve"> до 2030 года представлены в табл.3</w:t>
      </w:r>
      <w:r w:rsidR="00C16518" w:rsidRPr="00524AD4">
        <w:rPr>
          <w:rFonts w:ascii="Times New Roman" w:hAnsi="Times New Roman" w:cs="Times New Roman"/>
          <w:iCs/>
          <w:sz w:val="24"/>
          <w:szCs w:val="24"/>
        </w:rPr>
        <w:t>8</w:t>
      </w:r>
      <w:r w:rsidRPr="00524AD4">
        <w:rPr>
          <w:rFonts w:ascii="Times New Roman" w:hAnsi="Times New Roman" w:cs="Times New Roman"/>
          <w:iCs/>
          <w:sz w:val="24"/>
          <w:szCs w:val="24"/>
        </w:rPr>
        <w:t>.</w:t>
      </w:r>
    </w:p>
    <w:p w:rsidR="00432B56" w:rsidRPr="00524AD4" w:rsidRDefault="00432B56" w:rsidP="00D02C49">
      <w:pPr>
        <w:spacing w:after="0" w:line="240" w:lineRule="auto"/>
        <w:ind w:firstLine="567"/>
        <w:jc w:val="both"/>
        <w:rPr>
          <w:rFonts w:ascii="Times New Roman" w:hAnsi="Times New Roman" w:cs="Times New Roman"/>
          <w:iCs/>
          <w:sz w:val="24"/>
          <w:szCs w:val="24"/>
        </w:rPr>
      </w:pPr>
      <w:r w:rsidRPr="00524AD4">
        <w:rPr>
          <w:rFonts w:ascii="Times New Roman" w:hAnsi="Times New Roman" w:cs="Times New Roman"/>
          <w:iCs/>
          <w:sz w:val="24"/>
          <w:szCs w:val="24"/>
        </w:rPr>
        <w:t xml:space="preserve">Ниже представлены </w:t>
      </w:r>
      <w:r w:rsidR="0079694A" w:rsidRPr="00524AD4">
        <w:rPr>
          <w:rFonts w:ascii="Times New Roman" w:hAnsi="Times New Roman" w:cs="Times New Roman"/>
          <w:iCs/>
          <w:sz w:val="24"/>
          <w:szCs w:val="24"/>
        </w:rPr>
        <w:t xml:space="preserve">стратегические направления развития </w:t>
      </w:r>
      <w:r w:rsidR="00D72B5B" w:rsidRPr="00524AD4">
        <w:rPr>
          <w:rFonts w:ascii="Times New Roman" w:hAnsi="Times New Roman" w:cs="Times New Roman"/>
          <w:iCs/>
          <w:sz w:val="24"/>
          <w:szCs w:val="24"/>
        </w:rPr>
        <w:t>Суоярвск</w:t>
      </w:r>
      <w:r w:rsidR="003E40D3" w:rsidRPr="00524AD4">
        <w:rPr>
          <w:rFonts w:ascii="Times New Roman" w:hAnsi="Times New Roman" w:cs="Times New Roman"/>
          <w:iCs/>
          <w:sz w:val="24"/>
          <w:szCs w:val="24"/>
        </w:rPr>
        <w:t xml:space="preserve">ого </w:t>
      </w:r>
      <w:r w:rsidR="0079694A" w:rsidRPr="00524AD4">
        <w:rPr>
          <w:rFonts w:ascii="Times New Roman" w:hAnsi="Times New Roman" w:cs="Times New Roman"/>
          <w:iCs/>
          <w:sz w:val="24"/>
          <w:szCs w:val="24"/>
        </w:rPr>
        <w:t>района, ожидаемые результаты</w:t>
      </w:r>
      <w:r w:rsidR="005A7EAD" w:rsidRPr="00524AD4">
        <w:rPr>
          <w:rFonts w:ascii="Times New Roman" w:hAnsi="Times New Roman" w:cs="Times New Roman"/>
          <w:iCs/>
          <w:sz w:val="24"/>
          <w:szCs w:val="24"/>
        </w:rPr>
        <w:t xml:space="preserve">. </w:t>
      </w:r>
    </w:p>
    <w:p w:rsidR="00432B56" w:rsidRPr="00524AD4" w:rsidRDefault="00432B56" w:rsidP="00D02C49">
      <w:pPr>
        <w:spacing w:after="0" w:line="240" w:lineRule="auto"/>
        <w:ind w:firstLine="567"/>
        <w:jc w:val="both"/>
        <w:rPr>
          <w:rFonts w:ascii="Times New Roman" w:hAnsi="Times New Roman" w:cs="Times New Roman"/>
          <w:iCs/>
          <w:sz w:val="24"/>
          <w:szCs w:val="24"/>
        </w:rPr>
      </w:pPr>
    </w:p>
    <w:p w:rsidR="0079694A" w:rsidRDefault="0079694A" w:rsidP="00D02C49">
      <w:pPr>
        <w:spacing w:after="0" w:line="240" w:lineRule="auto"/>
        <w:ind w:firstLine="567"/>
        <w:jc w:val="both"/>
        <w:rPr>
          <w:rFonts w:ascii="Times New Roman" w:hAnsi="Times New Roman" w:cs="Times New Roman"/>
          <w:iCs/>
          <w:sz w:val="24"/>
          <w:szCs w:val="24"/>
        </w:rPr>
      </w:pPr>
    </w:p>
    <w:p w:rsidR="00666709" w:rsidRPr="00432B56" w:rsidRDefault="00666709" w:rsidP="00D02C49">
      <w:pPr>
        <w:spacing w:after="0" w:line="240" w:lineRule="auto"/>
        <w:ind w:firstLine="567"/>
        <w:jc w:val="both"/>
        <w:rPr>
          <w:rFonts w:ascii="Times New Roman" w:hAnsi="Times New Roman" w:cs="Times New Roman"/>
          <w:iCs/>
          <w:sz w:val="24"/>
          <w:szCs w:val="24"/>
        </w:rPr>
        <w:sectPr w:rsidR="00666709" w:rsidRPr="00432B56" w:rsidSect="008277B3">
          <w:pgSz w:w="11906" w:h="16838"/>
          <w:pgMar w:top="1134" w:right="850" w:bottom="1134" w:left="1701" w:header="708" w:footer="708" w:gutter="0"/>
          <w:cols w:space="708"/>
          <w:docGrid w:linePitch="360"/>
        </w:sectPr>
      </w:pPr>
    </w:p>
    <w:p w:rsidR="000A7E9E" w:rsidRDefault="000A7E9E" w:rsidP="000A7E9E">
      <w:pPr>
        <w:spacing w:after="0" w:line="240" w:lineRule="auto"/>
        <w:jc w:val="both"/>
        <w:rPr>
          <w:rFonts w:ascii="Times New Roman" w:hAnsi="Times New Roman"/>
        </w:rPr>
      </w:pPr>
      <w:r w:rsidRPr="00855F69">
        <w:rPr>
          <w:rFonts w:ascii="Times New Roman" w:hAnsi="Times New Roman"/>
          <w:i/>
          <w:iCs/>
        </w:rPr>
        <w:lastRenderedPageBreak/>
        <w:t xml:space="preserve">Таблица </w:t>
      </w:r>
      <w:r w:rsidR="00855F69" w:rsidRPr="00855F69">
        <w:rPr>
          <w:rFonts w:ascii="Times New Roman" w:hAnsi="Times New Roman"/>
          <w:i/>
          <w:iCs/>
        </w:rPr>
        <w:t>3</w:t>
      </w:r>
      <w:r w:rsidR="00C16518">
        <w:rPr>
          <w:rFonts w:ascii="Times New Roman" w:hAnsi="Times New Roman"/>
          <w:i/>
          <w:iCs/>
        </w:rPr>
        <w:t>8</w:t>
      </w:r>
      <w:r w:rsidRPr="00855F69">
        <w:rPr>
          <w:rFonts w:ascii="Times New Roman" w:hAnsi="Times New Roman"/>
          <w:i/>
          <w:iCs/>
        </w:rPr>
        <w:t>.</w:t>
      </w:r>
      <w:r>
        <w:rPr>
          <w:rFonts w:ascii="Times New Roman" w:hAnsi="Times New Roman"/>
        </w:rPr>
        <w:t xml:space="preserve"> </w:t>
      </w:r>
    </w:p>
    <w:p w:rsidR="000A7E9E" w:rsidRPr="00D911AD" w:rsidRDefault="000A7E9E" w:rsidP="000A7E9E">
      <w:pPr>
        <w:spacing w:after="0" w:line="240" w:lineRule="auto"/>
        <w:rPr>
          <w:rFonts w:ascii="Times New Roman" w:hAnsi="Times New Roman"/>
          <w:sz w:val="8"/>
          <w:szCs w:val="8"/>
        </w:rPr>
      </w:pPr>
    </w:p>
    <w:tbl>
      <w:tblPr>
        <w:tblW w:w="1630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4962"/>
        <w:gridCol w:w="851"/>
        <w:gridCol w:w="850"/>
        <w:gridCol w:w="851"/>
        <w:gridCol w:w="850"/>
        <w:gridCol w:w="1276"/>
        <w:gridCol w:w="850"/>
        <w:gridCol w:w="851"/>
        <w:gridCol w:w="850"/>
        <w:gridCol w:w="993"/>
        <w:gridCol w:w="850"/>
        <w:gridCol w:w="851"/>
        <w:gridCol w:w="850"/>
      </w:tblGrid>
      <w:tr w:rsidR="00AB4C13" w:rsidRPr="003440B6" w:rsidTr="0093228C">
        <w:tc>
          <w:tcPr>
            <w:tcW w:w="5529" w:type="dxa"/>
            <w:gridSpan w:val="2"/>
            <w:shd w:val="clear" w:color="auto" w:fill="244061" w:themeFill="accent1" w:themeFillShade="80"/>
          </w:tcPr>
          <w:p w:rsidR="00AB4C13" w:rsidRPr="00F87152" w:rsidRDefault="00AB4C13" w:rsidP="00744BC4">
            <w:pPr>
              <w:spacing w:after="0" w:line="240" w:lineRule="auto"/>
              <w:rPr>
                <w:rFonts w:ascii="Times New Roman" w:hAnsi="Times New Roman"/>
                <w:b/>
                <w:bCs/>
              </w:rPr>
            </w:pPr>
            <w:r w:rsidRPr="003440B6">
              <w:rPr>
                <w:rFonts w:ascii="Times New Roman" w:hAnsi="Times New Roman"/>
                <w:b/>
                <w:bCs/>
              </w:rPr>
              <w:t>Показатели</w:t>
            </w:r>
          </w:p>
        </w:tc>
        <w:tc>
          <w:tcPr>
            <w:tcW w:w="3402" w:type="dxa"/>
            <w:gridSpan w:val="4"/>
            <w:shd w:val="clear" w:color="auto" w:fill="244061" w:themeFill="accent1" w:themeFillShade="80"/>
          </w:tcPr>
          <w:p w:rsidR="00AB4C13" w:rsidRDefault="00AB4C13" w:rsidP="00744BC4">
            <w:pPr>
              <w:spacing w:after="0" w:line="240" w:lineRule="auto"/>
              <w:jc w:val="center"/>
              <w:rPr>
                <w:rFonts w:ascii="Times New Roman" w:hAnsi="Times New Roman"/>
                <w:b/>
                <w:bCs/>
              </w:rPr>
            </w:pPr>
            <w:r w:rsidRPr="003440B6">
              <w:rPr>
                <w:rFonts w:ascii="Times New Roman" w:hAnsi="Times New Roman"/>
                <w:b/>
                <w:bCs/>
              </w:rPr>
              <w:t>Отчетный период</w:t>
            </w:r>
          </w:p>
        </w:tc>
        <w:tc>
          <w:tcPr>
            <w:tcW w:w="1276" w:type="dxa"/>
            <w:shd w:val="clear" w:color="auto" w:fill="244061" w:themeFill="accent1" w:themeFillShade="80"/>
          </w:tcPr>
          <w:p w:rsidR="00AB4C13" w:rsidRPr="003440B6" w:rsidRDefault="00AB4C13" w:rsidP="00744BC4">
            <w:pPr>
              <w:spacing w:after="0" w:line="240" w:lineRule="auto"/>
              <w:jc w:val="center"/>
              <w:rPr>
                <w:rFonts w:ascii="Times New Roman" w:hAnsi="Times New Roman"/>
                <w:b/>
                <w:bCs/>
              </w:rPr>
            </w:pPr>
            <w:r w:rsidRPr="003440B6">
              <w:rPr>
                <w:rFonts w:ascii="Times New Roman" w:hAnsi="Times New Roman"/>
                <w:b/>
                <w:bCs/>
              </w:rPr>
              <w:t>База сравнения</w:t>
            </w:r>
          </w:p>
        </w:tc>
        <w:tc>
          <w:tcPr>
            <w:tcW w:w="2551" w:type="dxa"/>
            <w:gridSpan w:val="3"/>
            <w:shd w:val="clear" w:color="auto" w:fill="244061" w:themeFill="accent1" w:themeFillShade="80"/>
          </w:tcPr>
          <w:p w:rsidR="00AB4C13" w:rsidRPr="003440B6" w:rsidRDefault="00AB4C13" w:rsidP="00744BC4">
            <w:pPr>
              <w:spacing w:after="0" w:line="240" w:lineRule="auto"/>
              <w:jc w:val="center"/>
              <w:rPr>
                <w:rFonts w:ascii="Times New Roman" w:hAnsi="Times New Roman"/>
                <w:b/>
                <w:bCs/>
              </w:rPr>
            </w:pPr>
            <w:r w:rsidRPr="003440B6">
              <w:rPr>
                <w:rFonts w:ascii="Times New Roman" w:hAnsi="Times New Roman"/>
                <w:b/>
                <w:bCs/>
              </w:rPr>
              <w:t>Краткосрочная перспектива</w:t>
            </w:r>
          </w:p>
        </w:tc>
        <w:tc>
          <w:tcPr>
            <w:tcW w:w="1843" w:type="dxa"/>
            <w:gridSpan w:val="2"/>
            <w:shd w:val="clear" w:color="auto" w:fill="244061" w:themeFill="accent1" w:themeFillShade="80"/>
          </w:tcPr>
          <w:p w:rsidR="00AB4C13" w:rsidRPr="003440B6" w:rsidRDefault="00AB4C13" w:rsidP="00744BC4">
            <w:pPr>
              <w:spacing w:after="0" w:line="240" w:lineRule="auto"/>
              <w:jc w:val="center"/>
              <w:rPr>
                <w:rFonts w:ascii="Times New Roman" w:hAnsi="Times New Roman"/>
                <w:b/>
                <w:bCs/>
              </w:rPr>
            </w:pPr>
            <w:r w:rsidRPr="003440B6">
              <w:rPr>
                <w:rFonts w:ascii="Times New Roman" w:hAnsi="Times New Roman"/>
                <w:b/>
                <w:bCs/>
              </w:rPr>
              <w:t>Среднесрочная перспектива</w:t>
            </w:r>
          </w:p>
        </w:tc>
        <w:tc>
          <w:tcPr>
            <w:tcW w:w="1701" w:type="dxa"/>
            <w:gridSpan w:val="2"/>
            <w:shd w:val="clear" w:color="auto" w:fill="244061" w:themeFill="accent1" w:themeFillShade="80"/>
          </w:tcPr>
          <w:p w:rsidR="00AB4C13" w:rsidRPr="003440B6" w:rsidRDefault="00AB4C13" w:rsidP="00744BC4">
            <w:pPr>
              <w:spacing w:after="0" w:line="240" w:lineRule="auto"/>
              <w:jc w:val="center"/>
              <w:rPr>
                <w:rFonts w:ascii="Times New Roman" w:hAnsi="Times New Roman"/>
                <w:b/>
                <w:bCs/>
              </w:rPr>
            </w:pPr>
            <w:r w:rsidRPr="003440B6">
              <w:rPr>
                <w:rFonts w:ascii="Times New Roman" w:hAnsi="Times New Roman"/>
                <w:b/>
                <w:bCs/>
              </w:rPr>
              <w:t>Долгосрочная перспектива</w:t>
            </w:r>
          </w:p>
        </w:tc>
      </w:tr>
      <w:tr w:rsidR="00AB4C13" w:rsidRPr="003440B6" w:rsidTr="0093228C">
        <w:tc>
          <w:tcPr>
            <w:tcW w:w="5529" w:type="dxa"/>
            <w:gridSpan w:val="2"/>
            <w:shd w:val="clear" w:color="auto" w:fill="DBE5F1" w:themeFill="accent1" w:themeFillTint="33"/>
          </w:tcPr>
          <w:p w:rsidR="00AB4C13" w:rsidRPr="00F87152" w:rsidRDefault="00AB4C13" w:rsidP="00744BC4">
            <w:pPr>
              <w:spacing w:after="0" w:line="240" w:lineRule="auto"/>
              <w:rPr>
                <w:rFonts w:ascii="Times New Roman" w:hAnsi="Times New Roman"/>
                <w:b/>
                <w:bCs/>
                <w:color w:val="DBE5F1" w:themeColor="accent1" w:themeTint="33"/>
              </w:rPr>
            </w:pPr>
            <w:r w:rsidRPr="00F87152">
              <w:rPr>
                <w:rFonts w:ascii="Times New Roman" w:hAnsi="Times New Roman"/>
                <w:b/>
                <w:bCs/>
              </w:rPr>
              <w:t>Территория:</w:t>
            </w:r>
          </w:p>
        </w:tc>
        <w:tc>
          <w:tcPr>
            <w:tcW w:w="851" w:type="dxa"/>
            <w:shd w:val="clear" w:color="auto" w:fill="DBE5F1" w:themeFill="accent1" w:themeFillTint="33"/>
          </w:tcPr>
          <w:p w:rsidR="00AB4C13" w:rsidRPr="003440B6" w:rsidRDefault="00AB4C13" w:rsidP="00744BC4">
            <w:pPr>
              <w:spacing w:after="0" w:line="240" w:lineRule="auto"/>
              <w:jc w:val="center"/>
              <w:rPr>
                <w:rFonts w:ascii="Times New Roman" w:hAnsi="Times New Roman"/>
                <w:b/>
                <w:bCs/>
              </w:rPr>
            </w:pPr>
            <w:r w:rsidRPr="003440B6">
              <w:rPr>
                <w:rFonts w:ascii="Times New Roman" w:hAnsi="Times New Roman"/>
                <w:b/>
                <w:bCs/>
              </w:rPr>
              <w:t>2015г.</w:t>
            </w:r>
          </w:p>
        </w:tc>
        <w:tc>
          <w:tcPr>
            <w:tcW w:w="850" w:type="dxa"/>
            <w:shd w:val="clear" w:color="auto" w:fill="DBE5F1" w:themeFill="accent1" w:themeFillTint="33"/>
          </w:tcPr>
          <w:p w:rsidR="00AB4C13" w:rsidRPr="003440B6" w:rsidRDefault="00AB4C13" w:rsidP="00744BC4">
            <w:pPr>
              <w:spacing w:after="0" w:line="240" w:lineRule="auto"/>
              <w:jc w:val="center"/>
              <w:rPr>
                <w:rFonts w:ascii="Times New Roman" w:hAnsi="Times New Roman"/>
                <w:b/>
                <w:bCs/>
              </w:rPr>
            </w:pPr>
            <w:r w:rsidRPr="003440B6">
              <w:rPr>
                <w:rFonts w:ascii="Times New Roman" w:hAnsi="Times New Roman"/>
                <w:b/>
                <w:bCs/>
              </w:rPr>
              <w:t>2016г.</w:t>
            </w:r>
          </w:p>
        </w:tc>
        <w:tc>
          <w:tcPr>
            <w:tcW w:w="851" w:type="dxa"/>
            <w:shd w:val="clear" w:color="auto" w:fill="DBE5F1" w:themeFill="accent1" w:themeFillTint="33"/>
          </w:tcPr>
          <w:p w:rsidR="00AB4C13" w:rsidRPr="003440B6" w:rsidRDefault="00AB4C13" w:rsidP="00744BC4">
            <w:pPr>
              <w:spacing w:after="0" w:line="240" w:lineRule="auto"/>
              <w:jc w:val="center"/>
              <w:rPr>
                <w:rFonts w:ascii="Times New Roman" w:hAnsi="Times New Roman"/>
                <w:b/>
                <w:bCs/>
              </w:rPr>
            </w:pPr>
            <w:r w:rsidRPr="003440B6">
              <w:rPr>
                <w:rFonts w:ascii="Times New Roman" w:hAnsi="Times New Roman"/>
                <w:b/>
                <w:bCs/>
              </w:rPr>
              <w:t>2017г.</w:t>
            </w:r>
          </w:p>
        </w:tc>
        <w:tc>
          <w:tcPr>
            <w:tcW w:w="850" w:type="dxa"/>
            <w:shd w:val="clear" w:color="auto" w:fill="DBE5F1" w:themeFill="accent1" w:themeFillTint="33"/>
          </w:tcPr>
          <w:p w:rsidR="00AB4C13" w:rsidRDefault="00AB4C13" w:rsidP="00744BC4">
            <w:pPr>
              <w:spacing w:after="0" w:line="240" w:lineRule="auto"/>
              <w:jc w:val="center"/>
              <w:rPr>
                <w:rFonts w:ascii="Times New Roman" w:hAnsi="Times New Roman"/>
                <w:b/>
                <w:bCs/>
              </w:rPr>
            </w:pPr>
            <w:r>
              <w:rPr>
                <w:rFonts w:ascii="Times New Roman" w:hAnsi="Times New Roman"/>
                <w:b/>
                <w:bCs/>
              </w:rPr>
              <w:t>2018г.</w:t>
            </w:r>
          </w:p>
        </w:tc>
        <w:tc>
          <w:tcPr>
            <w:tcW w:w="1276" w:type="dxa"/>
            <w:shd w:val="clear" w:color="auto" w:fill="DBE5F1" w:themeFill="accent1" w:themeFillTint="33"/>
          </w:tcPr>
          <w:p w:rsidR="00AB4C13" w:rsidRPr="003440B6" w:rsidRDefault="00AB4C13" w:rsidP="00744BC4">
            <w:pPr>
              <w:spacing w:after="0" w:line="240" w:lineRule="auto"/>
              <w:jc w:val="center"/>
              <w:rPr>
                <w:rFonts w:ascii="Times New Roman" w:hAnsi="Times New Roman"/>
                <w:b/>
                <w:bCs/>
              </w:rPr>
            </w:pPr>
            <w:r w:rsidRPr="003440B6">
              <w:rPr>
                <w:rFonts w:ascii="Times New Roman" w:hAnsi="Times New Roman"/>
                <w:b/>
                <w:bCs/>
              </w:rPr>
              <w:t>201</w:t>
            </w:r>
            <w:r>
              <w:rPr>
                <w:rFonts w:ascii="Times New Roman" w:hAnsi="Times New Roman"/>
                <w:b/>
                <w:bCs/>
              </w:rPr>
              <w:t>9</w:t>
            </w:r>
            <w:r w:rsidRPr="003440B6">
              <w:rPr>
                <w:rFonts w:ascii="Times New Roman" w:hAnsi="Times New Roman"/>
                <w:b/>
                <w:bCs/>
              </w:rPr>
              <w:t>г.</w:t>
            </w:r>
          </w:p>
        </w:tc>
        <w:tc>
          <w:tcPr>
            <w:tcW w:w="850" w:type="dxa"/>
            <w:shd w:val="clear" w:color="auto" w:fill="DBE5F1" w:themeFill="accent1" w:themeFillTint="33"/>
          </w:tcPr>
          <w:p w:rsidR="00AB4C13" w:rsidRPr="003440B6" w:rsidRDefault="00AB4C13" w:rsidP="00744BC4">
            <w:pPr>
              <w:spacing w:after="0" w:line="240" w:lineRule="auto"/>
              <w:jc w:val="center"/>
              <w:rPr>
                <w:rFonts w:ascii="Times New Roman" w:hAnsi="Times New Roman"/>
                <w:b/>
                <w:bCs/>
              </w:rPr>
            </w:pPr>
            <w:r w:rsidRPr="003440B6">
              <w:rPr>
                <w:rFonts w:ascii="Times New Roman" w:hAnsi="Times New Roman"/>
                <w:b/>
                <w:bCs/>
              </w:rPr>
              <w:t>20</w:t>
            </w:r>
            <w:r>
              <w:rPr>
                <w:rFonts w:ascii="Times New Roman" w:hAnsi="Times New Roman"/>
                <w:b/>
                <w:bCs/>
              </w:rPr>
              <w:t>20</w:t>
            </w:r>
            <w:r w:rsidRPr="003440B6">
              <w:rPr>
                <w:rFonts w:ascii="Times New Roman" w:hAnsi="Times New Roman"/>
                <w:b/>
                <w:bCs/>
              </w:rPr>
              <w:t>г.</w:t>
            </w:r>
          </w:p>
        </w:tc>
        <w:tc>
          <w:tcPr>
            <w:tcW w:w="851" w:type="dxa"/>
            <w:shd w:val="clear" w:color="auto" w:fill="DBE5F1" w:themeFill="accent1" w:themeFillTint="33"/>
          </w:tcPr>
          <w:p w:rsidR="00AB4C13" w:rsidRPr="003440B6" w:rsidRDefault="00AB4C13" w:rsidP="00744BC4">
            <w:pPr>
              <w:spacing w:after="0" w:line="240" w:lineRule="auto"/>
              <w:jc w:val="center"/>
              <w:rPr>
                <w:rFonts w:ascii="Times New Roman" w:hAnsi="Times New Roman"/>
                <w:b/>
                <w:bCs/>
              </w:rPr>
            </w:pPr>
            <w:r w:rsidRPr="003440B6">
              <w:rPr>
                <w:rFonts w:ascii="Times New Roman" w:hAnsi="Times New Roman"/>
                <w:b/>
                <w:bCs/>
              </w:rPr>
              <w:t>202</w:t>
            </w:r>
            <w:r>
              <w:rPr>
                <w:rFonts w:ascii="Times New Roman" w:hAnsi="Times New Roman"/>
                <w:b/>
                <w:bCs/>
              </w:rPr>
              <w:t>1</w:t>
            </w:r>
            <w:r w:rsidRPr="003440B6">
              <w:rPr>
                <w:rFonts w:ascii="Times New Roman" w:hAnsi="Times New Roman"/>
                <w:b/>
                <w:bCs/>
              </w:rPr>
              <w:t>г.</w:t>
            </w:r>
          </w:p>
        </w:tc>
        <w:tc>
          <w:tcPr>
            <w:tcW w:w="850" w:type="dxa"/>
            <w:shd w:val="clear" w:color="auto" w:fill="DBE5F1" w:themeFill="accent1" w:themeFillTint="33"/>
          </w:tcPr>
          <w:p w:rsidR="00AB4C13" w:rsidRPr="003440B6" w:rsidRDefault="00AB4C13" w:rsidP="00744BC4">
            <w:pPr>
              <w:spacing w:after="0" w:line="240" w:lineRule="auto"/>
              <w:jc w:val="center"/>
              <w:rPr>
                <w:rFonts w:ascii="Times New Roman" w:hAnsi="Times New Roman"/>
                <w:b/>
                <w:bCs/>
              </w:rPr>
            </w:pPr>
            <w:r w:rsidRPr="003440B6">
              <w:rPr>
                <w:rFonts w:ascii="Times New Roman" w:hAnsi="Times New Roman"/>
                <w:b/>
                <w:bCs/>
              </w:rPr>
              <w:t>202</w:t>
            </w:r>
            <w:r>
              <w:rPr>
                <w:rFonts w:ascii="Times New Roman" w:hAnsi="Times New Roman"/>
                <w:b/>
                <w:bCs/>
              </w:rPr>
              <w:t>2</w:t>
            </w:r>
            <w:r w:rsidRPr="003440B6">
              <w:rPr>
                <w:rFonts w:ascii="Times New Roman" w:hAnsi="Times New Roman"/>
                <w:b/>
                <w:bCs/>
              </w:rPr>
              <w:t>г.</w:t>
            </w:r>
          </w:p>
        </w:tc>
        <w:tc>
          <w:tcPr>
            <w:tcW w:w="993" w:type="dxa"/>
            <w:shd w:val="clear" w:color="auto" w:fill="DBE5F1" w:themeFill="accent1" w:themeFillTint="33"/>
          </w:tcPr>
          <w:p w:rsidR="00AB4C13" w:rsidRPr="003440B6" w:rsidRDefault="00AB4C13" w:rsidP="00744BC4">
            <w:pPr>
              <w:spacing w:after="0" w:line="240" w:lineRule="auto"/>
              <w:jc w:val="center"/>
              <w:rPr>
                <w:rFonts w:ascii="Times New Roman" w:hAnsi="Times New Roman"/>
                <w:b/>
                <w:bCs/>
              </w:rPr>
            </w:pPr>
            <w:r w:rsidRPr="003440B6">
              <w:rPr>
                <w:rFonts w:ascii="Times New Roman" w:hAnsi="Times New Roman"/>
                <w:b/>
                <w:bCs/>
              </w:rPr>
              <w:t>2023г.</w:t>
            </w:r>
          </w:p>
        </w:tc>
        <w:tc>
          <w:tcPr>
            <w:tcW w:w="850" w:type="dxa"/>
            <w:shd w:val="clear" w:color="auto" w:fill="DBE5F1" w:themeFill="accent1" w:themeFillTint="33"/>
          </w:tcPr>
          <w:p w:rsidR="00AB4C13" w:rsidRPr="003440B6" w:rsidRDefault="00AB4C13" w:rsidP="00744BC4">
            <w:pPr>
              <w:spacing w:after="0" w:line="240" w:lineRule="auto"/>
              <w:jc w:val="center"/>
              <w:rPr>
                <w:rFonts w:ascii="Times New Roman" w:hAnsi="Times New Roman"/>
                <w:b/>
                <w:bCs/>
              </w:rPr>
            </w:pPr>
            <w:r w:rsidRPr="003440B6">
              <w:rPr>
                <w:rFonts w:ascii="Times New Roman" w:hAnsi="Times New Roman"/>
                <w:b/>
                <w:bCs/>
              </w:rPr>
              <w:t>2024г.</w:t>
            </w:r>
          </w:p>
        </w:tc>
        <w:tc>
          <w:tcPr>
            <w:tcW w:w="851" w:type="dxa"/>
            <w:shd w:val="clear" w:color="auto" w:fill="DBE5F1" w:themeFill="accent1" w:themeFillTint="33"/>
          </w:tcPr>
          <w:p w:rsidR="00AB4C13" w:rsidRPr="003440B6" w:rsidRDefault="00AB4C13" w:rsidP="00744BC4">
            <w:pPr>
              <w:spacing w:after="0" w:line="240" w:lineRule="auto"/>
              <w:jc w:val="center"/>
              <w:rPr>
                <w:rFonts w:ascii="Times New Roman" w:hAnsi="Times New Roman"/>
                <w:b/>
                <w:bCs/>
              </w:rPr>
            </w:pPr>
            <w:r w:rsidRPr="003440B6">
              <w:rPr>
                <w:rFonts w:ascii="Times New Roman" w:hAnsi="Times New Roman"/>
                <w:b/>
                <w:bCs/>
              </w:rPr>
              <w:t>2025г.</w:t>
            </w:r>
          </w:p>
        </w:tc>
        <w:tc>
          <w:tcPr>
            <w:tcW w:w="850" w:type="dxa"/>
            <w:shd w:val="clear" w:color="auto" w:fill="DBE5F1" w:themeFill="accent1" w:themeFillTint="33"/>
          </w:tcPr>
          <w:p w:rsidR="00AB4C13" w:rsidRPr="003440B6" w:rsidRDefault="00AB4C13" w:rsidP="00744BC4">
            <w:pPr>
              <w:spacing w:after="0" w:line="240" w:lineRule="auto"/>
              <w:jc w:val="center"/>
              <w:rPr>
                <w:rFonts w:ascii="Times New Roman" w:hAnsi="Times New Roman"/>
                <w:b/>
                <w:bCs/>
              </w:rPr>
            </w:pPr>
            <w:r w:rsidRPr="003440B6">
              <w:rPr>
                <w:rFonts w:ascii="Times New Roman" w:hAnsi="Times New Roman"/>
                <w:b/>
                <w:bCs/>
              </w:rPr>
              <w:t>2030г.</w:t>
            </w:r>
          </w:p>
        </w:tc>
      </w:tr>
      <w:tr w:rsidR="00AB4C13" w:rsidRPr="003440B6" w:rsidTr="0093228C">
        <w:tc>
          <w:tcPr>
            <w:tcW w:w="567" w:type="dxa"/>
            <w:shd w:val="clear" w:color="auto" w:fill="FFFFFF" w:themeFill="background1"/>
          </w:tcPr>
          <w:p w:rsidR="00AB4C13" w:rsidRPr="003440B6" w:rsidRDefault="00AB4C13" w:rsidP="00744BC4">
            <w:pPr>
              <w:spacing w:after="0" w:line="240" w:lineRule="auto"/>
              <w:rPr>
                <w:rFonts w:ascii="Times New Roman" w:hAnsi="Times New Roman"/>
              </w:rPr>
            </w:pPr>
            <w:r>
              <w:rPr>
                <w:rFonts w:ascii="Times New Roman" w:hAnsi="Times New Roman"/>
              </w:rPr>
              <w:t>1.</w:t>
            </w:r>
          </w:p>
        </w:tc>
        <w:tc>
          <w:tcPr>
            <w:tcW w:w="4962" w:type="dxa"/>
            <w:shd w:val="clear" w:color="auto" w:fill="FFFFFF" w:themeFill="background1"/>
          </w:tcPr>
          <w:p w:rsidR="00AB4C13" w:rsidRPr="003C52E2" w:rsidRDefault="00AB4C13" w:rsidP="00744BC4">
            <w:pPr>
              <w:spacing w:after="0" w:line="240" w:lineRule="auto"/>
              <w:rPr>
                <w:rFonts w:ascii="Times New Roman" w:hAnsi="Times New Roman"/>
                <w:color w:val="000000" w:themeColor="text1"/>
              </w:rPr>
            </w:pPr>
            <w:r>
              <w:rPr>
                <w:rFonts w:ascii="Times New Roman" w:hAnsi="Times New Roman"/>
                <w:color w:val="000000" w:themeColor="text1"/>
              </w:rPr>
              <w:t>Всего в административных границах, тыс. га/ %</w:t>
            </w:r>
          </w:p>
        </w:tc>
        <w:tc>
          <w:tcPr>
            <w:tcW w:w="851" w:type="dxa"/>
            <w:shd w:val="clear" w:color="auto" w:fill="FFFFFF" w:themeFill="background1"/>
          </w:tcPr>
          <w:p w:rsidR="00AB4C13" w:rsidRPr="00744BC4" w:rsidRDefault="00AB4C13" w:rsidP="00744BC4">
            <w:pPr>
              <w:spacing w:after="0" w:line="240" w:lineRule="auto"/>
              <w:jc w:val="center"/>
              <w:rPr>
                <w:rFonts w:ascii="Times New Roman" w:hAnsi="Times New Roman"/>
              </w:rPr>
            </w:pPr>
          </w:p>
        </w:tc>
        <w:tc>
          <w:tcPr>
            <w:tcW w:w="850" w:type="dxa"/>
            <w:shd w:val="clear" w:color="auto" w:fill="FFFFFF" w:themeFill="background1"/>
          </w:tcPr>
          <w:p w:rsidR="00AB4C13" w:rsidRPr="00744BC4" w:rsidRDefault="00AB4C13" w:rsidP="00744BC4">
            <w:pPr>
              <w:spacing w:after="0" w:line="240" w:lineRule="auto"/>
              <w:jc w:val="center"/>
              <w:rPr>
                <w:rFonts w:ascii="Times New Roman" w:hAnsi="Times New Roman"/>
              </w:rPr>
            </w:pPr>
          </w:p>
        </w:tc>
        <w:tc>
          <w:tcPr>
            <w:tcW w:w="851" w:type="dxa"/>
            <w:shd w:val="clear" w:color="auto" w:fill="FFFFFF" w:themeFill="background1"/>
          </w:tcPr>
          <w:p w:rsidR="00AB4C13" w:rsidRPr="00744BC4" w:rsidRDefault="00AB4C13" w:rsidP="00744BC4">
            <w:pPr>
              <w:spacing w:after="0" w:line="240" w:lineRule="auto"/>
              <w:jc w:val="center"/>
              <w:rPr>
                <w:rFonts w:ascii="Times New Roman" w:hAnsi="Times New Roman"/>
              </w:rPr>
            </w:pPr>
          </w:p>
        </w:tc>
        <w:tc>
          <w:tcPr>
            <w:tcW w:w="850" w:type="dxa"/>
            <w:shd w:val="clear" w:color="auto" w:fill="FFFFFF" w:themeFill="background1"/>
          </w:tcPr>
          <w:p w:rsidR="00AB4C13" w:rsidRDefault="00AB4C13" w:rsidP="00744BC4">
            <w:pPr>
              <w:spacing w:after="0" w:line="240" w:lineRule="auto"/>
              <w:jc w:val="center"/>
              <w:rPr>
                <w:rFonts w:ascii="Times New Roman" w:hAnsi="Times New Roman"/>
              </w:rPr>
            </w:pPr>
            <w:r w:rsidRPr="00744BC4">
              <w:rPr>
                <w:rFonts w:ascii="Times New Roman" w:hAnsi="Times New Roman"/>
              </w:rPr>
              <w:t>1379,9</w:t>
            </w:r>
          </w:p>
          <w:p w:rsidR="00AB4C13" w:rsidRPr="00744BC4" w:rsidRDefault="00AB4C13" w:rsidP="00744BC4">
            <w:pPr>
              <w:spacing w:after="0" w:line="240" w:lineRule="auto"/>
              <w:jc w:val="center"/>
              <w:rPr>
                <w:rFonts w:ascii="Times New Roman" w:hAnsi="Times New Roman"/>
              </w:rPr>
            </w:pPr>
            <w:r>
              <w:rPr>
                <w:rFonts w:ascii="Times New Roman" w:hAnsi="Times New Roman"/>
              </w:rPr>
              <w:t>100%</w:t>
            </w:r>
          </w:p>
        </w:tc>
        <w:tc>
          <w:tcPr>
            <w:tcW w:w="1276" w:type="dxa"/>
            <w:shd w:val="clear" w:color="auto" w:fill="DBE5F1" w:themeFill="accent1" w:themeFillTint="33"/>
          </w:tcPr>
          <w:p w:rsidR="00AB4C13" w:rsidRDefault="00AB4C13" w:rsidP="00744BC4">
            <w:pPr>
              <w:spacing w:after="0" w:line="240" w:lineRule="auto"/>
              <w:jc w:val="center"/>
              <w:rPr>
                <w:rFonts w:ascii="Times New Roman" w:hAnsi="Times New Roman"/>
              </w:rPr>
            </w:pPr>
            <w:r w:rsidRPr="00744BC4">
              <w:rPr>
                <w:rFonts w:ascii="Times New Roman" w:hAnsi="Times New Roman"/>
              </w:rPr>
              <w:t>1379,9</w:t>
            </w:r>
          </w:p>
          <w:p w:rsidR="00AB4C13" w:rsidRPr="00744BC4" w:rsidRDefault="00AB4C13" w:rsidP="00744BC4">
            <w:pPr>
              <w:spacing w:after="0" w:line="240" w:lineRule="auto"/>
              <w:jc w:val="center"/>
              <w:rPr>
                <w:rFonts w:ascii="Times New Roman" w:hAnsi="Times New Roman"/>
              </w:rPr>
            </w:pPr>
            <w:r>
              <w:rPr>
                <w:rFonts w:ascii="Times New Roman" w:hAnsi="Times New Roman"/>
              </w:rPr>
              <w:t>100%</w:t>
            </w:r>
          </w:p>
        </w:tc>
        <w:tc>
          <w:tcPr>
            <w:tcW w:w="850" w:type="dxa"/>
            <w:shd w:val="clear" w:color="auto" w:fill="FFFFFF" w:themeFill="background1"/>
          </w:tcPr>
          <w:p w:rsidR="00AB4C13" w:rsidRDefault="00AB4C13" w:rsidP="00744BC4">
            <w:pPr>
              <w:spacing w:after="0" w:line="240" w:lineRule="auto"/>
              <w:jc w:val="center"/>
              <w:rPr>
                <w:rFonts w:ascii="Times New Roman" w:hAnsi="Times New Roman"/>
              </w:rPr>
            </w:pPr>
            <w:r w:rsidRPr="00744BC4">
              <w:rPr>
                <w:rFonts w:ascii="Times New Roman" w:hAnsi="Times New Roman"/>
              </w:rPr>
              <w:t>1379,9</w:t>
            </w:r>
          </w:p>
          <w:p w:rsidR="00AB4C13" w:rsidRPr="00744BC4" w:rsidRDefault="00AB4C13" w:rsidP="00744BC4">
            <w:pPr>
              <w:spacing w:after="0" w:line="240" w:lineRule="auto"/>
              <w:jc w:val="center"/>
              <w:rPr>
                <w:rFonts w:ascii="Times New Roman" w:hAnsi="Times New Roman"/>
              </w:rPr>
            </w:pPr>
            <w:r>
              <w:rPr>
                <w:rFonts w:ascii="Times New Roman" w:hAnsi="Times New Roman"/>
              </w:rPr>
              <w:t>100%</w:t>
            </w:r>
          </w:p>
        </w:tc>
        <w:tc>
          <w:tcPr>
            <w:tcW w:w="851" w:type="dxa"/>
            <w:shd w:val="clear" w:color="auto" w:fill="FFFFFF" w:themeFill="background1"/>
          </w:tcPr>
          <w:p w:rsidR="00AB4C13" w:rsidRDefault="00AB4C13" w:rsidP="00744BC4">
            <w:pPr>
              <w:spacing w:after="0" w:line="240" w:lineRule="auto"/>
              <w:jc w:val="center"/>
              <w:rPr>
                <w:rFonts w:ascii="Times New Roman" w:hAnsi="Times New Roman"/>
              </w:rPr>
            </w:pPr>
            <w:r w:rsidRPr="00744BC4">
              <w:rPr>
                <w:rFonts w:ascii="Times New Roman" w:hAnsi="Times New Roman"/>
              </w:rPr>
              <w:t>1379,9</w:t>
            </w:r>
          </w:p>
          <w:p w:rsidR="00AB4C13" w:rsidRPr="00744BC4" w:rsidRDefault="00AB4C13" w:rsidP="00744BC4">
            <w:pPr>
              <w:spacing w:after="0" w:line="240" w:lineRule="auto"/>
              <w:jc w:val="center"/>
              <w:rPr>
                <w:rFonts w:ascii="Times New Roman" w:hAnsi="Times New Roman"/>
              </w:rPr>
            </w:pPr>
            <w:r>
              <w:rPr>
                <w:rFonts w:ascii="Times New Roman" w:hAnsi="Times New Roman"/>
              </w:rPr>
              <w:t>100%</w:t>
            </w:r>
          </w:p>
        </w:tc>
        <w:tc>
          <w:tcPr>
            <w:tcW w:w="850" w:type="dxa"/>
            <w:shd w:val="clear" w:color="auto" w:fill="FFFFFF" w:themeFill="background1"/>
          </w:tcPr>
          <w:p w:rsidR="00AB4C13" w:rsidRDefault="00AB4C13" w:rsidP="00744BC4">
            <w:pPr>
              <w:spacing w:after="0" w:line="240" w:lineRule="auto"/>
              <w:jc w:val="center"/>
              <w:rPr>
                <w:rFonts w:ascii="Times New Roman" w:hAnsi="Times New Roman"/>
              </w:rPr>
            </w:pPr>
            <w:r w:rsidRPr="00744BC4">
              <w:rPr>
                <w:rFonts w:ascii="Times New Roman" w:hAnsi="Times New Roman"/>
              </w:rPr>
              <w:t>1379,9</w:t>
            </w:r>
          </w:p>
          <w:p w:rsidR="00AB4C13" w:rsidRPr="00744BC4" w:rsidRDefault="00AB4C13" w:rsidP="00744BC4">
            <w:pPr>
              <w:spacing w:after="0" w:line="240" w:lineRule="auto"/>
              <w:jc w:val="center"/>
              <w:rPr>
                <w:rFonts w:ascii="Times New Roman" w:hAnsi="Times New Roman"/>
              </w:rPr>
            </w:pPr>
            <w:r>
              <w:rPr>
                <w:rFonts w:ascii="Times New Roman" w:hAnsi="Times New Roman"/>
              </w:rPr>
              <w:t>100%</w:t>
            </w:r>
          </w:p>
        </w:tc>
        <w:tc>
          <w:tcPr>
            <w:tcW w:w="993" w:type="dxa"/>
            <w:shd w:val="clear" w:color="auto" w:fill="FFFFFF" w:themeFill="background1"/>
          </w:tcPr>
          <w:p w:rsidR="00AB4C13" w:rsidRDefault="00AB4C13" w:rsidP="00744BC4">
            <w:pPr>
              <w:spacing w:after="0" w:line="240" w:lineRule="auto"/>
              <w:jc w:val="center"/>
              <w:rPr>
                <w:rFonts w:ascii="Times New Roman" w:hAnsi="Times New Roman"/>
              </w:rPr>
            </w:pPr>
            <w:r w:rsidRPr="00744BC4">
              <w:rPr>
                <w:rFonts w:ascii="Times New Roman" w:hAnsi="Times New Roman"/>
              </w:rPr>
              <w:t>1379,9</w:t>
            </w:r>
          </w:p>
          <w:p w:rsidR="00AB4C13" w:rsidRPr="00744BC4" w:rsidRDefault="00AB4C13" w:rsidP="00744BC4">
            <w:pPr>
              <w:spacing w:after="0" w:line="240" w:lineRule="auto"/>
              <w:jc w:val="center"/>
              <w:rPr>
                <w:rFonts w:ascii="Times New Roman" w:hAnsi="Times New Roman"/>
              </w:rPr>
            </w:pPr>
            <w:r>
              <w:rPr>
                <w:rFonts w:ascii="Times New Roman" w:hAnsi="Times New Roman"/>
              </w:rPr>
              <w:t>100%</w:t>
            </w:r>
          </w:p>
        </w:tc>
        <w:tc>
          <w:tcPr>
            <w:tcW w:w="850" w:type="dxa"/>
            <w:shd w:val="clear" w:color="auto" w:fill="FFFFFF" w:themeFill="background1"/>
          </w:tcPr>
          <w:p w:rsidR="00AB4C13" w:rsidRDefault="00AB4C13" w:rsidP="00744BC4">
            <w:pPr>
              <w:spacing w:after="0" w:line="240" w:lineRule="auto"/>
              <w:jc w:val="center"/>
              <w:rPr>
                <w:rFonts w:ascii="Times New Roman" w:hAnsi="Times New Roman"/>
              </w:rPr>
            </w:pPr>
            <w:r w:rsidRPr="00744BC4">
              <w:rPr>
                <w:rFonts w:ascii="Times New Roman" w:hAnsi="Times New Roman"/>
              </w:rPr>
              <w:t>1379,9</w:t>
            </w:r>
          </w:p>
          <w:p w:rsidR="00AB4C13" w:rsidRPr="00744BC4" w:rsidRDefault="00AB4C13" w:rsidP="00744BC4">
            <w:pPr>
              <w:spacing w:after="0" w:line="240" w:lineRule="auto"/>
              <w:jc w:val="center"/>
              <w:rPr>
                <w:rFonts w:ascii="Times New Roman" w:hAnsi="Times New Roman"/>
              </w:rPr>
            </w:pPr>
            <w:r>
              <w:rPr>
                <w:rFonts w:ascii="Times New Roman" w:hAnsi="Times New Roman"/>
              </w:rPr>
              <w:t>100%</w:t>
            </w:r>
          </w:p>
        </w:tc>
        <w:tc>
          <w:tcPr>
            <w:tcW w:w="851" w:type="dxa"/>
            <w:shd w:val="clear" w:color="auto" w:fill="FFFFFF" w:themeFill="background1"/>
          </w:tcPr>
          <w:p w:rsidR="00AB4C13" w:rsidRDefault="00AB4C13" w:rsidP="00744BC4">
            <w:pPr>
              <w:spacing w:after="0" w:line="240" w:lineRule="auto"/>
              <w:jc w:val="center"/>
              <w:rPr>
                <w:rFonts w:ascii="Times New Roman" w:hAnsi="Times New Roman"/>
              </w:rPr>
            </w:pPr>
            <w:r w:rsidRPr="00744BC4">
              <w:rPr>
                <w:rFonts w:ascii="Times New Roman" w:hAnsi="Times New Roman"/>
              </w:rPr>
              <w:t>1379,9</w:t>
            </w:r>
          </w:p>
          <w:p w:rsidR="00AB4C13" w:rsidRPr="00744BC4" w:rsidRDefault="00AB4C13" w:rsidP="00744BC4">
            <w:pPr>
              <w:spacing w:after="0" w:line="240" w:lineRule="auto"/>
              <w:jc w:val="center"/>
              <w:rPr>
                <w:rFonts w:ascii="Times New Roman" w:hAnsi="Times New Roman"/>
              </w:rPr>
            </w:pPr>
            <w:r>
              <w:rPr>
                <w:rFonts w:ascii="Times New Roman" w:hAnsi="Times New Roman"/>
              </w:rPr>
              <w:t>100%</w:t>
            </w:r>
          </w:p>
        </w:tc>
        <w:tc>
          <w:tcPr>
            <w:tcW w:w="850" w:type="dxa"/>
            <w:shd w:val="clear" w:color="auto" w:fill="FFFFFF" w:themeFill="background1"/>
          </w:tcPr>
          <w:p w:rsidR="00AB4C13" w:rsidRDefault="00AB4C13" w:rsidP="00744BC4">
            <w:pPr>
              <w:spacing w:after="0" w:line="240" w:lineRule="auto"/>
              <w:jc w:val="center"/>
              <w:rPr>
                <w:rFonts w:ascii="Times New Roman" w:hAnsi="Times New Roman"/>
              </w:rPr>
            </w:pPr>
            <w:r w:rsidRPr="00744BC4">
              <w:rPr>
                <w:rFonts w:ascii="Times New Roman" w:hAnsi="Times New Roman"/>
              </w:rPr>
              <w:t>1379,9</w:t>
            </w:r>
          </w:p>
          <w:p w:rsidR="00AB4C13" w:rsidRPr="00744BC4" w:rsidRDefault="00AB4C13" w:rsidP="00744BC4">
            <w:pPr>
              <w:spacing w:after="0" w:line="240" w:lineRule="auto"/>
              <w:jc w:val="center"/>
              <w:rPr>
                <w:rFonts w:ascii="Times New Roman" w:hAnsi="Times New Roman"/>
              </w:rPr>
            </w:pPr>
            <w:r>
              <w:rPr>
                <w:rFonts w:ascii="Times New Roman" w:hAnsi="Times New Roman"/>
              </w:rPr>
              <w:t>100%</w:t>
            </w:r>
          </w:p>
        </w:tc>
      </w:tr>
      <w:tr w:rsidR="00AB4C13" w:rsidRPr="003440B6" w:rsidTr="0093228C">
        <w:tc>
          <w:tcPr>
            <w:tcW w:w="567" w:type="dxa"/>
            <w:shd w:val="clear" w:color="auto" w:fill="FFFFFF" w:themeFill="background1"/>
          </w:tcPr>
          <w:p w:rsidR="00AB4C13" w:rsidRDefault="00AB4C13" w:rsidP="00A14C66">
            <w:pPr>
              <w:spacing w:after="0" w:line="240" w:lineRule="auto"/>
              <w:rPr>
                <w:rFonts w:ascii="Times New Roman" w:hAnsi="Times New Roman"/>
              </w:rPr>
            </w:pPr>
            <w:r>
              <w:rPr>
                <w:rFonts w:ascii="Times New Roman" w:hAnsi="Times New Roman"/>
              </w:rPr>
              <w:t>2.</w:t>
            </w:r>
          </w:p>
        </w:tc>
        <w:tc>
          <w:tcPr>
            <w:tcW w:w="4962" w:type="dxa"/>
            <w:shd w:val="clear" w:color="auto" w:fill="FFFFFF" w:themeFill="background1"/>
          </w:tcPr>
          <w:p w:rsidR="00AB4C13" w:rsidRDefault="00AB4C13" w:rsidP="00A14C66">
            <w:pPr>
              <w:spacing w:after="0" w:line="240" w:lineRule="auto"/>
              <w:rPr>
                <w:rFonts w:ascii="Times New Roman" w:hAnsi="Times New Roman"/>
                <w:color w:val="000000" w:themeColor="text1"/>
              </w:rPr>
            </w:pPr>
            <w:r>
              <w:rPr>
                <w:rFonts w:ascii="Times New Roman" w:hAnsi="Times New Roman"/>
                <w:color w:val="000000" w:themeColor="text1"/>
              </w:rPr>
              <w:t>Число ГП, ед.</w:t>
            </w:r>
          </w:p>
        </w:tc>
        <w:tc>
          <w:tcPr>
            <w:tcW w:w="851" w:type="dxa"/>
            <w:shd w:val="clear" w:color="auto" w:fill="FFFFFF" w:themeFill="background1"/>
          </w:tcPr>
          <w:p w:rsidR="00AB4C13" w:rsidRPr="00744BC4" w:rsidRDefault="00AB4C13" w:rsidP="00A14C66">
            <w:pPr>
              <w:spacing w:after="0" w:line="240" w:lineRule="auto"/>
              <w:jc w:val="center"/>
              <w:rPr>
                <w:rFonts w:ascii="Times New Roman" w:hAnsi="Times New Roman"/>
              </w:rPr>
            </w:pPr>
            <w:r>
              <w:rPr>
                <w:rFonts w:ascii="Times New Roman" w:hAnsi="Times New Roman"/>
              </w:rPr>
              <w:t>1</w:t>
            </w:r>
          </w:p>
        </w:tc>
        <w:tc>
          <w:tcPr>
            <w:tcW w:w="850" w:type="dxa"/>
            <w:shd w:val="clear" w:color="auto" w:fill="FFFFFF" w:themeFill="background1"/>
          </w:tcPr>
          <w:p w:rsidR="00AB4C13" w:rsidRPr="00744BC4" w:rsidRDefault="00AB4C13" w:rsidP="00A14C66">
            <w:pPr>
              <w:spacing w:after="0" w:line="240" w:lineRule="auto"/>
              <w:jc w:val="center"/>
              <w:rPr>
                <w:rFonts w:ascii="Times New Roman" w:hAnsi="Times New Roman"/>
              </w:rPr>
            </w:pPr>
            <w:r>
              <w:rPr>
                <w:rFonts w:ascii="Times New Roman" w:hAnsi="Times New Roman"/>
              </w:rPr>
              <w:t>1</w:t>
            </w:r>
          </w:p>
        </w:tc>
        <w:tc>
          <w:tcPr>
            <w:tcW w:w="851" w:type="dxa"/>
            <w:shd w:val="clear" w:color="auto" w:fill="FFFFFF" w:themeFill="background1"/>
          </w:tcPr>
          <w:p w:rsidR="00AB4C13" w:rsidRPr="00744BC4" w:rsidRDefault="00AB4C13" w:rsidP="00A14C66">
            <w:pPr>
              <w:spacing w:after="0" w:line="240" w:lineRule="auto"/>
              <w:jc w:val="center"/>
              <w:rPr>
                <w:rFonts w:ascii="Times New Roman" w:hAnsi="Times New Roman"/>
              </w:rPr>
            </w:pPr>
            <w:r>
              <w:rPr>
                <w:rFonts w:ascii="Times New Roman" w:hAnsi="Times New Roman"/>
              </w:rPr>
              <w:t>1</w:t>
            </w:r>
          </w:p>
        </w:tc>
        <w:tc>
          <w:tcPr>
            <w:tcW w:w="850" w:type="dxa"/>
            <w:shd w:val="clear" w:color="auto" w:fill="FFFFFF" w:themeFill="background1"/>
          </w:tcPr>
          <w:p w:rsidR="00AB4C13" w:rsidRDefault="00AB4C13" w:rsidP="00A14C66">
            <w:pPr>
              <w:spacing w:after="0" w:line="240" w:lineRule="auto"/>
              <w:jc w:val="center"/>
              <w:rPr>
                <w:rFonts w:ascii="Times New Roman" w:hAnsi="Times New Roman"/>
              </w:rPr>
            </w:pPr>
            <w:r>
              <w:rPr>
                <w:rFonts w:ascii="Times New Roman" w:hAnsi="Times New Roman"/>
              </w:rPr>
              <w:t>1</w:t>
            </w:r>
          </w:p>
        </w:tc>
        <w:tc>
          <w:tcPr>
            <w:tcW w:w="1276" w:type="dxa"/>
            <w:shd w:val="clear" w:color="auto" w:fill="DBE5F1" w:themeFill="accent1" w:themeFillTint="33"/>
          </w:tcPr>
          <w:p w:rsidR="00AB4C13" w:rsidRDefault="00AB4C13" w:rsidP="00A14C66">
            <w:pPr>
              <w:spacing w:after="0" w:line="240" w:lineRule="auto"/>
              <w:jc w:val="center"/>
              <w:rPr>
                <w:rFonts w:ascii="Times New Roman" w:hAnsi="Times New Roman"/>
              </w:rPr>
            </w:pPr>
            <w:r>
              <w:rPr>
                <w:rFonts w:ascii="Times New Roman" w:hAnsi="Times New Roman"/>
              </w:rPr>
              <w:t>1</w:t>
            </w:r>
          </w:p>
        </w:tc>
        <w:tc>
          <w:tcPr>
            <w:tcW w:w="850" w:type="dxa"/>
            <w:shd w:val="clear" w:color="auto" w:fill="FFFFFF" w:themeFill="background1"/>
          </w:tcPr>
          <w:p w:rsidR="00AB4C13" w:rsidRPr="00744BC4" w:rsidRDefault="00AB4C13" w:rsidP="00A14C66">
            <w:pPr>
              <w:spacing w:after="0" w:line="240" w:lineRule="auto"/>
              <w:jc w:val="center"/>
              <w:rPr>
                <w:rFonts w:ascii="Times New Roman" w:hAnsi="Times New Roman"/>
              </w:rPr>
            </w:pPr>
            <w:r>
              <w:rPr>
                <w:rFonts w:ascii="Times New Roman" w:hAnsi="Times New Roman"/>
              </w:rPr>
              <w:t>1</w:t>
            </w:r>
          </w:p>
        </w:tc>
        <w:tc>
          <w:tcPr>
            <w:tcW w:w="851" w:type="dxa"/>
            <w:shd w:val="clear" w:color="auto" w:fill="FFFFFF" w:themeFill="background1"/>
          </w:tcPr>
          <w:p w:rsidR="00AB4C13" w:rsidRPr="00744BC4" w:rsidRDefault="00AB4C13" w:rsidP="00A14C66">
            <w:pPr>
              <w:spacing w:after="0" w:line="240" w:lineRule="auto"/>
              <w:jc w:val="center"/>
              <w:rPr>
                <w:rFonts w:ascii="Times New Roman" w:hAnsi="Times New Roman"/>
              </w:rPr>
            </w:pPr>
            <w:r>
              <w:rPr>
                <w:rFonts w:ascii="Times New Roman" w:hAnsi="Times New Roman"/>
              </w:rPr>
              <w:t>1</w:t>
            </w:r>
          </w:p>
        </w:tc>
        <w:tc>
          <w:tcPr>
            <w:tcW w:w="850" w:type="dxa"/>
            <w:shd w:val="clear" w:color="auto" w:fill="FFFFFF" w:themeFill="background1"/>
          </w:tcPr>
          <w:p w:rsidR="00AB4C13" w:rsidRPr="00744BC4" w:rsidRDefault="00AB4C13" w:rsidP="00A14C66">
            <w:pPr>
              <w:spacing w:after="0" w:line="240" w:lineRule="auto"/>
              <w:jc w:val="center"/>
              <w:rPr>
                <w:rFonts w:ascii="Times New Roman" w:hAnsi="Times New Roman"/>
              </w:rPr>
            </w:pPr>
            <w:r>
              <w:rPr>
                <w:rFonts w:ascii="Times New Roman" w:hAnsi="Times New Roman"/>
              </w:rPr>
              <w:t>1</w:t>
            </w:r>
          </w:p>
        </w:tc>
        <w:tc>
          <w:tcPr>
            <w:tcW w:w="993" w:type="dxa"/>
            <w:shd w:val="clear" w:color="auto" w:fill="FFFFFF" w:themeFill="background1"/>
          </w:tcPr>
          <w:p w:rsidR="00AB4C13" w:rsidRPr="00744BC4" w:rsidRDefault="00AB4C13" w:rsidP="00A14C66">
            <w:pPr>
              <w:spacing w:after="0" w:line="240" w:lineRule="auto"/>
              <w:jc w:val="center"/>
              <w:rPr>
                <w:rFonts w:ascii="Times New Roman" w:hAnsi="Times New Roman"/>
              </w:rPr>
            </w:pPr>
            <w:r>
              <w:rPr>
                <w:rFonts w:ascii="Times New Roman" w:hAnsi="Times New Roman"/>
              </w:rPr>
              <w:t>1</w:t>
            </w:r>
          </w:p>
        </w:tc>
        <w:tc>
          <w:tcPr>
            <w:tcW w:w="850" w:type="dxa"/>
            <w:shd w:val="clear" w:color="auto" w:fill="FFFFFF" w:themeFill="background1"/>
          </w:tcPr>
          <w:p w:rsidR="00AB4C13" w:rsidRPr="00744BC4" w:rsidRDefault="00AB4C13" w:rsidP="00A14C66">
            <w:pPr>
              <w:spacing w:after="0" w:line="240" w:lineRule="auto"/>
              <w:jc w:val="center"/>
              <w:rPr>
                <w:rFonts w:ascii="Times New Roman" w:hAnsi="Times New Roman"/>
              </w:rPr>
            </w:pPr>
            <w:r>
              <w:rPr>
                <w:rFonts w:ascii="Times New Roman" w:hAnsi="Times New Roman"/>
              </w:rPr>
              <w:t>1</w:t>
            </w:r>
          </w:p>
        </w:tc>
        <w:tc>
          <w:tcPr>
            <w:tcW w:w="851" w:type="dxa"/>
            <w:shd w:val="clear" w:color="auto" w:fill="FFFFFF" w:themeFill="background1"/>
          </w:tcPr>
          <w:p w:rsidR="00AB4C13" w:rsidRPr="00744BC4" w:rsidRDefault="00AB4C13" w:rsidP="00A14C66">
            <w:pPr>
              <w:spacing w:after="0" w:line="240" w:lineRule="auto"/>
              <w:jc w:val="center"/>
              <w:rPr>
                <w:rFonts w:ascii="Times New Roman" w:hAnsi="Times New Roman"/>
              </w:rPr>
            </w:pPr>
            <w:r>
              <w:rPr>
                <w:rFonts w:ascii="Times New Roman" w:hAnsi="Times New Roman"/>
              </w:rPr>
              <w:t>1</w:t>
            </w:r>
          </w:p>
        </w:tc>
        <w:tc>
          <w:tcPr>
            <w:tcW w:w="850" w:type="dxa"/>
            <w:shd w:val="clear" w:color="auto" w:fill="FFFFFF" w:themeFill="background1"/>
          </w:tcPr>
          <w:p w:rsidR="00AB4C13" w:rsidRDefault="00AB4C13" w:rsidP="00A14C66">
            <w:pPr>
              <w:spacing w:after="0" w:line="240" w:lineRule="auto"/>
              <w:rPr>
                <w:rFonts w:ascii="Times New Roman" w:hAnsi="Times New Roman"/>
              </w:rPr>
            </w:pPr>
            <w:r>
              <w:rPr>
                <w:rFonts w:ascii="Times New Roman" w:hAnsi="Times New Roman"/>
              </w:rPr>
              <w:t>1</w:t>
            </w:r>
          </w:p>
        </w:tc>
      </w:tr>
      <w:tr w:rsidR="00AB4C13" w:rsidRPr="003440B6" w:rsidTr="0093228C">
        <w:tc>
          <w:tcPr>
            <w:tcW w:w="567" w:type="dxa"/>
            <w:shd w:val="clear" w:color="auto" w:fill="FFFFFF" w:themeFill="background1"/>
          </w:tcPr>
          <w:p w:rsidR="00AB4C13" w:rsidRDefault="00AB4C13" w:rsidP="00A14C66">
            <w:pPr>
              <w:spacing w:after="0" w:line="240" w:lineRule="auto"/>
              <w:rPr>
                <w:rFonts w:ascii="Times New Roman" w:hAnsi="Times New Roman"/>
              </w:rPr>
            </w:pPr>
            <w:r>
              <w:rPr>
                <w:rFonts w:ascii="Times New Roman" w:hAnsi="Times New Roman"/>
              </w:rPr>
              <w:t>3.</w:t>
            </w:r>
          </w:p>
        </w:tc>
        <w:tc>
          <w:tcPr>
            <w:tcW w:w="4962" w:type="dxa"/>
            <w:shd w:val="clear" w:color="auto" w:fill="FFFFFF" w:themeFill="background1"/>
          </w:tcPr>
          <w:p w:rsidR="00AB4C13" w:rsidRDefault="00AB4C13" w:rsidP="00A14C66">
            <w:pPr>
              <w:spacing w:after="0" w:line="240" w:lineRule="auto"/>
              <w:rPr>
                <w:rFonts w:ascii="Times New Roman" w:hAnsi="Times New Roman"/>
                <w:color w:val="000000" w:themeColor="text1"/>
              </w:rPr>
            </w:pPr>
            <w:r>
              <w:rPr>
                <w:rFonts w:ascii="Times New Roman" w:hAnsi="Times New Roman"/>
                <w:color w:val="000000" w:themeColor="text1"/>
              </w:rPr>
              <w:t>Число СП, ед.</w:t>
            </w:r>
          </w:p>
        </w:tc>
        <w:tc>
          <w:tcPr>
            <w:tcW w:w="851" w:type="dxa"/>
            <w:shd w:val="clear" w:color="auto" w:fill="FFFFFF" w:themeFill="background1"/>
          </w:tcPr>
          <w:p w:rsidR="00AB4C13" w:rsidRPr="00744BC4" w:rsidRDefault="00AB4C13" w:rsidP="00A14C66">
            <w:pPr>
              <w:spacing w:after="0" w:line="240" w:lineRule="auto"/>
              <w:jc w:val="center"/>
              <w:rPr>
                <w:rFonts w:ascii="Times New Roman" w:hAnsi="Times New Roman"/>
              </w:rPr>
            </w:pPr>
            <w:r>
              <w:rPr>
                <w:rFonts w:ascii="Times New Roman" w:hAnsi="Times New Roman"/>
              </w:rPr>
              <w:t>4</w:t>
            </w:r>
          </w:p>
        </w:tc>
        <w:tc>
          <w:tcPr>
            <w:tcW w:w="850" w:type="dxa"/>
            <w:shd w:val="clear" w:color="auto" w:fill="FFFFFF" w:themeFill="background1"/>
          </w:tcPr>
          <w:p w:rsidR="00AB4C13" w:rsidRPr="00744BC4" w:rsidRDefault="00AB4C13" w:rsidP="00A14C66">
            <w:pPr>
              <w:spacing w:after="0" w:line="240" w:lineRule="auto"/>
              <w:jc w:val="center"/>
              <w:rPr>
                <w:rFonts w:ascii="Times New Roman" w:hAnsi="Times New Roman"/>
              </w:rPr>
            </w:pPr>
            <w:r>
              <w:rPr>
                <w:rFonts w:ascii="Times New Roman" w:hAnsi="Times New Roman"/>
              </w:rPr>
              <w:t>4</w:t>
            </w:r>
          </w:p>
        </w:tc>
        <w:tc>
          <w:tcPr>
            <w:tcW w:w="851" w:type="dxa"/>
            <w:shd w:val="clear" w:color="auto" w:fill="FFFFFF" w:themeFill="background1"/>
          </w:tcPr>
          <w:p w:rsidR="00AB4C13" w:rsidRPr="00744BC4" w:rsidRDefault="00AB4C13" w:rsidP="00A14C66">
            <w:pPr>
              <w:spacing w:after="0" w:line="240" w:lineRule="auto"/>
              <w:jc w:val="center"/>
              <w:rPr>
                <w:rFonts w:ascii="Times New Roman" w:hAnsi="Times New Roman"/>
              </w:rPr>
            </w:pPr>
            <w:r>
              <w:rPr>
                <w:rFonts w:ascii="Times New Roman" w:hAnsi="Times New Roman"/>
              </w:rPr>
              <w:t>4</w:t>
            </w:r>
          </w:p>
        </w:tc>
        <w:tc>
          <w:tcPr>
            <w:tcW w:w="850" w:type="dxa"/>
            <w:shd w:val="clear" w:color="auto" w:fill="FFFFFF" w:themeFill="background1"/>
          </w:tcPr>
          <w:p w:rsidR="00AB4C13" w:rsidRDefault="00AB4C13" w:rsidP="00A14C66">
            <w:pPr>
              <w:spacing w:after="0" w:line="240" w:lineRule="auto"/>
              <w:jc w:val="center"/>
              <w:rPr>
                <w:rFonts w:ascii="Times New Roman" w:hAnsi="Times New Roman"/>
              </w:rPr>
            </w:pPr>
            <w:r>
              <w:rPr>
                <w:rFonts w:ascii="Times New Roman" w:hAnsi="Times New Roman"/>
              </w:rPr>
              <w:t>4</w:t>
            </w:r>
          </w:p>
        </w:tc>
        <w:tc>
          <w:tcPr>
            <w:tcW w:w="1276" w:type="dxa"/>
            <w:shd w:val="clear" w:color="auto" w:fill="DBE5F1" w:themeFill="accent1" w:themeFillTint="33"/>
          </w:tcPr>
          <w:p w:rsidR="00AB4C13" w:rsidRDefault="00AB4C13" w:rsidP="00A14C66">
            <w:pPr>
              <w:spacing w:after="0" w:line="240" w:lineRule="auto"/>
              <w:jc w:val="center"/>
              <w:rPr>
                <w:rFonts w:ascii="Times New Roman" w:hAnsi="Times New Roman"/>
              </w:rPr>
            </w:pPr>
            <w:r>
              <w:rPr>
                <w:rFonts w:ascii="Times New Roman" w:hAnsi="Times New Roman"/>
              </w:rPr>
              <w:t>4</w:t>
            </w:r>
          </w:p>
        </w:tc>
        <w:tc>
          <w:tcPr>
            <w:tcW w:w="850" w:type="dxa"/>
            <w:shd w:val="clear" w:color="auto" w:fill="FFFFFF" w:themeFill="background1"/>
          </w:tcPr>
          <w:p w:rsidR="00AB4C13" w:rsidRPr="00744BC4" w:rsidRDefault="00AB4C13" w:rsidP="00A14C66">
            <w:pPr>
              <w:spacing w:after="0" w:line="240" w:lineRule="auto"/>
              <w:jc w:val="center"/>
              <w:rPr>
                <w:rFonts w:ascii="Times New Roman" w:hAnsi="Times New Roman"/>
              </w:rPr>
            </w:pPr>
            <w:r>
              <w:rPr>
                <w:rFonts w:ascii="Times New Roman" w:hAnsi="Times New Roman"/>
              </w:rPr>
              <w:t>4</w:t>
            </w:r>
          </w:p>
        </w:tc>
        <w:tc>
          <w:tcPr>
            <w:tcW w:w="851" w:type="dxa"/>
            <w:shd w:val="clear" w:color="auto" w:fill="FFFFFF" w:themeFill="background1"/>
          </w:tcPr>
          <w:p w:rsidR="00AB4C13" w:rsidRPr="00744BC4" w:rsidRDefault="00AB4C13" w:rsidP="00A14C66">
            <w:pPr>
              <w:spacing w:after="0" w:line="240" w:lineRule="auto"/>
              <w:jc w:val="center"/>
              <w:rPr>
                <w:rFonts w:ascii="Times New Roman" w:hAnsi="Times New Roman"/>
              </w:rPr>
            </w:pPr>
            <w:r>
              <w:rPr>
                <w:rFonts w:ascii="Times New Roman" w:hAnsi="Times New Roman"/>
              </w:rPr>
              <w:t>4</w:t>
            </w:r>
          </w:p>
        </w:tc>
        <w:tc>
          <w:tcPr>
            <w:tcW w:w="850" w:type="dxa"/>
            <w:shd w:val="clear" w:color="auto" w:fill="FFFFFF" w:themeFill="background1"/>
          </w:tcPr>
          <w:p w:rsidR="00AB4C13" w:rsidRPr="00744BC4" w:rsidRDefault="00AB4C13" w:rsidP="00A14C66">
            <w:pPr>
              <w:spacing w:after="0" w:line="240" w:lineRule="auto"/>
              <w:jc w:val="center"/>
              <w:rPr>
                <w:rFonts w:ascii="Times New Roman" w:hAnsi="Times New Roman"/>
              </w:rPr>
            </w:pPr>
            <w:r>
              <w:rPr>
                <w:rFonts w:ascii="Times New Roman" w:hAnsi="Times New Roman"/>
              </w:rPr>
              <w:t>4</w:t>
            </w:r>
          </w:p>
        </w:tc>
        <w:tc>
          <w:tcPr>
            <w:tcW w:w="993" w:type="dxa"/>
            <w:shd w:val="clear" w:color="auto" w:fill="FFFFFF" w:themeFill="background1"/>
          </w:tcPr>
          <w:p w:rsidR="00AB4C13" w:rsidRPr="00744BC4" w:rsidRDefault="00AB4C13" w:rsidP="00A14C66">
            <w:pPr>
              <w:spacing w:after="0" w:line="240" w:lineRule="auto"/>
              <w:jc w:val="center"/>
              <w:rPr>
                <w:rFonts w:ascii="Times New Roman" w:hAnsi="Times New Roman"/>
              </w:rPr>
            </w:pPr>
            <w:r>
              <w:rPr>
                <w:rFonts w:ascii="Times New Roman" w:hAnsi="Times New Roman"/>
              </w:rPr>
              <w:t>4</w:t>
            </w:r>
          </w:p>
        </w:tc>
        <w:tc>
          <w:tcPr>
            <w:tcW w:w="850" w:type="dxa"/>
            <w:shd w:val="clear" w:color="auto" w:fill="FFFFFF" w:themeFill="background1"/>
          </w:tcPr>
          <w:p w:rsidR="00AB4C13" w:rsidRPr="00744BC4" w:rsidRDefault="00AB4C13" w:rsidP="00A14C66">
            <w:pPr>
              <w:spacing w:after="0" w:line="240" w:lineRule="auto"/>
              <w:jc w:val="center"/>
              <w:rPr>
                <w:rFonts w:ascii="Times New Roman" w:hAnsi="Times New Roman"/>
              </w:rPr>
            </w:pPr>
            <w:r>
              <w:rPr>
                <w:rFonts w:ascii="Times New Roman" w:hAnsi="Times New Roman"/>
              </w:rPr>
              <w:t>4</w:t>
            </w:r>
          </w:p>
        </w:tc>
        <w:tc>
          <w:tcPr>
            <w:tcW w:w="851" w:type="dxa"/>
            <w:shd w:val="clear" w:color="auto" w:fill="FFFFFF" w:themeFill="background1"/>
          </w:tcPr>
          <w:p w:rsidR="00AB4C13" w:rsidRPr="00744BC4" w:rsidRDefault="00AB4C13" w:rsidP="00A14C66">
            <w:pPr>
              <w:spacing w:after="0" w:line="240" w:lineRule="auto"/>
              <w:jc w:val="center"/>
              <w:rPr>
                <w:rFonts w:ascii="Times New Roman" w:hAnsi="Times New Roman"/>
              </w:rPr>
            </w:pPr>
            <w:r>
              <w:rPr>
                <w:rFonts w:ascii="Times New Roman" w:hAnsi="Times New Roman"/>
              </w:rPr>
              <w:t>4</w:t>
            </w:r>
          </w:p>
        </w:tc>
        <w:tc>
          <w:tcPr>
            <w:tcW w:w="850" w:type="dxa"/>
            <w:shd w:val="clear" w:color="auto" w:fill="FFFFFF" w:themeFill="background1"/>
          </w:tcPr>
          <w:p w:rsidR="00AB4C13" w:rsidRDefault="00AB4C13" w:rsidP="00A14C66">
            <w:pPr>
              <w:spacing w:after="0" w:line="240" w:lineRule="auto"/>
              <w:rPr>
                <w:rFonts w:ascii="Times New Roman" w:hAnsi="Times New Roman"/>
              </w:rPr>
            </w:pPr>
            <w:r>
              <w:rPr>
                <w:rFonts w:ascii="Times New Roman" w:hAnsi="Times New Roman"/>
              </w:rPr>
              <w:t>4</w:t>
            </w:r>
          </w:p>
        </w:tc>
      </w:tr>
      <w:tr w:rsidR="00AB4C13" w:rsidRPr="003440B6" w:rsidTr="0093228C">
        <w:tc>
          <w:tcPr>
            <w:tcW w:w="5529" w:type="dxa"/>
            <w:gridSpan w:val="2"/>
            <w:shd w:val="clear" w:color="auto" w:fill="DBE5F1" w:themeFill="accent1" w:themeFillTint="33"/>
          </w:tcPr>
          <w:p w:rsidR="00AB4C13" w:rsidRPr="003440B6" w:rsidRDefault="00AB4C13" w:rsidP="00F87152">
            <w:pPr>
              <w:spacing w:after="0" w:line="240" w:lineRule="auto"/>
              <w:jc w:val="both"/>
              <w:rPr>
                <w:rFonts w:ascii="Times New Roman" w:hAnsi="Times New Roman"/>
              </w:rPr>
            </w:pPr>
            <w:r w:rsidRPr="00F87152">
              <w:rPr>
                <w:rFonts w:ascii="Times New Roman" w:hAnsi="Times New Roman"/>
                <w:b/>
                <w:bCs/>
              </w:rPr>
              <w:t>Показатели жилищной обеспеченности и комфортных условий проживания:</w:t>
            </w:r>
          </w:p>
        </w:tc>
        <w:tc>
          <w:tcPr>
            <w:tcW w:w="851"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2015г.</w:t>
            </w:r>
          </w:p>
        </w:tc>
        <w:tc>
          <w:tcPr>
            <w:tcW w:w="850"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2016г.</w:t>
            </w:r>
          </w:p>
        </w:tc>
        <w:tc>
          <w:tcPr>
            <w:tcW w:w="851"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2017г.</w:t>
            </w:r>
          </w:p>
        </w:tc>
        <w:tc>
          <w:tcPr>
            <w:tcW w:w="850" w:type="dxa"/>
            <w:shd w:val="clear" w:color="auto" w:fill="DBE5F1" w:themeFill="accent1" w:themeFillTint="33"/>
          </w:tcPr>
          <w:p w:rsidR="00AB4C13" w:rsidRPr="003440B6" w:rsidRDefault="00AB4C13" w:rsidP="00F87152">
            <w:pPr>
              <w:spacing w:after="0" w:line="240" w:lineRule="auto"/>
              <w:jc w:val="center"/>
              <w:rPr>
                <w:rFonts w:ascii="Times New Roman" w:hAnsi="Times New Roman"/>
                <w:b/>
                <w:bCs/>
              </w:rPr>
            </w:pPr>
            <w:r w:rsidRPr="003440B6">
              <w:rPr>
                <w:rFonts w:ascii="Times New Roman" w:hAnsi="Times New Roman"/>
                <w:b/>
                <w:bCs/>
              </w:rPr>
              <w:t>2018г.</w:t>
            </w:r>
          </w:p>
        </w:tc>
        <w:tc>
          <w:tcPr>
            <w:tcW w:w="1276"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2019г.</w:t>
            </w:r>
          </w:p>
        </w:tc>
        <w:tc>
          <w:tcPr>
            <w:tcW w:w="850"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2020г.</w:t>
            </w:r>
          </w:p>
        </w:tc>
        <w:tc>
          <w:tcPr>
            <w:tcW w:w="851"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sidRPr="003440B6">
              <w:rPr>
                <w:rFonts w:ascii="Times New Roman" w:hAnsi="Times New Roman"/>
                <w:b/>
                <w:bCs/>
              </w:rPr>
              <w:t>2021г.</w:t>
            </w:r>
          </w:p>
        </w:tc>
        <w:tc>
          <w:tcPr>
            <w:tcW w:w="850"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sidRPr="003440B6">
              <w:rPr>
                <w:rFonts w:ascii="Times New Roman" w:hAnsi="Times New Roman"/>
                <w:b/>
                <w:bCs/>
              </w:rPr>
              <w:t>2022г.</w:t>
            </w:r>
          </w:p>
        </w:tc>
        <w:tc>
          <w:tcPr>
            <w:tcW w:w="993"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sidRPr="003440B6">
              <w:rPr>
                <w:rFonts w:ascii="Times New Roman" w:hAnsi="Times New Roman"/>
                <w:b/>
                <w:bCs/>
              </w:rPr>
              <w:t>2023г.</w:t>
            </w:r>
          </w:p>
        </w:tc>
        <w:tc>
          <w:tcPr>
            <w:tcW w:w="850"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sidRPr="003440B6">
              <w:rPr>
                <w:rFonts w:ascii="Times New Roman" w:hAnsi="Times New Roman"/>
                <w:b/>
                <w:bCs/>
              </w:rPr>
              <w:t>2024г.</w:t>
            </w:r>
          </w:p>
        </w:tc>
        <w:tc>
          <w:tcPr>
            <w:tcW w:w="851"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sidRPr="003440B6">
              <w:rPr>
                <w:rFonts w:ascii="Times New Roman" w:hAnsi="Times New Roman"/>
                <w:b/>
                <w:bCs/>
              </w:rPr>
              <w:t>2025г.</w:t>
            </w:r>
          </w:p>
        </w:tc>
        <w:tc>
          <w:tcPr>
            <w:tcW w:w="850"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sidRPr="003440B6">
              <w:rPr>
                <w:rFonts w:ascii="Times New Roman" w:hAnsi="Times New Roman"/>
                <w:b/>
                <w:bCs/>
              </w:rPr>
              <w:t>2030г.</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1.</w:t>
            </w:r>
          </w:p>
        </w:tc>
        <w:tc>
          <w:tcPr>
            <w:tcW w:w="4962" w:type="dxa"/>
          </w:tcPr>
          <w:p w:rsidR="00AB4C13" w:rsidRPr="003440B6" w:rsidRDefault="00AB4C13" w:rsidP="00F87152">
            <w:pPr>
              <w:spacing w:after="0" w:line="240" w:lineRule="auto"/>
              <w:jc w:val="both"/>
              <w:rPr>
                <w:rFonts w:ascii="Times New Roman" w:hAnsi="Times New Roman"/>
              </w:rPr>
            </w:pPr>
            <w:r w:rsidRPr="004A158B">
              <w:rPr>
                <w:rFonts w:ascii="Times New Roman" w:hAnsi="Times New Roman" w:cs="Times New Roman"/>
              </w:rPr>
              <w:t>Годовой объем ввода жилья в эксплуатацию</w:t>
            </w:r>
            <w:r>
              <w:rPr>
                <w:rFonts w:ascii="Times New Roman" w:hAnsi="Times New Roman" w:cs="Times New Roman"/>
              </w:rPr>
              <w:t>, м</w:t>
            </w:r>
            <w:r w:rsidRPr="004A158B">
              <w:rPr>
                <w:rFonts w:ascii="Times New Roman" w:hAnsi="Times New Roman" w:cs="Times New Roman"/>
                <w:vertAlign w:val="superscript"/>
              </w:rPr>
              <w:t>2</w:t>
            </w:r>
            <w:r>
              <w:rPr>
                <w:rFonts w:ascii="Times New Roman" w:hAnsi="Times New Roman" w:cs="Times New Roman"/>
              </w:rPr>
              <w:t xml:space="preserve"> общей площади</w:t>
            </w:r>
          </w:p>
        </w:tc>
        <w:tc>
          <w:tcPr>
            <w:tcW w:w="851"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1008</w:t>
            </w:r>
          </w:p>
        </w:tc>
        <w:tc>
          <w:tcPr>
            <w:tcW w:w="850"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8055</w:t>
            </w:r>
          </w:p>
        </w:tc>
        <w:tc>
          <w:tcPr>
            <w:tcW w:w="851"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0438</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1419</w:t>
            </w:r>
          </w:p>
        </w:tc>
        <w:tc>
          <w:tcPr>
            <w:tcW w:w="1276" w:type="dxa"/>
            <w:shd w:val="clear" w:color="auto" w:fill="DBE5F1" w:themeFill="accent1" w:themeFillTint="33"/>
          </w:tcPr>
          <w:p w:rsidR="00AB4C13" w:rsidRDefault="00AB4C13" w:rsidP="00F87152">
            <w:pPr>
              <w:spacing w:after="0" w:line="240" w:lineRule="auto"/>
              <w:jc w:val="center"/>
              <w:rPr>
                <w:rFonts w:ascii="Times New Roman" w:hAnsi="Times New Roman"/>
              </w:rPr>
            </w:pPr>
            <w:r>
              <w:rPr>
                <w:rFonts w:ascii="Times New Roman" w:hAnsi="Times New Roman" w:cs="Times New Roman"/>
              </w:rPr>
              <w:t>2168</w:t>
            </w:r>
          </w:p>
        </w:tc>
        <w:tc>
          <w:tcPr>
            <w:tcW w:w="850" w:type="dxa"/>
            <w:shd w:val="clear" w:color="auto" w:fill="FFFFFF" w:themeFill="background1"/>
          </w:tcPr>
          <w:p w:rsidR="00AB4C13" w:rsidRDefault="00AB4C13" w:rsidP="00F87152">
            <w:pPr>
              <w:spacing w:after="0" w:line="240" w:lineRule="auto"/>
              <w:jc w:val="center"/>
              <w:rPr>
                <w:rFonts w:ascii="Times New Roman" w:hAnsi="Times New Roman"/>
              </w:rPr>
            </w:pPr>
            <w:r>
              <w:rPr>
                <w:rFonts w:ascii="Times New Roman" w:hAnsi="Times New Roman" w:cs="Times New Roman"/>
              </w:rPr>
              <w:t>1500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1500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15000</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1500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1500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10000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1500</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2.</w:t>
            </w:r>
          </w:p>
        </w:tc>
        <w:tc>
          <w:tcPr>
            <w:tcW w:w="4962" w:type="dxa"/>
          </w:tcPr>
          <w:p w:rsidR="00AB4C13" w:rsidRPr="003440B6" w:rsidRDefault="00AB4C13" w:rsidP="00F87152">
            <w:pPr>
              <w:spacing w:after="0" w:line="240" w:lineRule="auto"/>
              <w:jc w:val="both"/>
              <w:rPr>
                <w:rFonts w:ascii="Times New Roman" w:hAnsi="Times New Roman"/>
              </w:rPr>
            </w:pPr>
            <w:r w:rsidRPr="004A158B">
              <w:rPr>
                <w:rFonts w:ascii="Times New Roman" w:hAnsi="Times New Roman" w:cs="Times New Roman"/>
              </w:rPr>
              <w:t>Площадь земельных участков, предоставленных для строительства в расчете на 10 тыс. человек населения, всего, га</w:t>
            </w:r>
          </w:p>
        </w:tc>
        <w:tc>
          <w:tcPr>
            <w:tcW w:w="851" w:type="dxa"/>
            <w:shd w:val="clear" w:color="auto" w:fill="FFFFFF"/>
          </w:tcPr>
          <w:p w:rsidR="00AB4C13" w:rsidRDefault="00AB4C13" w:rsidP="00F87152">
            <w:pPr>
              <w:spacing w:after="0" w:line="240" w:lineRule="auto"/>
              <w:jc w:val="center"/>
              <w:rPr>
                <w:rFonts w:ascii="Times New Roman" w:hAnsi="Times New Roman"/>
              </w:rPr>
            </w:pPr>
          </w:p>
        </w:tc>
        <w:tc>
          <w:tcPr>
            <w:tcW w:w="850"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2,4</w:t>
            </w:r>
          </w:p>
        </w:tc>
        <w:tc>
          <w:tcPr>
            <w:tcW w:w="851"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2,5</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0,9</w:t>
            </w:r>
          </w:p>
        </w:tc>
        <w:tc>
          <w:tcPr>
            <w:tcW w:w="1276" w:type="dxa"/>
            <w:shd w:val="clear" w:color="auto" w:fill="DBE5F1" w:themeFill="accent1" w:themeFillTint="33"/>
          </w:tcPr>
          <w:p w:rsidR="00AB4C13" w:rsidRDefault="00AB4C13" w:rsidP="00F87152">
            <w:pPr>
              <w:spacing w:after="0" w:line="240" w:lineRule="auto"/>
              <w:jc w:val="center"/>
              <w:rPr>
                <w:rFonts w:ascii="Times New Roman" w:hAnsi="Times New Roman"/>
              </w:rPr>
            </w:pPr>
            <w:r>
              <w:rPr>
                <w:rFonts w:ascii="Times New Roman" w:hAnsi="Times New Roman" w:cs="Times New Roman"/>
              </w:rPr>
              <w:t>1,9</w:t>
            </w:r>
          </w:p>
        </w:tc>
        <w:tc>
          <w:tcPr>
            <w:tcW w:w="850" w:type="dxa"/>
            <w:shd w:val="clear" w:color="auto" w:fill="FFFFFF" w:themeFill="background1"/>
          </w:tcPr>
          <w:p w:rsidR="00AB4C13" w:rsidRDefault="00AB4C13" w:rsidP="00F87152">
            <w:pPr>
              <w:spacing w:after="0" w:line="240" w:lineRule="auto"/>
              <w:jc w:val="center"/>
              <w:rPr>
                <w:rFonts w:ascii="Times New Roman" w:hAnsi="Times New Roman"/>
              </w:rPr>
            </w:pPr>
            <w:r>
              <w:rPr>
                <w:rFonts w:ascii="Times New Roman" w:hAnsi="Times New Roman" w:cs="Times New Roman"/>
              </w:rPr>
              <w:t>1,9</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1,9</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1,9</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1,9</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1,9</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1,9</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1,9</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2.1</w:t>
            </w:r>
          </w:p>
        </w:tc>
        <w:tc>
          <w:tcPr>
            <w:tcW w:w="4962" w:type="dxa"/>
          </w:tcPr>
          <w:p w:rsidR="00AB4C13" w:rsidRPr="003440B6" w:rsidRDefault="00AB4C13" w:rsidP="00F87152">
            <w:pPr>
              <w:spacing w:after="0" w:line="240" w:lineRule="auto"/>
              <w:jc w:val="both"/>
              <w:rPr>
                <w:rFonts w:ascii="Times New Roman" w:hAnsi="Times New Roman"/>
              </w:rPr>
            </w:pPr>
            <w:r w:rsidRPr="004A158B">
              <w:rPr>
                <w:rFonts w:ascii="Times New Roman" w:hAnsi="Times New Roman" w:cs="Times New Roman"/>
              </w:rPr>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r>
              <w:rPr>
                <w:rFonts w:ascii="Times New Roman" w:hAnsi="Times New Roman" w:cs="Times New Roman"/>
              </w:rPr>
              <w:t>, га</w:t>
            </w:r>
          </w:p>
        </w:tc>
        <w:tc>
          <w:tcPr>
            <w:tcW w:w="851" w:type="dxa"/>
            <w:shd w:val="clear" w:color="auto" w:fill="FFFFFF"/>
          </w:tcPr>
          <w:p w:rsidR="00AB4C13" w:rsidRDefault="00AB4C13" w:rsidP="00F87152">
            <w:pPr>
              <w:spacing w:after="0" w:line="240" w:lineRule="auto"/>
              <w:jc w:val="center"/>
              <w:rPr>
                <w:rFonts w:ascii="Times New Roman" w:hAnsi="Times New Roman"/>
              </w:rPr>
            </w:pPr>
          </w:p>
        </w:tc>
        <w:tc>
          <w:tcPr>
            <w:tcW w:w="850"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0,9</w:t>
            </w:r>
          </w:p>
        </w:tc>
        <w:tc>
          <w:tcPr>
            <w:tcW w:w="851"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1,0</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0,9</w:t>
            </w:r>
          </w:p>
        </w:tc>
        <w:tc>
          <w:tcPr>
            <w:tcW w:w="1276" w:type="dxa"/>
            <w:shd w:val="clear" w:color="auto" w:fill="DBE5F1" w:themeFill="accent1" w:themeFillTint="33"/>
          </w:tcPr>
          <w:p w:rsidR="00AB4C13" w:rsidRDefault="00AB4C13" w:rsidP="00F87152">
            <w:pPr>
              <w:spacing w:after="0" w:line="240" w:lineRule="auto"/>
              <w:jc w:val="center"/>
              <w:rPr>
                <w:rFonts w:ascii="Times New Roman" w:hAnsi="Times New Roman"/>
              </w:rPr>
            </w:pPr>
            <w:r>
              <w:rPr>
                <w:rFonts w:ascii="Times New Roman" w:hAnsi="Times New Roman" w:cs="Times New Roman"/>
              </w:rPr>
              <w:t>1,6</w:t>
            </w:r>
          </w:p>
        </w:tc>
        <w:tc>
          <w:tcPr>
            <w:tcW w:w="850" w:type="dxa"/>
            <w:shd w:val="clear" w:color="auto" w:fill="FFFFFF" w:themeFill="background1"/>
          </w:tcPr>
          <w:p w:rsidR="00AB4C13" w:rsidRDefault="00AB4C13" w:rsidP="00F87152">
            <w:pPr>
              <w:spacing w:after="0" w:line="240" w:lineRule="auto"/>
              <w:jc w:val="center"/>
              <w:rPr>
                <w:rFonts w:ascii="Times New Roman" w:hAnsi="Times New Roman"/>
              </w:rPr>
            </w:pPr>
            <w:r>
              <w:rPr>
                <w:rFonts w:ascii="Times New Roman" w:hAnsi="Times New Roman" w:cs="Times New Roman"/>
              </w:rPr>
              <w:t>1,6</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1,6</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1,6</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1,6</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1,6</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1,6</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1,6</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3.</w:t>
            </w:r>
          </w:p>
        </w:tc>
        <w:tc>
          <w:tcPr>
            <w:tcW w:w="4962" w:type="dxa"/>
          </w:tcPr>
          <w:p w:rsidR="00AB4C13" w:rsidRPr="003440B6" w:rsidRDefault="00AB4C13" w:rsidP="00F87152">
            <w:pPr>
              <w:spacing w:after="0" w:line="240" w:lineRule="auto"/>
              <w:jc w:val="both"/>
              <w:rPr>
                <w:rFonts w:ascii="Times New Roman" w:hAnsi="Times New Roman"/>
              </w:rPr>
            </w:pPr>
            <w:r>
              <w:rPr>
                <w:rFonts w:ascii="Times New Roman" w:hAnsi="Times New Roman" w:cs="Times New Roman"/>
              </w:rPr>
              <w:t>Сдано в экспл</w:t>
            </w:r>
            <w:r w:rsidR="00F14DD1">
              <w:rPr>
                <w:rFonts w:ascii="Times New Roman" w:hAnsi="Times New Roman" w:cs="Times New Roman"/>
              </w:rPr>
              <w:t>уатацию индивидуальных жилых до</w:t>
            </w:r>
            <w:r>
              <w:rPr>
                <w:rFonts w:ascii="Times New Roman" w:hAnsi="Times New Roman" w:cs="Times New Roman"/>
              </w:rPr>
              <w:t>мов, м</w:t>
            </w:r>
            <w:r w:rsidRPr="00941512">
              <w:rPr>
                <w:rFonts w:ascii="Times New Roman" w:hAnsi="Times New Roman" w:cs="Times New Roman"/>
                <w:vertAlign w:val="superscript"/>
              </w:rPr>
              <w:t>2</w:t>
            </w:r>
            <w:r>
              <w:rPr>
                <w:rFonts w:ascii="Times New Roman" w:hAnsi="Times New Roman" w:cs="Times New Roman"/>
              </w:rPr>
              <w:t>/ ед.</w:t>
            </w:r>
          </w:p>
        </w:tc>
        <w:tc>
          <w:tcPr>
            <w:tcW w:w="851"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1008</w:t>
            </w:r>
          </w:p>
        </w:tc>
        <w:tc>
          <w:tcPr>
            <w:tcW w:w="850"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287</w:t>
            </w:r>
          </w:p>
        </w:tc>
        <w:tc>
          <w:tcPr>
            <w:tcW w:w="851"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194</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4419</w:t>
            </w:r>
          </w:p>
        </w:tc>
        <w:tc>
          <w:tcPr>
            <w:tcW w:w="1276" w:type="dxa"/>
            <w:shd w:val="clear" w:color="auto" w:fill="DBE5F1" w:themeFill="accent1" w:themeFillTint="33"/>
          </w:tcPr>
          <w:p w:rsidR="00AB4C13" w:rsidRDefault="00AB4C13" w:rsidP="00F87152">
            <w:pPr>
              <w:spacing w:after="0" w:line="240" w:lineRule="auto"/>
              <w:jc w:val="center"/>
              <w:rPr>
                <w:rFonts w:ascii="Times New Roman" w:hAnsi="Times New Roman"/>
              </w:rPr>
            </w:pPr>
            <w:r>
              <w:rPr>
                <w:rFonts w:ascii="Times New Roman" w:hAnsi="Times New Roman" w:cs="Times New Roman"/>
              </w:rPr>
              <w:t>2168</w:t>
            </w:r>
          </w:p>
        </w:tc>
        <w:tc>
          <w:tcPr>
            <w:tcW w:w="850" w:type="dxa"/>
            <w:shd w:val="clear" w:color="auto" w:fill="FFFFFF" w:themeFill="background1"/>
          </w:tcPr>
          <w:p w:rsidR="00AB4C13" w:rsidRDefault="00AB4C13" w:rsidP="00F87152">
            <w:pPr>
              <w:spacing w:after="0" w:line="240" w:lineRule="auto"/>
              <w:jc w:val="center"/>
              <w:rPr>
                <w:rFonts w:ascii="Times New Roman" w:hAnsi="Times New Roman"/>
              </w:rPr>
            </w:pPr>
            <w:r>
              <w:rPr>
                <w:rFonts w:ascii="Times New Roman" w:hAnsi="Times New Roman" w:cs="Times New Roman"/>
              </w:rPr>
              <w:t>1500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1500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1500</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1500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1500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1500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1500</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4.</w:t>
            </w:r>
          </w:p>
        </w:tc>
        <w:tc>
          <w:tcPr>
            <w:tcW w:w="4962" w:type="dxa"/>
          </w:tcPr>
          <w:p w:rsidR="00AB4C13" w:rsidRPr="003440B6" w:rsidRDefault="00AB4C13" w:rsidP="00F87152">
            <w:pPr>
              <w:spacing w:after="0" w:line="240" w:lineRule="auto"/>
              <w:jc w:val="both"/>
              <w:rPr>
                <w:rFonts w:ascii="Times New Roman" w:hAnsi="Times New Roman"/>
              </w:rPr>
            </w:pPr>
            <w:r>
              <w:rPr>
                <w:rFonts w:ascii="Times New Roman" w:hAnsi="Times New Roman" w:cs="Times New Roman"/>
              </w:rPr>
              <w:t>Сдано в эксплуатацию малоэтажных жилых домов, м</w:t>
            </w:r>
            <w:r w:rsidRPr="00941512">
              <w:rPr>
                <w:rFonts w:ascii="Times New Roman" w:hAnsi="Times New Roman" w:cs="Times New Roman"/>
                <w:vertAlign w:val="superscript"/>
              </w:rPr>
              <w:t>2</w:t>
            </w:r>
            <w:r>
              <w:rPr>
                <w:rFonts w:ascii="Times New Roman" w:hAnsi="Times New Roman" w:cs="Times New Roman"/>
              </w:rPr>
              <w:t>/ед., квартир</w:t>
            </w:r>
          </w:p>
        </w:tc>
        <w:tc>
          <w:tcPr>
            <w:tcW w:w="851"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1008</w:t>
            </w:r>
          </w:p>
        </w:tc>
        <w:tc>
          <w:tcPr>
            <w:tcW w:w="850"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287</w:t>
            </w:r>
          </w:p>
        </w:tc>
        <w:tc>
          <w:tcPr>
            <w:tcW w:w="851"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194</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1419</w:t>
            </w:r>
          </w:p>
        </w:tc>
        <w:tc>
          <w:tcPr>
            <w:tcW w:w="1276" w:type="dxa"/>
            <w:shd w:val="clear" w:color="auto" w:fill="DBE5F1" w:themeFill="accent1" w:themeFillTint="33"/>
          </w:tcPr>
          <w:p w:rsidR="00AB4C13" w:rsidRDefault="00AB4C13" w:rsidP="00F87152">
            <w:pPr>
              <w:spacing w:after="0" w:line="240" w:lineRule="auto"/>
              <w:jc w:val="center"/>
              <w:rPr>
                <w:rFonts w:ascii="Times New Roman" w:hAnsi="Times New Roman"/>
              </w:rPr>
            </w:pPr>
            <w:r>
              <w:rPr>
                <w:rFonts w:ascii="Times New Roman" w:hAnsi="Times New Roman" w:cs="Times New Roman"/>
              </w:rPr>
              <w:t>2168</w:t>
            </w:r>
          </w:p>
        </w:tc>
        <w:tc>
          <w:tcPr>
            <w:tcW w:w="850" w:type="dxa"/>
            <w:shd w:val="clear" w:color="auto" w:fill="FFFFFF" w:themeFill="background1"/>
          </w:tcPr>
          <w:p w:rsidR="00AB4C13" w:rsidRDefault="00AB4C13" w:rsidP="00F87152">
            <w:pPr>
              <w:spacing w:after="0" w:line="240" w:lineRule="auto"/>
              <w:jc w:val="center"/>
              <w:rPr>
                <w:rFonts w:ascii="Times New Roman" w:hAnsi="Times New Roman"/>
              </w:rPr>
            </w:pPr>
            <w:r>
              <w:rPr>
                <w:rFonts w:ascii="Times New Roman" w:hAnsi="Times New Roman" w:cs="Times New Roman"/>
              </w:rPr>
              <w:t>1500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1500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1500</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1500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1500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1500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1500</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5.</w:t>
            </w:r>
          </w:p>
        </w:tc>
        <w:tc>
          <w:tcPr>
            <w:tcW w:w="4962" w:type="dxa"/>
          </w:tcPr>
          <w:p w:rsidR="00AB4C13" w:rsidRPr="003440B6" w:rsidRDefault="00AB4C13" w:rsidP="00F87152">
            <w:pPr>
              <w:spacing w:after="0" w:line="240" w:lineRule="auto"/>
              <w:jc w:val="both"/>
              <w:rPr>
                <w:rFonts w:ascii="Times New Roman" w:hAnsi="Times New Roman"/>
              </w:rPr>
            </w:pPr>
            <w:r w:rsidRPr="00D911AD">
              <w:rPr>
                <w:rFonts w:ascii="Times New Roman" w:hAnsi="Times New Roman" w:cs="Times New Roman"/>
              </w:rPr>
              <w:t>Удельный вес площади ветхого и аварийного жилого фонда в общей жилой площади</w:t>
            </w:r>
            <w:r>
              <w:rPr>
                <w:rFonts w:ascii="Times New Roman" w:hAnsi="Times New Roman" w:cs="Times New Roman"/>
              </w:rPr>
              <w:t>, %</w:t>
            </w:r>
          </w:p>
        </w:tc>
        <w:tc>
          <w:tcPr>
            <w:tcW w:w="851"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20</w:t>
            </w:r>
          </w:p>
        </w:tc>
        <w:tc>
          <w:tcPr>
            <w:tcW w:w="850"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30</w:t>
            </w:r>
          </w:p>
        </w:tc>
        <w:tc>
          <w:tcPr>
            <w:tcW w:w="851"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30</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40</w:t>
            </w:r>
          </w:p>
        </w:tc>
        <w:tc>
          <w:tcPr>
            <w:tcW w:w="1276" w:type="dxa"/>
            <w:shd w:val="clear" w:color="auto" w:fill="DBE5F1" w:themeFill="accent1" w:themeFillTint="33"/>
          </w:tcPr>
          <w:p w:rsidR="00AB4C13" w:rsidRDefault="00AB4C13" w:rsidP="00F87152">
            <w:pPr>
              <w:spacing w:after="0" w:line="240" w:lineRule="auto"/>
              <w:jc w:val="center"/>
              <w:rPr>
                <w:rFonts w:ascii="Times New Roman" w:hAnsi="Times New Roman"/>
              </w:rPr>
            </w:pPr>
            <w:r>
              <w:rPr>
                <w:rFonts w:ascii="Times New Roman" w:hAnsi="Times New Roman" w:cs="Times New Roman"/>
              </w:rPr>
              <w:t>40</w:t>
            </w:r>
          </w:p>
        </w:tc>
        <w:tc>
          <w:tcPr>
            <w:tcW w:w="850" w:type="dxa"/>
            <w:shd w:val="clear" w:color="auto" w:fill="FFFFFF" w:themeFill="background1"/>
          </w:tcPr>
          <w:p w:rsidR="00AB4C13" w:rsidRDefault="00AB4C13" w:rsidP="00F87152">
            <w:pPr>
              <w:spacing w:after="0" w:line="240" w:lineRule="auto"/>
              <w:jc w:val="center"/>
              <w:rPr>
                <w:rFonts w:ascii="Times New Roman" w:hAnsi="Times New Roman"/>
              </w:rPr>
            </w:pPr>
            <w:r>
              <w:rPr>
                <w:rFonts w:ascii="Times New Roman" w:hAnsi="Times New Roman" w:cs="Times New Roman"/>
              </w:rPr>
              <w:t>30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20</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20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20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20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20</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6.</w:t>
            </w:r>
          </w:p>
        </w:tc>
        <w:tc>
          <w:tcPr>
            <w:tcW w:w="4962" w:type="dxa"/>
          </w:tcPr>
          <w:p w:rsidR="00AB4C13" w:rsidRPr="003440B6" w:rsidRDefault="00AB4C13" w:rsidP="00F87152">
            <w:pPr>
              <w:spacing w:after="0" w:line="240" w:lineRule="auto"/>
              <w:jc w:val="both"/>
              <w:rPr>
                <w:rFonts w:ascii="Times New Roman" w:hAnsi="Times New Roman"/>
              </w:rPr>
            </w:pPr>
            <w:r>
              <w:rPr>
                <w:rFonts w:ascii="Times New Roman" w:hAnsi="Times New Roman"/>
              </w:rPr>
              <w:t>Доля населения, обеспеченного доступом к современным услугам связи (сотовая связь, широкопо</w:t>
            </w:r>
            <w:r w:rsidR="00F14DD1">
              <w:rPr>
                <w:rFonts w:ascii="Times New Roman" w:hAnsi="Times New Roman"/>
              </w:rPr>
              <w:t>лосный доступ в Интернет, цифро</w:t>
            </w:r>
            <w:r>
              <w:rPr>
                <w:rFonts w:ascii="Times New Roman" w:hAnsi="Times New Roman"/>
              </w:rPr>
              <w:t>вое телевидение), %</w:t>
            </w:r>
          </w:p>
        </w:tc>
        <w:tc>
          <w:tcPr>
            <w:tcW w:w="851"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55</w:t>
            </w:r>
          </w:p>
        </w:tc>
        <w:tc>
          <w:tcPr>
            <w:tcW w:w="850"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60</w:t>
            </w:r>
          </w:p>
        </w:tc>
        <w:tc>
          <w:tcPr>
            <w:tcW w:w="851"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80</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87</w:t>
            </w:r>
          </w:p>
        </w:tc>
        <w:tc>
          <w:tcPr>
            <w:tcW w:w="1276" w:type="dxa"/>
            <w:shd w:val="clear" w:color="auto" w:fill="DBE5F1" w:themeFill="accent1" w:themeFillTint="33"/>
          </w:tcPr>
          <w:p w:rsidR="00AB4C13" w:rsidRDefault="00AB4C13" w:rsidP="00F87152">
            <w:pPr>
              <w:spacing w:after="0" w:line="240" w:lineRule="auto"/>
              <w:jc w:val="center"/>
              <w:rPr>
                <w:rFonts w:ascii="Times New Roman" w:hAnsi="Times New Roman"/>
              </w:rPr>
            </w:pPr>
            <w:r>
              <w:rPr>
                <w:rFonts w:ascii="Times New Roman" w:hAnsi="Times New Roman" w:cs="Times New Roman"/>
              </w:rPr>
              <w:t>87</w:t>
            </w:r>
          </w:p>
        </w:tc>
        <w:tc>
          <w:tcPr>
            <w:tcW w:w="850" w:type="dxa"/>
            <w:shd w:val="clear" w:color="auto" w:fill="FFFFFF" w:themeFill="background1"/>
          </w:tcPr>
          <w:p w:rsidR="00AB4C13" w:rsidRDefault="00AB4C13" w:rsidP="00F87152">
            <w:pPr>
              <w:spacing w:after="0" w:line="240" w:lineRule="auto"/>
              <w:jc w:val="center"/>
              <w:rPr>
                <w:rFonts w:ascii="Times New Roman" w:hAnsi="Times New Roman"/>
              </w:rPr>
            </w:pPr>
            <w:r>
              <w:rPr>
                <w:rFonts w:ascii="Times New Roman" w:hAnsi="Times New Roman" w:cs="Times New Roman"/>
              </w:rPr>
              <w:t>87</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87</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87</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87</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90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90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90</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7.</w:t>
            </w:r>
          </w:p>
        </w:tc>
        <w:tc>
          <w:tcPr>
            <w:tcW w:w="4962" w:type="dxa"/>
          </w:tcPr>
          <w:p w:rsidR="00AB4C13" w:rsidRPr="003440B6" w:rsidRDefault="00AB4C13" w:rsidP="00F87152">
            <w:pPr>
              <w:spacing w:after="0" w:line="240" w:lineRule="auto"/>
              <w:jc w:val="both"/>
              <w:rPr>
                <w:rFonts w:ascii="Times New Roman" w:hAnsi="Times New Roman"/>
              </w:rPr>
            </w:pPr>
            <w:r>
              <w:rPr>
                <w:rFonts w:ascii="Times New Roman" w:hAnsi="Times New Roman"/>
              </w:rPr>
              <w:t>Установка и замена индивидуальных приборов учета комму</w:t>
            </w:r>
            <w:r w:rsidR="00F14DD1">
              <w:rPr>
                <w:rFonts w:ascii="Times New Roman" w:hAnsi="Times New Roman"/>
              </w:rPr>
              <w:t>нальных ресурсов (</w:t>
            </w:r>
            <w:proofErr w:type="spellStart"/>
            <w:r w:rsidR="00F14DD1">
              <w:rPr>
                <w:rFonts w:ascii="Times New Roman" w:hAnsi="Times New Roman"/>
              </w:rPr>
              <w:t>электроснаб</w:t>
            </w:r>
            <w:r w:rsidR="008E50DA">
              <w:rPr>
                <w:rFonts w:ascii="Times New Roman" w:hAnsi="Times New Roman"/>
              </w:rPr>
              <w:t>-</w:t>
            </w:r>
            <w:r w:rsidR="00F14DD1">
              <w:rPr>
                <w:rFonts w:ascii="Times New Roman" w:hAnsi="Times New Roman"/>
              </w:rPr>
              <w:t>же</w:t>
            </w:r>
            <w:r>
              <w:rPr>
                <w:rFonts w:ascii="Times New Roman" w:hAnsi="Times New Roman"/>
              </w:rPr>
              <w:t>ние</w:t>
            </w:r>
            <w:proofErr w:type="spellEnd"/>
            <w:r>
              <w:rPr>
                <w:rFonts w:ascii="Times New Roman" w:hAnsi="Times New Roman"/>
              </w:rPr>
              <w:t>, водоснабжение) в жилых помещениях, находящихся в муниципальной собственности, шт.</w:t>
            </w:r>
          </w:p>
        </w:tc>
        <w:tc>
          <w:tcPr>
            <w:tcW w:w="851"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140</w:t>
            </w:r>
          </w:p>
        </w:tc>
        <w:tc>
          <w:tcPr>
            <w:tcW w:w="850"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140</w:t>
            </w:r>
          </w:p>
        </w:tc>
        <w:tc>
          <w:tcPr>
            <w:tcW w:w="851"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cs="Times New Roman"/>
              </w:rPr>
              <w:t>165</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165</w:t>
            </w:r>
          </w:p>
        </w:tc>
        <w:tc>
          <w:tcPr>
            <w:tcW w:w="1276" w:type="dxa"/>
            <w:shd w:val="clear" w:color="auto" w:fill="DBE5F1" w:themeFill="accent1" w:themeFillTint="33"/>
          </w:tcPr>
          <w:p w:rsidR="00AB4C13" w:rsidRDefault="00AB4C13" w:rsidP="00F87152">
            <w:pPr>
              <w:spacing w:after="0" w:line="240" w:lineRule="auto"/>
              <w:jc w:val="center"/>
              <w:rPr>
                <w:rFonts w:ascii="Times New Roman" w:hAnsi="Times New Roman"/>
              </w:rPr>
            </w:pPr>
            <w:r>
              <w:rPr>
                <w:rFonts w:ascii="Times New Roman" w:hAnsi="Times New Roman" w:cs="Times New Roman"/>
              </w:rPr>
              <w:t>169</w:t>
            </w:r>
          </w:p>
        </w:tc>
        <w:tc>
          <w:tcPr>
            <w:tcW w:w="850" w:type="dxa"/>
            <w:shd w:val="clear" w:color="auto" w:fill="FFFFFF" w:themeFill="background1"/>
          </w:tcPr>
          <w:p w:rsidR="00AB4C13" w:rsidRDefault="00AB4C13" w:rsidP="00F87152">
            <w:pPr>
              <w:spacing w:after="0" w:line="240" w:lineRule="auto"/>
              <w:jc w:val="center"/>
              <w:rPr>
                <w:rFonts w:ascii="Times New Roman" w:hAnsi="Times New Roman"/>
              </w:rPr>
            </w:pPr>
            <w:r>
              <w:rPr>
                <w:rFonts w:ascii="Times New Roman" w:hAnsi="Times New Roman" w:cs="Times New Roman"/>
              </w:rPr>
              <w:t>12</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17</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12</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12</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13</w:t>
            </w:r>
          </w:p>
        </w:tc>
      </w:tr>
      <w:tr w:rsidR="00AB4C13" w:rsidRPr="003440B6" w:rsidTr="0093228C">
        <w:tc>
          <w:tcPr>
            <w:tcW w:w="5529" w:type="dxa"/>
            <w:gridSpan w:val="2"/>
            <w:shd w:val="clear" w:color="auto" w:fill="DBE5F1" w:themeFill="accent1" w:themeFillTint="33"/>
          </w:tcPr>
          <w:p w:rsidR="00AB4C13" w:rsidRPr="003440B6" w:rsidRDefault="00AB4C13" w:rsidP="00F87152">
            <w:pPr>
              <w:spacing w:after="0" w:line="240" w:lineRule="auto"/>
              <w:jc w:val="both"/>
              <w:rPr>
                <w:rFonts w:ascii="Times New Roman" w:hAnsi="Times New Roman"/>
              </w:rPr>
            </w:pPr>
            <w:r w:rsidRPr="00F87152">
              <w:rPr>
                <w:rFonts w:ascii="Times New Roman" w:hAnsi="Times New Roman"/>
                <w:b/>
                <w:bCs/>
              </w:rPr>
              <w:lastRenderedPageBreak/>
              <w:t>Показатели инженерной инфраструктуры и благоустройства территории:</w:t>
            </w:r>
          </w:p>
        </w:tc>
        <w:tc>
          <w:tcPr>
            <w:tcW w:w="851"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2015г.</w:t>
            </w:r>
          </w:p>
        </w:tc>
        <w:tc>
          <w:tcPr>
            <w:tcW w:w="850"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2016г.</w:t>
            </w:r>
          </w:p>
        </w:tc>
        <w:tc>
          <w:tcPr>
            <w:tcW w:w="851"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2017г.</w:t>
            </w:r>
          </w:p>
        </w:tc>
        <w:tc>
          <w:tcPr>
            <w:tcW w:w="850" w:type="dxa"/>
            <w:shd w:val="clear" w:color="auto" w:fill="DBE5F1" w:themeFill="accent1" w:themeFillTint="33"/>
          </w:tcPr>
          <w:p w:rsidR="00AB4C13" w:rsidRPr="003440B6" w:rsidRDefault="00AB4C13" w:rsidP="00F87152">
            <w:pPr>
              <w:spacing w:after="0" w:line="240" w:lineRule="auto"/>
              <w:rPr>
                <w:rFonts w:ascii="Times New Roman" w:hAnsi="Times New Roman"/>
                <w:b/>
                <w:bCs/>
              </w:rPr>
            </w:pPr>
            <w:r w:rsidRPr="003440B6">
              <w:rPr>
                <w:rFonts w:ascii="Times New Roman" w:hAnsi="Times New Roman"/>
                <w:b/>
                <w:bCs/>
              </w:rPr>
              <w:t>2018г.</w:t>
            </w:r>
          </w:p>
        </w:tc>
        <w:tc>
          <w:tcPr>
            <w:tcW w:w="1276"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2019г.</w:t>
            </w:r>
          </w:p>
        </w:tc>
        <w:tc>
          <w:tcPr>
            <w:tcW w:w="850"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2020г.</w:t>
            </w:r>
          </w:p>
        </w:tc>
        <w:tc>
          <w:tcPr>
            <w:tcW w:w="851"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2021г.</w:t>
            </w:r>
          </w:p>
        </w:tc>
        <w:tc>
          <w:tcPr>
            <w:tcW w:w="850"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2022г.</w:t>
            </w:r>
          </w:p>
        </w:tc>
        <w:tc>
          <w:tcPr>
            <w:tcW w:w="993"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2023г.</w:t>
            </w:r>
          </w:p>
        </w:tc>
        <w:tc>
          <w:tcPr>
            <w:tcW w:w="850"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2024г.</w:t>
            </w:r>
          </w:p>
        </w:tc>
        <w:tc>
          <w:tcPr>
            <w:tcW w:w="851"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2025г.</w:t>
            </w:r>
          </w:p>
        </w:tc>
        <w:tc>
          <w:tcPr>
            <w:tcW w:w="850"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2030г.</w:t>
            </w:r>
          </w:p>
        </w:tc>
      </w:tr>
      <w:tr w:rsidR="00AB4C13" w:rsidRPr="003440B6" w:rsidTr="0093228C">
        <w:trPr>
          <w:trHeight w:val="2312"/>
        </w:trPr>
        <w:tc>
          <w:tcPr>
            <w:tcW w:w="567" w:type="dxa"/>
          </w:tcPr>
          <w:p w:rsidR="00AB4C13" w:rsidRDefault="00AB4C13" w:rsidP="00F87152">
            <w:pPr>
              <w:spacing w:after="0" w:line="240" w:lineRule="auto"/>
              <w:rPr>
                <w:rFonts w:ascii="Times New Roman" w:hAnsi="Times New Roman"/>
              </w:rPr>
            </w:pPr>
            <w:r>
              <w:rPr>
                <w:rFonts w:ascii="Times New Roman" w:hAnsi="Times New Roman" w:cs="Times New Roman"/>
              </w:rPr>
              <w:t>1.</w:t>
            </w:r>
          </w:p>
        </w:tc>
        <w:tc>
          <w:tcPr>
            <w:tcW w:w="4962" w:type="dxa"/>
          </w:tcPr>
          <w:p w:rsidR="00AB4C13" w:rsidRPr="003440B6" w:rsidRDefault="00AB4C13" w:rsidP="00F14DD1">
            <w:pPr>
              <w:spacing w:after="0" w:line="240" w:lineRule="auto"/>
              <w:jc w:val="both"/>
              <w:rPr>
                <w:rFonts w:ascii="Times New Roman" w:hAnsi="Times New Roman"/>
              </w:rPr>
            </w:pPr>
            <w:r>
              <w:rPr>
                <w:rFonts w:ascii="Times New Roman" w:hAnsi="Times New Roman" w:cs="Times New Roman"/>
              </w:rPr>
              <w:t xml:space="preserve">Проведение </w:t>
            </w:r>
            <w:r w:rsidR="00F14DD1">
              <w:rPr>
                <w:rFonts w:ascii="Times New Roman" w:hAnsi="Times New Roman" w:cs="Times New Roman"/>
              </w:rPr>
              <w:t xml:space="preserve">технических мероприятий, </w:t>
            </w:r>
            <w:proofErr w:type="spellStart"/>
            <w:r w:rsidR="00F14DD1">
              <w:rPr>
                <w:rFonts w:ascii="Times New Roman" w:hAnsi="Times New Roman" w:cs="Times New Roman"/>
              </w:rPr>
              <w:t>направ</w:t>
            </w:r>
            <w:r w:rsidR="008E50DA">
              <w:rPr>
                <w:rFonts w:ascii="Times New Roman" w:hAnsi="Times New Roman" w:cs="Times New Roman"/>
              </w:rPr>
              <w:t>-</w:t>
            </w:r>
            <w:r>
              <w:rPr>
                <w:rFonts w:ascii="Times New Roman" w:hAnsi="Times New Roman" w:cs="Times New Roman"/>
              </w:rPr>
              <w:t>ленных</w:t>
            </w:r>
            <w:proofErr w:type="spellEnd"/>
            <w:r>
              <w:rPr>
                <w:rFonts w:ascii="Times New Roman" w:hAnsi="Times New Roman" w:cs="Times New Roman"/>
              </w:rPr>
              <w:t xml:space="preserve"> на решение вопросов по улучшению работы систем водоснабжения и водоотведения, об.</w:t>
            </w:r>
          </w:p>
        </w:tc>
        <w:tc>
          <w:tcPr>
            <w:tcW w:w="851" w:type="dxa"/>
            <w:shd w:val="clear" w:color="auto" w:fill="FFFFFF"/>
          </w:tcPr>
          <w:p w:rsidR="00AB4C13" w:rsidRPr="00AB4C13" w:rsidRDefault="00AB4C13" w:rsidP="00A636EA">
            <w:pPr>
              <w:spacing w:after="0" w:line="240" w:lineRule="auto"/>
              <w:jc w:val="center"/>
              <w:rPr>
                <w:rFonts w:ascii="Times New Roman" w:hAnsi="Times New Roman"/>
                <w:sz w:val="16"/>
                <w:szCs w:val="16"/>
              </w:rPr>
            </w:pPr>
            <w:r w:rsidRPr="00AB4C13">
              <w:rPr>
                <w:rFonts w:ascii="Times New Roman" w:hAnsi="Times New Roman" w:cs="Times New Roman"/>
                <w:sz w:val="16"/>
                <w:szCs w:val="16"/>
              </w:rPr>
              <w:t>Ремонт</w:t>
            </w:r>
            <w:r>
              <w:rPr>
                <w:rFonts w:ascii="Times New Roman" w:hAnsi="Times New Roman" w:cs="Times New Roman"/>
                <w:sz w:val="16"/>
                <w:szCs w:val="16"/>
              </w:rPr>
              <w:t>-</w:t>
            </w:r>
            <w:r w:rsidRPr="00AB4C13">
              <w:rPr>
                <w:rFonts w:ascii="Times New Roman" w:hAnsi="Times New Roman" w:cs="Times New Roman"/>
                <w:sz w:val="16"/>
                <w:szCs w:val="16"/>
              </w:rPr>
              <w:t>ные работы</w:t>
            </w:r>
          </w:p>
        </w:tc>
        <w:tc>
          <w:tcPr>
            <w:tcW w:w="850" w:type="dxa"/>
            <w:shd w:val="clear" w:color="auto" w:fill="FFFFFF"/>
          </w:tcPr>
          <w:p w:rsidR="00AB4C13" w:rsidRPr="00A636EA" w:rsidRDefault="00AB4C13" w:rsidP="00A636EA">
            <w:pPr>
              <w:jc w:val="center"/>
              <w:rPr>
                <w:rFonts w:ascii="Times New Roman" w:hAnsi="Times New Roman" w:cs="Times New Roman"/>
                <w:sz w:val="16"/>
                <w:szCs w:val="16"/>
              </w:rPr>
            </w:pPr>
            <w:r w:rsidRPr="00A636EA">
              <w:rPr>
                <w:rFonts w:ascii="Times New Roman" w:hAnsi="Times New Roman" w:cs="Times New Roman"/>
                <w:sz w:val="16"/>
                <w:szCs w:val="16"/>
              </w:rPr>
              <w:t>Ремонт</w:t>
            </w:r>
            <w:r>
              <w:rPr>
                <w:rFonts w:ascii="Times New Roman" w:hAnsi="Times New Roman" w:cs="Times New Roman"/>
                <w:sz w:val="16"/>
                <w:szCs w:val="16"/>
              </w:rPr>
              <w:t>-</w:t>
            </w:r>
            <w:r w:rsidRPr="00A636EA">
              <w:rPr>
                <w:rFonts w:ascii="Times New Roman" w:hAnsi="Times New Roman" w:cs="Times New Roman"/>
                <w:sz w:val="16"/>
                <w:szCs w:val="16"/>
              </w:rPr>
              <w:t>ные</w:t>
            </w:r>
            <w:r>
              <w:rPr>
                <w:rFonts w:ascii="Times New Roman" w:hAnsi="Times New Roman" w:cs="Times New Roman"/>
                <w:sz w:val="16"/>
                <w:szCs w:val="16"/>
              </w:rPr>
              <w:t xml:space="preserve"> работы</w:t>
            </w:r>
          </w:p>
          <w:p w:rsidR="00AB4C13" w:rsidRPr="00A636EA" w:rsidRDefault="00AB4C13" w:rsidP="00A636EA">
            <w:pPr>
              <w:spacing w:after="0" w:line="240" w:lineRule="auto"/>
              <w:jc w:val="center"/>
              <w:rPr>
                <w:rFonts w:ascii="Times New Roman" w:hAnsi="Times New Roman"/>
                <w:sz w:val="16"/>
                <w:szCs w:val="16"/>
              </w:rPr>
            </w:pPr>
          </w:p>
        </w:tc>
        <w:tc>
          <w:tcPr>
            <w:tcW w:w="851" w:type="dxa"/>
            <w:shd w:val="clear" w:color="auto" w:fill="FFFFFF"/>
          </w:tcPr>
          <w:p w:rsidR="00AB4C13" w:rsidRPr="00A636EA" w:rsidRDefault="00AB4C13" w:rsidP="00A636EA">
            <w:pPr>
              <w:jc w:val="center"/>
              <w:rPr>
                <w:rFonts w:ascii="Times New Roman" w:hAnsi="Times New Roman" w:cs="Times New Roman"/>
                <w:sz w:val="16"/>
                <w:szCs w:val="16"/>
              </w:rPr>
            </w:pPr>
            <w:r w:rsidRPr="00A636EA">
              <w:rPr>
                <w:rFonts w:ascii="Times New Roman" w:hAnsi="Times New Roman" w:cs="Times New Roman"/>
                <w:sz w:val="16"/>
                <w:szCs w:val="16"/>
              </w:rPr>
              <w:t>Ремонт</w:t>
            </w:r>
            <w:r>
              <w:rPr>
                <w:rFonts w:ascii="Times New Roman" w:hAnsi="Times New Roman" w:cs="Times New Roman"/>
                <w:sz w:val="16"/>
                <w:szCs w:val="16"/>
              </w:rPr>
              <w:t>-</w:t>
            </w:r>
            <w:r w:rsidRPr="00A636EA">
              <w:rPr>
                <w:rFonts w:ascii="Times New Roman" w:hAnsi="Times New Roman" w:cs="Times New Roman"/>
                <w:sz w:val="16"/>
                <w:szCs w:val="16"/>
              </w:rPr>
              <w:t>ные</w:t>
            </w:r>
            <w:r>
              <w:rPr>
                <w:rFonts w:ascii="Times New Roman" w:hAnsi="Times New Roman" w:cs="Times New Roman"/>
                <w:sz w:val="16"/>
                <w:szCs w:val="16"/>
              </w:rPr>
              <w:t xml:space="preserve"> работы</w:t>
            </w:r>
          </w:p>
          <w:p w:rsidR="00AB4C13" w:rsidRPr="00A636EA" w:rsidRDefault="00AB4C13" w:rsidP="00A636EA">
            <w:pPr>
              <w:spacing w:after="0" w:line="240" w:lineRule="auto"/>
              <w:jc w:val="center"/>
              <w:rPr>
                <w:rFonts w:ascii="Times New Roman" w:hAnsi="Times New Roman"/>
                <w:sz w:val="16"/>
                <w:szCs w:val="16"/>
              </w:rPr>
            </w:pPr>
          </w:p>
        </w:tc>
        <w:tc>
          <w:tcPr>
            <w:tcW w:w="850" w:type="dxa"/>
            <w:shd w:val="clear" w:color="auto" w:fill="FFFFFF"/>
          </w:tcPr>
          <w:p w:rsidR="00AB4C13" w:rsidRPr="00A636EA" w:rsidRDefault="00AB4C13" w:rsidP="00A636EA">
            <w:pPr>
              <w:jc w:val="center"/>
              <w:rPr>
                <w:rFonts w:ascii="Times New Roman" w:hAnsi="Times New Roman" w:cs="Times New Roman"/>
                <w:sz w:val="16"/>
                <w:szCs w:val="16"/>
              </w:rPr>
            </w:pPr>
            <w:r w:rsidRPr="00A636EA">
              <w:rPr>
                <w:rFonts w:ascii="Times New Roman" w:hAnsi="Times New Roman" w:cs="Times New Roman"/>
                <w:sz w:val="16"/>
                <w:szCs w:val="16"/>
              </w:rPr>
              <w:t>Ремонт</w:t>
            </w:r>
            <w:r>
              <w:rPr>
                <w:rFonts w:ascii="Times New Roman" w:hAnsi="Times New Roman" w:cs="Times New Roman"/>
                <w:sz w:val="16"/>
                <w:szCs w:val="16"/>
              </w:rPr>
              <w:t>-</w:t>
            </w:r>
            <w:r w:rsidRPr="00A636EA">
              <w:rPr>
                <w:rFonts w:ascii="Times New Roman" w:hAnsi="Times New Roman" w:cs="Times New Roman"/>
                <w:sz w:val="16"/>
                <w:szCs w:val="16"/>
              </w:rPr>
              <w:t>ные</w:t>
            </w:r>
            <w:r>
              <w:rPr>
                <w:rFonts w:ascii="Times New Roman" w:hAnsi="Times New Roman" w:cs="Times New Roman"/>
                <w:sz w:val="16"/>
                <w:szCs w:val="16"/>
              </w:rPr>
              <w:t xml:space="preserve"> работы</w:t>
            </w:r>
          </w:p>
          <w:p w:rsidR="00AB4C13" w:rsidRPr="00A636EA" w:rsidRDefault="00AB4C13" w:rsidP="00A636EA">
            <w:pPr>
              <w:jc w:val="center"/>
              <w:rPr>
                <w:rFonts w:ascii="Times New Roman" w:hAnsi="Times New Roman" w:cs="Times New Roman"/>
                <w:sz w:val="16"/>
                <w:szCs w:val="16"/>
              </w:rPr>
            </w:pPr>
          </w:p>
        </w:tc>
        <w:tc>
          <w:tcPr>
            <w:tcW w:w="1276" w:type="dxa"/>
            <w:shd w:val="clear" w:color="auto" w:fill="DBE5F1" w:themeFill="accent1" w:themeFillTint="33"/>
          </w:tcPr>
          <w:p w:rsidR="00AB4C13" w:rsidRPr="00A636EA" w:rsidRDefault="00AB4C13" w:rsidP="00AB4C13">
            <w:pPr>
              <w:jc w:val="center"/>
              <w:rPr>
                <w:rFonts w:ascii="Times New Roman" w:hAnsi="Times New Roman"/>
                <w:sz w:val="16"/>
                <w:szCs w:val="16"/>
              </w:rPr>
            </w:pPr>
            <w:r>
              <w:rPr>
                <w:rFonts w:ascii="Times New Roman" w:hAnsi="Times New Roman" w:cs="Times New Roman"/>
                <w:sz w:val="16"/>
                <w:szCs w:val="16"/>
              </w:rPr>
              <w:t>Р</w:t>
            </w:r>
            <w:r w:rsidRPr="00A636EA">
              <w:rPr>
                <w:rFonts w:ascii="Times New Roman" w:hAnsi="Times New Roman" w:cs="Times New Roman"/>
                <w:sz w:val="16"/>
                <w:szCs w:val="16"/>
              </w:rPr>
              <w:t>азработка</w:t>
            </w:r>
            <w:r>
              <w:rPr>
                <w:rFonts w:ascii="Times New Roman" w:hAnsi="Times New Roman" w:cs="Times New Roman"/>
                <w:sz w:val="16"/>
                <w:szCs w:val="16"/>
              </w:rPr>
              <w:t xml:space="preserve"> ПСД на </w:t>
            </w:r>
            <w:proofErr w:type="spellStart"/>
            <w:r>
              <w:rPr>
                <w:rFonts w:ascii="Times New Roman" w:hAnsi="Times New Roman" w:cs="Times New Roman"/>
                <w:sz w:val="16"/>
                <w:szCs w:val="16"/>
              </w:rPr>
              <w:t>строи-тельство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водо-проводных</w:t>
            </w:r>
            <w:proofErr w:type="spellEnd"/>
            <w:r>
              <w:rPr>
                <w:rFonts w:ascii="Times New Roman" w:hAnsi="Times New Roman" w:cs="Times New Roman"/>
                <w:sz w:val="16"/>
                <w:szCs w:val="16"/>
              </w:rPr>
              <w:t xml:space="preserve"> сетей в городе Суоярви</w:t>
            </w:r>
          </w:p>
        </w:tc>
        <w:tc>
          <w:tcPr>
            <w:tcW w:w="850" w:type="dxa"/>
            <w:shd w:val="clear" w:color="auto" w:fill="FFFFFF" w:themeFill="background1"/>
          </w:tcPr>
          <w:p w:rsidR="00AB4C13" w:rsidRPr="00A636EA" w:rsidRDefault="00AB4C13" w:rsidP="00AB4C13">
            <w:pPr>
              <w:jc w:val="center"/>
              <w:rPr>
                <w:rFonts w:ascii="Times New Roman" w:hAnsi="Times New Roman"/>
                <w:sz w:val="16"/>
                <w:szCs w:val="16"/>
              </w:rPr>
            </w:pPr>
            <w:proofErr w:type="spellStart"/>
            <w:r w:rsidRPr="00A636EA">
              <w:rPr>
                <w:rFonts w:ascii="Times New Roman" w:hAnsi="Times New Roman" w:cs="Times New Roman"/>
                <w:sz w:val="16"/>
                <w:szCs w:val="16"/>
              </w:rPr>
              <w:t>Разработ</w:t>
            </w:r>
            <w:r>
              <w:rPr>
                <w:rFonts w:ascii="Times New Roman" w:hAnsi="Times New Roman" w:cs="Times New Roman"/>
                <w:sz w:val="16"/>
                <w:szCs w:val="16"/>
              </w:rPr>
              <w:t>-</w:t>
            </w:r>
            <w:r w:rsidRPr="00A636EA">
              <w:rPr>
                <w:rFonts w:ascii="Times New Roman" w:hAnsi="Times New Roman" w:cs="Times New Roman"/>
                <w:sz w:val="16"/>
                <w:szCs w:val="16"/>
              </w:rPr>
              <w:t>ка</w:t>
            </w:r>
            <w:proofErr w:type="spellEnd"/>
            <w:r>
              <w:rPr>
                <w:rFonts w:ascii="Times New Roman" w:hAnsi="Times New Roman" w:cs="Times New Roman"/>
                <w:sz w:val="16"/>
                <w:szCs w:val="16"/>
              </w:rPr>
              <w:t xml:space="preserve"> ПСД под </w:t>
            </w:r>
            <w:proofErr w:type="spellStart"/>
            <w:r>
              <w:rPr>
                <w:rFonts w:ascii="Times New Roman" w:hAnsi="Times New Roman" w:cs="Times New Roman"/>
                <w:sz w:val="16"/>
                <w:szCs w:val="16"/>
              </w:rPr>
              <w:t>строи-тельство</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канали-зацион-ных</w:t>
            </w:r>
            <w:proofErr w:type="spellEnd"/>
            <w:r>
              <w:rPr>
                <w:rFonts w:ascii="Times New Roman" w:hAnsi="Times New Roman" w:cs="Times New Roman"/>
                <w:sz w:val="16"/>
                <w:szCs w:val="16"/>
              </w:rPr>
              <w:t xml:space="preserve"> сетей в городе Суоярви</w:t>
            </w:r>
          </w:p>
        </w:tc>
        <w:tc>
          <w:tcPr>
            <w:tcW w:w="851" w:type="dxa"/>
          </w:tcPr>
          <w:p w:rsidR="00AB4C13" w:rsidRPr="00A636EA" w:rsidRDefault="00AB4C13" w:rsidP="00A636EA">
            <w:pPr>
              <w:jc w:val="center"/>
              <w:rPr>
                <w:rFonts w:ascii="Times New Roman" w:hAnsi="Times New Roman" w:cs="Times New Roman"/>
                <w:sz w:val="16"/>
                <w:szCs w:val="16"/>
              </w:rPr>
            </w:pPr>
            <w:proofErr w:type="spellStart"/>
            <w:r w:rsidRPr="00A636EA">
              <w:rPr>
                <w:rFonts w:ascii="Times New Roman" w:hAnsi="Times New Roman" w:cs="Times New Roman"/>
                <w:sz w:val="16"/>
                <w:szCs w:val="16"/>
              </w:rPr>
              <w:t>Строи</w:t>
            </w:r>
            <w:r>
              <w:rPr>
                <w:rFonts w:ascii="Times New Roman" w:hAnsi="Times New Roman" w:cs="Times New Roman"/>
                <w:sz w:val="16"/>
                <w:szCs w:val="16"/>
              </w:rPr>
              <w:t>-тельство</w:t>
            </w:r>
            <w:proofErr w:type="spellEnd"/>
            <w:r>
              <w:rPr>
                <w:rFonts w:ascii="Times New Roman" w:hAnsi="Times New Roman" w:cs="Times New Roman"/>
                <w:sz w:val="16"/>
                <w:szCs w:val="16"/>
              </w:rPr>
              <w:t xml:space="preserve"> сетей</w:t>
            </w:r>
          </w:p>
          <w:p w:rsidR="00AB4C13" w:rsidRPr="00A636EA" w:rsidRDefault="00AB4C13" w:rsidP="00A636EA">
            <w:pPr>
              <w:spacing w:after="0" w:line="240" w:lineRule="auto"/>
              <w:jc w:val="center"/>
              <w:rPr>
                <w:rFonts w:ascii="Times New Roman" w:hAnsi="Times New Roman"/>
                <w:sz w:val="16"/>
                <w:szCs w:val="16"/>
              </w:rPr>
            </w:pPr>
          </w:p>
        </w:tc>
        <w:tc>
          <w:tcPr>
            <w:tcW w:w="850" w:type="dxa"/>
          </w:tcPr>
          <w:p w:rsidR="00AB4C13" w:rsidRPr="00A636EA" w:rsidRDefault="00AB4C13" w:rsidP="00A636EA">
            <w:pPr>
              <w:jc w:val="center"/>
              <w:rPr>
                <w:rFonts w:ascii="Times New Roman" w:hAnsi="Times New Roman" w:cs="Times New Roman"/>
                <w:sz w:val="16"/>
                <w:szCs w:val="16"/>
              </w:rPr>
            </w:pPr>
            <w:proofErr w:type="spellStart"/>
            <w:r w:rsidRPr="00A636EA">
              <w:rPr>
                <w:rFonts w:ascii="Times New Roman" w:hAnsi="Times New Roman" w:cs="Times New Roman"/>
                <w:sz w:val="16"/>
                <w:szCs w:val="16"/>
              </w:rPr>
              <w:t>Строи</w:t>
            </w:r>
            <w:r>
              <w:rPr>
                <w:rFonts w:ascii="Times New Roman" w:hAnsi="Times New Roman" w:cs="Times New Roman"/>
                <w:sz w:val="16"/>
                <w:szCs w:val="16"/>
              </w:rPr>
              <w:t>-тельство</w:t>
            </w:r>
            <w:proofErr w:type="spellEnd"/>
            <w:r>
              <w:rPr>
                <w:rFonts w:ascii="Times New Roman" w:hAnsi="Times New Roman" w:cs="Times New Roman"/>
                <w:sz w:val="16"/>
                <w:szCs w:val="16"/>
              </w:rPr>
              <w:t xml:space="preserve"> сетей</w:t>
            </w:r>
          </w:p>
          <w:p w:rsidR="00AB4C13" w:rsidRPr="00A636EA" w:rsidRDefault="00AB4C13" w:rsidP="00A636EA">
            <w:pPr>
              <w:spacing w:after="0" w:line="240" w:lineRule="auto"/>
              <w:jc w:val="center"/>
              <w:rPr>
                <w:rFonts w:ascii="Times New Roman" w:hAnsi="Times New Roman"/>
                <w:sz w:val="16"/>
                <w:szCs w:val="16"/>
              </w:rPr>
            </w:pPr>
          </w:p>
        </w:tc>
        <w:tc>
          <w:tcPr>
            <w:tcW w:w="993" w:type="dxa"/>
          </w:tcPr>
          <w:p w:rsidR="00AB4C13" w:rsidRPr="00A636EA" w:rsidRDefault="00AB4C13" w:rsidP="00A636EA">
            <w:pPr>
              <w:jc w:val="center"/>
              <w:rPr>
                <w:rFonts w:ascii="Times New Roman" w:hAnsi="Times New Roman" w:cs="Times New Roman"/>
                <w:sz w:val="16"/>
                <w:szCs w:val="16"/>
              </w:rPr>
            </w:pPr>
            <w:r w:rsidRPr="00A636EA">
              <w:rPr>
                <w:rFonts w:ascii="Times New Roman" w:hAnsi="Times New Roman" w:cs="Times New Roman"/>
                <w:sz w:val="16"/>
                <w:szCs w:val="16"/>
              </w:rPr>
              <w:t>Ремонт</w:t>
            </w:r>
            <w:r>
              <w:rPr>
                <w:rFonts w:ascii="Times New Roman" w:hAnsi="Times New Roman" w:cs="Times New Roman"/>
                <w:sz w:val="16"/>
                <w:szCs w:val="16"/>
              </w:rPr>
              <w:t>-ные работы</w:t>
            </w:r>
          </w:p>
          <w:p w:rsidR="00AB4C13" w:rsidRPr="00A636EA" w:rsidRDefault="00AB4C13" w:rsidP="00A636EA">
            <w:pPr>
              <w:spacing w:after="0" w:line="240" w:lineRule="auto"/>
              <w:jc w:val="center"/>
              <w:rPr>
                <w:rFonts w:ascii="Times New Roman" w:hAnsi="Times New Roman"/>
                <w:sz w:val="16"/>
                <w:szCs w:val="16"/>
              </w:rPr>
            </w:pPr>
          </w:p>
        </w:tc>
        <w:tc>
          <w:tcPr>
            <w:tcW w:w="850" w:type="dxa"/>
          </w:tcPr>
          <w:p w:rsidR="00AB4C13" w:rsidRPr="00A636EA" w:rsidRDefault="00AB4C13" w:rsidP="00A636EA">
            <w:pPr>
              <w:jc w:val="center"/>
              <w:rPr>
                <w:rFonts w:ascii="Times New Roman" w:hAnsi="Times New Roman" w:cs="Times New Roman"/>
                <w:sz w:val="16"/>
                <w:szCs w:val="16"/>
              </w:rPr>
            </w:pPr>
            <w:r w:rsidRPr="00A636EA">
              <w:rPr>
                <w:rFonts w:ascii="Times New Roman" w:hAnsi="Times New Roman" w:cs="Times New Roman"/>
                <w:sz w:val="16"/>
                <w:szCs w:val="16"/>
              </w:rPr>
              <w:t>Ремонт</w:t>
            </w:r>
            <w:r>
              <w:rPr>
                <w:rFonts w:ascii="Times New Roman" w:hAnsi="Times New Roman" w:cs="Times New Roman"/>
                <w:sz w:val="16"/>
                <w:szCs w:val="16"/>
              </w:rPr>
              <w:t>-</w:t>
            </w:r>
            <w:r w:rsidRPr="00A636EA">
              <w:rPr>
                <w:rFonts w:ascii="Times New Roman" w:hAnsi="Times New Roman" w:cs="Times New Roman"/>
                <w:sz w:val="16"/>
                <w:szCs w:val="16"/>
              </w:rPr>
              <w:t>ные</w:t>
            </w:r>
            <w:r>
              <w:rPr>
                <w:rFonts w:ascii="Times New Roman" w:hAnsi="Times New Roman" w:cs="Times New Roman"/>
                <w:sz w:val="16"/>
                <w:szCs w:val="16"/>
              </w:rPr>
              <w:t xml:space="preserve"> работы</w:t>
            </w:r>
          </w:p>
          <w:p w:rsidR="00AB4C13" w:rsidRPr="00A636EA" w:rsidRDefault="00AB4C13" w:rsidP="00A636EA">
            <w:pPr>
              <w:spacing w:after="0" w:line="240" w:lineRule="auto"/>
              <w:jc w:val="center"/>
              <w:rPr>
                <w:rFonts w:ascii="Times New Roman" w:hAnsi="Times New Roman"/>
                <w:sz w:val="16"/>
                <w:szCs w:val="16"/>
              </w:rPr>
            </w:pPr>
          </w:p>
        </w:tc>
        <w:tc>
          <w:tcPr>
            <w:tcW w:w="851" w:type="dxa"/>
          </w:tcPr>
          <w:p w:rsidR="00AB4C13" w:rsidRPr="00A636EA" w:rsidRDefault="00AB4C13" w:rsidP="00A636EA">
            <w:pPr>
              <w:jc w:val="center"/>
              <w:rPr>
                <w:rFonts w:ascii="Times New Roman" w:hAnsi="Times New Roman" w:cs="Times New Roman"/>
                <w:sz w:val="16"/>
                <w:szCs w:val="16"/>
              </w:rPr>
            </w:pPr>
            <w:r w:rsidRPr="00A636EA">
              <w:rPr>
                <w:rFonts w:ascii="Times New Roman" w:hAnsi="Times New Roman" w:cs="Times New Roman"/>
                <w:sz w:val="16"/>
                <w:szCs w:val="16"/>
              </w:rPr>
              <w:t>Ремонт</w:t>
            </w:r>
            <w:r>
              <w:rPr>
                <w:rFonts w:ascii="Times New Roman" w:hAnsi="Times New Roman" w:cs="Times New Roman"/>
                <w:sz w:val="16"/>
                <w:szCs w:val="16"/>
              </w:rPr>
              <w:t>-</w:t>
            </w:r>
            <w:r w:rsidRPr="00A636EA">
              <w:rPr>
                <w:rFonts w:ascii="Times New Roman" w:hAnsi="Times New Roman" w:cs="Times New Roman"/>
                <w:sz w:val="16"/>
                <w:szCs w:val="16"/>
              </w:rPr>
              <w:t>ные</w:t>
            </w:r>
            <w:r>
              <w:rPr>
                <w:rFonts w:ascii="Times New Roman" w:hAnsi="Times New Roman" w:cs="Times New Roman"/>
                <w:sz w:val="16"/>
                <w:szCs w:val="16"/>
              </w:rPr>
              <w:t xml:space="preserve"> работы</w:t>
            </w:r>
          </w:p>
          <w:p w:rsidR="00AB4C13" w:rsidRPr="00A636EA" w:rsidRDefault="00AB4C13" w:rsidP="00A636EA">
            <w:pPr>
              <w:spacing w:after="0" w:line="240" w:lineRule="auto"/>
              <w:jc w:val="center"/>
              <w:rPr>
                <w:rFonts w:ascii="Times New Roman" w:hAnsi="Times New Roman"/>
                <w:sz w:val="16"/>
                <w:szCs w:val="16"/>
              </w:rPr>
            </w:pPr>
          </w:p>
        </w:tc>
        <w:tc>
          <w:tcPr>
            <w:tcW w:w="850" w:type="dxa"/>
          </w:tcPr>
          <w:p w:rsidR="00AB4C13" w:rsidRPr="00A636EA" w:rsidRDefault="00AB4C13" w:rsidP="00A636EA">
            <w:pPr>
              <w:jc w:val="center"/>
              <w:rPr>
                <w:rFonts w:ascii="Times New Roman" w:hAnsi="Times New Roman" w:cs="Times New Roman"/>
                <w:sz w:val="16"/>
                <w:szCs w:val="16"/>
              </w:rPr>
            </w:pPr>
            <w:r w:rsidRPr="00A636EA">
              <w:rPr>
                <w:rFonts w:ascii="Times New Roman" w:hAnsi="Times New Roman" w:cs="Times New Roman"/>
                <w:sz w:val="16"/>
                <w:szCs w:val="16"/>
              </w:rPr>
              <w:t>Ремонт</w:t>
            </w:r>
            <w:r>
              <w:rPr>
                <w:rFonts w:ascii="Times New Roman" w:hAnsi="Times New Roman" w:cs="Times New Roman"/>
                <w:sz w:val="16"/>
                <w:szCs w:val="16"/>
              </w:rPr>
              <w:t>-</w:t>
            </w:r>
            <w:r w:rsidRPr="00A636EA">
              <w:rPr>
                <w:rFonts w:ascii="Times New Roman" w:hAnsi="Times New Roman" w:cs="Times New Roman"/>
                <w:sz w:val="16"/>
                <w:szCs w:val="16"/>
              </w:rPr>
              <w:t>ные</w:t>
            </w:r>
            <w:r>
              <w:rPr>
                <w:rFonts w:ascii="Times New Roman" w:hAnsi="Times New Roman" w:cs="Times New Roman"/>
                <w:sz w:val="16"/>
                <w:szCs w:val="16"/>
              </w:rPr>
              <w:t xml:space="preserve"> работы</w:t>
            </w:r>
          </w:p>
          <w:p w:rsidR="00AB4C13" w:rsidRPr="00A636EA" w:rsidRDefault="00AB4C13" w:rsidP="00A636EA">
            <w:pPr>
              <w:spacing w:after="0" w:line="240" w:lineRule="auto"/>
              <w:jc w:val="center"/>
              <w:rPr>
                <w:rFonts w:ascii="Times New Roman" w:hAnsi="Times New Roman"/>
                <w:sz w:val="16"/>
                <w:szCs w:val="16"/>
              </w:rPr>
            </w:pP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2</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sidRPr="003440B6">
              <w:rPr>
                <w:rFonts w:ascii="Times New Roman" w:hAnsi="Times New Roman"/>
              </w:rPr>
              <w:t>Протяженность изношенных ветхих и аварийных сетей, п.</w:t>
            </w:r>
            <w:r w:rsidR="00A71180">
              <w:rPr>
                <w:rFonts w:ascii="Times New Roman" w:hAnsi="Times New Roman"/>
              </w:rPr>
              <w:t xml:space="preserve"> </w:t>
            </w:r>
            <w:r w:rsidRPr="003440B6">
              <w:rPr>
                <w:rFonts w:ascii="Times New Roman" w:hAnsi="Times New Roman"/>
              </w:rPr>
              <w:t>км</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77,2</w:t>
            </w:r>
          </w:p>
        </w:tc>
        <w:tc>
          <w:tcPr>
            <w:tcW w:w="850"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77,2</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77,2</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77,2</w:t>
            </w:r>
          </w:p>
        </w:tc>
        <w:tc>
          <w:tcPr>
            <w:tcW w:w="1276"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77,23</w:t>
            </w:r>
          </w:p>
        </w:tc>
        <w:tc>
          <w:tcPr>
            <w:tcW w:w="850" w:type="dxa"/>
            <w:shd w:val="clear" w:color="auto" w:fill="FFFFFF" w:themeFill="background1"/>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77,23</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77</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77</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40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30</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2</w:t>
            </w:r>
            <w:r w:rsidRPr="003440B6">
              <w:rPr>
                <w:rFonts w:ascii="Times New Roman" w:hAnsi="Times New Roman"/>
              </w:rPr>
              <w:t>.1</w:t>
            </w:r>
          </w:p>
        </w:tc>
        <w:tc>
          <w:tcPr>
            <w:tcW w:w="4962" w:type="dxa"/>
          </w:tcPr>
          <w:p w:rsidR="00AB4C13" w:rsidRPr="003440B6" w:rsidRDefault="00AB4C13" w:rsidP="00F87152">
            <w:pPr>
              <w:spacing w:after="0" w:line="240" w:lineRule="auto"/>
              <w:jc w:val="both"/>
              <w:rPr>
                <w:rFonts w:ascii="Times New Roman" w:hAnsi="Times New Roman"/>
              </w:rPr>
            </w:pPr>
            <w:r w:rsidRPr="003440B6">
              <w:rPr>
                <w:rFonts w:ascii="Times New Roman" w:hAnsi="Times New Roman"/>
              </w:rPr>
              <w:t>- водоснабжения, п.</w:t>
            </w:r>
            <w:r w:rsidR="00A71180">
              <w:rPr>
                <w:rFonts w:ascii="Times New Roman" w:hAnsi="Times New Roman"/>
              </w:rPr>
              <w:t xml:space="preserve"> </w:t>
            </w:r>
            <w:r w:rsidRPr="003440B6">
              <w:rPr>
                <w:rFonts w:ascii="Times New Roman" w:hAnsi="Times New Roman"/>
              </w:rPr>
              <w:t>км</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41,99</w:t>
            </w:r>
          </w:p>
        </w:tc>
        <w:tc>
          <w:tcPr>
            <w:tcW w:w="850"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41,99</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41,99</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41,9</w:t>
            </w:r>
          </w:p>
        </w:tc>
        <w:tc>
          <w:tcPr>
            <w:tcW w:w="1276"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41,99</w:t>
            </w:r>
          </w:p>
        </w:tc>
        <w:tc>
          <w:tcPr>
            <w:tcW w:w="850" w:type="dxa"/>
            <w:shd w:val="clear" w:color="auto" w:fill="FFFFFF" w:themeFill="background1"/>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41,99</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41,99</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41,99</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41,99</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41,99</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32,99</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32,99</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2</w:t>
            </w:r>
            <w:r w:rsidRPr="003440B6">
              <w:rPr>
                <w:rFonts w:ascii="Times New Roman" w:hAnsi="Times New Roman"/>
              </w:rPr>
              <w:t>.2</w:t>
            </w:r>
          </w:p>
        </w:tc>
        <w:tc>
          <w:tcPr>
            <w:tcW w:w="4962" w:type="dxa"/>
          </w:tcPr>
          <w:p w:rsidR="00AB4C13" w:rsidRPr="003440B6" w:rsidRDefault="00AB4C13" w:rsidP="00F87152">
            <w:pPr>
              <w:spacing w:after="0" w:line="240" w:lineRule="auto"/>
              <w:jc w:val="both"/>
              <w:rPr>
                <w:rFonts w:ascii="Times New Roman" w:hAnsi="Times New Roman"/>
              </w:rPr>
            </w:pPr>
            <w:r w:rsidRPr="003440B6">
              <w:rPr>
                <w:rFonts w:ascii="Times New Roman" w:hAnsi="Times New Roman"/>
              </w:rPr>
              <w:t>- канализации, п.</w:t>
            </w:r>
            <w:r w:rsidR="00A71180">
              <w:rPr>
                <w:rFonts w:ascii="Times New Roman" w:hAnsi="Times New Roman"/>
              </w:rPr>
              <w:t xml:space="preserve"> </w:t>
            </w:r>
            <w:r w:rsidRPr="003440B6">
              <w:rPr>
                <w:rFonts w:ascii="Times New Roman" w:hAnsi="Times New Roman"/>
              </w:rPr>
              <w:t>км.</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35,24</w:t>
            </w:r>
          </w:p>
        </w:tc>
        <w:tc>
          <w:tcPr>
            <w:tcW w:w="850"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35,24</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35,24</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35,2</w:t>
            </w:r>
          </w:p>
        </w:tc>
        <w:tc>
          <w:tcPr>
            <w:tcW w:w="1276"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35,24</w:t>
            </w:r>
          </w:p>
        </w:tc>
        <w:tc>
          <w:tcPr>
            <w:tcW w:w="850" w:type="dxa"/>
            <w:shd w:val="clear" w:color="auto" w:fill="FFFFFF" w:themeFill="background1"/>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35,2</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35,2</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35,2</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35,2</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35,2</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21,2</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21,2</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3</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sidRPr="003440B6">
              <w:rPr>
                <w:rFonts w:ascii="Times New Roman" w:hAnsi="Times New Roman"/>
              </w:rPr>
              <w:t>Доля отремонтированных ветхих и аварийных сетей, %</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12</w:t>
            </w:r>
          </w:p>
        </w:tc>
        <w:tc>
          <w:tcPr>
            <w:tcW w:w="850"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12</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12</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12</w:t>
            </w:r>
          </w:p>
        </w:tc>
        <w:tc>
          <w:tcPr>
            <w:tcW w:w="1276"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12</w:t>
            </w:r>
          </w:p>
        </w:tc>
        <w:tc>
          <w:tcPr>
            <w:tcW w:w="850" w:type="dxa"/>
            <w:shd w:val="clear" w:color="auto" w:fill="FFFFFF" w:themeFill="background1"/>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14</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14</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20</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20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20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20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20</w:t>
            </w:r>
          </w:p>
        </w:tc>
      </w:tr>
      <w:tr w:rsidR="00AB4C13" w:rsidRPr="003440B6" w:rsidTr="0093228C">
        <w:trPr>
          <w:trHeight w:val="51"/>
        </w:trPr>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3</w:t>
            </w:r>
            <w:r w:rsidRPr="003440B6">
              <w:rPr>
                <w:rFonts w:ascii="Times New Roman" w:hAnsi="Times New Roman"/>
              </w:rPr>
              <w:t>.1</w:t>
            </w:r>
          </w:p>
        </w:tc>
        <w:tc>
          <w:tcPr>
            <w:tcW w:w="4962" w:type="dxa"/>
          </w:tcPr>
          <w:p w:rsidR="00AB4C13" w:rsidRPr="003440B6" w:rsidRDefault="00AB4C13" w:rsidP="00F87152">
            <w:pPr>
              <w:spacing w:after="0" w:line="240" w:lineRule="auto"/>
              <w:jc w:val="both"/>
              <w:rPr>
                <w:rFonts w:ascii="Times New Roman" w:hAnsi="Times New Roman"/>
              </w:rPr>
            </w:pPr>
            <w:r w:rsidRPr="003440B6">
              <w:rPr>
                <w:rFonts w:ascii="Times New Roman" w:hAnsi="Times New Roman"/>
              </w:rPr>
              <w:t>- водоснабжения, п.</w:t>
            </w:r>
            <w:r w:rsidR="00A71180">
              <w:rPr>
                <w:rFonts w:ascii="Times New Roman" w:hAnsi="Times New Roman"/>
              </w:rPr>
              <w:t xml:space="preserve"> </w:t>
            </w:r>
            <w:r w:rsidRPr="003440B6">
              <w:rPr>
                <w:rFonts w:ascii="Times New Roman" w:hAnsi="Times New Roman"/>
              </w:rPr>
              <w:t>км</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5,04</w:t>
            </w:r>
          </w:p>
        </w:tc>
        <w:tc>
          <w:tcPr>
            <w:tcW w:w="850"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5,04</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5,04</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5,04</w:t>
            </w:r>
          </w:p>
        </w:tc>
        <w:tc>
          <w:tcPr>
            <w:tcW w:w="1276"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5,04</w:t>
            </w:r>
          </w:p>
        </w:tc>
        <w:tc>
          <w:tcPr>
            <w:tcW w:w="850" w:type="dxa"/>
            <w:shd w:val="clear" w:color="auto" w:fill="FFFFFF" w:themeFill="background1"/>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5,84</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5,84</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7,84</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7,84</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7,84</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7,84</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7,84</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3</w:t>
            </w:r>
            <w:r w:rsidRPr="003440B6">
              <w:rPr>
                <w:rFonts w:ascii="Times New Roman" w:hAnsi="Times New Roman"/>
              </w:rPr>
              <w:t>.2</w:t>
            </w:r>
          </w:p>
        </w:tc>
        <w:tc>
          <w:tcPr>
            <w:tcW w:w="4962" w:type="dxa"/>
          </w:tcPr>
          <w:p w:rsidR="00AB4C13" w:rsidRPr="003440B6" w:rsidRDefault="00AB4C13" w:rsidP="00F87152">
            <w:pPr>
              <w:spacing w:after="0" w:line="240" w:lineRule="auto"/>
              <w:jc w:val="both"/>
              <w:rPr>
                <w:rFonts w:ascii="Times New Roman" w:hAnsi="Times New Roman"/>
              </w:rPr>
            </w:pPr>
            <w:r w:rsidRPr="003440B6">
              <w:rPr>
                <w:rFonts w:ascii="Times New Roman" w:hAnsi="Times New Roman"/>
              </w:rPr>
              <w:t>- канализации, п.</w:t>
            </w:r>
            <w:r w:rsidR="00A71180">
              <w:rPr>
                <w:rFonts w:ascii="Times New Roman" w:hAnsi="Times New Roman"/>
              </w:rPr>
              <w:t xml:space="preserve"> </w:t>
            </w:r>
            <w:r w:rsidRPr="003440B6">
              <w:rPr>
                <w:rFonts w:ascii="Times New Roman" w:hAnsi="Times New Roman"/>
              </w:rPr>
              <w:t>км.</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4,22</w:t>
            </w:r>
          </w:p>
        </w:tc>
        <w:tc>
          <w:tcPr>
            <w:tcW w:w="850"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4,22</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4,22</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4,22</w:t>
            </w:r>
          </w:p>
        </w:tc>
        <w:tc>
          <w:tcPr>
            <w:tcW w:w="1276"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4,22</w:t>
            </w:r>
          </w:p>
        </w:tc>
        <w:tc>
          <w:tcPr>
            <w:tcW w:w="850" w:type="dxa"/>
            <w:shd w:val="clear" w:color="auto" w:fill="FFFFFF" w:themeFill="background1"/>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5,22</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5,22</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7,22</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7,22</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7,22</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7,22</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7,22</w:t>
            </w:r>
          </w:p>
        </w:tc>
      </w:tr>
      <w:tr w:rsidR="00AB4C13" w:rsidRPr="003440B6" w:rsidTr="0093228C">
        <w:tc>
          <w:tcPr>
            <w:tcW w:w="567" w:type="dxa"/>
          </w:tcPr>
          <w:p w:rsidR="00AB4C13" w:rsidRDefault="00AB4C13" w:rsidP="00F87152">
            <w:pPr>
              <w:spacing w:after="0" w:line="240" w:lineRule="auto"/>
              <w:rPr>
                <w:rFonts w:ascii="Times New Roman" w:hAnsi="Times New Roman"/>
              </w:rPr>
            </w:pPr>
            <w:r>
              <w:rPr>
                <w:rFonts w:ascii="Times New Roman" w:hAnsi="Times New Roman"/>
              </w:rPr>
              <w:t>4.</w:t>
            </w:r>
          </w:p>
        </w:tc>
        <w:tc>
          <w:tcPr>
            <w:tcW w:w="4962" w:type="dxa"/>
          </w:tcPr>
          <w:p w:rsidR="00AB4C13" w:rsidRPr="003440B6" w:rsidRDefault="00AB4C13" w:rsidP="00F87152">
            <w:pPr>
              <w:spacing w:after="0" w:line="240" w:lineRule="auto"/>
              <w:jc w:val="both"/>
              <w:rPr>
                <w:rFonts w:ascii="Times New Roman" w:hAnsi="Times New Roman"/>
              </w:rPr>
            </w:pPr>
            <w:r w:rsidRPr="003440B6">
              <w:rPr>
                <w:rFonts w:ascii="Times New Roman" w:hAnsi="Times New Roman"/>
              </w:rPr>
              <w:t>Протяженность изношенных ветхих и аварийных сетей, п.</w:t>
            </w:r>
            <w:r w:rsidR="00A71180">
              <w:rPr>
                <w:rFonts w:ascii="Times New Roman" w:hAnsi="Times New Roman"/>
              </w:rPr>
              <w:t xml:space="preserve"> </w:t>
            </w:r>
            <w:r w:rsidRPr="003440B6">
              <w:rPr>
                <w:rFonts w:ascii="Times New Roman" w:hAnsi="Times New Roman"/>
              </w:rPr>
              <w:t>км</w:t>
            </w:r>
          </w:p>
        </w:tc>
        <w:tc>
          <w:tcPr>
            <w:tcW w:w="851"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32</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30</w:t>
            </w:r>
          </w:p>
        </w:tc>
        <w:tc>
          <w:tcPr>
            <w:tcW w:w="851"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23</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23</w:t>
            </w:r>
          </w:p>
        </w:tc>
        <w:tc>
          <w:tcPr>
            <w:tcW w:w="1276" w:type="dxa"/>
            <w:shd w:val="clear" w:color="auto" w:fill="DBE5F1" w:themeFill="accent1" w:themeFillTint="33"/>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21,27</w:t>
            </w:r>
          </w:p>
        </w:tc>
        <w:tc>
          <w:tcPr>
            <w:tcW w:w="850" w:type="dxa"/>
            <w:shd w:val="clear" w:color="auto" w:fill="FFFFFF" w:themeFill="background1"/>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21,27</w:t>
            </w:r>
          </w:p>
        </w:tc>
        <w:tc>
          <w:tcPr>
            <w:tcW w:w="851" w:type="dxa"/>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21,27</w:t>
            </w:r>
          </w:p>
        </w:tc>
        <w:tc>
          <w:tcPr>
            <w:tcW w:w="850" w:type="dxa"/>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12</w:t>
            </w:r>
          </w:p>
        </w:tc>
        <w:tc>
          <w:tcPr>
            <w:tcW w:w="993" w:type="dxa"/>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12</w:t>
            </w:r>
          </w:p>
        </w:tc>
        <w:tc>
          <w:tcPr>
            <w:tcW w:w="850" w:type="dxa"/>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12</w:t>
            </w:r>
          </w:p>
        </w:tc>
        <w:tc>
          <w:tcPr>
            <w:tcW w:w="851" w:type="dxa"/>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12</w:t>
            </w:r>
          </w:p>
        </w:tc>
        <w:tc>
          <w:tcPr>
            <w:tcW w:w="850" w:type="dxa"/>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12</w:t>
            </w:r>
          </w:p>
        </w:tc>
      </w:tr>
      <w:tr w:rsidR="00AB4C13" w:rsidRPr="003440B6" w:rsidTr="0093228C">
        <w:tc>
          <w:tcPr>
            <w:tcW w:w="567" w:type="dxa"/>
          </w:tcPr>
          <w:p w:rsidR="00AB4C13" w:rsidRDefault="00AB4C13" w:rsidP="00F87152">
            <w:pPr>
              <w:spacing w:after="0" w:line="240" w:lineRule="auto"/>
              <w:rPr>
                <w:rFonts w:ascii="Times New Roman" w:hAnsi="Times New Roman"/>
              </w:rPr>
            </w:pPr>
            <w:r>
              <w:rPr>
                <w:rFonts w:ascii="Times New Roman" w:hAnsi="Times New Roman"/>
              </w:rPr>
              <w:t>5.</w:t>
            </w:r>
          </w:p>
        </w:tc>
        <w:tc>
          <w:tcPr>
            <w:tcW w:w="4962" w:type="dxa"/>
          </w:tcPr>
          <w:p w:rsidR="00AB4C13" w:rsidRPr="003440B6" w:rsidRDefault="00AB4C13" w:rsidP="00F87152">
            <w:pPr>
              <w:spacing w:after="0" w:line="240" w:lineRule="auto"/>
              <w:jc w:val="both"/>
              <w:rPr>
                <w:rFonts w:ascii="Times New Roman" w:hAnsi="Times New Roman"/>
              </w:rPr>
            </w:pPr>
            <w:r w:rsidRPr="003440B6">
              <w:rPr>
                <w:rFonts w:ascii="Times New Roman" w:hAnsi="Times New Roman"/>
              </w:rPr>
              <w:t>Доля отремонтированных ветхих и аварийных сетей, %</w:t>
            </w:r>
          </w:p>
        </w:tc>
        <w:tc>
          <w:tcPr>
            <w:tcW w:w="851"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20</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20</w:t>
            </w:r>
          </w:p>
        </w:tc>
        <w:tc>
          <w:tcPr>
            <w:tcW w:w="851"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12</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12</w:t>
            </w:r>
          </w:p>
        </w:tc>
        <w:tc>
          <w:tcPr>
            <w:tcW w:w="1276" w:type="dxa"/>
            <w:shd w:val="clear" w:color="auto" w:fill="DBE5F1" w:themeFill="accent1" w:themeFillTint="33"/>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10</w:t>
            </w:r>
          </w:p>
        </w:tc>
        <w:tc>
          <w:tcPr>
            <w:tcW w:w="850" w:type="dxa"/>
            <w:shd w:val="clear" w:color="auto" w:fill="FFFFFF" w:themeFill="background1"/>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10</w:t>
            </w:r>
          </w:p>
        </w:tc>
        <w:tc>
          <w:tcPr>
            <w:tcW w:w="851" w:type="dxa"/>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10</w:t>
            </w:r>
          </w:p>
        </w:tc>
        <w:tc>
          <w:tcPr>
            <w:tcW w:w="850" w:type="dxa"/>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60</w:t>
            </w:r>
          </w:p>
        </w:tc>
        <w:tc>
          <w:tcPr>
            <w:tcW w:w="993" w:type="dxa"/>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60</w:t>
            </w:r>
          </w:p>
        </w:tc>
        <w:tc>
          <w:tcPr>
            <w:tcW w:w="850" w:type="dxa"/>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60</w:t>
            </w:r>
          </w:p>
        </w:tc>
        <w:tc>
          <w:tcPr>
            <w:tcW w:w="851" w:type="dxa"/>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60</w:t>
            </w:r>
          </w:p>
        </w:tc>
        <w:tc>
          <w:tcPr>
            <w:tcW w:w="850" w:type="dxa"/>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60</w:t>
            </w:r>
          </w:p>
        </w:tc>
      </w:tr>
      <w:tr w:rsidR="00AB4C13" w:rsidRPr="003440B6" w:rsidTr="0093228C">
        <w:tc>
          <w:tcPr>
            <w:tcW w:w="5529" w:type="dxa"/>
            <w:gridSpan w:val="2"/>
            <w:shd w:val="clear" w:color="auto" w:fill="DBE5F1" w:themeFill="accent1" w:themeFillTint="33"/>
          </w:tcPr>
          <w:p w:rsidR="00AB4C13" w:rsidRPr="003440B6" w:rsidRDefault="00AB4C13" w:rsidP="00F87152">
            <w:pPr>
              <w:spacing w:after="0" w:line="240" w:lineRule="auto"/>
              <w:jc w:val="both"/>
              <w:rPr>
                <w:rFonts w:ascii="Times New Roman" w:hAnsi="Times New Roman"/>
              </w:rPr>
            </w:pPr>
            <w:r w:rsidRPr="00F87152">
              <w:rPr>
                <w:rFonts w:ascii="Times New Roman" w:hAnsi="Times New Roman"/>
                <w:b/>
                <w:bCs/>
              </w:rPr>
              <w:t>Показатели транспортной инфраструктуры:</w:t>
            </w:r>
          </w:p>
        </w:tc>
        <w:tc>
          <w:tcPr>
            <w:tcW w:w="851"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2015г.</w:t>
            </w:r>
          </w:p>
        </w:tc>
        <w:tc>
          <w:tcPr>
            <w:tcW w:w="850"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2016г.</w:t>
            </w:r>
          </w:p>
        </w:tc>
        <w:tc>
          <w:tcPr>
            <w:tcW w:w="851"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2017г.</w:t>
            </w:r>
          </w:p>
        </w:tc>
        <w:tc>
          <w:tcPr>
            <w:tcW w:w="850" w:type="dxa"/>
            <w:shd w:val="clear" w:color="auto" w:fill="DBE5F1" w:themeFill="accent1" w:themeFillTint="33"/>
          </w:tcPr>
          <w:p w:rsidR="00AB4C13" w:rsidRPr="003440B6" w:rsidRDefault="00AB4C13" w:rsidP="00F87152">
            <w:pPr>
              <w:spacing w:after="0" w:line="240" w:lineRule="auto"/>
              <w:rPr>
                <w:rFonts w:ascii="Times New Roman" w:hAnsi="Times New Roman"/>
                <w:b/>
                <w:bCs/>
              </w:rPr>
            </w:pPr>
            <w:r w:rsidRPr="003440B6">
              <w:rPr>
                <w:rFonts w:ascii="Times New Roman" w:hAnsi="Times New Roman"/>
                <w:b/>
                <w:bCs/>
              </w:rPr>
              <w:t>2018г.</w:t>
            </w:r>
          </w:p>
        </w:tc>
        <w:tc>
          <w:tcPr>
            <w:tcW w:w="1276"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2019г.</w:t>
            </w:r>
          </w:p>
        </w:tc>
        <w:tc>
          <w:tcPr>
            <w:tcW w:w="850"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2020г.</w:t>
            </w:r>
          </w:p>
        </w:tc>
        <w:tc>
          <w:tcPr>
            <w:tcW w:w="851"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2021г.</w:t>
            </w:r>
          </w:p>
        </w:tc>
        <w:tc>
          <w:tcPr>
            <w:tcW w:w="850"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2022г.</w:t>
            </w:r>
          </w:p>
        </w:tc>
        <w:tc>
          <w:tcPr>
            <w:tcW w:w="993"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2023г.</w:t>
            </w:r>
          </w:p>
        </w:tc>
        <w:tc>
          <w:tcPr>
            <w:tcW w:w="850"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2024г.</w:t>
            </w:r>
          </w:p>
        </w:tc>
        <w:tc>
          <w:tcPr>
            <w:tcW w:w="851"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2025г.</w:t>
            </w:r>
          </w:p>
        </w:tc>
        <w:tc>
          <w:tcPr>
            <w:tcW w:w="850"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3440B6">
              <w:rPr>
                <w:rFonts w:ascii="Times New Roman" w:hAnsi="Times New Roman"/>
                <w:b/>
                <w:bCs/>
              </w:rPr>
              <w:t>2030г.</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1</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sidRPr="003440B6">
              <w:rPr>
                <w:rFonts w:ascii="Times New Roman" w:hAnsi="Times New Roman"/>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57,5</w:t>
            </w:r>
          </w:p>
        </w:tc>
        <w:tc>
          <w:tcPr>
            <w:tcW w:w="850"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57,2</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57,00</w:t>
            </w:r>
          </w:p>
        </w:tc>
        <w:tc>
          <w:tcPr>
            <w:tcW w:w="850"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rPr>
              <w:t>56,2</w:t>
            </w:r>
          </w:p>
        </w:tc>
        <w:tc>
          <w:tcPr>
            <w:tcW w:w="1276"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Pr>
                <w:rFonts w:ascii="Times New Roman" w:hAnsi="Times New Roman"/>
              </w:rPr>
              <w:t>56,0</w:t>
            </w:r>
          </w:p>
        </w:tc>
        <w:tc>
          <w:tcPr>
            <w:tcW w:w="850" w:type="dxa"/>
            <w:shd w:val="clear" w:color="auto" w:fill="FFFFFF" w:themeFill="background1"/>
          </w:tcPr>
          <w:p w:rsidR="00AB4C13" w:rsidRPr="003440B6" w:rsidRDefault="00AB4C13" w:rsidP="00F87152">
            <w:pPr>
              <w:spacing w:after="0" w:line="240" w:lineRule="auto"/>
              <w:jc w:val="center"/>
              <w:rPr>
                <w:rFonts w:ascii="Times New Roman" w:hAnsi="Times New Roman"/>
              </w:rPr>
            </w:pPr>
            <w:r>
              <w:rPr>
                <w:rFonts w:ascii="Times New Roman" w:hAnsi="Times New Roman"/>
              </w:rPr>
              <w:t>55,8</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55,2</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55</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54</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53</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52</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35</w:t>
            </w:r>
          </w:p>
        </w:tc>
      </w:tr>
      <w:tr w:rsidR="00AB4C13" w:rsidRPr="003440B6" w:rsidTr="0093228C">
        <w:tc>
          <w:tcPr>
            <w:tcW w:w="5529" w:type="dxa"/>
            <w:gridSpan w:val="2"/>
            <w:shd w:val="clear" w:color="auto" w:fill="DBE5F1" w:themeFill="accent1" w:themeFillTint="33"/>
          </w:tcPr>
          <w:p w:rsidR="00AB4C13" w:rsidRPr="00F87152" w:rsidRDefault="00AB4C13" w:rsidP="00F87152">
            <w:pPr>
              <w:spacing w:after="0" w:line="240" w:lineRule="auto"/>
              <w:jc w:val="both"/>
              <w:rPr>
                <w:rFonts w:ascii="Times New Roman" w:hAnsi="Times New Roman"/>
              </w:rPr>
            </w:pPr>
            <w:r w:rsidRPr="00F87152">
              <w:rPr>
                <w:rFonts w:ascii="Times New Roman" w:hAnsi="Times New Roman"/>
                <w:b/>
                <w:bCs/>
              </w:rPr>
              <w:t>Показатели сферы образования:</w:t>
            </w:r>
          </w:p>
        </w:tc>
        <w:tc>
          <w:tcPr>
            <w:tcW w:w="851" w:type="dxa"/>
            <w:shd w:val="clear" w:color="auto" w:fill="DBE5F1" w:themeFill="accent1" w:themeFillTint="33"/>
          </w:tcPr>
          <w:p w:rsidR="00AB4C13" w:rsidRPr="00F87152" w:rsidRDefault="00AB4C13" w:rsidP="00F87152">
            <w:pPr>
              <w:spacing w:after="0" w:line="240" w:lineRule="auto"/>
              <w:rPr>
                <w:rFonts w:ascii="Times New Roman" w:hAnsi="Times New Roman"/>
              </w:rPr>
            </w:pPr>
            <w:r w:rsidRPr="00F87152">
              <w:rPr>
                <w:rFonts w:ascii="Times New Roman" w:hAnsi="Times New Roman"/>
                <w:b/>
                <w:bCs/>
              </w:rPr>
              <w:t>2015г.</w:t>
            </w:r>
          </w:p>
        </w:tc>
        <w:tc>
          <w:tcPr>
            <w:tcW w:w="850" w:type="dxa"/>
            <w:shd w:val="clear" w:color="auto" w:fill="DBE5F1" w:themeFill="accent1" w:themeFillTint="33"/>
          </w:tcPr>
          <w:p w:rsidR="00AB4C13" w:rsidRPr="00F87152" w:rsidRDefault="00AB4C13" w:rsidP="00F87152">
            <w:pPr>
              <w:spacing w:after="0" w:line="240" w:lineRule="auto"/>
              <w:rPr>
                <w:rFonts w:ascii="Times New Roman" w:hAnsi="Times New Roman"/>
              </w:rPr>
            </w:pPr>
            <w:r w:rsidRPr="00F87152">
              <w:rPr>
                <w:rFonts w:ascii="Times New Roman" w:hAnsi="Times New Roman"/>
                <w:b/>
                <w:bCs/>
              </w:rPr>
              <w:t>2016г.</w:t>
            </w:r>
          </w:p>
        </w:tc>
        <w:tc>
          <w:tcPr>
            <w:tcW w:w="851" w:type="dxa"/>
            <w:shd w:val="clear" w:color="auto" w:fill="DBE5F1" w:themeFill="accent1" w:themeFillTint="33"/>
          </w:tcPr>
          <w:p w:rsidR="00AB4C13" w:rsidRPr="00F87152" w:rsidRDefault="00AB4C13" w:rsidP="00F87152">
            <w:pPr>
              <w:spacing w:after="0" w:line="240" w:lineRule="auto"/>
              <w:rPr>
                <w:rFonts w:ascii="Times New Roman" w:hAnsi="Times New Roman"/>
              </w:rPr>
            </w:pPr>
            <w:r w:rsidRPr="00F87152">
              <w:rPr>
                <w:rFonts w:ascii="Times New Roman" w:hAnsi="Times New Roman"/>
                <w:b/>
                <w:bCs/>
              </w:rPr>
              <w:t>2017г.</w:t>
            </w:r>
          </w:p>
        </w:tc>
        <w:tc>
          <w:tcPr>
            <w:tcW w:w="850" w:type="dxa"/>
            <w:shd w:val="clear" w:color="auto" w:fill="DBE5F1" w:themeFill="accent1" w:themeFillTint="33"/>
          </w:tcPr>
          <w:p w:rsidR="00AB4C13" w:rsidRPr="00F87152" w:rsidRDefault="00AB4C13" w:rsidP="00F87152">
            <w:pPr>
              <w:spacing w:after="0" w:line="240" w:lineRule="auto"/>
              <w:rPr>
                <w:rFonts w:ascii="Times New Roman" w:hAnsi="Times New Roman"/>
                <w:b/>
                <w:bCs/>
              </w:rPr>
            </w:pPr>
            <w:r w:rsidRPr="00F87152">
              <w:rPr>
                <w:rFonts w:ascii="Times New Roman" w:hAnsi="Times New Roman"/>
                <w:b/>
                <w:bCs/>
              </w:rPr>
              <w:t>2018г.</w:t>
            </w:r>
          </w:p>
        </w:tc>
        <w:tc>
          <w:tcPr>
            <w:tcW w:w="1276" w:type="dxa"/>
            <w:shd w:val="clear" w:color="auto" w:fill="DBE5F1" w:themeFill="accent1" w:themeFillTint="33"/>
          </w:tcPr>
          <w:p w:rsidR="00AB4C13" w:rsidRPr="00F87152" w:rsidRDefault="00AB4C13" w:rsidP="00F87152">
            <w:pPr>
              <w:spacing w:after="0" w:line="240" w:lineRule="auto"/>
              <w:rPr>
                <w:rFonts w:ascii="Times New Roman" w:hAnsi="Times New Roman"/>
              </w:rPr>
            </w:pPr>
            <w:r w:rsidRPr="00F87152">
              <w:rPr>
                <w:rFonts w:ascii="Times New Roman" w:hAnsi="Times New Roman"/>
                <w:b/>
                <w:bCs/>
              </w:rPr>
              <w:t>2019г.</w:t>
            </w:r>
          </w:p>
        </w:tc>
        <w:tc>
          <w:tcPr>
            <w:tcW w:w="850" w:type="dxa"/>
            <w:shd w:val="clear" w:color="auto" w:fill="DBE5F1" w:themeFill="accent1" w:themeFillTint="33"/>
          </w:tcPr>
          <w:p w:rsidR="00AB4C13" w:rsidRPr="00F87152" w:rsidRDefault="00AB4C13" w:rsidP="00F87152">
            <w:pPr>
              <w:spacing w:after="0" w:line="240" w:lineRule="auto"/>
              <w:rPr>
                <w:rFonts w:ascii="Times New Roman" w:hAnsi="Times New Roman"/>
              </w:rPr>
            </w:pPr>
            <w:r w:rsidRPr="00F87152">
              <w:rPr>
                <w:rFonts w:ascii="Times New Roman" w:hAnsi="Times New Roman"/>
                <w:b/>
                <w:bCs/>
              </w:rPr>
              <w:t>2020г.</w:t>
            </w:r>
          </w:p>
        </w:tc>
        <w:tc>
          <w:tcPr>
            <w:tcW w:w="851" w:type="dxa"/>
            <w:shd w:val="clear" w:color="auto" w:fill="DBE5F1" w:themeFill="accent1" w:themeFillTint="33"/>
          </w:tcPr>
          <w:p w:rsidR="00AB4C13" w:rsidRPr="00F87152" w:rsidRDefault="00AB4C13" w:rsidP="00F87152">
            <w:pPr>
              <w:spacing w:after="0" w:line="240" w:lineRule="auto"/>
              <w:rPr>
                <w:rFonts w:ascii="Times New Roman" w:hAnsi="Times New Roman"/>
              </w:rPr>
            </w:pPr>
            <w:r w:rsidRPr="00F87152">
              <w:rPr>
                <w:rFonts w:ascii="Times New Roman" w:hAnsi="Times New Roman"/>
                <w:b/>
                <w:bCs/>
              </w:rPr>
              <w:t>2021г.</w:t>
            </w:r>
          </w:p>
        </w:tc>
        <w:tc>
          <w:tcPr>
            <w:tcW w:w="850" w:type="dxa"/>
            <w:shd w:val="clear" w:color="auto" w:fill="DBE5F1" w:themeFill="accent1" w:themeFillTint="33"/>
          </w:tcPr>
          <w:p w:rsidR="00AB4C13" w:rsidRPr="00F87152" w:rsidRDefault="00AB4C13" w:rsidP="00F87152">
            <w:pPr>
              <w:spacing w:after="0" w:line="240" w:lineRule="auto"/>
              <w:rPr>
                <w:rFonts w:ascii="Times New Roman" w:hAnsi="Times New Roman"/>
              </w:rPr>
            </w:pPr>
            <w:r w:rsidRPr="00F87152">
              <w:rPr>
                <w:rFonts w:ascii="Times New Roman" w:hAnsi="Times New Roman"/>
                <w:b/>
                <w:bCs/>
              </w:rPr>
              <w:t>2022г.</w:t>
            </w:r>
          </w:p>
        </w:tc>
        <w:tc>
          <w:tcPr>
            <w:tcW w:w="993" w:type="dxa"/>
            <w:shd w:val="clear" w:color="auto" w:fill="DBE5F1" w:themeFill="accent1" w:themeFillTint="33"/>
          </w:tcPr>
          <w:p w:rsidR="00AB4C13" w:rsidRPr="00F87152" w:rsidRDefault="00AB4C13" w:rsidP="00F87152">
            <w:pPr>
              <w:spacing w:after="0" w:line="240" w:lineRule="auto"/>
              <w:rPr>
                <w:rFonts w:ascii="Times New Roman" w:hAnsi="Times New Roman"/>
              </w:rPr>
            </w:pPr>
            <w:r w:rsidRPr="00F87152">
              <w:rPr>
                <w:rFonts w:ascii="Times New Roman" w:hAnsi="Times New Roman"/>
                <w:b/>
                <w:bCs/>
              </w:rPr>
              <w:t>2023г.</w:t>
            </w:r>
          </w:p>
        </w:tc>
        <w:tc>
          <w:tcPr>
            <w:tcW w:w="850" w:type="dxa"/>
            <w:shd w:val="clear" w:color="auto" w:fill="DBE5F1" w:themeFill="accent1" w:themeFillTint="33"/>
          </w:tcPr>
          <w:p w:rsidR="00AB4C13" w:rsidRPr="00F87152" w:rsidRDefault="00AB4C13" w:rsidP="00F87152">
            <w:pPr>
              <w:spacing w:after="0" w:line="240" w:lineRule="auto"/>
              <w:rPr>
                <w:rFonts w:ascii="Times New Roman" w:hAnsi="Times New Roman"/>
              </w:rPr>
            </w:pPr>
            <w:r w:rsidRPr="00F87152">
              <w:rPr>
                <w:rFonts w:ascii="Times New Roman" w:hAnsi="Times New Roman"/>
                <w:b/>
                <w:bCs/>
              </w:rPr>
              <w:t>2024г.</w:t>
            </w:r>
          </w:p>
        </w:tc>
        <w:tc>
          <w:tcPr>
            <w:tcW w:w="851" w:type="dxa"/>
            <w:shd w:val="clear" w:color="auto" w:fill="DBE5F1" w:themeFill="accent1" w:themeFillTint="33"/>
          </w:tcPr>
          <w:p w:rsidR="00AB4C13" w:rsidRPr="00F87152" w:rsidRDefault="00AB4C13" w:rsidP="00F87152">
            <w:pPr>
              <w:spacing w:after="0" w:line="240" w:lineRule="auto"/>
              <w:rPr>
                <w:rFonts w:ascii="Times New Roman" w:hAnsi="Times New Roman"/>
              </w:rPr>
            </w:pPr>
            <w:r w:rsidRPr="00F87152">
              <w:rPr>
                <w:rFonts w:ascii="Times New Roman" w:hAnsi="Times New Roman"/>
                <w:b/>
                <w:bCs/>
              </w:rPr>
              <w:t>2025г.</w:t>
            </w:r>
          </w:p>
        </w:tc>
        <w:tc>
          <w:tcPr>
            <w:tcW w:w="850" w:type="dxa"/>
            <w:shd w:val="clear" w:color="auto" w:fill="DBE5F1" w:themeFill="accent1" w:themeFillTint="33"/>
          </w:tcPr>
          <w:p w:rsidR="00AB4C13" w:rsidRPr="00F87152" w:rsidRDefault="00AB4C13" w:rsidP="00F87152">
            <w:pPr>
              <w:spacing w:after="0" w:line="240" w:lineRule="auto"/>
              <w:rPr>
                <w:rFonts w:ascii="Times New Roman" w:hAnsi="Times New Roman"/>
              </w:rPr>
            </w:pPr>
            <w:r w:rsidRPr="00F87152">
              <w:rPr>
                <w:rFonts w:ascii="Times New Roman" w:hAnsi="Times New Roman"/>
                <w:b/>
                <w:bCs/>
              </w:rPr>
              <w:t>2030г.</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1</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sidRPr="003440B6">
              <w:rPr>
                <w:rFonts w:ascii="Times New Roman" w:hAnsi="Times New Roman"/>
              </w:rPr>
              <w:t xml:space="preserve">Доля детей в возрасте от одного года до шести лет, получающих дошкольную образовательную услугу и (или) услугу по их содержанию в </w:t>
            </w:r>
            <w:r w:rsidRPr="003440B6">
              <w:rPr>
                <w:rFonts w:ascii="Times New Roman" w:hAnsi="Times New Roman"/>
              </w:rPr>
              <w:lastRenderedPageBreak/>
              <w:t>муниципальных образовательных учреждениях, в общей численности детей в возрасте от одного года до шести лет, %</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lastRenderedPageBreak/>
              <w:t>63</w:t>
            </w:r>
          </w:p>
        </w:tc>
        <w:tc>
          <w:tcPr>
            <w:tcW w:w="850"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81</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80</w:t>
            </w:r>
          </w:p>
        </w:tc>
        <w:tc>
          <w:tcPr>
            <w:tcW w:w="850"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rPr>
              <w:t>81</w:t>
            </w:r>
          </w:p>
        </w:tc>
        <w:tc>
          <w:tcPr>
            <w:tcW w:w="1276"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Pr>
                <w:rFonts w:ascii="Times New Roman" w:hAnsi="Times New Roman"/>
              </w:rPr>
              <w:t>97</w:t>
            </w:r>
          </w:p>
        </w:tc>
        <w:tc>
          <w:tcPr>
            <w:tcW w:w="850" w:type="dxa"/>
            <w:shd w:val="clear" w:color="auto" w:fill="FFFFFF" w:themeFill="background1"/>
          </w:tcPr>
          <w:p w:rsidR="00AB4C13" w:rsidRPr="003440B6" w:rsidRDefault="00AB4C13" w:rsidP="00F87152">
            <w:pPr>
              <w:spacing w:after="0" w:line="240" w:lineRule="auto"/>
              <w:jc w:val="center"/>
              <w:rPr>
                <w:rFonts w:ascii="Times New Roman" w:hAnsi="Times New Roman"/>
              </w:rPr>
            </w:pPr>
            <w:r>
              <w:rPr>
                <w:rFonts w:ascii="Times New Roman" w:hAnsi="Times New Roman"/>
              </w:rPr>
              <w:t>98</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98</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98</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98</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98</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98</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98</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lastRenderedPageBreak/>
              <w:t>2</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sidRPr="003440B6">
              <w:rPr>
                <w:rFonts w:ascii="Times New Roman" w:hAnsi="Times New Roman"/>
              </w:rPr>
              <w:t>Доля детей первой и второй групп здоровья в общей численности обучающихся, %</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87,2</w:t>
            </w:r>
          </w:p>
        </w:tc>
        <w:tc>
          <w:tcPr>
            <w:tcW w:w="850"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88,7</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89,0</w:t>
            </w:r>
          </w:p>
        </w:tc>
        <w:tc>
          <w:tcPr>
            <w:tcW w:w="850"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rPr>
              <w:t>90,0</w:t>
            </w:r>
          </w:p>
        </w:tc>
        <w:tc>
          <w:tcPr>
            <w:tcW w:w="1276"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Pr>
                <w:rFonts w:ascii="Times New Roman" w:hAnsi="Times New Roman"/>
              </w:rPr>
              <w:t>91,0</w:t>
            </w:r>
          </w:p>
        </w:tc>
        <w:tc>
          <w:tcPr>
            <w:tcW w:w="850" w:type="dxa"/>
            <w:shd w:val="clear" w:color="auto" w:fill="FFFFFF" w:themeFill="background1"/>
          </w:tcPr>
          <w:p w:rsidR="00AB4C13" w:rsidRPr="003440B6" w:rsidRDefault="00AB4C13" w:rsidP="00F87152">
            <w:pPr>
              <w:spacing w:after="0" w:line="240" w:lineRule="auto"/>
              <w:jc w:val="center"/>
              <w:rPr>
                <w:rFonts w:ascii="Times New Roman" w:hAnsi="Times New Roman"/>
              </w:rPr>
            </w:pPr>
            <w:r>
              <w:rPr>
                <w:rFonts w:ascii="Times New Roman" w:hAnsi="Times New Roman"/>
              </w:rPr>
              <w:t>91,0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91,0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92,0</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92,0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92,0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93,0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93,0</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3</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sidRPr="003440B6">
              <w:rPr>
                <w:rFonts w:ascii="Times New Roman" w:hAnsi="Times New Roman"/>
              </w:rPr>
              <w:t xml:space="preserve">Доля детей в возрасте 5 – 18 лет, получающих услуги по дополнительному образованию в </w:t>
            </w:r>
            <w:proofErr w:type="spellStart"/>
            <w:r w:rsidRPr="003440B6">
              <w:rPr>
                <w:rFonts w:ascii="Times New Roman" w:hAnsi="Times New Roman"/>
              </w:rPr>
              <w:t>орга</w:t>
            </w:r>
            <w:r w:rsidR="0093228C">
              <w:rPr>
                <w:rFonts w:ascii="Times New Roman" w:hAnsi="Times New Roman"/>
              </w:rPr>
              <w:t>-</w:t>
            </w:r>
            <w:r w:rsidRPr="003440B6">
              <w:rPr>
                <w:rFonts w:ascii="Times New Roman" w:hAnsi="Times New Roman"/>
              </w:rPr>
              <w:t>низациях</w:t>
            </w:r>
            <w:proofErr w:type="spellEnd"/>
            <w:r w:rsidRPr="003440B6">
              <w:rPr>
                <w:rFonts w:ascii="Times New Roman" w:hAnsi="Times New Roman"/>
              </w:rPr>
              <w:t xml:space="preserve"> различной организационно-правовой формы и формы собственности, в общей численности детей данной возрастной группы, %</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51,8</w:t>
            </w:r>
          </w:p>
        </w:tc>
        <w:tc>
          <w:tcPr>
            <w:tcW w:w="850"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71,4</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65</w:t>
            </w:r>
          </w:p>
        </w:tc>
        <w:tc>
          <w:tcPr>
            <w:tcW w:w="850"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rPr>
              <w:t>75</w:t>
            </w:r>
          </w:p>
        </w:tc>
        <w:tc>
          <w:tcPr>
            <w:tcW w:w="1276"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Pr>
                <w:rFonts w:ascii="Times New Roman" w:hAnsi="Times New Roman"/>
              </w:rPr>
              <w:t>75</w:t>
            </w:r>
          </w:p>
        </w:tc>
        <w:tc>
          <w:tcPr>
            <w:tcW w:w="850" w:type="dxa"/>
            <w:shd w:val="clear" w:color="auto" w:fill="FFFFFF" w:themeFill="background1"/>
          </w:tcPr>
          <w:p w:rsidR="00AB4C13" w:rsidRPr="003440B6" w:rsidRDefault="00AB4C13" w:rsidP="00F87152">
            <w:pPr>
              <w:spacing w:after="0" w:line="240" w:lineRule="auto"/>
              <w:jc w:val="center"/>
              <w:rPr>
                <w:rFonts w:ascii="Times New Roman" w:hAnsi="Times New Roman"/>
              </w:rPr>
            </w:pPr>
            <w:r>
              <w:rPr>
                <w:rFonts w:ascii="Times New Roman" w:hAnsi="Times New Roman"/>
              </w:rPr>
              <w:t>76</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76</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77</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77</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78</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78</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79</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4</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sidRPr="003440B6">
              <w:rPr>
                <w:rFonts w:ascii="Times New Roman" w:hAnsi="Times New Roman"/>
              </w:rPr>
              <w:t xml:space="preserve">Доля обучающихся по программам общего </w:t>
            </w:r>
            <w:proofErr w:type="spellStart"/>
            <w:r w:rsidRPr="003440B6">
              <w:rPr>
                <w:rFonts w:ascii="Times New Roman" w:hAnsi="Times New Roman"/>
              </w:rPr>
              <w:t>обра</w:t>
            </w:r>
            <w:r w:rsidR="0093228C">
              <w:rPr>
                <w:rFonts w:ascii="Times New Roman" w:hAnsi="Times New Roman"/>
              </w:rPr>
              <w:t>-</w:t>
            </w:r>
            <w:r w:rsidRPr="003440B6">
              <w:rPr>
                <w:rFonts w:ascii="Times New Roman" w:hAnsi="Times New Roman"/>
              </w:rPr>
              <w:t>зования</w:t>
            </w:r>
            <w:proofErr w:type="spellEnd"/>
            <w:r w:rsidRPr="003440B6">
              <w:rPr>
                <w:rFonts w:ascii="Times New Roman" w:hAnsi="Times New Roman"/>
              </w:rPr>
              <w:t xml:space="preserve">, участвующих в олимпиадах и конкурсах различного уровня, в общей численности </w:t>
            </w:r>
            <w:proofErr w:type="spellStart"/>
            <w:r w:rsidRPr="003440B6">
              <w:rPr>
                <w:rFonts w:ascii="Times New Roman" w:hAnsi="Times New Roman"/>
              </w:rPr>
              <w:t>обучаю</w:t>
            </w:r>
            <w:r w:rsidR="0093228C">
              <w:rPr>
                <w:rFonts w:ascii="Times New Roman" w:hAnsi="Times New Roman"/>
              </w:rPr>
              <w:t>-</w:t>
            </w:r>
            <w:r w:rsidRPr="003440B6">
              <w:rPr>
                <w:rFonts w:ascii="Times New Roman" w:hAnsi="Times New Roman"/>
              </w:rPr>
              <w:t>щихся</w:t>
            </w:r>
            <w:proofErr w:type="spellEnd"/>
            <w:r w:rsidRPr="003440B6">
              <w:rPr>
                <w:rFonts w:ascii="Times New Roman" w:hAnsi="Times New Roman"/>
              </w:rPr>
              <w:t xml:space="preserve"> по программам общего образования, %</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87</w:t>
            </w:r>
          </w:p>
        </w:tc>
        <w:tc>
          <w:tcPr>
            <w:tcW w:w="850"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80</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90</w:t>
            </w:r>
          </w:p>
        </w:tc>
        <w:tc>
          <w:tcPr>
            <w:tcW w:w="850"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rPr>
              <w:t>90</w:t>
            </w:r>
          </w:p>
        </w:tc>
        <w:tc>
          <w:tcPr>
            <w:tcW w:w="1276"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Pr>
                <w:rFonts w:ascii="Times New Roman" w:hAnsi="Times New Roman"/>
              </w:rPr>
              <w:t>90</w:t>
            </w:r>
          </w:p>
        </w:tc>
        <w:tc>
          <w:tcPr>
            <w:tcW w:w="850" w:type="dxa"/>
            <w:shd w:val="clear" w:color="auto" w:fill="FFFFFF" w:themeFill="background1"/>
          </w:tcPr>
          <w:p w:rsidR="00AB4C13" w:rsidRPr="003440B6" w:rsidRDefault="00AB4C13" w:rsidP="00F87152">
            <w:pPr>
              <w:spacing w:after="0" w:line="240" w:lineRule="auto"/>
              <w:jc w:val="center"/>
              <w:rPr>
                <w:rFonts w:ascii="Times New Roman" w:hAnsi="Times New Roman"/>
              </w:rPr>
            </w:pPr>
            <w:r>
              <w:rPr>
                <w:rFonts w:ascii="Times New Roman" w:hAnsi="Times New Roman"/>
              </w:rPr>
              <w:t>90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91</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91</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91</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92</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92</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92</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5.</w:t>
            </w:r>
          </w:p>
        </w:tc>
        <w:tc>
          <w:tcPr>
            <w:tcW w:w="4962" w:type="dxa"/>
          </w:tcPr>
          <w:p w:rsidR="00AB4C13" w:rsidRPr="003440B6" w:rsidRDefault="00AB4C13" w:rsidP="00F87152">
            <w:pPr>
              <w:spacing w:after="0" w:line="240" w:lineRule="auto"/>
              <w:jc w:val="both"/>
              <w:rPr>
                <w:rFonts w:ascii="Times New Roman" w:hAnsi="Times New Roman"/>
              </w:rPr>
            </w:pPr>
            <w:r>
              <w:rPr>
                <w:rFonts w:ascii="Times New Roman" w:hAnsi="Times New Roman"/>
              </w:rPr>
              <w:t xml:space="preserve">Отношение среднемесячной заработной платы педагогических работников муниципальных общеобразовательных организаций общего </w:t>
            </w:r>
            <w:proofErr w:type="spellStart"/>
            <w:r>
              <w:rPr>
                <w:rFonts w:ascii="Times New Roman" w:hAnsi="Times New Roman"/>
              </w:rPr>
              <w:t>обра</w:t>
            </w:r>
            <w:r w:rsidR="0093228C">
              <w:rPr>
                <w:rFonts w:ascii="Times New Roman" w:hAnsi="Times New Roman"/>
              </w:rPr>
              <w:t>-</w:t>
            </w:r>
            <w:r>
              <w:rPr>
                <w:rFonts w:ascii="Times New Roman" w:hAnsi="Times New Roman"/>
              </w:rPr>
              <w:t>зования</w:t>
            </w:r>
            <w:proofErr w:type="spellEnd"/>
            <w:r>
              <w:rPr>
                <w:rFonts w:ascii="Times New Roman" w:hAnsi="Times New Roman"/>
              </w:rPr>
              <w:t xml:space="preserve"> к средней заработной плате в Республике Карелия, %</w:t>
            </w:r>
          </w:p>
        </w:tc>
        <w:tc>
          <w:tcPr>
            <w:tcW w:w="851"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rPr>
              <w:t>94,2</w:t>
            </w:r>
          </w:p>
        </w:tc>
        <w:tc>
          <w:tcPr>
            <w:tcW w:w="850"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rPr>
              <w:t>109</w:t>
            </w:r>
          </w:p>
        </w:tc>
        <w:tc>
          <w:tcPr>
            <w:tcW w:w="851"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rPr>
              <w:t>103,78</w:t>
            </w:r>
          </w:p>
        </w:tc>
        <w:tc>
          <w:tcPr>
            <w:tcW w:w="850"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rPr>
              <w:t>105</w:t>
            </w:r>
          </w:p>
        </w:tc>
        <w:tc>
          <w:tcPr>
            <w:tcW w:w="1276" w:type="dxa"/>
            <w:shd w:val="clear" w:color="auto" w:fill="DBE5F1" w:themeFill="accent1" w:themeFillTint="33"/>
          </w:tcPr>
          <w:p w:rsidR="00AB4C13" w:rsidRDefault="00AB4C13" w:rsidP="00F87152">
            <w:pPr>
              <w:spacing w:after="0" w:line="240" w:lineRule="auto"/>
              <w:jc w:val="center"/>
              <w:rPr>
                <w:rFonts w:ascii="Times New Roman" w:hAnsi="Times New Roman"/>
              </w:rPr>
            </w:pPr>
            <w:r>
              <w:rPr>
                <w:rFonts w:ascii="Times New Roman" w:hAnsi="Times New Roman"/>
              </w:rPr>
              <w:t>94</w:t>
            </w:r>
          </w:p>
        </w:tc>
        <w:tc>
          <w:tcPr>
            <w:tcW w:w="850" w:type="dxa"/>
            <w:shd w:val="clear" w:color="auto" w:fill="FFFFFF" w:themeFill="background1"/>
          </w:tcPr>
          <w:p w:rsidR="00AB4C13" w:rsidRDefault="00AB4C13" w:rsidP="00F87152">
            <w:pPr>
              <w:spacing w:after="0" w:line="240" w:lineRule="auto"/>
              <w:jc w:val="center"/>
              <w:rPr>
                <w:rFonts w:ascii="Times New Roman" w:hAnsi="Times New Roman"/>
              </w:rPr>
            </w:pPr>
            <w:r>
              <w:rPr>
                <w:rFonts w:ascii="Times New Roman" w:hAnsi="Times New Roman"/>
              </w:rPr>
              <w:t>95</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96</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97</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98</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99</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100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100</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6</w:t>
            </w:r>
            <w:r w:rsidRPr="003440B6">
              <w:rPr>
                <w:rFonts w:ascii="Times New Roman" w:hAnsi="Times New Roman"/>
              </w:rPr>
              <w:t>.</w:t>
            </w:r>
          </w:p>
        </w:tc>
        <w:tc>
          <w:tcPr>
            <w:tcW w:w="4962" w:type="dxa"/>
          </w:tcPr>
          <w:p w:rsidR="00AB4C13" w:rsidRPr="003440B6" w:rsidRDefault="00AB4C13" w:rsidP="00BD40AD">
            <w:pPr>
              <w:spacing w:after="0" w:line="240" w:lineRule="auto"/>
              <w:jc w:val="both"/>
              <w:rPr>
                <w:rFonts w:ascii="Times New Roman" w:hAnsi="Times New Roman"/>
              </w:rPr>
            </w:pPr>
            <w:r w:rsidRPr="003440B6">
              <w:rPr>
                <w:rFonts w:ascii="Times New Roman" w:hAnsi="Times New Roman"/>
              </w:rPr>
              <w:t xml:space="preserve">Удельный вес численности педагогических </w:t>
            </w:r>
            <w:proofErr w:type="spellStart"/>
            <w:r w:rsidRPr="003440B6">
              <w:rPr>
                <w:rFonts w:ascii="Times New Roman" w:hAnsi="Times New Roman"/>
              </w:rPr>
              <w:t>работ</w:t>
            </w:r>
            <w:r w:rsidR="0093228C">
              <w:rPr>
                <w:rFonts w:ascii="Times New Roman" w:hAnsi="Times New Roman"/>
              </w:rPr>
              <w:t>-</w:t>
            </w:r>
            <w:r w:rsidRPr="003440B6">
              <w:rPr>
                <w:rFonts w:ascii="Times New Roman" w:hAnsi="Times New Roman"/>
              </w:rPr>
              <w:t>ников</w:t>
            </w:r>
            <w:proofErr w:type="spellEnd"/>
            <w:r w:rsidRPr="003440B6">
              <w:rPr>
                <w:rFonts w:ascii="Times New Roman" w:hAnsi="Times New Roman"/>
              </w:rPr>
              <w:t xml:space="preserve"> дошкольных образовательных </w:t>
            </w:r>
            <w:proofErr w:type="spellStart"/>
            <w:r w:rsidRPr="003440B6">
              <w:rPr>
                <w:rFonts w:ascii="Times New Roman" w:hAnsi="Times New Roman"/>
              </w:rPr>
              <w:t>организа</w:t>
            </w:r>
            <w:r w:rsidR="0093228C">
              <w:rPr>
                <w:rFonts w:ascii="Times New Roman" w:hAnsi="Times New Roman"/>
              </w:rPr>
              <w:t>-</w:t>
            </w:r>
            <w:r w:rsidRPr="003440B6">
              <w:rPr>
                <w:rFonts w:ascii="Times New Roman" w:hAnsi="Times New Roman"/>
              </w:rPr>
              <w:t>ций</w:t>
            </w:r>
            <w:proofErr w:type="spellEnd"/>
            <w:r w:rsidRPr="003440B6">
              <w:rPr>
                <w:rFonts w:ascii="Times New Roman" w:hAnsi="Times New Roman"/>
              </w:rPr>
              <w:t>, прошедших повышение квалификации и (или) профессиональную переподготовку, в общей численности педагогических работников дошкольных образовательных организаций – ежегодно, %</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25,5</w:t>
            </w:r>
          </w:p>
        </w:tc>
        <w:tc>
          <w:tcPr>
            <w:tcW w:w="850"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15,0</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15,0</w:t>
            </w:r>
          </w:p>
        </w:tc>
        <w:tc>
          <w:tcPr>
            <w:tcW w:w="850"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rPr>
              <w:t>27,5</w:t>
            </w:r>
          </w:p>
        </w:tc>
        <w:tc>
          <w:tcPr>
            <w:tcW w:w="1276"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Pr>
                <w:rFonts w:ascii="Times New Roman" w:hAnsi="Times New Roman"/>
              </w:rPr>
              <w:t>17,5</w:t>
            </w:r>
          </w:p>
        </w:tc>
        <w:tc>
          <w:tcPr>
            <w:tcW w:w="850" w:type="dxa"/>
            <w:shd w:val="clear" w:color="auto" w:fill="FFFFFF" w:themeFill="background1"/>
          </w:tcPr>
          <w:p w:rsidR="00AB4C13" w:rsidRPr="003440B6" w:rsidRDefault="00AB4C13" w:rsidP="00F87152">
            <w:pPr>
              <w:spacing w:after="0" w:line="240" w:lineRule="auto"/>
              <w:jc w:val="center"/>
              <w:rPr>
                <w:rFonts w:ascii="Times New Roman" w:hAnsi="Times New Roman"/>
              </w:rPr>
            </w:pPr>
            <w:r>
              <w:rPr>
                <w:rFonts w:ascii="Times New Roman" w:hAnsi="Times New Roman"/>
              </w:rPr>
              <w:t>18,0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19,0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20,0</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20,0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20,0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20,0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20,0</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7</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sidRPr="003440B6">
              <w:rPr>
                <w:rFonts w:ascii="Times New Roman" w:hAnsi="Times New Roman"/>
              </w:rPr>
              <w:t>Доля</w:t>
            </w:r>
            <w:r>
              <w:rPr>
                <w:rFonts w:ascii="Times New Roman" w:hAnsi="Times New Roman"/>
              </w:rPr>
              <w:t xml:space="preserve"> педагогических работников орга</w:t>
            </w:r>
            <w:r w:rsidRPr="003440B6">
              <w:rPr>
                <w:rFonts w:ascii="Times New Roman" w:hAnsi="Times New Roman"/>
              </w:rPr>
              <w:t>н</w:t>
            </w:r>
            <w:r>
              <w:rPr>
                <w:rFonts w:ascii="Times New Roman" w:hAnsi="Times New Roman"/>
              </w:rPr>
              <w:t>изаций дополнительного образова</w:t>
            </w:r>
            <w:r w:rsidRPr="003440B6">
              <w:rPr>
                <w:rFonts w:ascii="Times New Roman" w:hAnsi="Times New Roman"/>
              </w:rPr>
              <w:t>ния</w:t>
            </w:r>
            <w:r>
              <w:rPr>
                <w:rFonts w:ascii="Times New Roman" w:hAnsi="Times New Roman"/>
              </w:rPr>
              <w:t>, которым при прохождении аттес</w:t>
            </w:r>
            <w:r w:rsidRPr="003440B6">
              <w:rPr>
                <w:rFonts w:ascii="Times New Roman" w:hAnsi="Times New Roman"/>
              </w:rPr>
              <w:t>тации присвоена первая или высшая квалификационная категория, %</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62,6</w:t>
            </w:r>
          </w:p>
        </w:tc>
        <w:tc>
          <w:tcPr>
            <w:tcW w:w="850"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70,3</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rPr>
              <w:t>78,0</w:t>
            </w:r>
          </w:p>
        </w:tc>
        <w:tc>
          <w:tcPr>
            <w:tcW w:w="850" w:type="dxa"/>
            <w:shd w:val="clear" w:color="auto" w:fill="FFFFFF"/>
          </w:tcPr>
          <w:p w:rsidR="00AB4C13" w:rsidRDefault="00AB4C13" w:rsidP="00F87152">
            <w:pPr>
              <w:spacing w:after="0" w:line="240" w:lineRule="auto"/>
              <w:jc w:val="center"/>
              <w:rPr>
                <w:rFonts w:ascii="Times New Roman" w:hAnsi="Times New Roman"/>
              </w:rPr>
            </w:pPr>
            <w:r>
              <w:rPr>
                <w:rFonts w:ascii="Times New Roman" w:hAnsi="Times New Roman"/>
              </w:rPr>
              <w:t>85,7</w:t>
            </w:r>
          </w:p>
        </w:tc>
        <w:tc>
          <w:tcPr>
            <w:tcW w:w="1276"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Pr>
                <w:rFonts w:ascii="Times New Roman" w:hAnsi="Times New Roman"/>
              </w:rPr>
              <w:t>85,7</w:t>
            </w:r>
          </w:p>
        </w:tc>
        <w:tc>
          <w:tcPr>
            <w:tcW w:w="850" w:type="dxa"/>
            <w:shd w:val="clear" w:color="auto" w:fill="FFFFFF" w:themeFill="background1"/>
          </w:tcPr>
          <w:p w:rsidR="00AB4C13" w:rsidRPr="003440B6" w:rsidRDefault="00AB4C13" w:rsidP="00F87152">
            <w:pPr>
              <w:spacing w:after="0" w:line="240" w:lineRule="auto"/>
              <w:jc w:val="center"/>
              <w:rPr>
                <w:rFonts w:ascii="Times New Roman" w:hAnsi="Times New Roman"/>
              </w:rPr>
            </w:pPr>
            <w:r>
              <w:rPr>
                <w:rFonts w:ascii="Times New Roman" w:hAnsi="Times New Roman"/>
              </w:rPr>
              <w:t>85,7</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85,7</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85,7</w:t>
            </w:r>
          </w:p>
        </w:tc>
        <w:tc>
          <w:tcPr>
            <w:tcW w:w="993"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85,7</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85,7</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85,7</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rPr>
              <w:t>85,7</w:t>
            </w:r>
          </w:p>
        </w:tc>
      </w:tr>
      <w:tr w:rsidR="00AB4C13" w:rsidRPr="003440B6" w:rsidTr="0093228C">
        <w:tc>
          <w:tcPr>
            <w:tcW w:w="5529" w:type="dxa"/>
            <w:gridSpan w:val="2"/>
            <w:shd w:val="clear" w:color="auto" w:fill="DBE5F1" w:themeFill="accent1" w:themeFillTint="33"/>
          </w:tcPr>
          <w:p w:rsidR="00AB4C13" w:rsidRPr="003C52E2" w:rsidRDefault="00AB4C13" w:rsidP="00F87152">
            <w:pPr>
              <w:spacing w:after="0" w:line="240" w:lineRule="auto"/>
              <w:rPr>
                <w:rFonts w:ascii="Times New Roman" w:hAnsi="Times New Roman"/>
                <w:color w:val="000000" w:themeColor="text1"/>
              </w:rPr>
            </w:pPr>
            <w:r w:rsidRPr="00F87152">
              <w:rPr>
                <w:rFonts w:ascii="Times New Roman" w:hAnsi="Times New Roman"/>
                <w:b/>
                <w:bCs/>
              </w:rPr>
              <w:t>Показатели сферы культуры:</w:t>
            </w:r>
          </w:p>
        </w:tc>
        <w:tc>
          <w:tcPr>
            <w:tcW w:w="851" w:type="dxa"/>
            <w:shd w:val="clear" w:color="auto" w:fill="DBE5F1" w:themeFill="accent1" w:themeFillTint="33"/>
          </w:tcPr>
          <w:p w:rsidR="00AB4C13" w:rsidRPr="003C52E2" w:rsidRDefault="00AB4C13" w:rsidP="00F87152">
            <w:pPr>
              <w:spacing w:after="0" w:line="240" w:lineRule="auto"/>
              <w:jc w:val="center"/>
              <w:rPr>
                <w:rFonts w:ascii="Times New Roman" w:hAnsi="Times New Roman"/>
                <w:color w:val="000000" w:themeColor="text1"/>
              </w:rPr>
            </w:pPr>
            <w:r w:rsidRPr="003440B6">
              <w:rPr>
                <w:rFonts w:ascii="Times New Roman" w:hAnsi="Times New Roman"/>
                <w:b/>
                <w:bCs/>
              </w:rPr>
              <w:t>2015г.</w:t>
            </w:r>
          </w:p>
        </w:tc>
        <w:tc>
          <w:tcPr>
            <w:tcW w:w="850" w:type="dxa"/>
            <w:shd w:val="clear" w:color="auto" w:fill="DBE5F1" w:themeFill="accent1" w:themeFillTint="33"/>
          </w:tcPr>
          <w:p w:rsidR="00AB4C13" w:rsidRPr="003C52E2" w:rsidRDefault="00AB4C13" w:rsidP="00F87152">
            <w:pPr>
              <w:spacing w:after="0" w:line="240" w:lineRule="auto"/>
              <w:jc w:val="center"/>
              <w:rPr>
                <w:rFonts w:ascii="Times New Roman" w:hAnsi="Times New Roman"/>
                <w:color w:val="000000" w:themeColor="text1"/>
              </w:rPr>
            </w:pPr>
            <w:r w:rsidRPr="003440B6">
              <w:rPr>
                <w:rFonts w:ascii="Times New Roman" w:hAnsi="Times New Roman"/>
                <w:b/>
                <w:bCs/>
              </w:rPr>
              <w:t>2016г.</w:t>
            </w:r>
          </w:p>
        </w:tc>
        <w:tc>
          <w:tcPr>
            <w:tcW w:w="851" w:type="dxa"/>
            <w:shd w:val="clear" w:color="auto" w:fill="DBE5F1" w:themeFill="accent1" w:themeFillTint="33"/>
          </w:tcPr>
          <w:p w:rsidR="00AB4C13" w:rsidRPr="003C52E2" w:rsidRDefault="00AB4C13" w:rsidP="00F87152">
            <w:pPr>
              <w:spacing w:after="0" w:line="240" w:lineRule="auto"/>
              <w:jc w:val="center"/>
              <w:rPr>
                <w:rFonts w:ascii="Times New Roman" w:hAnsi="Times New Roman"/>
                <w:color w:val="000000" w:themeColor="text1"/>
              </w:rPr>
            </w:pPr>
            <w:r w:rsidRPr="003440B6">
              <w:rPr>
                <w:rFonts w:ascii="Times New Roman" w:hAnsi="Times New Roman"/>
                <w:b/>
                <w:bCs/>
              </w:rPr>
              <w:t>2017г.</w:t>
            </w:r>
          </w:p>
        </w:tc>
        <w:tc>
          <w:tcPr>
            <w:tcW w:w="850" w:type="dxa"/>
            <w:shd w:val="clear" w:color="auto" w:fill="DBE5F1" w:themeFill="accent1" w:themeFillTint="33"/>
          </w:tcPr>
          <w:p w:rsidR="00AB4C13" w:rsidRPr="003440B6" w:rsidRDefault="00AB4C13" w:rsidP="00F87152">
            <w:pPr>
              <w:spacing w:after="0" w:line="240" w:lineRule="auto"/>
              <w:jc w:val="center"/>
              <w:rPr>
                <w:rFonts w:ascii="Times New Roman" w:hAnsi="Times New Roman"/>
                <w:b/>
                <w:bCs/>
              </w:rPr>
            </w:pPr>
            <w:r w:rsidRPr="003440B6">
              <w:rPr>
                <w:rFonts w:ascii="Times New Roman" w:hAnsi="Times New Roman"/>
                <w:b/>
                <w:bCs/>
              </w:rPr>
              <w:t>2018г.</w:t>
            </w:r>
          </w:p>
        </w:tc>
        <w:tc>
          <w:tcPr>
            <w:tcW w:w="1276" w:type="dxa"/>
            <w:shd w:val="clear" w:color="auto" w:fill="DBE5F1" w:themeFill="accent1" w:themeFillTint="33"/>
          </w:tcPr>
          <w:p w:rsidR="00AB4C13" w:rsidRPr="003C52E2" w:rsidRDefault="00AB4C13" w:rsidP="00F87152">
            <w:pPr>
              <w:spacing w:after="0" w:line="240" w:lineRule="auto"/>
              <w:jc w:val="center"/>
              <w:rPr>
                <w:rFonts w:ascii="Times New Roman" w:hAnsi="Times New Roman"/>
                <w:color w:val="000000" w:themeColor="text1"/>
              </w:rPr>
            </w:pPr>
            <w:r w:rsidRPr="003440B6">
              <w:rPr>
                <w:rFonts w:ascii="Times New Roman" w:hAnsi="Times New Roman"/>
                <w:b/>
                <w:bCs/>
              </w:rPr>
              <w:t>2019г.</w:t>
            </w:r>
          </w:p>
        </w:tc>
        <w:tc>
          <w:tcPr>
            <w:tcW w:w="850" w:type="dxa"/>
            <w:shd w:val="clear" w:color="auto" w:fill="DBE5F1" w:themeFill="accent1" w:themeFillTint="33"/>
          </w:tcPr>
          <w:p w:rsidR="00AB4C13" w:rsidRPr="003C52E2" w:rsidRDefault="00AB4C13" w:rsidP="00F87152">
            <w:pPr>
              <w:spacing w:after="0" w:line="240" w:lineRule="auto"/>
              <w:jc w:val="center"/>
              <w:rPr>
                <w:rFonts w:ascii="Times New Roman" w:hAnsi="Times New Roman"/>
                <w:color w:val="000000" w:themeColor="text1"/>
              </w:rPr>
            </w:pPr>
            <w:r w:rsidRPr="003440B6">
              <w:rPr>
                <w:rFonts w:ascii="Times New Roman" w:hAnsi="Times New Roman"/>
                <w:b/>
                <w:bCs/>
              </w:rPr>
              <w:t>2020г.</w:t>
            </w:r>
          </w:p>
        </w:tc>
        <w:tc>
          <w:tcPr>
            <w:tcW w:w="851" w:type="dxa"/>
            <w:shd w:val="clear" w:color="auto" w:fill="DBE5F1" w:themeFill="accent1" w:themeFillTint="33"/>
          </w:tcPr>
          <w:p w:rsidR="00AB4C13" w:rsidRPr="003C52E2" w:rsidRDefault="00AB4C13" w:rsidP="00F87152">
            <w:pPr>
              <w:spacing w:after="0" w:line="240" w:lineRule="auto"/>
              <w:jc w:val="center"/>
              <w:rPr>
                <w:rFonts w:ascii="Times New Roman" w:hAnsi="Times New Roman"/>
                <w:color w:val="000000" w:themeColor="text1"/>
              </w:rPr>
            </w:pPr>
            <w:r w:rsidRPr="003440B6">
              <w:rPr>
                <w:rFonts w:ascii="Times New Roman" w:hAnsi="Times New Roman"/>
                <w:b/>
                <w:bCs/>
              </w:rPr>
              <w:t>2021г.</w:t>
            </w:r>
          </w:p>
        </w:tc>
        <w:tc>
          <w:tcPr>
            <w:tcW w:w="850" w:type="dxa"/>
            <w:shd w:val="clear" w:color="auto" w:fill="DBE5F1" w:themeFill="accent1" w:themeFillTint="33"/>
          </w:tcPr>
          <w:p w:rsidR="00AB4C13" w:rsidRPr="003C52E2" w:rsidRDefault="00AB4C13" w:rsidP="00F87152">
            <w:pPr>
              <w:spacing w:after="0" w:line="240" w:lineRule="auto"/>
              <w:jc w:val="center"/>
              <w:rPr>
                <w:rFonts w:ascii="Times New Roman" w:hAnsi="Times New Roman"/>
                <w:color w:val="000000" w:themeColor="text1"/>
              </w:rPr>
            </w:pPr>
            <w:r w:rsidRPr="003440B6">
              <w:rPr>
                <w:rFonts w:ascii="Times New Roman" w:hAnsi="Times New Roman"/>
                <w:b/>
                <w:bCs/>
              </w:rPr>
              <w:t>2022г.</w:t>
            </w:r>
          </w:p>
        </w:tc>
        <w:tc>
          <w:tcPr>
            <w:tcW w:w="993" w:type="dxa"/>
            <w:shd w:val="clear" w:color="auto" w:fill="DBE5F1" w:themeFill="accent1" w:themeFillTint="33"/>
          </w:tcPr>
          <w:p w:rsidR="00AB4C13" w:rsidRPr="003C52E2" w:rsidRDefault="00AB4C13" w:rsidP="00F87152">
            <w:pPr>
              <w:spacing w:after="0" w:line="240" w:lineRule="auto"/>
              <w:jc w:val="center"/>
              <w:rPr>
                <w:rFonts w:ascii="Times New Roman" w:hAnsi="Times New Roman"/>
                <w:color w:val="000000" w:themeColor="text1"/>
              </w:rPr>
            </w:pPr>
            <w:r w:rsidRPr="003440B6">
              <w:rPr>
                <w:rFonts w:ascii="Times New Roman" w:hAnsi="Times New Roman"/>
                <w:b/>
                <w:bCs/>
              </w:rPr>
              <w:t>2023г.</w:t>
            </w:r>
          </w:p>
        </w:tc>
        <w:tc>
          <w:tcPr>
            <w:tcW w:w="850" w:type="dxa"/>
            <w:shd w:val="clear" w:color="auto" w:fill="DBE5F1" w:themeFill="accent1" w:themeFillTint="33"/>
          </w:tcPr>
          <w:p w:rsidR="00AB4C13" w:rsidRPr="003C52E2" w:rsidRDefault="00AB4C13" w:rsidP="00F87152">
            <w:pPr>
              <w:spacing w:after="0" w:line="240" w:lineRule="auto"/>
              <w:jc w:val="center"/>
              <w:rPr>
                <w:rFonts w:ascii="Times New Roman" w:hAnsi="Times New Roman"/>
                <w:color w:val="000000" w:themeColor="text1"/>
              </w:rPr>
            </w:pPr>
            <w:r w:rsidRPr="003440B6">
              <w:rPr>
                <w:rFonts w:ascii="Times New Roman" w:hAnsi="Times New Roman"/>
                <w:b/>
                <w:bCs/>
              </w:rPr>
              <w:t>2024г.</w:t>
            </w:r>
          </w:p>
        </w:tc>
        <w:tc>
          <w:tcPr>
            <w:tcW w:w="851" w:type="dxa"/>
            <w:shd w:val="clear" w:color="auto" w:fill="DBE5F1" w:themeFill="accent1" w:themeFillTint="33"/>
          </w:tcPr>
          <w:p w:rsidR="00AB4C13" w:rsidRPr="003C52E2" w:rsidRDefault="00AB4C13" w:rsidP="00F87152">
            <w:pPr>
              <w:spacing w:after="0" w:line="240" w:lineRule="auto"/>
              <w:jc w:val="center"/>
              <w:rPr>
                <w:rFonts w:ascii="Times New Roman" w:hAnsi="Times New Roman"/>
                <w:color w:val="000000" w:themeColor="text1"/>
              </w:rPr>
            </w:pPr>
            <w:r w:rsidRPr="003440B6">
              <w:rPr>
                <w:rFonts w:ascii="Times New Roman" w:hAnsi="Times New Roman"/>
                <w:b/>
                <w:bCs/>
              </w:rPr>
              <w:t>2025г.</w:t>
            </w:r>
          </w:p>
        </w:tc>
        <w:tc>
          <w:tcPr>
            <w:tcW w:w="850" w:type="dxa"/>
            <w:shd w:val="clear" w:color="auto" w:fill="DBE5F1" w:themeFill="accent1" w:themeFillTint="33"/>
          </w:tcPr>
          <w:p w:rsidR="00AB4C13" w:rsidRPr="003C52E2" w:rsidRDefault="00AB4C13" w:rsidP="00F87152">
            <w:pPr>
              <w:spacing w:after="0" w:line="240" w:lineRule="auto"/>
              <w:jc w:val="center"/>
              <w:rPr>
                <w:rFonts w:ascii="Times New Roman" w:hAnsi="Times New Roman"/>
                <w:color w:val="000000" w:themeColor="text1"/>
              </w:rPr>
            </w:pPr>
            <w:r w:rsidRPr="003440B6">
              <w:rPr>
                <w:rFonts w:ascii="Times New Roman" w:hAnsi="Times New Roman"/>
                <w:b/>
                <w:bCs/>
              </w:rPr>
              <w:t>2030г.</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1.</w:t>
            </w:r>
          </w:p>
        </w:tc>
        <w:tc>
          <w:tcPr>
            <w:tcW w:w="4962" w:type="dxa"/>
          </w:tcPr>
          <w:p w:rsidR="00AB4C13" w:rsidRPr="0099701A" w:rsidRDefault="00AB4C13" w:rsidP="00F87152">
            <w:pPr>
              <w:spacing w:after="0" w:line="240" w:lineRule="auto"/>
              <w:jc w:val="both"/>
              <w:rPr>
                <w:rFonts w:ascii="Times New Roman" w:hAnsi="Times New Roman"/>
                <w:color w:val="000000" w:themeColor="text1"/>
              </w:rPr>
            </w:pPr>
            <w:r w:rsidRPr="00E6366F">
              <w:rPr>
                <w:rFonts w:ascii="Times New Roman" w:hAnsi="Times New Roman" w:cs="Times New Roman"/>
              </w:rPr>
              <w:t xml:space="preserve">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w:t>
            </w:r>
            <w:r w:rsidRPr="00E6366F">
              <w:rPr>
                <w:rFonts w:ascii="Times New Roman" w:hAnsi="Times New Roman" w:cs="Times New Roman"/>
              </w:rPr>
              <w:lastRenderedPageBreak/>
              <w:t>культуры</w:t>
            </w:r>
            <w:r>
              <w:rPr>
                <w:rFonts w:ascii="Times New Roman" w:hAnsi="Times New Roman" w:cs="Times New Roman"/>
              </w:rPr>
              <w:t>, %</w:t>
            </w:r>
          </w:p>
        </w:tc>
        <w:tc>
          <w:tcPr>
            <w:tcW w:w="851" w:type="dxa"/>
            <w:shd w:val="clear" w:color="auto" w:fill="FFFFFF"/>
          </w:tcPr>
          <w:p w:rsidR="00AB4C13" w:rsidRPr="0099701A" w:rsidRDefault="00AB4C13" w:rsidP="00F87152">
            <w:pPr>
              <w:spacing w:after="0" w:line="240" w:lineRule="auto"/>
              <w:jc w:val="center"/>
              <w:rPr>
                <w:rFonts w:ascii="Times New Roman" w:hAnsi="Times New Roman"/>
                <w:color w:val="000000" w:themeColor="text1"/>
              </w:rPr>
            </w:pPr>
          </w:p>
        </w:tc>
        <w:tc>
          <w:tcPr>
            <w:tcW w:w="850" w:type="dxa"/>
            <w:shd w:val="clear" w:color="auto" w:fill="FFFFFF"/>
          </w:tcPr>
          <w:p w:rsidR="00AB4C13" w:rsidRPr="0099701A" w:rsidRDefault="00AB4C13" w:rsidP="00F87152">
            <w:pPr>
              <w:spacing w:after="0" w:line="240" w:lineRule="auto"/>
              <w:jc w:val="center"/>
              <w:rPr>
                <w:rFonts w:ascii="Times New Roman" w:hAnsi="Times New Roman"/>
                <w:color w:val="000000" w:themeColor="text1"/>
              </w:rPr>
            </w:pPr>
          </w:p>
        </w:tc>
        <w:tc>
          <w:tcPr>
            <w:tcW w:w="851" w:type="dxa"/>
            <w:shd w:val="clear" w:color="auto" w:fill="FFFFFF"/>
          </w:tcPr>
          <w:p w:rsidR="00AB4C13" w:rsidRPr="0099701A" w:rsidRDefault="00AB4C13" w:rsidP="00F87152">
            <w:pPr>
              <w:spacing w:after="0" w:line="240" w:lineRule="auto"/>
              <w:jc w:val="center"/>
              <w:rPr>
                <w:rFonts w:ascii="Times New Roman" w:hAnsi="Times New Roman"/>
                <w:color w:val="000000" w:themeColor="text1"/>
              </w:rPr>
            </w:pPr>
            <w:r>
              <w:rPr>
                <w:rFonts w:ascii="Times New Roman" w:hAnsi="Times New Roman" w:cs="Times New Roman"/>
              </w:rPr>
              <w:t>21,00</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16,67</w:t>
            </w:r>
          </w:p>
        </w:tc>
        <w:tc>
          <w:tcPr>
            <w:tcW w:w="1276" w:type="dxa"/>
            <w:shd w:val="clear" w:color="auto" w:fill="DBE5F1" w:themeFill="accent1" w:themeFillTint="33"/>
          </w:tcPr>
          <w:p w:rsidR="00AB4C13" w:rsidRPr="0099701A" w:rsidRDefault="00AB4C13" w:rsidP="00F87152">
            <w:pPr>
              <w:spacing w:after="0" w:line="240" w:lineRule="auto"/>
              <w:jc w:val="center"/>
              <w:rPr>
                <w:rFonts w:ascii="Times New Roman" w:hAnsi="Times New Roman"/>
                <w:color w:val="000000" w:themeColor="text1"/>
              </w:rPr>
            </w:pPr>
            <w:r>
              <w:rPr>
                <w:rFonts w:ascii="Times New Roman" w:hAnsi="Times New Roman" w:cs="Times New Roman"/>
              </w:rPr>
              <w:t>16,67</w:t>
            </w:r>
          </w:p>
        </w:tc>
        <w:tc>
          <w:tcPr>
            <w:tcW w:w="850" w:type="dxa"/>
            <w:shd w:val="clear" w:color="auto" w:fill="FFFFFF" w:themeFill="background1"/>
          </w:tcPr>
          <w:p w:rsidR="00AB4C13" w:rsidRPr="0099701A" w:rsidRDefault="00AB4C13" w:rsidP="00F87152">
            <w:pPr>
              <w:spacing w:after="0" w:line="240" w:lineRule="auto"/>
              <w:jc w:val="center"/>
              <w:rPr>
                <w:rFonts w:ascii="Times New Roman" w:hAnsi="Times New Roman"/>
                <w:color w:val="000000" w:themeColor="text1"/>
              </w:rPr>
            </w:pPr>
            <w:r>
              <w:rPr>
                <w:rFonts w:ascii="Times New Roman" w:hAnsi="Times New Roman" w:cs="Times New Roman"/>
              </w:rPr>
              <w:t>16,67</w:t>
            </w:r>
          </w:p>
        </w:tc>
        <w:tc>
          <w:tcPr>
            <w:tcW w:w="851" w:type="dxa"/>
          </w:tcPr>
          <w:p w:rsidR="00AB4C13" w:rsidRPr="0099701A" w:rsidRDefault="00AB4C13" w:rsidP="00F87152">
            <w:pPr>
              <w:spacing w:after="0" w:line="240" w:lineRule="auto"/>
              <w:jc w:val="center"/>
              <w:rPr>
                <w:rFonts w:ascii="Times New Roman" w:hAnsi="Times New Roman"/>
                <w:color w:val="000000" w:themeColor="text1"/>
              </w:rPr>
            </w:pPr>
            <w:r>
              <w:rPr>
                <w:rFonts w:ascii="Times New Roman" w:hAnsi="Times New Roman" w:cs="Times New Roman"/>
              </w:rPr>
              <w:t>16,67</w:t>
            </w:r>
          </w:p>
        </w:tc>
        <w:tc>
          <w:tcPr>
            <w:tcW w:w="850" w:type="dxa"/>
          </w:tcPr>
          <w:p w:rsidR="00AB4C13" w:rsidRPr="0099701A" w:rsidRDefault="00AB4C13" w:rsidP="00F87152">
            <w:pPr>
              <w:spacing w:after="0" w:line="240" w:lineRule="auto"/>
              <w:jc w:val="center"/>
              <w:rPr>
                <w:rFonts w:ascii="Times New Roman" w:hAnsi="Times New Roman"/>
                <w:color w:val="000000" w:themeColor="text1"/>
              </w:rPr>
            </w:pPr>
            <w:r>
              <w:rPr>
                <w:rFonts w:ascii="Times New Roman" w:hAnsi="Times New Roman" w:cs="Times New Roman"/>
              </w:rPr>
              <w:t>16,67</w:t>
            </w:r>
          </w:p>
        </w:tc>
        <w:tc>
          <w:tcPr>
            <w:tcW w:w="993" w:type="dxa"/>
          </w:tcPr>
          <w:p w:rsidR="00AB4C13" w:rsidRPr="0099701A" w:rsidRDefault="00AB4C13" w:rsidP="00F87152">
            <w:pPr>
              <w:spacing w:after="0" w:line="240" w:lineRule="auto"/>
              <w:jc w:val="center"/>
              <w:rPr>
                <w:rFonts w:ascii="Times New Roman" w:hAnsi="Times New Roman"/>
                <w:color w:val="000000" w:themeColor="text1"/>
              </w:rPr>
            </w:pPr>
            <w:r>
              <w:rPr>
                <w:rFonts w:ascii="Times New Roman" w:hAnsi="Times New Roman"/>
                <w:color w:val="000000" w:themeColor="text1"/>
              </w:rPr>
              <w:t>16,0</w:t>
            </w:r>
          </w:p>
        </w:tc>
        <w:tc>
          <w:tcPr>
            <w:tcW w:w="850" w:type="dxa"/>
          </w:tcPr>
          <w:p w:rsidR="00AB4C13" w:rsidRPr="0099701A" w:rsidRDefault="00AB4C13" w:rsidP="00F87152">
            <w:pPr>
              <w:spacing w:after="0" w:line="240" w:lineRule="auto"/>
              <w:jc w:val="center"/>
              <w:rPr>
                <w:rFonts w:ascii="Times New Roman" w:hAnsi="Times New Roman"/>
                <w:color w:val="000000" w:themeColor="text1"/>
              </w:rPr>
            </w:pPr>
            <w:r>
              <w:rPr>
                <w:rFonts w:ascii="Times New Roman" w:hAnsi="Times New Roman"/>
                <w:color w:val="000000" w:themeColor="text1"/>
              </w:rPr>
              <w:t>16,0</w:t>
            </w:r>
          </w:p>
        </w:tc>
        <w:tc>
          <w:tcPr>
            <w:tcW w:w="851" w:type="dxa"/>
          </w:tcPr>
          <w:p w:rsidR="00AB4C13" w:rsidRPr="0099701A" w:rsidRDefault="00AB4C13" w:rsidP="00F87152">
            <w:pPr>
              <w:spacing w:after="0" w:line="240" w:lineRule="auto"/>
              <w:jc w:val="center"/>
              <w:rPr>
                <w:rFonts w:ascii="Times New Roman" w:hAnsi="Times New Roman"/>
                <w:color w:val="000000" w:themeColor="text1"/>
              </w:rPr>
            </w:pPr>
            <w:r>
              <w:rPr>
                <w:rFonts w:ascii="Times New Roman" w:hAnsi="Times New Roman"/>
                <w:color w:val="000000" w:themeColor="text1"/>
              </w:rPr>
              <w:t>15,0</w:t>
            </w:r>
          </w:p>
        </w:tc>
        <w:tc>
          <w:tcPr>
            <w:tcW w:w="850" w:type="dxa"/>
          </w:tcPr>
          <w:p w:rsidR="00AB4C13" w:rsidRPr="0099701A" w:rsidRDefault="00AB4C13" w:rsidP="00F87152">
            <w:pPr>
              <w:spacing w:after="0" w:line="240" w:lineRule="auto"/>
              <w:jc w:val="center"/>
              <w:rPr>
                <w:rFonts w:ascii="Times New Roman" w:hAnsi="Times New Roman"/>
                <w:color w:val="000000" w:themeColor="text1"/>
              </w:rPr>
            </w:pPr>
            <w:r>
              <w:rPr>
                <w:rFonts w:ascii="Times New Roman" w:hAnsi="Times New Roman"/>
                <w:color w:val="000000" w:themeColor="text1"/>
              </w:rPr>
              <w:t>0</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lastRenderedPageBreak/>
              <w:t>2.</w:t>
            </w:r>
          </w:p>
        </w:tc>
        <w:tc>
          <w:tcPr>
            <w:tcW w:w="4962" w:type="dxa"/>
          </w:tcPr>
          <w:p w:rsidR="00AB4C13" w:rsidRPr="0099701A" w:rsidRDefault="00AB4C13" w:rsidP="00F87152">
            <w:pPr>
              <w:spacing w:after="0" w:line="240" w:lineRule="auto"/>
              <w:jc w:val="both"/>
              <w:rPr>
                <w:rFonts w:ascii="Times New Roman" w:hAnsi="Times New Roman"/>
                <w:color w:val="000000" w:themeColor="text1"/>
              </w:rPr>
            </w:pPr>
            <w:r w:rsidRPr="00E6366F">
              <w:rPr>
                <w:rFonts w:ascii="Times New Roman" w:hAnsi="Times New Roman" w:cs="Times New Roman"/>
              </w:rPr>
              <w:t xml:space="preserve">Доля объектов культурного наследия, </w:t>
            </w:r>
            <w:proofErr w:type="spellStart"/>
            <w:r w:rsidRPr="00E6366F">
              <w:rPr>
                <w:rFonts w:ascii="Times New Roman" w:hAnsi="Times New Roman" w:cs="Times New Roman"/>
              </w:rPr>
              <w:t>находящих</w:t>
            </w:r>
            <w:r w:rsidR="0093228C">
              <w:rPr>
                <w:rFonts w:ascii="Times New Roman" w:hAnsi="Times New Roman" w:cs="Times New Roman"/>
              </w:rPr>
              <w:t>-</w:t>
            </w:r>
            <w:r w:rsidRPr="00E6366F">
              <w:rPr>
                <w:rFonts w:ascii="Times New Roman" w:hAnsi="Times New Roman" w:cs="Times New Roman"/>
              </w:rPr>
              <w:t>ся</w:t>
            </w:r>
            <w:proofErr w:type="spellEnd"/>
            <w:r w:rsidRPr="00E6366F">
              <w:rPr>
                <w:rFonts w:ascii="Times New Roman" w:hAnsi="Times New Roman" w:cs="Times New Roman"/>
              </w:rPr>
              <w:t xml:space="preserve">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r>
              <w:rPr>
                <w:rFonts w:ascii="Times New Roman" w:hAnsi="Times New Roman" w:cs="Times New Roman"/>
              </w:rPr>
              <w:t>, %</w:t>
            </w:r>
          </w:p>
        </w:tc>
        <w:tc>
          <w:tcPr>
            <w:tcW w:w="851" w:type="dxa"/>
            <w:shd w:val="clear" w:color="auto" w:fill="FFFFFF"/>
          </w:tcPr>
          <w:p w:rsidR="00AB4C13" w:rsidRPr="0099701A" w:rsidRDefault="00AB4C13" w:rsidP="00F87152">
            <w:pPr>
              <w:spacing w:after="0" w:line="240" w:lineRule="auto"/>
              <w:jc w:val="center"/>
              <w:rPr>
                <w:rFonts w:ascii="Times New Roman" w:hAnsi="Times New Roman"/>
                <w:color w:val="000000" w:themeColor="text1"/>
              </w:rPr>
            </w:pPr>
          </w:p>
        </w:tc>
        <w:tc>
          <w:tcPr>
            <w:tcW w:w="850" w:type="dxa"/>
            <w:shd w:val="clear" w:color="auto" w:fill="FFFFFF"/>
          </w:tcPr>
          <w:p w:rsidR="00AB4C13" w:rsidRPr="0099701A" w:rsidRDefault="00AB4C13" w:rsidP="00F87152">
            <w:pPr>
              <w:spacing w:after="0" w:line="240" w:lineRule="auto"/>
              <w:jc w:val="center"/>
              <w:rPr>
                <w:rFonts w:ascii="Times New Roman" w:hAnsi="Times New Roman"/>
                <w:color w:val="000000" w:themeColor="text1"/>
              </w:rPr>
            </w:pPr>
          </w:p>
        </w:tc>
        <w:tc>
          <w:tcPr>
            <w:tcW w:w="851" w:type="dxa"/>
            <w:shd w:val="clear" w:color="auto" w:fill="FFFFFF"/>
          </w:tcPr>
          <w:p w:rsidR="00AB4C13" w:rsidRPr="0099701A" w:rsidRDefault="00AB4C13" w:rsidP="00F87152">
            <w:pPr>
              <w:spacing w:after="0" w:line="240" w:lineRule="auto"/>
              <w:jc w:val="center"/>
              <w:rPr>
                <w:rFonts w:ascii="Times New Roman" w:hAnsi="Times New Roman"/>
                <w:color w:val="000000" w:themeColor="text1"/>
              </w:rPr>
            </w:pPr>
            <w:r>
              <w:rPr>
                <w:rFonts w:ascii="Times New Roman" w:hAnsi="Times New Roman" w:cs="Times New Roman"/>
              </w:rPr>
              <w:t>94,70</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94,70</w:t>
            </w:r>
          </w:p>
        </w:tc>
        <w:tc>
          <w:tcPr>
            <w:tcW w:w="1276" w:type="dxa"/>
            <w:shd w:val="clear" w:color="auto" w:fill="DBE5F1" w:themeFill="accent1" w:themeFillTint="33"/>
          </w:tcPr>
          <w:p w:rsidR="00AB4C13" w:rsidRPr="0099701A" w:rsidRDefault="00AB4C13" w:rsidP="00F87152">
            <w:pPr>
              <w:spacing w:after="0" w:line="240" w:lineRule="auto"/>
              <w:jc w:val="center"/>
              <w:rPr>
                <w:rFonts w:ascii="Times New Roman" w:hAnsi="Times New Roman"/>
                <w:color w:val="000000" w:themeColor="text1"/>
              </w:rPr>
            </w:pPr>
            <w:r>
              <w:rPr>
                <w:rFonts w:ascii="Times New Roman" w:hAnsi="Times New Roman" w:cs="Times New Roman"/>
              </w:rPr>
              <w:t>94,70</w:t>
            </w:r>
          </w:p>
        </w:tc>
        <w:tc>
          <w:tcPr>
            <w:tcW w:w="850" w:type="dxa"/>
            <w:shd w:val="clear" w:color="auto" w:fill="FFFFFF" w:themeFill="background1"/>
          </w:tcPr>
          <w:p w:rsidR="00AB4C13" w:rsidRPr="0099701A" w:rsidRDefault="00AB4C13" w:rsidP="00F87152">
            <w:pPr>
              <w:spacing w:after="0" w:line="240" w:lineRule="auto"/>
              <w:jc w:val="center"/>
              <w:rPr>
                <w:rFonts w:ascii="Times New Roman" w:hAnsi="Times New Roman"/>
                <w:color w:val="000000" w:themeColor="text1"/>
              </w:rPr>
            </w:pPr>
            <w:r>
              <w:rPr>
                <w:rFonts w:ascii="Times New Roman" w:hAnsi="Times New Roman" w:cs="Times New Roman"/>
              </w:rPr>
              <w:t>92,11</w:t>
            </w:r>
          </w:p>
        </w:tc>
        <w:tc>
          <w:tcPr>
            <w:tcW w:w="851" w:type="dxa"/>
          </w:tcPr>
          <w:p w:rsidR="00AB4C13" w:rsidRPr="0099701A" w:rsidRDefault="00AB4C13" w:rsidP="00F87152">
            <w:pPr>
              <w:spacing w:after="0" w:line="240" w:lineRule="auto"/>
              <w:jc w:val="center"/>
              <w:rPr>
                <w:rFonts w:ascii="Times New Roman" w:hAnsi="Times New Roman"/>
                <w:color w:val="000000" w:themeColor="text1"/>
              </w:rPr>
            </w:pPr>
            <w:r>
              <w:rPr>
                <w:rFonts w:ascii="Times New Roman" w:hAnsi="Times New Roman" w:cs="Times New Roman"/>
              </w:rPr>
              <w:t>92,11</w:t>
            </w:r>
          </w:p>
        </w:tc>
        <w:tc>
          <w:tcPr>
            <w:tcW w:w="850" w:type="dxa"/>
          </w:tcPr>
          <w:p w:rsidR="00AB4C13" w:rsidRPr="0099701A" w:rsidRDefault="00AB4C13" w:rsidP="00F87152">
            <w:pPr>
              <w:spacing w:after="0" w:line="240" w:lineRule="auto"/>
              <w:jc w:val="center"/>
              <w:rPr>
                <w:rFonts w:ascii="Times New Roman" w:hAnsi="Times New Roman"/>
                <w:color w:val="000000" w:themeColor="text1"/>
              </w:rPr>
            </w:pPr>
            <w:r>
              <w:rPr>
                <w:rFonts w:ascii="Times New Roman" w:hAnsi="Times New Roman" w:cs="Times New Roman"/>
              </w:rPr>
              <w:t>92,11</w:t>
            </w:r>
          </w:p>
        </w:tc>
        <w:tc>
          <w:tcPr>
            <w:tcW w:w="993" w:type="dxa"/>
          </w:tcPr>
          <w:p w:rsidR="00AB4C13" w:rsidRPr="0099701A" w:rsidRDefault="00A458EA" w:rsidP="00F87152">
            <w:pPr>
              <w:spacing w:after="0" w:line="240" w:lineRule="auto"/>
              <w:jc w:val="center"/>
              <w:rPr>
                <w:rFonts w:ascii="Times New Roman" w:hAnsi="Times New Roman"/>
                <w:color w:val="000000" w:themeColor="text1"/>
              </w:rPr>
            </w:pPr>
            <w:r>
              <w:rPr>
                <w:rFonts w:ascii="Times New Roman" w:hAnsi="Times New Roman"/>
                <w:color w:val="000000" w:themeColor="text1"/>
              </w:rPr>
              <w:t>91,0</w:t>
            </w:r>
          </w:p>
        </w:tc>
        <w:tc>
          <w:tcPr>
            <w:tcW w:w="850" w:type="dxa"/>
          </w:tcPr>
          <w:p w:rsidR="00AB4C13" w:rsidRPr="0099701A" w:rsidRDefault="00A458EA" w:rsidP="00F87152">
            <w:pPr>
              <w:spacing w:after="0" w:line="240" w:lineRule="auto"/>
              <w:jc w:val="center"/>
              <w:rPr>
                <w:rFonts w:ascii="Times New Roman" w:hAnsi="Times New Roman"/>
                <w:color w:val="000000" w:themeColor="text1"/>
              </w:rPr>
            </w:pPr>
            <w:r>
              <w:rPr>
                <w:rFonts w:ascii="Times New Roman" w:hAnsi="Times New Roman"/>
                <w:color w:val="000000" w:themeColor="text1"/>
              </w:rPr>
              <w:t>91,0</w:t>
            </w:r>
          </w:p>
        </w:tc>
        <w:tc>
          <w:tcPr>
            <w:tcW w:w="851" w:type="dxa"/>
          </w:tcPr>
          <w:p w:rsidR="00AB4C13" w:rsidRPr="0099701A" w:rsidRDefault="00A458EA" w:rsidP="00F87152">
            <w:pPr>
              <w:spacing w:after="0" w:line="240" w:lineRule="auto"/>
              <w:jc w:val="center"/>
              <w:rPr>
                <w:rFonts w:ascii="Times New Roman" w:hAnsi="Times New Roman"/>
                <w:color w:val="000000" w:themeColor="text1"/>
              </w:rPr>
            </w:pPr>
            <w:r>
              <w:rPr>
                <w:rFonts w:ascii="Times New Roman" w:hAnsi="Times New Roman"/>
                <w:color w:val="000000" w:themeColor="text1"/>
              </w:rPr>
              <w:t>91,0</w:t>
            </w:r>
          </w:p>
        </w:tc>
        <w:tc>
          <w:tcPr>
            <w:tcW w:w="850" w:type="dxa"/>
          </w:tcPr>
          <w:p w:rsidR="00AB4C13" w:rsidRPr="0099701A" w:rsidRDefault="00A458EA" w:rsidP="00F87152">
            <w:pPr>
              <w:spacing w:after="0" w:line="240" w:lineRule="auto"/>
              <w:jc w:val="center"/>
              <w:rPr>
                <w:rFonts w:ascii="Times New Roman" w:hAnsi="Times New Roman"/>
                <w:color w:val="000000" w:themeColor="text1"/>
              </w:rPr>
            </w:pPr>
            <w:r>
              <w:rPr>
                <w:rFonts w:ascii="Times New Roman" w:hAnsi="Times New Roman"/>
                <w:color w:val="000000" w:themeColor="text1"/>
              </w:rPr>
              <w:t>80,0</w:t>
            </w:r>
          </w:p>
        </w:tc>
      </w:tr>
      <w:tr w:rsidR="00AB4C13" w:rsidRPr="003440B6" w:rsidTr="0093228C">
        <w:tc>
          <w:tcPr>
            <w:tcW w:w="5529" w:type="dxa"/>
            <w:gridSpan w:val="2"/>
            <w:shd w:val="clear" w:color="auto" w:fill="DBE5F1" w:themeFill="accent1" w:themeFillTint="33"/>
          </w:tcPr>
          <w:p w:rsidR="00AB4C13" w:rsidRPr="002F001F" w:rsidRDefault="00AB4C13" w:rsidP="00F87152">
            <w:pPr>
              <w:spacing w:after="0" w:line="240" w:lineRule="auto"/>
              <w:jc w:val="both"/>
              <w:rPr>
                <w:rFonts w:ascii="Times New Roman" w:hAnsi="Times New Roman"/>
                <w:b/>
                <w:bCs/>
              </w:rPr>
            </w:pPr>
            <w:r w:rsidRPr="002F001F">
              <w:rPr>
                <w:rFonts w:ascii="Times New Roman" w:hAnsi="Times New Roman"/>
                <w:b/>
                <w:bCs/>
              </w:rPr>
              <w:t>Показатели эффективности бюджетной и финансовой политики:</w:t>
            </w:r>
          </w:p>
        </w:tc>
        <w:tc>
          <w:tcPr>
            <w:tcW w:w="851" w:type="dxa"/>
            <w:shd w:val="clear" w:color="auto" w:fill="DBE5F1" w:themeFill="accent1" w:themeFillTint="33"/>
          </w:tcPr>
          <w:p w:rsidR="00AB4C13" w:rsidRDefault="00AB4C13" w:rsidP="00F87152">
            <w:pPr>
              <w:spacing w:after="0" w:line="240" w:lineRule="auto"/>
              <w:rPr>
                <w:rFonts w:ascii="Times New Roman" w:hAnsi="Times New Roman"/>
              </w:rPr>
            </w:pPr>
            <w:r w:rsidRPr="003440B6">
              <w:rPr>
                <w:rFonts w:ascii="Times New Roman" w:hAnsi="Times New Roman"/>
                <w:b/>
                <w:bCs/>
              </w:rPr>
              <w:t>2015г.</w:t>
            </w:r>
          </w:p>
        </w:tc>
        <w:tc>
          <w:tcPr>
            <w:tcW w:w="850" w:type="dxa"/>
            <w:shd w:val="clear" w:color="auto" w:fill="DBE5F1" w:themeFill="accent1" w:themeFillTint="33"/>
          </w:tcPr>
          <w:p w:rsidR="00AB4C13" w:rsidRDefault="00AB4C13" w:rsidP="00F87152">
            <w:pPr>
              <w:spacing w:after="0" w:line="240" w:lineRule="auto"/>
              <w:rPr>
                <w:rFonts w:ascii="Times New Roman" w:hAnsi="Times New Roman"/>
              </w:rPr>
            </w:pPr>
            <w:r w:rsidRPr="003440B6">
              <w:rPr>
                <w:rFonts w:ascii="Times New Roman" w:hAnsi="Times New Roman"/>
                <w:b/>
                <w:bCs/>
              </w:rPr>
              <w:t>2016г.</w:t>
            </w:r>
          </w:p>
        </w:tc>
        <w:tc>
          <w:tcPr>
            <w:tcW w:w="851" w:type="dxa"/>
            <w:shd w:val="clear" w:color="auto" w:fill="DBE5F1" w:themeFill="accent1" w:themeFillTint="33"/>
          </w:tcPr>
          <w:p w:rsidR="00AB4C13" w:rsidRDefault="00AB4C13" w:rsidP="00F87152">
            <w:pPr>
              <w:spacing w:after="0" w:line="240" w:lineRule="auto"/>
              <w:rPr>
                <w:rFonts w:ascii="Times New Roman" w:hAnsi="Times New Roman"/>
              </w:rPr>
            </w:pPr>
            <w:r w:rsidRPr="003440B6">
              <w:rPr>
                <w:rFonts w:ascii="Times New Roman" w:hAnsi="Times New Roman"/>
                <w:b/>
                <w:bCs/>
              </w:rPr>
              <w:t>2017г.</w:t>
            </w:r>
          </w:p>
        </w:tc>
        <w:tc>
          <w:tcPr>
            <w:tcW w:w="850" w:type="dxa"/>
            <w:shd w:val="clear" w:color="auto" w:fill="DBE5F1" w:themeFill="accent1" w:themeFillTint="33"/>
          </w:tcPr>
          <w:p w:rsidR="00AB4C13" w:rsidRPr="003440B6" w:rsidRDefault="00AB4C13" w:rsidP="00F87152">
            <w:pPr>
              <w:spacing w:after="0" w:line="240" w:lineRule="auto"/>
              <w:rPr>
                <w:rFonts w:ascii="Times New Roman" w:hAnsi="Times New Roman"/>
                <w:b/>
                <w:bCs/>
              </w:rPr>
            </w:pPr>
            <w:r w:rsidRPr="003440B6">
              <w:rPr>
                <w:rFonts w:ascii="Times New Roman" w:hAnsi="Times New Roman"/>
                <w:b/>
                <w:bCs/>
              </w:rPr>
              <w:t>2018г.</w:t>
            </w:r>
          </w:p>
        </w:tc>
        <w:tc>
          <w:tcPr>
            <w:tcW w:w="1276" w:type="dxa"/>
            <w:shd w:val="clear" w:color="auto" w:fill="DBE5F1" w:themeFill="accent1" w:themeFillTint="33"/>
          </w:tcPr>
          <w:p w:rsidR="00AB4C13" w:rsidRDefault="00AB4C13" w:rsidP="00F87152">
            <w:pPr>
              <w:spacing w:after="0" w:line="240" w:lineRule="auto"/>
              <w:rPr>
                <w:rFonts w:ascii="Times New Roman" w:hAnsi="Times New Roman"/>
              </w:rPr>
            </w:pPr>
            <w:r w:rsidRPr="003440B6">
              <w:rPr>
                <w:rFonts w:ascii="Times New Roman" w:hAnsi="Times New Roman"/>
                <w:b/>
                <w:bCs/>
              </w:rPr>
              <w:t>2019г.</w:t>
            </w:r>
          </w:p>
        </w:tc>
        <w:tc>
          <w:tcPr>
            <w:tcW w:w="850" w:type="dxa"/>
            <w:shd w:val="clear" w:color="auto" w:fill="DBE5F1" w:themeFill="accent1" w:themeFillTint="33"/>
          </w:tcPr>
          <w:p w:rsidR="00AB4C13" w:rsidRDefault="00AB4C13" w:rsidP="00F87152">
            <w:pPr>
              <w:spacing w:after="0" w:line="240" w:lineRule="auto"/>
              <w:rPr>
                <w:rFonts w:ascii="Times New Roman" w:hAnsi="Times New Roman"/>
              </w:rPr>
            </w:pPr>
            <w:r w:rsidRPr="003440B6">
              <w:rPr>
                <w:rFonts w:ascii="Times New Roman" w:hAnsi="Times New Roman"/>
                <w:b/>
                <w:bCs/>
              </w:rPr>
              <w:t>2020г.</w:t>
            </w:r>
          </w:p>
        </w:tc>
        <w:tc>
          <w:tcPr>
            <w:tcW w:w="851" w:type="dxa"/>
            <w:shd w:val="clear" w:color="auto" w:fill="DBE5F1" w:themeFill="accent1" w:themeFillTint="33"/>
          </w:tcPr>
          <w:p w:rsidR="00AB4C13" w:rsidRDefault="00AB4C13" w:rsidP="00F87152">
            <w:pPr>
              <w:spacing w:after="0" w:line="240" w:lineRule="auto"/>
              <w:rPr>
                <w:rFonts w:ascii="Times New Roman" w:hAnsi="Times New Roman"/>
              </w:rPr>
            </w:pPr>
            <w:r w:rsidRPr="003440B6">
              <w:rPr>
                <w:rFonts w:ascii="Times New Roman" w:hAnsi="Times New Roman"/>
                <w:b/>
                <w:bCs/>
              </w:rPr>
              <w:t>2021г.</w:t>
            </w:r>
          </w:p>
        </w:tc>
        <w:tc>
          <w:tcPr>
            <w:tcW w:w="850" w:type="dxa"/>
            <w:shd w:val="clear" w:color="auto" w:fill="DBE5F1" w:themeFill="accent1" w:themeFillTint="33"/>
          </w:tcPr>
          <w:p w:rsidR="00AB4C13" w:rsidRDefault="00AB4C13" w:rsidP="00F87152">
            <w:pPr>
              <w:spacing w:after="0" w:line="240" w:lineRule="auto"/>
              <w:rPr>
                <w:rFonts w:ascii="Times New Roman" w:hAnsi="Times New Roman"/>
              </w:rPr>
            </w:pPr>
            <w:r w:rsidRPr="003440B6">
              <w:rPr>
                <w:rFonts w:ascii="Times New Roman" w:hAnsi="Times New Roman"/>
                <w:b/>
                <w:bCs/>
              </w:rPr>
              <w:t>2022г.</w:t>
            </w:r>
          </w:p>
        </w:tc>
        <w:tc>
          <w:tcPr>
            <w:tcW w:w="993" w:type="dxa"/>
            <w:shd w:val="clear" w:color="auto" w:fill="DBE5F1" w:themeFill="accent1" w:themeFillTint="33"/>
          </w:tcPr>
          <w:p w:rsidR="00AB4C13" w:rsidRDefault="00AB4C13" w:rsidP="00F87152">
            <w:pPr>
              <w:spacing w:after="0" w:line="240" w:lineRule="auto"/>
              <w:rPr>
                <w:rFonts w:ascii="Times New Roman" w:hAnsi="Times New Roman"/>
              </w:rPr>
            </w:pPr>
            <w:r w:rsidRPr="003440B6">
              <w:rPr>
                <w:rFonts w:ascii="Times New Roman" w:hAnsi="Times New Roman"/>
                <w:b/>
                <w:bCs/>
              </w:rPr>
              <w:t>2023г.</w:t>
            </w:r>
          </w:p>
        </w:tc>
        <w:tc>
          <w:tcPr>
            <w:tcW w:w="850" w:type="dxa"/>
            <w:shd w:val="clear" w:color="auto" w:fill="DBE5F1" w:themeFill="accent1" w:themeFillTint="33"/>
          </w:tcPr>
          <w:p w:rsidR="00AB4C13" w:rsidRDefault="00AB4C13" w:rsidP="00F87152">
            <w:pPr>
              <w:spacing w:after="0" w:line="240" w:lineRule="auto"/>
              <w:rPr>
                <w:rFonts w:ascii="Times New Roman" w:hAnsi="Times New Roman"/>
              </w:rPr>
            </w:pPr>
            <w:r w:rsidRPr="003440B6">
              <w:rPr>
                <w:rFonts w:ascii="Times New Roman" w:hAnsi="Times New Roman"/>
                <w:b/>
                <w:bCs/>
              </w:rPr>
              <w:t>2024г.</w:t>
            </w:r>
          </w:p>
        </w:tc>
        <w:tc>
          <w:tcPr>
            <w:tcW w:w="851" w:type="dxa"/>
            <w:shd w:val="clear" w:color="auto" w:fill="DBE5F1" w:themeFill="accent1" w:themeFillTint="33"/>
          </w:tcPr>
          <w:p w:rsidR="00AB4C13" w:rsidRDefault="00AB4C13" w:rsidP="00F87152">
            <w:pPr>
              <w:spacing w:after="0" w:line="240" w:lineRule="auto"/>
              <w:rPr>
                <w:rFonts w:ascii="Times New Roman" w:hAnsi="Times New Roman"/>
              </w:rPr>
            </w:pPr>
            <w:r w:rsidRPr="003440B6">
              <w:rPr>
                <w:rFonts w:ascii="Times New Roman" w:hAnsi="Times New Roman"/>
                <w:b/>
                <w:bCs/>
              </w:rPr>
              <w:t>2025г.</w:t>
            </w:r>
          </w:p>
        </w:tc>
        <w:tc>
          <w:tcPr>
            <w:tcW w:w="850" w:type="dxa"/>
            <w:shd w:val="clear" w:color="auto" w:fill="DBE5F1" w:themeFill="accent1" w:themeFillTint="33"/>
          </w:tcPr>
          <w:p w:rsidR="00AB4C13" w:rsidRDefault="00AB4C13" w:rsidP="00F87152">
            <w:pPr>
              <w:spacing w:after="0" w:line="240" w:lineRule="auto"/>
              <w:rPr>
                <w:rFonts w:ascii="Times New Roman" w:hAnsi="Times New Roman"/>
              </w:rPr>
            </w:pPr>
            <w:r w:rsidRPr="003440B6">
              <w:rPr>
                <w:rFonts w:ascii="Times New Roman" w:hAnsi="Times New Roman"/>
                <w:b/>
                <w:bCs/>
              </w:rPr>
              <w:t>2030г.</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sidRPr="003440B6">
              <w:rPr>
                <w:rFonts w:ascii="Times New Roman" w:hAnsi="Times New Roman"/>
              </w:rPr>
              <w:t>1.</w:t>
            </w:r>
          </w:p>
        </w:tc>
        <w:tc>
          <w:tcPr>
            <w:tcW w:w="4962" w:type="dxa"/>
          </w:tcPr>
          <w:p w:rsidR="00AB4C13" w:rsidRPr="003440B6" w:rsidRDefault="00AB4C13" w:rsidP="00F87152">
            <w:pPr>
              <w:spacing w:after="0" w:line="240" w:lineRule="auto"/>
              <w:jc w:val="both"/>
              <w:rPr>
                <w:rFonts w:ascii="Times New Roman" w:hAnsi="Times New Roman"/>
              </w:rPr>
            </w:pPr>
            <w:r w:rsidRPr="00D04EBB">
              <w:rPr>
                <w:rFonts w:ascii="Times New Roman" w:hAnsi="Times New Roman" w:cs="Times New Roman"/>
              </w:rPr>
              <w:t>Доходы бюджета, млн.</w:t>
            </w:r>
            <w:r w:rsidR="00A71180">
              <w:rPr>
                <w:rFonts w:ascii="Times New Roman" w:hAnsi="Times New Roman" w:cs="Times New Roman"/>
              </w:rPr>
              <w:t xml:space="preserve"> </w:t>
            </w:r>
            <w:r w:rsidRPr="00D04EBB">
              <w:rPr>
                <w:rFonts w:ascii="Times New Roman" w:hAnsi="Times New Roman" w:cs="Times New Roman"/>
              </w:rPr>
              <w:t>руб.</w:t>
            </w:r>
          </w:p>
        </w:tc>
        <w:tc>
          <w:tcPr>
            <w:tcW w:w="851" w:type="dxa"/>
            <w:shd w:val="clear" w:color="auto" w:fill="FFFFFF"/>
          </w:tcPr>
          <w:p w:rsidR="00AB4C13" w:rsidRPr="003440B6" w:rsidRDefault="00AB4C13" w:rsidP="00F87152">
            <w:pPr>
              <w:spacing w:after="0" w:line="240" w:lineRule="auto"/>
              <w:rPr>
                <w:rFonts w:ascii="Times New Roman" w:hAnsi="Times New Roman"/>
              </w:rPr>
            </w:pPr>
            <w:r>
              <w:rPr>
                <w:rFonts w:ascii="Times New Roman" w:hAnsi="Times New Roman" w:cs="Times New Roman"/>
              </w:rPr>
              <w:t>387,3</w:t>
            </w:r>
          </w:p>
        </w:tc>
        <w:tc>
          <w:tcPr>
            <w:tcW w:w="850" w:type="dxa"/>
            <w:shd w:val="clear" w:color="auto" w:fill="FFFFFF"/>
          </w:tcPr>
          <w:p w:rsidR="00AB4C13" w:rsidRPr="003440B6" w:rsidRDefault="00AB4C13" w:rsidP="00F87152">
            <w:pPr>
              <w:spacing w:after="0" w:line="240" w:lineRule="auto"/>
              <w:rPr>
                <w:rFonts w:ascii="Times New Roman" w:hAnsi="Times New Roman"/>
              </w:rPr>
            </w:pPr>
            <w:r>
              <w:rPr>
                <w:rFonts w:ascii="Times New Roman" w:hAnsi="Times New Roman" w:cs="Times New Roman"/>
              </w:rPr>
              <w:t>419,3</w:t>
            </w:r>
          </w:p>
        </w:tc>
        <w:tc>
          <w:tcPr>
            <w:tcW w:w="851" w:type="dxa"/>
            <w:shd w:val="clear" w:color="auto" w:fill="FFFFFF"/>
          </w:tcPr>
          <w:p w:rsidR="00AB4C13" w:rsidRPr="003440B6" w:rsidRDefault="00AB4C13" w:rsidP="00F87152">
            <w:pPr>
              <w:spacing w:after="0" w:line="240" w:lineRule="auto"/>
              <w:rPr>
                <w:rFonts w:ascii="Times New Roman" w:hAnsi="Times New Roman"/>
              </w:rPr>
            </w:pPr>
            <w:r>
              <w:rPr>
                <w:rFonts w:ascii="Times New Roman" w:hAnsi="Times New Roman" w:cs="Times New Roman"/>
              </w:rPr>
              <w:t>426,5</w:t>
            </w:r>
          </w:p>
        </w:tc>
        <w:tc>
          <w:tcPr>
            <w:tcW w:w="850" w:type="dxa"/>
            <w:shd w:val="clear" w:color="auto" w:fill="FFFFFF"/>
          </w:tcPr>
          <w:p w:rsidR="00AB4C13" w:rsidRDefault="00AB4C13" w:rsidP="00F87152">
            <w:pPr>
              <w:spacing w:after="0" w:line="240" w:lineRule="auto"/>
              <w:rPr>
                <w:rFonts w:ascii="Times New Roman" w:hAnsi="Times New Roman" w:cs="Times New Roman"/>
              </w:rPr>
            </w:pPr>
            <w:r>
              <w:rPr>
                <w:rFonts w:ascii="Times New Roman" w:hAnsi="Times New Roman" w:cs="Times New Roman"/>
              </w:rPr>
              <w:t>561,3</w:t>
            </w:r>
          </w:p>
        </w:tc>
        <w:tc>
          <w:tcPr>
            <w:tcW w:w="1276" w:type="dxa"/>
            <w:shd w:val="clear" w:color="auto" w:fill="DBE5F1" w:themeFill="accent1" w:themeFillTint="33"/>
          </w:tcPr>
          <w:p w:rsidR="00AB4C13" w:rsidRPr="003440B6" w:rsidRDefault="00AB4C13" w:rsidP="00F87152">
            <w:pPr>
              <w:spacing w:after="0" w:line="240" w:lineRule="auto"/>
              <w:rPr>
                <w:rFonts w:ascii="Times New Roman" w:hAnsi="Times New Roman"/>
              </w:rPr>
            </w:pPr>
            <w:r>
              <w:rPr>
                <w:rFonts w:ascii="Times New Roman" w:hAnsi="Times New Roman" w:cs="Times New Roman"/>
              </w:rPr>
              <w:t>494,9</w:t>
            </w:r>
          </w:p>
        </w:tc>
        <w:tc>
          <w:tcPr>
            <w:tcW w:w="850" w:type="dxa"/>
            <w:shd w:val="clear" w:color="auto" w:fill="FFFFFF" w:themeFill="background1"/>
          </w:tcPr>
          <w:p w:rsidR="00AB4C13" w:rsidRPr="003440B6" w:rsidRDefault="00AB4C13" w:rsidP="00F87152">
            <w:pPr>
              <w:spacing w:after="0" w:line="240" w:lineRule="auto"/>
              <w:rPr>
                <w:rFonts w:ascii="Times New Roman" w:hAnsi="Times New Roman"/>
              </w:rPr>
            </w:pPr>
            <w:r>
              <w:rPr>
                <w:rFonts w:ascii="Times New Roman" w:hAnsi="Times New Roman" w:cs="Times New Roman"/>
              </w:rPr>
              <w:t>515,9</w:t>
            </w:r>
          </w:p>
        </w:tc>
        <w:tc>
          <w:tcPr>
            <w:tcW w:w="851"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433,8</w:t>
            </w:r>
          </w:p>
        </w:tc>
        <w:tc>
          <w:tcPr>
            <w:tcW w:w="850"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838,1</w:t>
            </w:r>
          </w:p>
        </w:tc>
        <w:tc>
          <w:tcPr>
            <w:tcW w:w="993"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430</w:t>
            </w:r>
          </w:p>
        </w:tc>
        <w:tc>
          <w:tcPr>
            <w:tcW w:w="850"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430</w:t>
            </w:r>
          </w:p>
        </w:tc>
        <w:tc>
          <w:tcPr>
            <w:tcW w:w="851"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430</w:t>
            </w:r>
          </w:p>
        </w:tc>
        <w:tc>
          <w:tcPr>
            <w:tcW w:w="850"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430</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sidRPr="003440B6">
              <w:rPr>
                <w:rFonts w:ascii="Times New Roman" w:hAnsi="Times New Roman"/>
              </w:rPr>
              <w:t>2.</w:t>
            </w:r>
          </w:p>
        </w:tc>
        <w:tc>
          <w:tcPr>
            <w:tcW w:w="4962" w:type="dxa"/>
          </w:tcPr>
          <w:p w:rsidR="00AB4C13" w:rsidRPr="003440B6" w:rsidRDefault="00AB4C13" w:rsidP="00F87152">
            <w:pPr>
              <w:spacing w:after="0" w:line="240" w:lineRule="auto"/>
              <w:jc w:val="both"/>
              <w:rPr>
                <w:rFonts w:ascii="Times New Roman" w:hAnsi="Times New Roman"/>
              </w:rPr>
            </w:pPr>
            <w:r w:rsidRPr="00D04EBB">
              <w:rPr>
                <w:rFonts w:ascii="Times New Roman" w:hAnsi="Times New Roman" w:cs="Times New Roman"/>
              </w:rPr>
              <w:t xml:space="preserve">Доля налоговых и неналоговых доходов местного бюджета (за исключением поступлений </w:t>
            </w:r>
            <w:proofErr w:type="spellStart"/>
            <w:r w:rsidRPr="00D04EBB">
              <w:rPr>
                <w:rFonts w:ascii="Times New Roman" w:hAnsi="Times New Roman" w:cs="Times New Roman"/>
              </w:rPr>
              <w:t>налого</w:t>
            </w:r>
            <w:r w:rsidR="0093228C">
              <w:rPr>
                <w:rFonts w:ascii="Times New Roman" w:hAnsi="Times New Roman" w:cs="Times New Roman"/>
              </w:rPr>
              <w:t>-</w:t>
            </w:r>
            <w:r w:rsidRPr="00D04EBB">
              <w:rPr>
                <w:rFonts w:ascii="Times New Roman" w:hAnsi="Times New Roman" w:cs="Times New Roman"/>
              </w:rPr>
              <w:t>вых</w:t>
            </w:r>
            <w:proofErr w:type="spellEnd"/>
            <w:r w:rsidRPr="00D04EBB">
              <w:rPr>
                <w:rFonts w:ascii="Times New Roman" w:hAnsi="Times New Roman" w:cs="Times New Roman"/>
              </w:rPr>
              <w:t xml:space="preserve"> доходов по дополнитель</w:t>
            </w:r>
            <w:r>
              <w:rPr>
                <w:rFonts w:ascii="Times New Roman" w:hAnsi="Times New Roman" w:cs="Times New Roman"/>
              </w:rPr>
              <w:t>ным</w:t>
            </w:r>
            <w:r w:rsidRPr="00D04EBB">
              <w:rPr>
                <w:rFonts w:ascii="Times New Roman" w:hAnsi="Times New Roman" w:cs="Times New Roman"/>
              </w:rPr>
              <w:t xml:space="preserve"> нормативам отчислений) в общем объеме собственных доходов бюджета муниципального</w:t>
            </w:r>
            <w:r w:rsidRPr="002F70B6">
              <w:t xml:space="preserve"> </w:t>
            </w:r>
            <w:r w:rsidRPr="00D04EBB">
              <w:rPr>
                <w:rFonts w:ascii="Times New Roman" w:hAnsi="Times New Roman" w:cs="Times New Roman"/>
              </w:rPr>
              <w:t>образования (без учета субвенций), %</w:t>
            </w:r>
          </w:p>
        </w:tc>
        <w:tc>
          <w:tcPr>
            <w:tcW w:w="851" w:type="dxa"/>
            <w:shd w:val="clear" w:color="auto" w:fill="FFFFFF"/>
          </w:tcPr>
          <w:p w:rsidR="00AB4C13" w:rsidRPr="003440B6" w:rsidRDefault="00AB4C13" w:rsidP="00F87152">
            <w:pPr>
              <w:spacing w:after="0" w:line="240" w:lineRule="auto"/>
              <w:rPr>
                <w:rFonts w:ascii="Times New Roman" w:hAnsi="Times New Roman"/>
              </w:rPr>
            </w:pPr>
            <w:r>
              <w:rPr>
                <w:rFonts w:ascii="Times New Roman" w:hAnsi="Times New Roman" w:cs="Times New Roman"/>
              </w:rPr>
              <w:t>66</w:t>
            </w:r>
          </w:p>
        </w:tc>
        <w:tc>
          <w:tcPr>
            <w:tcW w:w="850" w:type="dxa"/>
            <w:shd w:val="clear" w:color="auto" w:fill="FFFFFF"/>
          </w:tcPr>
          <w:p w:rsidR="00AB4C13" w:rsidRPr="003440B6" w:rsidRDefault="00AB4C13" w:rsidP="00F87152">
            <w:pPr>
              <w:spacing w:after="0" w:line="240" w:lineRule="auto"/>
              <w:rPr>
                <w:rFonts w:ascii="Times New Roman" w:hAnsi="Times New Roman"/>
              </w:rPr>
            </w:pPr>
            <w:r>
              <w:rPr>
                <w:rFonts w:ascii="Times New Roman" w:hAnsi="Times New Roman" w:cs="Times New Roman"/>
              </w:rPr>
              <w:t>40</w:t>
            </w:r>
          </w:p>
        </w:tc>
        <w:tc>
          <w:tcPr>
            <w:tcW w:w="851" w:type="dxa"/>
            <w:shd w:val="clear" w:color="auto" w:fill="FFFFFF"/>
          </w:tcPr>
          <w:p w:rsidR="00AB4C13" w:rsidRPr="003440B6" w:rsidRDefault="00AB4C13" w:rsidP="00F87152">
            <w:pPr>
              <w:spacing w:after="0" w:line="240" w:lineRule="auto"/>
              <w:rPr>
                <w:rFonts w:ascii="Times New Roman" w:hAnsi="Times New Roman"/>
              </w:rPr>
            </w:pPr>
            <w:r>
              <w:rPr>
                <w:rFonts w:ascii="Times New Roman" w:hAnsi="Times New Roman" w:cs="Times New Roman"/>
              </w:rPr>
              <w:t>52</w:t>
            </w:r>
          </w:p>
        </w:tc>
        <w:tc>
          <w:tcPr>
            <w:tcW w:w="850" w:type="dxa"/>
            <w:shd w:val="clear" w:color="auto" w:fill="FFFFFF"/>
          </w:tcPr>
          <w:p w:rsidR="00AB4C13" w:rsidRDefault="00AB4C13" w:rsidP="00F87152">
            <w:pPr>
              <w:spacing w:after="0" w:line="240" w:lineRule="auto"/>
              <w:rPr>
                <w:rFonts w:ascii="Times New Roman" w:hAnsi="Times New Roman" w:cs="Times New Roman"/>
              </w:rPr>
            </w:pPr>
            <w:r>
              <w:rPr>
                <w:rFonts w:ascii="Times New Roman" w:hAnsi="Times New Roman" w:cs="Times New Roman"/>
              </w:rPr>
              <w:t>27</w:t>
            </w:r>
          </w:p>
        </w:tc>
        <w:tc>
          <w:tcPr>
            <w:tcW w:w="1276" w:type="dxa"/>
            <w:shd w:val="clear" w:color="auto" w:fill="DBE5F1" w:themeFill="accent1" w:themeFillTint="33"/>
          </w:tcPr>
          <w:p w:rsidR="00AB4C13" w:rsidRPr="003440B6" w:rsidRDefault="00AB4C13" w:rsidP="00F87152">
            <w:pPr>
              <w:spacing w:after="0" w:line="240" w:lineRule="auto"/>
              <w:rPr>
                <w:rFonts w:ascii="Times New Roman" w:hAnsi="Times New Roman"/>
              </w:rPr>
            </w:pPr>
            <w:r>
              <w:rPr>
                <w:rFonts w:ascii="Times New Roman" w:hAnsi="Times New Roman" w:cs="Times New Roman"/>
              </w:rPr>
              <w:t>61</w:t>
            </w:r>
          </w:p>
        </w:tc>
        <w:tc>
          <w:tcPr>
            <w:tcW w:w="850" w:type="dxa"/>
            <w:shd w:val="clear" w:color="auto" w:fill="FFFFFF" w:themeFill="background1"/>
          </w:tcPr>
          <w:p w:rsidR="00AB4C13" w:rsidRPr="003440B6" w:rsidRDefault="00AB4C13" w:rsidP="00F87152">
            <w:pPr>
              <w:spacing w:after="0" w:line="240" w:lineRule="auto"/>
              <w:rPr>
                <w:rFonts w:ascii="Times New Roman" w:hAnsi="Times New Roman"/>
              </w:rPr>
            </w:pPr>
            <w:r>
              <w:rPr>
                <w:rFonts w:ascii="Times New Roman" w:hAnsi="Times New Roman" w:cs="Times New Roman"/>
              </w:rPr>
              <w:t>57</w:t>
            </w:r>
          </w:p>
        </w:tc>
        <w:tc>
          <w:tcPr>
            <w:tcW w:w="851"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58</w:t>
            </w:r>
          </w:p>
        </w:tc>
        <w:tc>
          <w:tcPr>
            <w:tcW w:w="850"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21</w:t>
            </w:r>
          </w:p>
        </w:tc>
        <w:tc>
          <w:tcPr>
            <w:tcW w:w="993"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61</w:t>
            </w:r>
          </w:p>
        </w:tc>
        <w:tc>
          <w:tcPr>
            <w:tcW w:w="850"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61</w:t>
            </w:r>
          </w:p>
        </w:tc>
        <w:tc>
          <w:tcPr>
            <w:tcW w:w="851"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61</w:t>
            </w:r>
          </w:p>
        </w:tc>
        <w:tc>
          <w:tcPr>
            <w:tcW w:w="850"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61</w:t>
            </w:r>
          </w:p>
        </w:tc>
      </w:tr>
      <w:tr w:rsidR="00AB4C13" w:rsidRPr="003440B6" w:rsidTr="0093228C">
        <w:trPr>
          <w:trHeight w:val="178"/>
        </w:trPr>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3</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Pr>
                <w:rFonts w:ascii="Times New Roman" w:hAnsi="Times New Roman" w:cs="Times New Roman"/>
              </w:rPr>
              <w:t>Расходы бюджета, млн. руб.</w:t>
            </w:r>
          </w:p>
        </w:tc>
        <w:tc>
          <w:tcPr>
            <w:tcW w:w="851" w:type="dxa"/>
            <w:shd w:val="clear" w:color="auto" w:fill="FFFFFF"/>
          </w:tcPr>
          <w:p w:rsidR="00AB4C13" w:rsidRPr="003440B6" w:rsidRDefault="00AB4C13" w:rsidP="00F87152">
            <w:pPr>
              <w:spacing w:after="0" w:line="240" w:lineRule="auto"/>
              <w:rPr>
                <w:rFonts w:ascii="Times New Roman" w:hAnsi="Times New Roman"/>
              </w:rPr>
            </w:pPr>
            <w:r>
              <w:rPr>
                <w:rFonts w:ascii="Times New Roman" w:hAnsi="Times New Roman" w:cs="Times New Roman"/>
              </w:rPr>
              <w:t>418,2</w:t>
            </w:r>
          </w:p>
        </w:tc>
        <w:tc>
          <w:tcPr>
            <w:tcW w:w="850" w:type="dxa"/>
            <w:shd w:val="clear" w:color="auto" w:fill="FFFFFF"/>
          </w:tcPr>
          <w:p w:rsidR="00AB4C13" w:rsidRPr="003440B6" w:rsidRDefault="00AB4C13" w:rsidP="00F87152">
            <w:pPr>
              <w:spacing w:after="0" w:line="240" w:lineRule="auto"/>
              <w:rPr>
                <w:rFonts w:ascii="Times New Roman" w:hAnsi="Times New Roman"/>
              </w:rPr>
            </w:pPr>
            <w:r>
              <w:rPr>
                <w:rFonts w:ascii="Times New Roman" w:hAnsi="Times New Roman" w:cs="Times New Roman"/>
              </w:rPr>
              <w:t>433,3</w:t>
            </w:r>
          </w:p>
        </w:tc>
        <w:tc>
          <w:tcPr>
            <w:tcW w:w="851" w:type="dxa"/>
            <w:shd w:val="clear" w:color="auto" w:fill="FFFFFF"/>
          </w:tcPr>
          <w:p w:rsidR="00AB4C13" w:rsidRPr="003440B6" w:rsidRDefault="00AB4C13" w:rsidP="00F87152">
            <w:pPr>
              <w:spacing w:after="0" w:line="240" w:lineRule="auto"/>
              <w:rPr>
                <w:rFonts w:ascii="Times New Roman" w:hAnsi="Times New Roman"/>
              </w:rPr>
            </w:pPr>
            <w:r>
              <w:rPr>
                <w:rFonts w:ascii="Times New Roman" w:hAnsi="Times New Roman" w:cs="Times New Roman"/>
              </w:rPr>
              <w:t>416,9</w:t>
            </w:r>
          </w:p>
        </w:tc>
        <w:tc>
          <w:tcPr>
            <w:tcW w:w="850" w:type="dxa"/>
            <w:shd w:val="clear" w:color="auto" w:fill="FFFFFF"/>
          </w:tcPr>
          <w:p w:rsidR="00AB4C13" w:rsidRDefault="00AB4C13" w:rsidP="00F87152">
            <w:pPr>
              <w:spacing w:after="0" w:line="240" w:lineRule="auto"/>
              <w:rPr>
                <w:rFonts w:ascii="Times New Roman" w:hAnsi="Times New Roman" w:cs="Times New Roman"/>
              </w:rPr>
            </w:pPr>
            <w:r>
              <w:rPr>
                <w:rFonts w:ascii="Times New Roman" w:hAnsi="Times New Roman" w:cs="Times New Roman"/>
              </w:rPr>
              <w:t>575,6</w:t>
            </w:r>
          </w:p>
        </w:tc>
        <w:tc>
          <w:tcPr>
            <w:tcW w:w="1276" w:type="dxa"/>
            <w:shd w:val="clear" w:color="auto" w:fill="DBE5F1" w:themeFill="accent1" w:themeFillTint="33"/>
          </w:tcPr>
          <w:p w:rsidR="00AB4C13" w:rsidRPr="003440B6" w:rsidRDefault="00AB4C13" w:rsidP="00F87152">
            <w:pPr>
              <w:spacing w:after="0" w:line="240" w:lineRule="auto"/>
              <w:rPr>
                <w:rFonts w:ascii="Times New Roman" w:hAnsi="Times New Roman"/>
              </w:rPr>
            </w:pPr>
            <w:r>
              <w:rPr>
                <w:rFonts w:ascii="Times New Roman" w:hAnsi="Times New Roman" w:cs="Times New Roman"/>
              </w:rPr>
              <w:t>488,6</w:t>
            </w:r>
          </w:p>
        </w:tc>
        <w:tc>
          <w:tcPr>
            <w:tcW w:w="850" w:type="dxa"/>
            <w:shd w:val="clear" w:color="auto" w:fill="FFFFFF" w:themeFill="background1"/>
          </w:tcPr>
          <w:p w:rsidR="00AB4C13" w:rsidRPr="003440B6" w:rsidRDefault="00AB4C13" w:rsidP="00F87152">
            <w:pPr>
              <w:spacing w:after="0" w:line="240" w:lineRule="auto"/>
              <w:rPr>
                <w:rFonts w:ascii="Times New Roman" w:hAnsi="Times New Roman"/>
              </w:rPr>
            </w:pPr>
            <w:r>
              <w:rPr>
                <w:rFonts w:ascii="Times New Roman" w:hAnsi="Times New Roman" w:cs="Times New Roman"/>
              </w:rPr>
              <w:t>529,1</w:t>
            </w:r>
          </w:p>
        </w:tc>
        <w:tc>
          <w:tcPr>
            <w:tcW w:w="851"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433,8</w:t>
            </w:r>
          </w:p>
        </w:tc>
        <w:tc>
          <w:tcPr>
            <w:tcW w:w="850"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838,1</w:t>
            </w:r>
          </w:p>
        </w:tc>
        <w:tc>
          <w:tcPr>
            <w:tcW w:w="993" w:type="dxa"/>
          </w:tcPr>
          <w:p w:rsidR="00AB4C13" w:rsidRPr="003440B6" w:rsidRDefault="00AB4C13" w:rsidP="00F87152">
            <w:pPr>
              <w:spacing w:after="0" w:line="240" w:lineRule="auto"/>
              <w:rPr>
                <w:rFonts w:ascii="Times New Roman" w:hAnsi="Times New Roman"/>
              </w:rPr>
            </w:pPr>
            <w:r>
              <w:rPr>
                <w:rFonts w:ascii="Times New Roman" w:hAnsi="Times New Roman" w:cs="Times New Roman"/>
              </w:rPr>
              <w:t>442</w:t>
            </w:r>
          </w:p>
        </w:tc>
        <w:tc>
          <w:tcPr>
            <w:tcW w:w="850" w:type="dxa"/>
          </w:tcPr>
          <w:p w:rsidR="00AB4C13" w:rsidRPr="003440B6" w:rsidRDefault="00AB4C13" w:rsidP="00F87152">
            <w:pPr>
              <w:spacing w:after="0" w:line="240" w:lineRule="auto"/>
              <w:rPr>
                <w:rFonts w:ascii="Times New Roman" w:hAnsi="Times New Roman"/>
              </w:rPr>
            </w:pPr>
            <w:r w:rsidRPr="00FA19F8">
              <w:t>442</w:t>
            </w:r>
          </w:p>
        </w:tc>
        <w:tc>
          <w:tcPr>
            <w:tcW w:w="851" w:type="dxa"/>
          </w:tcPr>
          <w:p w:rsidR="00AB4C13" w:rsidRPr="003440B6" w:rsidRDefault="00AB4C13" w:rsidP="00F87152">
            <w:pPr>
              <w:spacing w:after="0" w:line="240" w:lineRule="auto"/>
              <w:rPr>
                <w:rFonts w:ascii="Times New Roman" w:hAnsi="Times New Roman"/>
              </w:rPr>
            </w:pPr>
            <w:r w:rsidRPr="00FA19F8">
              <w:t>442</w:t>
            </w:r>
          </w:p>
        </w:tc>
        <w:tc>
          <w:tcPr>
            <w:tcW w:w="850" w:type="dxa"/>
          </w:tcPr>
          <w:p w:rsidR="00AB4C13" w:rsidRPr="003440B6" w:rsidRDefault="00AB4C13" w:rsidP="00F87152">
            <w:pPr>
              <w:spacing w:after="0" w:line="240" w:lineRule="auto"/>
              <w:rPr>
                <w:rFonts w:ascii="Times New Roman" w:hAnsi="Times New Roman"/>
              </w:rPr>
            </w:pPr>
            <w:r w:rsidRPr="00FA19F8">
              <w:t>442</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4</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Pr>
                <w:rFonts w:ascii="Times New Roman" w:hAnsi="Times New Roman" w:cs="Times New Roman"/>
              </w:rPr>
              <w:t>Доля расходов местного бюджета, формируе</w:t>
            </w:r>
            <w:r w:rsidR="00BD40AD">
              <w:rPr>
                <w:rFonts w:ascii="Times New Roman" w:hAnsi="Times New Roman" w:cs="Times New Roman"/>
              </w:rPr>
              <w:t>м</w:t>
            </w:r>
            <w:r>
              <w:rPr>
                <w:rFonts w:ascii="Times New Roman" w:hAnsi="Times New Roman" w:cs="Times New Roman"/>
              </w:rPr>
              <w:t>ых в рамках муниципальных программ, %</w:t>
            </w:r>
          </w:p>
        </w:tc>
        <w:tc>
          <w:tcPr>
            <w:tcW w:w="851" w:type="dxa"/>
            <w:shd w:val="clear" w:color="auto" w:fill="FFFFFF"/>
          </w:tcPr>
          <w:p w:rsidR="00AB4C13" w:rsidRPr="003440B6" w:rsidRDefault="00AB4C13" w:rsidP="00F87152">
            <w:pPr>
              <w:spacing w:after="0" w:line="240" w:lineRule="auto"/>
              <w:rPr>
                <w:rFonts w:ascii="Times New Roman" w:hAnsi="Times New Roman"/>
              </w:rPr>
            </w:pPr>
            <w:r>
              <w:rPr>
                <w:rFonts w:ascii="Times New Roman" w:hAnsi="Times New Roman" w:cs="Times New Roman"/>
              </w:rPr>
              <w:t>99</w:t>
            </w:r>
          </w:p>
        </w:tc>
        <w:tc>
          <w:tcPr>
            <w:tcW w:w="850" w:type="dxa"/>
            <w:shd w:val="clear" w:color="auto" w:fill="FFFFFF"/>
          </w:tcPr>
          <w:p w:rsidR="00AB4C13" w:rsidRPr="003440B6" w:rsidRDefault="00AB4C13" w:rsidP="00F87152">
            <w:pPr>
              <w:spacing w:after="0" w:line="240" w:lineRule="auto"/>
              <w:rPr>
                <w:rFonts w:ascii="Times New Roman" w:hAnsi="Times New Roman"/>
              </w:rPr>
            </w:pPr>
            <w:r>
              <w:rPr>
                <w:rFonts w:ascii="Times New Roman" w:hAnsi="Times New Roman" w:cs="Times New Roman"/>
              </w:rPr>
              <w:t>99</w:t>
            </w:r>
          </w:p>
        </w:tc>
        <w:tc>
          <w:tcPr>
            <w:tcW w:w="851" w:type="dxa"/>
            <w:shd w:val="clear" w:color="auto" w:fill="FFFFFF"/>
          </w:tcPr>
          <w:p w:rsidR="00AB4C13" w:rsidRPr="003440B6" w:rsidRDefault="00AB4C13" w:rsidP="00F87152">
            <w:pPr>
              <w:spacing w:after="0" w:line="240" w:lineRule="auto"/>
              <w:rPr>
                <w:rFonts w:ascii="Times New Roman" w:hAnsi="Times New Roman"/>
              </w:rPr>
            </w:pPr>
            <w:r>
              <w:rPr>
                <w:rFonts w:ascii="Times New Roman" w:hAnsi="Times New Roman" w:cs="Times New Roman"/>
              </w:rPr>
              <w:t>99</w:t>
            </w:r>
          </w:p>
        </w:tc>
        <w:tc>
          <w:tcPr>
            <w:tcW w:w="850" w:type="dxa"/>
            <w:shd w:val="clear" w:color="auto" w:fill="FFFFFF"/>
          </w:tcPr>
          <w:p w:rsidR="00AB4C13" w:rsidRDefault="00AB4C13" w:rsidP="00F87152">
            <w:pPr>
              <w:spacing w:after="0" w:line="240" w:lineRule="auto"/>
              <w:rPr>
                <w:rFonts w:ascii="Times New Roman" w:hAnsi="Times New Roman" w:cs="Times New Roman"/>
              </w:rPr>
            </w:pPr>
            <w:r>
              <w:rPr>
                <w:rFonts w:ascii="Times New Roman" w:hAnsi="Times New Roman" w:cs="Times New Roman"/>
              </w:rPr>
              <w:t>100</w:t>
            </w:r>
          </w:p>
        </w:tc>
        <w:tc>
          <w:tcPr>
            <w:tcW w:w="1276"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ED4563">
              <w:t>100</w:t>
            </w:r>
          </w:p>
        </w:tc>
        <w:tc>
          <w:tcPr>
            <w:tcW w:w="850" w:type="dxa"/>
            <w:shd w:val="clear" w:color="auto" w:fill="FFFFFF" w:themeFill="background1"/>
          </w:tcPr>
          <w:p w:rsidR="00AB4C13" w:rsidRPr="003440B6" w:rsidRDefault="00AB4C13" w:rsidP="00F87152">
            <w:pPr>
              <w:spacing w:after="0" w:line="240" w:lineRule="auto"/>
              <w:rPr>
                <w:rFonts w:ascii="Times New Roman" w:hAnsi="Times New Roman"/>
              </w:rPr>
            </w:pPr>
            <w:r w:rsidRPr="00ED4563">
              <w:t>100</w:t>
            </w:r>
          </w:p>
        </w:tc>
        <w:tc>
          <w:tcPr>
            <w:tcW w:w="851" w:type="dxa"/>
          </w:tcPr>
          <w:p w:rsidR="00AB4C13" w:rsidRPr="003440B6" w:rsidRDefault="00AB4C13" w:rsidP="00F87152">
            <w:pPr>
              <w:spacing w:after="0" w:line="240" w:lineRule="auto"/>
              <w:rPr>
                <w:rFonts w:ascii="Times New Roman" w:hAnsi="Times New Roman"/>
              </w:rPr>
            </w:pPr>
            <w:r w:rsidRPr="00ED4563">
              <w:t>100</w:t>
            </w:r>
          </w:p>
        </w:tc>
        <w:tc>
          <w:tcPr>
            <w:tcW w:w="850" w:type="dxa"/>
          </w:tcPr>
          <w:p w:rsidR="00AB4C13" w:rsidRPr="003440B6" w:rsidRDefault="00AB4C13" w:rsidP="00F87152">
            <w:pPr>
              <w:spacing w:after="0" w:line="240" w:lineRule="auto"/>
              <w:rPr>
                <w:rFonts w:ascii="Times New Roman" w:hAnsi="Times New Roman"/>
              </w:rPr>
            </w:pPr>
            <w:r w:rsidRPr="00ED4563">
              <w:t>100</w:t>
            </w:r>
          </w:p>
        </w:tc>
        <w:tc>
          <w:tcPr>
            <w:tcW w:w="993" w:type="dxa"/>
          </w:tcPr>
          <w:p w:rsidR="00AB4C13" w:rsidRPr="003440B6" w:rsidRDefault="00AB4C13" w:rsidP="00F87152">
            <w:pPr>
              <w:spacing w:after="0" w:line="240" w:lineRule="auto"/>
              <w:rPr>
                <w:rFonts w:ascii="Times New Roman" w:hAnsi="Times New Roman"/>
              </w:rPr>
            </w:pPr>
            <w:r w:rsidRPr="00ED4563">
              <w:t>100</w:t>
            </w:r>
          </w:p>
        </w:tc>
        <w:tc>
          <w:tcPr>
            <w:tcW w:w="850" w:type="dxa"/>
          </w:tcPr>
          <w:p w:rsidR="00AB4C13" w:rsidRPr="003440B6" w:rsidRDefault="00AB4C13" w:rsidP="00F87152">
            <w:pPr>
              <w:spacing w:after="0" w:line="240" w:lineRule="auto"/>
              <w:rPr>
                <w:rFonts w:ascii="Times New Roman" w:hAnsi="Times New Roman"/>
              </w:rPr>
            </w:pPr>
            <w:r w:rsidRPr="00ED4563">
              <w:t>100</w:t>
            </w:r>
          </w:p>
        </w:tc>
        <w:tc>
          <w:tcPr>
            <w:tcW w:w="851" w:type="dxa"/>
          </w:tcPr>
          <w:p w:rsidR="00AB4C13" w:rsidRPr="003440B6" w:rsidRDefault="00AB4C13" w:rsidP="00F87152">
            <w:pPr>
              <w:spacing w:after="0" w:line="240" w:lineRule="auto"/>
              <w:rPr>
                <w:rFonts w:ascii="Times New Roman" w:hAnsi="Times New Roman"/>
              </w:rPr>
            </w:pPr>
            <w:r w:rsidRPr="00ED4563">
              <w:t>100</w:t>
            </w:r>
          </w:p>
        </w:tc>
        <w:tc>
          <w:tcPr>
            <w:tcW w:w="850" w:type="dxa"/>
          </w:tcPr>
          <w:p w:rsidR="00AB4C13" w:rsidRPr="003440B6" w:rsidRDefault="00AB4C13" w:rsidP="00F87152">
            <w:pPr>
              <w:spacing w:after="0" w:line="240" w:lineRule="auto"/>
              <w:rPr>
                <w:rFonts w:ascii="Times New Roman" w:hAnsi="Times New Roman"/>
              </w:rPr>
            </w:pPr>
            <w:r w:rsidRPr="00ED4563">
              <w:t>100</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5</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Pr>
                <w:rFonts w:ascii="Times New Roman" w:hAnsi="Times New Roman" w:cs="Times New Roman"/>
              </w:rPr>
              <w:t>Отклонение исполнения местного бюджета Суоярвского района по расходам к утвержден</w:t>
            </w:r>
            <w:r w:rsidR="00A458EA">
              <w:rPr>
                <w:rFonts w:ascii="Times New Roman" w:hAnsi="Times New Roman" w:cs="Times New Roman"/>
              </w:rPr>
              <w:t>н</w:t>
            </w:r>
            <w:r>
              <w:rPr>
                <w:rFonts w:ascii="Times New Roman" w:hAnsi="Times New Roman" w:cs="Times New Roman"/>
              </w:rPr>
              <w:t>ому уровню, %</w:t>
            </w:r>
          </w:p>
        </w:tc>
        <w:tc>
          <w:tcPr>
            <w:tcW w:w="851" w:type="dxa"/>
            <w:shd w:val="clear" w:color="auto" w:fill="FFFFFF"/>
          </w:tcPr>
          <w:p w:rsidR="00AB4C13" w:rsidRPr="003440B6" w:rsidRDefault="00AB4C13" w:rsidP="00F87152">
            <w:pPr>
              <w:spacing w:after="0" w:line="240" w:lineRule="auto"/>
              <w:rPr>
                <w:rFonts w:ascii="Times New Roman" w:hAnsi="Times New Roman"/>
              </w:rPr>
            </w:pPr>
            <w:r>
              <w:rPr>
                <w:rFonts w:ascii="Times New Roman" w:hAnsi="Times New Roman" w:cs="Times New Roman"/>
              </w:rPr>
              <w:t>94</w:t>
            </w:r>
          </w:p>
        </w:tc>
        <w:tc>
          <w:tcPr>
            <w:tcW w:w="850" w:type="dxa"/>
            <w:shd w:val="clear" w:color="auto" w:fill="FFFFFF"/>
          </w:tcPr>
          <w:p w:rsidR="00AB4C13" w:rsidRPr="003440B6" w:rsidRDefault="00AB4C13" w:rsidP="00F87152">
            <w:pPr>
              <w:spacing w:after="0" w:line="240" w:lineRule="auto"/>
              <w:rPr>
                <w:rFonts w:ascii="Times New Roman" w:hAnsi="Times New Roman"/>
              </w:rPr>
            </w:pPr>
            <w:r>
              <w:rPr>
                <w:rFonts w:ascii="Times New Roman" w:hAnsi="Times New Roman" w:cs="Times New Roman"/>
              </w:rPr>
              <w:t>98</w:t>
            </w:r>
          </w:p>
        </w:tc>
        <w:tc>
          <w:tcPr>
            <w:tcW w:w="851" w:type="dxa"/>
            <w:shd w:val="clear" w:color="auto" w:fill="FFFFFF"/>
          </w:tcPr>
          <w:p w:rsidR="00AB4C13" w:rsidRPr="003440B6" w:rsidRDefault="00AB4C13" w:rsidP="00F87152">
            <w:pPr>
              <w:spacing w:after="0" w:line="240" w:lineRule="auto"/>
              <w:rPr>
                <w:rFonts w:ascii="Times New Roman" w:hAnsi="Times New Roman"/>
              </w:rPr>
            </w:pPr>
            <w:r>
              <w:rPr>
                <w:rFonts w:ascii="Times New Roman" w:hAnsi="Times New Roman" w:cs="Times New Roman"/>
              </w:rPr>
              <w:t>86</w:t>
            </w:r>
          </w:p>
        </w:tc>
        <w:tc>
          <w:tcPr>
            <w:tcW w:w="850" w:type="dxa"/>
            <w:shd w:val="clear" w:color="auto" w:fill="FFFFFF"/>
          </w:tcPr>
          <w:p w:rsidR="00AB4C13" w:rsidRDefault="00AB4C13" w:rsidP="00F87152">
            <w:pPr>
              <w:spacing w:after="0" w:line="240" w:lineRule="auto"/>
              <w:rPr>
                <w:rFonts w:ascii="Times New Roman" w:hAnsi="Times New Roman" w:cs="Times New Roman"/>
              </w:rPr>
            </w:pPr>
            <w:r>
              <w:rPr>
                <w:rFonts w:ascii="Times New Roman" w:hAnsi="Times New Roman" w:cs="Times New Roman"/>
              </w:rPr>
              <w:t>93</w:t>
            </w:r>
          </w:p>
        </w:tc>
        <w:tc>
          <w:tcPr>
            <w:tcW w:w="1276" w:type="dxa"/>
            <w:shd w:val="clear" w:color="auto" w:fill="DBE5F1" w:themeFill="accent1" w:themeFillTint="33"/>
          </w:tcPr>
          <w:p w:rsidR="00AB4C13" w:rsidRPr="003440B6" w:rsidRDefault="00AB4C13" w:rsidP="00F87152">
            <w:pPr>
              <w:spacing w:after="0" w:line="240" w:lineRule="auto"/>
              <w:rPr>
                <w:rFonts w:ascii="Times New Roman" w:hAnsi="Times New Roman"/>
              </w:rPr>
            </w:pPr>
            <w:r>
              <w:rPr>
                <w:rFonts w:ascii="Times New Roman" w:hAnsi="Times New Roman" w:cs="Times New Roman"/>
              </w:rPr>
              <w:t>96</w:t>
            </w:r>
          </w:p>
        </w:tc>
        <w:tc>
          <w:tcPr>
            <w:tcW w:w="850" w:type="dxa"/>
            <w:shd w:val="clear" w:color="auto" w:fill="FFFFFF" w:themeFill="background1"/>
          </w:tcPr>
          <w:p w:rsidR="00AB4C13" w:rsidRPr="003440B6" w:rsidRDefault="00AB4C13" w:rsidP="00F87152">
            <w:pPr>
              <w:spacing w:after="0" w:line="240" w:lineRule="auto"/>
              <w:rPr>
                <w:rFonts w:ascii="Times New Roman" w:hAnsi="Times New Roman"/>
              </w:rPr>
            </w:pPr>
            <w:r>
              <w:rPr>
                <w:rFonts w:ascii="Times New Roman" w:hAnsi="Times New Roman" w:cs="Times New Roman"/>
              </w:rPr>
              <w:t>95</w:t>
            </w:r>
          </w:p>
        </w:tc>
        <w:tc>
          <w:tcPr>
            <w:tcW w:w="851" w:type="dxa"/>
          </w:tcPr>
          <w:p w:rsidR="00AB4C13" w:rsidRPr="003440B6" w:rsidRDefault="00AB4C13" w:rsidP="00F87152">
            <w:pPr>
              <w:spacing w:after="0" w:line="240" w:lineRule="auto"/>
              <w:rPr>
                <w:rFonts w:ascii="Times New Roman" w:hAnsi="Times New Roman"/>
              </w:rPr>
            </w:pPr>
            <w:r w:rsidRPr="003E4402">
              <w:t>95</w:t>
            </w:r>
          </w:p>
        </w:tc>
        <w:tc>
          <w:tcPr>
            <w:tcW w:w="850" w:type="dxa"/>
          </w:tcPr>
          <w:p w:rsidR="00AB4C13" w:rsidRPr="003440B6" w:rsidRDefault="00AB4C13" w:rsidP="00F87152">
            <w:pPr>
              <w:spacing w:after="0" w:line="240" w:lineRule="auto"/>
              <w:rPr>
                <w:rFonts w:ascii="Times New Roman" w:hAnsi="Times New Roman"/>
              </w:rPr>
            </w:pPr>
            <w:r w:rsidRPr="003E4402">
              <w:t>95</w:t>
            </w:r>
          </w:p>
        </w:tc>
        <w:tc>
          <w:tcPr>
            <w:tcW w:w="993" w:type="dxa"/>
          </w:tcPr>
          <w:p w:rsidR="00AB4C13" w:rsidRPr="003440B6" w:rsidRDefault="00AB4C13" w:rsidP="00F87152">
            <w:pPr>
              <w:spacing w:after="0" w:line="240" w:lineRule="auto"/>
              <w:rPr>
                <w:rFonts w:ascii="Times New Roman" w:hAnsi="Times New Roman"/>
              </w:rPr>
            </w:pPr>
            <w:r w:rsidRPr="003E4402">
              <w:t>95</w:t>
            </w:r>
          </w:p>
        </w:tc>
        <w:tc>
          <w:tcPr>
            <w:tcW w:w="850" w:type="dxa"/>
          </w:tcPr>
          <w:p w:rsidR="00AB4C13" w:rsidRPr="003440B6" w:rsidRDefault="00AB4C13" w:rsidP="00F87152">
            <w:pPr>
              <w:spacing w:after="0" w:line="240" w:lineRule="auto"/>
              <w:rPr>
                <w:rFonts w:ascii="Times New Roman" w:hAnsi="Times New Roman"/>
              </w:rPr>
            </w:pPr>
            <w:r w:rsidRPr="003E4402">
              <w:t>95</w:t>
            </w:r>
          </w:p>
        </w:tc>
        <w:tc>
          <w:tcPr>
            <w:tcW w:w="851" w:type="dxa"/>
          </w:tcPr>
          <w:p w:rsidR="00AB4C13" w:rsidRPr="003440B6" w:rsidRDefault="00AB4C13" w:rsidP="00F87152">
            <w:pPr>
              <w:spacing w:after="0" w:line="240" w:lineRule="auto"/>
              <w:rPr>
                <w:rFonts w:ascii="Times New Roman" w:hAnsi="Times New Roman"/>
              </w:rPr>
            </w:pPr>
            <w:r w:rsidRPr="003E4402">
              <w:t>95</w:t>
            </w:r>
          </w:p>
        </w:tc>
        <w:tc>
          <w:tcPr>
            <w:tcW w:w="850" w:type="dxa"/>
          </w:tcPr>
          <w:p w:rsidR="00AB4C13" w:rsidRPr="003440B6" w:rsidRDefault="00AB4C13" w:rsidP="00F87152">
            <w:pPr>
              <w:spacing w:after="0" w:line="240" w:lineRule="auto"/>
              <w:rPr>
                <w:rFonts w:ascii="Times New Roman" w:hAnsi="Times New Roman"/>
              </w:rPr>
            </w:pPr>
            <w:r w:rsidRPr="003E4402">
              <w:t>95</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6</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Pr>
                <w:rFonts w:ascii="Times New Roman" w:hAnsi="Times New Roman" w:cs="Times New Roman"/>
              </w:rPr>
              <w:t xml:space="preserve">Объем просроченной кредиторской </w:t>
            </w:r>
            <w:proofErr w:type="spellStart"/>
            <w:r>
              <w:rPr>
                <w:rFonts w:ascii="Times New Roman" w:hAnsi="Times New Roman" w:cs="Times New Roman"/>
              </w:rPr>
              <w:t>задолженнос</w:t>
            </w:r>
            <w:r w:rsidR="0093228C">
              <w:rPr>
                <w:rFonts w:ascii="Times New Roman" w:hAnsi="Times New Roman" w:cs="Times New Roman"/>
              </w:rPr>
              <w:t>-</w:t>
            </w:r>
            <w:r>
              <w:rPr>
                <w:rFonts w:ascii="Times New Roman" w:hAnsi="Times New Roman" w:cs="Times New Roman"/>
              </w:rPr>
              <w:t>ти</w:t>
            </w:r>
            <w:proofErr w:type="spellEnd"/>
            <w:r>
              <w:rPr>
                <w:rFonts w:ascii="Times New Roman" w:hAnsi="Times New Roman" w:cs="Times New Roman"/>
              </w:rPr>
              <w:t xml:space="preserve"> по состоянию на конец отчетного периода к общему объему расходов местного бюджета, %</w:t>
            </w:r>
          </w:p>
        </w:tc>
        <w:tc>
          <w:tcPr>
            <w:tcW w:w="851" w:type="dxa"/>
            <w:shd w:val="clear" w:color="auto" w:fill="FFFFFF"/>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6</w:t>
            </w:r>
          </w:p>
        </w:tc>
        <w:tc>
          <w:tcPr>
            <w:tcW w:w="850" w:type="dxa"/>
            <w:shd w:val="clear" w:color="auto" w:fill="FFFFFF"/>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2</w:t>
            </w:r>
          </w:p>
        </w:tc>
        <w:tc>
          <w:tcPr>
            <w:tcW w:w="851" w:type="dxa"/>
            <w:shd w:val="clear" w:color="auto" w:fill="FFFFFF"/>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3</w:t>
            </w:r>
          </w:p>
        </w:tc>
        <w:tc>
          <w:tcPr>
            <w:tcW w:w="850" w:type="dxa"/>
            <w:shd w:val="clear" w:color="auto" w:fill="FFFFFF"/>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0,4</w:t>
            </w:r>
          </w:p>
        </w:tc>
        <w:tc>
          <w:tcPr>
            <w:tcW w:w="1276" w:type="dxa"/>
            <w:shd w:val="clear" w:color="auto" w:fill="DBE5F1" w:themeFill="accent1" w:themeFillTint="33"/>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0</w:t>
            </w:r>
          </w:p>
        </w:tc>
        <w:tc>
          <w:tcPr>
            <w:tcW w:w="850" w:type="dxa"/>
            <w:shd w:val="clear" w:color="auto" w:fill="FFFFFF" w:themeFill="background1"/>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0</w:t>
            </w:r>
          </w:p>
        </w:tc>
        <w:tc>
          <w:tcPr>
            <w:tcW w:w="851" w:type="dxa"/>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0</w:t>
            </w:r>
          </w:p>
        </w:tc>
        <w:tc>
          <w:tcPr>
            <w:tcW w:w="850" w:type="dxa"/>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0</w:t>
            </w:r>
          </w:p>
        </w:tc>
        <w:tc>
          <w:tcPr>
            <w:tcW w:w="993" w:type="dxa"/>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0</w:t>
            </w:r>
          </w:p>
        </w:tc>
        <w:tc>
          <w:tcPr>
            <w:tcW w:w="850" w:type="dxa"/>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0</w:t>
            </w:r>
          </w:p>
        </w:tc>
        <w:tc>
          <w:tcPr>
            <w:tcW w:w="851" w:type="dxa"/>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0</w:t>
            </w:r>
          </w:p>
        </w:tc>
        <w:tc>
          <w:tcPr>
            <w:tcW w:w="850" w:type="dxa"/>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0</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7</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Pr>
                <w:rFonts w:ascii="Times New Roman" w:hAnsi="Times New Roman" w:cs="Times New Roman"/>
              </w:rPr>
              <w:t>Соблюдение сроков предоставления проекта местного бюджета на очередной финансовый год и на плановый период, да/нет</w:t>
            </w:r>
          </w:p>
        </w:tc>
        <w:tc>
          <w:tcPr>
            <w:tcW w:w="851" w:type="dxa"/>
            <w:shd w:val="clear" w:color="auto" w:fill="FFFFFF"/>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Да</w:t>
            </w:r>
          </w:p>
        </w:tc>
        <w:tc>
          <w:tcPr>
            <w:tcW w:w="850" w:type="dxa"/>
            <w:shd w:val="clear" w:color="auto" w:fill="FFFFFF"/>
          </w:tcPr>
          <w:p w:rsidR="00AB4C13" w:rsidRPr="00BE487F" w:rsidRDefault="00AB4C13" w:rsidP="00F87152">
            <w:pPr>
              <w:rPr>
                <w:rFonts w:ascii="Times New Roman" w:hAnsi="Times New Roman" w:cs="Times New Roman"/>
              </w:rPr>
            </w:pPr>
            <w:r w:rsidRPr="00BE487F">
              <w:rPr>
                <w:rFonts w:ascii="Times New Roman" w:hAnsi="Times New Roman" w:cs="Times New Roman"/>
              </w:rPr>
              <w:t>Да</w:t>
            </w:r>
          </w:p>
        </w:tc>
        <w:tc>
          <w:tcPr>
            <w:tcW w:w="851" w:type="dxa"/>
            <w:shd w:val="clear" w:color="auto" w:fill="FFFFFF"/>
          </w:tcPr>
          <w:p w:rsidR="00AB4C13" w:rsidRPr="00BE487F" w:rsidRDefault="00AB4C13" w:rsidP="00F87152">
            <w:pPr>
              <w:rPr>
                <w:rFonts w:ascii="Times New Roman" w:hAnsi="Times New Roman" w:cs="Times New Roman"/>
              </w:rPr>
            </w:pPr>
            <w:r w:rsidRPr="00BE487F">
              <w:rPr>
                <w:rFonts w:ascii="Times New Roman" w:hAnsi="Times New Roman" w:cs="Times New Roman"/>
              </w:rPr>
              <w:t>Да</w:t>
            </w:r>
          </w:p>
        </w:tc>
        <w:tc>
          <w:tcPr>
            <w:tcW w:w="850" w:type="dxa"/>
            <w:shd w:val="clear" w:color="auto" w:fill="FFFFFF"/>
          </w:tcPr>
          <w:p w:rsidR="00AB4C13" w:rsidRPr="00BE487F" w:rsidRDefault="00AB4C13" w:rsidP="00F87152">
            <w:pPr>
              <w:rPr>
                <w:rFonts w:ascii="Times New Roman" w:hAnsi="Times New Roman" w:cs="Times New Roman"/>
              </w:rPr>
            </w:pPr>
            <w:r w:rsidRPr="00BE487F">
              <w:rPr>
                <w:rFonts w:ascii="Times New Roman" w:hAnsi="Times New Roman" w:cs="Times New Roman"/>
              </w:rPr>
              <w:t>Да</w:t>
            </w:r>
          </w:p>
        </w:tc>
        <w:tc>
          <w:tcPr>
            <w:tcW w:w="1276" w:type="dxa"/>
            <w:shd w:val="clear" w:color="auto" w:fill="DBE5F1" w:themeFill="accent1" w:themeFillTint="33"/>
          </w:tcPr>
          <w:p w:rsidR="00AB4C13" w:rsidRPr="00BE487F" w:rsidRDefault="00AB4C13" w:rsidP="00F87152">
            <w:pPr>
              <w:rPr>
                <w:rFonts w:ascii="Times New Roman" w:hAnsi="Times New Roman" w:cs="Times New Roman"/>
              </w:rPr>
            </w:pPr>
            <w:r w:rsidRPr="00BE487F">
              <w:rPr>
                <w:rFonts w:ascii="Times New Roman" w:hAnsi="Times New Roman" w:cs="Times New Roman"/>
              </w:rPr>
              <w:t>Да</w:t>
            </w:r>
          </w:p>
        </w:tc>
        <w:tc>
          <w:tcPr>
            <w:tcW w:w="850" w:type="dxa"/>
            <w:shd w:val="clear" w:color="auto" w:fill="FFFFFF" w:themeFill="background1"/>
          </w:tcPr>
          <w:p w:rsidR="00AB4C13" w:rsidRPr="00BE487F" w:rsidRDefault="00AB4C13" w:rsidP="00F87152">
            <w:pPr>
              <w:rPr>
                <w:rFonts w:ascii="Times New Roman" w:hAnsi="Times New Roman" w:cs="Times New Roman"/>
              </w:rPr>
            </w:pPr>
            <w:r w:rsidRPr="00BE487F">
              <w:rPr>
                <w:rFonts w:ascii="Times New Roman" w:hAnsi="Times New Roman" w:cs="Times New Roman"/>
              </w:rPr>
              <w:t>Да</w:t>
            </w:r>
          </w:p>
        </w:tc>
        <w:tc>
          <w:tcPr>
            <w:tcW w:w="851" w:type="dxa"/>
          </w:tcPr>
          <w:p w:rsidR="00AB4C13" w:rsidRPr="00BE487F" w:rsidRDefault="00AB4C13" w:rsidP="00F87152">
            <w:pPr>
              <w:rPr>
                <w:rFonts w:ascii="Times New Roman" w:hAnsi="Times New Roman" w:cs="Times New Roman"/>
              </w:rPr>
            </w:pPr>
            <w:r w:rsidRPr="00BE487F">
              <w:rPr>
                <w:rFonts w:ascii="Times New Roman" w:hAnsi="Times New Roman" w:cs="Times New Roman"/>
              </w:rPr>
              <w:t>Да</w:t>
            </w:r>
          </w:p>
        </w:tc>
        <w:tc>
          <w:tcPr>
            <w:tcW w:w="850" w:type="dxa"/>
          </w:tcPr>
          <w:p w:rsidR="00AB4C13" w:rsidRPr="00BE487F" w:rsidRDefault="00AB4C13" w:rsidP="00F87152">
            <w:pPr>
              <w:rPr>
                <w:rFonts w:ascii="Times New Roman" w:hAnsi="Times New Roman" w:cs="Times New Roman"/>
              </w:rPr>
            </w:pPr>
            <w:r w:rsidRPr="00BE487F">
              <w:rPr>
                <w:rFonts w:ascii="Times New Roman" w:hAnsi="Times New Roman" w:cs="Times New Roman"/>
              </w:rPr>
              <w:t>Да</w:t>
            </w:r>
          </w:p>
        </w:tc>
        <w:tc>
          <w:tcPr>
            <w:tcW w:w="993" w:type="dxa"/>
          </w:tcPr>
          <w:p w:rsidR="00AB4C13" w:rsidRPr="00BE487F" w:rsidRDefault="00AB4C13" w:rsidP="00F87152">
            <w:pPr>
              <w:rPr>
                <w:rFonts w:ascii="Times New Roman" w:hAnsi="Times New Roman" w:cs="Times New Roman"/>
              </w:rPr>
            </w:pPr>
            <w:r w:rsidRPr="00BE487F">
              <w:rPr>
                <w:rFonts w:ascii="Times New Roman" w:hAnsi="Times New Roman" w:cs="Times New Roman"/>
              </w:rPr>
              <w:t>Да</w:t>
            </w:r>
          </w:p>
        </w:tc>
        <w:tc>
          <w:tcPr>
            <w:tcW w:w="850" w:type="dxa"/>
          </w:tcPr>
          <w:p w:rsidR="00AB4C13" w:rsidRPr="00BE487F" w:rsidRDefault="00AB4C13" w:rsidP="00F87152">
            <w:pPr>
              <w:rPr>
                <w:rFonts w:ascii="Times New Roman" w:hAnsi="Times New Roman" w:cs="Times New Roman"/>
              </w:rPr>
            </w:pPr>
            <w:r w:rsidRPr="00BE487F">
              <w:rPr>
                <w:rFonts w:ascii="Times New Roman" w:hAnsi="Times New Roman" w:cs="Times New Roman"/>
              </w:rPr>
              <w:t>Да</w:t>
            </w:r>
          </w:p>
        </w:tc>
        <w:tc>
          <w:tcPr>
            <w:tcW w:w="851" w:type="dxa"/>
          </w:tcPr>
          <w:p w:rsidR="00AB4C13" w:rsidRPr="00BE487F" w:rsidRDefault="00AB4C13" w:rsidP="00F87152">
            <w:pPr>
              <w:rPr>
                <w:rFonts w:ascii="Times New Roman" w:hAnsi="Times New Roman" w:cs="Times New Roman"/>
              </w:rPr>
            </w:pPr>
            <w:r w:rsidRPr="00BE487F">
              <w:rPr>
                <w:rFonts w:ascii="Times New Roman" w:hAnsi="Times New Roman" w:cs="Times New Roman"/>
              </w:rPr>
              <w:t>Да</w:t>
            </w:r>
          </w:p>
        </w:tc>
        <w:tc>
          <w:tcPr>
            <w:tcW w:w="850" w:type="dxa"/>
          </w:tcPr>
          <w:p w:rsidR="00AB4C13" w:rsidRPr="00BE487F" w:rsidRDefault="00AB4C13" w:rsidP="00F87152">
            <w:pPr>
              <w:rPr>
                <w:rFonts w:ascii="Times New Roman" w:hAnsi="Times New Roman" w:cs="Times New Roman"/>
              </w:rPr>
            </w:pPr>
            <w:r w:rsidRPr="00BE487F">
              <w:rPr>
                <w:rFonts w:ascii="Times New Roman" w:hAnsi="Times New Roman" w:cs="Times New Roman"/>
              </w:rPr>
              <w:t>Да</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8</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Pr>
                <w:rFonts w:ascii="Times New Roman" w:hAnsi="Times New Roman" w:cs="Times New Roman"/>
              </w:rPr>
              <w:t xml:space="preserve">Доля информации о системе управления </w:t>
            </w:r>
            <w:proofErr w:type="spellStart"/>
            <w:r>
              <w:rPr>
                <w:rFonts w:ascii="Times New Roman" w:hAnsi="Times New Roman" w:cs="Times New Roman"/>
              </w:rPr>
              <w:t>муници</w:t>
            </w:r>
            <w:r w:rsidR="0093228C">
              <w:rPr>
                <w:rFonts w:ascii="Times New Roman" w:hAnsi="Times New Roman" w:cs="Times New Roman"/>
              </w:rPr>
              <w:t>-</w:t>
            </w:r>
            <w:r>
              <w:rPr>
                <w:rFonts w:ascii="Times New Roman" w:hAnsi="Times New Roman" w:cs="Times New Roman"/>
              </w:rPr>
              <w:t>пальными</w:t>
            </w:r>
            <w:proofErr w:type="spellEnd"/>
            <w:r>
              <w:rPr>
                <w:rFonts w:ascii="Times New Roman" w:hAnsi="Times New Roman" w:cs="Times New Roman"/>
              </w:rPr>
              <w:t xml:space="preserve"> финансами, размещенной в сети </w:t>
            </w:r>
            <w:r w:rsidR="008E50DA">
              <w:rPr>
                <w:rFonts w:ascii="Times New Roman" w:hAnsi="Times New Roman" w:cs="Times New Roman"/>
              </w:rPr>
              <w:t>И</w:t>
            </w:r>
            <w:r>
              <w:rPr>
                <w:rFonts w:ascii="Times New Roman" w:hAnsi="Times New Roman" w:cs="Times New Roman"/>
              </w:rPr>
              <w:t>нтер</w:t>
            </w:r>
            <w:r w:rsidR="00BD40AD">
              <w:rPr>
                <w:rFonts w:ascii="Times New Roman" w:hAnsi="Times New Roman" w:cs="Times New Roman"/>
              </w:rPr>
              <w:t>нет, в общем количестве информа</w:t>
            </w:r>
            <w:r>
              <w:rPr>
                <w:rFonts w:ascii="Times New Roman" w:hAnsi="Times New Roman" w:cs="Times New Roman"/>
              </w:rPr>
              <w:t xml:space="preserve">ции согласно ст.52, </w:t>
            </w:r>
            <w:r w:rsidR="00BD40AD">
              <w:rPr>
                <w:rFonts w:ascii="Times New Roman" w:hAnsi="Times New Roman" w:cs="Times New Roman"/>
              </w:rPr>
              <w:t>131-ФЗ обязательной для публика</w:t>
            </w:r>
            <w:r>
              <w:rPr>
                <w:rFonts w:ascii="Times New Roman" w:hAnsi="Times New Roman" w:cs="Times New Roman"/>
              </w:rPr>
              <w:t>ции в сети Интернет, %</w:t>
            </w:r>
          </w:p>
        </w:tc>
        <w:tc>
          <w:tcPr>
            <w:tcW w:w="851" w:type="dxa"/>
            <w:shd w:val="clear" w:color="auto" w:fill="FFFFFF"/>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100</w:t>
            </w:r>
          </w:p>
        </w:tc>
        <w:tc>
          <w:tcPr>
            <w:tcW w:w="850" w:type="dxa"/>
            <w:shd w:val="clear" w:color="auto" w:fill="FFFFFF"/>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100</w:t>
            </w:r>
          </w:p>
        </w:tc>
        <w:tc>
          <w:tcPr>
            <w:tcW w:w="851" w:type="dxa"/>
            <w:shd w:val="clear" w:color="auto" w:fill="FFFFFF"/>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100</w:t>
            </w:r>
          </w:p>
        </w:tc>
        <w:tc>
          <w:tcPr>
            <w:tcW w:w="850" w:type="dxa"/>
            <w:shd w:val="clear" w:color="auto" w:fill="FFFFFF"/>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100</w:t>
            </w:r>
          </w:p>
        </w:tc>
        <w:tc>
          <w:tcPr>
            <w:tcW w:w="1276" w:type="dxa"/>
            <w:shd w:val="clear" w:color="auto" w:fill="DBE5F1" w:themeFill="accent1" w:themeFillTint="33"/>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100</w:t>
            </w:r>
          </w:p>
        </w:tc>
        <w:tc>
          <w:tcPr>
            <w:tcW w:w="850" w:type="dxa"/>
            <w:shd w:val="clear" w:color="auto" w:fill="FFFFFF" w:themeFill="background1"/>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100</w:t>
            </w:r>
          </w:p>
        </w:tc>
        <w:tc>
          <w:tcPr>
            <w:tcW w:w="851" w:type="dxa"/>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100</w:t>
            </w:r>
          </w:p>
        </w:tc>
        <w:tc>
          <w:tcPr>
            <w:tcW w:w="850" w:type="dxa"/>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100</w:t>
            </w:r>
          </w:p>
        </w:tc>
        <w:tc>
          <w:tcPr>
            <w:tcW w:w="993" w:type="dxa"/>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100</w:t>
            </w:r>
          </w:p>
        </w:tc>
        <w:tc>
          <w:tcPr>
            <w:tcW w:w="850" w:type="dxa"/>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100</w:t>
            </w:r>
          </w:p>
        </w:tc>
        <w:tc>
          <w:tcPr>
            <w:tcW w:w="851" w:type="dxa"/>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100</w:t>
            </w:r>
          </w:p>
        </w:tc>
        <w:tc>
          <w:tcPr>
            <w:tcW w:w="850" w:type="dxa"/>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100</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9</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sidRPr="0007293C">
              <w:rPr>
                <w:rFonts w:ascii="Times New Roman" w:hAnsi="Times New Roman" w:cs="Times New Roman"/>
              </w:rPr>
              <w:t xml:space="preserve">Отношение объема муниципального долга Суоярвского района к общему объему доходов </w:t>
            </w:r>
            <w:r w:rsidRPr="0007293C">
              <w:rPr>
                <w:rFonts w:ascii="Times New Roman" w:hAnsi="Times New Roman" w:cs="Times New Roman"/>
              </w:rPr>
              <w:lastRenderedPageBreak/>
              <w:t>местного бюджета без учета объема безвозмездных поступлений, %</w:t>
            </w:r>
          </w:p>
        </w:tc>
        <w:tc>
          <w:tcPr>
            <w:tcW w:w="851" w:type="dxa"/>
            <w:shd w:val="clear" w:color="auto" w:fill="FFFFFF"/>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lastRenderedPageBreak/>
              <w:t>41</w:t>
            </w:r>
          </w:p>
        </w:tc>
        <w:tc>
          <w:tcPr>
            <w:tcW w:w="850" w:type="dxa"/>
            <w:shd w:val="clear" w:color="auto" w:fill="FFFFFF"/>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54</w:t>
            </w:r>
          </w:p>
        </w:tc>
        <w:tc>
          <w:tcPr>
            <w:tcW w:w="851" w:type="dxa"/>
            <w:shd w:val="clear" w:color="auto" w:fill="FFFFFF"/>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62</w:t>
            </w:r>
          </w:p>
        </w:tc>
        <w:tc>
          <w:tcPr>
            <w:tcW w:w="850" w:type="dxa"/>
            <w:shd w:val="clear" w:color="auto" w:fill="FFFFFF"/>
          </w:tcPr>
          <w:p w:rsidR="00AB4C13" w:rsidRPr="0007293C" w:rsidRDefault="00AB4C13" w:rsidP="00F87152">
            <w:pPr>
              <w:spacing w:after="0" w:line="240" w:lineRule="auto"/>
              <w:rPr>
                <w:rFonts w:ascii="Times New Roman" w:hAnsi="Times New Roman" w:cs="Times New Roman"/>
              </w:rPr>
            </w:pPr>
            <w:r w:rsidRPr="0007293C">
              <w:rPr>
                <w:rFonts w:ascii="Times New Roman" w:hAnsi="Times New Roman" w:cs="Times New Roman"/>
              </w:rPr>
              <w:t>54</w:t>
            </w:r>
          </w:p>
        </w:tc>
        <w:tc>
          <w:tcPr>
            <w:tcW w:w="1276" w:type="dxa"/>
            <w:shd w:val="clear" w:color="auto" w:fill="DBE5F1" w:themeFill="accent1" w:themeFillTint="33"/>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45</w:t>
            </w:r>
          </w:p>
        </w:tc>
        <w:tc>
          <w:tcPr>
            <w:tcW w:w="850" w:type="dxa"/>
            <w:shd w:val="clear" w:color="auto" w:fill="FFFFFF" w:themeFill="background1"/>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54</w:t>
            </w:r>
          </w:p>
        </w:tc>
        <w:tc>
          <w:tcPr>
            <w:tcW w:w="851" w:type="dxa"/>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52</w:t>
            </w:r>
          </w:p>
        </w:tc>
        <w:tc>
          <w:tcPr>
            <w:tcW w:w="850" w:type="dxa"/>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50</w:t>
            </w:r>
          </w:p>
        </w:tc>
        <w:tc>
          <w:tcPr>
            <w:tcW w:w="993" w:type="dxa"/>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50</w:t>
            </w:r>
          </w:p>
        </w:tc>
        <w:tc>
          <w:tcPr>
            <w:tcW w:w="850" w:type="dxa"/>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50</w:t>
            </w:r>
          </w:p>
        </w:tc>
        <w:tc>
          <w:tcPr>
            <w:tcW w:w="851" w:type="dxa"/>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50</w:t>
            </w:r>
          </w:p>
        </w:tc>
        <w:tc>
          <w:tcPr>
            <w:tcW w:w="850" w:type="dxa"/>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50</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lastRenderedPageBreak/>
              <w:t>10.</w:t>
            </w:r>
          </w:p>
        </w:tc>
        <w:tc>
          <w:tcPr>
            <w:tcW w:w="4962" w:type="dxa"/>
          </w:tcPr>
          <w:p w:rsidR="00AB4C13" w:rsidRPr="003440B6" w:rsidRDefault="00AB4C13" w:rsidP="00F87152">
            <w:pPr>
              <w:spacing w:after="0" w:line="240" w:lineRule="auto"/>
              <w:jc w:val="both"/>
              <w:rPr>
                <w:rFonts w:ascii="Times New Roman" w:hAnsi="Times New Roman"/>
              </w:rPr>
            </w:pPr>
            <w:r w:rsidRPr="0007293C">
              <w:rPr>
                <w:rFonts w:ascii="Times New Roman" w:hAnsi="Times New Roman" w:cs="Times New Roman"/>
              </w:rPr>
              <w:t xml:space="preserve">Доля расходов местного бюджета на </w:t>
            </w:r>
            <w:proofErr w:type="spellStart"/>
            <w:r w:rsidRPr="0007293C">
              <w:rPr>
                <w:rFonts w:ascii="Times New Roman" w:hAnsi="Times New Roman" w:cs="Times New Roman"/>
              </w:rPr>
              <w:t>обслужи</w:t>
            </w:r>
            <w:r w:rsidR="008E50DA">
              <w:rPr>
                <w:rFonts w:ascii="Times New Roman" w:hAnsi="Times New Roman" w:cs="Times New Roman"/>
              </w:rPr>
              <w:t>-</w:t>
            </w:r>
            <w:r w:rsidRPr="0007293C">
              <w:rPr>
                <w:rFonts w:ascii="Times New Roman" w:hAnsi="Times New Roman" w:cs="Times New Roman"/>
              </w:rPr>
              <w:t>вание</w:t>
            </w:r>
            <w:proofErr w:type="spellEnd"/>
            <w:r w:rsidRPr="0007293C">
              <w:rPr>
                <w:rFonts w:ascii="Times New Roman" w:hAnsi="Times New Roman" w:cs="Times New Roman"/>
              </w:rPr>
              <w:t xml:space="preserve"> муниципального долга Суоярвского ра</w:t>
            </w:r>
            <w:r>
              <w:rPr>
                <w:rFonts w:ascii="Times New Roman" w:hAnsi="Times New Roman" w:cs="Times New Roman"/>
              </w:rPr>
              <w:t>й</w:t>
            </w:r>
            <w:r w:rsidRPr="0007293C">
              <w:rPr>
                <w:rFonts w:ascii="Times New Roman" w:hAnsi="Times New Roman" w:cs="Times New Roman"/>
              </w:rPr>
              <w:t>она в общем объеме расходов местного бюджета, %</w:t>
            </w:r>
          </w:p>
        </w:tc>
        <w:tc>
          <w:tcPr>
            <w:tcW w:w="851" w:type="dxa"/>
            <w:shd w:val="clear" w:color="auto" w:fill="FFFFFF"/>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0,5</w:t>
            </w:r>
          </w:p>
        </w:tc>
        <w:tc>
          <w:tcPr>
            <w:tcW w:w="850" w:type="dxa"/>
            <w:shd w:val="clear" w:color="auto" w:fill="FFFFFF"/>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0,8</w:t>
            </w:r>
          </w:p>
        </w:tc>
        <w:tc>
          <w:tcPr>
            <w:tcW w:w="851" w:type="dxa"/>
            <w:shd w:val="clear" w:color="auto" w:fill="FFFFFF"/>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0,5</w:t>
            </w:r>
          </w:p>
        </w:tc>
        <w:tc>
          <w:tcPr>
            <w:tcW w:w="850" w:type="dxa"/>
            <w:shd w:val="clear" w:color="auto" w:fill="FFFFFF"/>
          </w:tcPr>
          <w:p w:rsidR="00AB4C13" w:rsidRPr="0007293C" w:rsidRDefault="00AB4C13" w:rsidP="00F87152">
            <w:pPr>
              <w:spacing w:after="0" w:line="240" w:lineRule="auto"/>
              <w:rPr>
                <w:rFonts w:ascii="Times New Roman" w:hAnsi="Times New Roman" w:cs="Times New Roman"/>
              </w:rPr>
            </w:pPr>
            <w:r w:rsidRPr="0007293C">
              <w:rPr>
                <w:rFonts w:ascii="Times New Roman" w:hAnsi="Times New Roman" w:cs="Times New Roman"/>
              </w:rPr>
              <w:t>0,3</w:t>
            </w:r>
          </w:p>
        </w:tc>
        <w:tc>
          <w:tcPr>
            <w:tcW w:w="1276" w:type="dxa"/>
            <w:shd w:val="clear" w:color="auto" w:fill="DBE5F1" w:themeFill="accent1" w:themeFillTint="33"/>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0,4</w:t>
            </w:r>
          </w:p>
        </w:tc>
        <w:tc>
          <w:tcPr>
            <w:tcW w:w="850" w:type="dxa"/>
            <w:shd w:val="clear" w:color="auto" w:fill="FFFFFF" w:themeFill="background1"/>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0,5</w:t>
            </w:r>
          </w:p>
        </w:tc>
        <w:tc>
          <w:tcPr>
            <w:tcW w:w="851" w:type="dxa"/>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0,5</w:t>
            </w:r>
          </w:p>
        </w:tc>
        <w:tc>
          <w:tcPr>
            <w:tcW w:w="850" w:type="dxa"/>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0,2</w:t>
            </w:r>
          </w:p>
        </w:tc>
        <w:tc>
          <w:tcPr>
            <w:tcW w:w="993" w:type="dxa"/>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0,5</w:t>
            </w:r>
          </w:p>
        </w:tc>
        <w:tc>
          <w:tcPr>
            <w:tcW w:w="850" w:type="dxa"/>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0,5</w:t>
            </w:r>
          </w:p>
        </w:tc>
        <w:tc>
          <w:tcPr>
            <w:tcW w:w="851" w:type="dxa"/>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0,5</w:t>
            </w:r>
          </w:p>
        </w:tc>
        <w:tc>
          <w:tcPr>
            <w:tcW w:w="850" w:type="dxa"/>
          </w:tcPr>
          <w:p w:rsidR="00AB4C13" w:rsidRPr="00BE487F" w:rsidRDefault="00AB4C13" w:rsidP="00F87152">
            <w:pPr>
              <w:spacing w:after="0" w:line="240" w:lineRule="auto"/>
              <w:rPr>
                <w:rFonts w:ascii="Times New Roman" w:hAnsi="Times New Roman" w:cs="Times New Roman"/>
              </w:rPr>
            </w:pPr>
            <w:r w:rsidRPr="0007293C">
              <w:rPr>
                <w:rFonts w:ascii="Times New Roman" w:hAnsi="Times New Roman" w:cs="Times New Roman"/>
              </w:rPr>
              <w:t>0,5</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11.</w:t>
            </w:r>
          </w:p>
        </w:tc>
        <w:tc>
          <w:tcPr>
            <w:tcW w:w="4962" w:type="dxa"/>
          </w:tcPr>
          <w:p w:rsidR="00AB4C13" w:rsidRPr="003440B6" w:rsidRDefault="00AB4C13" w:rsidP="00F87152">
            <w:pPr>
              <w:spacing w:after="0" w:line="240" w:lineRule="auto"/>
              <w:jc w:val="both"/>
              <w:rPr>
                <w:rFonts w:ascii="Times New Roman" w:hAnsi="Times New Roman"/>
              </w:rPr>
            </w:pPr>
            <w:r>
              <w:rPr>
                <w:rFonts w:ascii="Times New Roman" w:hAnsi="Times New Roman" w:cs="Times New Roman"/>
              </w:rPr>
              <w:t>Отсутствие просроченной задолженности по долговым обязательствам Суоярвского района, млн.</w:t>
            </w:r>
            <w:r w:rsidR="00A71180">
              <w:rPr>
                <w:rFonts w:ascii="Times New Roman" w:hAnsi="Times New Roman" w:cs="Times New Roman"/>
              </w:rPr>
              <w:t xml:space="preserve"> </w:t>
            </w:r>
            <w:r>
              <w:rPr>
                <w:rFonts w:ascii="Times New Roman" w:hAnsi="Times New Roman" w:cs="Times New Roman"/>
              </w:rPr>
              <w:t>руб.</w:t>
            </w:r>
          </w:p>
        </w:tc>
        <w:tc>
          <w:tcPr>
            <w:tcW w:w="851" w:type="dxa"/>
            <w:shd w:val="clear" w:color="auto" w:fill="FFFFFF"/>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w:t>
            </w:r>
          </w:p>
        </w:tc>
        <w:tc>
          <w:tcPr>
            <w:tcW w:w="850" w:type="dxa"/>
            <w:shd w:val="clear" w:color="auto" w:fill="FFFFFF"/>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w:t>
            </w:r>
          </w:p>
        </w:tc>
        <w:tc>
          <w:tcPr>
            <w:tcW w:w="851" w:type="dxa"/>
            <w:shd w:val="clear" w:color="auto" w:fill="FFFFFF"/>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w:t>
            </w:r>
          </w:p>
        </w:tc>
        <w:tc>
          <w:tcPr>
            <w:tcW w:w="850" w:type="dxa"/>
            <w:shd w:val="clear" w:color="auto" w:fill="FFFFFF"/>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0</w:t>
            </w:r>
          </w:p>
        </w:tc>
        <w:tc>
          <w:tcPr>
            <w:tcW w:w="1276"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w:t>
            </w:r>
          </w:p>
        </w:tc>
        <w:tc>
          <w:tcPr>
            <w:tcW w:w="850" w:type="dxa"/>
            <w:shd w:val="clear" w:color="auto" w:fill="FFFFFF" w:themeFill="background1"/>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w:t>
            </w:r>
          </w:p>
        </w:tc>
        <w:tc>
          <w:tcPr>
            <w:tcW w:w="851" w:type="dxa"/>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w:t>
            </w:r>
          </w:p>
        </w:tc>
        <w:tc>
          <w:tcPr>
            <w:tcW w:w="850" w:type="dxa"/>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w:t>
            </w:r>
          </w:p>
        </w:tc>
        <w:tc>
          <w:tcPr>
            <w:tcW w:w="993" w:type="dxa"/>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w:t>
            </w:r>
          </w:p>
        </w:tc>
        <w:tc>
          <w:tcPr>
            <w:tcW w:w="850" w:type="dxa"/>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w:t>
            </w:r>
          </w:p>
        </w:tc>
        <w:tc>
          <w:tcPr>
            <w:tcW w:w="851" w:type="dxa"/>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w:t>
            </w:r>
          </w:p>
        </w:tc>
        <w:tc>
          <w:tcPr>
            <w:tcW w:w="850" w:type="dxa"/>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12.</w:t>
            </w:r>
          </w:p>
        </w:tc>
        <w:tc>
          <w:tcPr>
            <w:tcW w:w="4962" w:type="dxa"/>
          </w:tcPr>
          <w:p w:rsidR="00AB4C13" w:rsidRPr="003440B6" w:rsidRDefault="00AB4C13" w:rsidP="00F87152">
            <w:pPr>
              <w:spacing w:after="0" w:line="240" w:lineRule="auto"/>
              <w:jc w:val="both"/>
              <w:rPr>
                <w:rFonts w:ascii="Times New Roman" w:hAnsi="Times New Roman"/>
              </w:rPr>
            </w:pPr>
            <w:r>
              <w:rPr>
                <w:rFonts w:ascii="Times New Roman" w:hAnsi="Times New Roman" w:cs="Times New Roman"/>
              </w:rPr>
              <w:t>Запланированный объем резервного фонда Суоярвского района (не более 3% утвержденного общего объема расходов), %</w:t>
            </w:r>
          </w:p>
        </w:tc>
        <w:tc>
          <w:tcPr>
            <w:tcW w:w="851" w:type="dxa"/>
            <w:shd w:val="clear" w:color="auto" w:fill="FFFFFF"/>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0,02</w:t>
            </w:r>
          </w:p>
        </w:tc>
        <w:tc>
          <w:tcPr>
            <w:tcW w:w="850" w:type="dxa"/>
            <w:shd w:val="clear" w:color="auto" w:fill="FFFFFF"/>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0,02</w:t>
            </w:r>
          </w:p>
        </w:tc>
        <w:tc>
          <w:tcPr>
            <w:tcW w:w="851" w:type="dxa"/>
            <w:shd w:val="clear" w:color="auto" w:fill="FFFFFF"/>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0,02</w:t>
            </w:r>
          </w:p>
        </w:tc>
        <w:tc>
          <w:tcPr>
            <w:tcW w:w="850" w:type="dxa"/>
            <w:shd w:val="clear" w:color="auto" w:fill="FFFFFF"/>
          </w:tcPr>
          <w:p w:rsidR="00AB4C13" w:rsidRPr="00BE487F" w:rsidRDefault="00AB4C13" w:rsidP="00F87152">
            <w:pPr>
              <w:spacing w:after="0" w:line="240" w:lineRule="auto"/>
              <w:rPr>
                <w:rFonts w:ascii="Times New Roman" w:hAnsi="Times New Roman" w:cs="Times New Roman"/>
              </w:rPr>
            </w:pPr>
            <w:r w:rsidRPr="00BE487F">
              <w:rPr>
                <w:rFonts w:ascii="Times New Roman" w:hAnsi="Times New Roman" w:cs="Times New Roman"/>
              </w:rPr>
              <w:t>0,02</w:t>
            </w:r>
          </w:p>
        </w:tc>
        <w:tc>
          <w:tcPr>
            <w:tcW w:w="1276" w:type="dxa"/>
            <w:shd w:val="clear" w:color="auto" w:fill="DBE5F1" w:themeFill="accent1" w:themeFillTint="33"/>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0,02</w:t>
            </w:r>
          </w:p>
        </w:tc>
        <w:tc>
          <w:tcPr>
            <w:tcW w:w="850" w:type="dxa"/>
            <w:shd w:val="clear" w:color="auto" w:fill="FFFFFF" w:themeFill="background1"/>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0,02</w:t>
            </w:r>
          </w:p>
        </w:tc>
        <w:tc>
          <w:tcPr>
            <w:tcW w:w="851" w:type="dxa"/>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0,02</w:t>
            </w:r>
          </w:p>
        </w:tc>
        <w:tc>
          <w:tcPr>
            <w:tcW w:w="850" w:type="dxa"/>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0,02</w:t>
            </w:r>
          </w:p>
        </w:tc>
        <w:tc>
          <w:tcPr>
            <w:tcW w:w="993" w:type="dxa"/>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0,02</w:t>
            </w:r>
          </w:p>
        </w:tc>
        <w:tc>
          <w:tcPr>
            <w:tcW w:w="850" w:type="dxa"/>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0,02</w:t>
            </w:r>
          </w:p>
        </w:tc>
        <w:tc>
          <w:tcPr>
            <w:tcW w:w="851" w:type="dxa"/>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0,02</w:t>
            </w:r>
          </w:p>
        </w:tc>
        <w:tc>
          <w:tcPr>
            <w:tcW w:w="850" w:type="dxa"/>
          </w:tcPr>
          <w:p w:rsidR="00AB4C13" w:rsidRPr="003440B6" w:rsidRDefault="00AB4C13" w:rsidP="00F87152">
            <w:pPr>
              <w:spacing w:after="0" w:line="240" w:lineRule="auto"/>
              <w:rPr>
                <w:rFonts w:ascii="Times New Roman" w:hAnsi="Times New Roman"/>
              </w:rPr>
            </w:pPr>
            <w:r w:rsidRPr="00BE487F">
              <w:rPr>
                <w:rFonts w:ascii="Times New Roman" w:hAnsi="Times New Roman" w:cs="Times New Roman"/>
              </w:rPr>
              <w:t>0,02</w:t>
            </w:r>
          </w:p>
        </w:tc>
      </w:tr>
      <w:tr w:rsidR="00AB4C13" w:rsidRPr="003440B6" w:rsidTr="0093228C">
        <w:tc>
          <w:tcPr>
            <w:tcW w:w="5529" w:type="dxa"/>
            <w:gridSpan w:val="2"/>
            <w:shd w:val="clear" w:color="auto" w:fill="DBE5F1" w:themeFill="accent1" w:themeFillTint="33"/>
          </w:tcPr>
          <w:p w:rsidR="00AB4C13" w:rsidRPr="002F001F" w:rsidRDefault="00AB4C13" w:rsidP="00F87152">
            <w:pPr>
              <w:spacing w:after="0" w:line="240" w:lineRule="auto"/>
              <w:jc w:val="both"/>
              <w:rPr>
                <w:rFonts w:ascii="Times New Roman" w:hAnsi="Times New Roman"/>
                <w:b/>
                <w:bCs/>
              </w:rPr>
            </w:pPr>
            <w:r w:rsidRPr="002F001F">
              <w:rPr>
                <w:rFonts w:ascii="Times New Roman" w:hAnsi="Times New Roman"/>
                <w:b/>
                <w:bCs/>
              </w:rPr>
              <w:t>Показатели благоприятности инвестиционной среды:</w:t>
            </w:r>
          </w:p>
        </w:tc>
        <w:tc>
          <w:tcPr>
            <w:tcW w:w="851"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2015г.</w:t>
            </w:r>
          </w:p>
        </w:tc>
        <w:tc>
          <w:tcPr>
            <w:tcW w:w="850"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2016г.</w:t>
            </w:r>
          </w:p>
        </w:tc>
        <w:tc>
          <w:tcPr>
            <w:tcW w:w="851"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2017г.</w:t>
            </w:r>
          </w:p>
        </w:tc>
        <w:tc>
          <w:tcPr>
            <w:tcW w:w="850" w:type="dxa"/>
            <w:shd w:val="clear" w:color="auto" w:fill="DBE5F1" w:themeFill="accent1" w:themeFillTint="33"/>
          </w:tcPr>
          <w:p w:rsidR="00AB4C13" w:rsidRPr="003440B6" w:rsidRDefault="00AB4C13" w:rsidP="00F87152">
            <w:pPr>
              <w:spacing w:after="0" w:line="240" w:lineRule="auto"/>
              <w:jc w:val="center"/>
              <w:rPr>
                <w:rFonts w:ascii="Times New Roman" w:hAnsi="Times New Roman"/>
                <w:b/>
                <w:bCs/>
              </w:rPr>
            </w:pPr>
            <w:r w:rsidRPr="003440B6">
              <w:rPr>
                <w:rFonts w:ascii="Times New Roman" w:hAnsi="Times New Roman"/>
                <w:b/>
                <w:bCs/>
              </w:rPr>
              <w:t>2018г.</w:t>
            </w:r>
          </w:p>
        </w:tc>
        <w:tc>
          <w:tcPr>
            <w:tcW w:w="1276"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2019г.</w:t>
            </w:r>
          </w:p>
        </w:tc>
        <w:tc>
          <w:tcPr>
            <w:tcW w:w="850"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2020г.</w:t>
            </w:r>
          </w:p>
        </w:tc>
        <w:tc>
          <w:tcPr>
            <w:tcW w:w="851"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2021г.</w:t>
            </w:r>
          </w:p>
        </w:tc>
        <w:tc>
          <w:tcPr>
            <w:tcW w:w="850"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2022г.</w:t>
            </w:r>
          </w:p>
        </w:tc>
        <w:tc>
          <w:tcPr>
            <w:tcW w:w="993"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2023г.</w:t>
            </w:r>
          </w:p>
        </w:tc>
        <w:tc>
          <w:tcPr>
            <w:tcW w:w="850"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2024г.</w:t>
            </w:r>
          </w:p>
        </w:tc>
        <w:tc>
          <w:tcPr>
            <w:tcW w:w="851"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2025г.</w:t>
            </w:r>
          </w:p>
        </w:tc>
        <w:tc>
          <w:tcPr>
            <w:tcW w:w="850"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2030г.</w:t>
            </w:r>
          </w:p>
        </w:tc>
      </w:tr>
      <w:tr w:rsidR="00AB4C13" w:rsidRPr="003440B6" w:rsidTr="0093228C">
        <w:tc>
          <w:tcPr>
            <w:tcW w:w="567" w:type="dxa"/>
          </w:tcPr>
          <w:p w:rsidR="00AB4C13" w:rsidRPr="003440B6" w:rsidRDefault="00AB4C13" w:rsidP="00F87152">
            <w:pPr>
              <w:spacing w:after="0" w:line="240" w:lineRule="auto"/>
              <w:jc w:val="both"/>
              <w:rPr>
                <w:rFonts w:ascii="Times New Roman" w:hAnsi="Times New Roman"/>
              </w:rPr>
            </w:pPr>
            <w:r>
              <w:rPr>
                <w:rFonts w:ascii="Times New Roman" w:hAnsi="Times New Roman"/>
              </w:rPr>
              <w:t>1</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sidRPr="003440B6">
              <w:rPr>
                <w:rFonts w:ascii="Times New Roman" w:hAnsi="Times New Roman"/>
              </w:rPr>
              <w:t>Объем инвестиций в основ</w:t>
            </w:r>
            <w:r w:rsidR="00A458EA">
              <w:rPr>
                <w:rFonts w:ascii="Times New Roman" w:hAnsi="Times New Roman"/>
              </w:rPr>
              <w:t>н</w:t>
            </w:r>
            <w:r w:rsidRPr="003440B6">
              <w:rPr>
                <w:rFonts w:ascii="Times New Roman" w:hAnsi="Times New Roman"/>
              </w:rPr>
              <w:t>ой капитал (за исключением бюджетных средств) в расчете на 1 жителя, руб.</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p>
        </w:tc>
        <w:tc>
          <w:tcPr>
            <w:tcW w:w="850" w:type="dxa"/>
            <w:shd w:val="clear" w:color="auto" w:fill="FFFFFF"/>
          </w:tcPr>
          <w:p w:rsidR="00AB4C13" w:rsidRPr="003440B6" w:rsidRDefault="00AB4C13" w:rsidP="00F87152">
            <w:pPr>
              <w:spacing w:after="0" w:line="240" w:lineRule="auto"/>
              <w:jc w:val="center"/>
              <w:rPr>
                <w:rFonts w:ascii="Times New Roman" w:hAnsi="Times New Roman"/>
              </w:rPr>
            </w:pP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12159</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6956</w:t>
            </w:r>
          </w:p>
        </w:tc>
        <w:tc>
          <w:tcPr>
            <w:tcW w:w="1276"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12503</w:t>
            </w:r>
          </w:p>
        </w:tc>
        <w:tc>
          <w:tcPr>
            <w:tcW w:w="850" w:type="dxa"/>
            <w:shd w:val="clear" w:color="auto" w:fill="FFFFFF" w:themeFill="background1"/>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3000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3000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3000</w:t>
            </w:r>
          </w:p>
        </w:tc>
        <w:tc>
          <w:tcPr>
            <w:tcW w:w="993" w:type="dxa"/>
          </w:tcPr>
          <w:p w:rsidR="00AB4C13" w:rsidRPr="003440B6" w:rsidRDefault="00A458EA" w:rsidP="00F87152">
            <w:pPr>
              <w:spacing w:after="0" w:line="240" w:lineRule="auto"/>
              <w:jc w:val="center"/>
              <w:rPr>
                <w:rFonts w:ascii="Times New Roman" w:hAnsi="Times New Roman"/>
              </w:rPr>
            </w:pPr>
            <w:r>
              <w:rPr>
                <w:rFonts w:ascii="Times New Roman" w:hAnsi="Times New Roman"/>
              </w:rPr>
              <w:t>3000</w:t>
            </w:r>
          </w:p>
        </w:tc>
        <w:tc>
          <w:tcPr>
            <w:tcW w:w="850" w:type="dxa"/>
          </w:tcPr>
          <w:p w:rsidR="00AB4C13" w:rsidRPr="003440B6" w:rsidRDefault="00A458EA" w:rsidP="00F87152">
            <w:pPr>
              <w:spacing w:after="0" w:line="240" w:lineRule="auto"/>
              <w:jc w:val="center"/>
              <w:rPr>
                <w:rFonts w:ascii="Times New Roman" w:hAnsi="Times New Roman"/>
              </w:rPr>
            </w:pPr>
            <w:r>
              <w:rPr>
                <w:rFonts w:ascii="Times New Roman" w:hAnsi="Times New Roman"/>
              </w:rPr>
              <w:t>3500</w:t>
            </w:r>
          </w:p>
        </w:tc>
        <w:tc>
          <w:tcPr>
            <w:tcW w:w="851" w:type="dxa"/>
          </w:tcPr>
          <w:p w:rsidR="00AB4C13" w:rsidRPr="003440B6" w:rsidRDefault="00A458EA" w:rsidP="00F87152">
            <w:pPr>
              <w:spacing w:after="0" w:line="240" w:lineRule="auto"/>
              <w:jc w:val="center"/>
              <w:rPr>
                <w:rFonts w:ascii="Times New Roman" w:hAnsi="Times New Roman"/>
              </w:rPr>
            </w:pPr>
            <w:r>
              <w:rPr>
                <w:rFonts w:ascii="Times New Roman" w:hAnsi="Times New Roman"/>
              </w:rPr>
              <w:t>3500</w:t>
            </w:r>
          </w:p>
        </w:tc>
        <w:tc>
          <w:tcPr>
            <w:tcW w:w="850" w:type="dxa"/>
          </w:tcPr>
          <w:p w:rsidR="00AB4C13" w:rsidRPr="003440B6" w:rsidRDefault="00A458EA" w:rsidP="00F87152">
            <w:pPr>
              <w:spacing w:after="0" w:line="240" w:lineRule="auto"/>
              <w:jc w:val="center"/>
              <w:rPr>
                <w:rFonts w:ascii="Times New Roman" w:hAnsi="Times New Roman"/>
              </w:rPr>
            </w:pPr>
            <w:r>
              <w:rPr>
                <w:rFonts w:ascii="Times New Roman" w:hAnsi="Times New Roman"/>
              </w:rPr>
              <w:t>4000</w:t>
            </w:r>
          </w:p>
        </w:tc>
      </w:tr>
      <w:tr w:rsidR="00AB4C13" w:rsidRPr="003440B6" w:rsidTr="0093228C">
        <w:tc>
          <w:tcPr>
            <w:tcW w:w="5529" w:type="dxa"/>
            <w:gridSpan w:val="2"/>
            <w:shd w:val="clear" w:color="auto" w:fill="DBE5F1" w:themeFill="accent1" w:themeFillTint="33"/>
          </w:tcPr>
          <w:p w:rsidR="00AB4C13" w:rsidRPr="002F001F" w:rsidRDefault="00AB4C13" w:rsidP="00F87152">
            <w:pPr>
              <w:spacing w:after="0" w:line="240" w:lineRule="auto"/>
              <w:jc w:val="both"/>
              <w:rPr>
                <w:rFonts w:ascii="Times New Roman" w:hAnsi="Times New Roman"/>
                <w:b/>
                <w:bCs/>
              </w:rPr>
            </w:pPr>
            <w:r w:rsidRPr="002F001F">
              <w:rPr>
                <w:rFonts w:ascii="Times New Roman" w:hAnsi="Times New Roman"/>
                <w:b/>
                <w:bCs/>
              </w:rPr>
              <w:t>Показатели экономической деятельности:</w:t>
            </w:r>
          </w:p>
        </w:tc>
        <w:tc>
          <w:tcPr>
            <w:tcW w:w="851"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2015г.</w:t>
            </w:r>
          </w:p>
        </w:tc>
        <w:tc>
          <w:tcPr>
            <w:tcW w:w="850"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2016г.</w:t>
            </w:r>
          </w:p>
        </w:tc>
        <w:tc>
          <w:tcPr>
            <w:tcW w:w="851"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2017г.</w:t>
            </w:r>
          </w:p>
        </w:tc>
        <w:tc>
          <w:tcPr>
            <w:tcW w:w="850" w:type="dxa"/>
            <w:shd w:val="clear" w:color="auto" w:fill="DBE5F1" w:themeFill="accent1" w:themeFillTint="33"/>
          </w:tcPr>
          <w:p w:rsidR="00AB4C13" w:rsidRPr="003440B6" w:rsidRDefault="00AB4C13" w:rsidP="00F87152">
            <w:pPr>
              <w:spacing w:after="0" w:line="240" w:lineRule="auto"/>
              <w:jc w:val="center"/>
              <w:rPr>
                <w:rFonts w:ascii="Times New Roman" w:hAnsi="Times New Roman"/>
                <w:b/>
                <w:bCs/>
              </w:rPr>
            </w:pPr>
            <w:r w:rsidRPr="003440B6">
              <w:rPr>
                <w:rFonts w:ascii="Times New Roman" w:hAnsi="Times New Roman"/>
                <w:b/>
                <w:bCs/>
              </w:rPr>
              <w:t>2018г.</w:t>
            </w:r>
          </w:p>
        </w:tc>
        <w:tc>
          <w:tcPr>
            <w:tcW w:w="1276"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2019г.</w:t>
            </w:r>
          </w:p>
        </w:tc>
        <w:tc>
          <w:tcPr>
            <w:tcW w:w="850"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2020г.</w:t>
            </w:r>
          </w:p>
        </w:tc>
        <w:tc>
          <w:tcPr>
            <w:tcW w:w="851"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2021г.</w:t>
            </w:r>
          </w:p>
        </w:tc>
        <w:tc>
          <w:tcPr>
            <w:tcW w:w="850"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2022г.</w:t>
            </w:r>
          </w:p>
        </w:tc>
        <w:tc>
          <w:tcPr>
            <w:tcW w:w="993"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2023г.</w:t>
            </w:r>
          </w:p>
        </w:tc>
        <w:tc>
          <w:tcPr>
            <w:tcW w:w="850"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2024г.</w:t>
            </w:r>
          </w:p>
        </w:tc>
        <w:tc>
          <w:tcPr>
            <w:tcW w:w="851"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2025г.</w:t>
            </w:r>
          </w:p>
        </w:tc>
        <w:tc>
          <w:tcPr>
            <w:tcW w:w="850" w:type="dxa"/>
            <w:shd w:val="clear" w:color="auto" w:fill="DBE5F1" w:themeFill="accent1" w:themeFillTint="33"/>
          </w:tcPr>
          <w:p w:rsidR="00AB4C13" w:rsidRDefault="00AB4C13" w:rsidP="00F87152">
            <w:pPr>
              <w:spacing w:after="0" w:line="240" w:lineRule="auto"/>
              <w:jc w:val="center"/>
              <w:rPr>
                <w:rFonts w:ascii="Times New Roman" w:hAnsi="Times New Roman"/>
              </w:rPr>
            </w:pPr>
            <w:r w:rsidRPr="003440B6">
              <w:rPr>
                <w:rFonts w:ascii="Times New Roman" w:hAnsi="Times New Roman"/>
                <w:b/>
                <w:bCs/>
              </w:rPr>
              <w:t>2030г.</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1</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sidRPr="003440B6">
              <w:rPr>
                <w:rFonts w:ascii="Times New Roman" w:hAnsi="Times New Roman"/>
              </w:rPr>
              <w:t>Оборот розничной торговли, млн.</w:t>
            </w:r>
            <w:r w:rsidR="00A71180">
              <w:rPr>
                <w:rFonts w:ascii="Times New Roman" w:hAnsi="Times New Roman"/>
              </w:rPr>
              <w:t xml:space="preserve"> </w:t>
            </w:r>
            <w:r w:rsidRPr="003440B6">
              <w:rPr>
                <w:rFonts w:ascii="Times New Roman" w:hAnsi="Times New Roman"/>
              </w:rPr>
              <w:t>руб.</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p>
        </w:tc>
        <w:tc>
          <w:tcPr>
            <w:tcW w:w="850" w:type="dxa"/>
            <w:shd w:val="clear" w:color="auto" w:fill="FFFFFF"/>
          </w:tcPr>
          <w:p w:rsidR="00AB4C13" w:rsidRPr="003440B6" w:rsidRDefault="00AB4C13" w:rsidP="00F87152">
            <w:pPr>
              <w:spacing w:after="0" w:line="240" w:lineRule="auto"/>
              <w:jc w:val="center"/>
              <w:rPr>
                <w:rFonts w:ascii="Times New Roman" w:hAnsi="Times New Roman"/>
              </w:rPr>
            </w:pP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1364,7</w:t>
            </w:r>
          </w:p>
        </w:tc>
        <w:tc>
          <w:tcPr>
            <w:tcW w:w="1276"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1400,0</w:t>
            </w:r>
          </w:p>
        </w:tc>
        <w:tc>
          <w:tcPr>
            <w:tcW w:w="850" w:type="dxa"/>
            <w:shd w:val="clear" w:color="auto" w:fill="FFFFFF" w:themeFill="background1"/>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1440,0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1490,0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1550,0</w:t>
            </w:r>
          </w:p>
        </w:tc>
        <w:tc>
          <w:tcPr>
            <w:tcW w:w="993" w:type="dxa"/>
          </w:tcPr>
          <w:p w:rsidR="00AB4C13" w:rsidRPr="003440B6" w:rsidRDefault="00A458EA" w:rsidP="00F87152">
            <w:pPr>
              <w:spacing w:after="0" w:line="240" w:lineRule="auto"/>
              <w:jc w:val="center"/>
              <w:rPr>
                <w:rFonts w:ascii="Times New Roman" w:hAnsi="Times New Roman"/>
              </w:rPr>
            </w:pPr>
            <w:r>
              <w:rPr>
                <w:rFonts w:ascii="Times New Roman" w:hAnsi="Times New Roman"/>
              </w:rPr>
              <w:t>1560,0</w:t>
            </w:r>
          </w:p>
        </w:tc>
        <w:tc>
          <w:tcPr>
            <w:tcW w:w="850" w:type="dxa"/>
          </w:tcPr>
          <w:p w:rsidR="00AB4C13" w:rsidRPr="003440B6" w:rsidRDefault="00A458EA" w:rsidP="00F87152">
            <w:pPr>
              <w:spacing w:after="0" w:line="240" w:lineRule="auto"/>
              <w:jc w:val="center"/>
              <w:rPr>
                <w:rFonts w:ascii="Times New Roman" w:hAnsi="Times New Roman"/>
              </w:rPr>
            </w:pPr>
            <w:r>
              <w:rPr>
                <w:rFonts w:ascii="Times New Roman" w:hAnsi="Times New Roman"/>
              </w:rPr>
              <w:t>1570,0</w:t>
            </w:r>
          </w:p>
        </w:tc>
        <w:tc>
          <w:tcPr>
            <w:tcW w:w="851" w:type="dxa"/>
          </w:tcPr>
          <w:p w:rsidR="00AB4C13" w:rsidRPr="003440B6" w:rsidRDefault="00A458EA" w:rsidP="00F87152">
            <w:pPr>
              <w:spacing w:after="0" w:line="240" w:lineRule="auto"/>
              <w:jc w:val="center"/>
              <w:rPr>
                <w:rFonts w:ascii="Times New Roman" w:hAnsi="Times New Roman"/>
              </w:rPr>
            </w:pPr>
            <w:r>
              <w:rPr>
                <w:rFonts w:ascii="Times New Roman" w:hAnsi="Times New Roman"/>
              </w:rPr>
              <w:t>1580,0</w:t>
            </w:r>
          </w:p>
        </w:tc>
        <w:tc>
          <w:tcPr>
            <w:tcW w:w="850" w:type="dxa"/>
          </w:tcPr>
          <w:p w:rsidR="00AB4C13" w:rsidRPr="003440B6" w:rsidRDefault="00A458EA" w:rsidP="00F87152">
            <w:pPr>
              <w:spacing w:after="0" w:line="240" w:lineRule="auto"/>
              <w:jc w:val="center"/>
              <w:rPr>
                <w:rFonts w:ascii="Times New Roman" w:hAnsi="Times New Roman"/>
              </w:rPr>
            </w:pPr>
            <w:r>
              <w:rPr>
                <w:rFonts w:ascii="Times New Roman" w:hAnsi="Times New Roman"/>
              </w:rPr>
              <w:t>1600,0</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2</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sidRPr="003440B6">
              <w:rPr>
                <w:rFonts w:ascii="Times New Roman" w:hAnsi="Times New Roman"/>
              </w:rPr>
              <w:t>Доля среднесписочной численности работников (без внешних совместителей) малых и средних предприятий в ср</w:t>
            </w:r>
            <w:r>
              <w:rPr>
                <w:rFonts w:ascii="Times New Roman" w:hAnsi="Times New Roman"/>
              </w:rPr>
              <w:t>еднесписочной численности работ</w:t>
            </w:r>
            <w:r w:rsidRPr="003440B6">
              <w:rPr>
                <w:rFonts w:ascii="Times New Roman" w:hAnsi="Times New Roman"/>
              </w:rPr>
              <w:t>ников (без внешних совместителей) всех предприятий и организаций, %</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p>
        </w:tc>
        <w:tc>
          <w:tcPr>
            <w:tcW w:w="850" w:type="dxa"/>
            <w:shd w:val="clear" w:color="auto" w:fill="FFFFFF"/>
          </w:tcPr>
          <w:p w:rsidR="00AB4C13" w:rsidRPr="003440B6" w:rsidRDefault="00AB4C13" w:rsidP="00F87152">
            <w:pPr>
              <w:spacing w:after="0" w:line="240" w:lineRule="auto"/>
              <w:jc w:val="center"/>
              <w:rPr>
                <w:rFonts w:ascii="Times New Roman" w:hAnsi="Times New Roman"/>
              </w:rPr>
            </w:pP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30,20</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13,60</w:t>
            </w:r>
          </w:p>
        </w:tc>
        <w:tc>
          <w:tcPr>
            <w:tcW w:w="1276"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13,60</w:t>
            </w:r>
          </w:p>
        </w:tc>
        <w:tc>
          <w:tcPr>
            <w:tcW w:w="850" w:type="dxa"/>
            <w:shd w:val="clear" w:color="auto" w:fill="FFFFFF" w:themeFill="background1"/>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30,00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30,50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30,50</w:t>
            </w:r>
          </w:p>
        </w:tc>
        <w:tc>
          <w:tcPr>
            <w:tcW w:w="993" w:type="dxa"/>
          </w:tcPr>
          <w:p w:rsidR="00AB4C13" w:rsidRPr="003440B6" w:rsidRDefault="00A458EA" w:rsidP="00F87152">
            <w:pPr>
              <w:spacing w:after="0" w:line="240" w:lineRule="auto"/>
              <w:jc w:val="center"/>
              <w:rPr>
                <w:rFonts w:ascii="Times New Roman" w:hAnsi="Times New Roman"/>
              </w:rPr>
            </w:pPr>
            <w:r>
              <w:rPr>
                <w:rFonts w:ascii="Times New Roman" w:hAnsi="Times New Roman"/>
              </w:rPr>
              <w:t>31,0</w:t>
            </w:r>
          </w:p>
        </w:tc>
        <w:tc>
          <w:tcPr>
            <w:tcW w:w="850" w:type="dxa"/>
          </w:tcPr>
          <w:p w:rsidR="00AB4C13" w:rsidRPr="003440B6" w:rsidRDefault="00A458EA" w:rsidP="00F87152">
            <w:pPr>
              <w:spacing w:after="0" w:line="240" w:lineRule="auto"/>
              <w:jc w:val="center"/>
              <w:rPr>
                <w:rFonts w:ascii="Times New Roman" w:hAnsi="Times New Roman"/>
              </w:rPr>
            </w:pPr>
            <w:r>
              <w:rPr>
                <w:rFonts w:ascii="Times New Roman" w:hAnsi="Times New Roman"/>
              </w:rPr>
              <w:t>31,0</w:t>
            </w:r>
          </w:p>
        </w:tc>
        <w:tc>
          <w:tcPr>
            <w:tcW w:w="851" w:type="dxa"/>
          </w:tcPr>
          <w:p w:rsidR="00AB4C13" w:rsidRPr="003440B6" w:rsidRDefault="00A458EA" w:rsidP="00F87152">
            <w:pPr>
              <w:spacing w:after="0" w:line="240" w:lineRule="auto"/>
              <w:jc w:val="center"/>
              <w:rPr>
                <w:rFonts w:ascii="Times New Roman" w:hAnsi="Times New Roman"/>
              </w:rPr>
            </w:pPr>
            <w:r>
              <w:rPr>
                <w:rFonts w:ascii="Times New Roman" w:hAnsi="Times New Roman"/>
              </w:rPr>
              <w:t>32,0</w:t>
            </w:r>
          </w:p>
        </w:tc>
        <w:tc>
          <w:tcPr>
            <w:tcW w:w="850" w:type="dxa"/>
          </w:tcPr>
          <w:p w:rsidR="00AB4C13" w:rsidRPr="003440B6" w:rsidRDefault="00A458EA" w:rsidP="00F87152">
            <w:pPr>
              <w:spacing w:after="0" w:line="240" w:lineRule="auto"/>
              <w:jc w:val="center"/>
              <w:rPr>
                <w:rFonts w:ascii="Times New Roman" w:hAnsi="Times New Roman"/>
              </w:rPr>
            </w:pPr>
            <w:r>
              <w:rPr>
                <w:rFonts w:ascii="Times New Roman" w:hAnsi="Times New Roman"/>
              </w:rPr>
              <w:t>35,0</w:t>
            </w:r>
          </w:p>
        </w:tc>
      </w:tr>
      <w:tr w:rsidR="00AB4C13" w:rsidRPr="003440B6" w:rsidTr="0093228C">
        <w:tc>
          <w:tcPr>
            <w:tcW w:w="567" w:type="dxa"/>
          </w:tcPr>
          <w:p w:rsidR="00AB4C13" w:rsidRPr="003440B6" w:rsidRDefault="00AB4C13" w:rsidP="00F87152">
            <w:pPr>
              <w:spacing w:after="0" w:line="240" w:lineRule="auto"/>
              <w:rPr>
                <w:rFonts w:ascii="Times New Roman" w:hAnsi="Times New Roman"/>
              </w:rPr>
            </w:pPr>
            <w:r>
              <w:rPr>
                <w:rFonts w:ascii="Times New Roman" w:hAnsi="Times New Roman"/>
              </w:rPr>
              <w:t>3</w:t>
            </w:r>
            <w:r w:rsidRPr="003440B6">
              <w:rPr>
                <w:rFonts w:ascii="Times New Roman" w:hAnsi="Times New Roman"/>
              </w:rPr>
              <w:t>.</w:t>
            </w:r>
          </w:p>
        </w:tc>
        <w:tc>
          <w:tcPr>
            <w:tcW w:w="4962" w:type="dxa"/>
          </w:tcPr>
          <w:p w:rsidR="00AB4C13" w:rsidRPr="003440B6" w:rsidRDefault="00AB4C13" w:rsidP="00F87152">
            <w:pPr>
              <w:spacing w:after="0" w:line="240" w:lineRule="auto"/>
              <w:jc w:val="both"/>
              <w:rPr>
                <w:rFonts w:ascii="Times New Roman" w:hAnsi="Times New Roman"/>
              </w:rPr>
            </w:pPr>
            <w:r w:rsidRPr="003440B6">
              <w:rPr>
                <w:rFonts w:ascii="Times New Roman" w:hAnsi="Times New Roman"/>
              </w:rPr>
              <w:t>Число субъектов малого и среднего предпринима</w:t>
            </w:r>
            <w:r>
              <w:rPr>
                <w:rFonts w:ascii="Times New Roman" w:hAnsi="Times New Roman"/>
              </w:rPr>
              <w:t>тель</w:t>
            </w:r>
            <w:r w:rsidRPr="003440B6">
              <w:rPr>
                <w:rFonts w:ascii="Times New Roman" w:hAnsi="Times New Roman"/>
              </w:rPr>
              <w:t>ства в расчете на 10 тыс. человек населения, ед.</w:t>
            </w: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p>
        </w:tc>
        <w:tc>
          <w:tcPr>
            <w:tcW w:w="850" w:type="dxa"/>
            <w:shd w:val="clear" w:color="auto" w:fill="FFFFFF"/>
          </w:tcPr>
          <w:p w:rsidR="00AB4C13" w:rsidRPr="003440B6" w:rsidRDefault="00AB4C13" w:rsidP="00F87152">
            <w:pPr>
              <w:spacing w:after="0" w:line="240" w:lineRule="auto"/>
              <w:jc w:val="center"/>
              <w:rPr>
                <w:rFonts w:ascii="Times New Roman" w:hAnsi="Times New Roman"/>
              </w:rPr>
            </w:pPr>
          </w:p>
        </w:tc>
        <w:tc>
          <w:tcPr>
            <w:tcW w:w="851" w:type="dxa"/>
            <w:shd w:val="clear" w:color="auto" w:fill="FFFFFF"/>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208,0</w:t>
            </w:r>
          </w:p>
        </w:tc>
        <w:tc>
          <w:tcPr>
            <w:tcW w:w="850" w:type="dxa"/>
            <w:shd w:val="clear" w:color="auto" w:fill="FFFFFF"/>
          </w:tcPr>
          <w:p w:rsidR="00AB4C13" w:rsidRDefault="00AB4C13" w:rsidP="00F87152">
            <w:pPr>
              <w:spacing w:after="0" w:line="240" w:lineRule="auto"/>
              <w:jc w:val="center"/>
              <w:rPr>
                <w:rFonts w:ascii="Times New Roman" w:hAnsi="Times New Roman" w:cs="Times New Roman"/>
              </w:rPr>
            </w:pPr>
            <w:r>
              <w:rPr>
                <w:rFonts w:ascii="Times New Roman" w:hAnsi="Times New Roman" w:cs="Times New Roman"/>
              </w:rPr>
              <w:t>215,0</w:t>
            </w:r>
          </w:p>
        </w:tc>
        <w:tc>
          <w:tcPr>
            <w:tcW w:w="1276" w:type="dxa"/>
            <w:shd w:val="clear" w:color="auto" w:fill="DBE5F1" w:themeFill="accent1" w:themeFillTint="33"/>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215,0</w:t>
            </w:r>
          </w:p>
        </w:tc>
        <w:tc>
          <w:tcPr>
            <w:tcW w:w="850" w:type="dxa"/>
            <w:shd w:val="clear" w:color="auto" w:fill="FFFFFF" w:themeFill="background1"/>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225,0</w:t>
            </w:r>
          </w:p>
        </w:tc>
        <w:tc>
          <w:tcPr>
            <w:tcW w:w="851"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225,0</w:t>
            </w:r>
          </w:p>
        </w:tc>
        <w:tc>
          <w:tcPr>
            <w:tcW w:w="850" w:type="dxa"/>
          </w:tcPr>
          <w:p w:rsidR="00AB4C13" w:rsidRPr="003440B6" w:rsidRDefault="00AB4C13" w:rsidP="00F87152">
            <w:pPr>
              <w:spacing w:after="0" w:line="240" w:lineRule="auto"/>
              <w:jc w:val="center"/>
              <w:rPr>
                <w:rFonts w:ascii="Times New Roman" w:hAnsi="Times New Roman"/>
              </w:rPr>
            </w:pPr>
            <w:r>
              <w:rPr>
                <w:rFonts w:ascii="Times New Roman" w:hAnsi="Times New Roman" w:cs="Times New Roman"/>
              </w:rPr>
              <w:t>230,0</w:t>
            </w:r>
          </w:p>
        </w:tc>
        <w:tc>
          <w:tcPr>
            <w:tcW w:w="993" w:type="dxa"/>
          </w:tcPr>
          <w:p w:rsidR="00AB4C13" w:rsidRPr="003440B6" w:rsidRDefault="00A458EA" w:rsidP="00F87152">
            <w:pPr>
              <w:spacing w:after="0" w:line="240" w:lineRule="auto"/>
              <w:jc w:val="center"/>
              <w:rPr>
                <w:rFonts w:ascii="Times New Roman" w:hAnsi="Times New Roman"/>
              </w:rPr>
            </w:pPr>
            <w:r>
              <w:rPr>
                <w:rFonts w:ascii="Times New Roman" w:hAnsi="Times New Roman"/>
              </w:rPr>
              <w:t>235,0</w:t>
            </w:r>
          </w:p>
        </w:tc>
        <w:tc>
          <w:tcPr>
            <w:tcW w:w="850" w:type="dxa"/>
          </w:tcPr>
          <w:p w:rsidR="00AB4C13" w:rsidRPr="003440B6" w:rsidRDefault="00A458EA" w:rsidP="00F87152">
            <w:pPr>
              <w:spacing w:after="0" w:line="240" w:lineRule="auto"/>
              <w:jc w:val="center"/>
              <w:rPr>
                <w:rFonts w:ascii="Times New Roman" w:hAnsi="Times New Roman"/>
              </w:rPr>
            </w:pPr>
            <w:r>
              <w:rPr>
                <w:rFonts w:ascii="Times New Roman" w:hAnsi="Times New Roman"/>
              </w:rPr>
              <w:t>236,0</w:t>
            </w:r>
          </w:p>
        </w:tc>
        <w:tc>
          <w:tcPr>
            <w:tcW w:w="851" w:type="dxa"/>
          </w:tcPr>
          <w:p w:rsidR="00AB4C13" w:rsidRPr="003440B6" w:rsidRDefault="00A458EA" w:rsidP="00F87152">
            <w:pPr>
              <w:spacing w:after="0" w:line="240" w:lineRule="auto"/>
              <w:jc w:val="center"/>
              <w:rPr>
                <w:rFonts w:ascii="Times New Roman" w:hAnsi="Times New Roman"/>
              </w:rPr>
            </w:pPr>
            <w:r>
              <w:rPr>
                <w:rFonts w:ascii="Times New Roman" w:hAnsi="Times New Roman"/>
              </w:rPr>
              <w:t>237,0</w:t>
            </w:r>
          </w:p>
        </w:tc>
        <w:tc>
          <w:tcPr>
            <w:tcW w:w="850" w:type="dxa"/>
          </w:tcPr>
          <w:p w:rsidR="00AB4C13" w:rsidRPr="003440B6" w:rsidRDefault="00A458EA" w:rsidP="00F87152">
            <w:pPr>
              <w:spacing w:after="0" w:line="240" w:lineRule="auto"/>
              <w:jc w:val="center"/>
              <w:rPr>
                <w:rFonts w:ascii="Times New Roman" w:hAnsi="Times New Roman"/>
              </w:rPr>
            </w:pPr>
            <w:r>
              <w:rPr>
                <w:rFonts w:ascii="Times New Roman" w:hAnsi="Times New Roman"/>
              </w:rPr>
              <w:t>250,0</w:t>
            </w:r>
          </w:p>
        </w:tc>
      </w:tr>
    </w:tbl>
    <w:p w:rsidR="000A7E9E" w:rsidRDefault="000A7E9E" w:rsidP="000A7E9E">
      <w:pPr>
        <w:spacing w:after="0" w:line="240" w:lineRule="auto"/>
        <w:rPr>
          <w:rFonts w:ascii="Times New Roman" w:hAnsi="Times New Roman"/>
        </w:rPr>
      </w:pPr>
    </w:p>
    <w:p w:rsidR="000A7E9E" w:rsidRDefault="000A7E9E" w:rsidP="000A7E9E">
      <w:pPr>
        <w:shd w:val="clear" w:color="auto" w:fill="FFFFFF" w:themeFill="background1"/>
        <w:spacing w:after="0" w:line="240" w:lineRule="auto"/>
        <w:jc w:val="center"/>
        <w:rPr>
          <w:rFonts w:ascii="Times New Roman" w:hAnsi="Times New Roman" w:cs="Times New Roman"/>
          <w:b/>
          <w:sz w:val="28"/>
          <w:szCs w:val="28"/>
        </w:rPr>
        <w:sectPr w:rsidR="000A7E9E" w:rsidSect="00440086">
          <w:pgSz w:w="16838" w:h="11906" w:orient="landscape"/>
          <w:pgMar w:top="1701" w:right="1134" w:bottom="284" w:left="1134" w:header="708" w:footer="708" w:gutter="0"/>
          <w:cols w:space="708"/>
          <w:docGrid w:linePitch="360"/>
        </w:sectPr>
      </w:pPr>
    </w:p>
    <w:p w:rsidR="00C84DD4" w:rsidRPr="003D09A9" w:rsidRDefault="00C84DD4" w:rsidP="003D09A9">
      <w:pPr>
        <w:shd w:val="clear" w:color="auto" w:fill="244061" w:themeFill="accent1" w:themeFillShade="80"/>
        <w:spacing w:after="0" w:line="240" w:lineRule="auto"/>
        <w:jc w:val="center"/>
        <w:rPr>
          <w:rFonts w:ascii="Times New Roman" w:hAnsi="Times New Roman" w:cs="Times New Roman"/>
          <w:b/>
          <w:sz w:val="28"/>
          <w:szCs w:val="28"/>
        </w:rPr>
      </w:pPr>
      <w:r w:rsidRPr="003D09A9">
        <w:rPr>
          <w:rFonts w:ascii="Times New Roman" w:hAnsi="Times New Roman" w:cs="Times New Roman"/>
          <w:b/>
          <w:sz w:val="28"/>
          <w:szCs w:val="28"/>
        </w:rPr>
        <w:lastRenderedPageBreak/>
        <w:t>3.</w:t>
      </w:r>
      <w:r w:rsidR="0079694A">
        <w:rPr>
          <w:rFonts w:ascii="Times New Roman" w:hAnsi="Times New Roman" w:cs="Times New Roman"/>
          <w:b/>
          <w:sz w:val="28"/>
          <w:szCs w:val="28"/>
        </w:rPr>
        <w:t>2</w:t>
      </w:r>
      <w:r w:rsidRPr="003D09A9">
        <w:rPr>
          <w:rFonts w:ascii="Times New Roman" w:hAnsi="Times New Roman" w:cs="Times New Roman"/>
          <w:b/>
          <w:sz w:val="28"/>
          <w:szCs w:val="28"/>
        </w:rPr>
        <w:t xml:space="preserve">. </w:t>
      </w:r>
      <w:r w:rsidR="005A7EAD">
        <w:rPr>
          <w:rFonts w:ascii="Times New Roman" w:hAnsi="Times New Roman" w:cs="Times New Roman"/>
          <w:b/>
          <w:sz w:val="28"/>
          <w:szCs w:val="28"/>
        </w:rPr>
        <w:t xml:space="preserve">СТРАТЕГИЧЕСКИЕ </w:t>
      </w:r>
      <w:r w:rsidRPr="003D09A9">
        <w:rPr>
          <w:rFonts w:ascii="Times New Roman" w:hAnsi="Times New Roman" w:cs="Times New Roman"/>
          <w:b/>
          <w:sz w:val="28"/>
          <w:szCs w:val="28"/>
        </w:rPr>
        <w:t>НАПРАВЛЕНИ</w:t>
      </w:r>
      <w:r w:rsidR="005A7EAD">
        <w:rPr>
          <w:rFonts w:ascii="Times New Roman" w:hAnsi="Times New Roman" w:cs="Times New Roman"/>
          <w:b/>
          <w:sz w:val="28"/>
          <w:szCs w:val="28"/>
        </w:rPr>
        <w:t>Я</w:t>
      </w:r>
      <w:r w:rsidRPr="003D09A9">
        <w:rPr>
          <w:rFonts w:ascii="Times New Roman" w:hAnsi="Times New Roman" w:cs="Times New Roman"/>
          <w:b/>
          <w:sz w:val="28"/>
          <w:szCs w:val="28"/>
        </w:rPr>
        <w:t xml:space="preserve"> </w:t>
      </w:r>
      <w:r w:rsidR="00C75985">
        <w:rPr>
          <w:rFonts w:ascii="Times New Roman" w:hAnsi="Times New Roman" w:cs="Times New Roman"/>
          <w:b/>
          <w:sz w:val="28"/>
          <w:szCs w:val="28"/>
        </w:rPr>
        <w:t xml:space="preserve">РАЗВИТИЯ </w:t>
      </w:r>
      <w:r w:rsidR="001E2CE8">
        <w:rPr>
          <w:rFonts w:ascii="Times New Roman" w:hAnsi="Times New Roman" w:cs="Times New Roman"/>
          <w:b/>
          <w:sz w:val="28"/>
          <w:szCs w:val="28"/>
        </w:rPr>
        <w:t>МУНИЦИПАЛЬНОГО  ОБРАЗОВАНИЯ «</w:t>
      </w:r>
      <w:r w:rsidR="00D72B5B">
        <w:rPr>
          <w:rFonts w:ascii="Times New Roman" w:hAnsi="Times New Roman" w:cs="Times New Roman"/>
          <w:b/>
          <w:sz w:val="28"/>
          <w:szCs w:val="28"/>
        </w:rPr>
        <w:t>СУОЯРВСК</w:t>
      </w:r>
      <w:r w:rsidR="001E2CE8">
        <w:rPr>
          <w:rFonts w:ascii="Times New Roman" w:hAnsi="Times New Roman" w:cs="Times New Roman"/>
          <w:b/>
          <w:sz w:val="28"/>
          <w:szCs w:val="28"/>
        </w:rPr>
        <w:t>ИЙ</w:t>
      </w:r>
      <w:r w:rsidR="00C75985">
        <w:rPr>
          <w:rFonts w:ascii="Times New Roman" w:hAnsi="Times New Roman" w:cs="Times New Roman"/>
          <w:b/>
          <w:sz w:val="28"/>
          <w:szCs w:val="28"/>
        </w:rPr>
        <w:t xml:space="preserve"> РАЙОН</w:t>
      </w:r>
      <w:r w:rsidR="001E2CE8">
        <w:rPr>
          <w:rFonts w:ascii="Times New Roman" w:hAnsi="Times New Roman" w:cs="Times New Roman"/>
          <w:b/>
          <w:sz w:val="28"/>
          <w:szCs w:val="28"/>
        </w:rPr>
        <w:t>»</w:t>
      </w:r>
    </w:p>
    <w:p w:rsidR="00C84DD4" w:rsidRDefault="00C84DD4" w:rsidP="003D09A9">
      <w:pPr>
        <w:shd w:val="clear" w:color="auto" w:fill="8DB3E2" w:themeFill="text2" w:themeFillTint="66"/>
        <w:spacing w:after="0" w:line="240" w:lineRule="auto"/>
        <w:rPr>
          <w:rFonts w:ascii="Times New Roman" w:hAnsi="Times New Roman" w:cs="Times New Roman"/>
          <w:b/>
          <w:sz w:val="8"/>
          <w:szCs w:val="8"/>
        </w:rPr>
      </w:pPr>
    </w:p>
    <w:p w:rsidR="003D09A9" w:rsidRPr="00A27236" w:rsidRDefault="003D09A9" w:rsidP="00C84DD4">
      <w:pPr>
        <w:spacing w:after="0" w:line="240" w:lineRule="auto"/>
        <w:rPr>
          <w:rFonts w:ascii="Times New Roman" w:hAnsi="Times New Roman" w:cs="Times New Roman"/>
          <w:b/>
          <w:sz w:val="16"/>
          <w:szCs w:val="16"/>
        </w:rPr>
      </w:pPr>
    </w:p>
    <w:p w:rsidR="00391CEA" w:rsidRPr="00391CEA" w:rsidRDefault="0095715E" w:rsidP="005A7EAD">
      <w:pPr>
        <w:shd w:val="clear" w:color="auto" w:fill="DBE5F1" w:themeFill="accent1" w:themeFillTint="33"/>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79694A">
        <w:rPr>
          <w:rFonts w:ascii="Times New Roman" w:hAnsi="Times New Roman" w:cs="Times New Roman"/>
          <w:b/>
          <w:sz w:val="24"/>
          <w:szCs w:val="24"/>
        </w:rPr>
        <w:t>2</w:t>
      </w:r>
      <w:r>
        <w:rPr>
          <w:rFonts w:ascii="Times New Roman" w:hAnsi="Times New Roman" w:cs="Times New Roman"/>
          <w:b/>
          <w:sz w:val="24"/>
          <w:szCs w:val="24"/>
        </w:rPr>
        <w:t xml:space="preserve">.1. </w:t>
      </w:r>
      <w:r w:rsidR="00E264CE" w:rsidRPr="00391CEA">
        <w:rPr>
          <w:rFonts w:ascii="Times New Roman" w:hAnsi="Times New Roman" w:cs="Times New Roman"/>
          <w:b/>
          <w:sz w:val="24"/>
          <w:szCs w:val="24"/>
        </w:rPr>
        <w:t xml:space="preserve">Стратегическое направление </w:t>
      </w:r>
      <w:r w:rsidR="000C12E8" w:rsidRPr="00391CEA">
        <w:rPr>
          <w:rFonts w:ascii="Times New Roman" w:hAnsi="Times New Roman" w:cs="Times New Roman"/>
          <w:b/>
          <w:sz w:val="24"/>
          <w:szCs w:val="24"/>
        </w:rPr>
        <w:t xml:space="preserve">(СН-1) </w:t>
      </w:r>
    </w:p>
    <w:p w:rsidR="00E264CE" w:rsidRPr="00D03037" w:rsidRDefault="00E264CE" w:rsidP="00391CEA">
      <w:pPr>
        <w:shd w:val="clear" w:color="auto" w:fill="C6D9F1" w:themeFill="text2" w:themeFillTint="33"/>
        <w:spacing w:after="0" w:line="240" w:lineRule="auto"/>
        <w:jc w:val="center"/>
        <w:rPr>
          <w:rFonts w:ascii="Times New Roman" w:hAnsi="Times New Roman" w:cs="Times New Roman"/>
          <w:b/>
          <w:sz w:val="24"/>
          <w:szCs w:val="24"/>
        </w:rPr>
      </w:pPr>
      <w:r w:rsidRPr="00D03037">
        <w:rPr>
          <w:rFonts w:ascii="Times New Roman" w:hAnsi="Times New Roman" w:cs="Times New Roman"/>
          <w:b/>
          <w:sz w:val="24"/>
          <w:szCs w:val="24"/>
        </w:rPr>
        <w:t>«Р</w:t>
      </w:r>
      <w:r w:rsidR="00391CEA">
        <w:rPr>
          <w:rFonts w:ascii="Times New Roman" w:hAnsi="Times New Roman" w:cs="Times New Roman"/>
          <w:b/>
          <w:sz w:val="24"/>
          <w:szCs w:val="24"/>
        </w:rPr>
        <w:t>АЗВИТИЕ ЧЕЛОВЕЧЕСКОГО КАПИТАЛА</w:t>
      </w:r>
      <w:r w:rsidRPr="00D03037">
        <w:rPr>
          <w:rFonts w:ascii="Times New Roman" w:hAnsi="Times New Roman" w:cs="Times New Roman"/>
          <w:b/>
          <w:sz w:val="24"/>
          <w:szCs w:val="24"/>
        </w:rPr>
        <w:t>»</w:t>
      </w:r>
    </w:p>
    <w:p w:rsidR="00D03037" w:rsidRPr="00D03037" w:rsidRDefault="00D03037" w:rsidP="004F074C">
      <w:pPr>
        <w:spacing w:after="0" w:line="240" w:lineRule="auto"/>
        <w:rPr>
          <w:rFonts w:ascii="Times New Roman" w:hAnsi="Times New Roman" w:cs="Times New Roman"/>
          <w:b/>
          <w:sz w:val="8"/>
          <w:szCs w:val="8"/>
          <w:u w:val="single"/>
        </w:rPr>
      </w:pPr>
    </w:p>
    <w:p w:rsidR="00E264CE" w:rsidRDefault="00E264CE" w:rsidP="005A7EAD">
      <w:pPr>
        <w:shd w:val="clear" w:color="auto" w:fill="DBE5F1" w:themeFill="accent1" w:themeFillTint="33"/>
        <w:spacing w:after="0" w:line="240" w:lineRule="auto"/>
        <w:rPr>
          <w:rFonts w:ascii="Times New Roman" w:hAnsi="Times New Roman" w:cs="Times New Roman"/>
          <w:b/>
          <w:sz w:val="24"/>
          <w:szCs w:val="24"/>
        </w:rPr>
      </w:pPr>
      <w:r w:rsidRPr="00D03037">
        <w:rPr>
          <w:rFonts w:ascii="Times New Roman" w:hAnsi="Times New Roman" w:cs="Times New Roman"/>
          <w:b/>
          <w:sz w:val="24"/>
          <w:szCs w:val="24"/>
          <w:u w:val="single"/>
        </w:rPr>
        <w:t>Целевой вектор</w:t>
      </w:r>
      <w:r>
        <w:rPr>
          <w:rFonts w:ascii="Times New Roman" w:hAnsi="Times New Roman" w:cs="Times New Roman"/>
          <w:b/>
          <w:sz w:val="24"/>
          <w:szCs w:val="24"/>
        </w:rPr>
        <w:t>:</w:t>
      </w:r>
    </w:p>
    <w:p w:rsidR="00A27236" w:rsidRPr="00A27236" w:rsidRDefault="00A27236" w:rsidP="008F1E2D">
      <w:pPr>
        <w:spacing w:after="0" w:line="240" w:lineRule="auto"/>
        <w:jc w:val="both"/>
        <w:rPr>
          <w:rFonts w:ascii="Times New Roman" w:hAnsi="Times New Roman" w:cs="Times New Roman"/>
          <w:i/>
          <w:sz w:val="8"/>
          <w:szCs w:val="8"/>
        </w:rPr>
      </w:pPr>
    </w:p>
    <w:p w:rsidR="004F074C" w:rsidRPr="004F074C" w:rsidRDefault="004F074C" w:rsidP="008F1E2D">
      <w:pPr>
        <w:spacing w:after="0" w:line="240" w:lineRule="auto"/>
        <w:jc w:val="both"/>
        <w:rPr>
          <w:rFonts w:ascii="Times New Roman" w:hAnsi="Times New Roman" w:cs="Times New Roman"/>
          <w:sz w:val="24"/>
          <w:szCs w:val="24"/>
        </w:rPr>
      </w:pPr>
      <w:r w:rsidRPr="000C12E8">
        <w:rPr>
          <w:rFonts w:ascii="Times New Roman" w:hAnsi="Times New Roman" w:cs="Times New Roman"/>
          <w:i/>
          <w:sz w:val="24"/>
          <w:szCs w:val="24"/>
        </w:rPr>
        <w:t>Сохранение и развитие физического и дух</w:t>
      </w:r>
      <w:r w:rsidR="00D6557E">
        <w:rPr>
          <w:rFonts w:ascii="Times New Roman" w:hAnsi="Times New Roman" w:cs="Times New Roman"/>
          <w:i/>
          <w:sz w:val="24"/>
          <w:szCs w:val="24"/>
        </w:rPr>
        <w:t>овного здоровья населения района</w:t>
      </w:r>
      <w:r w:rsidRPr="004F074C">
        <w:rPr>
          <w:rFonts w:ascii="Times New Roman" w:hAnsi="Times New Roman" w:cs="Times New Roman"/>
          <w:sz w:val="24"/>
          <w:szCs w:val="24"/>
        </w:rPr>
        <w:t xml:space="preserve"> на основе:</w:t>
      </w:r>
    </w:p>
    <w:p w:rsidR="004F074C" w:rsidRPr="00FF28AF" w:rsidRDefault="000C12E8" w:rsidP="004F074C">
      <w:pPr>
        <w:spacing w:after="0" w:line="240" w:lineRule="auto"/>
        <w:ind w:left="-15" w:firstLine="582"/>
        <w:jc w:val="both"/>
        <w:rPr>
          <w:rFonts w:ascii="Times New Roman" w:hAnsi="Times New Roman" w:cs="Times New Roman"/>
          <w:sz w:val="24"/>
          <w:szCs w:val="24"/>
        </w:rPr>
      </w:pPr>
      <w:r>
        <w:rPr>
          <w:rFonts w:ascii="Times New Roman" w:hAnsi="Times New Roman" w:cs="Times New Roman"/>
          <w:sz w:val="24"/>
          <w:szCs w:val="24"/>
        </w:rPr>
        <w:t>•</w:t>
      </w:r>
      <w:r w:rsidR="004F074C">
        <w:rPr>
          <w:rFonts w:ascii="Times New Roman" w:hAnsi="Times New Roman" w:cs="Times New Roman"/>
          <w:sz w:val="24"/>
          <w:szCs w:val="24"/>
        </w:rPr>
        <w:t xml:space="preserve"> </w:t>
      </w:r>
      <w:r w:rsidR="004F074C" w:rsidRPr="004F074C">
        <w:rPr>
          <w:rFonts w:ascii="Times New Roman" w:hAnsi="Times New Roman" w:cs="Times New Roman"/>
          <w:sz w:val="24"/>
          <w:szCs w:val="24"/>
        </w:rPr>
        <w:t xml:space="preserve">реализации </w:t>
      </w:r>
      <w:r w:rsidR="004F074C" w:rsidRPr="00FF28AF">
        <w:rPr>
          <w:rFonts w:ascii="Times New Roman" w:hAnsi="Times New Roman" w:cs="Times New Roman"/>
          <w:sz w:val="24"/>
          <w:szCs w:val="24"/>
        </w:rPr>
        <w:t>мероприятий, направленных на формирование здорового образа жизни, обеспечение социальны</w:t>
      </w:r>
      <w:r w:rsidR="00C75985" w:rsidRPr="00FF28AF">
        <w:rPr>
          <w:rFonts w:ascii="Times New Roman" w:hAnsi="Times New Roman" w:cs="Times New Roman"/>
          <w:sz w:val="24"/>
          <w:szCs w:val="24"/>
        </w:rPr>
        <w:t xml:space="preserve">х гарантий и прав жителей </w:t>
      </w:r>
      <w:r w:rsidR="00AD0645" w:rsidRPr="00FF28AF">
        <w:rPr>
          <w:rFonts w:ascii="Times New Roman" w:hAnsi="Times New Roman" w:cs="Times New Roman"/>
          <w:sz w:val="24"/>
          <w:szCs w:val="24"/>
        </w:rPr>
        <w:t xml:space="preserve">Суоярвского </w:t>
      </w:r>
      <w:r w:rsidR="00C75985" w:rsidRPr="00FF28AF">
        <w:rPr>
          <w:rFonts w:ascii="Times New Roman" w:hAnsi="Times New Roman" w:cs="Times New Roman"/>
          <w:sz w:val="24"/>
          <w:szCs w:val="24"/>
        </w:rPr>
        <w:t>района</w:t>
      </w:r>
      <w:r w:rsidR="004F074C" w:rsidRPr="00FF28AF">
        <w:rPr>
          <w:rFonts w:ascii="Times New Roman" w:hAnsi="Times New Roman" w:cs="Times New Roman"/>
          <w:sz w:val="24"/>
          <w:szCs w:val="24"/>
        </w:rPr>
        <w:t>, сохранение человеческого потенциала;</w:t>
      </w:r>
    </w:p>
    <w:p w:rsidR="004F074C" w:rsidRPr="00FF28AF" w:rsidRDefault="000C12E8" w:rsidP="004F074C">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w:t>
      </w:r>
      <w:r w:rsidR="004F074C" w:rsidRPr="00FF28AF">
        <w:rPr>
          <w:rFonts w:ascii="Times New Roman" w:hAnsi="Times New Roman" w:cs="Times New Roman"/>
          <w:sz w:val="24"/>
          <w:szCs w:val="24"/>
        </w:rPr>
        <w:t xml:space="preserve"> дальнейшего развития и совершенствования системы общего, профессионального и дополнительного образования, переход на новые образовательные стандарты;</w:t>
      </w:r>
    </w:p>
    <w:p w:rsidR="004F074C" w:rsidRPr="00FF28AF" w:rsidRDefault="000C12E8" w:rsidP="004F074C">
      <w:pPr>
        <w:spacing w:after="0" w:line="240" w:lineRule="auto"/>
        <w:ind w:left="-11" w:firstLine="578"/>
        <w:jc w:val="both"/>
        <w:rPr>
          <w:rFonts w:ascii="Times New Roman" w:hAnsi="Times New Roman" w:cs="Times New Roman"/>
          <w:sz w:val="24"/>
          <w:szCs w:val="24"/>
        </w:rPr>
      </w:pPr>
      <w:r w:rsidRPr="00FF28AF">
        <w:rPr>
          <w:rFonts w:ascii="Times New Roman" w:hAnsi="Times New Roman" w:cs="Times New Roman"/>
          <w:sz w:val="24"/>
          <w:szCs w:val="24"/>
        </w:rPr>
        <w:t>•</w:t>
      </w:r>
      <w:r w:rsidR="00D03037" w:rsidRPr="00FF28AF">
        <w:rPr>
          <w:rFonts w:ascii="Times New Roman" w:hAnsi="Times New Roman" w:cs="Times New Roman"/>
          <w:sz w:val="24"/>
          <w:szCs w:val="24"/>
        </w:rPr>
        <w:t xml:space="preserve"> </w:t>
      </w:r>
      <w:r w:rsidR="004F074C" w:rsidRPr="00FF28AF">
        <w:rPr>
          <w:rFonts w:ascii="Times New Roman" w:hAnsi="Times New Roman" w:cs="Times New Roman"/>
          <w:sz w:val="24"/>
          <w:szCs w:val="24"/>
        </w:rPr>
        <w:t>формирование и развитие культурно-ценнос</w:t>
      </w:r>
      <w:r w:rsidR="00C75985" w:rsidRPr="00FF28AF">
        <w:rPr>
          <w:rFonts w:ascii="Times New Roman" w:hAnsi="Times New Roman" w:cs="Times New Roman"/>
          <w:sz w:val="24"/>
          <w:szCs w:val="24"/>
        </w:rPr>
        <w:t xml:space="preserve">тных ориентаций населения </w:t>
      </w:r>
      <w:r w:rsidR="00AD0645" w:rsidRPr="00FF28AF">
        <w:rPr>
          <w:rFonts w:ascii="Times New Roman" w:hAnsi="Times New Roman" w:cs="Times New Roman"/>
          <w:sz w:val="24"/>
          <w:szCs w:val="24"/>
        </w:rPr>
        <w:t xml:space="preserve">Суоярвского </w:t>
      </w:r>
      <w:r w:rsidR="00C75985" w:rsidRPr="00FF28AF">
        <w:rPr>
          <w:rFonts w:ascii="Times New Roman" w:hAnsi="Times New Roman" w:cs="Times New Roman"/>
          <w:sz w:val="24"/>
          <w:szCs w:val="24"/>
        </w:rPr>
        <w:t>района</w:t>
      </w:r>
      <w:r w:rsidR="004F074C" w:rsidRPr="00FF28AF">
        <w:rPr>
          <w:rFonts w:ascii="Times New Roman" w:hAnsi="Times New Roman" w:cs="Times New Roman"/>
          <w:sz w:val="24"/>
          <w:szCs w:val="24"/>
        </w:rPr>
        <w:t xml:space="preserve"> посредством развития сферы культуры;  </w:t>
      </w:r>
    </w:p>
    <w:p w:rsidR="004F074C" w:rsidRPr="00FF28AF" w:rsidRDefault="000C12E8" w:rsidP="004F074C">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w:t>
      </w:r>
      <w:r w:rsidR="00D03037" w:rsidRPr="00FF28AF">
        <w:rPr>
          <w:rFonts w:ascii="Times New Roman" w:hAnsi="Times New Roman" w:cs="Times New Roman"/>
          <w:sz w:val="24"/>
          <w:szCs w:val="24"/>
        </w:rPr>
        <w:t xml:space="preserve"> </w:t>
      </w:r>
      <w:r w:rsidR="004F074C" w:rsidRPr="00FF28AF">
        <w:rPr>
          <w:rFonts w:ascii="Times New Roman" w:hAnsi="Times New Roman" w:cs="Times New Roman"/>
          <w:sz w:val="24"/>
          <w:szCs w:val="24"/>
        </w:rPr>
        <w:t>реализации мероприятий, направленных на создание условий для систематического занятия физической культурой и спортом различных слоев насе</w:t>
      </w:r>
      <w:r w:rsidR="00C75985" w:rsidRPr="00FF28AF">
        <w:rPr>
          <w:rFonts w:ascii="Times New Roman" w:hAnsi="Times New Roman" w:cs="Times New Roman"/>
          <w:sz w:val="24"/>
          <w:szCs w:val="24"/>
        </w:rPr>
        <w:t xml:space="preserve">ления </w:t>
      </w:r>
      <w:r w:rsidR="00AD0645" w:rsidRPr="00FF28AF">
        <w:rPr>
          <w:rFonts w:ascii="Times New Roman" w:hAnsi="Times New Roman" w:cs="Times New Roman"/>
          <w:sz w:val="24"/>
          <w:szCs w:val="24"/>
        </w:rPr>
        <w:t xml:space="preserve">Суоярвского </w:t>
      </w:r>
      <w:r w:rsidR="00C75985" w:rsidRPr="00FF28AF">
        <w:rPr>
          <w:rFonts w:ascii="Times New Roman" w:hAnsi="Times New Roman" w:cs="Times New Roman"/>
          <w:sz w:val="24"/>
          <w:szCs w:val="24"/>
        </w:rPr>
        <w:t>района</w:t>
      </w:r>
      <w:r w:rsidR="004F074C" w:rsidRPr="00FF28AF">
        <w:rPr>
          <w:rFonts w:ascii="Times New Roman" w:hAnsi="Times New Roman" w:cs="Times New Roman"/>
          <w:sz w:val="24"/>
          <w:szCs w:val="24"/>
        </w:rPr>
        <w:t>;</w:t>
      </w:r>
    </w:p>
    <w:p w:rsidR="004F074C" w:rsidRPr="00FF28AF" w:rsidRDefault="000C12E8" w:rsidP="004F074C">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w:t>
      </w:r>
      <w:r w:rsidR="00D03037" w:rsidRPr="00FF28AF">
        <w:rPr>
          <w:rFonts w:ascii="Times New Roman" w:hAnsi="Times New Roman" w:cs="Times New Roman"/>
          <w:sz w:val="24"/>
          <w:szCs w:val="24"/>
        </w:rPr>
        <w:t xml:space="preserve"> </w:t>
      </w:r>
      <w:r w:rsidR="004F074C" w:rsidRPr="00FF28AF">
        <w:rPr>
          <w:rFonts w:ascii="Times New Roman" w:hAnsi="Times New Roman" w:cs="Times New Roman"/>
          <w:sz w:val="24"/>
          <w:szCs w:val="24"/>
        </w:rPr>
        <w:t>обеспечение социальной защищенности путем совершенствования и развития соц</w:t>
      </w:r>
      <w:r w:rsidR="00C75985" w:rsidRPr="00FF28AF">
        <w:rPr>
          <w:rFonts w:ascii="Times New Roman" w:hAnsi="Times New Roman" w:cs="Times New Roman"/>
          <w:sz w:val="24"/>
          <w:szCs w:val="24"/>
        </w:rPr>
        <w:t xml:space="preserve">иальной среды в </w:t>
      </w:r>
      <w:r w:rsidR="00AD0645" w:rsidRPr="00FF28AF">
        <w:rPr>
          <w:rFonts w:ascii="Times New Roman" w:hAnsi="Times New Roman" w:cs="Times New Roman"/>
          <w:sz w:val="24"/>
          <w:szCs w:val="24"/>
        </w:rPr>
        <w:t xml:space="preserve">Суоярвском </w:t>
      </w:r>
      <w:r w:rsidR="00C75985" w:rsidRPr="00FF28AF">
        <w:rPr>
          <w:rFonts w:ascii="Times New Roman" w:hAnsi="Times New Roman" w:cs="Times New Roman"/>
          <w:sz w:val="24"/>
          <w:szCs w:val="24"/>
        </w:rPr>
        <w:t>районе</w:t>
      </w:r>
      <w:r w:rsidR="004F074C" w:rsidRPr="00FF28AF">
        <w:rPr>
          <w:rFonts w:ascii="Times New Roman" w:hAnsi="Times New Roman" w:cs="Times New Roman"/>
          <w:sz w:val="24"/>
          <w:szCs w:val="24"/>
        </w:rPr>
        <w:t>;</w:t>
      </w:r>
    </w:p>
    <w:p w:rsidR="004F074C" w:rsidRDefault="000C12E8" w:rsidP="004F074C">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w:t>
      </w:r>
      <w:r w:rsidR="00D03037" w:rsidRPr="00FF28AF">
        <w:rPr>
          <w:rFonts w:ascii="Times New Roman" w:hAnsi="Times New Roman" w:cs="Times New Roman"/>
          <w:sz w:val="24"/>
          <w:szCs w:val="24"/>
        </w:rPr>
        <w:t xml:space="preserve"> </w:t>
      </w:r>
      <w:r w:rsidR="004F074C" w:rsidRPr="00FF28AF">
        <w:rPr>
          <w:rFonts w:ascii="Times New Roman" w:hAnsi="Times New Roman" w:cs="Times New Roman"/>
          <w:sz w:val="24"/>
          <w:szCs w:val="24"/>
        </w:rPr>
        <w:t>разработка и реализация молодежной политики, направленной на формирование патриотического воспитания</w:t>
      </w:r>
      <w:r w:rsidR="004F074C" w:rsidRPr="004F074C">
        <w:rPr>
          <w:rFonts w:ascii="Times New Roman" w:hAnsi="Times New Roman" w:cs="Times New Roman"/>
          <w:sz w:val="24"/>
          <w:szCs w:val="24"/>
        </w:rPr>
        <w:t xml:space="preserve"> молодого поколения, их социальной адаптации, ранней профориентации и вовлечения в общественную жизнь</w:t>
      </w:r>
      <w:r w:rsidR="00D03037">
        <w:rPr>
          <w:rFonts w:ascii="Times New Roman" w:hAnsi="Times New Roman" w:cs="Times New Roman"/>
          <w:sz w:val="24"/>
          <w:szCs w:val="24"/>
        </w:rPr>
        <w:t>, раскрытия их творческого и интеллектуального потенциала</w:t>
      </w:r>
      <w:r w:rsidR="004F074C" w:rsidRPr="004F074C">
        <w:rPr>
          <w:rFonts w:ascii="Times New Roman" w:hAnsi="Times New Roman" w:cs="Times New Roman"/>
          <w:sz w:val="24"/>
          <w:szCs w:val="24"/>
        </w:rPr>
        <w:t>.</w:t>
      </w:r>
    </w:p>
    <w:p w:rsidR="00A27236" w:rsidRPr="00A27236" w:rsidRDefault="00A27236" w:rsidP="004F074C">
      <w:pPr>
        <w:spacing w:after="0" w:line="240" w:lineRule="auto"/>
        <w:ind w:firstLine="567"/>
        <w:jc w:val="both"/>
        <w:rPr>
          <w:rFonts w:ascii="Times New Roman" w:hAnsi="Times New Roman" w:cs="Times New Roman"/>
          <w:sz w:val="16"/>
          <w:szCs w:val="16"/>
        </w:rPr>
      </w:pPr>
    </w:p>
    <w:p w:rsidR="004F074C" w:rsidRPr="004F074C" w:rsidRDefault="004F074C" w:rsidP="005A7EAD">
      <w:pPr>
        <w:shd w:val="clear" w:color="auto" w:fill="DBE5F1" w:themeFill="accent1" w:themeFillTint="33"/>
        <w:spacing w:after="0" w:line="240" w:lineRule="auto"/>
        <w:rPr>
          <w:rFonts w:ascii="Times New Roman" w:hAnsi="Times New Roman" w:cs="Times New Roman"/>
          <w:b/>
          <w:sz w:val="24"/>
          <w:szCs w:val="24"/>
        </w:rPr>
      </w:pPr>
      <w:bookmarkStart w:id="26" w:name="_Toc27893738"/>
      <w:bookmarkStart w:id="27" w:name="_Toc271293939"/>
      <w:bookmarkStart w:id="28" w:name="_Toc272147123"/>
      <w:bookmarkStart w:id="29" w:name="_Toc272147232"/>
      <w:r w:rsidRPr="00D03037">
        <w:rPr>
          <w:rFonts w:ascii="Times New Roman" w:hAnsi="Times New Roman" w:cs="Times New Roman"/>
          <w:b/>
          <w:sz w:val="24"/>
          <w:szCs w:val="24"/>
          <w:u w:val="single"/>
        </w:rPr>
        <w:t xml:space="preserve">Основные </w:t>
      </w:r>
      <w:r w:rsidR="000C12E8">
        <w:rPr>
          <w:rFonts w:ascii="Times New Roman" w:hAnsi="Times New Roman" w:cs="Times New Roman"/>
          <w:b/>
          <w:sz w:val="24"/>
          <w:szCs w:val="24"/>
          <w:u w:val="single"/>
        </w:rPr>
        <w:t xml:space="preserve">стратегические </w:t>
      </w:r>
      <w:r w:rsidRPr="00D03037">
        <w:rPr>
          <w:rFonts w:ascii="Times New Roman" w:hAnsi="Times New Roman" w:cs="Times New Roman"/>
          <w:b/>
          <w:sz w:val="24"/>
          <w:szCs w:val="24"/>
          <w:u w:val="single"/>
        </w:rPr>
        <w:t>задачи</w:t>
      </w:r>
      <w:bookmarkStart w:id="30" w:name="_Toc271293940"/>
      <w:bookmarkEnd w:id="26"/>
      <w:bookmarkEnd w:id="27"/>
      <w:bookmarkEnd w:id="28"/>
      <w:bookmarkEnd w:id="29"/>
      <w:r w:rsidR="000C12E8">
        <w:rPr>
          <w:rFonts w:ascii="Times New Roman" w:hAnsi="Times New Roman" w:cs="Times New Roman"/>
          <w:b/>
          <w:sz w:val="24"/>
          <w:szCs w:val="24"/>
          <w:u w:val="single"/>
        </w:rPr>
        <w:t xml:space="preserve"> (СЗ</w:t>
      </w:r>
      <w:r w:rsidR="000F0CC5">
        <w:rPr>
          <w:rFonts w:ascii="Times New Roman" w:hAnsi="Times New Roman" w:cs="Times New Roman"/>
          <w:b/>
          <w:sz w:val="24"/>
          <w:szCs w:val="24"/>
          <w:u w:val="single"/>
        </w:rPr>
        <w:t>-1</w:t>
      </w:r>
      <w:r w:rsidR="000C12E8">
        <w:rPr>
          <w:rFonts w:ascii="Times New Roman" w:hAnsi="Times New Roman" w:cs="Times New Roman"/>
          <w:b/>
          <w:sz w:val="24"/>
          <w:szCs w:val="24"/>
          <w:u w:val="single"/>
        </w:rPr>
        <w:t>)</w:t>
      </w:r>
      <w:r w:rsidR="00D03037">
        <w:rPr>
          <w:rFonts w:ascii="Times New Roman" w:hAnsi="Times New Roman" w:cs="Times New Roman"/>
          <w:b/>
          <w:sz w:val="24"/>
          <w:szCs w:val="24"/>
        </w:rPr>
        <w:t>:</w:t>
      </w:r>
    </w:p>
    <w:bookmarkEnd w:id="30"/>
    <w:p w:rsidR="00A27236" w:rsidRPr="00A27236" w:rsidRDefault="00A27236" w:rsidP="00D60A12">
      <w:pPr>
        <w:spacing w:after="0" w:line="240" w:lineRule="auto"/>
        <w:ind w:firstLine="567"/>
        <w:jc w:val="both"/>
        <w:rPr>
          <w:rFonts w:ascii="Times New Roman" w:hAnsi="Times New Roman" w:cs="Times New Roman"/>
          <w:b/>
          <w:sz w:val="8"/>
          <w:szCs w:val="8"/>
        </w:rPr>
      </w:pPr>
    </w:p>
    <w:p w:rsidR="004F074C" w:rsidRPr="004F074C" w:rsidRDefault="000C12E8" w:rsidP="00D60A12">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З-1.1.</w:t>
      </w:r>
      <w:r>
        <w:rPr>
          <w:rFonts w:ascii="Times New Roman" w:hAnsi="Times New Roman" w:cs="Times New Roman"/>
          <w:sz w:val="24"/>
          <w:szCs w:val="24"/>
        </w:rPr>
        <w:t xml:space="preserve"> </w:t>
      </w:r>
      <w:r w:rsidR="00D03037">
        <w:rPr>
          <w:rFonts w:ascii="Times New Roman" w:hAnsi="Times New Roman" w:cs="Times New Roman"/>
          <w:sz w:val="24"/>
          <w:szCs w:val="24"/>
        </w:rPr>
        <w:t xml:space="preserve">- </w:t>
      </w:r>
      <w:r w:rsidR="004F074C" w:rsidRPr="004F074C">
        <w:rPr>
          <w:rFonts w:ascii="Times New Roman" w:hAnsi="Times New Roman" w:cs="Times New Roman"/>
          <w:sz w:val="24"/>
          <w:szCs w:val="24"/>
        </w:rPr>
        <w:t>у</w:t>
      </w:r>
      <w:r w:rsidR="00C75985">
        <w:rPr>
          <w:rFonts w:ascii="Times New Roman" w:hAnsi="Times New Roman" w:cs="Times New Roman"/>
          <w:sz w:val="24"/>
          <w:szCs w:val="24"/>
        </w:rPr>
        <w:t xml:space="preserve">лучшение здоровья </w:t>
      </w:r>
      <w:r w:rsidR="00C75985" w:rsidRPr="00FF28AF">
        <w:rPr>
          <w:rFonts w:ascii="Times New Roman" w:hAnsi="Times New Roman" w:cs="Times New Roman"/>
          <w:sz w:val="24"/>
          <w:szCs w:val="24"/>
        </w:rPr>
        <w:t>жителей района</w:t>
      </w:r>
      <w:r w:rsidR="004F074C" w:rsidRPr="00FF28AF">
        <w:rPr>
          <w:rFonts w:ascii="Times New Roman" w:hAnsi="Times New Roman" w:cs="Times New Roman"/>
          <w:sz w:val="24"/>
          <w:szCs w:val="24"/>
        </w:rPr>
        <w:t>, усиление профилактической направленности здравоохранения через</w:t>
      </w:r>
      <w:r w:rsidR="004F074C" w:rsidRPr="00FF28AF">
        <w:rPr>
          <w:rFonts w:ascii="Times New Roman" w:hAnsi="Times New Roman" w:cs="Times New Roman"/>
          <w:b/>
          <w:bCs/>
          <w:i/>
          <w:iCs/>
          <w:sz w:val="24"/>
          <w:szCs w:val="24"/>
        </w:rPr>
        <w:t xml:space="preserve"> </w:t>
      </w:r>
      <w:r w:rsidR="004F074C" w:rsidRPr="00FF28AF">
        <w:rPr>
          <w:rFonts w:ascii="Times New Roman" w:hAnsi="Times New Roman" w:cs="Times New Roman"/>
          <w:sz w:val="24"/>
          <w:szCs w:val="24"/>
        </w:rPr>
        <w:t>формирование системы</w:t>
      </w:r>
      <w:r w:rsidR="004F074C" w:rsidRPr="004F074C">
        <w:rPr>
          <w:rFonts w:ascii="Times New Roman" w:hAnsi="Times New Roman" w:cs="Times New Roman"/>
          <w:sz w:val="24"/>
          <w:szCs w:val="24"/>
        </w:rPr>
        <w:t xml:space="preserve"> доступной медицинской помощи, объемы, виды и качество которой должны соответствовать потребностям населения;</w:t>
      </w:r>
    </w:p>
    <w:p w:rsidR="004F074C" w:rsidRPr="004F074C" w:rsidRDefault="000C12E8" w:rsidP="00D60A12">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З-1.2.</w:t>
      </w:r>
      <w:r>
        <w:rPr>
          <w:rFonts w:ascii="Times New Roman" w:hAnsi="Times New Roman" w:cs="Times New Roman"/>
          <w:sz w:val="24"/>
          <w:szCs w:val="24"/>
        </w:rPr>
        <w:t xml:space="preserve"> - </w:t>
      </w:r>
      <w:r w:rsidR="004F074C" w:rsidRPr="004F074C">
        <w:rPr>
          <w:rFonts w:ascii="Times New Roman" w:hAnsi="Times New Roman" w:cs="Times New Roman"/>
          <w:sz w:val="24"/>
          <w:szCs w:val="24"/>
        </w:rPr>
        <w:t>повышен</w:t>
      </w:r>
      <w:r w:rsidR="00621429">
        <w:rPr>
          <w:rFonts w:ascii="Times New Roman" w:hAnsi="Times New Roman" w:cs="Times New Roman"/>
          <w:sz w:val="24"/>
          <w:szCs w:val="24"/>
        </w:rPr>
        <w:t>ие</w:t>
      </w:r>
      <w:r w:rsidR="004F074C" w:rsidRPr="004F074C">
        <w:rPr>
          <w:rFonts w:ascii="Times New Roman" w:hAnsi="Times New Roman" w:cs="Times New Roman"/>
          <w:sz w:val="24"/>
          <w:szCs w:val="24"/>
        </w:rPr>
        <w:t xml:space="preserve"> доступности качественного образования, соответствующего требованиям инновационного развития экономики и современным потребностям общества и каждого жителя;</w:t>
      </w:r>
    </w:p>
    <w:p w:rsidR="004F074C" w:rsidRPr="004F074C" w:rsidRDefault="000C12E8" w:rsidP="00D60A12">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З-1.3.</w:t>
      </w:r>
      <w:r>
        <w:rPr>
          <w:rFonts w:ascii="Times New Roman" w:hAnsi="Times New Roman" w:cs="Times New Roman"/>
          <w:sz w:val="24"/>
          <w:szCs w:val="24"/>
        </w:rPr>
        <w:t xml:space="preserve"> </w:t>
      </w:r>
      <w:r w:rsidR="00D03037">
        <w:rPr>
          <w:rFonts w:ascii="Times New Roman" w:hAnsi="Times New Roman" w:cs="Times New Roman"/>
          <w:sz w:val="24"/>
          <w:szCs w:val="24"/>
        </w:rPr>
        <w:t xml:space="preserve">- </w:t>
      </w:r>
      <w:r w:rsidR="004F074C" w:rsidRPr="004F074C">
        <w:rPr>
          <w:rFonts w:ascii="Times New Roman" w:hAnsi="Times New Roman" w:cs="Times New Roman"/>
          <w:sz w:val="24"/>
          <w:szCs w:val="24"/>
        </w:rPr>
        <w:t xml:space="preserve">сохранение и развитие культурной среды, направленной на повышение культурного </w:t>
      </w:r>
      <w:r w:rsidR="00D6557E">
        <w:rPr>
          <w:rFonts w:ascii="Times New Roman" w:hAnsi="Times New Roman" w:cs="Times New Roman"/>
          <w:sz w:val="24"/>
          <w:szCs w:val="24"/>
        </w:rPr>
        <w:t>уровня развития населения района</w:t>
      </w:r>
      <w:r w:rsidR="004F074C" w:rsidRPr="004F074C">
        <w:rPr>
          <w:rFonts w:ascii="Times New Roman" w:hAnsi="Times New Roman" w:cs="Times New Roman"/>
          <w:sz w:val="24"/>
          <w:szCs w:val="24"/>
        </w:rPr>
        <w:t>, реализации потребности в культурно-творческом самовыражении;</w:t>
      </w:r>
    </w:p>
    <w:p w:rsidR="004F074C" w:rsidRPr="004F074C" w:rsidRDefault="000C12E8" w:rsidP="00D60A12">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З-1.4.</w:t>
      </w:r>
      <w:r>
        <w:rPr>
          <w:rFonts w:ascii="Times New Roman" w:hAnsi="Times New Roman" w:cs="Times New Roman"/>
          <w:sz w:val="24"/>
          <w:szCs w:val="24"/>
        </w:rPr>
        <w:t xml:space="preserve"> </w:t>
      </w:r>
      <w:r w:rsidR="00D03037">
        <w:rPr>
          <w:rFonts w:ascii="Times New Roman" w:hAnsi="Times New Roman" w:cs="Times New Roman"/>
          <w:sz w:val="24"/>
          <w:szCs w:val="24"/>
        </w:rPr>
        <w:t xml:space="preserve">- </w:t>
      </w:r>
      <w:r w:rsidR="004F074C" w:rsidRPr="004F074C">
        <w:rPr>
          <w:rFonts w:ascii="Times New Roman" w:hAnsi="Times New Roman" w:cs="Times New Roman"/>
          <w:sz w:val="24"/>
          <w:szCs w:val="24"/>
        </w:rPr>
        <w:t>обеспечение доступности занятий физической культурой и спортом для населения, развитие спортивной инфраструктуры;</w:t>
      </w:r>
    </w:p>
    <w:p w:rsidR="004F074C" w:rsidRPr="00FF28AF" w:rsidRDefault="000C12E8" w:rsidP="00D60A12">
      <w:pPr>
        <w:snapToGri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sz w:val="24"/>
          <w:szCs w:val="24"/>
        </w:rPr>
        <w:t>С</w:t>
      </w:r>
      <w:r w:rsidRPr="000C12E8">
        <w:rPr>
          <w:rFonts w:ascii="Times New Roman" w:hAnsi="Times New Roman" w:cs="Times New Roman"/>
          <w:b/>
          <w:sz w:val="24"/>
          <w:szCs w:val="24"/>
        </w:rPr>
        <w:t>З-1.5.</w:t>
      </w:r>
      <w:r>
        <w:rPr>
          <w:rFonts w:ascii="Times New Roman" w:hAnsi="Times New Roman" w:cs="Times New Roman"/>
          <w:sz w:val="24"/>
          <w:szCs w:val="24"/>
        </w:rPr>
        <w:t xml:space="preserve"> </w:t>
      </w:r>
      <w:r w:rsidR="00D03037">
        <w:rPr>
          <w:rFonts w:ascii="Times New Roman" w:hAnsi="Times New Roman" w:cs="Times New Roman"/>
          <w:sz w:val="24"/>
          <w:szCs w:val="24"/>
        </w:rPr>
        <w:t xml:space="preserve">- </w:t>
      </w:r>
      <w:r w:rsidR="004F074C" w:rsidRPr="00FF28AF">
        <w:rPr>
          <w:rFonts w:ascii="Times New Roman" w:hAnsi="Times New Roman" w:cs="Times New Roman"/>
          <w:sz w:val="24"/>
          <w:szCs w:val="24"/>
        </w:rPr>
        <w:t>развитие условий для активного самоопределения и самореализации молодежи как носителя инновационных возможностей;</w:t>
      </w:r>
    </w:p>
    <w:p w:rsidR="004F074C" w:rsidRPr="00FF28AF" w:rsidRDefault="000C12E8" w:rsidP="00D60A12">
      <w:pPr>
        <w:widowControl w:val="0"/>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b/>
          <w:sz w:val="24"/>
          <w:szCs w:val="24"/>
        </w:rPr>
        <w:t>СЗ-1.6.</w:t>
      </w:r>
      <w:r w:rsidRPr="00FF28AF">
        <w:rPr>
          <w:rFonts w:ascii="Times New Roman" w:hAnsi="Times New Roman" w:cs="Times New Roman"/>
          <w:sz w:val="24"/>
          <w:szCs w:val="24"/>
        </w:rPr>
        <w:t xml:space="preserve"> </w:t>
      </w:r>
      <w:r w:rsidR="00D03037" w:rsidRPr="00FF28AF">
        <w:rPr>
          <w:rFonts w:ascii="Times New Roman" w:hAnsi="Times New Roman" w:cs="Times New Roman"/>
          <w:sz w:val="24"/>
          <w:szCs w:val="24"/>
        </w:rPr>
        <w:t xml:space="preserve">- </w:t>
      </w:r>
      <w:r w:rsidR="004F074C" w:rsidRPr="00FF28AF">
        <w:rPr>
          <w:rFonts w:ascii="Times New Roman" w:hAnsi="Times New Roman" w:cs="Times New Roman"/>
          <w:sz w:val="24"/>
          <w:szCs w:val="24"/>
        </w:rPr>
        <w:t xml:space="preserve">формирование моделей поведения и системы жизненных ценностей, способствующих здоровому образу жизни, в том числе путем просвещения различных групп и реализации мер, направленных на первичную профилактику различного вида зависимостей и острых отравлений в быту; </w:t>
      </w:r>
    </w:p>
    <w:p w:rsidR="004F074C" w:rsidRPr="00FF28AF" w:rsidRDefault="000C12E8" w:rsidP="00D60A12">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b/>
          <w:sz w:val="24"/>
          <w:szCs w:val="24"/>
        </w:rPr>
        <w:t>СЗ-1.7.</w:t>
      </w:r>
      <w:r w:rsidRPr="00FF28AF">
        <w:rPr>
          <w:rFonts w:ascii="Times New Roman" w:hAnsi="Times New Roman" w:cs="Times New Roman"/>
          <w:sz w:val="24"/>
          <w:szCs w:val="24"/>
        </w:rPr>
        <w:t xml:space="preserve"> </w:t>
      </w:r>
      <w:r w:rsidR="00D03037" w:rsidRPr="00FF28AF">
        <w:rPr>
          <w:rFonts w:ascii="Times New Roman" w:hAnsi="Times New Roman" w:cs="Times New Roman"/>
          <w:sz w:val="24"/>
          <w:szCs w:val="24"/>
        </w:rPr>
        <w:t xml:space="preserve">- </w:t>
      </w:r>
      <w:r w:rsidR="004F074C" w:rsidRPr="00FF28AF">
        <w:rPr>
          <w:rFonts w:ascii="Times New Roman" w:hAnsi="Times New Roman" w:cs="Times New Roman"/>
          <w:sz w:val="24"/>
          <w:szCs w:val="24"/>
        </w:rPr>
        <w:t>создание благоприятной социальной среды для жизни</w:t>
      </w:r>
      <w:r w:rsidR="00C75985" w:rsidRPr="00FF28AF">
        <w:rPr>
          <w:rFonts w:ascii="Times New Roman" w:hAnsi="Times New Roman" w:cs="Times New Roman"/>
          <w:sz w:val="24"/>
          <w:szCs w:val="24"/>
        </w:rPr>
        <w:t xml:space="preserve"> и самореализации жителей района</w:t>
      </w:r>
      <w:r w:rsidR="004F074C" w:rsidRPr="00FF28AF">
        <w:rPr>
          <w:rFonts w:ascii="Times New Roman" w:hAnsi="Times New Roman" w:cs="Times New Roman"/>
          <w:sz w:val="24"/>
          <w:szCs w:val="24"/>
        </w:rPr>
        <w:t>.</w:t>
      </w:r>
    </w:p>
    <w:p w:rsidR="00A27236" w:rsidRPr="008E50DA" w:rsidRDefault="00A27236" w:rsidP="00D60A12">
      <w:pPr>
        <w:spacing w:after="0" w:line="240" w:lineRule="auto"/>
        <w:ind w:firstLine="567"/>
        <w:jc w:val="both"/>
        <w:rPr>
          <w:rFonts w:ascii="Times New Roman" w:hAnsi="Times New Roman" w:cs="Times New Roman"/>
          <w:sz w:val="16"/>
          <w:szCs w:val="16"/>
        </w:rPr>
      </w:pPr>
    </w:p>
    <w:p w:rsidR="004F074C" w:rsidRPr="004F074C" w:rsidRDefault="004F074C" w:rsidP="005A7EAD">
      <w:pPr>
        <w:shd w:val="clear" w:color="auto" w:fill="DBE5F1" w:themeFill="accent1" w:themeFillTint="33"/>
        <w:spacing w:after="0" w:line="240" w:lineRule="auto"/>
        <w:rPr>
          <w:rFonts w:ascii="Times New Roman" w:hAnsi="Times New Roman" w:cs="Times New Roman"/>
          <w:b/>
          <w:sz w:val="24"/>
          <w:szCs w:val="24"/>
        </w:rPr>
      </w:pPr>
      <w:bookmarkStart w:id="31" w:name="_Toc271293941"/>
      <w:bookmarkStart w:id="32" w:name="_Toc272147124"/>
      <w:bookmarkStart w:id="33" w:name="_Toc272147233"/>
      <w:r w:rsidRPr="00D03037">
        <w:rPr>
          <w:rFonts w:ascii="Times New Roman" w:hAnsi="Times New Roman" w:cs="Times New Roman"/>
          <w:b/>
          <w:sz w:val="24"/>
          <w:szCs w:val="24"/>
          <w:u w:val="single"/>
        </w:rPr>
        <w:t>Стратегическое видение будущего</w:t>
      </w:r>
      <w:bookmarkEnd w:id="31"/>
      <w:bookmarkEnd w:id="32"/>
      <w:bookmarkEnd w:id="33"/>
      <w:r w:rsidR="00D03037">
        <w:rPr>
          <w:rFonts w:ascii="Times New Roman" w:hAnsi="Times New Roman" w:cs="Times New Roman"/>
          <w:b/>
          <w:sz w:val="24"/>
          <w:szCs w:val="24"/>
        </w:rPr>
        <w:t>:</w:t>
      </w:r>
    </w:p>
    <w:p w:rsidR="00A27236" w:rsidRPr="00A27236" w:rsidRDefault="00A27236" w:rsidP="00A27236">
      <w:pPr>
        <w:spacing w:after="0" w:line="240" w:lineRule="auto"/>
        <w:ind w:firstLine="567"/>
        <w:jc w:val="both"/>
        <w:rPr>
          <w:rFonts w:ascii="Times New Roman" w:hAnsi="Times New Roman" w:cs="Times New Roman"/>
          <w:i/>
          <w:sz w:val="8"/>
          <w:szCs w:val="8"/>
        </w:rPr>
      </w:pPr>
    </w:p>
    <w:p w:rsidR="004F074C" w:rsidRDefault="000C12E8" w:rsidP="00A27236">
      <w:pPr>
        <w:spacing w:after="0" w:line="240" w:lineRule="auto"/>
        <w:ind w:firstLine="567"/>
        <w:jc w:val="both"/>
        <w:rPr>
          <w:rFonts w:ascii="Times New Roman" w:hAnsi="Times New Roman" w:cs="Times New Roman"/>
          <w:i/>
          <w:sz w:val="24"/>
          <w:szCs w:val="24"/>
        </w:rPr>
      </w:pPr>
      <w:r w:rsidRPr="00824300">
        <w:rPr>
          <w:rFonts w:ascii="Times New Roman" w:hAnsi="Times New Roman" w:cs="Times New Roman"/>
          <w:i/>
          <w:color w:val="000000" w:themeColor="text1"/>
          <w:sz w:val="24"/>
          <w:szCs w:val="24"/>
        </w:rPr>
        <w:t>К 203</w:t>
      </w:r>
      <w:r w:rsidR="00445005">
        <w:rPr>
          <w:rFonts w:ascii="Times New Roman" w:hAnsi="Times New Roman" w:cs="Times New Roman"/>
          <w:i/>
          <w:color w:val="000000" w:themeColor="text1"/>
          <w:sz w:val="24"/>
          <w:szCs w:val="24"/>
        </w:rPr>
        <w:t>0</w:t>
      </w:r>
      <w:r w:rsidRPr="00824300">
        <w:rPr>
          <w:rFonts w:ascii="Times New Roman" w:hAnsi="Times New Roman" w:cs="Times New Roman"/>
          <w:i/>
          <w:color w:val="000000" w:themeColor="text1"/>
          <w:sz w:val="24"/>
          <w:szCs w:val="24"/>
        </w:rPr>
        <w:t xml:space="preserve"> г. созданы</w:t>
      </w:r>
      <w:r w:rsidR="004F074C" w:rsidRPr="00824300">
        <w:rPr>
          <w:rFonts w:ascii="Times New Roman" w:hAnsi="Times New Roman" w:cs="Times New Roman"/>
          <w:i/>
          <w:color w:val="000000" w:themeColor="text1"/>
          <w:sz w:val="24"/>
          <w:szCs w:val="24"/>
        </w:rPr>
        <w:t xml:space="preserve"> услови</w:t>
      </w:r>
      <w:r w:rsidRPr="00824300">
        <w:rPr>
          <w:rFonts w:ascii="Times New Roman" w:hAnsi="Times New Roman" w:cs="Times New Roman"/>
          <w:i/>
          <w:color w:val="000000" w:themeColor="text1"/>
          <w:sz w:val="24"/>
          <w:szCs w:val="24"/>
        </w:rPr>
        <w:t>я</w:t>
      </w:r>
      <w:r w:rsidR="004F074C" w:rsidRPr="00824300">
        <w:rPr>
          <w:rFonts w:ascii="Times New Roman" w:hAnsi="Times New Roman" w:cs="Times New Roman"/>
          <w:i/>
          <w:color w:val="000000" w:themeColor="text1"/>
          <w:sz w:val="24"/>
          <w:szCs w:val="24"/>
        </w:rPr>
        <w:t xml:space="preserve"> для развития </w:t>
      </w:r>
      <w:r w:rsidR="005A1416" w:rsidRPr="00824300">
        <w:rPr>
          <w:rFonts w:ascii="Times New Roman" w:hAnsi="Times New Roman" w:cs="Times New Roman"/>
          <w:i/>
          <w:color w:val="000000" w:themeColor="text1"/>
          <w:sz w:val="24"/>
          <w:szCs w:val="24"/>
        </w:rPr>
        <w:t xml:space="preserve">физических, </w:t>
      </w:r>
      <w:r w:rsidR="00D03037" w:rsidRPr="00824300">
        <w:rPr>
          <w:rFonts w:ascii="Times New Roman" w:hAnsi="Times New Roman" w:cs="Times New Roman"/>
          <w:i/>
          <w:color w:val="000000" w:themeColor="text1"/>
          <w:sz w:val="24"/>
          <w:szCs w:val="24"/>
        </w:rPr>
        <w:t xml:space="preserve">творческих, интеллектуальных и предпринимательских </w:t>
      </w:r>
      <w:r w:rsidR="004F074C" w:rsidRPr="00824300">
        <w:rPr>
          <w:rFonts w:ascii="Times New Roman" w:hAnsi="Times New Roman" w:cs="Times New Roman"/>
          <w:i/>
          <w:color w:val="000000" w:themeColor="text1"/>
          <w:sz w:val="24"/>
          <w:szCs w:val="24"/>
        </w:rPr>
        <w:t xml:space="preserve">способностей каждого человека, включающих возможность получения качественного образования, доступной </w:t>
      </w:r>
      <w:r w:rsidR="004F074C" w:rsidRPr="000C12E8">
        <w:rPr>
          <w:rFonts w:ascii="Times New Roman" w:hAnsi="Times New Roman" w:cs="Times New Roman"/>
          <w:i/>
          <w:sz w:val="24"/>
          <w:szCs w:val="24"/>
        </w:rPr>
        <w:t xml:space="preserve">и эффективной медицинской помощи, </w:t>
      </w:r>
      <w:r w:rsidR="004F074C" w:rsidRPr="000C12E8">
        <w:rPr>
          <w:rFonts w:ascii="Times New Roman" w:hAnsi="Times New Roman" w:cs="Times New Roman"/>
          <w:i/>
          <w:sz w:val="24"/>
          <w:szCs w:val="24"/>
        </w:rPr>
        <w:lastRenderedPageBreak/>
        <w:t xml:space="preserve">доступа к культурным ценностям, удовлетворения стремления к здоровому образу жизни, что позволит преодолеть негативные демографические тенденции, обусловленные тенденцией снижения рождаемости и ростом показателей смертности, отрицательным миграционным сальдо и эффектом старения населения. </w:t>
      </w:r>
    </w:p>
    <w:p w:rsidR="00831ADE" w:rsidRPr="008E50DA" w:rsidRDefault="00831ADE" w:rsidP="00A27236">
      <w:pPr>
        <w:spacing w:after="0" w:line="240" w:lineRule="auto"/>
        <w:ind w:firstLine="567"/>
        <w:jc w:val="both"/>
        <w:rPr>
          <w:rFonts w:ascii="Times New Roman" w:hAnsi="Times New Roman" w:cs="Times New Roman"/>
          <w:i/>
          <w:sz w:val="16"/>
          <w:szCs w:val="16"/>
        </w:rPr>
      </w:pPr>
    </w:p>
    <w:p w:rsidR="00D03037" w:rsidRDefault="00D03037" w:rsidP="008E50DA">
      <w:pPr>
        <w:shd w:val="clear" w:color="auto" w:fill="DBE5F1" w:themeFill="accent1" w:themeFillTint="33"/>
        <w:spacing w:after="0" w:line="240" w:lineRule="auto"/>
        <w:rPr>
          <w:rFonts w:ascii="Times New Roman" w:hAnsi="Times New Roman" w:cs="Times New Roman"/>
          <w:b/>
          <w:sz w:val="24"/>
          <w:szCs w:val="24"/>
          <w:u w:val="single"/>
        </w:rPr>
      </w:pPr>
      <w:bookmarkStart w:id="34" w:name="_Toc272147125"/>
      <w:bookmarkStart w:id="35" w:name="_Toc272147234"/>
      <w:r w:rsidRPr="00D03037">
        <w:rPr>
          <w:rFonts w:ascii="Times New Roman" w:hAnsi="Times New Roman" w:cs="Times New Roman"/>
          <w:b/>
          <w:sz w:val="24"/>
          <w:szCs w:val="24"/>
          <w:u w:val="single"/>
        </w:rPr>
        <w:t>Анализ исходной ситуации (SWOT-анализ)</w:t>
      </w:r>
      <w:bookmarkEnd w:id="34"/>
      <w:bookmarkEnd w:id="35"/>
      <w:r w:rsidRPr="00D03037">
        <w:rPr>
          <w:rFonts w:ascii="Times New Roman" w:hAnsi="Times New Roman" w:cs="Times New Roman"/>
          <w:b/>
          <w:sz w:val="24"/>
          <w:szCs w:val="24"/>
          <w:u w:val="single"/>
        </w:rPr>
        <w:t>:</w:t>
      </w:r>
    </w:p>
    <w:p w:rsidR="008E50DA" w:rsidRPr="008E50DA" w:rsidRDefault="008E50DA" w:rsidP="008E50DA">
      <w:pPr>
        <w:shd w:val="clear" w:color="auto" w:fill="FFFFFF" w:themeFill="background1"/>
        <w:spacing w:after="0" w:line="240" w:lineRule="auto"/>
        <w:rPr>
          <w:rFonts w:ascii="Times New Roman" w:hAnsi="Times New Roman" w:cs="Times New Roman"/>
          <w:sz w:val="8"/>
          <w:szCs w:val="8"/>
        </w:rPr>
      </w:pPr>
    </w:p>
    <w:tbl>
      <w:tblPr>
        <w:tblStyle w:val="aa"/>
        <w:tblW w:w="0" w:type="auto"/>
        <w:tblLook w:val="04A0"/>
      </w:tblPr>
      <w:tblGrid>
        <w:gridCol w:w="4785"/>
        <w:gridCol w:w="4786"/>
      </w:tblGrid>
      <w:tr w:rsidR="00D03037" w:rsidTr="00D03037">
        <w:tc>
          <w:tcPr>
            <w:tcW w:w="4785" w:type="dxa"/>
            <w:shd w:val="clear" w:color="auto" w:fill="244061" w:themeFill="accent1" w:themeFillShade="80"/>
          </w:tcPr>
          <w:p w:rsidR="00D03037" w:rsidRDefault="00D03037" w:rsidP="00D03037">
            <w:pPr>
              <w:jc w:val="center"/>
              <w:rPr>
                <w:rFonts w:ascii="Times New Roman" w:hAnsi="Times New Roman" w:cs="Times New Roman"/>
                <w:b/>
                <w:sz w:val="24"/>
                <w:szCs w:val="24"/>
              </w:rPr>
            </w:pPr>
            <w:r>
              <w:rPr>
                <w:rFonts w:ascii="Times New Roman" w:hAnsi="Times New Roman" w:cs="Times New Roman"/>
                <w:b/>
                <w:sz w:val="24"/>
                <w:szCs w:val="24"/>
              </w:rPr>
              <w:t>Сильные стороны</w:t>
            </w:r>
          </w:p>
        </w:tc>
        <w:tc>
          <w:tcPr>
            <w:tcW w:w="4786" w:type="dxa"/>
            <w:shd w:val="clear" w:color="auto" w:fill="244061" w:themeFill="accent1" w:themeFillShade="80"/>
          </w:tcPr>
          <w:p w:rsidR="00D03037" w:rsidRDefault="00D03037" w:rsidP="00D03037">
            <w:pPr>
              <w:jc w:val="center"/>
              <w:rPr>
                <w:rFonts w:ascii="Times New Roman" w:hAnsi="Times New Roman" w:cs="Times New Roman"/>
                <w:b/>
                <w:sz w:val="24"/>
                <w:szCs w:val="24"/>
              </w:rPr>
            </w:pPr>
            <w:r>
              <w:rPr>
                <w:rFonts w:ascii="Times New Roman" w:hAnsi="Times New Roman" w:cs="Times New Roman"/>
                <w:b/>
                <w:sz w:val="24"/>
                <w:szCs w:val="24"/>
              </w:rPr>
              <w:t>Слабые стороны</w:t>
            </w:r>
          </w:p>
        </w:tc>
      </w:tr>
      <w:tr w:rsidR="00D03037" w:rsidTr="00D03037">
        <w:tc>
          <w:tcPr>
            <w:tcW w:w="4785" w:type="dxa"/>
          </w:tcPr>
          <w:p w:rsidR="00D03037" w:rsidRDefault="00D03037" w:rsidP="00D03037">
            <w:pPr>
              <w:rPr>
                <w:rFonts w:ascii="Times New Roman" w:hAnsi="Times New Roman" w:cs="Times New Roman"/>
              </w:rPr>
            </w:pPr>
            <w:r w:rsidRPr="00D03037">
              <w:rPr>
                <w:rFonts w:ascii="Times New Roman" w:hAnsi="Times New Roman" w:cs="Times New Roman"/>
              </w:rPr>
              <w:t>Общие для всех сфер развития человеческого потенциала:</w:t>
            </w:r>
          </w:p>
          <w:p w:rsidR="0097673B" w:rsidRPr="00D03037" w:rsidRDefault="0097673B" w:rsidP="00D03037">
            <w:pPr>
              <w:rPr>
                <w:rFonts w:ascii="Times New Roman" w:hAnsi="Times New Roman" w:cs="Times New Roman"/>
              </w:rPr>
            </w:pPr>
            <w:r>
              <w:rPr>
                <w:rFonts w:ascii="Times New Roman" w:hAnsi="Times New Roman" w:cs="Times New Roman"/>
              </w:rPr>
              <w:t>• наличие материально-технической базы;</w:t>
            </w:r>
          </w:p>
          <w:p w:rsidR="00D03037" w:rsidRPr="00FF28AF" w:rsidRDefault="003D09A9" w:rsidP="00D03037">
            <w:pPr>
              <w:jc w:val="both"/>
              <w:rPr>
                <w:rFonts w:ascii="Times New Roman" w:hAnsi="Times New Roman" w:cs="Times New Roman"/>
              </w:rPr>
            </w:pPr>
            <w:r>
              <w:rPr>
                <w:rFonts w:ascii="Times New Roman" w:hAnsi="Times New Roman" w:cs="Times New Roman"/>
              </w:rPr>
              <w:t xml:space="preserve">• </w:t>
            </w:r>
            <w:r w:rsidR="00D03037" w:rsidRPr="00D03037">
              <w:rPr>
                <w:rFonts w:ascii="Times New Roman" w:hAnsi="Times New Roman" w:cs="Times New Roman"/>
              </w:rPr>
              <w:t xml:space="preserve">наличие </w:t>
            </w:r>
            <w:r w:rsidR="00D03037" w:rsidRPr="00FF28AF">
              <w:rPr>
                <w:rFonts w:ascii="Times New Roman" w:hAnsi="Times New Roman" w:cs="Times New Roman"/>
              </w:rPr>
              <w:t>муниципальных программ</w:t>
            </w:r>
            <w:r w:rsidR="0097673B" w:rsidRPr="00FF28AF">
              <w:rPr>
                <w:rFonts w:ascii="Times New Roman" w:hAnsi="Times New Roman" w:cs="Times New Roman"/>
              </w:rPr>
              <w:t>;</w:t>
            </w:r>
          </w:p>
          <w:p w:rsidR="00D03037" w:rsidRDefault="003D09A9" w:rsidP="00D03037">
            <w:pPr>
              <w:jc w:val="both"/>
              <w:rPr>
                <w:rFonts w:ascii="Times New Roman" w:hAnsi="Times New Roman" w:cs="Times New Roman"/>
                <w:b/>
                <w:sz w:val="24"/>
                <w:szCs w:val="24"/>
              </w:rPr>
            </w:pPr>
            <w:r w:rsidRPr="00FF28AF">
              <w:rPr>
                <w:rFonts w:ascii="Times New Roman" w:hAnsi="Times New Roman" w:cs="Times New Roman"/>
              </w:rPr>
              <w:t xml:space="preserve">• </w:t>
            </w:r>
            <w:r w:rsidR="00C75985" w:rsidRPr="00FF28AF">
              <w:rPr>
                <w:rFonts w:ascii="Times New Roman" w:hAnsi="Times New Roman" w:cs="Times New Roman"/>
              </w:rPr>
              <w:t xml:space="preserve">участие </w:t>
            </w:r>
            <w:r w:rsidR="00AD0645" w:rsidRPr="00FF28AF">
              <w:rPr>
                <w:rFonts w:ascii="Times New Roman" w:hAnsi="Times New Roman" w:cs="Times New Roman"/>
              </w:rPr>
              <w:t xml:space="preserve">Суоярвского </w:t>
            </w:r>
            <w:r w:rsidR="00C75985" w:rsidRPr="00FF28AF">
              <w:rPr>
                <w:rFonts w:ascii="Times New Roman" w:hAnsi="Times New Roman" w:cs="Times New Roman"/>
              </w:rPr>
              <w:t xml:space="preserve">района </w:t>
            </w:r>
            <w:r w:rsidR="00D03037" w:rsidRPr="00FF28AF">
              <w:rPr>
                <w:rFonts w:ascii="Times New Roman" w:hAnsi="Times New Roman" w:cs="Times New Roman"/>
              </w:rPr>
              <w:t>в реализации государственных программ и приоритетов</w:t>
            </w:r>
            <w:r w:rsidR="00D03037" w:rsidRPr="00D03037">
              <w:rPr>
                <w:rFonts w:ascii="Times New Roman" w:hAnsi="Times New Roman" w:cs="Times New Roman"/>
              </w:rPr>
              <w:t xml:space="preserve"> на условиях софинансирования.</w:t>
            </w:r>
          </w:p>
        </w:tc>
        <w:tc>
          <w:tcPr>
            <w:tcW w:w="4786" w:type="dxa"/>
          </w:tcPr>
          <w:p w:rsidR="00714376" w:rsidRPr="00714376" w:rsidRDefault="00714376" w:rsidP="00714376">
            <w:pPr>
              <w:rPr>
                <w:rFonts w:ascii="Times New Roman" w:hAnsi="Times New Roman" w:cs="Times New Roman"/>
              </w:rPr>
            </w:pPr>
            <w:r w:rsidRPr="00714376">
              <w:rPr>
                <w:rFonts w:ascii="Times New Roman" w:hAnsi="Times New Roman" w:cs="Times New Roman"/>
              </w:rPr>
              <w:t>Общие для всех сфер развития человеческого потенциала:</w:t>
            </w:r>
          </w:p>
          <w:p w:rsidR="00714376" w:rsidRPr="00714376" w:rsidRDefault="003D09A9" w:rsidP="00714376">
            <w:pPr>
              <w:jc w:val="both"/>
              <w:rPr>
                <w:rFonts w:ascii="Times New Roman" w:eastAsia="Calibri" w:hAnsi="Times New Roman" w:cs="Times New Roman"/>
              </w:rPr>
            </w:pPr>
            <w:r>
              <w:rPr>
                <w:rFonts w:ascii="Times New Roman" w:eastAsia="Calibri" w:hAnsi="Times New Roman" w:cs="Times New Roman"/>
              </w:rPr>
              <w:t xml:space="preserve">• </w:t>
            </w:r>
            <w:r w:rsidR="00714376" w:rsidRPr="00714376">
              <w:rPr>
                <w:rFonts w:ascii="Times New Roman" w:eastAsia="Calibri" w:hAnsi="Times New Roman" w:cs="Times New Roman"/>
              </w:rPr>
              <w:t xml:space="preserve">высокая </w:t>
            </w:r>
            <w:proofErr w:type="spellStart"/>
            <w:r w:rsidR="00714376" w:rsidRPr="00714376">
              <w:rPr>
                <w:rFonts w:ascii="Times New Roman" w:eastAsia="Calibri" w:hAnsi="Times New Roman" w:cs="Times New Roman"/>
              </w:rPr>
              <w:t>дотационность</w:t>
            </w:r>
            <w:proofErr w:type="spellEnd"/>
            <w:r w:rsidR="00714376" w:rsidRPr="00714376">
              <w:rPr>
                <w:rFonts w:ascii="Times New Roman" w:eastAsia="Calibri" w:hAnsi="Times New Roman" w:cs="Times New Roman"/>
              </w:rPr>
              <w:t xml:space="preserve"> бюджета и </w:t>
            </w:r>
            <w:proofErr w:type="spellStart"/>
            <w:r w:rsidR="00714376" w:rsidRPr="00714376">
              <w:rPr>
                <w:rFonts w:ascii="Times New Roman" w:eastAsia="Calibri" w:hAnsi="Times New Roman" w:cs="Times New Roman"/>
              </w:rPr>
              <w:t>недоста</w:t>
            </w:r>
            <w:r w:rsidR="008E50DA">
              <w:rPr>
                <w:rFonts w:ascii="Times New Roman" w:eastAsia="Calibri" w:hAnsi="Times New Roman" w:cs="Times New Roman"/>
              </w:rPr>
              <w:t>-</w:t>
            </w:r>
            <w:r w:rsidR="00714376" w:rsidRPr="00714376">
              <w:rPr>
                <w:rFonts w:ascii="Times New Roman" w:eastAsia="Calibri" w:hAnsi="Times New Roman" w:cs="Times New Roman"/>
              </w:rPr>
              <w:t>точность</w:t>
            </w:r>
            <w:proofErr w:type="spellEnd"/>
            <w:r w:rsidR="00714376" w:rsidRPr="00714376">
              <w:rPr>
                <w:rFonts w:ascii="Times New Roman" w:eastAsia="Calibri" w:hAnsi="Times New Roman" w:cs="Times New Roman"/>
              </w:rPr>
              <w:t xml:space="preserve"> финансирования, сдерживающие факторы для развития;</w:t>
            </w:r>
          </w:p>
          <w:p w:rsidR="00714376" w:rsidRPr="00714376" w:rsidRDefault="003D09A9" w:rsidP="00714376">
            <w:pPr>
              <w:jc w:val="both"/>
              <w:rPr>
                <w:rFonts w:ascii="Times New Roman" w:eastAsia="Calibri" w:hAnsi="Times New Roman" w:cs="Times New Roman"/>
              </w:rPr>
            </w:pPr>
            <w:r>
              <w:rPr>
                <w:rFonts w:ascii="Times New Roman" w:eastAsia="Calibri" w:hAnsi="Times New Roman" w:cs="Times New Roman"/>
              </w:rPr>
              <w:t>•</w:t>
            </w:r>
            <w:r w:rsidR="00714376">
              <w:rPr>
                <w:rFonts w:ascii="Times New Roman" w:eastAsia="Calibri" w:hAnsi="Times New Roman" w:cs="Times New Roman"/>
              </w:rPr>
              <w:t xml:space="preserve"> </w:t>
            </w:r>
            <w:r w:rsidR="00714376" w:rsidRPr="00714376">
              <w:rPr>
                <w:rFonts w:ascii="Times New Roman" w:eastAsia="Calibri" w:hAnsi="Times New Roman" w:cs="Times New Roman"/>
              </w:rPr>
              <w:t>низкий уровень реальных доходов населения и не востребованность платных услуг;</w:t>
            </w:r>
          </w:p>
          <w:p w:rsidR="004F61E4" w:rsidRPr="004F61E4" w:rsidRDefault="003D09A9" w:rsidP="0097673B">
            <w:pPr>
              <w:jc w:val="both"/>
              <w:rPr>
                <w:rFonts w:ascii="Times New Roman" w:hAnsi="Times New Roman" w:cs="Times New Roman"/>
                <w:b/>
                <w:color w:val="0070C0"/>
                <w:sz w:val="24"/>
                <w:szCs w:val="24"/>
              </w:rPr>
            </w:pPr>
            <w:r>
              <w:rPr>
                <w:rFonts w:ascii="Times New Roman" w:eastAsia="Calibri" w:hAnsi="Times New Roman" w:cs="Times New Roman"/>
              </w:rPr>
              <w:t xml:space="preserve">• </w:t>
            </w:r>
            <w:r w:rsidR="00714376" w:rsidRPr="00714376">
              <w:rPr>
                <w:rFonts w:ascii="Times New Roman" w:eastAsia="Calibri" w:hAnsi="Times New Roman" w:cs="Times New Roman"/>
              </w:rPr>
              <w:t xml:space="preserve">устойчивая тенденция уменьшения </w:t>
            </w:r>
            <w:proofErr w:type="spellStart"/>
            <w:r w:rsidR="00714376" w:rsidRPr="00714376">
              <w:rPr>
                <w:rFonts w:ascii="Times New Roman" w:eastAsia="Calibri" w:hAnsi="Times New Roman" w:cs="Times New Roman"/>
              </w:rPr>
              <w:t>числен</w:t>
            </w:r>
            <w:r w:rsidR="008E50DA">
              <w:rPr>
                <w:rFonts w:ascii="Times New Roman" w:eastAsia="Calibri" w:hAnsi="Times New Roman" w:cs="Times New Roman"/>
              </w:rPr>
              <w:t>-</w:t>
            </w:r>
            <w:r w:rsidR="00714376" w:rsidRPr="00714376">
              <w:rPr>
                <w:rFonts w:ascii="Times New Roman" w:eastAsia="Calibri" w:hAnsi="Times New Roman" w:cs="Times New Roman"/>
              </w:rPr>
              <w:t>ности</w:t>
            </w:r>
            <w:proofErr w:type="spellEnd"/>
            <w:r w:rsidR="00714376" w:rsidRPr="00714376">
              <w:rPr>
                <w:rFonts w:ascii="Times New Roman" w:eastAsia="Calibri" w:hAnsi="Times New Roman" w:cs="Times New Roman"/>
              </w:rPr>
              <w:t xml:space="preserve"> населения и его старения</w:t>
            </w:r>
            <w:r w:rsidR="0097673B">
              <w:rPr>
                <w:rFonts w:ascii="Times New Roman" w:eastAsia="Calibri" w:hAnsi="Times New Roman" w:cs="Times New Roman"/>
              </w:rPr>
              <w:t>.</w:t>
            </w:r>
          </w:p>
        </w:tc>
      </w:tr>
      <w:tr w:rsidR="00D03037" w:rsidTr="00D03037">
        <w:tc>
          <w:tcPr>
            <w:tcW w:w="4785" w:type="dxa"/>
            <w:shd w:val="clear" w:color="auto" w:fill="244061" w:themeFill="accent1" w:themeFillShade="80"/>
          </w:tcPr>
          <w:p w:rsidR="00D03037" w:rsidRDefault="00D03037" w:rsidP="00D03037">
            <w:pPr>
              <w:jc w:val="center"/>
              <w:rPr>
                <w:rFonts w:ascii="Times New Roman" w:hAnsi="Times New Roman" w:cs="Times New Roman"/>
                <w:b/>
                <w:sz w:val="24"/>
                <w:szCs w:val="24"/>
              </w:rPr>
            </w:pPr>
            <w:r>
              <w:rPr>
                <w:rFonts w:ascii="Times New Roman" w:hAnsi="Times New Roman" w:cs="Times New Roman"/>
                <w:b/>
                <w:sz w:val="24"/>
                <w:szCs w:val="24"/>
              </w:rPr>
              <w:t>Возможности</w:t>
            </w:r>
          </w:p>
        </w:tc>
        <w:tc>
          <w:tcPr>
            <w:tcW w:w="4786" w:type="dxa"/>
            <w:shd w:val="clear" w:color="auto" w:fill="244061" w:themeFill="accent1" w:themeFillShade="80"/>
          </w:tcPr>
          <w:p w:rsidR="00D03037" w:rsidRDefault="00D03037" w:rsidP="00D03037">
            <w:pPr>
              <w:jc w:val="center"/>
              <w:rPr>
                <w:rFonts w:ascii="Times New Roman" w:hAnsi="Times New Roman" w:cs="Times New Roman"/>
                <w:b/>
                <w:sz w:val="24"/>
                <w:szCs w:val="24"/>
              </w:rPr>
            </w:pPr>
            <w:r>
              <w:rPr>
                <w:rFonts w:ascii="Times New Roman" w:hAnsi="Times New Roman" w:cs="Times New Roman"/>
                <w:b/>
                <w:sz w:val="24"/>
                <w:szCs w:val="24"/>
              </w:rPr>
              <w:t>Угрозы</w:t>
            </w:r>
          </w:p>
        </w:tc>
      </w:tr>
      <w:tr w:rsidR="00D03037" w:rsidTr="00D03037">
        <w:tc>
          <w:tcPr>
            <w:tcW w:w="4785" w:type="dxa"/>
          </w:tcPr>
          <w:p w:rsidR="00714376" w:rsidRPr="003D09A9" w:rsidRDefault="00714376" w:rsidP="00714376">
            <w:pPr>
              <w:rPr>
                <w:rFonts w:ascii="Times New Roman" w:hAnsi="Times New Roman" w:cs="Times New Roman"/>
                <w:i/>
              </w:rPr>
            </w:pPr>
            <w:r w:rsidRPr="003D09A9">
              <w:rPr>
                <w:rFonts w:ascii="Times New Roman" w:hAnsi="Times New Roman" w:cs="Times New Roman"/>
                <w:i/>
              </w:rPr>
              <w:t>К ним относятся:</w:t>
            </w:r>
          </w:p>
          <w:p w:rsidR="00714376" w:rsidRPr="00714376" w:rsidRDefault="003D09A9" w:rsidP="00714376">
            <w:pPr>
              <w:jc w:val="both"/>
              <w:rPr>
                <w:rFonts w:ascii="Times New Roman" w:hAnsi="Times New Roman" w:cs="Times New Roman"/>
              </w:rPr>
            </w:pPr>
            <w:r>
              <w:rPr>
                <w:rFonts w:ascii="Times New Roman" w:hAnsi="Times New Roman" w:cs="Times New Roman"/>
              </w:rPr>
              <w:t>•</w:t>
            </w:r>
            <w:r w:rsidR="00D6557E">
              <w:rPr>
                <w:rFonts w:ascii="Times New Roman" w:hAnsi="Times New Roman" w:cs="Times New Roman"/>
              </w:rPr>
              <w:t xml:space="preserve"> участие района</w:t>
            </w:r>
            <w:r w:rsidR="00714376" w:rsidRPr="00714376">
              <w:rPr>
                <w:rFonts w:ascii="Times New Roman" w:hAnsi="Times New Roman" w:cs="Times New Roman"/>
              </w:rPr>
              <w:t xml:space="preserve"> в федеральных и </w:t>
            </w:r>
            <w:proofErr w:type="spellStart"/>
            <w:r w:rsidR="00714376" w:rsidRPr="00714376">
              <w:rPr>
                <w:rFonts w:ascii="Times New Roman" w:hAnsi="Times New Roman" w:cs="Times New Roman"/>
              </w:rPr>
              <w:t>региональ</w:t>
            </w:r>
            <w:r w:rsidR="008E50DA">
              <w:rPr>
                <w:rFonts w:ascii="Times New Roman" w:hAnsi="Times New Roman" w:cs="Times New Roman"/>
              </w:rPr>
              <w:t>-</w:t>
            </w:r>
            <w:r w:rsidR="00714376" w:rsidRPr="00714376">
              <w:rPr>
                <w:rFonts w:ascii="Times New Roman" w:hAnsi="Times New Roman" w:cs="Times New Roman"/>
              </w:rPr>
              <w:t>ных</w:t>
            </w:r>
            <w:proofErr w:type="spellEnd"/>
            <w:r w:rsidR="00714376" w:rsidRPr="00714376">
              <w:rPr>
                <w:rFonts w:ascii="Times New Roman" w:hAnsi="Times New Roman" w:cs="Times New Roman"/>
              </w:rPr>
              <w:t xml:space="preserve"> программах и проектах, реализуемых на </w:t>
            </w:r>
            <w:r w:rsidR="00C75985">
              <w:rPr>
                <w:rFonts w:ascii="Times New Roman" w:hAnsi="Times New Roman" w:cs="Times New Roman"/>
              </w:rPr>
              <w:t xml:space="preserve">территории </w:t>
            </w:r>
            <w:r w:rsidR="008E593B">
              <w:rPr>
                <w:rFonts w:ascii="Times New Roman" w:hAnsi="Times New Roman" w:cs="Times New Roman"/>
              </w:rPr>
              <w:t>Республики Карелия</w:t>
            </w:r>
            <w:r w:rsidR="00445005">
              <w:rPr>
                <w:rFonts w:ascii="Times New Roman" w:hAnsi="Times New Roman" w:cs="Times New Roman"/>
              </w:rPr>
              <w:t>;</w:t>
            </w:r>
          </w:p>
          <w:p w:rsidR="00714376" w:rsidRPr="00714376" w:rsidRDefault="003D09A9" w:rsidP="00714376">
            <w:pPr>
              <w:jc w:val="both"/>
              <w:rPr>
                <w:rFonts w:ascii="Times New Roman" w:hAnsi="Times New Roman" w:cs="Times New Roman"/>
              </w:rPr>
            </w:pPr>
            <w:r>
              <w:rPr>
                <w:rFonts w:ascii="Times New Roman" w:hAnsi="Times New Roman" w:cs="Times New Roman"/>
              </w:rPr>
              <w:t xml:space="preserve">• </w:t>
            </w:r>
            <w:r w:rsidR="00714376" w:rsidRPr="00714376">
              <w:rPr>
                <w:rFonts w:ascii="Times New Roman" w:hAnsi="Times New Roman" w:cs="Times New Roman"/>
              </w:rPr>
              <w:t>выгодное географическое положение для организации культурно-массовых мероприятий;</w:t>
            </w:r>
          </w:p>
          <w:p w:rsidR="00831ADE" w:rsidRPr="00FF28AF" w:rsidRDefault="003D09A9" w:rsidP="00714376">
            <w:pPr>
              <w:jc w:val="both"/>
              <w:rPr>
                <w:rFonts w:ascii="Times New Roman" w:hAnsi="Times New Roman" w:cs="Times New Roman"/>
              </w:rPr>
            </w:pPr>
            <w:r>
              <w:rPr>
                <w:rFonts w:ascii="Times New Roman" w:hAnsi="Times New Roman" w:cs="Times New Roman"/>
              </w:rPr>
              <w:t xml:space="preserve">• </w:t>
            </w:r>
            <w:r w:rsidR="00714376" w:rsidRPr="00714376">
              <w:rPr>
                <w:rFonts w:ascii="Times New Roman" w:hAnsi="Times New Roman" w:cs="Times New Roman"/>
              </w:rPr>
              <w:t xml:space="preserve">развитие </w:t>
            </w:r>
            <w:r w:rsidR="00714376" w:rsidRPr="00FF28AF">
              <w:rPr>
                <w:rFonts w:ascii="Times New Roman" w:hAnsi="Times New Roman" w:cs="Times New Roman"/>
              </w:rPr>
              <w:t>механизмов муниципального – частного партнерства в сфере</w:t>
            </w:r>
            <w:r w:rsidR="00831ADE" w:rsidRPr="00FF28AF">
              <w:rPr>
                <w:rFonts w:ascii="Times New Roman" w:hAnsi="Times New Roman" w:cs="Times New Roman"/>
              </w:rPr>
              <w:t xml:space="preserve"> </w:t>
            </w:r>
            <w:r w:rsidR="00714376" w:rsidRPr="00FF28AF">
              <w:rPr>
                <w:rFonts w:ascii="Times New Roman" w:hAnsi="Times New Roman" w:cs="Times New Roman"/>
              </w:rPr>
              <w:t>образования, культуры, физической культуры и спорта;</w:t>
            </w:r>
          </w:p>
          <w:p w:rsidR="00714376" w:rsidRPr="00FF28AF" w:rsidRDefault="003D09A9" w:rsidP="00714376">
            <w:pPr>
              <w:jc w:val="both"/>
              <w:rPr>
                <w:rFonts w:ascii="Times New Roman" w:hAnsi="Times New Roman" w:cs="Times New Roman"/>
              </w:rPr>
            </w:pPr>
            <w:r w:rsidRPr="00FF28AF">
              <w:rPr>
                <w:rFonts w:ascii="Times New Roman" w:hAnsi="Times New Roman" w:cs="Times New Roman"/>
              </w:rPr>
              <w:t xml:space="preserve">• </w:t>
            </w:r>
            <w:r w:rsidR="00714376" w:rsidRPr="00FF28AF">
              <w:rPr>
                <w:rFonts w:ascii="Times New Roman" w:hAnsi="Times New Roman" w:cs="Times New Roman"/>
              </w:rPr>
              <w:t>формирова</w:t>
            </w:r>
            <w:r w:rsidR="00C75985" w:rsidRPr="00FF28AF">
              <w:rPr>
                <w:rFonts w:ascii="Times New Roman" w:hAnsi="Times New Roman" w:cs="Times New Roman"/>
              </w:rPr>
              <w:t xml:space="preserve">ние положительного имиджа </w:t>
            </w:r>
            <w:r w:rsidR="00C64D4C" w:rsidRPr="00FF28AF">
              <w:rPr>
                <w:rFonts w:ascii="Times New Roman" w:hAnsi="Times New Roman" w:cs="Times New Roman"/>
              </w:rPr>
              <w:t xml:space="preserve">Суоярвского </w:t>
            </w:r>
            <w:r w:rsidR="00C75985" w:rsidRPr="00FF28AF">
              <w:rPr>
                <w:rFonts w:ascii="Times New Roman" w:hAnsi="Times New Roman" w:cs="Times New Roman"/>
              </w:rPr>
              <w:t>района</w:t>
            </w:r>
            <w:r w:rsidR="00714376" w:rsidRPr="00FF28AF">
              <w:rPr>
                <w:rFonts w:ascii="Times New Roman" w:hAnsi="Times New Roman" w:cs="Times New Roman"/>
              </w:rPr>
              <w:t>, как территории благоприятной для проживания;</w:t>
            </w:r>
          </w:p>
          <w:p w:rsidR="0097673B" w:rsidRDefault="003D09A9" w:rsidP="00714376">
            <w:pPr>
              <w:jc w:val="both"/>
              <w:rPr>
                <w:rFonts w:ascii="Times New Roman" w:hAnsi="Times New Roman" w:cs="Times New Roman"/>
              </w:rPr>
            </w:pPr>
            <w:r w:rsidRPr="00FF28AF">
              <w:rPr>
                <w:rFonts w:ascii="Times New Roman" w:hAnsi="Times New Roman" w:cs="Times New Roman"/>
              </w:rPr>
              <w:t xml:space="preserve">• </w:t>
            </w:r>
            <w:r w:rsidR="00714376" w:rsidRPr="00FF28AF">
              <w:rPr>
                <w:rFonts w:ascii="Times New Roman" w:hAnsi="Times New Roman" w:cs="Times New Roman"/>
              </w:rPr>
              <w:t xml:space="preserve">развитие сотрудничества с городскими округами </w:t>
            </w:r>
            <w:r w:rsidR="00C75985" w:rsidRPr="00FF28AF">
              <w:rPr>
                <w:rFonts w:ascii="Times New Roman" w:hAnsi="Times New Roman" w:cs="Times New Roman"/>
              </w:rPr>
              <w:t>и муниципальными</w:t>
            </w:r>
            <w:r w:rsidR="00C75985">
              <w:rPr>
                <w:rFonts w:ascii="Times New Roman" w:hAnsi="Times New Roman" w:cs="Times New Roman"/>
              </w:rPr>
              <w:t xml:space="preserve"> районами </w:t>
            </w:r>
            <w:r w:rsidR="00714376" w:rsidRPr="00714376">
              <w:rPr>
                <w:rFonts w:ascii="Times New Roman" w:hAnsi="Times New Roman" w:cs="Times New Roman"/>
              </w:rPr>
              <w:t>в социокультурной сфере по обмену опытом</w:t>
            </w:r>
            <w:r w:rsidR="0097673B">
              <w:rPr>
                <w:rFonts w:ascii="Times New Roman" w:hAnsi="Times New Roman" w:cs="Times New Roman"/>
              </w:rPr>
              <w:t>;</w:t>
            </w:r>
          </w:p>
          <w:p w:rsidR="00D03037" w:rsidRPr="00714376" w:rsidRDefault="0097673B" w:rsidP="00714376">
            <w:pPr>
              <w:jc w:val="both"/>
              <w:rPr>
                <w:rFonts w:ascii="Times New Roman" w:hAnsi="Times New Roman" w:cs="Times New Roman"/>
                <w:b/>
              </w:rPr>
            </w:pPr>
            <w:r>
              <w:rPr>
                <w:rFonts w:ascii="Times New Roman" w:hAnsi="Times New Roman" w:cs="Times New Roman"/>
              </w:rPr>
              <w:t xml:space="preserve">• возможность привлечения специалистов со стороны, в том числе на условиях </w:t>
            </w:r>
            <w:r w:rsidR="004D3DAC">
              <w:rPr>
                <w:rFonts w:ascii="Times New Roman" w:hAnsi="Times New Roman" w:cs="Times New Roman"/>
              </w:rPr>
              <w:t>дистанцион</w:t>
            </w:r>
            <w:r>
              <w:rPr>
                <w:rFonts w:ascii="Times New Roman" w:hAnsi="Times New Roman" w:cs="Times New Roman"/>
              </w:rPr>
              <w:t>ного взаимодействия.</w:t>
            </w:r>
          </w:p>
        </w:tc>
        <w:tc>
          <w:tcPr>
            <w:tcW w:w="4786" w:type="dxa"/>
          </w:tcPr>
          <w:p w:rsidR="00714376" w:rsidRPr="003D09A9" w:rsidRDefault="00714376" w:rsidP="00714376">
            <w:pPr>
              <w:rPr>
                <w:rFonts w:ascii="Times New Roman" w:hAnsi="Times New Roman" w:cs="Times New Roman"/>
                <w:i/>
              </w:rPr>
            </w:pPr>
            <w:r w:rsidRPr="003D09A9">
              <w:rPr>
                <w:rFonts w:ascii="Times New Roman" w:hAnsi="Times New Roman" w:cs="Times New Roman"/>
                <w:i/>
              </w:rPr>
              <w:t>К ним относятся:</w:t>
            </w:r>
          </w:p>
          <w:p w:rsidR="00714376" w:rsidRPr="00714376" w:rsidRDefault="003D09A9" w:rsidP="00714376">
            <w:pPr>
              <w:widowControl w:val="0"/>
              <w:jc w:val="both"/>
              <w:rPr>
                <w:rFonts w:ascii="Times New Roman" w:hAnsi="Times New Roman" w:cs="Times New Roman"/>
              </w:rPr>
            </w:pPr>
            <w:r>
              <w:rPr>
                <w:rFonts w:ascii="Times New Roman" w:hAnsi="Times New Roman" w:cs="Times New Roman"/>
              </w:rPr>
              <w:t>•</w:t>
            </w:r>
            <w:r w:rsidR="00714376">
              <w:rPr>
                <w:rFonts w:ascii="Times New Roman" w:hAnsi="Times New Roman" w:cs="Times New Roman"/>
              </w:rPr>
              <w:t xml:space="preserve"> </w:t>
            </w:r>
            <w:r w:rsidR="00714376" w:rsidRPr="00714376">
              <w:rPr>
                <w:rFonts w:ascii="Times New Roman" w:hAnsi="Times New Roman" w:cs="Times New Roman"/>
              </w:rPr>
              <w:t>снижение государственных инвестиций в социальную сферу, сферу здравоохранения, образования, культуры и спорта;</w:t>
            </w:r>
          </w:p>
          <w:p w:rsidR="00714376" w:rsidRPr="00714376" w:rsidRDefault="003D09A9" w:rsidP="00714376">
            <w:pPr>
              <w:widowControl w:val="0"/>
              <w:jc w:val="both"/>
              <w:rPr>
                <w:rFonts w:ascii="Times New Roman" w:hAnsi="Times New Roman" w:cs="Times New Roman"/>
              </w:rPr>
            </w:pPr>
            <w:r>
              <w:rPr>
                <w:rFonts w:ascii="Times New Roman" w:hAnsi="Times New Roman" w:cs="Times New Roman"/>
              </w:rPr>
              <w:t xml:space="preserve">• </w:t>
            </w:r>
            <w:r w:rsidR="00714376" w:rsidRPr="00714376">
              <w:rPr>
                <w:rFonts w:ascii="Times New Roman" w:hAnsi="Times New Roman" w:cs="Times New Roman"/>
              </w:rPr>
              <w:t>увеличение доли платных услуг;</w:t>
            </w:r>
          </w:p>
          <w:p w:rsidR="00714376" w:rsidRPr="00714376" w:rsidRDefault="003D09A9" w:rsidP="00714376">
            <w:pPr>
              <w:widowControl w:val="0"/>
              <w:jc w:val="both"/>
              <w:rPr>
                <w:rFonts w:ascii="Times New Roman" w:hAnsi="Times New Roman" w:cs="Times New Roman"/>
              </w:rPr>
            </w:pPr>
            <w:r>
              <w:rPr>
                <w:rFonts w:ascii="Times New Roman" w:hAnsi="Times New Roman" w:cs="Times New Roman"/>
              </w:rPr>
              <w:t>•</w:t>
            </w:r>
            <w:r w:rsidR="0097673B">
              <w:rPr>
                <w:rFonts w:ascii="Times New Roman" w:hAnsi="Times New Roman" w:cs="Times New Roman"/>
              </w:rPr>
              <w:t xml:space="preserve"> </w:t>
            </w:r>
            <w:r w:rsidR="00714376" w:rsidRPr="00714376">
              <w:rPr>
                <w:rFonts w:ascii="Times New Roman" w:hAnsi="Times New Roman" w:cs="Times New Roman"/>
              </w:rPr>
              <w:t xml:space="preserve">сокращение кадрового потенциала учреждений социальной сферы в результате оттока специалистов в другие секторы экономики, миграция в </w:t>
            </w:r>
            <w:r w:rsidR="006C4691">
              <w:rPr>
                <w:rFonts w:ascii="Times New Roman" w:hAnsi="Times New Roman" w:cs="Times New Roman"/>
              </w:rPr>
              <w:t>г.</w:t>
            </w:r>
            <w:r w:rsidR="00553B4C">
              <w:rPr>
                <w:rFonts w:ascii="Times New Roman" w:hAnsi="Times New Roman" w:cs="Times New Roman"/>
              </w:rPr>
              <w:t>Петрозаводск</w:t>
            </w:r>
            <w:r w:rsidR="0097673B">
              <w:rPr>
                <w:rFonts w:ascii="Times New Roman" w:hAnsi="Times New Roman" w:cs="Times New Roman"/>
              </w:rPr>
              <w:t xml:space="preserve">, </w:t>
            </w:r>
            <w:r w:rsidR="006C4691">
              <w:rPr>
                <w:rFonts w:ascii="Times New Roman" w:hAnsi="Times New Roman" w:cs="Times New Roman"/>
              </w:rPr>
              <w:t>г.</w:t>
            </w:r>
            <w:r w:rsidR="0097673B">
              <w:rPr>
                <w:rFonts w:ascii="Times New Roman" w:hAnsi="Times New Roman" w:cs="Times New Roman"/>
              </w:rPr>
              <w:t>Санкт-Петербург</w:t>
            </w:r>
            <w:r w:rsidR="00553B4C">
              <w:rPr>
                <w:rFonts w:ascii="Times New Roman" w:hAnsi="Times New Roman" w:cs="Times New Roman"/>
              </w:rPr>
              <w:t xml:space="preserve"> </w:t>
            </w:r>
            <w:r w:rsidR="00714376" w:rsidRPr="00714376">
              <w:rPr>
                <w:rFonts w:ascii="Times New Roman" w:hAnsi="Times New Roman" w:cs="Times New Roman"/>
              </w:rPr>
              <w:t>и другие крупные города.</w:t>
            </w:r>
          </w:p>
          <w:p w:rsidR="00D03037" w:rsidRPr="00714376" w:rsidRDefault="00D03037" w:rsidP="004F074C">
            <w:pPr>
              <w:jc w:val="both"/>
              <w:rPr>
                <w:rFonts w:ascii="Times New Roman" w:hAnsi="Times New Roman" w:cs="Times New Roman"/>
                <w:b/>
              </w:rPr>
            </w:pPr>
          </w:p>
        </w:tc>
      </w:tr>
    </w:tbl>
    <w:p w:rsidR="00D03037" w:rsidRPr="008E50DA" w:rsidRDefault="00D03037" w:rsidP="004F074C">
      <w:pPr>
        <w:spacing w:after="0" w:line="240" w:lineRule="auto"/>
        <w:jc w:val="both"/>
        <w:rPr>
          <w:rFonts w:ascii="Times New Roman" w:hAnsi="Times New Roman" w:cs="Times New Roman"/>
          <w:b/>
          <w:sz w:val="16"/>
          <w:szCs w:val="16"/>
        </w:rPr>
      </w:pPr>
    </w:p>
    <w:p w:rsidR="00D60A12" w:rsidRPr="00D60A12" w:rsidRDefault="00D60A12" w:rsidP="005A7EAD">
      <w:pPr>
        <w:shd w:val="clear" w:color="auto" w:fill="DBE5F1" w:themeFill="accent1" w:themeFillTint="33"/>
        <w:spacing w:after="0" w:line="240" w:lineRule="auto"/>
        <w:rPr>
          <w:rFonts w:ascii="Times New Roman" w:hAnsi="Times New Roman" w:cs="Times New Roman"/>
          <w:b/>
          <w:sz w:val="24"/>
          <w:szCs w:val="24"/>
        </w:rPr>
      </w:pPr>
      <w:bookmarkStart w:id="36" w:name="_Toc27893745"/>
      <w:bookmarkStart w:id="37" w:name="_Toc271293946"/>
      <w:bookmarkStart w:id="38" w:name="_Toc272147126"/>
      <w:bookmarkStart w:id="39" w:name="_Toc272147235"/>
      <w:r w:rsidRPr="00D60A12">
        <w:rPr>
          <w:rFonts w:ascii="Times New Roman" w:hAnsi="Times New Roman" w:cs="Times New Roman"/>
          <w:b/>
          <w:sz w:val="24"/>
          <w:szCs w:val="24"/>
          <w:u w:val="single"/>
        </w:rPr>
        <w:t>Методы решения стратегических задач</w:t>
      </w:r>
      <w:bookmarkEnd w:id="36"/>
      <w:bookmarkEnd w:id="37"/>
      <w:bookmarkEnd w:id="38"/>
      <w:bookmarkEnd w:id="39"/>
      <w:r>
        <w:rPr>
          <w:rFonts w:ascii="Times New Roman" w:hAnsi="Times New Roman" w:cs="Times New Roman"/>
          <w:b/>
          <w:sz w:val="24"/>
          <w:szCs w:val="24"/>
        </w:rPr>
        <w:t>:</w:t>
      </w:r>
    </w:p>
    <w:p w:rsidR="00D60A12" w:rsidRPr="008F1E2D" w:rsidRDefault="00D60A12" w:rsidP="00D60A12">
      <w:pPr>
        <w:spacing w:after="0" w:line="240" w:lineRule="auto"/>
        <w:jc w:val="both"/>
        <w:rPr>
          <w:rFonts w:ascii="Times New Roman" w:hAnsi="Times New Roman" w:cs="Times New Roman"/>
          <w:i/>
          <w:sz w:val="24"/>
          <w:szCs w:val="24"/>
        </w:rPr>
      </w:pPr>
      <w:r w:rsidRPr="008F1E2D">
        <w:rPr>
          <w:rFonts w:ascii="Times New Roman" w:hAnsi="Times New Roman" w:cs="Times New Roman"/>
          <w:i/>
          <w:sz w:val="24"/>
          <w:szCs w:val="24"/>
        </w:rPr>
        <w:t xml:space="preserve"> К ним относятся:</w:t>
      </w:r>
    </w:p>
    <w:p w:rsidR="00D60A12" w:rsidRPr="00FF28AF" w:rsidRDefault="00A27236" w:rsidP="00D60A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60A12" w:rsidRPr="00D60A12">
        <w:rPr>
          <w:rFonts w:ascii="Times New Roman" w:hAnsi="Times New Roman" w:cs="Times New Roman"/>
          <w:sz w:val="24"/>
          <w:szCs w:val="24"/>
        </w:rPr>
        <w:t>акт</w:t>
      </w:r>
      <w:r w:rsidR="00C75985">
        <w:rPr>
          <w:rFonts w:ascii="Times New Roman" w:hAnsi="Times New Roman" w:cs="Times New Roman"/>
          <w:sz w:val="24"/>
          <w:szCs w:val="24"/>
        </w:rPr>
        <w:t xml:space="preserve">ивное </w:t>
      </w:r>
      <w:r w:rsidR="00C75985" w:rsidRPr="00FF28AF">
        <w:rPr>
          <w:rFonts w:ascii="Times New Roman" w:hAnsi="Times New Roman" w:cs="Times New Roman"/>
          <w:sz w:val="24"/>
          <w:szCs w:val="24"/>
        </w:rPr>
        <w:t>привлечение жителей района</w:t>
      </w:r>
      <w:r w:rsidR="00D60A12" w:rsidRPr="00FF28AF">
        <w:rPr>
          <w:rFonts w:ascii="Times New Roman" w:hAnsi="Times New Roman" w:cs="Times New Roman"/>
          <w:sz w:val="24"/>
          <w:szCs w:val="24"/>
        </w:rPr>
        <w:t xml:space="preserve"> к решению вопросов, связанных с работой системы здравоохранения, социальной политики, системы образования, для проведения культурно-массовых мероприятий, спортивно-массовых мероприятий, проведение информационно-разъяснительной работы с населением;</w:t>
      </w:r>
    </w:p>
    <w:p w:rsidR="00D60A12" w:rsidRPr="00FF28AF" w:rsidRDefault="00A27236" w:rsidP="00D60A12">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 xml:space="preserve">• </w:t>
      </w:r>
      <w:r w:rsidR="00D60A12" w:rsidRPr="00FF28AF">
        <w:rPr>
          <w:rFonts w:ascii="Times New Roman" w:hAnsi="Times New Roman" w:cs="Times New Roman"/>
          <w:sz w:val="24"/>
          <w:szCs w:val="24"/>
        </w:rPr>
        <w:t>подготовка нормативно-правовых документов органов местного самоуправления в рамках своих полномочий в первую очередь в сфере образования</w:t>
      </w:r>
      <w:r w:rsidR="00D60A12" w:rsidRPr="00FF28AF">
        <w:rPr>
          <w:rFonts w:ascii="Times New Roman" w:hAnsi="Times New Roman" w:cs="Times New Roman"/>
          <w:bCs/>
          <w:sz w:val="24"/>
          <w:szCs w:val="24"/>
        </w:rPr>
        <w:t>; культуры, развития спорта и физической культуры, реализации молодежной политики, а также тех компетенций, которые реализуются на терри</w:t>
      </w:r>
      <w:r w:rsidR="00C75985" w:rsidRPr="00FF28AF">
        <w:rPr>
          <w:rFonts w:ascii="Times New Roman" w:hAnsi="Times New Roman" w:cs="Times New Roman"/>
          <w:bCs/>
          <w:sz w:val="24"/>
          <w:szCs w:val="24"/>
        </w:rPr>
        <w:t>тории района</w:t>
      </w:r>
      <w:r w:rsidR="00D60A12" w:rsidRPr="00FF28AF">
        <w:rPr>
          <w:rFonts w:ascii="Times New Roman" w:hAnsi="Times New Roman" w:cs="Times New Roman"/>
          <w:bCs/>
          <w:sz w:val="24"/>
          <w:szCs w:val="24"/>
        </w:rPr>
        <w:t xml:space="preserve"> в сфере социальной политики и здравоохранении;</w:t>
      </w:r>
    </w:p>
    <w:p w:rsidR="00D60A12" w:rsidRPr="00FF28AF" w:rsidRDefault="00A27236" w:rsidP="00D60A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60A12" w:rsidRPr="00D60A12">
        <w:rPr>
          <w:rFonts w:ascii="Times New Roman" w:hAnsi="Times New Roman" w:cs="Times New Roman"/>
          <w:sz w:val="24"/>
          <w:szCs w:val="24"/>
        </w:rPr>
        <w:t xml:space="preserve">планирование и расходование средств в соответствии с требованиями бюджетного и антимонопольного законодательства; привлечение бюджетных средств различных уровней для </w:t>
      </w:r>
      <w:r w:rsidR="00D60A12" w:rsidRPr="00FF28AF">
        <w:rPr>
          <w:rFonts w:ascii="Times New Roman" w:hAnsi="Times New Roman" w:cs="Times New Roman"/>
          <w:sz w:val="24"/>
          <w:szCs w:val="24"/>
        </w:rPr>
        <w:t>инвестиций в развитие человеческого потенциала; увеличение частных инвестиции;</w:t>
      </w:r>
    </w:p>
    <w:p w:rsidR="00D60A12" w:rsidRPr="00D60A12" w:rsidRDefault="00A27236" w:rsidP="00D60A12">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 xml:space="preserve">• </w:t>
      </w:r>
      <w:r w:rsidR="00D60A12" w:rsidRPr="00FF28AF">
        <w:rPr>
          <w:rFonts w:ascii="Times New Roman" w:hAnsi="Times New Roman" w:cs="Times New Roman"/>
          <w:sz w:val="24"/>
          <w:szCs w:val="24"/>
        </w:rPr>
        <w:t xml:space="preserve">размещение всей необходимой информации на официальном сайте </w:t>
      </w:r>
      <w:proofErr w:type="spellStart"/>
      <w:r w:rsidR="00C64D4C" w:rsidRPr="00FF28AF">
        <w:rPr>
          <w:rFonts w:ascii="Times New Roman" w:hAnsi="Times New Roman" w:cs="Times New Roman"/>
          <w:sz w:val="24"/>
          <w:szCs w:val="24"/>
        </w:rPr>
        <w:t>муниципаль</w:t>
      </w:r>
      <w:r w:rsidR="008E50DA">
        <w:rPr>
          <w:rFonts w:ascii="Times New Roman" w:hAnsi="Times New Roman" w:cs="Times New Roman"/>
          <w:sz w:val="24"/>
          <w:szCs w:val="24"/>
        </w:rPr>
        <w:t>-</w:t>
      </w:r>
      <w:r w:rsidR="00C64D4C" w:rsidRPr="00FF28AF">
        <w:rPr>
          <w:rFonts w:ascii="Times New Roman" w:hAnsi="Times New Roman" w:cs="Times New Roman"/>
          <w:sz w:val="24"/>
          <w:szCs w:val="24"/>
        </w:rPr>
        <w:t>ного</w:t>
      </w:r>
      <w:proofErr w:type="spellEnd"/>
      <w:r w:rsidR="00C64D4C" w:rsidRPr="00FF28AF">
        <w:rPr>
          <w:rFonts w:ascii="Times New Roman" w:hAnsi="Times New Roman" w:cs="Times New Roman"/>
          <w:sz w:val="24"/>
          <w:szCs w:val="24"/>
        </w:rPr>
        <w:t xml:space="preserve"> образования «Суоярвский район» </w:t>
      </w:r>
      <w:r w:rsidR="00D60A12" w:rsidRPr="00FF28AF">
        <w:rPr>
          <w:rFonts w:ascii="Times New Roman" w:hAnsi="Times New Roman" w:cs="Times New Roman"/>
          <w:sz w:val="24"/>
          <w:szCs w:val="24"/>
        </w:rPr>
        <w:t>и в средствах</w:t>
      </w:r>
      <w:r w:rsidR="001B18F0" w:rsidRPr="00FF28AF">
        <w:rPr>
          <w:rFonts w:ascii="Times New Roman" w:hAnsi="Times New Roman" w:cs="Times New Roman"/>
          <w:sz w:val="24"/>
          <w:szCs w:val="24"/>
        </w:rPr>
        <w:t xml:space="preserve"> </w:t>
      </w:r>
      <w:r w:rsidR="00D60A12" w:rsidRPr="00FF28AF">
        <w:rPr>
          <w:rFonts w:ascii="Times New Roman" w:hAnsi="Times New Roman" w:cs="Times New Roman"/>
          <w:sz w:val="24"/>
          <w:szCs w:val="24"/>
        </w:rPr>
        <w:t xml:space="preserve">массовой информации; организация </w:t>
      </w:r>
      <w:r w:rsidR="00C75985" w:rsidRPr="00FF28AF">
        <w:rPr>
          <w:rFonts w:ascii="Times New Roman" w:hAnsi="Times New Roman" w:cs="Times New Roman"/>
          <w:sz w:val="24"/>
          <w:szCs w:val="24"/>
        </w:rPr>
        <w:t>обратной связи с жителями района</w:t>
      </w:r>
      <w:r w:rsidR="00D60A12" w:rsidRPr="00FF28AF">
        <w:rPr>
          <w:rFonts w:ascii="Times New Roman" w:hAnsi="Times New Roman" w:cs="Times New Roman"/>
          <w:sz w:val="24"/>
          <w:szCs w:val="24"/>
        </w:rPr>
        <w:t>; проведение общественных</w:t>
      </w:r>
      <w:r w:rsidR="00D60A12" w:rsidRPr="00D60A12">
        <w:rPr>
          <w:rFonts w:ascii="Times New Roman" w:hAnsi="Times New Roman" w:cs="Times New Roman"/>
          <w:sz w:val="24"/>
          <w:szCs w:val="24"/>
        </w:rPr>
        <w:t xml:space="preserve"> обсуждений.</w:t>
      </w:r>
    </w:p>
    <w:p w:rsidR="00D60A12" w:rsidRDefault="00A27236" w:rsidP="00D60A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60A12" w:rsidRPr="00D60A12">
        <w:rPr>
          <w:rFonts w:ascii="Times New Roman" w:hAnsi="Times New Roman" w:cs="Times New Roman"/>
          <w:sz w:val="24"/>
          <w:szCs w:val="24"/>
        </w:rPr>
        <w:t>внедрение комплексного подхода к развитию человеческого потенциала во взаимосвязи всех сфер жизни.</w:t>
      </w:r>
    </w:p>
    <w:p w:rsidR="00553B4C" w:rsidRPr="008E50DA" w:rsidRDefault="00553B4C" w:rsidP="00D60A12">
      <w:pPr>
        <w:spacing w:after="0" w:line="240" w:lineRule="auto"/>
        <w:ind w:firstLine="567"/>
        <w:jc w:val="both"/>
        <w:rPr>
          <w:rFonts w:ascii="Times New Roman" w:hAnsi="Times New Roman" w:cs="Times New Roman"/>
          <w:sz w:val="16"/>
          <w:szCs w:val="16"/>
        </w:rPr>
      </w:pPr>
    </w:p>
    <w:p w:rsidR="00553B4C" w:rsidRPr="00C348C2" w:rsidRDefault="00553B4C" w:rsidP="00553B4C">
      <w:pPr>
        <w:shd w:val="clear" w:color="auto" w:fill="DBE5F1" w:themeFill="accent1" w:themeFillTint="33"/>
        <w:spacing w:after="0" w:line="240" w:lineRule="auto"/>
        <w:jc w:val="both"/>
        <w:rPr>
          <w:rFonts w:ascii="Times New Roman" w:hAnsi="Times New Roman" w:cs="Times New Roman"/>
          <w:b/>
          <w:bCs/>
          <w:sz w:val="24"/>
          <w:szCs w:val="24"/>
        </w:rPr>
      </w:pPr>
      <w:r w:rsidRPr="00C348C2">
        <w:rPr>
          <w:rFonts w:ascii="Times New Roman" w:hAnsi="Times New Roman" w:cs="Times New Roman"/>
          <w:b/>
          <w:bCs/>
          <w:sz w:val="24"/>
          <w:szCs w:val="24"/>
        </w:rPr>
        <w:t>Реализуемые стратегические программы и проекты:</w:t>
      </w:r>
    </w:p>
    <w:p w:rsidR="00553B4C" w:rsidRPr="008E50DA" w:rsidRDefault="00553B4C" w:rsidP="00553B4C">
      <w:pPr>
        <w:spacing w:after="0" w:line="240" w:lineRule="auto"/>
        <w:jc w:val="both"/>
        <w:rPr>
          <w:rFonts w:ascii="Times New Roman" w:hAnsi="Times New Roman" w:cs="Times New Roman"/>
          <w:sz w:val="8"/>
          <w:szCs w:val="8"/>
        </w:rPr>
      </w:pPr>
    </w:p>
    <w:tbl>
      <w:tblPr>
        <w:tblStyle w:val="aa"/>
        <w:tblW w:w="0" w:type="auto"/>
        <w:tblLook w:val="04A0"/>
      </w:tblPr>
      <w:tblGrid>
        <w:gridCol w:w="2093"/>
        <w:gridCol w:w="3827"/>
        <w:gridCol w:w="3651"/>
      </w:tblGrid>
      <w:tr w:rsidR="00553B4C" w:rsidTr="00B16C86">
        <w:tc>
          <w:tcPr>
            <w:tcW w:w="2093" w:type="dxa"/>
            <w:shd w:val="clear" w:color="auto" w:fill="244061" w:themeFill="accent1" w:themeFillShade="80"/>
          </w:tcPr>
          <w:p w:rsidR="00553B4C" w:rsidRPr="00412182" w:rsidRDefault="00553B4C" w:rsidP="00B16C86">
            <w:pPr>
              <w:jc w:val="center"/>
              <w:rPr>
                <w:rFonts w:ascii="Times New Roman" w:hAnsi="Times New Roman" w:cs="Times New Roman"/>
                <w:b/>
                <w:bCs/>
              </w:rPr>
            </w:pPr>
            <w:r w:rsidRPr="00412182">
              <w:rPr>
                <w:rFonts w:ascii="Times New Roman" w:hAnsi="Times New Roman" w:cs="Times New Roman"/>
                <w:b/>
                <w:bCs/>
              </w:rPr>
              <w:t>Стратегическое направление</w:t>
            </w:r>
          </w:p>
        </w:tc>
        <w:tc>
          <w:tcPr>
            <w:tcW w:w="3827" w:type="dxa"/>
            <w:shd w:val="clear" w:color="auto" w:fill="244061" w:themeFill="accent1" w:themeFillShade="80"/>
          </w:tcPr>
          <w:p w:rsidR="00553B4C" w:rsidRPr="00412182" w:rsidRDefault="00553B4C" w:rsidP="00B16C86">
            <w:pPr>
              <w:jc w:val="center"/>
              <w:rPr>
                <w:rFonts w:ascii="Times New Roman" w:hAnsi="Times New Roman" w:cs="Times New Roman"/>
                <w:b/>
                <w:bCs/>
              </w:rPr>
            </w:pPr>
            <w:r w:rsidRPr="00412182">
              <w:rPr>
                <w:rFonts w:ascii="Times New Roman" w:hAnsi="Times New Roman" w:cs="Times New Roman"/>
                <w:b/>
                <w:bCs/>
              </w:rPr>
              <w:t>Стратегическая программа</w:t>
            </w:r>
          </w:p>
        </w:tc>
        <w:tc>
          <w:tcPr>
            <w:tcW w:w="3651" w:type="dxa"/>
            <w:shd w:val="clear" w:color="auto" w:fill="244061" w:themeFill="accent1" w:themeFillShade="80"/>
          </w:tcPr>
          <w:p w:rsidR="00553B4C" w:rsidRPr="00412182" w:rsidRDefault="00553B4C" w:rsidP="00B16C86">
            <w:pPr>
              <w:jc w:val="center"/>
              <w:rPr>
                <w:rFonts w:ascii="Times New Roman" w:hAnsi="Times New Roman" w:cs="Times New Roman"/>
                <w:b/>
                <w:bCs/>
              </w:rPr>
            </w:pPr>
            <w:r w:rsidRPr="00412182">
              <w:rPr>
                <w:rFonts w:ascii="Times New Roman" w:hAnsi="Times New Roman" w:cs="Times New Roman"/>
                <w:b/>
                <w:bCs/>
              </w:rPr>
              <w:t>Стратегические проекты</w:t>
            </w:r>
          </w:p>
        </w:tc>
      </w:tr>
      <w:tr w:rsidR="00553B4C" w:rsidTr="00B16C86">
        <w:tc>
          <w:tcPr>
            <w:tcW w:w="2093" w:type="dxa"/>
            <w:vMerge w:val="restart"/>
          </w:tcPr>
          <w:p w:rsidR="00553B4C" w:rsidRPr="00412182" w:rsidRDefault="00553B4C" w:rsidP="00B16C86">
            <w:pPr>
              <w:jc w:val="center"/>
              <w:rPr>
                <w:rFonts w:ascii="Times New Roman" w:hAnsi="Times New Roman" w:cs="Times New Roman"/>
              </w:rPr>
            </w:pPr>
            <w:r w:rsidRPr="00412182">
              <w:rPr>
                <w:rFonts w:ascii="Times New Roman" w:hAnsi="Times New Roman" w:cs="Times New Roman"/>
              </w:rPr>
              <w:t>СН-1</w:t>
            </w:r>
          </w:p>
          <w:p w:rsidR="00553B4C" w:rsidRPr="00412182" w:rsidRDefault="00553B4C" w:rsidP="00B16C86">
            <w:pPr>
              <w:jc w:val="center"/>
              <w:rPr>
                <w:rFonts w:ascii="Times New Roman" w:hAnsi="Times New Roman" w:cs="Times New Roman"/>
              </w:rPr>
            </w:pPr>
            <w:r w:rsidRPr="00412182">
              <w:rPr>
                <w:rFonts w:ascii="Times New Roman" w:hAnsi="Times New Roman" w:cs="Times New Roman"/>
              </w:rPr>
              <w:t>Развитие человеческого капитала</w:t>
            </w:r>
          </w:p>
        </w:tc>
        <w:tc>
          <w:tcPr>
            <w:tcW w:w="3827" w:type="dxa"/>
            <w:vMerge w:val="restart"/>
          </w:tcPr>
          <w:p w:rsidR="00553B4C" w:rsidRPr="00553B4C" w:rsidRDefault="00553B4C" w:rsidP="00B16C86">
            <w:pPr>
              <w:jc w:val="both"/>
              <w:rPr>
                <w:rFonts w:ascii="Times New Roman" w:hAnsi="Times New Roman" w:cs="Times New Roman"/>
                <w:highlight w:val="cyan"/>
              </w:rPr>
            </w:pPr>
            <w:r w:rsidRPr="00D362D2">
              <w:rPr>
                <w:rFonts w:ascii="Times New Roman" w:hAnsi="Times New Roman" w:cs="Times New Roman"/>
              </w:rPr>
              <w:t xml:space="preserve">СП-1.1. </w:t>
            </w:r>
            <w:r w:rsidR="00D362D2" w:rsidRPr="00D362D2">
              <w:rPr>
                <w:rFonts w:ascii="Times New Roman" w:hAnsi="Times New Roman" w:cs="Times New Roman"/>
              </w:rPr>
              <w:t>Суоярвский район – территория здоровых людей</w:t>
            </w:r>
          </w:p>
        </w:tc>
        <w:tc>
          <w:tcPr>
            <w:tcW w:w="3651" w:type="dxa"/>
          </w:tcPr>
          <w:p w:rsidR="00553B4C" w:rsidRPr="00412182" w:rsidRDefault="00553B4C" w:rsidP="00B16C86">
            <w:pPr>
              <w:jc w:val="center"/>
              <w:rPr>
                <w:rFonts w:ascii="Times New Roman" w:hAnsi="Times New Roman" w:cs="Times New Roman"/>
              </w:rPr>
            </w:pPr>
            <w:r w:rsidRPr="00412182">
              <w:rPr>
                <w:rFonts w:ascii="Times New Roman" w:hAnsi="Times New Roman" w:cs="Times New Roman"/>
              </w:rPr>
              <w:t>Профилактика – основа здоровья</w:t>
            </w:r>
          </w:p>
        </w:tc>
      </w:tr>
      <w:tr w:rsidR="00553B4C" w:rsidTr="00B16C86">
        <w:tc>
          <w:tcPr>
            <w:tcW w:w="2093" w:type="dxa"/>
            <w:vMerge/>
          </w:tcPr>
          <w:p w:rsidR="00553B4C" w:rsidRPr="00412182" w:rsidRDefault="00553B4C" w:rsidP="00B16C86">
            <w:pPr>
              <w:jc w:val="center"/>
              <w:rPr>
                <w:rFonts w:ascii="Times New Roman" w:hAnsi="Times New Roman" w:cs="Times New Roman"/>
              </w:rPr>
            </w:pPr>
          </w:p>
        </w:tc>
        <w:tc>
          <w:tcPr>
            <w:tcW w:w="3827" w:type="dxa"/>
            <w:vMerge/>
          </w:tcPr>
          <w:p w:rsidR="00553B4C" w:rsidRPr="00412182" w:rsidRDefault="00553B4C" w:rsidP="00B16C86">
            <w:pPr>
              <w:jc w:val="both"/>
              <w:rPr>
                <w:rFonts w:ascii="Times New Roman" w:hAnsi="Times New Roman" w:cs="Times New Roman"/>
              </w:rPr>
            </w:pPr>
          </w:p>
        </w:tc>
        <w:tc>
          <w:tcPr>
            <w:tcW w:w="3651" w:type="dxa"/>
          </w:tcPr>
          <w:p w:rsidR="00553B4C" w:rsidRPr="00412182" w:rsidRDefault="00553B4C" w:rsidP="00B16C86">
            <w:pPr>
              <w:jc w:val="center"/>
              <w:rPr>
                <w:rFonts w:ascii="Times New Roman" w:hAnsi="Times New Roman" w:cs="Times New Roman"/>
              </w:rPr>
            </w:pPr>
            <w:r w:rsidRPr="00412182">
              <w:rPr>
                <w:rFonts w:ascii="Times New Roman" w:hAnsi="Times New Roman" w:cs="Times New Roman"/>
              </w:rPr>
              <w:t>Социально-значимые болезни – наша общая забота</w:t>
            </w:r>
          </w:p>
        </w:tc>
      </w:tr>
      <w:tr w:rsidR="00553B4C" w:rsidTr="00B16C86">
        <w:tc>
          <w:tcPr>
            <w:tcW w:w="2093" w:type="dxa"/>
            <w:vMerge/>
          </w:tcPr>
          <w:p w:rsidR="00553B4C" w:rsidRPr="00412182" w:rsidRDefault="00553B4C" w:rsidP="00B16C86">
            <w:pPr>
              <w:jc w:val="both"/>
              <w:rPr>
                <w:rFonts w:ascii="Times New Roman" w:hAnsi="Times New Roman" w:cs="Times New Roman"/>
              </w:rPr>
            </w:pPr>
          </w:p>
        </w:tc>
        <w:tc>
          <w:tcPr>
            <w:tcW w:w="3827" w:type="dxa"/>
          </w:tcPr>
          <w:p w:rsidR="00553B4C" w:rsidRPr="00412182" w:rsidRDefault="00553B4C" w:rsidP="00B16C86">
            <w:pPr>
              <w:jc w:val="both"/>
              <w:rPr>
                <w:rFonts w:ascii="Times New Roman" w:hAnsi="Times New Roman" w:cs="Times New Roman"/>
              </w:rPr>
            </w:pPr>
            <w:r w:rsidRPr="00412182">
              <w:rPr>
                <w:rFonts w:ascii="Times New Roman" w:hAnsi="Times New Roman" w:cs="Times New Roman"/>
              </w:rPr>
              <w:t xml:space="preserve">СП-1.2. </w:t>
            </w:r>
            <w:r w:rsidR="003F7571">
              <w:rPr>
                <w:rFonts w:ascii="Times New Roman" w:hAnsi="Times New Roman" w:cs="Times New Roman"/>
              </w:rPr>
              <w:t>Суоярвский район – террито</w:t>
            </w:r>
            <w:r w:rsidR="0097673B">
              <w:rPr>
                <w:rFonts w:ascii="Times New Roman" w:hAnsi="Times New Roman" w:cs="Times New Roman"/>
              </w:rPr>
              <w:t>рия непрерывного образования детей и взрослых</w:t>
            </w:r>
          </w:p>
        </w:tc>
        <w:tc>
          <w:tcPr>
            <w:tcW w:w="3651" w:type="dxa"/>
          </w:tcPr>
          <w:p w:rsidR="00553B4C" w:rsidRPr="00412182" w:rsidRDefault="00553B4C" w:rsidP="00B16C86">
            <w:pPr>
              <w:jc w:val="center"/>
              <w:rPr>
                <w:rFonts w:ascii="Times New Roman" w:hAnsi="Times New Roman" w:cs="Times New Roman"/>
              </w:rPr>
            </w:pPr>
            <w:r w:rsidRPr="00412182">
              <w:rPr>
                <w:rFonts w:ascii="Times New Roman" w:hAnsi="Times New Roman" w:cs="Times New Roman"/>
              </w:rPr>
              <w:t xml:space="preserve">Качество </w:t>
            </w:r>
            <w:r w:rsidR="0097673B">
              <w:rPr>
                <w:rFonts w:ascii="Times New Roman" w:hAnsi="Times New Roman" w:cs="Times New Roman"/>
              </w:rPr>
              <w:t xml:space="preserve">и разнообразие </w:t>
            </w:r>
            <w:r w:rsidRPr="00412182">
              <w:rPr>
                <w:rFonts w:ascii="Times New Roman" w:hAnsi="Times New Roman" w:cs="Times New Roman"/>
              </w:rPr>
              <w:t>образова</w:t>
            </w:r>
            <w:r w:rsidR="0097673B">
              <w:rPr>
                <w:rFonts w:ascii="Times New Roman" w:hAnsi="Times New Roman" w:cs="Times New Roman"/>
              </w:rPr>
              <w:t>тельных траекторий обучения</w:t>
            </w:r>
            <w:r w:rsidRPr="00412182">
              <w:rPr>
                <w:rFonts w:ascii="Times New Roman" w:hAnsi="Times New Roman" w:cs="Times New Roman"/>
              </w:rPr>
              <w:t xml:space="preserve"> </w:t>
            </w:r>
            <w:r w:rsidR="00445DD8">
              <w:rPr>
                <w:rFonts w:ascii="Times New Roman" w:hAnsi="Times New Roman" w:cs="Times New Roman"/>
              </w:rPr>
              <w:t>в любом возрасте</w:t>
            </w:r>
          </w:p>
        </w:tc>
      </w:tr>
      <w:tr w:rsidR="00553B4C" w:rsidTr="00B16C86">
        <w:tc>
          <w:tcPr>
            <w:tcW w:w="2093" w:type="dxa"/>
            <w:vMerge/>
          </w:tcPr>
          <w:p w:rsidR="00553B4C" w:rsidRPr="00412182" w:rsidRDefault="00553B4C" w:rsidP="00B16C86">
            <w:pPr>
              <w:jc w:val="both"/>
              <w:rPr>
                <w:rFonts w:ascii="Times New Roman" w:hAnsi="Times New Roman" w:cs="Times New Roman"/>
              </w:rPr>
            </w:pPr>
          </w:p>
        </w:tc>
        <w:tc>
          <w:tcPr>
            <w:tcW w:w="3827" w:type="dxa"/>
          </w:tcPr>
          <w:p w:rsidR="00553B4C" w:rsidRPr="00412182" w:rsidRDefault="00553B4C" w:rsidP="00B16C86">
            <w:pPr>
              <w:jc w:val="both"/>
              <w:rPr>
                <w:rFonts w:ascii="Times New Roman" w:hAnsi="Times New Roman" w:cs="Times New Roman"/>
              </w:rPr>
            </w:pPr>
            <w:r w:rsidRPr="00412182">
              <w:rPr>
                <w:rFonts w:ascii="Times New Roman" w:hAnsi="Times New Roman" w:cs="Times New Roman"/>
              </w:rPr>
              <w:t xml:space="preserve">СП-1.3. </w:t>
            </w:r>
            <w:r w:rsidRPr="00D362D2">
              <w:rPr>
                <w:rFonts w:ascii="Times New Roman" w:hAnsi="Times New Roman" w:cs="Times New Roman"/>
              </w:rPr>
              <w:t xml:space="preserve">Суоярвский район </w:t>
            </w:r>
            <w:r w:rsidR="00D362D2" w:rsidRPr="00D362D2">
              <w:rPr>
                <w:rFonts w:ascii="Times New Roman" w:hAnsi="Times New Roman" w:cs="Times New Roman"/>
              </w:rPr>
              <w:t>–</w:t>
            </w:r>
            <w:r w:rsidRPr="00D362D2">
              <w:rPr>
                <w:rFonts w:ascii="Times New Roman" w:hAnsi="Times New Roman" w:cs="Times New Roman"/>
              </w:rPr>
              <w:t xml:space="preserve"> </w:t>
            </w:r>
            <w:r w:rsidR="00D362D2" w:rsidRPr="00D362D2">
              <w:rPr>
                <w:rFonts w:ascii="Times New Roman" w:hAnsi="Times New Roman" w:cs="Times New Roman"/>
              </w:rPr>
              <w:t xml:space="preserve"> территория творческих людей</w:t>
            </w:r>
          </w:p>
        </w:tc>
        <w:tc>
          <w:tcPr>
            <w:tcW w:w="3651" w:type="dxa"/>
          </w:tcPr>
          <w:p w:rsidR="00553B4C" w:rsidRPr="00412182" w:rsidRDefault="00553B4C" w:rsidP="00B16C86">
            <w:pPr>
              <w:jc w:val="center"/>
              <w:rPr>
                <w:rFonts w:ascii="Times New Roman" w:hAnsi="Times New Roman" w:cs="Times New Roman"/>
              </w:rPr>
            </w:pPr>
            <w:r>
              <w:rPr>
                <w:rFonts w:ascii="Times New Roman" w:hAnsi="Times New Roman" w:cs="Times New Roman"/>
              </w:rPr>
              <w:t xml:space="preserve">Суоярвский </w:t>
            </w:r>
            <w:r w:rsidRPr="00412182">
              <w:rPr>
                <w:rFonts w:ascii="Times New Roman" w:hAnsi="Times New Roman" w:cs="Times New Roman"/>
              </w:rPr>
              <w:t>район – территория культуры и развития творчества</w:t>
            </w:r>
          </w:p>
        </w:tc>
      </w:tr>
      <w:tr w:rsidR="00553B4C" w:rsidTr="00B16C86">
        <w:tc>
          <w:tcPr>
            <w:tcW w:w="2093" w:type="dxa"/>
            <w:vMerge/>
          </w:tcPr>
          <w:p w:rsidR="00553B4C" w:rsidRPr="00412182" w:rsidRDefault="00553B4C" w:rsidP="00B16C86">
            <w:pPr>
              <w:jc w:val="both"/>
              <w:rPr>
                <w:rFonts w:ascii="Times New Roman" w:hAnsi="Times New Roman" w:cs="Times New Roman"/>
              </w:rPr>
            </w:pPr>
          </w:p>
        </w:tc>
        <w:tc>
          <w:tcPr>
            <w:tcW w:w="3827" w:type="dxa"/>
          </w:tcPr>
          <w:p w:rsidR="00553B4C" w:rsidRPr="00412182" w:rsidRDefault="00553B4C" w:rsidP="00B16C86">
            <w:pPr>
              <w:jc w:val="both"/>
              <w:rPr>
                <w:rFonts w:ascii="Times New Roman" w:hAnsi="Times New Roman" w:cs="Times New Roman"/>
              </w:rPr>
            </w:pPr>
            <w:r w:rsidRPr="00412182">
              <w:rPr>
                <w:rFonts w:ascii="Times New Roman" w:hAnsi="Times New Roman" w:cs="Times New Roman"/>
              </w:rPr>
              <w:t xml:space="preserve">СП-1.4. </w:t>
            </w:r>
            <w:r w:rsidR="0097673B">
              <w:rPr>
                <w:rFonts w:ascii="Times New Roman" w:hAnsi="Times New Roman" w:cs="Times New Roman"/>
              </w:rPr>
              <w:t>Суоярвский район – территория сильных</w:t>
            </w:r>
            <w:r w:rsidR="00445DD8">
              <w:rPr>
                <w:rFonts w:ascii="Times New Roman" w:hAnsi="Times New Roman" w:cs="Times New Roman"/>
              </w:rPr>
              <w:t>,</w:t>
            </w:r>
            <w:r w:rsidR="00BA7AE4">
              <w:rPr>
                <w:rFonts w:ascii="Times New Roman" w:hAnsi="Times New Roman" w:cs="Times New Roman"/>
              </w:rPr>
              <w:t xml:space="preserve"> смелых</w:t>
            </w:r>
            <w:r w:rsidR="003F7571">
              <w:rPr>
                <w:rFonts w:ascii="Times New Roman" w:hAnsi="Times New Roman" w:cs="Times New Roman"/>
              </w:rPr>
              <w:t xml:space="preserve"> и целеустрем</w:t>
            </w:r>
            <w:r w:rsidR="00445DD8">
              <w:rPr>
                <w:rFonts w:ascii="Times New Roman" w:hAnsi="Times New Roman" w:cs="Times New Roman"/>
              </w:rPr>
              <w:t>ленных</w:t>
            </w:r>
            <w:r w:rsidR="0097673B">
              <w:rPr>
                <w:rFonts w:ascii="Times New Roman" w:hAnsi="Times New Roman" w:cs="Times New Roman"/>
              </w:rPr>
              <w:t xml:space="preserve"> людей с активной жизненной позицией</w:t>
            </w:r>
          </w:p>
        </w:tc>
        <w:tc>
          <w:tcPr>
            <w:tcW w:w="3651" w:type="dxa"/>
          </w:tcPr>
          <w:p w:rsidR="00553B4C" w:rsidRPr="00412182" w:rsidRDefault="00BA7AE4" w:rsidP="00B16C86">
            <w:pPr>
              <w:jc w:val="center"/>
              <w:rPr>
                <w:rFonts w:ascii="Times New Roman" w:hAnsi="Times New Roman" w:cs="Times New Roman"/>
              </w:rPr>
            </w:pPr>
            <w:r>
              <w:rPr>
                <w:rFonts w:ascii="Times New Roman" w:hAnsi="Times New Roman" w:cs="Times New Roman"/>
              </w:rPr>
              <w:t xml:space="preserve">Суоярвский район – территория развития </w:t>
            </w:r>
            <w:r w:rsidR="00553B4C" w:rsidRPr="00412182">
              <w:rPr>
                <w:rFonts w:ascii="Times New Roman" w:hAnsi="Times New Roman" w:cs="Times New Roman"/>
              </w:rPr>
              <w:t>физической культуры, спорта и молодежной политики</w:t>
            </w:r>
          </w:p>
        </w:tc>
      </w:tr>
      <w:tr w:rsidR="00553B4C" w:rsidTr="00B16C86">
        <w:tc>
          <w:tcPr>
            <w:tcW w:w="2093" w:type="dxa"/>
            <w:vMerge/>
          </w:tcPr>
          <w:p w:rsidR="00553B4C" w:rsidRPr="00412182" w:rsidRDefault="00553B4C" w:rsidP="00B16C86">
            <w:pPr>
              <w:jc w:val="both"/>
              <w:rPr>
                <w:rFonts w:ascii="Times New Roman" w:hAnsi="Times New Roman" w:cs="Times New Roman"/>
              </w:rPr>
            </w:pPr>
          </w:p>
        </w:tc>
        <w:tc>
          <w:tcPr>
            <w:tcW w:w="3827" w:type="dxa"/>
          </w:tcPr>
          <w:p w:rsidR="00553B4C" w:rsidRPr="00412182" w:rsidRDefault="00553B4C" w:rsidP="00B16C86">
            <w:pPr>
              <w:jc w:val="both"/>
              <w:rPr>
                <w:rFonts w:ascii="Times New Roman" w:hAnsi="Times New Roman" w:cs="Times New Roman"/>
              </w:rPr>
            </w:pPr>
            <w:r w:rsidRPr="00412182">
              <w:rPr>
                <w:rFonts w:ascii="Times New Roman" w:hAnsi="Times New Roman" w:cs="Times New Roman"/>
              </w:rPr>
              <w:t xml:space="preserve">СП-1.5. </w:t>
            </w:r>
            <w:r>
              <w:rPr>
                <w:rFonts w:ascii="Times New Roman" w:hAnsi="Times New Roman" w:cs="Times New Roman"/>
              </w:rPr>
              <w:t xml:space="preserve">Суоярвский </w:t>
            </w:r>
            <w:r w:rsidRPr="00412182">
              <w:rPr>
                <w:rFonts w:ascii="Times New Roman" w:hAnsi="Times New Roman" w:cs="Times New Roman"/>
              </w:rPr>
              <w:t>район – территория комфортной социальной среды</w:t>
            </w:r>
          </w:p>
        </w:tc>
        <w:tc>
          <w:tcPr>
            <w:tcW w:w="3651" w:type="dxa"/>
          </w:tcPr>
          <w:p w:rsidR="00553B4C" w:rsidRPr="00412182" w:rsidRDefault="00553B4C" w:rsidP="00B16C86">
            <w:pPr>
              <w:jc w:val="center"/>
              <w:rPr>
                <w:rFonts w:ascii="Times New Roman" w:hAnsi="Times New Roman" w:cs="Times New Roman"/>
              </w:rPr>
            </w:pPr>
            <w:r>
              <w:rPr>
                <w:rFonts w:ascii="Times New Roman" w:hAnsi="Times New Roman" w:cs="Times New Roman"/>
              </w:rPr>
              <w:t xml:space="preserve">Суоярвский </w:t>
            </w:r>
            <w:r w:rsidRPr="00412182">
              <w:rPr>
                <w:rFonts w:ascii="Times New Roman" w:hAnsi="Times New Roman" w:cs="Times New Roman"/>
              </w:rPr>
              <w:t>район – территория комфортной социальной среды</w:t>
            </w:r>
          </w:p>
        </w:tc>
      </w:tr>
    </w:tbl>
    <w:p w:rsidR="00553B4C" w:rsidRPr="008E50DA" w:rsidRDefault="00553B4C" w:rsidP="00553B4C">
      <w:pPr>
        <w:spacing w:after="0" w:line="240" w:lineRule="auto"/>
        <w:ind w:firstLine="567"/>
        <w:jc w:val="both"/>
        <w:rPr>
          <w:rFonts w:ascii="Times New Roman" w:hAnsi="Times New Roman" w:cs="Times New Roman"/>
          <w:sz w:val="16"/>
          <w:szCs w:val="16"/>
        </w:rPr>
      </w:pPr>
    </w:p>
    <w:p w:rsidR="00553B4C" w:rsidRPr="00D60A12" w:rsidRDefault="00553B4C" w:rsidP="00553B4C">
      <w:pPr>
        <w:shd w:val="clear" w:color="auto" w:fill="DBE5F1" w:themeFill="accent1" w:themeFillTint="33"/>
        <w:spacing w:after="0" w:line="240" w:lineRule="auto"/>
        <w:rPr>
          <w:rFonts w:ascii="Times New Roman" w:hAnsi="Times New Roman" w:cs="Times New Roman"/>
          <w:b/>
          <w:sz w:val="24"/>
          <w:szCs w:val="24"/>
        </w:rPr>
      </w:pPr>
      <w:r w:rsidRPr="00D60A12">
        <w:rPr>
          <w:rFonts w:ascii="Times New Roman" w:hAnsi="Times New Roman" w:cs="Times New Roman"/>
          <w:b/>
          <w:sz w:val="24"/>
          <w:szCs w:val="24"/>
        </w:rPr>
        <w:t>Ожидаемые результаты</w:t>
      </w:r>
      <w:r>
        <w:rPr>
          <w:rFonts w:ascii="Times New Roman" w:hAnsi="Times New Roman" w:cs="Times New Roman"/>
          <w:b/>
          <w:sz w:val="24"/>
          <w:szCs w:val="24"/>
        </w:rPr>
        <w:t>:</w:t>
      </w:r>
    </w:p>
    <w:p w:rsidR="00553B4C" w:rsidRPr="00C55741" w:rsidRDefault="00553B4C" w:rsidP="00553B4C">
      <w:pPr>
        <w:spacing w:after="0" w:line="240" w:lineRule="auto"/>
        <w:ind w:firstLine="567"/>
        <w:jc w:val="both"/>
        <w:rPr>
          <w:rFonts w:ascii="Times New Roman" w:hAnsi="Times New Roman" w:cs="Times New Roman"/>
          <w:sz w:val="8"/>
          <w:szCs w:val="8"/>
        </w:rPr>
      </w:pPr>
    </w:p>
    <w:p w:rsidR="00553B4C" w:rsidRPr="00FF28AF" w:rsidRDefault="00553B4C" w:rsidP="00553B4C">
      <w:pPr>
        <w:spacing w:after="0" w:line="240" w:lineRule="auto"/>
        <w:ind w:firstLine="567"/>
        <w:jc w:val="both"/>
        <w:rPr>
          <w:rFonts w:ascii="Times New Roman" w:hAnsi="Times New Roman" w:cs="Times New Roman"/>
          <w:sz w:val="24"/>
          <w:szCs w:val="24"/>
        </w:rPr>
      </w:pPr>
      <w:r w:rsidRPr="00D60A12">
        <w:rPr>
          <w:rFonts w:ascii="Times New Roman" w:hAnsi="Times New Roman" w:cs="Times New Roman"/>
          <w:sz w:val="24"/>
          <w:szCs w:val="24"/>
        </w:rPr>
        <w:t>Сохранение и динамичное развитие человеческого потенциала на основе создания условий для развития способностей каждого человека, повышения качества и условий жизни. Развит</w:t>
      </w:r>
      <w:r>
        <w:rPr>
          <w:rFonts w:ascii="Times New Roman" w:hAnsi="Times New Roman" w:cs="Times New Roman"/>
          <w:sz w:val="24"/>
          <w:szCs w:val="24"/>
        </w:rPr>
        <w:t xml:space="preserve">ие сильных </w:t>
      </w:r>
      <w:r w:rsidRPr="00FF28AF">
        <w:rPr>
          <w:rFonts w:ascii="Times New Roman" w:hAnsi="Times New Roman" w:cs="Times New Roman"/>
          <w:sz w:val="24"/>
          <w:szCs w:val="24"/>
        </w:rPr>
        <w:t xml:space="preserve">сторон </w:t>
      </w:r>
      <w:r w:rsidR="00C64D4C" w:rsidRPr="00FF28AF">
        <w:rPr>
          <w:rFonts w:ascii="Times New Roman" w:hAnsi="Times New Roman" w:cs="Times New Roman"/>
          <w:sz w:val="24"/>
          <w:szCs w:val="24"/>
        </w:rPr>
        <w:t xml:space="preserve">Суоярвского </w:t>
      </w:r>
      <w:r w:rsidRPr="00FF28AF">
        <w:rPr>
          <w:rFonts w:ascii="Times New Roman" w:hAnsi="Times New Roman" w:cs="Times New Roman"/>
          <w:sz w:val="24"/>
          <w:szCs w:val="24"/>
        </w:rPr>
        <w:t>района как системы образования и культуры, а также укрепление слабых позиций – это здравоохранение, спорт, молодежная политика позволит изменить демографическую ситуацию и остановить отток населения и его старение.</w:t>
      </w:r>
    </w:p>
    <w:p w:rsidR="00553B4C" w:rsidRPr="00FF28AF" w:rsidRDefault="00553B4C" w:rsidP="00553B4C">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К ожидаемым результатам относятся:</w:t>
      </w:r>
    </w:p>
    <w:p w:rsidR="00553B4C" w:rsidRPr="00FF28AF" w:rsidRDefault="00553B4C" w:rsidP="00553B4C">
      <w:pPr>
        <w:spacing w:after="0" w:line="240" w:lineRule="auto"/>
        <w:ind w:firstLine="567"/>
        <w:jc w:val="both"/>
        <w:rPr>
          <w:rFonts w:ascii="Times New Roman" w:hAnsi="Times New Roman" w:cs="Times New Roman"/>
          <w:iCs/>
          <w:sz w:val="24"/>
          <w:szCs w:val="24"/>
        </w:rPr>
      </w:pPr>
      <w:r w:rsidRPr="00FF28AF">
        <w:rPr>
          <w:rFonts w:ascii="Times New Roman" w:hAnsi="Times New Roman" w:cs="Times New Roman"/>
          <w:iCs/>
          <w:sz w:val="24"/>
          <w:szCs w:val="24"/>
        </w:rPr>
        <w:t>• сохранение численности постоянно проживающего населения;</w:t>
      </w:r>
    </w:p>
    <w:p w:rsidR="00553B4C" w:rsidRPr="00FF28AF" w:rsidRDefault="00553B4C" w:rsidP="00553B4C">
      <w:pPr>
        <w:spacing w:after="0" w:line="240" w:lineRule="auto"/>
        <w:ind w:firstLine="567"/>
        <w:jc w:val="both"/>
        <w:rPr>
          <w:rFonts w:ascii="Times New Roman" w:hAnsi="Times New Roman" w:cs="Times New Roman"/>
          <w:iCs/>
          <w:sz w:val="24"/>
          <w:szCs w:val="24"/>
        </w:rPr>
      </w:pPr>
      <w:r w:rsidRPr="00FF28AF">
        <w:rPr>
          <w:rFonts w:ascii="Times New Roman" w:hAnsi="Times New Roman" w:cs="Times New Roman"/>
          <w:iCs/>
          <w:sz w:val="24"/>
          <w:szCs w:val="24"/>
        </w:rPr>
        <w:t>• увеличение рождаемости;</w:t>
      </w:r>
    </w:p>
    <w:p w:rsidR="00553B4C" w:rsidRPr="00FF28AF" w:rsidRDefault="00553B4C" w:rsidP="00553B4C">
      <w:pPr>
        <w:spacing w:after="0" w:line="240" w:lineRule="auto"/>
        <w:ind w:firstLine="567"/>
        <w:jc w:val="both"/>
        <w:rPr>
          <w:rFonts w:ascii="Times New Roman" w:hAnsi="Times New Roman" w:cs="Times New Roman"/>
          <w:iCs/>
          <w:sz w:val="24"/>
          <w:szCs w:val="24"/>
        </w:rPr>
      </w:pPr>
      <w:r w:rsidRPr="00FF28AF">
        <w:rPr>
          <w:rFonts w:ascii="Times New Roman" w:hAnsi="Times New Roman" w:cs="Times New Roman"/>
          <w:iCs/>
          <w:sz w:val="24"/>
          <w:szCs w:val="24"/>
        </w:rPr>
        <w:t>• увеличение срока продолжительности жизни;</w:t>
      </w:r>
    </w:p>
    <w:p w:rsidR="00553B4C" w:rsidRPr="00FF28AF" w:rsidRDefault="00553B4C" w:rsidP="00553B4C">
      <w:pPr>
        <w:spacing w:after="0" w:line="240" w:lineRule="auto"/>
        <w:ind w:firstLine="567"/>
        <w:jc w:val="both"/>
        <w:rPr>
          <w:rFonts w:ascii="Times New Roman" w:hAnsi="Times New Roman" w:cs="Times New Roman"/>
          <w:iCs/>
          <w:sz w:val="24"/>
          <w:szCs w:val="24"/>
        </w:rPr>
      </w:pPr>
      <w:r w:rsidRPr="00FF28AF">
        <w:rPr>
          <w:rFonts w:ascii="Times New Roman" w:hAnsi="Times New Roman" w:cs="Times New Roman"/>
          <w:iCs/>
          <w:sz w:val="24"/>
          <w:szCs w:val="24"/>
        </w:rPr>
        <w:t>• достижение уровня удовлетворенности населения качеством общего образования детей до 90%;</w:t>
      </w:r>
    </w:p>
    <w:p w:rsidR="00553B4C" w:rsidRPr="00FF28AF" w:rsidRDefault="00553B4C" w:rsidP="00553B4C">
      <w:pPr>
        <w:spacing w:after="0" w:line="240" w:lineRule="auto"/>
        <w:ind w:firstLine="567"/>
        <w:jc w:val="both"/>
        <w:rPr>
          <w:rFonts w:ascii="Times New Roman" w:hAnsi="Times New Roman" w:cs="Times New Roman"/>
          <w:iCs/>
          <w:sz w:val="24"/>
          <w:szCs w:val="24"/>
        </w:rPr>
      </w:pPr>
      <w:r w:rsidRPr="00FF28AF">
        <w:rPr>
          <w:rFonts w:ascii="Times New Roman" w:hAnsi="Times New Roman" w:cs="Times New Roman"/>
          <w:iCs/>
          <w:sz w:val="24"/>
          <w:szCs w:val="24"/>
        </w:rPr>
        <w:t>• достижение уровня удовлетворенности населения качеством предоставляемых услуг в сфере культуры до 80%;</w:t>
      </w:r>
    </w:p>
    <w:p w:rsidR="00553B4C" w:rsidRPr="00FF28AF" w:rsidRDefault="00553B4C" w:rsidP="00553B4C">
      <w:pPr>
        <w:spacing w:after="0" w:line="240" w:lineRule="auto"/>
        <w:ind w:firstLine="567"/>
        <w:jc w:val="both"/>
        <w:rPr>
          <w:rFonts w:ascii="Times New Roman" w:hAnsi="Times New Roman" w:cs="Times New Roman"/>
          <w:iCs/>
          <w:sz w:val="24"/>
          <w:szCs w:val="24"/>
        </w:rPr>
      </w:pPr>
      <w:r w:rsidRPr="00FF28AF">
        <w:rPr>
          <w:rFonts w:ascii="Times New Roman" w:hAnsi="Times New Roman" w:cs="Times New Roman"/>
          <w:iCs/>
          <w:sz w:val="24"/>
          <w:szCs w:val="24"/>
        </w:rPr>
        <w:t>• повышение численности насе</w:t>
      </w:r>
      <w:r w:rsidR="003F7571" w:rsidRPr="00FF28AF">
        <w:rPr>
          <w:rFonts w:ascii="Times New Roman" w:hAnsi="Times New Roman" w:cs="Times New Roman"/>
          <w:iCs/>
          <w:sz w:val="24"/>
          <w:szCs w:val="24"/>
        </w:rPr>
        <w:t xml:space="preserve">ления, участвующего в </w:t>
      </w:r>
      <w:proofErr w:type="spellStart"/>
      <w:r w:rsidR="003F7571" w:rsidRPr="00FF28AF">
        <w:rPr>
          <w:rFonts w:ascii="Times New Roman" w:hAnsi="Times New Roman" w:cs="Times New Roman"/>
          <w:iCs/>
          <w:sz w:val="24"/>
          <w:szCs w:val="24"/>
        </w:rPr>
        <w:t>культурно</w:t>
      </w:r>
      <w:r w:rsidRPr="00FF28AF">
        <w:rPr>
          <w:rFonts w:ascii="Times New Roman" w:hAnsi="Times New Roman" w:cs="Times New Roman"/>
          <w:iCs/>
          <w:sz w:val="24"/>
          <w:szCs w:val="24"/>
        </w:rPr>
        <w:t>досуговых</w:t>
      </w:r>
      <w:proofErr w:type="spellEnd"/>
      <w:r w:rsidRPr="00FF28AF">
        <w:rPr>
          <w:rFonts w:ascii="Times New Roman" w:hAnsi="Times New Roman" w:cs="Times New Roman"/>
          <w:iCs/>
          <w:sz w:val="24"/>
          <w:szCs w:val="24"/>
        </w:rPr>
        <w:t xml:space="preserve"> мероприятиях до 60%:</w:t>
      </w:r>
    </w:p>
    <w:p w:rsidR="00553B4C" w:rsidRPr="004F711A" w:rsidRDefault="00553B4C" w:rsidP="00553B4C">
      <w:pPr>
        <w:spacing w:after="0" w:line="240" w:lineRule="auto"/>
        <w:ind w:firstLine="567"/>
        <w:jc w:val="both"/>
        <w:rPr>
          <w:rFonts w:ascii="Times New Roman" w:hAnsi="Times New Roman" w:cs="Times New Roman"/>
          <w:iCs/>
          <w:color w:val="000000" w:themeColor="text1"/>
          <w:sz w:val="24"/>
          <w:szCs w:val="24"/>
        </w:rPr>
      </w:pPr>
      <w:r w:rsidRPr="00FF28AF">
        <w:rPr>
          <w:rFonts w:ascii="Times New Roman" w:hAnsi="Times New Roman" w:cs="Times New Roman"/>
          <w:iCs/>
          <w:sz w:val="24"/>
          <w:szCs w:val="24"/>
        </w:rPr>
        <w:t xml:space="preserve">• повышение доли жителей </w:t>
      </w:r>
      <w:r w:rsidR="00C64D4C" w:rsidRPr="00FF28AF">
        <w:rPr>
          <w:rFonts w:ascii="Times New Roman" w:hAnsi="Times New Roman" w:cs="Times New Roman"/>
          <w:iCs/>
          <w:sz w:val="24"/>
          <w:szCs w:val="24"/>
        </w:rPr>
        <w:t xml:space="preserve">Суоярвского </w:t>
      </w:r>
      <w:r w:rsidRPr="00FF28AF">
        <w:rPr>
          <w:rFonts w:ascii="Times New Roman" w:hAnsi="Times New Roman" w:cs="Times New Roman"/>
          <w:iCs/>
          <w:sz w:val="24"/>
          <w:szCs w:val="24"/>
        </w:rPr>
        <w:t>района, регулярно</w:t>
      </w:r>
      <w:r w:rsidRPr="004F711A">
        <w:rPr>
          <w:rFonts w:ascii="Times New Roman" w:hAnsi="Times New Roman" w:cs="Times New Roman"/>
          <w:iCs/>
          <w:color w:val="000000" w:themeColor="text1"/>
          <w:sz w:val="24"/>
          <w:szCs w:val="24"/>
        </w:rPr>
        <w:t xml:space="preserve"> занимающихся физической культурой и спортом не менее 35%;</w:t>
      </w:r>
    </w:p>
    <w:p w:rsidR="00553B4C" w:rsidRPr="004F711A" w:rsidRDefault="00553B4C" w:rsidP="00553B4C">
      <w:pPr>
        <w:spacing w:after="0" w:line="240" w:lineRule="auto"/>
        <w:ind w:firstLine="567"/>
        <w:jc w:val="both"/>
        <w:rPr>
          <w:rFonts w:ascii="Times New Roman" w:hAnsi="Times New Roman" w:cs="Times New Roman"/>
          <w:iCs/>
          <w:color w:val="000000" w:themeColor="text1"/>
          <w:sz w:val="24"/>
          <w:szCs w:val="24"/>
        </w:rPr>
      </w:pPr>
      <w:r w:rsidRPr="004F711A">
        <w:rPr>
          <w:rFonts w:ascii="Times New Roman" w:hAnsi="Times New Roman" w:cs="Times New Roman"/>
          <w:iCs/>
          <w:color w:val="000000" w:themeColor="text1"/>
          <w:sz w:val="24"/>
          <w:szCs w:val="24"/>
        </w:rPr>
        <w:t xml:space="preserve"> Повышение доли молодых граждан в возрасте от 14 до 30 лет участников мероприятий, направленных на формирование здорового образа жизни не менее 50%. </w:t>
      </w:r>
    </w:p>
    <w:p w:rsidR="00445005" w:rsidRPr="008E50DA" w:rsidRDefault="00445005" w:rsidP="00A27236">
      <w:pPr>
        <w:spacing w:after="0" w:line="240" w:lineRule="auto"/>
        <w:jc w:val="both"/>
        <w:rPr>
          <w:rFonts w:ascii="Times New Roman" w:hAnsi="Times New Roman" w:cs="Times New Roman"/>
          <w:b/>
          <w:sz w:val="16"/>
          <w:szCs w:val="16"/>
        </w:rPr>
      </w:pPr>
    </w:p>
    <w:p w:rsidR="00445DD8" w:rsidRPr="008E50DA" w:rsidRDefault="00445DD8" w:rsidP="00A27236">
      <w:pPr>
        <w:spacing w:after="0" w:line="240" w:lineRule="auto"/>
        <w:jc w:val="both"/>
        <w:rPr>
          <w:rFonts w:ascii="Times New Roman" w:hAnsi="Times New Roman" w:cs="Times New Roman"/>
          <w:b/>
          <w:sz w:val="16"/>
          <w:szCs w:val="16"/>
        </w:rPr>
      </w:pPr>
    </w:p>
    <w:p w:rsidR="00391CEA" w:rsidRDefault="0095715E" w:rsidP="005A7EAD">
      <w:pPr>
        <w:shd w:val="clear" w:color="auto" w:fill="DBE5F1" w:themeFill="accent1" w:themeFillTint="33"/>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5A7EAD">
        <w:rPr>
          <w:rFonts w:ascii="Times New Roman" w:hAnsi="Times New Roman" w:cs="Times New Roman"/>
          <w:b/>
          <w:sz w:val="24"/>
          <w:szCs w:val="24"/>
        </w:rPr>
        <w:t>2</w:t>
      </w:r>
      <w:r>
        <w:rPr>
          <w:rFonts w:ascii="Times New Roman" w:hAnsi="Times New Roman" w:cs="Times New Roman"/>
          <w:b/>
          <w:sz w:val="24"/>
          <w:szCs w:val="24"/>
        </w:rPr>
        <w:t xml:space="preserve">.2. </w:t>
      </w:r>
      <w:r w:rsidR="00E43648" w:rsidRPr="00D03037">
        <w:rPr>
          <w:rFonts w:ascii="Times New Roman" w:hAnsi="Times New Roman" w:cs="Times New Roman"/>
          <w:b/>
          <w:sz w:val="24"/>
          <w:szCs w:val="24"/>
        </w:rPr>
        <w:t xml:space="preserve">Стратегическое направление </w:t>
      </w:r>
      <w:r w:rsidR="00391CEA">
        <w:rPr>
          <w:rFonts w:ascii="Times New Roman" w:hAnsi="Times New Roman" w:cs="Times New Roman"/>
          <w:b/>
          <w:sz w:val="24"/>
          <w:szCs w:val="24"/>
        </w:rPr>
        <w:t>(СН-2)</w:t>
      </w:r>
    </w:p>
    <w:p w:rsidR="00E43648" w:rsidRPr="00D03037" w:rsidRDefault="00E43648" w:rsidP="00391CEA">
      <w:pPr>
        <w:shd w:val="clear" w:color="auto" w:fill="C6D9F1" w:themeFill="text2" w:themeFillTint="33"/>
        <w:spacing w:after="0" w:line="240" w:lineRule="auto"/>
        <w:jc w:val="center"/>
        <w:rPr>
          <w:rFonts w:ascii="Times New Roman" w:hAnsi="Times New Roman" w:cs="Times New Roman"/>
          <w:b/>
          <w:sz w:val="24"/>
          <w:szCs w:val="24"/>
        </w:rPr>
      </w:pPr>
      <w:r w:rsidRPr="00D03037">
        <w:rPr>
          <w:rFonts w:ascii="Times New Roman" w:hAnsi="Times New Roman" w:cs="Times New Roman"/>
          <w:b/>
          <w:sz w:val="24"/>
          <w:szCs w:val="24"/>
        </w:rPr>
        <w:t xml:space="preserve"> </w:t>
      </w:r>
      <w:r w:rsidRPr="00F7381B">
        <w:rPr>
          <w:rFonts w:ascii="Times New Roman" w:hAnsi="Times New Roman" w:cs="Times New Roman"/>
          <w:b/>
          <w:sz w:val="24"/>
          <w:szCs w:val="24"/>
        </w:rPr>
        <w:t>«Р</w:t>
      </w:r>
      <w:r w:rsidR="00391CEA" w:rsidRPr="00F7381B">
        <w:rPr>
          <w:rFonts w:ascii="Times New Roman" w:hAnsi="Times New Roman" w:cs="Times New Roman"/>
          <w:b/>
          <w:sz w:val="24"/>
          <w:szCs w:val="24"/>
        </w:rPr>
        <w:t>АЗВИТИЕ ЭКОНОМИЧЕСКОГО ПОТЕНЦИАЛА</w:t>
      </w:r>
      <w:r w:rsidRPr="00F7381B">
        <w:rPr>
          <w:rFonts w:ascii="Times New Roman" w:hAnsi="Times New Roman" w:cs="Times New Roman"/>
          <w:b/>
          <w:sz w:val="24"/>
          <w:szCs w:val="24"/>
        </w:rPr>
        <w:t>»</w:t>
      </w:r>
    </w:p>
    <w:p w:rsidR="00E43648" w:rsidRPr="00D03037" w:rsidRDefault="00E43648" w:rsidP="00E43648">
      <w:pPr>
        <w:spacing w:after="0" w:line="240" w:lineRule="auto"/>
        <w:rPr>
          <w:rFonts w:ascii="Times New Roman" w:hAnsi="Times New Roman" w:cs="Times New Roman"/>
          <w:b/>
          <w:sz w:val="8"/>
          <w:szCs w:val="8"/>
          <w:u w:val="single"/>
        </w:rPr>
      </w:pPr>
    </w:p>
    <w:p w:rsidR="00E43648" w:rsidRDefault="00E43648" w:rsidP="005A7EAD">
      <w:pPr>
        <w:shd w:val="clear" w:color="auto" w:fill="DBE5F1" w:themeFill="accent1" w:themeFillTint="33"/>
        <w:spacing w:after="0" w:line="240" w:lineRule="auto"/>
        <w:rPr>
          <w:rFonts w:ascii="Times New Roman" w:hAnsi="Times New Roman" w:cs="Times New Roman"/>
          <w:b/>
          <w:sz w:val="24"/>
          <w:szCs w:val="24"/>
        </w:rPr>
      </w:pPr>
      <w:r w:rsidRPr="00D03037">
        <w:rPr>
          <w:rFonts w:ascii="Times New Roman" w:hAnsi="Times New Roman" w:cs="Times New Roman"/>
          <w:b/>
          <w:sz w:val="24"/>
          <w:szCs w:val="24"/>
          <w:u w:val="single"/>
        </w:rPr>
        <w:t>Целевой вектор</w:t>
      </w:r>
      <w:r>
        <w:rPr>
          <w:rFonts w:ascii="Times New Roman" w:hAnsi="Times New Roman" w:cs="Times New Roman"/>
          <w:b/>
          <w:sz w:val="24"/>
          <w:szCs w:val="24"/>
        </w:rPr>
        <w:t>:</w:t>
      </w:r>
    </w:p>
    <w:p w:rsidR="009A7462" w:rsidRPr="009A7462" w:rsidRDefault="009A7462" w:rsidP="00F268A9">
      <w:pPr>
        <w:spacing w:after="0" w:line="240" w:lineRule="auto"/>
        <w:ind w:firstLine="567"/>
        <w:jc w:val="both"/>
        <w:rPr>
          <w:rFonts w:ascii="Times New Roman" w:hAnsi="Times New Roman" w:cs="Times New Roman"/>
          <w:sz w:val="8"/>
          <w:szCs w:val="8"/>
        </w:rPr>
      </w:pPr>
    </w:p>
    <w:p w:rsidR="00E43648" w:rsidRPr="00200ED8" w:rsidRDefault="00200ED8" w:rsidP="00F268A9">
      <w:pPr>
        <w:spacing w:after="0" w:line="240" w:lineRule="auto"/>
        <w:ind w:firstLine="567"/>
        <w:jc w:val="both"/>
        <w:rPr>
          <w:rFonts w:ascii="Times New Roman" w:hAnsi="Times New Roman" w:cs="Times New Roman"/>
          <w:sz w:val="24"/>
          <w:szCs w:val="24"/>
        </w:rPr>
      </w:pPr>
      <w:r w:rsidRPr="00200ED8">
        <w:rPr>
          <w:rFonts w:ascii="Times New Roman" w:hAnsi="Times New Roman" w:cs="Times New Roman"/>
          <w:sz w:val="24"/>
          <w:szCs w:val="24"/>
        </w:rPr>
        <w:t>Р</w:t>
      </w:r>
      <w:r>
        <w:rPr>
          <w:rFonts w:ascii="Times New Roman" w:hAnsi="Times New Roman" w:cs="Times New Roman"/>
          <w:sz w:val="24"/>
          <w:szCs w:val="24"/>
        </w:rPr>
        <w:t>азвитие реального сектора экономики, создание комфортных условий для развития бизнеса</w:t>
      </w:r>
      <w:r w:rsidR="00C75985">
        <w:rPr>
          <w:rFonts w:ascii="Times New Roman" w:hAnsi="Times New Roman" w:cs="Times New Roman"/>
          <w:sz w:val="24"/>
          <w:szCs w:val="24"/>
        </w:rPr>
        <w:t xml:space="preserve"> на </w:t>
      </w:r>
      <w:r w:rsidR="00C75985" w:rsidRPr="00FF28AF">
        <w:rPr>
          <w:rFonts w:ascii="Times New Roman" w:hAnsi="Times New Roman" w:cs="Times New Roman"/>
          <w:sz w:val="24"/>
          <w:szCs w:val="24"/>
        </w:rPr>
        <w:t xml:space="preserve">территории </w:t>
      </w:r>
      <w:r w:rsidR="00C64D4C" w:rsidRPr="00FF28AF">
        <w:rPr>
          <w:rFonts w:ascii="Times New Roman" w:hAnsi="Times New Roman" w:cs="Times New Roman"/>
          <w:sz w:val="24"/>
          <w:szCs w:val="24"/>
        </w:rPr>
        <w:t xml:space="preserve">Суоярвского </w:t>
      </w:r>
      <w:r w:rsidR="00C75985" w:rsidRPr="00FF28AF">
        <w:rPr>
          <w:rFonts w:ascii="Times New Roman" w:hAnsi="Times New Roman" w:cs="Times New Roman"/>
          <w:sz w:val="24"/>
          <w:szCs w:val="24"/>
        </w:rPr>
        <w:t>района</w:t>
      </w:r>
      <w:r w:rsidRPr="00FF28AF">
        <w:rPr>
          <w:rFonts w:ascii="Times New Roman" w:hAnsi="Times New Roman" w:cs="Times New Roman"/>
          <w:sz w:val="24"/>
          <w:szCs w:val="24"/>
        </w:rPr>
        <w:t xml:space="preserve"> и вложения</w:t>
      </w:r>
      <w:r>
        <w:rPr>
          <w:rFonts w:ascii="Times New Roman" w:hAnsi="Times New Roman" w:cs="Times New Roman"/>
          <w:sz w:val="24"/>
          <w:szCs w:val="24"/>
        </w:rPr>
        <w:t xml:space="preserve"> частных инвестиций.</w:t>
      </w:r>
    </w:p>
    <w:p w:rsidR="00391CEA" w:rsidRDefault="00391CEA" w:rsidP="00E43648">
      <w:pPr>
        <w:spacing w:after="0" w:line="240" w:lineRule="auto"/>
        <w:ind w:firstLine="567"/>
        <w:jc w:val="both"/>
        <w:rPr>
          <w:rFonts w:ascii="Times New Roman" w:hAnsi="Times New Roman" w:cs="Times New Roman"/>
          <w:sz w:val="16"/>
          <w:szCs w:val="16"/>
        </w:rPr>
      </w:pPr>
    </w:p>
    <w:p w:rsidR="00AA68E5" w:rsidRDefault="00AA68E5" w:rsidP="00E43648">
      <w:pPr>
        <w:spacing w:after="0" w:line="240" w:lineRule="auto"/>
        <w:ind w:firstLine="567"/>
        <w:jc w:val="both"/>
        <w:rPr>
          <w:rFonts w:ascii="Times New Roman" w:hAnsi="Times New Roman" w:cs="Times New Roman"/>
          <w:sz w:val="16"/>
          <w:szCs w:val="16"/>
        </w:rPr>
      </w:pPr>
    </w:p>
    <w:p w:rsidR="00AA68E5" w:rsidRPr="00AA68E5" w:rsidRDefault="00AA68E5" w:rsidP="00E43648">
      <w:pPr>
        <w:spacing w:after="0" w:line="240" w:lineRule="auto"/>
        <w:ind w:firstLine="567"/>
        <w:jc w:val="both"/>
        <w:rPr>
          <w:rFonts w:ascii="Times New Roman" w:hAnsi="Times New Roman" w:cs="Times New Roman"/>
          <w:sz w:val="16"/>
          <w:szCs w:val="16"/>
        </w:rPr>
      </w:pPr>
    </w:p>
    <w:p w:rsidR="00E43648" w:rsidRPr="004F074C" w:rsidRDefault="00E43648" w:rsidP="005A7EAD">
      <w:pPr>
        <w:shd w:val="clear" w:color="auto" w:fill="DBE5F1" w:themeFill="accent1" w:themeFillTint="33"/>
        <w:spacing w:after="0" w:line="240" w:lineRule="auto"/>
        <w:rPr>
          <w:rFonts w:ascii="Times New Roman" w:hAnsi="Times New Roman" w:cs="Times New Roman"/>
          <w:b/>
          <w:sz w:val="24"/>
          <w:szCs w:val="24"/>
        </w:rPr>
      </w:pPr>
      <w:r w:rsidRPr="00D03037">
        <w:rPr>
          <w:rFonts w:ascii="Times New Roman" w:hAnsi="Times New Roman" w:cs="Times New Roman"/>
          <w:b/>
          <w:sz w:val="24"/>
          <w:szCs w:val="24"/>
          <w:u w:val="single"/>
        </w:rPr>
        <w:lastRenderedPageBreak/>
        <w:t xml:space="preserve">Основные </w:t>
      </w:r>
      <w:r w:rsidR="00391CEA">
        <w:rPr>
          <w:rFonts w:ascii="Times New Roman" w:hAnsi="Times New Roman" w:cs="Times New Roman"/>
          <w:b/>
          <w:sz w:val="24"/>
          <w:szCs w:val="24"/>
          <w:u w:val="single"/>
        </w:rPr>
        <w:t xml:space="preserve">стратегические </w:t>
      </w:r>
      <w:r w:rsidRPr="00D03037">
        <w:rPr>
          <w:rFonts w:ascii="Times New Roman" w:hAnsi="Times New Roman" w:cs="Times New Roman"/>
          <w:b/>
          <w:sz w:val="24"/>
          <w:szCs w:val="24"/>
          <w:u w:val="single"/>
        </w:rPr>
        <w:t>задачи</w:t>
      </w:r>
      <w:r w:rsidR="00391CEA">
        <w:rPr>
          <w:rFonts w:ascii="Times New Roman" w:hAnsi="Times New Roman" w:cs="Times New Roman"/>
          <w:b/>
          <w:sz w:val="24"/>
          <w:szCs w:val="24"/>
          <w:u w:val="single"/>
        </w:rPr>
        <w:t xml:space="preserve"> (СЗ</w:t>
      </w:r>
      <w:r w:rsidR="000F0CC5">
        <w:rPr>
          <w:rFonts w:ascii="Times New Roman" w:hAnsi="Times New Roman" w:cs="Times New Roman"/>
          <w:b/>
          <w:sz w:val="24"/>
          <w:szCs w:val="24"/>
          <w:u w:val="single"/>
        </w:rPr>
        <w:t>-2</w:t>
      </w:r>
      <w:r w:rsidR="00391CEA">
        <w:rPr>
          <w:rFonts w:ascii="Times New Roman" w:hAnsi="Times New Roman" w:cs="Times New Roman"/>
          <w:b/>
          <w:sz w:val="24"/>
          <w:szCs w:val="24"/>
          <w:u w:val="single"/>
        </w:rPr>
        <w:t>)</w:t>
      </w:r>
      <w:r>
        <w:rPr>
          <w:rFonts w:ascii="Times New Roman" w:hAnsi="Times New Roman" w:cs="Times New Roman"/>
          <w:b/>
          <w:sz w:val="24"/>
          <w:szCs w:val="24"/>
        </w:rPr>
        <w:t>:</w:t>
      </w:r>
    </w:p>
    <w:p w:rsidR="00391CEA" w:rsidRPr="00AA68E5" w:rsidRDefault="00391CEA" w:rsidP="00391CEA">
      <w:pPr>
        <w:spacing w:after="0" w:line="240" w:lineRule="auto"/>
        <w:jc w:val="both"/>
        <w:rPr>
          <w:rFonts w:ascii="Times New Roman" w:hAnsi="Times New Roman" w:cs="Times New Roman"/>
          <w:sz w:val="8"/>
          <w:szCs w:val="8"/>
        </w:rPr>
      </w:pPr>
    </w:p>
    <w:p w:rsidR="00200ED8" w:rsidRPr="00200ED8" w:rsidRDefault="00391CEA" w:rsidP="00391CEA">
      <w:pPr>
        <w:spacing w:after="0" w:line="240" w:lineRule="auto"/>
        <w:ind w:firstLine="567"/>
        <w:jc w:val="both"/>
        <w:rPr>
          <w:rFonts w:ascii="Times New Roman" w:hAnsi="Times New Roman" w:cs="Times New Roman"/>
          <w:sz w:val="24"/>
          <w:szCs w:val="24"/>
        </w:rPr>
      </w:pPr>
      <w:r w:rsidRPr="00391CEA">
        <w:rPr>
          <w:rFonts w:ascii="Times New Roman" w:hAnsi="Times New Roman" w:cs="Times New Roman"/>
          <w:b/>
          <w:sz w:val="24"/>
          <w:szCs w:val="24"/>
        </w:rPr>
        <w:t>СЗ-2.1.</w:t>
      </w:r>
      <w:r>
        <w:rPr>
          <w:rFonts w:ascii="Times New Roman" w:hAnsi="Times New Roman" w:cs="Times New Roman"/>
          <w:sz w:val="24"/>
          <w:szCs w:val="24"/>
        </w:rPr>
        <w:t xml:space="preserve"> - </w:t>
      </w:r>
      <w:r w:rsidR="00200ED8" w:rsidRPr="00200ED8">
        <w:rPr>
          <w:rFonts w:ascii="Times New Roman" w:hAnsi="Times New Roman" w:cs="Times New Roman"/>
          <w:sz w:val="24"/>
          <w:szCs w:val="24"/>
        </w:rPr>
        <w:t>эффективное раз</w:t>
      </w:r>
      <w:r w:rsidR="00C75985">
        <w:rPr>
          <w:rFonts w:ascii="Times New Roman" w:hAnsi="Times New Roman" w:cs="Times New Roman"/>
          <w:sz w:val="24"/>
          <w:szCs w:val="24"/>
        </w:rPr>
        <w:t>витие основных отраслей в муниципальном районе</w:t>
      </w:r>
      <w:r w:rsidR="00200ED8" w:rsidRPr="00391CEA">
        <w:rPr>
          <w:rFonts w:ascii="Times New Roman" w:hAnsi="Times New Roman" w:cs="Times New Roman"/>
          <w:sz w:val="24"/>
          <w:szCs w:val="24"/>
        </w:rPr>
        <w:t>;</w:t>
      </w:r>
      <w:r w:rsidR="00200ED8" w:rsidRPr="00200ED8">
        <w:rPr>
          <w:rFonts w:ascii="Times New Roman" w:hAnsi="Times New Roman" w:cs="Times New Roman"/>
          <w:sz w:val="24"/>
          <w:szCs w:val="24"/>
        </w:rPr>
        <w:t xml:space="preserve"> поддержка и признание приоритетными инвестиционных проектов, направленных на развитие всего промышленного производства, сельскохозяйственного производства и переработки; </w:t>
      </w:r>
    </w:p>
    <w:p w:rsidR="00200ED8" w:rsidRPr="00200ED8" w:rsidRDefault="00391CEA" w:rsidP="00200ED8">
      <w:pPr>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СЗ-2.2. </w:t>
      </w:r>
      <w:r w:rsidR="00200ED8">
        <w:rPr>
          <w:rFonts w:ascii="Times New Roman" w:hAnsi="Times New Roman" w:cs="Times New Roman"/>
          <w:sz w:val="24"/>
          <w:szCs w:val="24"/>
        </w:rPr>
        <w:t xml:space="preserve">- </w:t>
      </w:r>
      <w:r w:rsidR="00200ED8" w:rsidRPr="00200ED8">
        <w:rPr>
          <w:rFonts w:ascii="Times New Roman" w:hAnsi="Times New Roman" w:cs="Times New Roman"/>
          <w:sz w:val="24"/>
          <w:szCs w:val="24"/>
        </w:rPr>
        <w:t>создание системы притяжения инновационных идей, быстрого и эффективного их внедрения в производство и сферу услуг;</w:t>
      </w:r>
    </w:p>
    <w:p w:rsidR="00200ED8" w:rsidRPr="00200ED8" w:rsidRDefault="00391CEA" w:rsidP="00200ED8">
      <w:pPr>
        <w:tabs>
          <w:tab w:val="left" w:pos="284"/>
        </w:tabs>
        <w:spacing w:after="0" w:line="240" w:lineRule="auto"/>
        <w:ind w:firstLine="567"/>
        <w:jc w:val="both"/>
        <w:rPr>
          <w:rFonts w:ascii="Times New Roman" w:hAnsi="Times New Roman" w:cs="Times New Roman"/>
          <w:sz w:val="24"/>
          <w:szCs w:val="24"/>
        </w:rPr>
      </w:pPr>
      <w:r w:rsidRPr="00391CEA">
        <w:rPr>
          <w:rFonts w:ascii="Times New Roman" w:hAnsi="Times New Roman" w:cs="Times New Roman"/>
          <w:b/>
          <w:sz w:val="24"/>
          <w:szCs w:val="24"/>
        </w:rPr>
        <w:t>СЗ-2.3</w:t>
      </w:r>
      <w:r>
        <w:rPr>
          <w:rFonts w:ascii="Times New Roman" w:hAnsi="Times New Roman" w:cs="Times New Roman"/>
          <w:sz w:val="24"/>
          <w:szCs w:val="24"/>
        </w:rPr>
        <w:t xml:space="preserve">. </w:t>
      </w:r>
      <w:r w:rsidR="00200ED8">
        <w:rPr>
          <w:rFonts w:ascii="Times New Roman" w:hAnsi="Times New Roman" w:cs="Times New Roman"/>
          <w:sz w:val="24"/>
          <w:szCs w:val="24"/>
        </w:rPr>
        <w:t xml:space="preserve">- </w:t>
      </w:r>
      <w:r w:rsidR="00200ED8" w:rsidRPr="00200ED8">
        <w:rPr>
          <w:rFonts w:ascii="Times New Roman" w:hAnsi="Times New Roman" w:cs="Times New Roman"/>
          <w:sz w:val="24"/>
          <w:szCs w:val="24"/>
        </w:rPr>
        <w:t>внедрение технологических, управленческих и маркетинговых инноваций при реализации инвестиционных проектов;</w:t>
      </w:r>
    </w:p>
    <w:p w:rsidR="00200ED8" w:rsidRPr="00FF28AF" w:rsidRDefault="00391CEA" w:rsidP="00200ED8">
      <w:pPr>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СЗ-2.4. </w:t>
      </w:r>
      <w:r w:rsidR="00200ED8">
        <w:rPr>
          <w:rFonts w:ascii="Times New Roman" w:hAnsi="Times New Roman" w:cs="Times New Roman"/>
          <w:sz w:val="24"/>
          <w:szCs w:val="24"/>
        </w:rPr>
        <w:t xml:space="preserve">- </w:t>
      </w:r>
      <w:r w:rsidR="00200ED8" w:rsidRPr="00200ED8">
        <w:rPr>
          <w:rFonts w:ascii="Times New Roman" w:hAnsi="Times New Roman" w:cs="Times New Roman"/>
          <w:sz w:val="24"/>
          <w:szCs w:val="24"/>
        </w:rPr>
        <w:t xml:space="preserve">создание условий для привлечения инвестиций, развития существующего бизнеса и реализации </w:t>
      </w:r>
      <w:r w:rsidR="00200ED8" w:rsidRPr="00FF28AF">
        <w:rPr>
          <w:rFonts w:ascii="Times New Roman" w:hAnsi="Times New Roman" w:cs="Times New Roman"/>
          <w:sz w:val="24"/>
          <w:szCs w:val="24"/>
        </w:rPr>
        <w:t>новых проектов;</w:t>
      </w:r>
    </w:p>
    <w:p w:rsidR="00200ED8" w:rsidRPr="00FF28AF" w:rsidRDefault="00391CEA" w:rsidP="00200ED8">
      <w:pPr>
        <w:spacing w:after="0" w:line="240" w:lineRule="auto"/>
        <w:ind w:firstLine="567"/>
        <w:jc w:val="both"/>
        <w:rPr>
          <w:rFonts w:ascii="Times New Roman" w:hAnsi="Times New Roman" w:cs="Times New Roman"/>
          <w:sz w:val="24"/>
          <w:szCs w:val="24"/>
          <w:shd w:val="clear" w:color="auto" w:fill="EFEFEF"/>
        </w:rPr>
      </w:pPr>
      <w:r w:rsidRPr="00FF28AF">
        <w:rPr>
          <w:rFonts w:ascii="Times New Roman" w:hAnsi="Times New Roman" w:cs="Times New Roman"/>
          <w:b/>
          <w:sz w:val="24"/>
          <w:szCs w:val="24"/>
        </w:rPr>
        <w:t xml:space="preserve">СЗ-2.5. </w:t>
      </w:r>
      <w:r w:rsidR="00200ED8" w:rsidRPr="00FF28AF">
        <w:rPr>
          <w:rFonts w:ascii="Times New Roman" w:hAnsi="Times New Roman" w:cs="Times New Roman"/>
          <w:sz w:val="24"/>
          <w:szCs w:val="24"/>
        </w:rPr>
        <w:t>- проведение мероприятий, направленных на повышение инвести</w:t>
      </w:r>
      <w:r w:rsidR="00C70C6A" w:rsidRPr="00FF28AF">
        <w:rPr>
          <w:rFonts w:ascii="Times New Roman" w:hAnsi="Times New Roman" w:cs="Times New Roman"/>
          <w:sz w:val="24"/>
          <w:szCs w:val="24"/>
        </w:rPr>
        <w:t xml:space="preserve">ционной привлекательности </w:t>
      </w:r>
      <w:r w:rsidR="00C64D4C" w:rsidRPr="00FF28AF">
        <w:rPr>
          <w:rFonts w:ascii="Times New Roman" w:hAnsi="Times New Roman" w:cs="Times New Roman"/>
          <w:sz w:val="24"/>
          <w:szCs w:val="24"/>
        </w:rPr>
        <w:t xml:space="preserve">Суоярвского </w:t>
      </w:r>
      <w:r w:rsidR="00C70C6A" w:rsidRPr="00FF28AF">
        <w:rPr>
          <w:rFonts w:ascii="Times New Roman" w:hAnsi="Times New Roman" w:cs="Times New Roman"/>
          <w:sz w:val="24"/>
          <w:szCs w:val="24"/>
        </w:rPr>
        <w:t>района</w:t>
      </w:r>
      <w:r w:rsidR="00200ED8" w:rsidRPr="00FF28AF">
        <w:rPr>
          <w:rFonts w:ascii="Times New Roman" w:hAnsi="Times New Roman" w:cs="Times New Roman"/>
          <w:sz w:val="24"/>
          <w:szCs w:val="24"/>
        </w:rPr>
        <w:t>, в том числе за счет повышения уровня доступности и открытости информации, снижения административных барьеров, формирования инвестиционных площадок;</w:t>
      </w:r>
    </w:p>
    <w:p w:rsidR="00200ED8" w:rsidRPr="00FF28AF" w:rsidRDefault="00391CEA" w:rsidP="00200ED8">
      <w:pPr>
        <w:spacing w:after="0" w:line="240" w:lineRule="auto"/>
        <w:ind w:firstLine="567"/>
        <w:jc w:val="both"/>
        <w:rPr>
          <w:rFonts w:ascii="Times New Roman" w:hAnsi="Times New Roman" w:cs="Times New Roman"/>
          <w:sz w:val="24"/>
          <w:szCs w:val="24"/>
          <w:shd w:val="clear" w:color="auto" w:fill="EFEFEF"/>
        </w:rPr>
      </w:pPr>
      <w:r w:rsidRPr="00FF28AF">
        <w:rPr>
          <w:rFonts w:ascii="Times New Roman" w:hAnsi="Times New Roman" w:cs="Times New Roman"/>
          <w:b/>
          <w:sz w:val="24"/>
          <w:szCs w:val="24"/>
        </w:rPr>
        <w:t xml:space="preserve">СЗ-2.6. </w:t>
      </w:r>
      <w:r w:rsidR="00200ED8" w:rsidRPr="00FF28AF">
        <w:rPr>
          <w:rFonts w:ascii="Times New Roman" w:hAnsi="Times New Roman" w:cs="Times New Roman"/>
          <w:sz w:val="24"/>
          <w:szCs w:val="24"/>
        </w:rPr>
        <w:t>- создание условий для устойчивого развития малого и среднего предпринимательства;</w:t>
      </w:r>
    </w:p>
    <w:p w:rsidR="00200ED8" w:rsidRPr="00200ED8" w:rsidRDefault="00391CEA" w:rsidP="00200ED8">
      <w:pPr>
        <w:spacing w:after="0" w:line="240" w:lineRule="auto"/>
        <w:ind w:firstLine="567"/>
        <w:jc w:val="both"/>
        <w:rPr>
          <w:rFonts w:ascii="Times New Roman" w:hAnsi="Times New Roman" w:cs="Times New Roman"/>
          <w:sz w:val="24"/>
          <w:szCs w:val="24"/>
          <w:shd w:val="clear" w:color="auto" w:fill="EFEFEF"/>
        </w:rPr>
      </w:pPr>
      <w:r w:rsidRPr="00FF28AF">
        <w:rPr>
          <w:rFonts w:ascii="Times New Roman" w:hAnsi="Times New Roman" w:cs="Times New Roman"/>
          <w:b/>
          <w:sz w:val="24"/>
          <w:szCs w:val="24"/>
        </w:rPr>
        <w:t xml:space="preserve">СЗ-2.7. </w:t>
      </w:r>
      <w:r w:rsidR="00200ED8" w:rsidRPr="00FF28AF">
        <w:rPr>
          <w:rFonts w:ascii="Times New Roman" w:hAnsi="Times New Roman" w:cs="Times New Roman"/>
          <w:sz w:val="24"/>
          <w:szCs w:val="24"/>
        </w:rPr>
        <w:t>- поддержка и признание в качестве приоритетных инвестиционных  проектов в случае р</w:t>
      </w:r>
      <w:r w:rsidR="00C70C6A" w:rsidRPr="00FF28AF">
        <w:rPr>
          <w:rFonts w:ascii="Times New Roman" w:hAnsi="Times New Roman" w:cs="Times New Roman"/>
          <w:sz w:val="24"/>
          <w:szCs w:val="24"/>
        </w:rPr>
        <w:t xml:space="preserve">егистрации на территории </w:t>
      </w:r>
      <w:r w:rsidR="00C64D4C" w:rsidRPr="00FF28AF">
        <w:rPr>
          <w:rFonts w:ascii="Times New Roman" w:hAnsi="Times New Roman" w:cs="Times New Roman"/>
          <w:sz w:val="24"/>
          <w:szCs w:val="24"/>
        </w:rPr>
        <w:t xml:space="preserve">Суоярвского </w:t>
      </w:r>
      <w:r w:rsidR="00C70C6A" w:rsidRPr="00FF28AF">
        <w:rPr>
          <w:rFonts w:ascii="Times New Roman" w:hAnsi="Times New Roman" w:cs="Times New Roman"/>
          <w:sz w:val="24"/>
          <w:szCs w:val="24"/>
        </w:rPr>
        <w:t>района</w:t>
      </w:r>
      <w:r w:rsidR="00200ED8" w:rsidRPr="00FF28AF">
        <w:rPr>
          <w:rFonts w:ascii="Times New Roman" w:hAnsi="Times New Roman" w:cs="Times New Roman"/>
          <w:sz w:val="24"/>
          <w:szCs w:val="24"/>
        </w:rPr>
        <w:t xml:space="preserve"> субъектов предпринимательской деятельности, его реализующих, либо</w:t>
      </w:r>
      <w:r w:rsidR="00200ED8" w:rsidRPr="00200ED8">
        <w:rPr>
          <w:rFonts w:ascii="Times New Roman" w:hAnsi="Times New Roman" w:cs="Times New Roman"/>
          <w:sz w:val="24"/>
          <w:szCs w:val="24"/>
        </w:rPr>
        <w:t xml:space="preserve"> инвестиционных проектов, реализуемых местными  товаропроизводителями;</w:t>
      </w:r>
    </w:p>
    <w:p w:rsidR="00200ED8" w:rsidRPr="00200ED8" w:rsidRDefault="00391CEA" w:rsidP="00200ED8">
      <w:pPr>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СЗ-2.8. </w:t>
      </w:r>
      <w:r w:rsidR="00200ED8">
        <w:rPr>
          <w:rFonts w:ascii="Times New Roman" w:hAnsi="Times New Roman" w:cs="Times New Roman"/>
          <w:sz w:val="24"/>
          <w:szCs w:val="24"/>
        </w:rPr>
        <w:t xml:space="preserve">- </w:t>
      </w:r>
      <w:r w:rsidR="00200ED8" w:rsidRPr="00200ED8">
        <w:rPr>
          <w:rFonts w:ascii="Times New Roman" w:hAnsi="Times New Roman" w:cs="Times New Roman"/>
          <w:sz w:val="24"/>
          <w:szCs w:val="24"/>
        </w:rPr>
        <w:t>развитие стационарной и нестационарной торговой сети, внедрение новых торговых технологий;</w:t>
      </w:r>
    </w:p>
    <w:p w:rsidR="00200ED8" w:rsidRPr="00200ED8" w:rsidRDefault="00391CEA" w:rsidP="00200ED8">
      <w:pPr>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СЗ-2.9. </w:t>
      </w:r>
      <w:r w:rsidR="00200ED8">
        <w:rPr>
          <w:rFonts w:ascii="Times New Roman" w:hAnsi="Times New Roman" w:cs="Times New Roman"/>
          <w:sz w:val="24"/>
          <w:szCs w:val="24"/>
        </w:rPr>
        <w:t xml:space="preserve">- </w:t>
      </w:r>
      <w:r w:rsidR="00200ED8" w:rsidRPr="00200ED8">
        <w:rPr>
          <w:rFonts w:ascii="Times New Roman" w:hAnsi="Times New Roman" w:cs="Times New Roman"/>
          <w:sz w:val="24"/>
          <w:szCs w:val="24"/>
        </w:rPr>
        <w:t>развитие сети объектов сферы услуг, в том числе общественного питания;</w:t>
      </w:r>
    </w:p>
    <w:p w:rsidR="00200ED8" w:rsidRPr="00200ED8" w:rsidRDefault="00391CEA" w:rsidP="00200ED8">
      <w:pPr>
        <w:tabs>
          <w:tab w:val="left" w:pos="284"/>
        </w:tabs>
        <w:spacing w:after="0" w:line="240" w:lineRule="auto"/>
        <w:ind w:firstLine="567"/>
        <w:jc w:val="both"/>
        <w:rPr>
          <w:rFonts w:ascii="Times New Roman" w:hAnsi="Times New Roman" w:cs="Times New Roman"/>
          <w:sz w:val="24"/>
          <w:szCs w:val="24"/>
        </w:rPr>
      </w:pPr>
      <w:r w:rsidRPr="00391CEA">
        <w:rPr>
          <w:rFonts w:ascii="Times New Roman" w:hAnsi="Times New Roman" w:cs="Times New Roman"/>
          <w:b/>
          <w:sz w:val="24"/>
          <w:szCs w:val="24"/>
        </w:rPr>
        <w:t>СЗ-2.10.</w:t>
      </w:r>
      <w:r>
        <w:rPr>
          <w:rFonts w:ascii="Times New Roman" w:hAnsi="Times New Roman" w:cs="Times New Roman"/>
          <w:sz w:val="24"/>
          <w:szCs w:val="24"/>
        </w:rPr>
        <w:t xml:space="preserve"> </w:t>
      </w:r>
      <w:r w:rsidR="00200ED8">
        <w:rPr>
          <w:rFonts w:ascii="Times New Roman" w:hAnsi="Times New Roman" w:cs="Times New Roman"/>
          <w:sz w:val="24"/>
          <w:szCs w:val="24"/>
        </w:rPr>
        <w:t xml:space="preserve">- </w:t>
      </w:r>
      <w:r w:rsidR="00200ED8" w:rsidRPr="00200ED8">
        <w:rPr>
          <w:rFonts w:ascii="Times New Roman" w:hAnsi="Times New Roman" w:cs="Times New Roman"/>
          <w:sz w:val="24"/>
          <w:szCs w:val="24"/>
        </w:rPr>
        <w:t>развитие туристического направления.</w:t>
      </w:r>
    </w:p>
    <w:p w:rsidR="00E43648" w:rsidRDefault="00E43648" w:rsidP="00E43648">
      <w:pPr>
        <w:spacing w:after="0" w:line="240" w:lineRule="auto"/>
        <w:ind w:firstLine="567"/>
        <w:jc w:val="both"/>
        <w:rPr>
          <w:rFonts w:ascii="Times New Roman" w:hAnsi="Times New Roman" w:cs="Times New Roman"/>
          <w:sz w:val="8"/>
          <w:szCs w:val="8"/>
        </w:rPr>
      </w:pPr>
    </w:p>
    <w:p w:rsidR="009F6AC9" w:rsidRDefault="009F6AC9" w:rsidP="00E43648">
      <w:pPr>
        <w:spacing w:after="0" w:line="240" w:lineRule="auto"/>
        <w:ind w:firstLine="567"/>
        <w:jc w:val="both"/>
        <w:rPr>
          <w:rFonts w:ascii="Times New Roman" w:hAnsi="Times New Roman" w:cs="Times New Roman"/>
          <w:sz w:val="8"/>
          <w:szCs w:val="8"/>
        </w:rPr>
      </w:pPr>
    </w:p>
    <w:p w:rsidR="00E43648" w:rsidRDefault="00E43648" w:rsidP="00751FFC">
      <w:pPr>
        <w:shd w:val="clear" w:color="auto" w:fill="DBE5F1" w:themeFill="accent1" w:themeFillTint="33"/>
        <w:spacing w:after="0" w:line="240" w:lineRule="auto"/>
        <w:rPr>
          <w:rFonts w:ascii="Times New Roman" w:hAnsi="Times New Roman" w:cs="Times New Roman"/>
          <w:b/>
          <w:sz w:val="24"/>
          <w:szCs w:val="24"/>
        </w:rPr>
      </w:pPr>
      <w:r w:rsidRPr="00D03037">
        <w:rPr>
          <w:rFonts w:ascii="Times New Roman" w:hAnsi="Times New Roman" w:cs="Times New Roman"/>
          <w:b/>
          <w:sz w:val="24"/>
          <w:szCs w:val="24"/>
          <w:u w:val="single"/>
        </w:rPr>
        <w:t>Стратегическое видение будущего</w:t>
      </w:r>
      <w:r>
        <w:rPr>
          <w:rFonts w:ascii="Times New Roman" w:hAnsi="Times New Roman" w:cs="Times New Roman"/>
          <w:b/>
          <w:sz w:val="24"/>
          <w:szCs w:val="24"/>
        </w:rPr>
        <w:t>:</w:t>
      </w:r>
    </w:p>
    <w:p w:rsidR="00391CEA" w:rsidRPr="009A7462" w:rsidRDefault="00391CEA" w:rsidP="00200ED8">
      <w:pPr>
        <w:spacing w:after="0" w:line="240" w:lineRule="auto"/>
        <w:ind w:firstLine="567"/>
        <w:jc w:val="both"/>
        <w:rPr>
          <w:rFonts w:ascii="Times New Roman" w:hAnsi="Times New Roman" w:cs="Times New Roman"/>
          <w:bCs/>
          <w:sz w:val="8"/>
          <w:szCs w:val="8"/>
        </w:rPr>
      </w:pPr>
    </w:p>
    <w:p w:rsidR="00BE053A" w:rsidRPr="00445DD8" w:rsidRDefault="00C70C6A" w:rsidP="00200ED8">
      <w:pPr>
        <w:spacing w:after="0" w:line="240" w:lineRule="auto"/>
        <w:ind w:firstLine="567"/>
        <w:jc w:val="both"/>
        <w:rPr>
          <w:rFonts w:ascii="Times New Roman" w:hAnsi="Times New Roman" w:cs="Times New Roman"/>
          <w:bCs/>
          <w:i/>
          <w:iCs/>
          <w:color w:val="000000" w:themeColor="text1"/>
          <w:sz w:val="24"/>
          <w:szCs w:val="24"/>
        </w:rPr>
      </w:pPr>
      <w:r w:rsidRPr="00445DD8">
        <w:rPr>
          <w:rFonts w:ascii="Times New Roman" w:hAnsi="Times New Roman" w:cs="Times New Roman"/>
          <w:bCs/>
          <w:i/>
          <w:iCs/>
          <w:sz w:val="24"/>
          <w:szCs w:val="24"/>
        </w:rPr>
        <w:t xml:space="preserve">К </w:t>
      </w:r>
      <w:r w:rsidRPr="00FF28AF">
        <w:rPr>
          <w:rFonts w:ascii="Times New Roman" w:hAnsi="Times New Roman" w:cs="Times New Roman"/>
          <w:bCs/>
          <w:i/>
          <w:iCs/>
          <w:sz w:val="24"/>
          <w:szCs w:val="24"/>
        </w:rPr>
        <w:t>203</w:t>
      </w:r>
      <w:r w:rsidR="00445005" w:rsidRPr="00FF28AF">
        <w:rPr>
          <w:rFonts w:ascii="Times New Roman" w:hAnsi="Times New Roman" w:cs="Times New Roman"/>
          <w:bCs/>
          <w:i/>
          <w:iCs/>
          <w:sz w:val="24"/>
          <w:szCs w:val="24"/>
        </w:rPr>
        <w:t>0</w:t>
      </w:r>
      <w:r w:rsidRPr="00FF28AF">
        <w:rPr>
          <w:rFonts w:ascii="Times New Roman" w:hAnsi="Times New Roman" w:cs="Times New Roman"/>
          <w:bCs/>
          <w:i/>
          <w:iCs/>
          <w:sz w:val="24"/>
          <w:szCs w:val="24"/>
        </w:rPr>
        <w:t xml:space="preserve"> г. </w:t>
      </w:r>
      <w:r w:rsidR="00D72B5B" w:rsidRPr="00FF28AF">
        <w:rPr>
          <w:rFonts w:ascii="Times New Roman" w:hAnsi="Times New Roman" w:cs="Times New Roman"/>
          <w:bCs/>
          <w:i/>
          <w:iCs/>
          <w:sz w:val="24"/>
          <w:szCs w:val="24"/>
        </w:rPr>
        <w:t>Суоярвск</w:t>
      </w:r>
      <w:r w:rsidR="00445005" w:rsidRPr="00FF28AF">
        <w:rPr>
          <w:rFonts w:ascii="Times New Roman" w:hAnsi="Times New Roman" w:cs="Times New Roman"/>
          <w:bCs/>
          <w:i/>
          <w:iCs/>
          <w:sz w:val="24"/>
          <w:szCs w:val="24"/>
        </w:rPr>
        <w:t xml:space="preserve">ий </w:t>
      </w:r>
      <w:r w:rsidRPr="00FF28AF">
        <w:rPr>
          <w:rFonts w:ascii="Times New Roman" w:hAnsi="Times New Roman" w:cs="Times New Roman"/>
          <w:bCs/>
          <w:i/>
          <w:iCs/>
          <w:sz w:val="24"/>
          <w:szCs w:val="24"/>
        </w:rPr>
        <w:t xml:space="preserve">район </w:t>
      </w:r>
      <w:r w:rsidR="00391CEA" w:rsidRPr="00FF28AF">
        <w:rPr>
          <w:rFonts w:ascii="Times New Roman" w:hAnsi="Times New Roman" w:cs="Times New Roman"/>
          <w:bCs/>
          <w:i/>
          <w:iCs/>
          <w:sz w:val="24"/>
          <w:szCs w:val="24"/>
        </w:rPr>
        <w:t xml:space="preserve"> – </w:t>
      </w:r>
      <w:r w:rsidR="00553B4C" w:rsidRPr="00FF28AF">
        <w:rPr>
          <w:rFonts w:ascii="Times New Roman" w:hAnsi="Times New Roman" w:cs="Times New Roman"/>
          <w:bCs/>
          <w:i/>
          <w:iCs/>
          <w:sz w:val="24"/>
          <w:szCs w:val="24"/>
        </w:rPr>
        <w:t xml:space="preserve">район с благоприятным инвестиционным климатом, в котором  </w:t>
      </w:r>
      <w:r w:rsidR="00553B4C" w:rsidRPr="00FF28AF">
        <w:rPr>
          <w:rFonts w:ascii="Times New Roman" w:hAnsi="Times New Roman" w:cs="Times New Roman"/>
          <w:bCs/>
          <w:i/>
          <w:iCs/>
          <w:sz w:val="24"/>
          <w:szCs w:val="24"/>
          <w:shd w:val="clear" w:color="auto" w:fill="FFFFFF" w:themeFill="background1"/>
        </w:rPr>
        <w:t>широко развита сфера туризма</w:t>
      </w:r>
      <w:r w:rsidR="00553B4C" w:rsidRPr="00445DD8">
        <w:rPr>
          <w:rFonts w:ascii="Times New Roman" w:hAnsi="Times New Roman" w:cs="Times New Roman"/>
          <w:bCs/>
          <w:i/>
          <w:iCs/>
          <w:color w:val="000000" w:themeColor="text1"/>
          <w:sz w:val="24"/>
          <w:szCs w:val="24"/>
          <w:shd w:val="clear" w:color="auto" w:fill="FFFFFF" w:themeFill="background1"/>
        </w:rPr>
        <w:t>, рекреационного отдыха и оздоровления граждан, сельское хозяйство, рыболовство и рыбоводство, предприятия лесозаготовительные и лесоперерабатывающие, предприятия добывающей и обрабатывающей промышленности, пищевая отрасль.</w:t>
      </w:r>
    </w:p>
    <w:p w:rsidR="00200ED8" w:rsidRPr="00445DD8" w:rsidRDefault="00200ED8" w:rsidP="00200ED8">
      <w:pPr>
        <w:spacing w:after="0" w:line="240" w:lineRule="auto"/>
        <w:ind w:firstLine="567"/>
        <w:jc w:val="both"/>
        <w:rPr>
          <w:rFonts w:ascii="Times New Roman" w:hAnsi="Times New Roman" w:cs="Times New Roman"/>
          <w:bCs/>
          <w:i/>
          <w:iCs/>
          <w:sz w:val="24"/>
          <w:szCs w:val="24"/>
        </w:rPr>
      </w:pPr>
      <w:r w:rsidRPr="00445DD8">
        <w:rPr>
          <w:rFonts w:ascii="Times New Roman" w:hAnsi="Times New Roman" w:cs="Times New Roman"/>
          <w:bCs/>
          <w:i/>
          <w:iCs/>
          <w:color w:val="000000" w:themeColor="text1"/>
          <w:sz w:val="24"/>
          <w:szCs w:val="24"/>
        </w:rPr>
        <w:t xml:space="preserve">Внедрение инноваций позволит повысить конкурентную способность </w:t>
      </w:r>
      <w:r w:rsidRPr="00445DD8">
        <w:rPr>
          <w:rFonts w:ascii="Times New Roman" w:hAnsi="Times New Roman" w:cs="Times New Roman"/>
          <w:bCs/>
          <w:i/>
          <w:iCs/>
          <w:sz w:val="24"/>
          <w:szCs w:val="24"/>
        </w:rPr>
        <w:t xml:space="preserve">продукции и эффективность производства. </w:t>
      </w:r>
    </w:p>
    <w:p w:rsidR="00200ED8" w:rsidRPr="00445DD8" w:rsidRDefault="00200ED8" w:rsidP="00200ED8">
      <w:pPr>
        <w:spacing w:after="0" w:line="240" w:lineRule="auto"/>
        <w:ind w:firstLine="567"/>
        <w:jc w:val="both"/>
        <w:rPr>
          <w:rFonts w:ascii="Times New Roman" w:hAnsi="Times New Roman" w:cs="Times New Roman"/>
          <w:bCs/>
          <w:i/>
          <w:iCs/>
          <w:sz w:val="24"/>
          <w:szCs w:val="24"/>
        </w:rPr>
      </w:pPr>
      <w:r w:rsidRPr="00445DD8">
        <w:rPr>
          <w:rFonts w:ascii="Times New Roman" w:hAnsi="Times New Roman" w:cs="Times New Roman"/>
          <w:bCs/>
          <w:i/>
          <w:iCs/>
          <w:sz w:val="24"/>
          <w:szCs w:val="24"/>
        </w:rPr>
        <w:t>Число рабочих мест на расчетный срок увеличится за счет реализации инвестиционных проектов, создания новых предприятий.</w:t>
      </w:r>
    </w:p>
    <w:p w:rsidR="00200ED8" w:rsidRPr="00445DD8" w:rsidRDefault="00200ED8" w:rsidP="00200ED8">
      <w:pPr>
        <w:spacing w:after="0" w:line="240" w:lineRule="auto"/>
        <w:ind w:firstLine="567"/>
        <w:jc w:val="both"/>
        <w:rPr>
          <w:rFonts w:ascii="Times New Roman" w:hAnsi="Times New Roman" w:cs="Times New Roman"/>
          <w:bCs/>
          <w:i/>
          <w:iCs/>
          <w:color w:val="000000" w:themeColor="text1"/>
          <w:sz w:val="24"/>
          <w:szCs w:val="24"/>
        </w:rPr>
      </w:pPr>
      <w:r w:rsidRPr="00445DD8">
        <w:rPr>
          <w:rFonts w:ascii="Times New Roman" w:hAnsi="Times New Roman" w:cs="Times New Roman"/>
          <w:bCs/>
          <w:i/>
          <w:iCs/>
          <w:sz w:val="24"/>
          <w:szCs w:val="24"/>
        </w:rPr>
        <w:t xml:space="preserve">Развитие сферы услуг, в том числе за счет развития придорожной инфраструктуры, реализации туристического потенциала, реализации проектов по благоустройству территории. В результате реализации новых проектов и развития существующих создаются новые рабочие места с достойной заработной платой, а как следствие условия для снижения оттока трудоспособной </w:t>
      </w:r>
      <w:r w:rsidRPr="00445DD8">
        <w:rPr>
          <w:rFonts w:ascii="Times New Roman" w:hAnsi="Times New Roman" w:cs="Times New Roman"/>
          <w:bCs/>
          <w:i/>
          <w:iCs/>
          <w:color w:val="000000" w:themeColor="text1"/>
          <w:sz w:val="24"/>
          <w:szCs w:val="24"/>
        </w:rPr>
        <w:t>части населения</w:t>
      </w:r>
      <w:r w:rsidR="00BE053A" w:rsidRPr="00445DD8">
        <w:rPr>
          <w:rFonts w:ascii="Times New Roman" w:hAnsi="Times New Roman" w:cs="Times New Roman"/>
          <w:bCs/>
          <w:i/>
          <w:iCs/>
          <w:color w:val="000000" w:themeColor="text1"/>
          <w:sz w:val="24"/>
          <w:szCs w:val="24"/>
        </w:rPr>
        <w:t xml:space="preserve"> и увеличения въездных миграционных потоков</w:t>
      </w:r>
      <w:r w:rsidRPr="00445DD8">
        <w:rPr>
          <w:rFonts w:ascii="Times New Roman" w:hAnsi="Times New Roman" w:cs="Times New Roman"/>
          <w:bCs/>
          <w:i/>
          <w:iCs/>
          <w:color w:val="000000" w:themeColor="text1"/>
          <w:sz w:val="24"/>
          <w:szCs w:val="24"/>
        </w:rPr>
        <w:t xml:space="preserve">. </w:t>
      </w:r>
    </w:p>
    <w:p w:rsidR="00F268A9" w:rsidRDefault="00F268A9" w:rsidP="00200ED8">
      <w:pPr>
        <w:spacing w:after="0" w:line="240" w:lineRule="auto"/>
        <w:ind w:firstLine="567"/>
        <w:jc w:val="both"/>
        <w:rPr>
          <w:rFonts w:ascii="Times New Roman" w:hAnsi="Times New Roman" w:cs="Times New Roman"/>
          <w:bCs/>
          <w:color w:val="000000" w:themeColor="text1"/>
          <w:sz w:val="16"/>
          <w:szCs w:val="16"/>
        </w:rPr>
      </w:pPr>
    </w:p>
    <w:p w:rsidR="00BA7AE4" w:rsidRPr="00BB3F7B" w:rsidRDefault="00BA7AE4" w:rsidP="00200ED8">
      <w:pPr>
        <w:spacing w:after="0" w:line="240" w:lineRule="auto"/>
        <w:ind w:firstLine="567"/>
        <w:jc w:val="both"/>
        <w:rPr>
          <w:rFonts w:ascii="Times New Roman" w:hAnsi="Times New Roman" w:cs="Times New Roman"/>
          <w:bCs/>
          <w:color w:val="000000" w:themeColor="text1"/>
          <w:sz w:val="16"/>
          <w:szCs w:val="16"/>
        </w:rPr>
      </w:pPr>
    </w:p>
    <w:p w:rsidR="00200ED8" w:rsidRDefault="00200ED8" w:rsidP="00751FFC">
      <w:pPr>
        <w:shd w:val="clear" w:color="auto" w:fill="DBE5F1" w:themeFill="accent1" w:themeFillTint="33"/>
        <w:spacing w:after="0" w:line="240" w:lineRule="auto"/>
        <w:rPr>
          <w:rFonts w:ascii="Times New Roman" w:hAnsi="Times New Roman" w:cs="Times New Roman"/>
          <w:sz w:val="24"/>
          <w:szCs w:val="24"/>
        </w:rPr>
      </w:pPr>
      <w:r w:rsidRPr="00200ED8">
        <w:rPr>
          <w:rFonts w:ascii="Times New Roman" w:hAnsi="Times New Roman" w:cs="Times New Roman"/>
          <w:b/>
          <w:sz w:val="24"/>
          <w:szCs w:val="24"/>
          <w:u w:val="single"/>
        </w:rPr>
        <w:t>Тенденции развития</w:t>
      </w:r>
      <w:r>
        <w:rPr>
          <w:rFonts w:ascii="Times New Roman" w:hAnsi="Times New Roman" w:cs="Times New Roman"/>
          <w:sz w:val="24"/>
          <w:szCs w:val="24"/>
        </w:rPr>
        <w:t>:</w:t>
      </w:r>
    </w:p>
    <w:p w:rsidR="00F36213" w:rsidRPr="00F36213" w:rsidRDefault="00F36213" w:rsidP="00F36213">
      <w:pPr>
        <w:spacing w:after="0" w:line="240" w:lineRule="auto"/>
        <w:ind w:firstLine="567"/>
        <w:rPr>
          <w:rFonts w:ascii="Times New Roman" w:hAnsi="Times New Roman" w:cs="Times New Roman"/>
          <w:i/>
          <w:sz w:val="24"/>
          <w:szCs w:val="24"/>
        </w:rPr>
      </w:pPr>
      <w:r w:rsidRPr="00F36213">
        <w:rPr>
          <w:rFonts w:ascii="Times New Roman" w:hAnsi="Times New Roman" w:cs="Times New Roman"/>
          <w:i/>
          <w:sz w:val="24"/>
          <w:szCs w:val="24"/>
        </w:rPr>
        <w:t>К ним относятся:</w:t>
      </w:r>
    </w:p>
    <w:p w:rsidR="00F36213" w:rsidRDefault="005B286C" w:rsidP="00F36213">
      <w:pPr>
        <w:pStyle w:val="af0"/>
        <w:shd w:val="clear" w:color="auto" w:fill="FFFFFF"/>
        <w:spacing w:before="0" w:beforeAutospacing="0" w:after="0" w:afterAutospacing="0"/>
        <w:ind w:firstLine="567"/>
        <w:contextualSpacing/>
        <w:jc w:val="both"/>
        <w:rPr>
          <w:rFonts w:ascii="Times New Roman" w:hAnsi="Times New Roman"/>
          <w:color w:val="auto"/>
          <w:sz w:val="24"/>
          <w:szCs w:val="24"/>
        </w:rPr>
      </w:pPr>
      <w:r>
        <w:rPr>
          <w:rFonts w:ascii="Times New Roman" w:hAnsi="Times New Roman"/>
          <w:color w:val="auto"/>
          <w:sz w:val="24"/>
          <w:szCs w:val="24"/>
        </w:rPr>
        <w:t>•</w:t>
      </w:r>
      <w:r w:rsidR="00F36213">
        <w:rPr>
          <w:rFonts w:ascii="Times New Roman" w:hAnsi="Times New Roman"/>
          <w:color w:val="auto"/>
          <w:sz w:val="24"/>
          <w:szCs w:val="24"/>
        </w:rPr>
        <w:t xml:space="preserve"> </w:t>
      </w:r>
      <w:r w:rsidR="00F36213" w:rsidRPr="00F36213">
        <w:rPr>
          <w:rFonts w:ascii="Times New Roman" w:hAnsi="Times New Roman"/>
          <w:color w:val="auto"/>
          <w:sz w:val="24"/>
          <w:szCs w:val="24"/>
        </w:rPr>
        <w:t>прекращение деятельности неэффективными субъектами предпринимательской деятельности, в том числе происходит уменьшение количества СМП, как следствие уменьшение валового производства по большей части основных видов промышленного производства, сельскохозяйственных продуктов;</w:t>
      </w:r>
    </w:p>
    <w:p w:rsidR="00AA68E5" w:rsidRPr="00F36213" w:rsidRDefault="00AA68E5" w:rsidP="00F36213">
      <w:pPr>
        <w:pStyle w:val="af0"/>
        <w:shd w:val="clear" w:color="auto" w:fill="FFFFFF"/>
        <w:spacing w:before="0" w:beforeAutospacing="0" w:after="0" w:afterAutospacing="0"/>
        <w:ind w:firstLine="567"/>
        <w:contextualSpacing/>
        <w:jc w:val="both"/>
        <w:rPr>
          <w:rFonts w:ascii="Times New Roman" w:hAnsi="Times New Roman"/>
          <w:color w:val="auto"/>
          <w:sz w:val="24"/>
          <w:szCs w:val="24"/>
        </w:rPr>
      </w:pPr>
      <w:r>
        <w:rPr>
          <w:rFonts w:ascii="Times New Roman" w:hAnsi="Times New Roman"/>
          <w:color w:val="auto"/>
          <w:sz w:val="24"/>
          <w:szCs w:val="24"/>
        </w:rPr>
        <w:t xml:space="preserve">• </w:t>
      </w:r>
      <w:r w:rsidRPr="00F36213">
        <w:rPr>
          <w:rFonts w:ascii="Times New Roman" w:hAnsi="Times New Roman"/>
          <w:color w:val="auto"/>
          <w:sz w:val="24"/>
          <w:szCs w:val="24"/>
        </w:rPr>
        <w:t>изменение структуры предпринимательства по видам экономической</w:t>
      </w:r>
      <w:r w:rsidRPr="00AA68E5">
        <w:rPr>
          <w:rFonts w:ascii="Times New Roman" w:hAnsi="Times New Roman"/>
          <w:color w:val="auto"/>
          <w:sz w:val="24"/>
          <w:szCs w:val="24"/>
        </w:rPr>
        <w:t xml:space="preserve"> </w:t>
      </w:r>
      <w:r w:rsidRPr="00F36213">
        <w:rPr>
          <w:rFonts w:ascii="Times New Roman" w:hAnsi="Times New Roman"/>
          <w:color w:val="auto"/>
          <w:sz w:val="24"/>
          <w:szCs w:val="24"/>
        </w:rPr>
        <w:t>деятельности,</w:t>
      </w:r>
    </w:p>
    <w:p w:rsidR="00F36213" w:rsidRPr="00F36213" w:rsidRDefault="00610EA4" w:rsidP="00AA68E5">
      <w:pPr>
        <w:pStyle w:val="af0"/>
        <w:shd w:val="clear" w:color="auto" w:fill="FFFFFF"/>
        <w:spacing w:before="0" w:beforeAutospacing="0" w:after="0" w:afterAutospacing="0"/>
        <w:contextualSpacing/>
        <w:jc w:val="both"/>
        <w:rPr>
          <w:rFonts w:ascii="Times New Roman" w:hAnsi="Times New Roman"/>
          <w:color w:val="auto"/>
          <w:sz w:val="24"/>
          <w:szCs w:val="24"/>
        </w:rPr>
      </w:pPr>
      <w:r>
        <w:rPr>
          <w:rFonts w:ascii="Times New Roman" w:hAnsi="Times New Roman"/>
          <w:color w:val="auto"/>
          <w:sz w:val="24"/>
          <w:szCs w:val="24"/>
        </w:rPr>
        <w:lastRenderedPageBreak/>
        <w:t xml:space="preserve">смещение его в производственную сферу, сферу туристического и информационного обслуживания граждан, а не только </w:t>
      </w:r>
      <w:r w:rsidR="00F36213" w:rsidRPr="00F36213">
        <w:rPr>
          <w:rFonts w:ascii="Times New Roman" w:hAnsi="Times New Roman"/>
          <w:color w:val="auto"/>
          <w:sz w:val="24"/>
          <w:szCs w:val="24"/>
        </w:rPr>
        <w:t>в сфер</w:t>
      </w:r>
      <w:r>
        <w:rPr>
          <w:rFonts w:ascii="Times New Roman" w:hAnsi="Times New Roman"/>
          <w:color w:val="auto"/>
          <w:sz w:val="24"/>
          <w:szCs w:val="24"/>
        </w:rPr>
        <w:t>у</w:t>
      </w:r>
      <w:r w:rsidR="00F36213" w:rsidRPr="00F36213">
        <w:rPr>
          <w:rFonts w:ascii="Times New Roman" w:hAnsi="Times New Roman"/>
          <w:color w:val="auto"/>
          <w:sz w:val="24"/>
          <w:szCs w:val="24"/>
        </w:rPr>
        <w:t xml:space="preserve"> торговли</w:t>
      </w:r>
      <w:r>
        <w:rPr>
          <w:rFonts w:ascii="Times New Roman" w:hAnsi="Times New Roman"/>
          <w:color w:val="auto"/>
          <w:sz w:val="24"/>
          <w:szCs w:val="24"/>
        </w:rPr>
        <w:t xml:space="preserve"> и бытовых услуг</w:t>
      </w:r>
      <w:r w:rsidR="00F36213" w:rsidRPr="00F36213">
        <w:rPr>
          <w:rFonts w:ascii="Times New Roman" w:hAnsi="Times New Roman"/>
          <w:color w:val="auto"/>
          <w:sz w:val="24"/>
          <w:szCs w:val="24"/>
        </w:rPr>
        <w:t>;</w:t>
      </w:r>
    </w:p>
    <w:p w:rsidR="00F36213" w:rsidRPr="00F36213" w:rsidRDefault="005B286C" w:rsidP="00F36213">
      <w:pPr>
        <w:pStyle w:val="af0"/>
        <w:shd w:val="clear" w:color="auto" w:fill="FFFFFF"/>
        <w:spacing w:before="0" w:beforeAutospacing="0" w:after="0" w:afterAutospacing="0"/>
        <w:ind w:firstLine="567"/>
        <w:contextualSpacing/>
        <w:jc w:val="both"/>
        <w:rPr>
          <w:rFonts w:ascii="Times New Roman" w:hAnsi="Times New Roman"/>
          <w:color w:val="auto"/>
          <w:sz w:val="24"/>
          <w:szCs w:val="24"/>
        </w:rPr>
      </w:pPr>
      <w:r>
        <w:rPr>
          <w:rFonts w:ascii="Times New Roman" w:hAnsi="Times New Roman"/>
          <w:color w:val="auto"/>
          <w:sz w:val="24"/>
          <w:szCs w:val="24"/>
        </w:rPr>
        <w:t>•</w:t>
      </w:r>
      <w:r w:rsidR="00F36213">
        <w:rPr>
          <w:rFonts w:ascii="Times New Roman" w:hAnsi="Times New Roman"/>
          <w:color w:val="auto"/>
          <w:sz w:val="24"/>
          <w:szCs w:val="24"/>
        </w:rPr>
        <w:t xml:space="preserve"> </w:t>
      </w:r>
      <w:r w:rsidR="00F36213" w:rsidRPr="00F36213">
        <w:rPr>
          <w:rFonts w:ascii="Times New Roman" w:hAnsi="Times New Roman"/>
          <w:color w:val="auto"/>
          <w:sz w:val="24"/>
          <w:szCs w:val="24"/>
        </w:rPr>
        <w:t>открытие сетевых магазинов приводит к сокращению торговых точек, в которых работают местные предприниматели, и выводу</w:t>
      </w:r>
      <w:r w:rsidR="00610EA4">
        <w:rPr>
          <w:rFonts w:ascii="Times New Roman" w:hAnsi="Times New Roman"/>
          <w:color w:val="auto"/>
          <w:sz w:val="24"/>
          <w:szCs w:val="24"/>
        </w:rPr>
        <w:t xml:space="preserve"> оборотных средств с территории.</w:t>
      </w:r>
      <w:r w:rsidR="00F36213" w:rsidRPr="00F36213">
        <w:rPr>
          <w:rFonts w:ascii="Times New Roman" w:hAnsi="Times New Roman"/>
          <w:color w:val="auto"/>
          <w:sz w:val="24"/>
          <w:szCs w:val="24"/>
        </w:rPr>
        <w:t xml:space="preserve"> </w:t>
      </w:r>
    </w:p>
    <w:p w:rsidR="00BB3F7B" w:rsidRPr="00AA68E5" w:rsidRDefault="00BB3F7B" w:rsidP="00F36213">
      <w:pPr>
        <w:pStyle w:val="af0"/>
        <w:shd w:val="clear" w:color="auto" w:fill="FFFFFF"/>
        <w:spacing w:before="0" w:beforeAutospacing="0" w:after="0" w:afterAutospacing="0"/>
        <w:ind w:firstLine="567"/>
        <w:contextualSpacing/>
        <w:jc w:val="both"/>
        <w:rPr>
          <w:rFonts w:ascii="Times New Roman" w:hAnsi="Times New Roman"/>
        </w:rPr>
      </w:pPr>
    </w:p>
    <w:p w:rsidR="00E43648" w:rsidRDefault="00E43648" w:rsidP="00AA68E5">
      <w:pPr>
        <w:shd w:val="clear" w:color="auto" w:fill="DBE5F1" w:themeFill="accent1" w:themeFillTint="33"/>
        <w:spacing w:after="0" w:line="240" w:lineRule="auto"/>
        <w:rPr>
          <w:rFonts w:ascii="Times New Roman" w:hAnsi="Times New Roman" w:cs="Times New Roman"/>
          <w:b/>
          <w:sz w:val="24"/>
          <w:szCs w:val="24"/>
          <w:u w:val="single"/>
        </w:rPr>
      </w:pPr>
      <w:r w:rsidRPr="00D03037">
        <w:rPr>
          <w:rFonts w:ascii="Times New Roman" w:hAnsi="Times New Roman" w:cs="Times New Roman"/>
          <w:b/>
          <w:sz w:val="24"/>
          <w:szCs w:val="24"/>
          <w:u w:val="single"/>
        </w:rPr>
        <w:t>Анализ исходной ситуации (SWOT-анализ):</w:t>
      </w:r>
    </w:p>
    <w:p w:rsidR="00AA68E5" w:rsidRPr="00AA68E5" w:rsidRDefault="00AA68E5" w:rsidP="00AA68E5">
      <w:pPr>
        <w:shd w:val="clear" w:color="auto" w:fill="FFFFFF" w:themeFill="background1"/>
        <w:spacing w:after="0" w:line="240" w:lineRule="auto"/>
        <w:rPr>
          <w:rFonts w:ascii="Times New Roman" w:hAnsi="Times New Roman" w:cs="Times New Roman"/>
          <w:sz w:val="8"/>
          <w:szCs w:val="8"/>
        </w:rPr>
      </w:pPr>
    </w:p>
    <w:tbl>
      <w:tblPr>
        <w:tblStyle w:val="aa"/>
        <w:tblW w:w="0" w:type="auto"/>
        <w:tblLook w:val="04A0"/>
      </w:tblPr>
      <w:tblGrid>
        <w:gridCol w:w="4785"/>
        <w:gridCol w:w="4786"/>
      </w:tblGrid>
      <w:tr w:rsidR="00E43648" w:rsidTr="00200ED8">
        <w:tc>
          <w:tcPr>
            <w:tcW w:w="4785" w:type="dxa"/>
            <w:shd w:val="clear" w:color="auto" w:fill="244061" w:themeFill="accent1" w:themeFillShade="80"/>
          </w:tcPr>
          <w:p w:rsidR="00E43648" w:rsidRDefault="00E43648" w:rsidP="00200ED8">
            <w:pPr>
              <w:jc w:val="center"/>
              <w:rPr>
                <w:rFonts w:ascii="Times New Roman" w:hAnsi="Times New Roman" w:cs="Times New Roman"/>
                <w:b/>
                <w:sz w:val="24"/>
                <w:szCs w:val="24"/>
              </w:rPr>
            </w:pPr>
            <w:r>
              <w:rPr>
                <w:rFonts w:ascii="Times New Roman" w:hAnsi="Times New Roman" w:cs="Times New Roman"/>
                <w:b/>
                <w:sz w:val="24"/>
                <w:szCs w:val="24"/>
              </w:rPr>
              <w:t>Сильные стороны</w:t>
            </w:r>
          </w:p>
        </w:tc>
        <w:tc>
          <w:tcPr>
            <w:tcW w:w="4786" w:type="dxa"/>
            <w:shd w:val="clear" w:color="auto" w:fill="244061" w:themeFill="accent1" w:themeFillShade="80"/>
          </w:tcPr>
          <w:p w:rsidR="00E43648" w:rsidRDefault="00E43648" w:rsidP="00200ED8">
            <w:pPr>
              <w:jc w:val="center"/>
              <w:rPr>
                <w:rFonts w:ascii="Times New Roman" w:hAnsi="Times New Roman" w:cs="Times New Roman"/>
                <w:b/>
                <w:sz w:val="24"/>
                <w:szCs w:val="24"/>
              </w:rPr>
            </w:pPr>
            <w:r>
              <w:rPr>
                <w:rFonts w:ascii="Times New Roman" w:hAnsi="Times New Roman" w:cs="Times New Roman"/>
                <w:b/>
                <w:sz w:val="24"/>
                <w:szCs w:val="24"/>
              </w:rPr>
              <w:t>Слабые стороны</w:t>
            </w:r>
          </w:p>
        </w:tc>
      </w:tr>
      <w:tr w:rsidR="00E43648" w:rsidTr="00200ED8">
        <w:tc>
          <w:tcPr>
            <w:tcW w:w="4785" w:type="dxa"/>
          </w:tcPr>
          <w:p w:rsidR="00F36213" w:rsidRPr="00FF28AF" w:rsidRDefault="00F36213" w:rsidP="00F36213">
            <w:pPr>
              <w:jc w:val="both"/>
              <w:rPr>
                <w:rFonts w:ascii="Times New Roman" w:hAnsi="Times New Roman" w:cs="Times New Roman"/>
                <w:i/>
              </w:rPr>
            </w:pPr>
            <w:r w:rsidRPr="00FF28AF">
              <w:rPr>
                <w:rFonts w:ascii="Times New Roman" w:hAnsi="Times New Roman" w:cs="Times New Roman"/>
                <w:i/>
              </w:rPr>
              <w:t>К ним относятся:</w:t>
            </w:r>
          </w:p>
          <w:p w:rsidR="00553B4C" w:rsidRPr="00FF28AF" w:rsidRDefault="00553B4C" w:rsidP="00553B4C">
            <w:pPr>
              <w:jc w:val="both"/>
              <w:rPr>
                <w:rFonts w:ascii="Times New Roman" w:hAnsi="Times New Roman" w:cs="Times New Roman"/>
              </w:rPr>
            </w:pPr>
            <w:r w:rsidRPr="00FF28AF">
              <w:rPr>
                <w:rFonts w:ascii="Times New Roman" w:hAnsi="Times New Roman" w:cs="Times New Roman"/>
              </w:rPr>
              <w:t xml:space="preserve">• </w:t>
            </w:r>
            <w:r w:rsidRPr="00FF28AF">
              <w:rPr>
                <w:rFonts w:ascii="Times New Roman" w:hAnsi="Times New Roman" w:cs="Times New Roman"/>
                <w:shd w:val="clear" w:color="auto" w:fill="FFFFFF" w:themeFill="background1"/>
              </w:rPr>
              <w:t xml:space="preserve">выгодное географическое положение - потенциал для создания </w:t>
            </w:r>
            <w:proofErr w:type="spellStart"/>
            <w:r w:rsidRPr="00FF28AF">
              <w:rPr>
                <w:rFonts w:ascii="Times New Roman" w:hAnsi="Times New Roman" w:cs="Times New Roman"/>
                <w:shd w:val="clear" w:color="auto" w:fill="FFFFFF" w:themeFill="background1"/>
              </w:rPr>
              <w:t>транспортно-логисти</w:t>
            </w:r>
            <w:r w:rsidR="00AA68E5">
              <w:rPr>
                <w:rFonts w:ascii="Times New Roman" w:hAnsi="Times New Roman" w:cs="Times New Roman"/>
                <w:shd w:val="clear" w:color="auto" w:fill="FFFFFF" w:themeFill="background1"/>
              </w:rPr>
              <w:t>-</w:t>
            </w:r>
            <w:r w:rsidRPr="00FF28AF">
              <w:rPr>
                <w:rFonts w:ascii="Times New Roman" w:hAnsi="Times New Roman" w:cs="Times New Roman"/>
                <w:shd w:val="clear" w:color="auto" w:fill="FFFFFF" w:themeFill="background1"/>
              </w:rPr>
              <w:t>ческого</w:t>
            </w:r>
            <w:proofErr w:type="spellEnd"/>
            <w:r w:rsidRPr="00FF28AF">
              <w:rPr>
                <w:rFonts w:ascii="Times New Roman" w:hAnsi="Times New Roman" w:cs="Times New Roman"/>
                <w:shd w:val="clear" w:color="auto" w:fill="FFFFFF" w:themeFill="background1"/>
              </w:rPr>
              <w:t xml:space="preserve"> центра возле пограничного пункта</w:t>
            </w:r>
            <w:r w:rsidR="00A458EA" w:rsidRPr="00FF28AF">
              <w:rPr>
                <w:rFonts w:ascii="Times New Roman" w:hAnsi="Times New Roman" w:cs="Times New Roman"/>
                <w:shd w:val="clear" w:color="auto" w:fill="FFFFFF" w:themeFill="background1"/>
              </w:rPr>
              <w:t>;</w:t>
            </w:r>
          </w:p>
          <w:p w:rsidR="00553B4C" w:rsidRPr="00FF28AF" w:rsidRDefault="00553B4C" w:rsidP="00553B4C">
            <w:pPr>
              <w:jc w:val="both"/>
              <w:rPr>
                <w:rFonts w:ascii="Times New Roman" w:hAnsi="Times New Roman" w:cs="Times New Roman"/>
              </w:rPr>
            </w:pPr>
            <w:r w:rsidRPr="00FF28AF">
              <w:rPr>
                <w:rFonts w:ascii="Times New Roman" w:hAnsi="Times New Roman" w:cs="Times New Roman"/>
              </w:rPr>
              <w:t xml:space="preserve">• наличие полезных ископаемых, водных и лесных ресурсов – потенциал для реализации проектов </w:t>
            </w:r>
            <w:r w:rsidRPr="00FF28AF">
              <w:rPr>
                <w:rFonts w:ascii="Times New Roman" w:hAnsi="Times New Roman" w:cs="Times New Roman"/>
                <w:shd w:val="clear" w:color="auto" w:fill="FFFFFF" w:themeFill="background1"/>
              </w:rPr>
              <w:t>лесоперерабатывающей,</w:t>
            </w:r>
            <w:r w:rsidR="00BA7AE4" w:rsidRPr="00FF28AF">
              <w:rPr>
                <w:rFonts w:ascii="Times New Roman" w:hAnsi="Times New Roman" w:cs="Times New Roman"/>
                <w:shd w:val="clear" w:color="auto" w:fill="FFFFFF" w:themeFill="background1"/>
              </w:rPr>
              <w:t xml:space="preserve"> </w:t>
            </w:r>
            <w:proofErr w:type="spellStart"/>
            <w:r w:rsidR="00BA7AE4" w:rsidRPr="00FF28AF">
              <w:rPr>
                <w:rFonts w:ascii="Times New Roman" w:hAnsi="Times New Roman" w:cs="Times New Roman"/>
                <w:shd w:val="clear" w:color="auto" w:fill="FFFFFF" w:themeFill="background1"/>
              </w:rPr>
              <w:t>горнодобыва</w:t>
            </w:r>
            <w:r w:rsidR="00AA68E5">
              <w:rPr>
                <w:rFonts w:ascii="Times New Roman" w:hAnsi="Times New Roman" w:cs="Times New Roman"/>
                <w:shd w:val="clear" w:color="auto" w:fill="FFFFFF" w:themeFill="background1"/>
              </w:rPr>
              <w:t>-</w:t>
            </w:r>
            <w:r w:rsidR="00BA7AE4" w:rsidRPr="00FF28AF">
              <w:rPr>
                <w:rFonts w:ascii="Times New Roman" w:hAnsi="Times New Roman" w:cs="Times New Roman"/>
                <w:shd w:val="clear" w:color="auto" w:fill="FFFFFF" w:themeFill="background1"/>
              </w:rPr>
              <w:t>ющей</w:t>
            </w:r>
            <w:proofErr w:type="spellEnd"/>
            <w:r w:rsidR="00BA7AE4" w:rsidRPr="00FF28AF">
              <w:rPr>
                <w:rFonts w:ascii="Times New Roman" w:hAnsi="Times New Roman" w:cs="Times New Roman"/>
                <w:shd w:val="clear" w:color="auto" w:fill="FFFFFF" w:themeFill="background1"/>
              </w:rPr>
              <w:t>, обрабатывающей</w:t>
            </w:r>
            <w:r w:rsidRPr="00FF28AF">
              <w:rPr>
                <w:rFonts w:ascii="Times New Roman" w:hAnsi="Times New Roman" w:cs="Times New Roman"/>
                <w:shd w:val="clear" w:color="auto" w:fill="FFFFFF" w:themeFill="background1"/>
              </w:rPr>
              <w:t xml:space="preserve"> пищевой </w:t>
            </w:r>
            <w:proofErr w:type="spellStart"/>
            <w:r w:rsidRPr="00FF28AF">
              <w:rPr>
                <w:rFonts w:ascii="Times New Roman" w:hAnsi="Times New Roman" w:cs="Times New Roman"/>
                <w:shd w:val="clear" w:color="auto" w:fill="FFFFFF" w:themeFill="background1"/>
              </w:rPr>
              <w:t>промышлен</w:t>
            </w:r>
            <w:r w:rsidR="00AA68E5">
              <w:rPr>
                <w:rFonts w:ascii="Times New Roman" w:hAnsi="Times New Roman" w:cs="Times New Roman"/>
                <w:shd w:val="clear" w:color="auto" w:fill="FFFFFF" w:themeFill="background1"/>
              </w:rPr>
              <w:t>-</w:t>
            </w:r>
            <w:r w:rsidRPr="00FF28AF">
              <w:rPr>
                <w:rFonts w:ascii="Times New Roman" w:hAnsi="Times New Roman" w:cs="Times New Roman"/>
                <w:shd w:val="clear" w:color="auto" w:fill="FFFFFF" w:themeFill="background1"/>
              </w:rPr>
              <w:t>ности</w:t>
            </w:r>
            <w:proofErr w:type="spellEnd"/>
            <w:r w:rsidRPr="00FF28AF">
              <w:rPr>
                <w:rFonts w:ascii="Times New Roman" w:hAnsi="Times New Roman" w:cs="Times New Roman"/>
                <w:shd w:val="clear" w:color="auto" w:fill="FFFFFF" w:themeFill="background1"/>
              </w:rPr>
              <w:t xml:space="preserve">, рыболовства и рыбоводства, развитию туристического направления, сферы </w:t>
            </w:r>
            <w:proofErr w:type="spellStart"/>
            <w:r w:rsidRPr="00FF28AF">
              <w:rPr>
                <w:rFonts w:ascii="Times New Roman" w:hAnsi="Times New Roman" w:cs="Times New Roman"/>
                <w:shd w:val="clear" w:color="auto" w:fill="FFFFFF" w:themeFill="background1"/>
              </w:rPr>
              <w:t>гостепри</w:t>
            </w:r>
            <w:r w:rsidR="00AA68E5">
              <w:rPr>
                <w:rFonts w:ascii="Times New Roman" w:hAnsi="Times New Roman" w:cs="Times New Roman"/>
                <w:shd w:val="clear" w:color="auto" w:fill="FFFFFF" w:themeFill="background1"/>
              </w:rPr>
              <w:t>-</w:t>
            </w:r>
            <w:r w:rsidRPr="00FF28AF">
              <w:rPr>
                <w:rFonts w:ascii="Times New Roman" w:hAnsi="Times New Roman" w:cs="Times New Roman"/>
                <w:shd w:val="clear" w:color="auto" w:fill="FFFFFF" w:themeFill="background1"/>
              </w:rPr>
              <w:t>им</w:t>
            </w:r>
            <w:r w:rsidR="003F7571" w:rsidRPr="00FF28AF">
              <w:rPr>
                <w:rFonts w:ascii="Times New Roman" w:hAnsi="Times New Roman" w:cs="Times New Roman"/>
                <w:shd w:val="clear" w:color="auto" w:fill="FFFFFF" w:themeFill="background1"/>
              </w:rPr>
              <w:t>ства</w:t>
            </w:r>
            <w:proofErr w:type="spellEnd"/>
            <w:r w:rsidR="003F7571" w:rsidRPr="00FF28AF">
              <w:rPr>
                <w:rFonts w:ascii="Times New Roman" w:hAnsi="Times New Roman" w:cs="Times New Roman"/>
                <w:shd w:val="clear" w:color="auto" w:fill="FFFFFF" w:themeFill="background1"/>
              </w:rPr>
              <w:t>, рекреационного и оздорови</w:t>
            </w:r>
            <w:r w:rsidRPr="00FF28AF">
              <w:rPr>
                <w:rFonts w:ascii="Times New Roman" w:hAnsi="Times New Roman" w:cs="Times New Roman"/>
                <w:shd w:val="clear" w:color="auto" w:fill="FFFFFF" w:themeFill="background1"/>
              </w:rPr>
              <w:t xml:space="preserve">тельного отдыха; </w:t>
            </w:r>
          </w:p>
          <w:p w:rsidR="00553B4C" w:rsidRPr="00FF28AF" w:rsidRDefault="00553B4C" w:rsidP="00553B4C">
            <w:pPr>
              <w:jc w:val="both"/>
              <w:rPr>
                <w:rFonts w:ascii="Times New Roman" w:hAnsi="Times New Roman" w:cs="Times New Roman"/>
              </w:rPr>
            </w:pPr>
            <w:r w:rsidRPr="00FF28AF">
              <w:rPr>
                <w:rFonts w:ascii="Times New Roman" w:hAnsi="Times New Roman" w:cs="Times New Roman"/>
              </w:rPr>
              <w:t xml:space="preserve">• </w:t>
            </w:r>
            <w:r w:rsidRPr="00FF28AF">
              <w:rPr>
                <w:rFonts w:ascii="Times New Roman" w:hAnsi="Times New Roman" w:cs="Times New Roman"/>
                <w:shd w:val="clear" w:color="auto" w:fill="FFFFFF" w:themeFill="background1"/>
              </w:rPr>
              <w:t>наличие сформированных инвестиционных площадок,</w:t>
            </w:r>
            <w:r w:rsidRPr="00FF28AF">
              <w:rPr>
                <w:rFonts w:ascii="Times New Roman" w:hAnsi="Times New Roman" w:cs="Times New Roman"/>
              </w:rPr>
              <w:t xml:space="preserve"> активная инвестиционная политика </w:t>
            </w:r>
            <w:r w:rsidR="00C64D4C" w:rsidRPr="00FF28AF">
              <w:rPr>
                <w:rFonts w:ascii="Times New Roman" w:hAnsi="Times New Roman" w:cs="Times New Roman"/>
              </w:rPr>
              <w:t>а</w:t>
            </w:r>
            <w:r w:rsidRPr="00FF28AF">
              <w:rPr>
                <w:rFonts w:ascii="Times New Roman" w:hAnsi="Times New Roman" w:cs="Times New Roman"/>
              </w:rPr>
              <w:t xml:space="preserve">дминистрации муниципального </w:t>
            </w:r>
            <w:r w:rsidR="00C64D4C" w:rsidRPr="00FF28AF">
              <w:rPr>
                <w:rFonts w:ascii="Times New Roman" w:hAnsi="Times New Roman" w:cs="Times New Roman"/>
              </w:rPr>
              <w:t>образования «Суоярвский район»</w:t>
            </w:r>
            <w:r w:rsidRPr="00FF28AF">
              <w:rPr>
                <w:rFonts w:ascii="Times New Roman" w:hAnsi="Times New Roman" w:cs="Times New Roman"/>
              </w:rPr>
              <w:t>;</w:t>
            </w:r>
          </w:p>
          <w:p w:rsidR="00553B4C" w:rsidRPr="00FF28AF" w:rsidRDefault="00553B4C" w:rsidP="00553B4C">
            <w:pPr>
              <w:jc w:val="both"/>
              <w:rPr>
                <w:rFonts w:ascii="Times New Roman" w:hAnsi="Times New Roman" w:cs="Times New Roman"/>
              </w:rPr>
            </w:pPr>
            <w:r w:rsidRPr="00FF28AF">
              <w:rPr>
                <w:rFonts w:ascii="Times New Roman" w:hAnsi="Times New Roman" w:cs="Times New Roman"/>
              </w:rPr>
              <w:t>• значительная роль малого и среднего бизнеса в экономике;</w:t>
            </w:r>
          </w:p>
          <w:p w:rsidR="00E43648" w:rsidRPr="00FF28AF" w:rsidRDefault="00553B4C" w:rsidP="00553B4C">
            <w:pPr>
              <w:jc w:val="both"/>
              <w:rPr>
                <w:rFonts w:ascii="Times New Roman" w:hAnsi="Times New Roman" w:cs="Times New Roman"/>
                <w:b/>
              </w:rPr>
            </w:pPr>
            <w:r w:rsidRPr="00FF28AF">
              <w:rPr>
                <w:rFonts w:ascii="Times New Roman" w:hAnsi="Times New Roman" w:cs="Times New Roman"/>
              </w:rPr>
              <w:t>• благоприятный инвестиционный климат в Республике Карелия.</w:t>
            </w:r>
          </w:p>
        </w:tc>
        <w:tc>
          <w:tcPr>
            <w:tcW w:w="4786" w:type="dxa"/>
          </w:tcPr>
          <w:p w:rsidR="00F36213" w:rsidRPr="00FF28AF" w:rsidRDefault="005B286C" w:rsidP="00F36213">
            <w:pPr>
              <w:jc w:val="both"/>
              <w:rPr>
                <w:rFonts w:ascii="Times New Roman" w:hAnsi="Times New Roman" w:cs="Times New Roman"/>
              </w:rPr>
            </w:pPr>
            <w:r w:rsidRPr="00FF28AF">
              <w:rPr>
                <w:rFonts w:ascii="Times New Roman" w:hAnsi="Times New Roman" w:cs="Times New Roman"/>
              </w:rPr>
              <w:t xml:space="preserve">• </w:t>
            </w:r>
            <w:r w:rsidR="00F36213" w:rsidRPr="00FF28AF">
              <w:rPr>
                <w:rFonts w:ascii="Times New Roman" w:hAnsi="Times New Roman" w:cs="Times New Roman"/>
              </w:rPr>
              <w:t>неблагоприятная демографическая ситуация (тенденция снижения численности населения за счет естественной убыли и отрицательного миграционного сальдо);</w:t>
            </w:r>
          </w:p>
          <w:p w:rsidR="00F36213" w:rsidRPr="00FF28AF" w:rsidRDefault="005B286C" w:rsidP="00F36213">
            <w:pPr>
              <w:jc w:val="both"/>
              <w:rPr>
                <w:rFonts w:ascii="Times New Roman" w:hAnsi="Times New Roman" w:cs="Times New Roman"/>
              </w:rPr>
            </w:pPr>
            <w:r w:rsidRPr="00FF28AF">
              <w:rPr>
                <w:rFonts w:ascii="Times New Roman" w:hAnsi="Times New Roman" w:cs="Times New Roman"/>
              </w:rPr>
              <w:t xml:space="preserve">• </w:t>
            </w:r>
            <w:r w:rsidR="00F36213" w:rsidRPr="00FF28AF">
              <w:rPr>
                <w:rFonts w:ascii="Times New Roman" w:hAnsi="Times New Roman" w:cs="Times New Roman"/>
              </w:rPr>
              <w:t xml:space="preserve">высокий уровень </w:t>
            </w:r>
            <w:proofErr w:type="spellStart"/>
            <w:r w:rsidR="00F36213" w:rsidRPr="00FF28AF">
              <w:rPr>
                <w:rFonts w:ascii="Times New Roman" w:hAnsi="Times New Roman" w:cs="Times New Roman"/>
              </w:rPr>
              <w:t>дотационности</w:t>
            </w:r>
            <w:proofErr w:type="spellEnd"/>
            <w:r w:rsidR="00F36213" w:rsidRPr="00FF28AF">
              <w:rPr>
                <w:rFonts w:ascii="Times New Roman" w:hAnsi="Times New Roman" w:cs="Times New Roman"/>
              </w:rPr>
              <w:t xml:space="preserve"> местного бюджета;</w:t>
            </w:r>
          </w:p>
          <w:p w:rsidR="00F36213" w:rsidRPr="00FF28AF" w:rsidRDefault="005B286C" w:rsidP="00F36213">
            <w:pPr>
              <w:jc w:val="both"/>
              <w:rPr>
                <w:rFonts w:ascii="Times New Roman" w:hAnsi="Times New Roman" w:cs="Times New Roman"/>
              </w:rPr>
            </w:pPr>
            <w:r w:rsidRPr="00FF28AF">
              <w:rPr>
                <w:rFonts w:ascii="Times New Roman" w:hAnsi="Times New Roman" w:cs="Times New Roman"/>
              </w:rPr>
              <w:t xml:space="preserve">• </w:t>
            </w:r>
            <w:r w:rsidR="00F36213" w:rsidRPr="00FF28AF">
              <w:rPr>
                <w:rFonts w:ascii="Times New Roman" w:hAnsi="Times New Roman" w:cs="Times New Roman"/>
              </w:rPr>
              <w:t>наличие неиспользуемых или используемых не по целевому назначению земельных участков;</w:t>
            </w:r>
          </w:p>
          <w:p w:rsidR="00F36213" w:rsidRPr="00FF28AF" w:rsidRDefault="005B286C" w:rsidP="00F36213">
            <w:pPr>
              <w:jc w:val="both"/>
              <w:rPr>
                <w:rFonts w:ascii="Times New Roman" w:hAnsi="Times New Roman" w:cs="Times New Roman"/>
              </w:rPr>
            </w:pPr>
            <w:r w:rsidRPr="00FF28AF">
              <w:rPr>
                <w:rFonts w:ascii="Times New Roman" w:hAnsi="Times New Roman" w:cs="Times New Roman"/>
              </w:rPr>
              <w:t xml:space="preserve">• </w:t>
            </w:r>
            <w:r w:rsidR="00F36213" w:rsidRPr="00FF28AF">
              <w:rPr>
                <w:rFonts w:ascii="Times New Roman" w:hAnsi="Times New Roman" w:cs="Times New Roman"/>
              </w:rPr>
              <w:t>уменьшение количества субъектов малого и среднего предпринимательства;</w:t>
            </w:r>
          </w:p>
          <w:p w:rsidR="00F36213" w:rsidRPr="00FF28AF" w:rsidRDefault="005B286C" w:rsidP="00F36213">
            <w:pPr>
              <w:jc w:val="both"/>
              <w:rPr>
                <w:rFonts w:ascii="Times New Roman" w:hAnsi="Times New Roman" w:cs="Times New Roman"/>
              </w:rPr>
            </w:pPr>
            <w:r w:rsidRPr="00FF28AF">
              <w:rPr>
                <w:rFonts w:ascii="Times New Roman" w:hAnsi="Times New Roman" w:cs="Times New Roman"/>
              </w:rPr>
              <w:t xml:space="preserve">• </w:t>
            </w:r>
            <w:r w:rsidR="00F36213" w:rsidRPr="00FF28AF">
              <w:rPr>
                <w:rFonts w:ascii="Times New Roman" w:hAnsi="Times New Roman" w:cs="Times New Roman"/>
              </w:rPr>
              <w:t>тенденция уменьшения численности трудоспособного населения;</w:t>
            </w:r>
          </w:p>
          <w:p w:rsidR="00F36213" w:rsidRPr="00FF28AF" w:rsidRDefault="005B286C" w:rsidP="00F36213">
            <w:pPr>
              <w:jc w:val="both"/>
              <w:rPr>
                <w:rFonts w:ascii="Times New Roman" w:hAnsi="Times New Roman" w:cs="Times New Roman"/>
              </w:rPr>
            </w:pPr>
            <w:r w:rsidRPr="00FF28AF">
              <w:rPr>
                <w:rFonts w:ascii="Times New Roman" w:hAnsi="Times New Roman" w:cs="Times New Roman"/>
              </w:rPr>
              <w:t xml:space="preserve">• </w:t>
            </w:r>
            <w:r w:rsidR="00F36213" w:rsidRPr="00FF28AF">
              <w:rPr>
                <w:rFonts w:ascii="Times New Roman" w:hAnsi="Times New Roman" w:cs="Times New Roman"/>
              </w:rPr>
              <w:t>низкий уровень заработной платы и низкий уровень среднедушевых доходов населения;</w:t>
            </w:r>
          </w:p>
          <w:p w:rsidR="00F36213" w:rsidRPr="00FF28AF" w:rsidRDefault="005B286C" w:rsidP="00F36213">
            <w:pPr>
              <w:jc w:val="both"/>
              <w:rPr>
                <w:rFonts w:ascii="Times New Roman" w:hAnsi="Times New Roman" w:cs="Times New Roman"/>
              </w:rPr>
            </w:pPr>
            <w:r w:rsidRPr="00FF28AF">
              <w:rPr>
                <w:rFonts w:ascii="Times New Roman" w:hAnsi="Times New Roman" w:cs="Times New Roman"/>
              </w:rPr>
              <w:t xml:space="preserve">• </w:t>
            </w:r>
            <w:r w:rsidR="00F36213" w:rsidRPr="00FF28AF">
              <w:rPr>
                <w:rFonts w:ascii="Times New Roman" w:hAnsi="Times New Roman" w:cs="Times New Roman"/>
              </w:rPr>
              <w:t>низкий уровень инвестиций в основные фонды;</w:t>
            </w:r>
          </w:p>
          <w:p w:rsidR="00F36213" w:rsidRPr="00FF28AF" w:rsidRDefault="005B286C" w:rsidP="00F36213">
            <w:pPr>
              <w:jc w:val="both"/>
              <w:rPr>
                <w:rFonts w:ascii="Times New Roman" w:hAnsi="Times New Roman" w:cs="Times New Roman"/>
              </w:rPr>
            </w:pPr>
            <w:r w:rsidRPr="00FF28AF">
              <w:rPr>
                <w:rFonts w:ascii="Times New Roman" w:hAnsi="Times New Roman" w:cs="Times New Roman"/>
              </w:rPr>
              <w:t xml:space="preserve">• </w:t>
            </w:r>
            <w:r w:rsidR="00F36213" w:rsidRPr="00FF28AF">
              <w:rPr>
                <w:rFonts w:ascii="Times New Roman" w:hAnsi="Times New Roman" w:cs="Times New Roman"/>
              </w:rPr>
              <w:t>несоответствие дорог общего пользования местного значения установленным нормативам;</w:t>
            </w:r>
          </w:p>
          <w:p w:rsidR="00E43648" w:rsidRPr="00FF28AF" w:rsidRDefault="005B286C" w:rsidP="00C43ADB">
            <w:pPr>
              <w:jc w:val="both"/>
              <w:rPr>
                <w:rFonts w:ascii="Times New Roman" w:hAnsi="Times New Roman" w:cs="Times New Roman"/>
                <w:b/>
                <w:sz w:val="16"/>
                <w:szCs w:val="16"/>
              </w:rPr>
            </w:pPr>
            <w:r w:rsidRPr="00FF28AF">
              <w:rPr>
                <w:rFonts w:ascii="Times New Roman" w:hAnsi="Times New Roman" w:cs="Times New Roman"/>
              </w:rPr>
              <w:t xml:space="preserve">• </w:t>
            </w:r>
            <w:r w:rsidR="00F36213" w:rsidRPr="00FF28AF">
              <w:rPr>
                <w:rFonts w:ascii="Times New Roman" w:hAnsi="Times New Roman" w:cs="Times New Roman"/>
              </w:rPr>
              <w:t>дефицит квалифицированных кадров.</w:t>
            </w:r>
          </w:p>
        </w:tc>
      </w:tr>
      <w:tr w:rsidR="00E43648" w:rsidTr="00200ED8">
        <w:tc>
          <w:tcPr>
            <w:tcW w:w="4785" w:type="dxa"/>
            <w:shd w:val="clear" w:color="auto" w:fill="244061" w:themeFill="accent1" w:themeFillShade="80"/>
          </w:tcPr>
          <w:p w:rsidR="00E43648" w:rsidRDefault="00E43648" w:rsidP="00200ED8">
            <w:pPr>
              <w:jc w:val="center"/>
              <w:rPr>
                <w:rFonts w:ascii="Times New Roman" w:hAnsi="Times New Roman" w:cs="Times New Roman"/>
                <w:b/>
                <w:sz w:val="24"/>
                <w:szCs w:val="24"/>
              </w:rPr>
            </w:pPr>
            <w:r>
              <w:rPr>
                <w:rFonts w:ascii="Times New Roman" w:hAnsi="Times New Roman" w:cs="Times New Roman"/>
                <w:b/>
                <w:sz w:val="24"/>
                <w:szCs w:val="24"/>
              </w:rPr>
              <w:t>Возможности</w:t>
            </w:r>
          </w:p>
        </w:tc>
        <w:tc>
          <w:tcPr>
            <w:tcW w:w="4786" w:type="dxa"/>
            <w:shd w:val="clear" w:color="auto" w:fill="244061" w:themeFill="accent1" w:themeFillShade="80"/>
          </w:tcPr>
          <w:p w:rsidR="00E43648" w:rsidRDefault="00E43648" w:rsidP="00200ED8">
            <w:pPr>
              <w:jc w:val="center"/>
              <w:rPr>
                <w:rFonts w:ascii="Times New Roman" w:hAnsi="Times New Roman" w:cs="Times New Roman"/>
                <w:b/>
                <w:sz w:val="24"/>
                <w:szCs w:val="24"/>
              </w:rPr>
            </w:pPr>
            <w:r>
              <w:rPr>
                <w:rFonts w:ascii="Times New Roman" w:hAnsi="Times New Roman" w:cs="Times New Roman"/>
                <w:b/>
                <w:sz w:val="24"/>
                <w:szCs w:val="24"/>
              </w:rPr>
              <w:t>Угрозы</w:t>
            </w:r>
          </w:p>
        </w:tc>
      </w:tr>
      <w:tr w:rsidR="00E43648" w:rsidTr="007B6A40">
        <w:tc>
          <w:tcPr>
            <w:tcW w:w="4785" w:type="dxa"/>
            <w:shd w:val="clear" w:color="auto" w:fill="FFFFFF" w:themeFill="background1"/>
          </w:tcPr>
          <w:p w:rsidR="00E43648" w:rsidRPr="007B6A40" w:rsidRDefault="00E43648" w:rsidP="00200ED8">
            <w:pPr>
              <w:rPr>
                <w:rFonts w:ascii="Times New Roman" w:hAnsi="Times New Roman" w:cs="Times New Roman"/>
                <w:i/>
              </w:rPr>
            </w:pPr>
            <w:r w:rsidRPr="007B6A40">
              <w:rPr>
                <w:rFonts w:ascii="Times New Roman" w:hAnsi="Times New Roman" w:cs="Times New Roman"/>
                <w:i/>
              </w:rPr>
              <w:t>К ним относятся:</w:t>
            </w:r>
          </w:p>
          <w:p w:rsidR="00F36213" w:rsidRPr="007B6A40" w:rsidRDefault="005B286C" w:rsidP="00F36213">
            <w:pPr>
              <w:jc w:val="both"/>
              <w:rPr>
                <w:rFonts w:ascii="Times New Roman" w:hAnsi="Times New Roman" w:cs="Times New Roman"/>
              </w:rPr>
            </w:pPr>
            <w:r w:rsidRPr="007B6A40">
              <w:rPr>
                <w:rFonts w:ascii="Times New Roman" w:hAnsi="Times New Roman" w:cs="Times New Roman"/>
              </w:rPr>
              <w:t xml:space="preserve">• </w:t>
            </w:r>
            <w:r w:rsidR="00F36213" w:rsidRPr="007B6A40">
              <w:rPr>
                <w:rFonts w:ascii="Times New Roman" w:hAnsi="Times New Roman" w:cs="Times New Roman"/>
              </w:rPr>
              <w:t xml:space="preserve">изменения в действующем законодательстве, которые открывают дополнительные возможности для развития, в том числе внедрение стратегического планирования и проектного управления на уровне РФ, </w:t>
            </w:r>
            <w:r w:rsidR="008E593B">
              <w:rPr>
                <w:rFonts w:ascii="Times New Roman" w:hAnsi="Times New Roman" w:cs="Times New Roman"/>
              </w:rPr>
              <w:t>Республики Карелия</w:t>
            </w:r>
            <w:r w:rsidR="00445005">
              <w:rPr>
                <w:rFonts w:ascii="Times New Roman" w:hAnsi="Times New Roman" w:cs="Times New Roman"/>
              </w:rPr>
              <w:t>;</w:t>
            </w:r>
          </w:p>
          <w:p w:rsidR="00F36213" w:rsidRPr="007B6A40" w:rsidRDefault="006C4691" w:rsidP="00F36213">
            <w:pPr>
              <w:jc w:val="both"/>
              <w:rPr>
                <w:rFonts w:ascii="Times New Roman" w:hAnsi="Times New Roman" w:cs="Times New Roman"/>
              </w:rPr>
            </w:pPr>
            <w:r>
              <w:rPr>
                <w:rFonts w:ascii="Times New Roman" w:hAnsi="Times New Roman" w:cs="Times New Roman"/>
              </w:rPr>
              <w:t xml:space="preserve">• </w:t>
            </w:r>
            <w:r w:rsidR="00F36213" w:rsidRPr="007B6A40">
              <w:rPr>
                <w:rFonts w:ascii="Times New Roman" w:hAnsi="Times New Roman" w:cs="Times New Roman"/>
              </w:rPr>
              <w:t>совершенствование антимонопольного закон</w:t>
            </w:r>
            <w:r w:rsidR="00D1049A">
              <w:rPr>
                <w:rFonts w:ascii="Times New Roman" w:hAnsi="Times New Roman" w:cs="Times New Roman"/>
              </w:rPr>
              <w:t>о</w:t>
            </w:r>
            <w:r w:rsidR="00F36213" w:rsidRPr="007B6A40">
              <w:rPr>
                <w:rFonts w:ascii="Times New Roman" w:hAnsi="Times New Roman" w:cs="Times New Roman"/>
              </w:rPr>
              <w:t>дательства;</w:t>
            </w:r>
          </w:p>
          <w:p w:rsidR="00F36213" w:rsidRPr="007B6A40" w:rsidRDefault="005B286C" w:rsidP="00F36213">
            <w:pPr>
              <w:jc w:val="both"/>
              <w:rPr>
                <w:rFonts w:ascii="Times New Roman" w:hAnsi="Times New Roman" w:cs="Times New Roman"/>
              </w:rPr>
            </w:pPr>
            <w:r w:rsidRPr="007B6A40">
              <w:rPr>
                <w:rFonts w:ascii="Times New Roman" w:hAnsi="Times New Roman" w:cs="Times New Roman"/>
              </w:rPr>
              <w:t xml:space="preserve">• </w:t>
            </w:r>
            <w:r w:rsidR="00F36213" w:rsidRPr="007B6A40">
              <w:rPr>
                <w:rFonts w:ascii="Times New Roman" w:hAnsi="Times New Roman" w:cs="Times New Roman"/>
              </w:rPr>
              <w:t>снижение темпов инфляции;</w:t>
            </w:r>
          </w:p>
          <w:p w:rsidR="005B286C" w:rsidRPr="007B6A40" w:rsidRDefault="005B286C" w:rsidP="00F36213">
            <w:pPr>
              <w:jc w:val="both"/>
              <w:rPr>
                <w:rFonts w:ascii="Times New Roman" w:hAnsi="Times New Roman" w:cs="Times New Roman"/>
              </w:rPr>
            </w:pPr>
            <w:r w:rsidRPr="007B6A40">
              <w:rPr>
                <w:rFonts w:ascii="Times New Roman" w:hAnsi="Times New Roman" w:cs="Times New Roman"/>
              </w:rPr>
              <w:t xml:space="preserve">• </w:t>
            </w:r>
            <w:r w:rsidR="00F36213" w:rsidRPr="007B6A40">
              <w:rPr>
                <w:rFonts w:ascii="Times New Roman" w:hAnsi="Times New Roman" w:cs="Times New Roman"/>
              </w:rPr>
              <w:t>снижение ключевой ставки;</w:t>
            </w:r>
          </w:p>
          <w:p w:rsidR="00F36213" w:rsidRPr="007B6A40" w:rsidRDefault="005B286C" w:rsidP="00F36213">
            <w:pPr>
              <w:jc w:val="both"/>
              <w:rPr>
                <w:rFonts w:ascii="Times New Roman" w:hAnsi="Times New Roman" w:cs="Times New Roman"/>
              </w:rPr>
            </w:pPr>
            <w:r w:rsidRPr="007B6A40">
              <w:rPr>
                <w:rFonts w:ascii="Times New Roman" w:hAnsi="Times New Roman" w:cs="Times New Roman"/>
              </w:rPr>
              <w:t>•</w:t>
            </w:r>
            <w:r w:rsidR="00F36213" w:rsidRPr="007B6A40">
              <w:rPr>
                <w:rFonts w:ascii="Times New Roman" w:hAnsi="Times New Roman" w:cs="Times New Roman"/>
              </w:rPr>
              <w:t xml:space="preserve"> инвестиции (государственные, частные);</w:t>
            </w:r>
          </w:p>
          <w:p w:rsidR="00F36213" w:rsidRPr="007B6A40" w:rsidRDefault="005B286C" w:rsidP="00F36213">
            <w:pPr>
              <w:jc w:val="both"/>
              <w:rPr>
                <w:rFonts w:ascii="Times New Roman" w:hAnsi="Times New Roman" w:cs="Times New Roman"/>
              </w:rPr>
            </w:pPr>
            <w:r w:rsidRPr="007B6A40">
              <w:rPr>
                <w:rFonts w:ascii="Times New Roman" w:hAnsi="Times New Roman" w:cs="Times New Roman"/>
              </w:rPr>
              <w:t xml:space="preserve">• </w:t>
            </w:r>
            <w:r w:rsidR="00F36213" w:rsidRPr="007B6A40">
              <w:rPr>
                <w:rFonts w:ascii="Times New Roman" w:hAnsi="Times New Roman" w:cs="Times New Roman"/>
              </w:rPr>
              <w:t>сохранение экономических санкций</w:t>
            </w:r>
            <w:r w:rsidR="001B18F0">
              <w:rPr>
                <w:rFonts w:ascii="Times New Roman" w:hAnsi="Times New Roman" w:cs="Times New Roman"/>
              </w:rPr>
              <w:t xml:space="preserve"> </w:t>
            </w:r>
            <w:r w:rsidR="00681368">
              <w:rPr>
                <w:rFonts w:ascii="Times New Roman" w:hAnsi="Times New Roman" w:cs="Times New Roman"/>
              </w:rPr>
              <w:t>в отноше</w:t>
            </w:r>
            <w:r w:rsidR="00F36213" w:rsidRPr="007B6A40">
              <w:rPr>
                <w:rFonts w:ascii="Times New Roman" w:hAnsi="Times New Roman" w:cs="Times New Roman"/>
              </w:rPr>
              <w:t>нии РФ;</w:t>
            </w:r>
          </w:p>
          <w:p w:rsidR="00E43648" w:rsidRPr="007B6A40" w:rsidRDefault="005B286C" w:rsidP="00F36213">
            <w:pPr>
              <w:jc w:val="both"/>
              <w:rPr>
                <w:rFonts w:ascii="Times New Roman" w:hAnsi="Times New Roman" w:cs="Times New Roman"/>
                <w:b/>
              </w:rPr>
            </w:pPr>
            <w:r w:rsidRPr="007B6A40">
              <w:rPr>
                <w:rFonts w:ascii="Times New Roman" w:hAnsi="Times New Roman" w:cs="Times New Roman"/>
              </w:rPr>
              <w:t xml:space="preserve">• </w:t>
            </w:r>
            <w:r w:rsidR="00F36213" w:rsidRPr="007B6A40">
              <w:rPr>
                <w:rFonts w:ascii="Times New Roman" w:hAnsi="Times New Roman" w:cs="Times New Roman"/>
              </w:rPr>
              <w:t>внедрение инноваций.</w:t>
            </w:r>
          </w:p>
        </w:tc>
        <w:tc>
          <w:tcPr>
            <w:tcW w:w="4786" w:type="dxa"/>
            <w:shd w:val="clear" w:color="auto" w:fill="FFFFFF" w:themeFill="background1"/>
          </w:tcPr>
          <w:p w:rsidR="00E43648" w:rsidRPr="007B6A40" w:rsidRDefault="00E43648" w:rsidP="00200ED8">
            <w:pPr>
              <w:rPr>
                <w:rFonts w:ascii="Times New Roman" w:hAnsi="Times New Roman" w:cs="Times New Roman"/>
                <w:i/>
              </w:rPr>
            </w:pPr>
            <w:r w:rsidRPr="007B6A40">
              <w:rPr>
                <w:rFonts w:ascii="Times New Roman" w:hAnsi="Times New Roman" w:cs="Times New Roman"/>
                <w:i/>
              </w:rPr>
              <w:t>К ним относятся:</w:t>
            </w:r>
          </w:p>
          <w:p w:rsidR="00F36213" w:rsidRPr="007B6A40" w:rsidRDefault="005B286C" w:rsidP="00F36213">
            <w:pPr>
              <w:jc w:val="both"/>
              <w:rPr>
                <w:rFonts w:ascii="Times New Roman" w:hAnsi="Times New Roman" w:cs="Times New Roman"/>
              </w:rPr>
            </w:pPr>
            <w:r w:rsidRPr="007B6A40">
              <w:rPr>
                <w:rFonts w:ascii="Times New Roman" w:hAnsi="Times New Roman" w:cs="Times New Roman"/>
              </w:rPr>
              <w:t xml:space="preserve">• </w:t>
            </w:r>
            <w:r w:rsidR="00F36213" w:rsidRPr="007B6A40">
              <w:rPr>
                <w:rFonts w:ascii="Times New Roman" w:hAnsi="Times New Roman" w:cs="Times New Roman"/>
              </w:rPr>
              <w:t>изменения в действующем законодательстве, которые приводят к зависимости муниципалитетов от принятия решения на региональном и федеральном уровне, к ужесточению антимонопольных, экологических и иных требований, предъявляемых к хозяйствующим субъектам;</w:t>
            </w:r>
          </w:p>
          <w:p w:rsidR="00F36213" w:rsidRPr="007B6A40" w:rsidRDefault="0049181A" w:rsidP="00F36213">
            <w:pPr>
              <w:jc w:val="both"/>
              <w:rPr>
                <w:rFonts w:ascii="Times New Roman" w:hAnsi="Times New Roman" w:cs="Times New Roman"/>
              </w:rPr>
            </w:pPr>
            <w:r w:rsidRPr="007B6A40">
              <w:rPr>
                <w:rFonts w:ascii="Times New Roman" w:hAnsi="Times New Roman" w:cs="Times New Roman"/>
              </w:rPr>
              <w:t xml:space="preserve">• </w:t>
            </w:r>
            <w:r w:rsidR="00F36213" w:rsidRPr="007B6A40">
              <w:rPr>
                <w:rFonts w:ascii="Times New Roman" w:hAnsi="Times New Roman" w:cs="Times New Roman"/>
              </w:rPr>
              <w:t>снижение объема и видов государственной поддержки производителям продукции;</w:t>
            </w:r>
          </w:p>
          <w:p w:rsidR="00F36213" w:rsidRPr="007B6A40" w:rsidRDefault="0049181A" w:rsidP="00F36213">
            <w:pPr>
              <w:jc w:val="both"/>
              <w:rPr>
                <w:rFonts w:ascii="Times New Roman" w:hAnsi="Times New Roman" w:cs="Times New Roman"/>
              </w:rPr>
            </w:pPr>
            <w:r w:rsidRPr="007B6A40">
              <w:rPr>
                <w:rFonts w:ascii="Times New Roman" w:hAnsi="Times New Roman" w:cs="Times New Roman"/>
              </w:rPr>
              <w:t xml:space="preserve">• </w:t>
            </w:r>
            <w:r w:rsidR="00F36213" w:rsidRPr="007B6A40">
              <w:rPr>
                <w:rFonts w:ascii="Times New Roman" w:hAnsi="Times New Roman" w:cs="Times New Roman"/>
              </w:rPr>
              <w:t>угрозы, связанные с оттоком населения, в том числе наиболее квалифицированных кадров;</w:t>
            </w:r>
          </w:p>
          <w:p w:rsidR="00E43648" w:rsidRPr="007B6A40" w:rsidRDefault="0049181A" w:rsidP="00F36213">
            <w:pPr>
              <w:jc w:val="both"/>
              <w:rPr>
                <w:rFonts w:ascii="Times New Roman" w:hAnsi="Times New Roman" w:cs="Times New Roman"/>
                <w:b/>
              </w:rPr>
            </w:pPr>
            <w:r w:rsidRPr="007B6A40">
              <w:rPr>
                <w:rFonts w:ascii="Times New Roman" w:hAnsi="Times New Roman" w:cs="Times New Roman"/>
              </w:rPr>
              <w:t xml:space="preserve">• </w:t>
            </w:r>
            <w:r w:rsidR="00F36213" w:rsidRPr="007B6A40">
              <w:rPr>
                <w:rFonts w:ascii="Times New Roman" w:hAnsi="Times New Roman" w:cs="Times New Roman"/>
              </w:rPr>
              <w:t>сокращение численности субъектов малого и среднего предпринимательства.</w:t>
            </w:r>
          </w:p>
        </w:tc>
      </w:tr>
    </w:tbl>
    <w:p w:rsidR="00DB5A40" w:rsidRPr="00AA68E5" w:rsidRDefault="00DB5A40" w:rsidP="00E43648">
      <w:pPr>
        <w:spacing w:after="0" w:line="240" w:lineRule="auto"/>
        <w:jc w:val="both"/>
        <w:rPr>
          <w:rFonts w:ascii="Times New Roman" w:hAnsi="Times New Roman" w:cs="Times New Roman"/>
          <w:b/>
          <w:sz w:val="16"/>
          <w:szCs w:val="16"/>
        </w:rPr>
      </w:pPr>
    </w:p>
    <w:p w:rsidR="00E43648" w:rsidRPr="00D60A12" w:rsidRDefault="00E43648" w:rsidP="00751FFC">
      <w:pPr>
        <w:shd w:val="clear" w:color="auto" w:fill="DBE5F1" w:themeFill="accent1" w:themeFillTint="33"/>
        <w:spacing w:after="0" w:line="240" w:lineRule="auto"/>
        <w:rPr>
          <w:rFonts w:ascii="Times New Roman" w:hAnsi="Times New Roman" w:cs="Times New Roman"/>
          <w:b/>
          <w:sz w:val="24"/>
          <w:szCs w:val="24"/>
        </w:rPr>
      </w:pPr>
      <w:r w:rsidRPr="00D60A12">
        <w:rPr>
          <w:rFonts w:ascii="Times New Roman" w:hAnsi="Times New Roman" w:cs="Times New Roman"/>
          <w:b/>
          <w:sz w:val="24"/>
          <w:szCs w:val="24"/>
          <w:u w:val="single"/>
        </w:rPr>
        <w:t>Методы решения стратегических задач</w:t>
      </w:r>
      <w:r>
        <w:rPr>
          <w:rFonts w:ascii="Times New Roman" w:hAnsi="Times New Roman" w:cs="Times New Roman"/>
          <w:b/>
          <w:sz w:val="24"/>
          <w:szCs w:val="24"/>
        </w:rPr>
        <w:t>:</w:t>
      </w:r>
    </w:p>
    <w:p w:rsidR="00E43648" w:rsidRPr="008F1E2D" w:rsidRDefault="00E43648" w:rsidP="00E43648">
      <w:pPr>
        <w:spacing w:after="0" w:line="240" w:lineRule="auto"/>
        <w:jc w:val="both"/>
        <w:rPr>
          <w:rFonts w:ascii="Times New Roman" w:hAnsi="Times New Roman" w:cs="Times New Roman"/>
          <w:i/>
          <w:sz w:val="24"/>
          <w:szCs w:val="24"/>
        </w:rPr>
      </w:pPr>
      <w:r w:rsidRPr="008F1E2D">
        <w:rPr>
          <w:rFonts w:ascii="Times New Roman" w:hAnsi="Times New Roman" w:cs="Times New Roman"/>
          <w:i/>
          <w:sz w:val="24"/>
          <w:szCs w:val="24"/>
        </w:rPr>
        <w:t xml:space="preserve"> К ним относятся:</w:t>
      </w:r>
    </w:p>
    <w:p w:rsidR="00F36213" w:rsidRPr="00F36213" w:rsidRDefault="0049181A" w:rsidP="00F3621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F36213" w:rsidRPr="00F36213">
        <w:rPr>
          <w:rFonts w:ascii="Times New Roman" w:hAnsi="Times New Roman" w:cs="Times New Roman"/>
          <w:sz w:val="24"/>
          <w:szCs w:val="24"/>
        </w:rPr>
        <w:t xml:space="preserve"> формирование инвестиционных площадок, создание благоприятного инвести</w:t>
      </w:r>
      <w:r w:rsidR="00C70C6A">
        <w:rPr>
          <w:rFonts w:ascii="Times New Roman" w:hAnsi="Times New Roman" w:cs="Times New Roman"/>
          <w:sz w:val="24"/>
          <w:szCs w:val="24"/>
        </w:rPr>
        <w:t>ционного климата в муниципальном районе</w:t>
      </w:r>
      <w:r w:rsidR="00F36213" w:rsidRPr="00F36213">
        <w:rPr>
          <w:rFonts w:ascii="Times New Roman" w:hAnsi="Times New Roman" w:cs="Times New Roman"/>
          <w:sz w:val="24"/>
          <w:szCs w:val="24"/>
        </w:rPr>
        <w:t>;</w:t>
      </w:r>
    </w:p>
    <w:p w:rsidR="00F36213" w:rsidRPr="00F36213" w:rsidRDefault="0049181A" w:rsidP="00F3621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F36213">
        <w:rPr>
          <w:rFonts w:ascii="Times New Roman" w:hAnsi="Times New Roman" w:cs="Times New Roman"/>
          <w:sz w:val="24"/>
          <w:szCs w:val="24"/>
        </w:rPr>
        <w:t xml:space="preserve"> </w:t>
      </w:r>
      <w:r w:rsidR="00F36213" w:rsidRPr="00F36213">
        <w:rPr>
          <w:rFonts w:ascii="Times New Roman" w:hAnsi="Times New Roman" w:cs="Times New Roman"/>
          <w:sz w:val="24"/>
          <w:szCs w:val="24"/>
        </w:rPr>
        <w:t>совершенствование механизмов поддержки субъектов малого и среднего пред</w:t>
      </w:r>
      <w:r w:rsidR="001B18F0">
        <w:rPr>
          <w:rFonts w:ascii="Times New Roman" w:hAnsi="Times New Roman" w:cs="Times New Roman"/>
          <w:sz w:val="24"/>
          <w:szCs w:val="24"/>
        </w:rPr>
        <w:t>п</w:t>
      </w:r>
      <w:r w:rsidR="00F36213" w:rsidRPr="00F36213">
        <w:rPr>
          <w:rFonts w:ascii="Times New Roman" w:hAnsi="Times New Roman" w:cs="Times New Roman"/>
          <w:sz w:val="24"/>
          <w:szCs w:val="24"/>
        </w:rPr>
        <w:t>ринимательства;</w:t>
      </w:r>
    </w:p>
    <w:p w:rsidR="00F36213" w:rsidRDefault="0049181A" w:rsidP="00F3621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F36213">
        <w:rPr>
          <w:rFonts w:ascii="Times New Roman" w:hAnsi="Times New Roman" w:cs="Times New Roman"/>
          <w:sz w:val="24"/>
          <w:szCs w:val="24"/>
        </w:rPr>
        <w:t xml:space="preserve"> </w:t>
      </w:r>
      <w:r w:rsidR="00F36213" w:rsidRPr="00F36213">
        <w:rPr>
          <w:rFonts w:ascii="Times New Roman" w:hAnsi="Times New Roman" w:cs="Times New Roman"/>
          <w:sz w:val="24"/>
          <w:szCs w:val="24"/>
        </w:rPr>
        <w:t xml:space="preserve">развитие </w:t>
      </w:r>
      <w:r w:rsidR="00F36213" w:rsidRPr="00FF28AF">
        <w:rPr>
          <w:rFonts w:ascii="Times New Roman" w:hAnsi="Times New Roman" w:cs="Times New Roman"/>
          <w:sz w:val="24"/>
          <w:szCs w:val="24"/>
        </w:rPr>
        <w:t>инфраструктуры поддержки субъектов малого и среднего предпринимательства;</w:t>
      </w:r>
    </w:p>
    <w:p w:rsidR="00AA68E5" w:rsidRPr="00FF28AF" w:rsidRDefault="00AA68E5" w:rsidP="00F36213">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 оказание содействия субъектам малого и среднего предпринимательства и</w:t>
      </w:r>
      <w:r w:rsidRPr="00AA68E5">
        <w:rPr>
          <w:rFonts w:ascii="Times New Roman" w:hAnsi="Times New Roman" w:cs="Times New Roman"/>
          <w:sz w:val="24"/>
          <w:szCs w:val="24"/>
        </w:rPr>
        <w:t xml:space="preserve"> </w:t>
      </w:r>
      <w:r w:rsidRPr="00FF28AF">
        <w:rPr>
          <w:rFonts w:ascii="Times New Roman" w:hAnsi="Times New Roman" w:cs="Times New Roman"/>
          <w:sz w:val="24"/>
          <w:szCs w:val="24"/>
        </w:rPr>
        <w:t>гражданам, желающим организовать собственное дело,</w:t>
      </w:r>
      <w:r w:rsidRPr="00AA68E5">
        <w:rPr>
          <w:rFonts w:ascii="Times New Roman" w:hAnsi="Times New Roman" w:cs="Times New Roman"/>
          <w:sz w:val="24"/>
          <w:szCs w:val="24"/>
        </w:rPr>
        <w:t xml:space="preserve"> </w:t>
      </w:r>
      <w:r w:rsidRPr="00FF28AF">
        <w:rPr>
          <w:rFonts w:ascii="Times New Roman" w:hAnsi="Times New Roman" w:cs="Times New Roman"/>
          <w:sz w:val="24"/>
          <w:szCs w:val="24"/>
        </w:rPr>
        <w:t>в получении профессиональных</w:t>
      </w:r>
    </w:p>
    <w:p w:rsidR="00F36213" w:rsidRPr="00FF28AF" w:rsidRDefault="00F36213" w:rsidP="00AA68E5">
      <w:pPr>
        <w:spacing w:after="0" w:line="240" w:lineRule="auto"/>
        <w:jc w:val="both"/>
        <w:rPr>
          <w:rFonts w:ascii="Times New Roman" w:hAnsi="Times New Roman" w:cs="Times New Roman"/>
          <w:sz w:val="24"/>
          <w:szCs w:val="24"/>
        </w:rPr>
      </w:pPr>
      <w:r w:rsidRPr="00FF28AF">
        <w:rPr>
          <w:rFonts w:ascii="Times New Roman" w:hAnsi="Times New Roman" w:cs="Times New Roman"/>
          <w:sz w:val="24"/>
          <w:szCs w:val="24"/>
        </w:rPr>
        <w:lastRenderedPageBreak/>
        <w:t>знаний и навыков;</w:t>
      </w:r>
    </w:p>
    <w:p w:rsidR="00F36213" w:rsidRPr="00FF28AF" w:rsidRDefault="0049181A" w:rsidP="00F36213">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w:t>
      </w:r>
      <w:r w:rsidR="00F36213" w:rsidRPr="00FF28AF">
        <w:rPr>
          <w:rFonts w:ascii="Times New Roman" w:hAnsi="Times New Roman" w:cs="Times New Roman"/>
          <w:sz w:val="24"/>
          <w:szCs w:val="24"/>
        </w:rPr>
        <w:t xml:space="preserve"> реализация стратегических программ и проектов, направленных на усиление</w:t>
      </w:r>
      <w:r w:rsidR="00C70C6A" w:rsidRPr="00FF28AF">
        <w:rPr>
          <w:rFonts w:ascii="Times New Roman" w:hAnsi="Times New Roman" w:cs="Times New Roman"/>
          <w:sz w:val="24"/>
          <w:szCs w:val="24"/>
        </w:rPr>
        <w:t xml:space="preserve"> слабых сторон </w:t>
      </w:r>
      <w:r w:rsidR="00C64D4C" w:rsidRPr="00FF28AF">
        <w:rPr>
          <w:rFonts w:ascii="Times New Roman" w:hAnsi="Times New Roman" w:cs="Times New Roman"/>
          <w:sz w:val="24"/>
          <w:szCs w:val="24"/>
        </w:rPr>
        <w:t xml:space="preserve">Суоярвского </w:t>
      </w:r>
      <w:r w:rsidR="00C70C6A" w:rsidRPr="00FF28AF">
        <w:rPr>
          <w:rFonts w:ascii="Times New Roman" w:hAnsi="Times New Roman" w:cs="Times New Roman"/>
          <w:sz w:val="24"/>
          <w:szCs w:val="24"/>
        </w:rPr>
        <w:t>района</w:t>
      </w:r>
      <w:r w:rsidR="00F36213" w:rsidRPr="00FF28AF">
        <w:rPr>
          <w:rFonts w:ascii="Times New Roman" w:hAnsi="Times New Roman" w:cs="Times New Roman"/>
          <w:sz w:val="24"/>
          <w:szCs w:val="24"/>
        </w:rPr>
        <w:t xml:space="preserve"> (развитие транспортной инфраструктуры, инженерной инфраструктуры жилищно-коммунального хозяйства);</w:t>
      </w:r>
    </w:p>
    <w:p w:rsidR="00F36213" w:rsidRPr="00FF28AF" w:rsidRDefault="0049181A" w:rsidP="00F36213">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w:t>
      </w:r>
      <w:r w:rsidR="00F36213" w:rsidRPr="00FF28AF">
        <w:rPr>
          <w:rFonts w:ascii="Times New Roman" w:hAnsi="Times New Roman" w:cs="Times New Roman"/>
          <w:sz w:val="24"/>
          <w:szCs w:val="24"/>
        </w:rPr>
        <w:t xml:space="preserve"> подготовка нормативных документов в рамках полномочий органов местного самоуправления, необходимых для устранения административных барьеров развития бизнеса и создания благоприятной среды для повышения конкурентоспособности местных товаропроизводителей, развития интеграционных</w:t>
      </w:r>
      <w:r w:rsidR="00F36213" w:rsidRPr="00FF28AF">
        <w:rPr>
          <w:rFonts w:ascii="Times New Roman" w:hAnsi="Times New Roman" w:cs="Times New Roman"/>
          <w:b/>
          <w:sz w:val="24"/>
          <w:szCs w:val="24"/>
        </w:rPr>
        <w:t xml:space="preserve"> </w:t>
      </w:r>
      <w:r w:rsidR="00F36213" w:rsidRPr="00FF28AF">
        <w:rPr>
          <w:rFonts w:ascii="Times New Roman" w:hAnsi="Times New Roman" w:cs="Times New Roman"/>
          <w:sz w:val="24"/>
          <w:szCs w:val="24"/>
        </w:rPr>
        <w:t>процессов;</w:t>
      </w:r>
    </w:p>
    <w:p w:rsidR="00F36213" w:rsidRPr="00FF28AF" w:rsidRDefault="0049181A" w:rsidP="00F36213">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w:t>
      </w:r>
      <w:r w:rsidR="00F36213" w:rsidRPr="00FF28AF">
        <w:rPr>
          <w:rFonts w:ascii="Times New Roman" w:hAnsi="Times New Roman" w:cs="Times New Roman"/>
          <w:sz w:val="24"/>
          <w:szCs w:val="24"/>
        </w:rPr>
        <w:t xml:space="preserve"> создание условий для привлечения частных и государственных инвестиций, направленных на реализацию инвестиционных проектов в </w:t>
      </w:r>
      <w:r w:rsidR="00C70C6A" w:rsidRPr="00FF28AF">
        <w:rPr>
          <w:rFonts w:ascii="Times New Roman" w:hAnsi="Times New Roman" w:cs="Times New Roman"/>
          <w:sz w:val="24"/>
          <w:szCs w:val="24"/>
        </w:rPr>
        <w:t xml:space="preserve">реальный сектор экономики </w:t>
      </w:r>
      <w:r w:rsidR="00B01A74" w:rsidRPr="00FF28AF">
        <w:rPr>
          <w:rFonts w:ascii="Times New Roman" w:hAnsi="Times New Roman" w:cs="Times New Roman"/>
          <w:sz w:val="24"/>
          <w:szCs w:val="24"/>
        </w:rPr>
        <w:t xml:space="preserve">Суоярвского </w:t>
      </w:r>
      <w:r w:rsidR="00C70C6A" w:rsidRPr="00FF28AF">
        <w:rPr>
          <w:rFonts w:ascii="Times New Roman" w:hAnsi="Times New Roman" w:cs="Times New Roman"/>
          <w:sz w:val="24"/>
          <w:szCs w:val="24"/>
        </w:rPr>
        <w:t>района</w:t>
      </w:r>
      <w:r w:rsidR="00F36213" w:rsidRPr="00FF28AF">
        <w:rPr>
          <w:rFonts w:ascii="Times New Roman" w:hAnsi="Times New Roman" w:cs="Times New Roman"/>
          <w:sz w:val="24"/>
          <w:szCs w:val="24"/>
        </w:rPr>
        <w:t>;</w:t>
      </w:r>
    </w:p>
    <w:p w:rsidR="00F36213" w:rsidRPr="00F36213" w:rsidRDefault="0049181A" w:rsidP="00F36213">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w:t>
      </w:r>
      <w:r w:rsidR="00F36213" w:rsidRPr="00FF28AF">
        <w:rPr>
          <w:rFonts w:ascii="Times New Roman" w:hAnsi="Times New Roman" w:cs="Times New Roman"/>
          <w:sz w:val="24"/>
          <w:szCs w:val="24"/>
        </w:rPr>
        <w:t xml:space="preserve"> размещ</w:t>
      </w:r>
      <w:r w:rsidR="00C70C6A" w:rsidRPr="00FF28AF">
        <w:rPr>
          <w:rFonts w:ascii="Times New Roman" w:hAnsi="Times New Roman" w:cs="Times New Roman"/>
          <w:sz w:val="24"/>
          <w:szCs w:val="24"/>
        </w:rPr>
        <w:t xml:space="preserve">ение на официальном сайте муниципального </w:t>
      </w:r>
      <w:r w:rsidR="00C64D4C" w:rsidRPr="00FF28AF">
        <w:rPr>
          <w:rFonts w:ascii="Times New Roman" w:hAnsi="Times New Roman" w:cs="Times New Roman"/>
          <w:sz w:val="24"/>
          <w:szCs w:val="24"/>
        </w:rPr>
        <w:t xml:space="preserve">образования «Суоярвский район» </w:t>
      </w:r>
      <w:r w:rsidR="00F36213" w:rsidRPr="00FF28AF">
        <w:rPr>
          <w:rFonts w:ascii="Times New Roman" w:hAnsi="Times New Roman" w:cs="Times New Roman"/>
          <w:sz w:val="24"/>
          <w:szCs w:val="24"/>
        </w:rPr>
        <w:t>информации о проводимых торгах для обеспечения доступности и открытости данных с соблюдением требований антимонопольного законодательства</w:t>
      </w:r>
      <w:r w:rsidR="00F36213" w:rsidRPr="00F36213">
        <w:rPr>
          <w:rFonts w:ascii="Times New Roman" w:hAnsi="Times New Roman" w:cs="Times New Roman"/>
          <w:sz w:val="24"/>
          <w:szCs w:val="24"/>
        </w:rPr>
        <w:t xml:space="preserve">; </w:t>
      </w:r>
    </w:p>
    <w:p w:rsidR="00F36213" w:rsidRPr="00925022" w:rsidRDefault="0049181A" w:rsidP="00F36213">
      <w:pPr>
        <w:tabs>
          <w:tab w:val="left" w:pos="709"/>
        </w:tabs>
        <w:spacing w:after="0" w:line="240" w:lineRule="auto"/>
        <w:ind w:firstLine="567"/>
        <w:jc w:val="both"/>
        <w:rPr>
          <w:sz w:val="28"/>
          <w:szCs w:val="28"/>
        </w:rPr>
      </w:pPr>
      <w:r>
        <w:rPr>
          <w:rFonts w:ascii="Times New Roman" w:hAnsi="Times New Roman" w:cs="Times New Roman"/>
          <w:sz w:val="24"/>
          <w:szCs w:val="24"/>
        </w:rPr>
        <w:t>•</w:t>
      </w:r>
      <w:r w:rsidR="00F36213">
        <w:rPr>
          <w:rFonts w:ascii="Times New Roman" w:hAnsi="Times New Roman" w:cs="Times New Roman"/>
          <w:sz w:val="24"/>
          <w:szCs w:val="24"/>
        </w:rPr>
        <w:t xml:space="preserve"> </w:t>
      </w:r>
      <w:r w:rsidR="00F36213" w:rsidRPr="00F36213">
        <w:rPr>
          <w:rFonts w:ascii="Times New Roman" w:hAnsi="Times New Roman" w:cs="Times New Roman"/>
          <w:sz w:val="24"/>
          <w:szCs w:val="24"/>
        </w:rPr>
        <w:t>обеспечение информационно-консультационной поддержки субъектов предпринимательской деятельности.</w:t>
      </w:r>
    </w:p>
    <w:p w:rsidR="00E43648" w:rsidRPr="00AA68E5" w:rsidRDefault="00E43648" w:rsidP="00E43648">
      <w:pPr>
        <w:spacing w:after="0" w:line="240" w:lineRule="auto"/>
        <w:ind w:firstLine="567"/>
        <w:jc w:val="both"/>
        <w:rPr>
          <w:rFonts w:ascii="Times New Roman" w:hAnsi="Times New Roman" w:cs="Times New Roman"/>
          <w:sz w:val="16"/>
          <w:szCs w:val="16"/>
        </w:rPr>
      </w:pPr>
    </w:p>
    <w:p w:rsidR="00553B4C" w:rsidRPr="00C348C2" w:rsidRDefault="00553B4C" w:rsidP="00553B4C">
      <w:pPr>
        <w:shd w:val="clear" w:color="auto" w:fill="DBE5F1" w:themeFill="accent1" w:themeFillTint="33"/>
        <w:spacing w:after="0" w:line="240" w:lineRule="auto"/>
        <w:jc w:val="both"/>
        <w:rPr>
          <w:rFonts w:ascii="Times New Roman" w:hAnsi="Times New Roman" w:cs="Times New Roman"/>
          <w:b/>
          <w:bCs/>
          <w:sz w:val="24"/>
          <w:szCs w:val="24"/>
        </w:rPr>
      </w:pPr>
      <w:r w:rsidRPr="00C348C2">
        <w:rPr>
          <w:rFonts w:ascii="Times New Roman" w:hAnsi="Times New Roman" w:cs="Times New Roman"/>
          <w:b/>
          <w:bCs/>
          <w:sz w:val="24"/>
          <w:szCs w:val="24"/>
        </w:rPr>
        <w:t>Реализуемые стратегические программы и проекты:</w:t>
      </w:r>
    </w:p>
    <w:p w:rsidR="00553B4C" w:rsidRPr="00AA68E5" w:rsidRDefault="00553B4C" w:rsidP="00553B4C">
      <w:pPr>
        <w:spacing w:after="0" w:line="240" w:lineRule="auto"/>
        <w:jc w:val="both"/>
        <w:rPr>
          <w:rFonts w:ascii="Times New Roman" w:hAnsi="Times New Roman" w:cs="Times New Roman"/>
          <w:sz w:val="8"/>
          <w:szCs w:val="8"/>
        </w:rPr>
      </w:pPr>
    </w:p>
    <w:tbl>
      <w:tblPr>
        <w:tblStyle w:val="aa"/>
        <w:tblW w:w="0" w:type="auto"/>
        <w:tblLook w:val="04A0"/>
      </w:tblPr>
      <w:tblGrid>
        <w:gridCol w:w="1951"/>
        <w:gridCol w:w="3969"/>
        <w:gridCol w:w="3651"/>
      </w:tblGrid>
      <w:tr w:rsidR="00553B4C" w:rsidTr="00B16C86">
        <w:tc>
          <w:tcPr>
            <w:tcW w:w="1951" w:type="dxa"/>
            <w:shd w:val="clear" w:color="auto" w:fill="244061" w:themeFill="accent1" w:themeFillShade="80"/>
          </w:tcPr>
          <w:p w:rsidR="00553B4C" w:rsidRPr="00412182" w:rsidRDefault="00553B4C" w:rsidP="00B16C86">
            <w:pPr>
              <w:jc w:val="center"/>
              <w:rPr>
                <w:rFonts w:ascii="Times New Roman" w:hAnsi="Times New Roman" w:cs="Times New Roman"/>
                <w:b/>
                <w:bCs/>
              </w:rPr>
            </w:pPr>
            <w:r w:rsidRPr="00412182">
              <w:rPr>
                <w:rFonts w:ascii="Times New Roman" w:hAnsi="Times New Roman" w:cs="Times New Roman"/>
                <w:b/>
                <w:bCs/>
              </w:rPr>
              <w:t>Стратегическое направление</w:t>
            </w:r>
          </w:p>
        </w:tc>
        <w:tc>
          <w:tcPr>
            <w:tcW w:w="3969" w:type="dxa"/>
            <w:shd w:val="clear" w:color="auto" w:fill="244061" w:themeFill="accent1" w:themeFillShade="80"/>
          </w:tcPr>
          <w:p w:rsidR="00553B4C" w:rsidRPr="00412182" w:rsidRDefault="00553B4C" w:rsidP="00B16C86">
            <w:pPr>
              <w:jc w:val="center"/>
              <w:rPr>
                <w:rFonts w:ascii="Times New Roman" w:hAnsi="Times New Roman" w:cs="Times New Roman"/>
                <w:b/>
                <w:bCs/>
              </w:rPr>
            </w:pPr>
            <w:r w:rsidRPr="00412182">
              <w:rPr>
                <w:rFonts w:ascii="Times New Roman" w:hAnsi="Times New Roman" w:cs="Times New Roman"/>
                <w:b/>
                <w:bCs/>
              </w:rPr>
              <w:t>Стратегическая программа</w:t>
            </w:r>
          </w:p>
        </w:tc>
        <w:tc>
          <w:tcPr>
            <w:tcW w:w="3651" w:type="dxa"/>
            <w:shd w:val="clear" w:color="auto" w:fill="244061" w:themeFill="accent1" w:themeFillShade="80"/>
          </w:tcPr>
          <w:p w:rsidR="00553B4C" w:rsidRPr="00412182" w:rsidRDefault="00553B4C" w:rsidP="00B16C86">
            <w:pPr>
              <w:jc w:val="center"/>
              <w:rPr>
                <w:rFonts w:ascii="Times New Roman" w:hAnsi="Times New Roman" w:cs="Times New Roman"/>
                <w:b/>
                <w:bCs/>
              </w:rPr>
            </w:pPr>
            <w:r w:rsidRPr="00412182">
              <w:rPr>
                <w:rFonts w:ascii="Times New Roman" w:hAnsi="Times New Roman" w:cs="Times New Roman"/>
                <w:b/>
                <w:bCs/>
              </w:rPr>
              <w:t>Стратегические проекты</w:t>
            </w:r>
          </w:p>
        </w:tc>
      </w:tr>
      <w:tr w:rsidR="00553B4C" w:rsidTr="00B16C86">
        <w:trPr>
          <w:trHeight w:val="759"/>
        </w:trPr>
        <w:tc>
          <w:tcPr>
            <w:tcW w:w="1951" w:type="dxa"/>
            <w:vMerge w:val="restart"/>
          </w:tcPr>
          <w:p w:rsidR="00553B4C" w:rsidRDefault="00553B4C" w:rsidP="00B16C86">
            <w:pPr>
              <w:jc w:val="center"/>
              <w:rPr>
                <w:rFonts w:ascii="Times New Roman" w:hAnsi="Times New Roman" w:cs="Times New Roman"/>
              </w:rPr>
            </w:pPr>
            <w:r>
              <w:rPr>
                <w:rFonts w:ascii="Times New Roman" w:hAnsi="Times New Roman" w:cs="Times New Roman"/>
              </w:rPr>
              <w:t>СН-2</w:t>
            </w:r>
          </w:p>
          <w:p w:rsidR="00553B4C" w:rsidRPr="00412182" w:rsidRDefault="00553B4C" w:rsidP="00B16C86">
            <w:pPr>
              <w:jc w:val="center"/>
              <w:rPr>
                <w:rFonts w:ascii="Times New Roman" w:hAnsi="Times New Roman" w:cs="Times New Roman"/>
              </w:rPr>
            </w:pPr>
            <w:r>
              <w:rPr>
                <w:rFonts w:ascii="Times New Roman" w:hAnsi="Times New Roman" w:cs="Times New Roman"/>
              </w:rPr>
              <w:t>Развитие экономического потенциала</w:t>
            </w:r>
          </w:p>
        </w:tc>
        <w:tc>
          <w:tcPr>
            <w:tcW w:w="3969" w:type="dxa"/>
          </w:tcPr>
          <w:p w:rsidR="00553B4C" w:rsidRPr="00412182" w:rsidRDefault="00553B4C" w:rsidP="00B16C86">
            <w:pPr>
              <w:jc w:val="both"/>
              <w:rPr>
                <w:rFonts w:ascii="Times New Roman" w:hAnsi="Times New Roman" w:cs="Times New Roman"/>
              </w:rPr>
            </w:pPr>
            <w:r>
              <w:rPr>
                <w:rFonts w:ascii="Times New Roman" w:hAnsi="Times New Roman" w:cs="Times New Roman"/>
              </w:rPr>
              <w:t>СП-2.1. Суоярвский район – район, открытый для инвестиций и инноваций</w:t>
            </w:r>
          </w:p>
        </w:tc>
        <w:tc>
          <w:tcPr>
            <w:tcW w:w="3651" w:type="dxa"/>
          </w:tcPr>
          <w:p w:rsidR="00553B4C" w:rsidRPr="00412182" w:rsidRDefault="00553B4C" w:rsidP="00B16C86">
            <w:pPr>
              <w:jc w:val="center"/>
              <w:rPr>
                <w:rFonts w:ascii="Times New Roman" w:hAnsi="Times New Roman" w:cs="Times New Roman"/>
              </w:rPr>
            </w:pPr>
            <w:r>
              <w:rPr>
                <w:rFonts w:ascii="Times New Roman" w:hAnsi="Times New Roman" w:cs="Times New Roman"/>
              </w:rPr>
              <w:t>Улучшение инвестиционного климата</w:t>
            </w:r>
          </w:p>
        </w:tc>
      </w:tr>
      <w:tr w:rsidR="00553B4C" w:rsidTr="00BA7AE4">
        <w:trPr>
          <w:trHeight w:val="407"/>
        </w:trPr>
        <w:tc>
          <w:tcPr>
            <w:tcW w:w="1951" w:type="dxa"/>
            <w:vMerge/>
          </w:tcPr>
          <w:p w:rsidR="00553B4C" w:rsidRPr="00412182" w:rsidRDefault="00553B4C" w:rsidP="00B16C86">
            <w:pPr>
              <w:jc w:val="both"/>
              <w:rPr>
                <w:rFonts w:ascii="Times New Roman" w:hAnsi="Times New Roman" w:cs="Times New Roman"/>
              </w:rPr>
            </w:pPr>
          </w:p>
        </w:tc>
        <w:tc>
          <w:tcPr>
            <w:tcW w:w="3969" w:type="dxa"/>
          </w:tcPr>
          <w:p w:rsidR="00553B4C" w:rsidRPr="00D362D2" w:rsidRDefault="00553B4C" w:rsidP="00B16C86">
            <w:pPr>
              <w:jc w:val="both"/>
              <w:rPr>
                <w:rFonts w:ascii="Times New Roman" w:hAnsi="Times New Roman" w:cs="Times New Roman"/>
              </w:rPr>
            </w:pPr>
            <w:r w:rsidRPr="00D362D2">
              <w:rPr>
                <w:rFonts w:ascii="Times New Roman" w:hAnsi="Times New Roman" w:cs="Times New Roman"/>
              </w:rPr>
              <w:t xml:space="preserve">СП-2.2. </w:t>
            </w:r>
            <w:r w:rsidR="00D362D2" w:rsidRPr="00D362D2">
              <w:rPr>
                <w:rFonts w:ascii="Times New Roman" w:hAnsi="Times New Roman" w:cs="Times New Roman"/>
              </w:rPr>
              <w:t>Развитие механизмов поддержки малого и среднего бизнеса</w:t>
            </w:r>
          </w:p>
        </w:tc>
        <w:tc>
          <w:tcPr>
            <w:tcW w:w="3651" w:type="dxa"/>
          </w:tcPr>
          <w:p w:rsidR="00553B4C" w:rsidRPr="00412182" w:rsidRDefault="00553B4C" w:rsidP="00B16C86">
            <w:pPr>
              <w:jc w:val="center"/>
              <w:rPr>
                <w:rFonts w:ascii="Times New Roman" w:hAnsi="Times New Roman" w:cs="Times New Roman"/>
              </w:rPr>
            </w:pPr>
            <w:r>
              <w:rPr>
                <w:rFonts w:ascii="Times New Roman" w:hAnsi="Times New Roman" w:cs="Times New Roman"/>
              </w:rPr>
              <w:t>Благоприятные условия для развития деловой инициативы</w:t>
            </w:r>
          </w:p>
        </w:tc>
      </w:tr>
      <w:tr w:rsidR="00553B4C" w:rsidTr="00B16C86">
        <w:tc>
          <w:tcPr>
            <w:tcW w:w="1951" w:type="dxa"/>
            <w:vMerge/>
          </w:tcPr>
          <w:p w:rsidR="00553B4C" w:rsidRPr="00412182" w:rsidRDefault="00553B4C" w:rsidP="00B16C86">
            <w:pPr>
              <w:jc w:val="both"/>
              <w:rPr>
                <w:rFonts w:ascii="Times New Roman" w:hAnsi="Times New Roman" w:cs="Times New Roman"/>
              </w:rPr>
            </w:pPr>
          </w:p>
        </w:tc>
        <w:tc>
          <w:tcPr>
            <w:tcW w:w="3969" w:type="dxa"/>
          </w:tcPr>
          <w:p w:rsidR="00553B4C" w:rsidRPr="00D362D2" w:rsidRDefault="00553B4C" w:rsidP="00B16C86">
            <w:pPr>
              <w:jc w:val="both"/>
              <w:rPr>
                <w:rFonts w:ascii="Times New Roman" w:hAnsi="Times New Roman" w:cs="Times New Roman"/>
              </w:rPr>
            </w:pPr>
            <w:r w:rsidRPr="00D362D2">
              <w:rPr>
                <w:rFonts w:ascii="Times New Roman" w:hAnsi="Times New Roman" w:cs="Times New Roman"/>
              </w:rPr>
              <w:t xml:space="preserve">СП-2.3. </w:t>
            </w:r>
            <w:r w:rsidR="00D362D2" w:rsidRPr="00D362D2">
              <w:rPr>
                <w:rFonts w:ascii="Times New Roman" w:hAnsi="Times New Roman" w:cs="Times New Roman"/>
              </w:rPr>
              <w:t xml:space="preserve"> Развит</w:t>
            </w:r>
            <w:r w:rsidR="00681368">
              <w:rPr>
                <w:rFonts w:ascii="Times New Roman" w:hAnsi="Times New Roman" w:cs="Times New Roman"/>
              </w:rPr>
              <w:t>ие современной инфра</w:t>
            </w:r>
            <w:r w:rsidR="00D362D2" w:rsidRPr="00D362D2">
              <w:rPr>
                <w:rFonts w:ascii="Times New Roman" w:hAnsi="Times New Roman" w:cs="Times New Roman"/>
              </w:rPr>
              <w:t>структуры торгового и бытового обслуживания</w:t>
            </w:r>
          </w:p>
        </w:tc>
        <w:tc>
          <w:tcPr>
            <w:tcW w:w="3651" w:type="dxa"/>
          </w:tcPr>
          <w:p w:rsidR="00553B4C" w:rsidRPr="00412182" w:rsidRDefault="00553B4C" w:rsidP="00B16C86">
            <w:pPr>
              <w:jc w:val="center"/>
              <w:rPr>
                <w:rFonts w:ascii="Times New Roman" w:hAnsi="Times New Roman" w:cs="Times New Roman"/>
              </w:rPr>
            </w:pPr>
            <w:r>
              <w:rPr>
                <w:rFonts w:ascii="Times New Roman" w:hAnsi="Times New Roman" w:cs="Times New Roman"/>
              </w:rPr>
              <w:t>Развитие рынка товаров и услуг</w:t>
            </w:r>
          </w:p>
        </w:tc>
      </w:tr>
    </w:tbl>
    <w:p w:rsidR="00553B4C" w:rsidRPr="00AA68E5" w:rsidRDefault="00553B4C" w:rsidP="00553B4C">
      <w:pPr>
        <w:spacing w:after="0" w:line="240" w:lineRule="auto"/>
        <w:ind w:firstLine="567"/>
        <w:jc w:val="both"/>
        <w:rPr>
          <w:rFonts w:ascii="Times New Roman" w:hAnsi="Times New Roman" w:cs="Times New Roman"/>
          <w:sz w:val="16"/>
          <w:szCs w:val="16"/>
        </w:rPr>
      </w:pPr>
    </w:p>
    <w:p w:rsidR="00553B4C" w:rsidRPr="00D60A12" w:rsidRDefault="00553B4C" w:rsidP="00553B4C">
      <w:pPr>
        <w:shd w:val="clear" w:color="auto" w:fill="DBE5F1" w:themeFill="accent1" w:themeFillTint="33"/>
        <w:spacing w:after="0" w:line="240" w:lineRule="auto"/>
        <w:rPr>
          <w:rFonts w:ascii="Times New Roman" w:hAnsi="Times New Roman" w:cs="Times New Roman"/>
          <w:b/>
          <w:sz w:val="24"/>
          <w:szCs w:val="24"/>
        </w:rPr>
      </w:pPr>
      <w:r w:rsidRPr="00D60A12">
        <w:rPr>
          <w:rFonts w:ascii="Times New Roman" w:hAnsi="Times New Roman" w:cs="Times New Roman"/>
          <w:b/>
          <w:sz w:val="24"/>
          <w:szCs w:val="24"/>
        </w:rPr>
        <w:t>Ожидаемые результаты</w:t>
      </w:r>
      <w:r>
        <w:rPr>
          <w:rFonts w:ascii="Times New Roman" w:hAnsi="Times New Roman" w:cs="Times New Roman"/>
          <w:b/>
          <w:sz w:val="24"/>
          <w:szCs w:val="24"/>
        </w:rPr>
        <w:t>:</w:t>
      </w:r>
    </w:p>
    <w:p w:rsidR="00553B4C" w:rsidRPr="0049181A" w:rsidRDefault="00553B4C" w:rsidP="00553B4C">
      <w:pPr>
        <w:spacing w:after="0" w:line="240" w:lineRule="auto"/>
        <w:ind w:firstLine="567"/>
        <w:jc w:val="both"/>
        <w:rPr>
          <w:rFonts w:ascii="Times New Roman" w:hAnsi="Times New Roman" w:cs="Times New Roman"/>
          <w:sz w:val="8"/>
          <w:szCs w:val="8"/>
        </w:rPr>
      </w:pPr>
    </w:p>
    <w:p w:rsidR="00553B4C" w:rsidRDefault="00553B4C" w:rsidP="00553B4C">
      <w:pPr>
        <w:spacing w:after="0" w:line="240" w:lineRule="auto"/>
        <w:ind w:firstLine="567"/>
        <w:jc w:val="both"/>
        <w:rPr>
          <w:rFonts w:ascii="Times New Roman" w:hAnsi="Times New Roman" w:cs="Times New Roman"/>
          <w:i/>
          <w:sz w:val="24"/>
          <w:szCs w:val="24"/>
        </w:rPr>
      </w:pPr>
      <w:r w:rsidRPr="00E43648">
        <w:rPr>
          <w:rFonts w:ascii="Times New Roman" w:hAnsi="Times New Roman" w:cs="Times New Roman"/>
          <w:i/>
          <w:sz w:val="24"/>
          <w:szCs w:val="24"/>
        </w:rPr>
        <w:t>К ожидаемым результатам относятся:</w:t>
      </w:r>
    </w:p>
    <w:p w:rsidR="00553B4C" w:rsidRPr="00FF28AF" w:rsidRDefault="00553B4C" w:rsidP="00553B4C">
      <w:pPr>
        <w:spacing w:after="0" w:line="240" w:lineRule="auto"/>
        <w:ind w:firstLine="567"/>
        <w:jc w:val="both"/>
        <w:rPr>
          <w:rFonts w:ascii="Times New Roman" w:hAnsi="Times New Roman" w:cs="Times New Roman"/>
          <w:sz w:val="24"/>
          <w:szCs w:val="24"/>
        </w:rPr>
      </w:pPr>
      <w:r w:rsidRPr="001B18F0">
        <w:rPr>
          <w:rFonts w:ascii="Times New Roman" w:hAnsi="Times New Roman" w:cs="Times New Roman"/>
          <w:color w:val="000000" w:themeColor="text1"/>
          <w:sz w:val="24"/>
          <w:szCs w:val="24"/>
        </w:rPr>
        <w:t xml:space="preserve">• увеличение размера инвестиций в основной капитал промышленных предприятий и </w:t>
      </w:r>
      <w:r w:rsidRPr="00FF28AF">
        <w:rPr>
          <w:rFonts w:ascii="Times New Roman" w:hAnsi="Times New Roman" w:cs="Times New Roman"/>
          <w:sz w:val="24"/>
          <w:szCs w:val="24"/>
        </w:rPr>
        <w:t>организаций социальной сферы;</w:t>
      </w:r>
    </w:p>
    <w:p w:rsidR="00553B4C" w:rsidRPr="00FF28AF" w:rsidRDefault="00553B4C" w:rsidP="00553B4C">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 xml:space="preserve">• увеличение субъектов малого и среднего предпринимательства на территории </w:t>
      </w:r>
      <w:r w:rsidR="00C64D4C" w:rsidRPr="00FF28AF">
        <w:rPr>
          <w:rFonts w:ascii="Times New Roman" w:hAnsi="Times New Roman" w:cs="Times New Roman"/>
          <w:sz w:val="24"/>
          <w:szCs w:val="24"/>
        </w:rPr>
        <w:t xml:space="preserve">Суоярвского </w:t>
      </w:r>
      <w:r w:rsidRPr="00FF28AF">
        <w:rPr>
          <w:rFonts w:ascii="Times New Roman" w:hAnsi="Times New Roman" w:cs="Times New Roman"/>
          <w:sz w:val="24"/>
          <w:szCs w:val="24"/>
        </w:rPr>
        <w:t>района;</w:t>
      </w:r>
    </w:p>
    <w:p w:rsidR="00553B4C" w:rsidRPr="00FF28AF" w:rsidRDefault="00553B4C" w:rsidP="00553B4C">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 увеличение оборота промышленных предприятий;</w:t>
      </w:r>
    </w:p>
    <w:p w:rsidR="00553B4C" w:rsidRPr="00FF28AF" w:rsidRDefault="00553B4C" w:rsidP="00553B4C">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 увеличение оборота розничной торговли, расширение ассортимента продукции;</w:t>
      </w:r>
    </w:p>
    <w:p w:rsidR="00553B4C" w:rsidRDefault="00553B4C" w:rsidP="00553B4C">
      <w:pPr>
        <w:spacing w:after="0" w:line="240" w:lineRule="auto"/>
        <w:ind w:firstLine="567"/>
        <w:jc w:val="both"/>
        <w:rPr>
          <w:rFonts w:ascii="Times New Roman" w:hAnsi="Times New Roman" w:cs="Times New Roman"/>
          <w:b/>
          <w:sz w:val="24"/>
          <w:szCs w:val="24"/>
        </w:rPr>
      </w:pPr>
      <w:r w:rsidRPr="00FF28AF">
        <w:rPr>
          <w:rFonts w:ascii="Times New Roman" w:hAnsi="Times New Roman" w:cs="Times New Roman"/>
          <w:sz w:val="24"/>
          <w:szCs w:val="24"/>
        </w:rPr>
        <w:t>• увеличение объема</w:t>
      </w:r>
      <w:r w:rsidRPr="001B18F0">
        <w:rPr>
          <w:rFonts w:ascii="Times New Roman" w:hAnsi="Times New Roman" w:cs="Times New Roman"/>
          <w:color w:val="000000" w:themeColor="text1"/>
          <w:sz w:val="24"/>
          <w:szCs w:val="24"/>
        </w:rPr>
        <w:t xml:space="preserve"> предоставляемых услуг населению, расширения ассортимента услуг.</w:t>
      </w:r>
    </w:p>
    <w:p w:rsidR="00553B4C" w:rsidRDefault="00553B4C" w:rsidP="00553B4C">
      <w:pPr>
        <w:tabs>
          <w:tab w:val="left" w:pos="0"/>
        </w:tabs>
        <w:spacing w:after="0" w:line="240" w:lineRule="auto"/>
        <w:jc w:val="both"/>
        <w:rPr>
          <w:rFonts w:ascii="Times New Roman" w:hAnsi="Times New Roman" w:cs="Times New Roman"/>
          <w:sz w:val="16"/>
          <w:szCs w:val="16"/>
        </w:rPr>
      </w:pPr>
    </w:p>
    <w:p w:rsidR="00AA68E5" w:rsidRPr="00AA68E5" w:rsidRDefault="00AA68E5" w:rsidP="00553B4C">
      <w:pPr>
        <w:tabs>
          <w:tab w:val="left" w:pos="0"/>
        </w:tabs>
        <w:spacing w:after="0" w:line="240" w:lineRule="auto"/>
        <w:jc w:val="both"/>
        <w:rPr>
          <w:rFonts w:ascii="Times New Roman" w:hAnsi="Times New Roman" w:cs="Times New Roman"/>
          <w:sz w:val="16"/>
          <w:szCs w:val="16"/>
        </w:rPr>
      </w:pPr>
    </w:p>
    <w:p w:rsidR="00F268A9" w:rsidRDefault="0095715E" w:rsidP="00751FFC">
      <w:pPr>
        <w:shd w:val="clear" w:color="auto" w:fill="DBE5F1" w:themeFill="accent1" w:themeFillTint="33"/>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751FFC">
        <w:rPr>
          <w:rFonts w:ascii="Times New Roman" w:hAnsi="Times New Roman" w:cs="Times New Roman"/>
          <w:b/>
          <w:sz w:val="24"/>
          <w:szCs w:val="24"/>
        </w:rPr>
        <w:t>2</w:t>
      </w:r>
      <w:r>
        <w:rPr>
          <w:rFonts w:ascii="Times New Roman" w:hAnsi="Times New Roman" w:cs="Times New Roman"/>
          <w:b/>
          <w:sz w:val="24"/>
          <w:szCs w:val="24"/>
        </w:rPr>
        <w:t xml:space="preserve">.3. </w:t>
      </w:r>
      <w:r w:rsidR="00B16C22" w:rsidRPr="00D03037">
        <w:rPr>
          <w:rFonts w:ascii="Times New Roman" w:hAnsi="Times New Roman" w:cs="Times New Roman"/>
          <w:b/>
          <w:sz w:val="24"/>
          <w:szCs w:val="24"/>
        </w:rPr>
        <w:t xml:space="preserve">Стратегическое направление </w:t>
      </w:r>
      <w:r w:rsidR="00610EA4">
        <w:rPr>
          <w:rFonts w:ascii="Times New Roman" w:hAnsi="Times New Roman" w:cs="Times New Roman"/>
          <w:b/>
          <w:sz w:val="24"/>
          <w:szCs w:val="24"/>
        </w:rPr>
        <w:t>(СН-3)</w:t>
      </w:r>
    </w:p>
    <w:p w:rsidR="00B16C22" w:rsidRPr="00D03037" w:rsidRDefault="00B16C22" w:rsidP="00F268A9">
      <w:pPr>
        <w:shd w:val="clear" w:color="auto" w:fill="C6D9F1" w:themeFill="text2" w:themeFillTint="33"/>
        <w:spacing w:after="0" w:line="240" w:lineRule="auto"/>
        <w:jc w:val="center"/>
        <w:rPr>
          <w:rFonts w:ascii="Times New Roman" w:hAnsi="Times New Roman" w:cs="Times New Roman"/>
          <w:b/>
          <w:sz w:val="24"/>
          <w:szCs w:val="24"/>
        </w:rPr>
      </w:pPr>
      <w:r w:rsidRPr="00D03037">
        <w:rPr>
          <w:rFonts w:ascii="Times New Roman" w:hAnsi="Times New Roman" w:cs="Times New Roman"/>
          <w:b/>
          <w:sz w:val="24"/>
          <w:szCs w:val="24"/>
        </w:rPr>
        <w:t xml:space="preserve"> </w:t>
      </w:r>
      <w:r w:rsidRPr="001656E7">
        <w:rPr>
          <w:rFonts w:ascii="Times New Roman" w:hAnsi="Times New Roman" w:cs="Times New Roman"/>
          <w:b/>
          <w:sz w:val="24"/>
          <w:szCs w:val="24"/>
        </w:rPr>
        <w:t>«Р</w:t>
      </w:r>
      <w:r w:rsidR="00610EA4" w:rsidRPr="001656E7">
        <w:rPr>
          <w:rFonts w:ascii="Times New Roman" w:hAnsi="Times New Roman" w:cs="Times New Roman"/>
          <w:b/>
          <w:sz w:val="24"/>
          <w:szCs w:val="24"/>
        </w:rPr>
        <w:t>АЗВИТИЕ ИНЖЕНЕРНОЙ ИНФРАСТРУКТУРЫ И ЖИЛИЩНО-КОММУНАЛЬНОГО ХОЗЯЙСТВА</w:t>
      </w:r>
      <w:r w:rsidRPr="001656E7">
        <w:rPr>
          <w:rFonts w:ascii="Times New Roman" w:hAnsi="Times New Roman" w:cs="Times New Roman"/>
          <w:b/>
          <w:sz w:val="24"/>
          <w:szCs w:val="24"/>
        </w:rPr>
        <w:t>»</w:t>
      </w:r>
    </w:p>
    <w:p w:rsidR="00B16C22" w:rsidRPr="00D03037" w:rsidRDefault="00B16C22" w:rsidP="00B16C22">
      <w:pPr>
        <w:spacing w:after="0" w:line="240" w:lineRule="auto"/>
        <w:rPr>
          <w:rFonts w:ascii="Times New Roman" w:hAnsi="Times New Roman" w:cs="Times New Roman"/>
          <w:b/>
          <w:sz w:val="8"/>
          <w:szCs w:val="8"/>
          <w:u w:val="single"/>
        </w:rPr>
      </w:pPr>
    </w:p>
    <w:p w:rsidR="00B16C22" w:rsidRDefault="00B16C22" w:rsidP="00751FFC">
      <w:pPr>
        <w:shd w:val="clear" w:color="auto" w:fill="DBE5F1" w:themeFill="accent1" w:themeFillTint="33"/>
        <w:spacing w:after="0" w:line="240" w:lineRule="auto"/>
        <w:rPr>
          <w:rFonts w:ascii="Times New Roman" w:hAnsi="Times New Roman" w:cs="Times New Roman"/>
          <w:b/>
          <w:sz w:val="24"/>
          <w:szCs w:val="24"/>
        </w:rPr>
      </w:pPr>
      <w:r w:rsidRPr="00D03037">
        <w:rPr>
          <w:rFonts w:ascii="Times New Roman" w:hAnsi="Times New Roman" w:cs="Times New Roman"/>
          <w:b/>
          <w:sz w:val="24"/>
          <w:szCs w:val="24"/>
          <w:u w:val="single"/>
        </w:rPr>
        <w:t>Целевой вектор</w:t>
      </w:r>
      <w:r>
        <w:rPr>
          <w:rFonts w:ascii="Times New Roman" w:hAnsi="Times New Roman" w:cs="Times New Roman"/>
          <w:b/>
          <w:sz w:val="24"/>
          <w:szCs w:val="24"/>
        </w:rPr>
        <w:t>:</w:t>
      </w:r>
    </w:p>
    <w:p w:rsidR="002222C3" w:rsidRPr="002222C3" w:rsidRDefault="002222C3" w:rsidP="00B16C22">
      <w:pPr>
        <w:tabs>
          <w:tab w:val="left" w:pos="709"/>
        </w:tabs>
        <w:spacing w:after="0" w:line="240" w:lineRule="auto"/>
        <w:ind w:firstLine="567"/>
        <w:jc w:val="both"/>
        <w:rPr>
          <w:rFonts w:ascii="Times New Roman" w:hAnsi="Times New Roman" w:cs="Times New Roman"/>
          <w:sz w:val="8"/>
          <w:szCs w:val="8"/>
        </w:rPr>
      </w:pPr>
    </w:p>
    <w:p w:rsidR="00B16C22" w:rsidRPr="00B16C22" w:rsidRDefault="00B16C22" w:rsidP="00B16C22">
      <w:pPr>
        <w:tabs>
          <w:tab w:val="left" w:pos="709"/>
        </w:tabs>
        <w:spacing w:after="0" w:line="240" w:lineRule="auto"/>
        <w:ind w:firstLine="567"/>
        <w:jc w:val="both"/>
        <w:rPr>
          <w:rFonts w:ascii="Times New Roman" w:hAnsi="Times New Roman" w:cs="Times New Roman"/>
          <w:sz w:val="24"/>
          <w:szCs w:val="24"/>
        </w:rPr>
      </w:pPr>
      <w:r w:rsidRPr="00B16C22">
        <w:rPr>
          <w:rFonts w:ascii="Times New Roman" w:hAnsi="Times New Roman" w:cs="Times New Roman"/>
          <w:sz w:val="24"/>
          <w:szCs w:val="24"/>
        </w:rPr>
        <w:t xml:space="preserve">Развитие жилищно-коммунального хозяйства на основе обеспечения комфортных и безопасных условий проживания граждан, устойчивого функционирования и развития коммунальной </w:t>
      </w:r>
      <w:r w:rsidR="00C70C6A">
        <w:rPr>
          <w:rFonts w:ascii="Times New Roman" w:hAnsi="Times New Roman" w:cs="Times New Roman"/>
          <w:sz w:val="24"/>
          <w:szCs w:val="24"/>
        </w:rPr>
        <w:t xml:space="preserve">инфраструктуры </w:t>
      </w:r>
      <w:r w:rsidR="00D72B5B">
        <w:rPr>
          <w:rFonts w:ascii="Times New Roman" w:hAnsi="Times New Roman" w:cs="Times New Roman"/>
          <w:sz w:val="24"/>
          <w:szCs w:val="24"/>
        </w:rPr>
        <w:t>Суоярвск</w:t>
      </w:r>
      <w:r w:rsidR="00445005">
        <w:rPr>
          <w:rFonts w:ascii="Times New Roman" w:hAnsi="Times New Roman" w:cs="Times New Roman"/>
          <w:sz w:val="24"/>
          <w:szCs w:val="24"/>
        </w:rPr>
        <w:t xml:space="preserve">ого </w:t>
      </w:r>
      <w:r w:rsidR="00C70C6A">
        <w:rPr>
          <w:rFonts w:ascii="Times New Roman" w:hAnsi="Times New Roman" w:cs="Times New Roman"/>
          <w:sz w:val="24"/>
          <w:szCs w:val="24"/>
        </w:rPr>
        <w:t>района</w:t>
      </w:r>
      <w:r w:rsidRPr="00B16C22">
        <w:rPr>
          <w:rFonts w:ascii="Times New Roman" w:hAnsi="Times New Roman" w:cs="Times New Roman"/>
          <w:sz w:val="24"/>
          <w:szCs w:val="24"/>
        </w:rPr>
        <w:t>, повышение качества предоставления и доступности жилищно-коммунальных услуг для всех категорий граждан.</w:t>
      </w:r>
    </w:p>
    <w:p w:rsidR="00B16C22" w:rsidRPr="00D03037" w:rsidRDefault="00B16C22" w:rsidP="00B16C22">
      <w:pPr>
        <w:spacing w:after="0" w:line="240" w:lineRule="auto"/>
        <w:ind w:firstLine="567"/>
        <w:jc w:val="both"/>
        <w:rPr>
          <w:rFonts w:ascii="Times New Roman" w:hAnsi="Times New Roman" w:cs="Times New Roman"/>
          <w:sz w:val="8"/>
          <w:szCs w:val="8"/>
        </w:rPr>
      </w:pPr>
    </w:p>
    <w:p w:rsidR="00B16C22" w:rsidRPr="004F074C" w:rsidRDefault="00B16C22" w:rsidP="00751FFC">
      <w:pPr>
        <w:shd w:val="clear" w:color="auto" w:fill="DBE5F1" w:themeFill="accent1" w:themeFillTint="33"/>
        <w:spacing w:after="0" w:line="240" w:lineRule="auto"/>
        <w:rPr>
          <w:rFonts w:ascii="Times New Roman" w:hAnsi="Times New Roman" w:cs="Times New Roman"/>
          <w:b/>
          <w:sz w:val="24"/>
          <w:szCs w:val="24"/>
        </w:rPr>
      </w:pPr>
      <w:r w:rsidRPr="00D03037">
        <w:rPr>
          <w:rFonts w:ascii="Times New Roman" w:hAnsi="Times New Roman" w:cs="Times New Roman"/>
          <w:b/>
          <w:sz w:val="24"/>
          <w:szCs w:val="24"/>
          <w:u w:val="single"/>
        </w:rPr>
        <w:t xml:space="preserve">Основные </w:t>
      </w:r>
      <w:r w:rsidR="00610EA4">
        <w:rPr>
          <w:rFonts w:ascii="Times New Roman" w:hAnsi="Times New Roman" w:cs="Times New Roman"/>
          <w:b/>
          <w:sz w:val="24"/>
          <w:szCs w:val="24"/>
          <w:u w:val="single"/>
        </w:rPr>
        <w:t xml:space="preserve">стратегические </w:t>
      </w:r>
      <w:r w:rsidRPr="00D03037">
        <w:rPr>
          <w:rFonts w:ascii="Times New Roman" w:hAnsi="Times New Roman" w:cs="Times New Roman"/>
          <w:b/>
          <w:sz w:val="24"/>
          <w:szCs w:val="24"/>
          <w:u w:val="single"/>
        </w:rPr>
        <w:t>задачи</w:t>
      </w:r>
      <w:r w:rsidR="00610EA4">
        <w:rPr>
          <w:rFonts w:ascii="Times New Roman" w:hAnsi="Times New Roman" w:cs="Times New Roman"/>
          <w:b/>
          <w:sz w:val="24"/>
          <w:szCs w:val="24"/>
          <w:u w:val="single"/>
        </w:rPr>
        <w:t xml:space="preserve"> (СЗ</w:t>
      </w:r>
      <w:r w:rsidR="000F0CC5">
        <w:rPr>
          <w:rFonts w:ascii="Times New Roman" w:hAnsi="Times New Roman" w:cs="Times New Roman"/>
          <w:b/>
          <w:sz w:val="24"/>
          <w:szCs w:val="24"/>
          <w:u w:val="single"/>
        </w:rPr>
        <w:t>-3</w:t>
      </w:r>
      <w:r w:rsidR="00610EA4">
        <w:rPr>
          <w:rFonts w:ascii="Times New Roman" w:hAnsi="Times New Roman" w:cs="Times New Roman"/>
          <w:b/>
          <w:sz w:val="24"/>
          <w:szCs w:val="24"/>
          <w:u w:val="single"/>
        </w:rPr>
        <w:t>)</w:t>
      </w:r>
      <w:r>
        <w:rPr>
          <w:rFonts w:ascii="Times New Roman" w:hAnsi="Times New Roman" w:cs="Times New Roman"/>
          <w:b/>
          <w:sz w:val="24"/>
          <w:szCs w:val="24"/>
        </w:rPr>
        <w:t>:</w:t>
      </w:r>
    </w:p>
    <w:p w:rsidR="00AA68E5" w:rsidRPr="00AA68E5" w:rsidRDefault="00AA68E5" w:rsidP="00B16C22">
      <w:pPr>
        <w:spacing w:after="0" w:line="240" w:lineRule="auto"/>
        <w:ind w:firstLine="567"/>
        <w:jc w:val="both"/>
        <w:rPr>
          <w:rFonts w:ascii="Times New Roman" w:hAnsi="Times New Roman" w:cs="Times New Roman"/>
          <w:b/>
          <w:sz w:val="8"/>
          <w:szCs w:val="8"/>
        </w:rPr>
      </w:pPr>
    </w:p>
    <w:p w:rsidR="002222C3" w:rsidRPr="002222C3" w:rsidRDefault="00AA68E5" w:rsidP="00B16C22">
      <w:pPr>
        <w:spacing w:after="0" w:line="240" w:lineRule="auto"/>
        <w:ind w:firstLine="567"/>
        <w:jc w:val="both"/>
        <w:rPr>
          <w:rFonts w:ascii="Times New Roman" w:hAnsi="Times New Roman" w:cs="Times New Roman"/>
          <w:b/>
          <w:sz w:val="8"/>
          <w:szCs w:val="8"/>
        </w:rPr>
      </w:pPr>
      <w:r w:rsidRPr="002222C3">
        <w:rPr>
          <w:rFonts w:ascii="Times New Roman" w:hAnsi="Times New Roman" w:cs="Times New Roman"/>
          <w:b/>
          <w:sz w:val="24"/>
          <w:szCs w:val="24"/>
        </w:rPr>
        <w:t>СЗ-3.1</w:t>
      </w:r>
      <w:r>
        <w:rPr>
          <w:rFonts w:ascii="Times New Roman" w:hAnsi="Times New Roman" w:cs="Times New Roman"/>
          <w:sz w:val="24"/>
          <w:szCs w:val="24"/>
        </w:rPr>
        <w:t xml:space="preserve">. - </w:t>
      </w:r>
      <w:r w:rsidRPr="00B16C22">
        <w:rPr>
          <w:rFonts w:ascii="Times New Roman" w:hAnsi="Times New Roman" w:cs="Times New Roman"/>
          <w:sz w:val="24"/>
          <w:szCs w:val="24"/>
        </w:rPr>
        <w:t>удовлетворение требований населения к качеству жилищно-коммунальных</w:t>
      </w:r>
    </w:p>
    <w:p w:rsidR="00B16C22" w:rsidRPr="00B16C22" w:rsidRDefault="00B16C22" w:rsidP="00AA68E5">
      <w:pPr>
        <w:spacing w:after="0" w:line="240" w:lineRule="auto"/>
        <w:jc w:val="both"/>
        <w:rPr>
          <w:rFonts w:ascii="Times New Roman" w:hAnsi="Times New Roman" w:cs="Times New Roman"/>
          <w:sz w:val="24"/>
          <w:szCs w:val="24"/>
        </w:rPr>
      </w:pPr>
      <w:r w:rsidRPr="00B16C22">
        <w:rPr>
          <w:rFonts w:ascii="Times New Roman" w:hAnsi="Times New Roman" w:cs="Times New Roman"/>
          <w:sz w:val="24"/>
          <w:szCs w:val="24"/>
        </w:rPr>
        <w:lastRenderedPageBreak/>
        <w:t>услуг, бесперебойность подачи энергоресурсов населению и повышение уровня технической безопасности жилищного фонда;</w:t>
      </w:r>
    </w:p>
    <w:p w:rsidR="00B16C22" w:rsidRPr="00B16C22" w:rsidRDefault="002222C3" w:rsidP="00B16C22">
      <w:pPr>
        <w:spacing w:after="0" w:line="240" w:lineRule="auto"/>
        <w:ind w:firstLine="567"/>
        <w:jc w:val="both"/>
        <w:rPr>
          <w:rFonts w:ascii="Times New Roman" w:hAnsi="Times New Roman" w:cs="Times New Roman"/>
          <w:sz w:val="24"/>
          <w:szCs w:val="24"/>
        </w:rPr>
      </w:pPr>
      <w:r w:rsidRPr="002222C3">
        <w:rPr>
          <w:rFonts w:ascii="Times New Roman" w:hAnsi="Times New Roman" w:cs="Times New Roman"/>
          <w:b/>
          <w:sz w:val="24"/>
          <w:szCs w:val="24"/>
        </w:rPr>
        <w:t>СЗ-3.2.</w:t>
      </w:r>
      <w:r w:rsidR="00B16C22" w:rsidRPr="00B16C22">
        <w:rPr>
          <w:rFonts w:ascii="Times New Roman" w:hAnsi="Times New Roman" w:cs="Times New Roman"/>
          <w:sz w:val="24"/>
          <w:szCs w:val="24"/>
        </w:rPr>
        <w:t xml:space="preserve"> </w:t>
      </w:r>
      <w:r w:rsidR="00B16C22">
        <w:rPr>
          <w:rFonts w:ascii="Times New Roman" w:hAnsi="Times New Roman" w:cs="Times New Roman"/>
          <w:sz w:val="24"/>
          <w:szCs w:val="24"/>
        </w:rPr>
        <w:t xml:space="preserve">- </w:t>
      </w:r>
      <w:r w:rsidR="00B16C22" w:rsidRPr="00B16C22">
        <w:rPr>
          <w:rFonts w:ascii="Times New Roman" w:hAnsi="Times New Roman" w:cs="Times New Roman"/>
          <w:sz w:val="24"/>
          <w:szCs w:val="24"/>
        </w:rPr>
        <w:t>обеспечение уровня энергобезопасности за счет модернизации, реконструкции и строительства новых инженерных систем и сетей, снижения аварийности инженерной инфраструктуры и потерь энергоресурсов при их производстве и транспортировке;</w:t>
      </w:r>
    </w:p>
    <w:p w:rsidR="00B16C22" w:rsidRPr="00FF28AF" w:rsidRDefault="002222C3" w:rsidP="00B16C22">
      <w:pPr>
        <w:widowControl w:val="0"/>
        <w:spacing w:after="0" w:line="240" w:lineRule="auto"/>
        <w:ind w:firstLine="567"/>
        <w:jc w:val="both"/>
        <w:rPr>
          <w:rStyle w:val="FontStyle31"/>
          <w:sz w:val="24"/>
          <w:szCs w:val="24"/>
        </w:rPr>
      </w:pPr>
      <w:r w:rsidRPr="002222C3">
        <w:rPr>
          <w:rStyle w:val="FontStyle31"/>
          <w:b/>
          <w:sz w:val="24"/>
          <w:szCs w:val="24"/>
        </w:rPr>
        <w:t>СЗ-3.3.</w:t>
      </w:r>
      <w:r>
        <w:rPr>
          <w:rStyle w:val="FontStyle31"/>
          <w:sz w:val="24"/>
          <w:szCs w:val="24"/>
        </w:rPr>
        <w:t xml:space="preserve"> </w:t>
      </w:r>
      <w:r w:rsidR="00B16C22">
        <w:rPr>
          <w:rStyle w:val="FontStyle31"/>
          <w:sz w:val="24"/>
          <w:szCs w:val="24"/>
        </w:rPr>
        <w:t xml:space="preserve">- </w:t>
      </w:r>
      <w:r w:rsidR="00B16C22" w:rsidRPr="00B16C22">
        <w:rPr>
          <w:rStyle w:val="FontStyle31"/>
          <w:sz w:val="24"/>
          <w:szCs w:val="24"/>
        </w:rPr>
        <w:t xml:space="preserve">повышение </w:t>
      </w:r>
      <w:r w:rsidR="00B16C22" w:rsidRPr="00FF28AF">
        <w:rPr>
          <w:rStyle w:val="FontStyle31"/>
          <w:sz w:val="24"/>
          <w:szCs w:val="24"/>
        </w:rPr>
        <w:t>энергетическо</w:t>
      </w:r>
      <w:r w:rsidR="00C70C6A" w:rsidRPr="00FF28AF">
        <w:rPr>
          <w:rStyle w:val="FontStyle31"/>
          <w:sz w:val="24"/>
          <w:szCs w:val="24"/>
        </w:rPr>
        <w:t>й эффективности экономики района</w:t>
      </w:r>
      <w:r w:rsidR="00B16C22" w:rsidRPr="00FF28AF">
        <w:rPr>
          <w:rStyle w:val="FontStyle31"/>
          <w:sz w:val="24"/>
          <w:szCs w:val="24"/>
        </w:rPr>
        <w:t>;</w:t>
      </w:r>
    </w:p>
    <w:p w:rsidR="00B16C22" w:rsidRPr="00FF28AF" w:rsidRDefault="002222C3" w:rsidP="00B16C22">
      <w:pPr>
        <w:pStyle w:val="formattext"/>
        <w:tabs>
          <w:tab w:val="left" w:pos="709"/>
        </w:tabs>
        <w:spacing w:before="0" w:beforeAutospacing="0" w:after="0" w:afterAutospacing="0"/>
        <w:ind w:firstLine="567"/>
        <w:jc w:val="both"/>
      </w:pPr>
      <w:r w:rsidRPr="00FF28AF">
        <w:rPr>
          <w:b/>
        </w:rPr>
        <w:t>СЗ-3.4.</w:t>
      </w:r>
      <w:r w:rsidRPr="00FF28AF">
        <w:t xml:space="preserve"> </w:t>
      </w:r>
      <w:r w:rsidR="00B16C22" w:rsidRPr="00FF28AF">
        <w:t>- ликвидация аварийного и ветхого жилья;</w:t>
      </w:r>
    </w:p>
    <w:p w:rsidR="00B16C22" w:rsidRPr="00D252A5" w:rsidRDefault="002222C3" w:rsidP="00B16C22">
      <w:pPr>
        <w:widowControl w:val="0"/>
        <w:spacing w:after="0" w:line="240" w:lineRule="auto"/>
        <w:ind w:firstLine="567"/>
        <w:jc w:val="both"/>
        <w:rPr>
          <w:rFonts w:ascii="Times New Roman" w:hAnsi="Times New Roman" w:cs="Times New Roman"/>
          <w:sz w:val="24"/>
          <w:szCs w:val="24"/>
        </w:rPr>
      </w:pPr>
      <w:r w:rsidRPr="00FF28AF">
        <w:rPr>
          <w:rStyle w:val="FontStyle25"/>
          <w:bCs w:val="0"/>
          <w:sz w:val="24"/>
          <w:szCs w:val="24"/>
        </w:rPr>
        <w:t>СЗ-3.5.</w:t>
      </w:r>
      <w:r w:rsidR="00D252A5">
        <w:rPr>
          <w:rStyle w:val="FontStyle25"/>
          <w:bCs w:val="0"/>
          <w:sz w:val="24"/>
          <w:szCs w:val="24"/>
        </w:rPr>
        <w:t xml:space="preserve"> </w:t>
      </w:r>
      <w:r w:rsidR="00D252A5" w:rsidRPr="00D252A5">
        <w:rPr>
          <w:rFonts w:eastAsia="Times New Roman"/>
        </w:rPr>
        <w:t>-</w:t>
      </w:r>
      <w:r w:rsidR="00B16C22" w:rsidRPr="00D252A5">
        <w:rPr>
          <w:rFonts w:eastAsia="Times New Roman"/>
        </w:rPr>
        <w:t>к</w:t>
      </w:r>
      <w:r w:rsidR="00B16C22" w:rsidRPr="00D252A5">
        <w:rPr>
          <w:rFonts w:ascii="Times New Roman" w:eastAsia="Times New Roman" w:hAnsi="Times New Roman" w:cs="Times New Roman"/>
          <w:sz w:val="24"/>
          <w:szCs w:val="24"/>
        </w:rPr>
        <w:t>омплексное благоустройс</w:t>
      </w:r>
      <w:r w:rsidR="00C70C6A" w:rsidRPr="00D252A5">
        <w:rPr>
          <w:rFonts w:ascii="Times New Roman" w:eastAsia="Times New Roman" w:hAnsi="Times New Roman" w:cs="Times New Roman"/>
          <w:sz w:val="24"/>
          <w:szCs w:val="24"/>
        </w:rPr>
        <w:t xml:space="preserve">тво территории населенных пунктов </w:t>
      </w:r>
      <w:r w:rsidR="00921914" w:rsidRPr="00D252A5">
        <w:rPr>
          <w:rFonts w:ascii="Times New Roman" w:eastAsia="Times New Roman" w:hAnsi="Times New Roman" w:cs="Times New Roman"/>
          <w:sz w:val="24"/>
          <w:szCs w:val="24"/>
        </w:rPr>
        <w:t>Суоярвского</w:t>
      </w:r>
      <w:r w:rsidR="00C70C6A" w:rsidRPr="00D252A5">
        <w:rPr>
          <w:rFonts w:ascii="Times New Roman" w:eastAsia="Times New Roman" w:hAnsi="Times New Roman" w:cs="Times New Roman"/>
          <w:sz w:val="24"/>
          <w:szCs w:val="24"/>
        </w:rPr>
        <w:t xml:space="preserve"> района</w:t>
      </w:r>
      <w:r w:rsidR="00B16C22" w:rsidRPr="00D252A5">
        <w:rPr>
          <w:rFonts w:ascii="Times New Roman" w:eastAsia="Times New Roman" w:hAnsi="Times New Roman" w:cs="Times New Roman"/>
          <w:sz w:val="24"/>
          <w:szCs w:val="24"/>
        </w:rPr>
        <w:t>, в том числе дворовых</w:t>
      </w:r>
      <w:r w:rsidR="00B16C22" w:rsidRPr="00D252A5">
        <w:rPr>
          <w:rFonts w:ascii="Times New Roman" w:hAnsi="Times New Roman" w:cs="Times New Roman"/>
          <w:sz w:val="24"/>
          <w:szCs w:val="24"/>
        </w:rPr>
        <w:t xml:space="preserve"> территорий.</w:t>
      </w:r>
    </w:p>
    <w:p w:rsidR="00B16C22" w:rsidRDefault="00B16C22" w:rsidP="00B16C22">
      <w:pPr>
        <w:spacing w:after="0" w:line="240" w:lineRule="auto"/>
        <w:ind w:firstLine="567"/>
        <w:jc w:val="both"/>
        <w:rPr>
          <w:rFonts w:ascii="Times New Roman" w:hAnsi="Times New Roman" w:cs="Times New Roman"/>
          <w:sz w:val="8"/>
          <w:szCs w:val="8"/>
        </w:rPr>
      </w:pPr>
    </w:p>
    <w:p w:rsidR="002222C3" w:rsidRDefault="002222C3" w:rsidP="00B16C22">
      <w:pPr>
        <w:spacing w:after="0" w:line="240" w:lineRule="auto"/>
        <w:ind w:firstLine="567"/>
        <w:jc w:val="both"/>
        <w:rPr>
          <w:rFonts w:ascii="Times New Roman" w:hAnsi="Times New Roman" w:cs="Times New Roman"/>
          <w:sz w:val="8"/>
          <w:szCs w:val="8"/>
        </w:rPr>
      </w:pPr>
    </w:p>
    <w:p w:rsidR="00B16C22" w:rsidRDefault="00B16C22" w:rsidP="00751FFC">
      <w:pPr>
        <w:shd w:val="clear" w:color="auto" w:fill="DBE5F1" w:themeFill="accent1" w:themeFillTint="33"/>
        <w:spacing w:after="0" w:line="240" w:lineRule="auto"/>
        <w:rPr>
          <w:rFonts w:ascii="Times New Roman" w:hAnsi="Times New Roman" w:cs="Times New Roman"/>
          <w:b/>
          <w:sz w:val="24"/>
          <w:szCs w:val="24"/>
        </w:rPr>
      </w:pPr>
      <w:r w:rsidRPr="00D03037">
        <w:rPr>
          <w:rFonts w:ascii="Times New Roman" w:hAnsi="Times New Roman" w:cs="Times New Roman"/>
          <w:b/>
          <w:sz w:val="24"/>
          <w:szCs w:val="24"/>
          <w:u w:val="single"/>
        </w:rPr>
        <w:t>Стратегическое видение будущего</w:t>
      </w:r>
      <w:r>
        <w:rPr>
          <w:rFonts w:ascii="Times New Roman" w:hAnsi="Times New Roman" w:cs="Times New Roman"/>
          <w:b/>
          <w:sz w:val="24"/>
          <w:szCs w:val="24"/>
        </w:rPr>
        <w:t>:</w:t>
      </w:r>
    </w:p>
    <w:p w:rsidR="00B16C22" w:rsidRPr="0049610B" w:rsidRDefault="002222C3" w:rsidP="00B16C22">
      <w:pPr>
        <w:pStyle w:val="doktekstj"/>
        <w:shd w:val="clear" w:color="auto" w:fill="FFFFFF"/>
        <w:spacing w:before="0" w:beforeAutospacing="0" w:after="0"/>
        <w:ind w:firstLine="567"/>
        <w:rPr>
          <w:i/>
          <w:iCs/>
        </w:rPr>
      </w:pPr>
      <w:r w:rsidRPr="0049610B">
        <w:rPr>
          <w:i/>
          <w:iCs/>
        </w:rPr>
        <w:t>К 203</w:t>
      </w:r>
      <w:r w:rsidR="00445005" w:rsidRPr="0049610B">
        <w:rPr>
          <w:i/>
          <w:iCs/>
        </w:rPr>
        <w:t>0</w:t>
      </w:r>
      <w:r w:rsidRPr="0049610B">
        <w:rPr>
          <w:i/>
          <w:iCs/>
        </w:rPr>
        <w:t xml:space="preserve"> г. в</w:t>
      </w:r>
      <w:r w:rsidR="00B16C22" w:rsidRPr="0049610B">
        <w:rPr>
          <w:i/>
          <w:iCs/>
        </w:rPr>
        <w:t xml:space="preserve"> жилищном фонде будут созданы условия для повышения комфортности и безопасности среды жизнедеятельности нынешнего и будущих поколений граждан. </w:t>
      </w:r>
    </w:p>
    <w:p w:rsidR="00B16C22" w:rsidRPr="0049610B" w:rsidRDefault="00B16C22" w:rsidP="00B16C22">
      <w:pPr>
        <w:pStyle w:val="doktekstj"/>
        <w:shd w:val="clear" w:color="auto" w:fill="FFFFFF"/>
        <w:spacing w:before="0" w:beforeAutospacing="0" w:after="0"/>
        <w:ind w:firstLine="567"/>
        <w:rPr>
          <w:i/>
          <w:iCs/>
        </w:rPr>
      </w:pPr>
      <w:r w:rsidRPr="0049610B">
        <w:rPr>
          <w:i/>
          <w:iCs/>
        </w:rPr>
        <w:t>Население получит качественные жилищные и коммунальные услуги в соответствии с нормами и правилами, для чего буд</w:t>
      </w:r>
      <w:r w:rsidR="003455F0" w:rsidRPr="0049610B">
        <w:rPr>
          <w:i/>
          <w:iCs/>
        </w:rPr>
        <w:t>у</w:t>
      </w:r>
      <w:r w:rsidRPr="0049610B">
        <w:rPr>
          <w:i/>
          <w:iCs/>
        </w:rPr>
        <w:t>т:</w:t>
      </w:r>
    </w:p>
    <w:p w:rsidR="00B16C22" w:rsidRPr="0049610B" w:rsidRDefault="002222C3" w:rsidP="00B16C22">
      <w:pPr>
        <w:pStyle w:val="doktekstj"/>
        <w:shd w:val="clear" w:color="auto" w:fill="FFFFFF"/>
        <w:tabs>
          <w:tab w:val="left" w:pos="709"/>
        </w:tabs>
        <w:spacing w:before="0" w:beforeAutospacing="0" w:after="0"/>
        <w:ind w:firstLine="567"/>
        <w:rPr>
          <w:i/>
          <w:iCs/>
        </w:rPr>
      </w:pPr>
      <w:r w:rsidRPr="0049610B">
        <w:rPr>
          <w:i/>
          <w:iCs/>
        </w:rPr>
        <w:t>•</w:t>
      </w:r>
      <w:r w:rsidR="00B16C22" w:rsidRPr="0049610B">
        <w:rPr>
          <w:i/>
          <w:iCs/>
        </w:rPr>
        <w:t xml:space="preserve"> сокращены до минимума аварийность в жилищном фонде и на инженерных сетях, а также потери энергоресурсов при их производстве и транспортировке;</w:t>
      </w:r>
    </w:p>
    <w:p w:rsidR="00B16C22" w:rsidRPr="0049610B" w:rsidRDefault="002222C3" w:rsidP="00B16C22">
      <w:pPr>
        <w:pStyle w:val="doktekstj"/>
        <w:shd w:val="clear" w:color="auto" w:fill="FFFFFF"/>
        <w:tabs>
          <w:tab w:val="left" w:pos="709"/>
        </w:tabs>
        <w:spacing w:before="0" w:beforeAutospacing="0" w:after="0"/>
        <w:ind w:firstLine="567"/>
        <w:rPr>
          <w:i/>
          <w:iCs/>
        </w:rPr>
      </w:pPr>
      <w:r w:rsidRPr="0049610B">
        <w:rPr>
          <w:i/>
          <w:iCs/>
        </w:rPr>
        <w:t>•</w:t>
      </w:r>
      <w:r w:rsidR="00B16C22" w:rsidRPr="0049610B">
        <w:rPr>
          <w:i/>
          <w:iCs/>
        </w:rPr>
        <w:t xml:space="preserve"> использоваться современное оборудование, отвечающее требованиям </w:t>
      </w:r>
      <w:proofErr w:type="spellStart"/>
      <w:r w:rsidR="00B16C22" w:rsidRPr="0049610B">
        <w:rPr>
          <w:i/>
          <w:iCs/>
        </w:rPr>
        <w:t>безопаснос</w:t>
      </w:r>
      <w:r w:rsidR="00AA68E5">
        <w:rPr>
          <w:i/>
          <w:iCs/>
        </w:rPr>
        <w:t>-</w:t>
      </w:r>
      <w:r w:rsidR="00B16C22" w:rsidRPr="0049610B">
        <w:rPr>
          <w:i/>
          <w:iCs/>
        </w:rPr>
        <w:t>ти</w:t>
      </w:r>
      <w:proofErr w:type="spellEnd"/>
      <w:r w:rsidR="00B16C22" w:rsidRPr="0049610B">
        <w:rPr>
          <w:i/>
          <w:iCs/>
        </w:rPr>
        <w:t>, на всех объектах инженерной инфраструктуры и жилищного фонда;</w:t>
      </w:r>
    </w:p>
    <w:p w:rsidR="00B16C22" w:rsidRPr="0049610B" w:rsidRDefault="002222C3" w:rsidP="00B16C22">
      <w:pPr>
        <w:pStyle w:val="doktekstj"/>
        <w:shd w:val="clear" w:color="auto" w:fill="FFFFFF"/>
        <w:tabs>
          <w:tab w:val="left" w:pos="709"/>
        </w:tabs>
        <w:spacing w:before="0" w:beforeAutospacing="0" w:after="0"/>
        <w:ind w:firstLine="567"/>
        <w:rPr>
          <w:i/>
          <w:iCs/>
        </w:rPr>
      </w:pPr>
      <w:r w:rsidRPr="0049610B">
        <w:rPr>
          <w:i/>
          <w:iCs/>
        </w:rPr>
        <w:t>•</w:t>
      </w:r>
      <w:r w:rsidR="00B16C22" w:rsidRPr="0049610B">
        <w:rPr>
          <w:i/>
          <w:iCs/>
        </w:rPr>
        <w:t xml:space="preserve"> обеспечена надежность функционирования экономически эффективных и экологически безопасных инженерных систем жизнеобеспечения.</w:t>
      </w:r>
    </w:p>
    <w:p w:rsidR="00FF70FD" w:rsidRPr="00AA68E5" w:rsidRDefault="00FF70FD" w:rsidP="00B16C22">
      <w:pPr>
        <w:pStyle w:val="doktekstj"/>
        <w:shd w:val="clear" w:color="auto" w:fill="FFFFFF"/>
        <w:tabs>
          <w:tab w:val="left" w:pos="709"/>
        </w:tabs>
        <w:spacing w:before="0" w:beforeAutospacing="0" w:after="0"/>
        <w:ind w:firstLine="567"/>
        <w:rPr>
          <w:sz w:val="16"/>
          <w:szCs w:val="16"/>
        </w:rPr>
      </w:pPr>
    </w:p>
    <w:p w:rsidR="00B16C22" w:rsidRDefault="00B16C22" w:rsidP="00AA68E5">
      <w:pPr>
        <w:shd w:val="clear" w:color="auto" w:fill="DBE5F1" w:themeFill="accent1" w:themeFillTint="33"/>
        <w:spacing w:after="0" w:line="240" w:lineRule="auto"/>
        <w:rPr>
          <w:rFonts w:ascii="Times New Roman" w:hAnsi="Times New Roman" w:cs="Times New Roman"/>
          <w:b/>
          <w:sz w:val="24"/>
          <w:szCs w:val="24"/>
          <w:u w:val="single"/>
        </w:rPr>
      </w:pPr>
      <w:r w:rsidRPr="00D03037">
        <w:rPr>
          <w:rFonts w:ascii="Times New Roman" w:hAnsi="Times New Roman" w:cs="Times New Roman"/>
          <w:b/>
          <w:sz w:val="24"/>
          <w:szCs w:val="24"/>
          <w:u w:val="single"/>
        </w:rPr>
        <w:t>Анализ исходной ситуации (SWOT-анализ):</w:t>
      </w:r>
    </w:p>
    <w:p w:rsidR="00AA68E5" w:rsidRPr="00AA68E5" w:rsidRDefault="00AA68E5" w:rsidP="00AA68E5">
      <w:pPr>
        <w:shd w:val="clear" w:color="auto" w:fill="FFFFFF" w:themeFill="background1"/>
        <w:spacing w:after="0" w:line="240" w:lineRule="auto"/>
        <w:rPr>
          <w:rFonts w:ascii="Times New Roman" w:hAnsi="Times New Roman" w:cs="Times New Roman"/>
          <w:sz w:val="8"/>
          <w:szCs w:val="8"/>
        </w:rPr>
      </w:pPr>
    </w:p>
    <w:tbl>
      <w:tblPr>
        <w:tblStyle w:val="aa"/>
        <w:tblW w:w="0" w:type="auto"/>
        <w:tblLook w:val="04A0"/>
      </w:tblPr>
      <w:tblGrid>
        <w:gridCol w:w="4785"/>
        <w:gridCol w:w="4786"/>
      </w:tblGrid>
      <w:tr w:rsidR="00B16C22" w:rsidTr="0095157E">
        <w:tc>
          <w:tcPr>
            <w:tcW w:w="4785" w:type="dxa"/>
            <w:shd w:val="clear" w:color="auto" w:fill="244061" w:themeFill="accent1" w:themeFillShade="80"/>
          </w:tcPr>
          <w:p w:rsidR="00B16C22" w:rsidRDefault="00B16C22" w:rsidP="0095157E">
            <w:pPr>
              <w:jc w:val="center"/>
              <w:rPr>
                <w:rFonts w:ascii="Times New Roman" w:hAnsi="Times New Roman" w:cs="Times New Roman"/>
                <w:b/>
                <w:sz w:val="24"/>
                <w:szCs w:val="24"/>
              </w:rPr>
            </w:pPr>
            <w:r>
              <w:rPr>
                <w:rFonts w:ascii="Times New Roman" w:hAnsi="Times New Roman" w:cs="Times New Roman"/>
                <w:b/>
                <w:sz w:val="24"/>
                <w:szCs w:val="24"/>
              </w:rPr>
              <w:t>Сильные стороны</w:t>
            </w:r>
          </w:p>
        </w:tc>
        <w:tc>
          <w:tcPr>
            <w:tcW w:w="4786" w:type="dxa"/>
            <w:shd w:val="clear" w:color="auto" w:fill="244061" w:themeFill="accent1" w:themeFillShade="80"/>
          </w:tcPr>
          <w:p w:rsidR="00B16C22" w:rsidRDefault="00B16C22" w:rsidP="0095157E">
            <w:pPr>
              <w:jc w:val="center"/>
              <w:rPr>
                <w:rFonts w:ascii="Times New Roman" w:hAnsi="Times New Roman" w:cs="Times New Roman"/>
                <w:b/>
                <w:sz w:val="24"/>
                <w:szCs w:val="24"/>
              </w:rPr>
            </w:pPr>
            <w:r>
              <w:rPr>
                <w:rFonts w:ascii="Times New Roman" w:hAnsi="Times New Roman" w:cs="Times New Roman"/>
                <w:b/>
                <w:sz w:val="24"/>
                <w:szCs w:val="24"/>
              </w:rPr>
              <w:t>Слабые стороны</w:t>
            </w:r>
          </w:p>
        </w:tc>
      </w:tr>
      <w:tr w:rsidR="00B16C22" w:rsidTr="007B6A40">
        <w:tc>
          <w:tcPr>
            <w:tcW w:w="4785" w:type="dxa"/>
            <w:shd w:val="clear" w:color="auto" w:fill="FFFFFF" w:themeFill="background1"/>
          </w:tcPr>
          <w:p w:rsidR="00B16C22" w:rsidRPr="007B6A40" w:rsidRDefault="00B16C22" w:rsidP="0095157E">
            <w:pPr>
              <w:jc w:val="both"/>
              <w:rPr>
                <w:rFonts w:ascii="Times New Roman" w:hAnsi="Times New Roman" w:cs="Times New Roman"/>
                <w:i/>
              </w:rPr>
            </w:pPr>
            <w:r w:rsidRPr="007B6A40">
              <w:rPr>
                <w:rFonts w:ascii="Times New Roman" w:hAnsi="Times New Roman" w:cs="Times New Roman"/>
                <w:i/>
              </w:rPr>
              <w:t>К ним относятся:</w:t>
            </w:r>
          </w:p>
          <w:p w:rsidR="00B16C22" w:rsidRPr="007B6A40" w:rsidRDefault="002222C3" w:rsidP="00B16C22">
            <w:pPr>
              <w:jc w:val="both"/>
              <w:rPr>
                <w:rFonts w:ascii="Times New Roman" w:hAnsi="Times New Roman" w:cs="Times New Roman"/>
              </w:rPr>
            </w:pPr>
            <w:r w:rsidRPr="007B6A40">
              <w:rPr>
                <w:rFonts w:ascii="Times New Roman" w:hAnsi="Times New Roman" w:cs="Times New Roman"/>
              </w:rPr>
              <w:t xml:space="preserve">• </w:t>
            </w:r>
            <w:r w:rsidR="0095157E" w:rsidRPr="007B6A40">
              <w:rPr>
                <w:rFonts w:ascii="Times New Roman" w:hAnsi="Times New Roman" w:cs="Times New Roman"/>
              </w:rPr>
              <w:t xml:space="preserve">наличие муниципальной программы, </w:t>
            </w:r>
            <w:proofErr w:type="spellStart"/>
            <w:r w:rsidR="0095157E" w:rsidRPr="007B6A40">
              <w:rPr>
                <w:rFonts w:ascii="Times New Roman" w:hAnsi="Times New Roman" w:cs="Times New Roman"/>
              </w:rPr>
              <w:t>направ</w:t>
            </w:r>
            <w:r w:rsidR="00AA68E5">
              <w:rPr>
                <w:rFonts w:ascii="Times New Roman" w:hAnsi="Times New Roman" w:cs="Times New Roman"/>
              </w:rPr>
              <w:t>-</w:t>
            </w:r>
            <w:r w:rsidR="0095157E" w:rsidRPr="007B6A40">
              <w:rPr>
                <w:rFonts w:ascii="Times New Roman" w:hAnsi="Times New Roman" w:cs="Times New Roman"/>
              </w:rPr>
              <w:t>ленной</w:t>
            </w:r>
            <w:proofErr w:type="spellEnd"/>
            <w:r w:rsidR="0095157E" w:rsidRPr="007B6A40">
              <w:rPr>
                <w:rFonts w:ascii="Times New Roman" w:hAnsi="Times New Roman" w:cs="Times New Roman"/>
              </w:rPr>
              <w:t xml:space="preserve"> на развитие жилищно-коммунального хозяйства и повышение энергетической эффективности коммунальной сферы;</w:t>
            </w:r>
          </w:p>
          <w:p w:rsidR="0095157E" w:rsidRPr="007B6A40" w:rsidRDefault="002222C3" w:rsidP="00B16C22">
            <w:pPr>
              <w:jc w:val="both"/>
              <w:rPr>
                <w:rFonts w:ascii="Times New Roman" w:hAnsi="Times New Roman" w:cs="Times New Roman"/>
              </w:rPr>
            </w:pPr>
            <w:r w:rsidRPr="007B6A40">
              <w:rPr>
                <w:rFonts w:ascii="Times New Roman" w:hAnsi="Times New Roman" w:cs="Times New Roman"/>
              </w:rPr>
              <w:t xml:space="preserve">• </w:t>
            </w:r>
            <w:r w:rsidR="0095157E" w:rsidRPr="007B6A40">
              <w:rPr>
                <w:rFonts w:ascii="Times New Roman" w:hAnsi="Times New Roman" w:cs="Times New Roman"/>
              </w:rPr>
              <w:t xml:space="preserve">повышение доли населения в оплате жилищно-коммунальных услуг с </w:t>
            </w:r>
            <w:proofErr w:type="spellStart"/>
            <w:r w:rsidR="0095157E" w:rsidRPr="007B6A40">
              <w:rPr>
                <w:rFonts w:ascii="Times New Roman" w:hAnsi="Times New Roman" w:cs="Times New Roman"/>
              </w:rPr>
              <w:t>одновремен</w:t>
            </w:r>
            <w:r w:rsidR="00AA68E5">
              <w:rPr>
                <w:rFonts w:ascii="Times New Roman" w:hAnsi="Times New Roman" w:cs="Times New Roman"/>
              </w:rPr>
              <w:t>-</w:t>
            </w:r>
            <w:r w:rsidR="0095157E" w:rsidRPr="007B6A40">
              <w:rPr>
                <w:rFonts w:ascii="Times New Roman" w:hAnsi="Times New Roman" w:cs="Times New Roman"/>
              </w:rPr>
              <w:t>ным</w:t>
            </w:r>
            <w:proofErr w:type="spellEnd"/>
            <w:r w:rsidR="0095157E" w:rsidRPr="007B6A40">
              <w:rPr>
                <w:rFonts w:ascii="Times New Roman" w:hAnsi="Times New Roman" w:cs="Times New Roman"/>
              </w:rPr>
              <w:t xml:space="preserve"> применением мер адресной социальной поддержки малообеспеченных слоев граждан;</w:t>
            </w:r>
          </w:p>
          <w:p w:rsidR="0095157E" w:rsidRPr="007B6A40" w:rsidRDefault="002222C3" w:rsidP="00B16C22">
            <w:pPr>
              <w:jc w:val="both"/>
              <w:rPr>
                <w:rFonts w:ascii="Times New Roman" w:hAnsi="Times New Roman" w:cs="Times New Roman"/>
              </w:rPr>
            </w:pPr>
            <w:r w:rsidRPr="007B6A40">
              <w:rPr>
                <w:rFonts w:ascii="Times New Roman" w:hAnsi="Times New Roman" w:cs="Times New Roman"/>
              </w:rPr>
              <w:t xml:space="preserve">• </w:t>
            </w:r>
            <w:r w:rsidR="0095157E" w:rsidRPr="007B6A40">
              <w:rPr>
                <w:rFonts w:ascii="Times New Roman" w:hAnsi="Times New Roman" w:cs="Times New Roman"/>
              </w:rPr>
              <w:t>высокая степень активности отдельных групп граждан, способных не только вовлекаться в процессы управления жилищным фондом, но и стать полноправными участниками данного процесса;</w:t>
            </w:r>
          </w:p>
          <w:p w:rsidR="00B16C22" w:rsidRPr="007B6A40" w:rsidRDefault="002222C3" w:rsidP="0095157E">
            <w:pPr>
              <w:jc w:val="both"/>
              <w:rPr>
                <w:rFonts w:ascii="Times New Roman" w:hAnsi="Times New Roman" w:cs="Times New Roman"/>
                <w:b/>
              </w:rPr>
            </w:pPr>
            <w:r w:rsidRPr="007B6A40">
              <w:rPr>
                <w:rFonts w:ascii="Times New Roman" w:hAnsi="Times New Roman" w:cs="Times New Roman"/>
              </w:rPr>
              <w:t xml:space="preserve">• </w:t>
            </w:r>
            <w:r w:rsidR="0095157E" w:rsidRPr="007B6A40">
              <w:rPr>
                <w:rFonts w:ascii="Times New Roman" w:hAnsi="Times New Roman" w:cs="Times New Roman"/>
              </w:rPr>
              <w:t>эффективное управление многоквартирным жилым фондом.</w:t>
            </w:r>
          </w:p>
        </w:tc>
        <w:tc>
          <w:tcPr>
            <w:tcW w:w="4786" w:type="dxa"/>
            <w:shd w:val="clear" w:color="auto" w:fill="FFFFFF" w:themeFill="background1"/>
          </w:tcPr>
          <w:p w:rsidR="00B16C22" w:rsidRPr="007B6A40" w:rsidRDefault="00B16C22" w:rsidP="00B16C22">
            <w:pPr>
              <w:rPr>
                <w:rFonts w:ascii="Times New Roman" w:hAnsi="Times New Roman" w:cs="Times New Roman"/>
                <w:i/>
              </w:rPr>
            </w:pPr>
            <w:r w:rsidRPr="007B6A40">
              <w:rPr>
                <w:rFonts w:ascii="Times New Roman" w:hAnsi="Times New Roman" w:cs="Times New Roman"/>
                <w:i/>
              </w:rPr>
              <w:t>К ним относятся:</w:t>
            </w:r>
          </w:p>
          <w:p w:rsidR="00B16C22" w:rsidRPr="007B6A40" w:rsidRDefault="002222C3" w:rsidP="00B16C22">
            <w:pPr>
              <w:jc w:val="both"/>
              <w:rPr>
                <w:rFonts w:ascii="Times New Roman" w:hAnsi="Times New Roman" w:cs="Times New Roman"/>
              </w:rPr>
            </w:pPr>
            <w:r w:rsidRPr="007B6A40">
              <w:rPr>
                <w:rFonts w:ascii="Times New Roman" w:hAnsi="Times New Roman" w:cs="Times New Roman"/>
              </w:rPr>
              <w:t xml:space="preserve">• </w:t>
            </w:r>
            <w:proofErr w:type="spellStart"/>
            <w:r w:rsidR="0095157E" w:rsidRPr="007B6A40">
              <w:rPr>
                <w:rFonts w:ascii="Times New Roman" w:hAnsi="Times New Roman" w:cs="Times New Roman"/>
              </w:rPr>
              <w:t>дотационность</w:t>
            </w:r>
            <w:proofErr w:type="spellEnd"/>
            <w:r w:rsidR="0095157E" w:rsidRPr="007B6A40">
              <w:rPr>
                <w:rFonts w:ascii="Times New Roman" w:hAnsi="Times New Roman" w:cs="Times New Roman"/>
              </w:rPr>
              <w:t xml:space="preserve"> бюджета;</w:t>
            </w:r>
          </w:p>
          <w:p w:rsidR="0095157E" w:rsidRPr="007B6A40" w:rsidRDefault="002222C3" w:rsidP="00B16C22">
            <w:pPr>
              <w:jc w:val="both"/>
              <w:rPr>
                <w:rFonts w:ascii="Times New Roman" w:hAnsi="Times New Roman" w:cs="Times New Roman"/>
              </w:rPr>
            </w:pPr>
            <w:r w:rsidRPr="007B6A40">
              <w:rPr>
                <w:rFonts w:ascii="Times New Roman" w:hAnsi="Times New Roman" w:cs="Times New Roman"/>
              </w:rPr>
              <w:t xml:space="preserve">• </w:t>
            </w:r>
            <w:r w:rsidR="0095157E" w:rsidRPr="007B6A40">
              <w:rPr>
                <w:rFonts w:ascii="Times New Roman" w:hAnsi="Times New Roman" w:cs="Times New Roman"/>
              </w:rPr>
              <w:t>низкая платежеспособность населения и долги за оплату коммунальных услуг;</w:t>
            </w:r>
          </w:p>
          <w:p w:rsidR="0095157E" w:rsidRPr="007B6A40" w:rsidRDefault="002222C3" w:rsidP="00B16C22">
            <w:pPr>
              <w:jc w:val="both"/>
              <w:rPr>
                <w:rFonts w:ascii="Times New Roman" w:hAnsi="Times New Roman" w:cs="Times New Roman"/>
              </w:rPr>
            </w:pPr>
            <w:r w:rsidRPr="007B6A40">
              <w:rPr>
                <w:rFonts w:ascii="Times New Roman" w:hAnsi="Times New Roman" w:cs="Times New Roman"/>
              </w:rPr>
              <w:t xml:space="preserve">• </w:t>
            </w:r>
            <w:r w:rsidR="0095157E" w:rsidRPr="007B6A40">
              <w:rPr>
                <w:rFonts w:ascii="Times New Roman" w:hAnsi="Times New Roman" w:cs="Times New Roman"/>
              </w:rPr>
              <w:t>низкая инвестиционная привлекательность объектов жилищно-коммунального хозяйства для частных инвесторов;</w:t>
            </w:r>
          </w:p>
          <w:p w:rsidR="0095157E" w:rsidRPr="007B6A40" w:rsidRDefault="002222C3" w:rsidP="00B16C22">
            <w:pPr>
              <w:jc w:val="both"/>
              <w:rPr>
                <w:rFonts w:ascii="Times New Roman" w:hAnsi="Times New Roman" w:cs="Times New Roman"/>
              </w:rPr>
            </w:pPr>
            <w:r w:rsidRPr="007B6A40">
              <w:rPr>
                <w:rFonts w:ascii="Times New Roman" w:hAnsi="Times New Roman" w:cs="Times New Roman"/>
              </w:rPr>
              <w:t xml:space="preserve">• </w:t>
            </w:r>
            <w:r w:rsidR="0095157E" w:rsidRPr="007B6A40">
              <w:rPr>
                <w:rFonts w:ascii="Times New Roman" w:hAnsi="Times New Roman" w:cs="Times New Roman"/>
              </w:rPr>
              <w:t>рост дебиторской задолженности организаций жилищно-коммунального хозяйства;</w:t>
            </w:r>
          </w:p>
          <w:p w:rsidR="0095157E" w:rsidRPr="007B6A40" w:rsidRDefault="002222C3" w:rsidP="00B16C22">
            <w:pPr>
              <w:jc w:val="both"/>
              <w:rPr>
                <w:rFonts w:ascii="Times New Roman" w:hAnsi="Times New Roman" w:cs="Times New Roman"/>
                <w:b/>
              </w:rPr>
            </w:pPr>
            <w:r w:rsidRPr="007B6A40">
              <w:rPr>
                <w:rFonts w:ascii="Times New Roman" w:hAnsi="Times New Roman" w:cs="Times New Roman"/>
              </w:rPr>
              <w:t xml:space="preserve">• высокий </w:t>
            </w:r>
            <w:r w:rsidR="0095157E" w:rsidRPr="007B6A40">
              <w:rPr>
                <w:rFonts w:ascii="Times New Roman" w:hAnsi="Times New Roman" w:cs="Times New Roman"/>
              </w:rPr>
              <w:t>износ инженерной инфраструктуры на предприятиях ЖКХ</w:t>
            </w:r>
            <w:r w:rsidRPr="007B6A40">
              <w:rPr>
                <w:rFonts w:ascii="Times New Roman" w:hAnsi="Times New Roman" w:cs="Times New Roman"/>
              </w:rPr>
              <w:t>.</w:t>
            </w:r>
          </w:p>
          <w:p w:rsidR="00B16C22" w:rsidRPr="007B6A40" w:rsidRDefault="00B16C22" w:rsidP="00B16C22">
            <w:pPr>
              <w:jc w:val="both"/>
              <w:rPr>
                <w:rFonts w:ascii="Times New Roman" w:hAnsi="Times New Roman" w:cs="Times New Roman"/>
                <w:b/>
                <w:sz w:val="24"/>
                <w:szCs w:val="24"/>
              </w:rPr>
            </w:pPr>
          </w:p>
        </w:tc>
      </w:tr>
      <w:tr w:rsidR="00B16C22" w:rsidTr="0095157E">
        <w:tc>
          <w:tcPr>
            <w:tcW w:w="4785" w:type="dxa"/>
            <w:shd w:val="clear" w:color="auto" w:fill="244061" w:themeFill="accent1" w:themeFillShade="80"/>
          </w:tcPr>
          <w:p w:rsidR="00B16C22" w:rsidRDefault="00B16C22" w:rsidP="0095157E">
            <w:pPr>
              <w:jc w:val="center"/>
              <w:rPr>
                <w:rFonts w:ascii="Times New Roman" w:hAnsi="Times New Roman" w:cs="Times New Roman"/>
                <w:b/>
                <w:sz w:val="24"/>
                <w:szCs w:val="24"/>
              </w:rPr>
            </w:pPr>
            <w:r>
              <w:rPr>
                <w:rFonts w:ascii="Times New Roman" w:hAnsi="Times New Roman" w:cs="Times New Roman"/>
                <w:b/>
                <w:sz w:val="24"/>
                <w:szCs w:val="24"/>
              </w:rPr>
              <w:t>Возможности</w:t>
            </w:r>
          </w:p>
        </w:tc>
        <w:tc>
          <w:tcPr>
            <w:tcW w:w="4786" w:type="dxa"/>
            <w:shd w:val="clear" w:color="auto" w:fill="244061" w:themeFill="accent1" w:themeFillShade="80"/>
          </w:tcPr>
          <w:p w:rsidR="00B16C22" w:rsidRDefault="00B16C22" w:rsidP="0095157E">
            <w:pPr>
              <w:jc w:val="center"/>
              <w:rPr>
                <w:rFonts w:ascii="Times New Roman" w:hAnsi="Times New Roman" w:cs="Times New Roman"/>
                <w:b/>
                <w:sz w:val="24"/>
                <w:szCs w:val="24"/>
              </w:rPr>
            </w:pPr>
            <w:r>
              <w:rPr>
                <w:rFonts w:ascii="Times New Roman" w:hAnsi="Times New Roman" w:cs="Times New Roman"/>
                <w:b/>
                <w:sz w:val="24"/>
                <w:szCs w:val="24"/>
              </w:rPr>
              <w:t>Угрозы</w:t>
            </w:r>
          </w:p>
        </w:tc>
      </w:tr>
      <w:tr w:rsidR="00B16C22" w:rsidTr="0095157E">
        <w:tc>
          <w:tcPr>
            <w:tcW w:w="4785" w:type="dxa"/>
          </w:tcPr>
          <w:p w:rsidR="00B16C22" w:rsidRPr="007B6A40" w:rsidRDefault="00B16C22" w:rsidP="0095157E">
            <w:pPr>
              <w:rPr>
                <w:rFonts w:ascii="Times New Roman" w:hAnsi="Times New Roman" w:cs="Times New Roman"/>
                <w:i/>
              </w:rPr>
            </w:pPr>
            <w:r w:rsidRPr="007B6A40">
              <w:rPr>
                <w:rFonts w:ascii="Times New Roman" w:hAnsi="Times New Roman" w:cs="Times New Roman"/>
                <w:i/>
              </w:rPr>
              <w:t>К ним относятся:</w:t>
            </w:r>
          </w:p>
          <w:p w:rsidR="00B16C22" w:rsidRPr="007B6A40" w:rsidRDefault="002222C3" w:rsidP="00B16C22">
            <w:pPr>
              <w:jc w:val="both"/>
              <w:rPr>
                <w:rFonts w:ascii="Times New Roman" w:hAnsi="Times New Roman" w:cs="Times New Roman"/>
                <w:b/>
              </w:rPr>
            </w:pPr>
            <w:r w:rsidRPr="007B6A40">
              <w:rPr>
                <w:rFonts w:ascii="Times New Roman" w:hAnsi="Times New Roman" w:cs="Times New Roman"/>
              </w:rPr>
              <w:t xml:space="preserve">• </w:t>
            </w:r>
            <w:r w:rsidR="0095157E" w:rsidRPr="007B6A40">
              <w:rPr>
                <w:rFonts w:ascii="Times New Roman" w:hAnsi="Times New Roman" w:cs="Times New Roman"/>
              </w:rPr>
              <w:t>внедрение стратегического планирования и проектного управления, которые позволят выделить приоритеты, цели и задачи, сконцентрировать свои ресурсы на достижение установленных целей;</w:t>
            </w:r>
          </w:p>
          <w:p w:rsidR="00B16C22" w:rsidRPr="007B6A40" w:rsidRDefault="002222C3" w:rsidP="0095157E">
            <w:pPr>
              <w:jc w:val="both"/>
              <w:rPr>
                <w:rFonts w:ascii="Times New Roman" w:hAnsi="Times New Roman" w:cs="Times New Roman"/>
              </w:rPr>
            </w:pPr>
            <w:r w:rsidRPr="007B6A40">
              <w:rPr>
                <w:rFonts w:ascii="Times New Roman" w:hAnsi="Times New Roman" w:cs="Times New Roman"/>
              </w:rPr>
              <w:t xml:space="preserve">• </w:t>
            </w:r>
            <w:r w:rsidR="00D6557E" w:rsidRPr="007B6A40">
              <w:rPr>
                <w:rFonts w:ascii="Times New Roman" w:hAnsi="Times New Roman" w:cs="Times New Roman"/>
              </w:rPr>
              <w:t>участие района</w:t>
            </w:r>
            <w:r w:rsidR="0095157E" w:rsidRPr="007B6A40">
              <w:rPr>
                <w:rFonts w:ascii="Times New Roman" w:hAnsi="Times New Roman" w:cs="Times New Roman"/>
              </w:rPr>
              <w:t xml:space="preserve"> в федеральных и региональных программах и проектах развития инженерной инфраструкту</w:t>
            </w:r>
            <w:r w:rsidR="00C70C6A" w:rsidRPr="007B6A40">
              <w:rPr>
                <w:rFonts w:ascii="Times New Roman" w:hAnsi="Times New Roman" w:cs="Times New Roman"/>
              </w:rPr>
              <w:t>ры</w:t>
            </w:r>
            <w:r w:rsidR="00445005">
              <w:rPr>
                <w:rFonts w:ascii="Times New Roman" w:hAnsi="Times New Roman" w:cs="Times New Roman"/>
              </w:rPr>
              <w:t xml:space="preserve"> </w:t>
            </w:r>
            <w:r w:rsidR="008E593B">
              <w:rPr>
                <w:rFonts w:ascii="Times New Roman" w:hAnsi="Times New Roman" w:cs="Times New Roman"/>
              </w:rPr>
              <w:t>Республики Карелия</w:t>
            </w:r>
            <w:r w:rsidR="0095157E" w:rsidRPr="007B6A40">
              <w:rPr>
                <w:rFonts w:ascii="Times New Roman" w:hAnsi="Times New Roman" w:cs="Times New Roman"/>
              </w:rPr>
              <w:t xml:space="preserve">, переселения граждан из ветхого </w:t>
            </w:r>
            <w:r w:rsidR="003455F0">
              <w:rPr>
                <w:rFonts w:ascii="Times New Roman" w:hAnsi="Times New Roman" w:cs="Times New Roman"/>
              </w:rPr>
              <w:t xml:space="preserve">и </w:t>
            </w:r>
            <w:r w:rsidR="0095157E" w:rsidRPr="007B6A40">
              <w:rPr>
                <w:rFonts w:ascii="Times New Roman" w:hAnsi="Times New Roman" w:cs="Times New Roman"/>
              </w:rPr>
              <w:t>аварийного жилья, к</w:t>
            </w:r>
            <w:r w:rsidR="007B6A40">
              <w:rPr>
                <w:rFonts w:ascii="Times New Roman" w:hAnsi="Times New Roman" w:cs="Times New Roman"/>
              </w:rPr>
              <w:t>апитального ремонта жилых много</w:t>
            </w:r>
            <w:r w:rsidR="0095157E" w:rsidRPr="007B6A40">
              <w:rPr>
                <w:rFonts w:ascii="Times New Roman" w:hAnsi="Times New Roman" w:cs="Times New Roman"/>
              </w:rPr>
              <w:t xml:space="preserve">квартирных домов, формирования </w:t>
            </w:r>
            <w:r w:rsidR="0095157E" w:rsidRPr="007B6A40">
              <w:rPr>
                <w:rFonts w:ascii="Times New Roman" w:hAnsi="Times New Roman" w:cs="Times New Roman"/>
              </w:rPr>
              <w:lastRenderedPageBreak/>
              <w:t>комфортной городской среды;</w:t>
            </w:r>
          </w:p>
          <w:p w:rsidR="0095157E" w:rsidRPr="007B6A40" w:rsidRDefault="002222C3" w:rsidP="0095157E">
            <w:pPr>
              <w:jc w:val="both"/>
              <w:rPr>
                <w:rFonts w:ascii="Times New Roman" w:hAnsi="Times New Roman" w:cs="Times New Roman"/>
              </w:rPr>
            </w:pPr>
            <w:r w:rsidRPr="007B6A40">
              <w:rPr>
                <w:rFonts w:ascii="Times New Roman" w:hAnsi="Times New Roman" w:cs="Times New Roman"/>
              </w:rPr>
              <w:t xml:space="preserve">• </w:t>
            </w:r>
            <w:r w:rsidR="0095157E" w:rsidRPr="007B6A40">
              <w:rPr>
                <w:rFonts w:ascii="Times New Roman" w:hAnsi="Times New Roman" w:cs="Times New Roman"/>
              </w:rPr>
              <w:t>частные инвестиции в рамках концессионных соглашений, госу</w:t>
            </w:r>
            <w:r w:rsidR="00716650" w:rsidRPr="007B6A40">
              <w:rPr>
                <w:rFonts w:ascii="Times New Roman" w:hAnsi="Times New Roman" w:cs="Times New Roman"/>
              </w:rPr>
              <w:t xml:space="preserve">дарственно-частного и </w:t>
            </w:r>
            <w:r w:rsidR="00371B82">
              <w:rPr>
                <w:rFonts w:ascii="Times New Roman" w:hAnsi="Times New Roman" w:cs="Times New Roman"/>
              </w:rPr>
              <w:t xml:space="preserve">               </w:t>
            </w:r>
            <w:r w:rsidR="00716650" w:rsidRPr="007B6A40">
              <w:rPr>
                <w:rFonts w:ascii="Times New Roman" w:hAnsi="Times New Roman" w:cs="Times New Roman"/>
              </w:rPr>
              <w:t>муниципал</w:t>
            </w:r>
            <w:r w:rsidR="0095157E" w:rsidRPr="007B6A40">
              <w:rPr>
                <w:rFonts w:ascii="Times New Roman" w:hAnsi="Times New Roman" w:cs="Times New Roman"/>
              </w:rPr>
              <w:t>ьно-частного партнерства</w:t>
            </w:r>
            <w:r w:rsidR="00716650" w:rsidRPr="007B6A40">
              <w:rPr>
                <w:rFonts w:ascii="Times New Roman" w:hAnsi="Times New Roman" w:cs="Times New Roman"/>
              </w:rPr>
              <w:t>.</w:t>
            </w:r>
          </w:p>
        </w:tc>
        <w:tc>
          <w:tcPr>
            <w:tcW w:w="4786" w:type="dxa"/>
          </w:tcPr>
          <w:p w:rsidR="00B16C22" w:rsidRPr="007B6A40" w:rsidRDefault="00B16C22" w:rsidP="0095157E">
            <w:pPr>
              <w:rPr>
                <w:rFonts w:ascii="Times New Roman" w:hAnsi="Times New Roman" w:cs="Times New Roman"/>
                <w:i/>
              </w:rPr>
            </w:pPr>
            <w:r w:rsidRPr="007B6A40">
              <w:rPr>
                <w:rFonts w:ascii="Times New Roman" w:hAnsi="Times New Roman" w:cs="Times New Roman"/>
                <w:i/>
              </w:rPr>
              <w:lastRenderedPageBreak/>
              <w:t>К ним относятся:</w:t>
            </w:r>
          </w:p>
          <w:p w:rsidR="00B16C22" w:rsidRPr="00FF28AF" w:rsidRDefault="002222C3" w:rsidP="00B16C22">
            <w:pPr>
              <w:jc w:val="both"/>
              <w:rPr>
                <w:rFonts w:ascii="Times New Roman" w:hAnsi="Times New Roman" w:cs="Times New Roman"/>
              </w:rPr>
            </w:pPr>
            <w:r w:rsidRPr="007B6A40">
              <w:rPr>
                <w:rFonts w:ascii="Times New Roman" w:hAnsi="Times New Roman" w:cs="Times New Roman"/>
              </w:rPr>
              <w:t xml:space="preserve">• </w:t>
            </w:r>
            <w:r w:rsidR="00716650" w:rsidRPr="00FF28AF">
              <w:rPr>
                <w:rFonts w:ascii="Times New Roman" w:hAnsi="Times New Roman" w:cs="Times New Roman"/>
              </w:rPr>
              <w:t xml:space="preserve">изменения в налоговом, бюджетном </w:t>
            </w:r>
            <w:proofErr w:type="spellStart"/>
            <w:r w:rsidRPr="00FF28AF">
              <w:rPr>
                <w:rFonts w:ascii="Times New Roman" w:hAnsi="Times New Roman" w:cs="Times New Roman"/>
              </w:rPr>
              <w:t>законо-</w:t>
            </w:r>
            <w:r w:rsidR="00716650" w:rsidRPr="00FF28AF">
              <w:rPr>
                <w:rFonts w:ascii="Times New Roman" w:hAnsi="Times New Roman" w:cs="Times New Roman"/>
              </w:rPr>
              <w:t>дательстве</w:t>
            </w:r>
            <w:proofErr w:type="spellEnd"/>
            <w:r w:rsidR="00716650" w:rsidRPr="00FF28AF">
              <w:rPr>
                <w:rFonts w:ascii="Times New Roman" w:hAnsi="Times New Roman" w:cs="Times New Roman"/>
              </w:rPr>
              <w:t>,</w:t>
            </w:r>
            <w:r w:rsidR="001B18F0" w:rsidRPr="00FF28AF">
              <w:rPr>
                <w:rFonts w:ascii="Times New Roman" w:hAnsi="Times New Roman" w:cs="Times New Roman"/>
              </w:rPr>
              <w:t xml:space="preserve"> </w:t>
            </w:r>
            <w:r w:rsidR="00716650" w:rsidRPr="00FF28AF">
              <w:rPr>
                <w:rFonts w:ascii="Times New Roman" w:hAnsi="Times New Roman" w:cs="Times New Roman"/>
              </w:rPr>
              <w:t>которые могут усилить зависи</w:t>
            </w:r>
            <w:r w:rsidR="00C70C6A" w:rsidRPr="00FF28AF">
              <w:rPr>
                <w:rFonts w:ascii="Times New Roman" w:hAnsi="Times New Roman" w:cs="Times New Roman"/>
              </w:rPr>
              <w:t>мость района</w:t>
            </w:r>
            <w:r w:rsidR="00716650" w:rsidRPr="00FF28AF">
              <w:rPr>
                <w:rFonts w:ascii="Times New Roman" w:hAnsi="Times New Roman" w:cs="Times New Roman"/>
              </w:rPr>
              <w:t xml:space="preserve"> от принятия решений на региональном и федеральном уровне;</w:t>
            </w:r>
          </w:p>
          <w:p w:rsidR="00716650" w:rsidRPr="00FF28AF" w:rsidRDefault="002222C3" w:rsidP="00B16C22">
            <w:pPr>
              <w:jc w:val="both"/>
              <w:rPr>
                <w:rFonts w:ascii="Times New Roman" w:hAnsi="Times New Roman" w:cs="Times New Roman"/>
              </w:rPr>
            </w:pPr>
            <w:r w:rsidRPr="00FF28AF">
              <w:rPr>
                <w:rFonts w:ascii="Times New Roman" w:hAnsi="Times New Roman" w:cs="Times New Roman"/>
              </w:rPr>
              <w:t xml:space="preserve">• </w:t>
            </w:r>
            <w:r w:rsidR="00716650" w:rsidRPr="00FF28AF">
              <w:rPr>
                <w:rFonts w:ascii="Times New Roman" w:hAnsi="Times New Roman" w:cs="Times New Roman"/>
              </w:rPr>
              <w:t xml:space="preserve">прекращение </w:t>
            </w:r>
            <w:r w:rsidR="003455F0" w:rsidRPr="00FF28AF">
              <w:rPr>
                <w:rFonts w:ascii="Times New Roman" w:hAnsi="Times New Roman" w:cs="Times New Roman"/>
              </w:rPr>
              <w:t xml:space="preserve">реализации </w:t>
            </w:r>
            <w:r w:rsidR="00716650" w:rsidRPr="00FF28AF">
              <w:rPr>
                <w:rFonts w:ascii="Times New Roman" w:hAnsi="Times New Roman" w:cs="Times New Roman"/>
              </w:rPr>
              <w:t xml:space="preserve">федеральных и региональных программ, или сокращение финансирования по мероприятиям, </w:t>
            </w:r>
            <w:proofErr w:type="spellStart"/>
            <w:r w:rsidR="00716650" w:rsidRPr="00FF28AF">
              <w:rPr>
                <w:rFonts w:ascii="Times New Roman" w:hAnsi="Times New Roman" w:cs="Times New Roman"/>
              </w:rPr>
              <w:t>направлен</w:t>
            </w:r>
            <w:r w:rsidR="00AA68E5">
              <w:rPr>
                <w:rFonts w:ascii="Times New Roman" w:hAnsi="Times New Roman" w:cs="Times New Roman"/>
              </w:rPr>
              <w:t>-</w:t>
            </w:r>
            <w:r w:rsidR="00716650" w:rsidRPr="00FF28AF">
              <w:rPr>
                <w:rFonts w:ascii="Times New Roman" w:hAnsi="Times New Roman" w:cs="Times New Roman"/>
              </w:rPr>
              <w:t>ным</w:t>
            </w:r>
            <w:proofErr w:type="spellEnd"/>
            <w:r w:rsidR="00716650" w:rsidRPr="00FF28AF">
              <w:rPr>
                <w:rFonts w:ascii="Times New Roman" w:hAnsi="Times New Roman" w:cs="Times New Roman"/>
              </w:rPr>
              <w:t xml:space="preserve"> на совершенствование </w:t>
            </w:r>
            <w:proofErr w:type="spellStart"/>
            <w:r w:rsidR="00716650" w:rsidRPr="00FF28AF">
              <w:rPr>
                <w:rFonts w:ascii="Times New Roman" w:hAnsi="Times New Roman" w:cs="Times New Roman"/>
              </w:rPr>
              <w:t>жилищно-комму</w:t>
            </w:r>
            <w:r w:rsidR="00AA68E5">
              <w:rPr>
                <w:rFonts w:ascii="Times New Roman" w:hAnsi="Times New Roman" w:cs="Times New Roman"/>
              </w:rPr>
              <w:t>-</w:t>
            </w:r>
            <w:r w:rsidR="00716650" w:rsidRPr="00FF28AF">
              <w:rPr>
                <w:rFonts w:ascii="Times New Roman" w:hAnsi="Times New Roman" w:cs="Times New Roman"/>
              </w:rPr>
              <w:t>нальной</w:t>
            </w:r>
            <w:proofErr w:type="spellEnd"/>
            <w:r w:rsidR="00716650" w:rsidRPr="00FF28AF">
              <w:rPr>
                <w:rFonts w:ascii="Times New Roman" w:hAnsi="Times New Roman" w:cs="Times New Roman"/>
              </w:rPr>
              <w:t xml:space="preserve"> сферы;</w:t>
            </w:r>
          </w:p>
          <w:p w:rsidR="00716650" w:rsidRPr="00FF28AF" w:rsidRDefault="002222C3" w:rsidP="00B16C22">
            <w:pPr>
              <w:jc w:val="both"/>
              <w:rPr>
                <w:rFonts w:ascii="Times New Roman" w:hAnsi="Times New Roman" w:cs="Times New Roman"/>
              </w:rPr>
            </w:pPr>
            <w:r w:rsidRPr="00FF28AF">
              <w:rPr>
                <w:rFonts w:ascii="Times New Roman" w:hAnsi="Times New Roman" w:cs="Times New Roman"/>
              </w:rPr>
              <w:t xml:space="preserve">• </w:t>
            </w:r>
            <w:r w:rsidR="00716650" w:rsidRPr="00FF28AF">
              <w:rPr>
                <w:rFonts w:ascii="Times New Roman" w:hAnsi="Times New Roman" w:cs="Times New Roman"/>
              </w:rPr>
              <w:t xml:space="preserve">невозможность проведения необходимых объемов ремонтов, модернизации инженерных </w:t>
            </w:r>
            <w:r w:rsidR="00716650" w:rsidRPr="00FF28AF">
              <w:rPr>
                <w:rFonts w:ascii="Times New Roman" w:hAnsi="Times New Roman" w:cs="Times New Roman"/>
              </w:rPr>
              <w:lastRenderedPageBreak/>
              <w:t>систем жизнеобеспечения и объектов коммунального хозяйства из-за недостатка средств местного бюджета;</w:t>
            </w:r>
          </w:p>
          <w:p w:rsidR="00716650" w:rsidRPr="00FF28AF" w:rsidRDefault="002222C3" w:rsidP="00B16C22">
            <w:pPr>
              <w:jc w:val="both"/>
              <w:rPr>
                <w:rFonts w:ascii="Times New Roman" w:hAnsi="Times New Roman" w:cs="Times New Roman"/>
              </w:rPr>
            </w:pPr>
            <w:r w:rsidRPr="00FF28AF">
              <w:rPr>
                <w:rFonts w:ascii="Times New Roman" w:hAnsi="Times New Roman" w:cs="Times New Roman"/>
              </w:rPr>
              <w:t xml:space="preserve">• </w:t>
            </w:r>
            <w:r w:rsidR="00716650" w:rsidRPr="00FF28AF">
              <w:rPr>
                <w:rFonts w:ascii="Times New Roman" w:hAnsi="Times New Roman" w:cs="Times New Roman"/>
              </w:rPr>
              <w:t>высокий уровень потерь электроэнергии и ресурсов при оказании жилищно-коммунальных услуг;</w:t>
            </w:r>
          </w:p>
          <w:p w:rsidR="00B16C22" w:rsidRPr="007B6A40" w:rsidRDefault="002222C3" w:rsidP="00716650">
            <w:pPr>
              <w:jc w:val="both"/>
              <w:rPr>
                <w:rFonts w:ascii="Times New Roman" w:hAnsi="Times New Roman" w:cs="Times New Roman"/>
                <w:b/>
              </w:rPr>
            </w:pPr>
            <w:r w:rsidRPr="00FF28AF">
              <w:rPr>
                <w:rFonts w:ascii="Times New Roman" w:hAnsi="Times New Roman" w:cs="Times New Roman"/>
              </w:rPr>
              <w:t xml:space="preserve">• </w:t>
            </w:r>
            <w:r w:rsidR="00716650" w:rsidRPr="00FF28AF">
              <w:rPr>
                <w:rFonts w:ascii="Times New Roman" w:hAnsi="Times New Roman" w:cs="Times New Roman"/>
              </w:rPr>
              <w:t>рост тарифного давления на жилищно-коммунал</w:t>
            </w:r>
            <w:r w:rsidR="00C70C6A" w:rsidRPr="00FF28AF">
              <w:rPr>
                <w:rFonts w:ascii="Times New Roman" w:hAnsi="Times New Roman" w:cs="Times New Roman"/>
              </w:rPr>
              <w:t>ьное хозяйство района</w:t>
            </w:r>
            <w:r w:rsidR="00716650" w:rsidRPr="00FF28AF">
              <w:rPr>
                <w:rFonts w:ascii="Times New Roman" w:hAnsi="Times New Roman" w:cs="Times New Roman"/>
              </w:rPr>
              <w:t>, населения</w:t>
            </w:r>
            <w:r w:rsidR="00716650" w:rsidRPr="007B6A40">
              <w:rPr>
                <w:rFonts w:ascii="Times New Roman" w:hAnsi="Times New Roman" w:cs="Times New Roman"/>
              </w:rPr>
              <w:t xml:space="preserve"> и организации бюджетной сферы.</w:t>
            </w:r>
          </w:p>
        </w:tc>
      </w:tr>
    </w:tbl>
    <w:p w:rsidR="00B16C22" w:rsidRPr="00AA68E5" w:rsidRDefault="00B16C22" w:rsidP="00B16C22">
      <w:pPr>
        <w:spacing w:after="0" w:line="240" w:lineRule="auto"/>
        <w:jc w:val="both"/>
        <w:rPr>
          <w:rFonts w:ascii="Times New Roman" w:hAnsi="Times New Roman" w:cs="Times New Roman"/>
          <w:b/>
          <w:sz w:val="16"/>
          <w:szCs w:val="16"/>
        </w:rPr>
      </w:pPr>
    </w:p>
    <w:p w:rsidR="00B16C22" w:rsidRPr="00D60A12" w:rsidRDefault="00B16C22" w:rsidP="00751FFC">
      <w:pPr>
        <w:shd w:val="clear" w:color="auto" w:fill="DBE5F1" w:themeFill="accent1" w:themeFillTint="33"/>
        <w:spacing w:after="0" w:line="240" w:lineRule="auto"/>
        <w:rPr>
          <w:rFonts w:ascii="Times New Roman" w:hAnsi="Times New Roman" w:cs="Times New Roman"/>
          <w:b/>
          <w:sz w:val="24"/>
          <w:szCs w:val="24"/>
        </w:rPr>
      </w:pPr>
      <w:r w:rsidRPr="00D60A12">
        <w:rPr>
          <w:rFonts w:ascii="Times New Roman" w:hAnsi="Times New Roman" w:cs="Times New Roman"/>
          <w:b/>
          <w:sz w:val="24"/>
          <w:szCs w:val="24"/>
          <w:u w:val="single"/>
        </w:rPr>
        <w:t>Методы решения стратегических задач</w:t>
      </w:r>
      <w:r>
        <w:rPr>
          <w:rFonts w:ascii="Times New Roman" w:hAnsi="Times New Roman" w:cs="Times New Roman"/>
          <w:b/>
          <w:sz w:val="24"/>
          <w:szCs w:val="24"/>
        </w:rPr>
        <w:t>:</w:t>
      </w:r>
    </w:p>
    <w:p w:rsidR="00B16C22" w:rsidRPr="008F1E2D" w:rsidRDefault="00B16C22" w:rsidP="00B16C22">
      <w:pPr>
        <w:spacing w:after="0" w:line="240" w:lineRule="auto"/>
        <w:jc w:val="both"/>
        <w:rPr>
          <w:rFonts w:ascii="Times New Roman" w:hAnsi="Times New Roman" w:cs="Times New Roman"/>
          <w:i/>
          <w:sz w:val="24"/>
          <w:szCs w:val="24"/>
        </w:rPr>
      </w:pPr>
      <w:r w:rsidRPr="008F1E2D">
        <w:rPr>
          <w:rFonts w:ascii="Times New Roman" w:hAnsi="Times New Roman" w:cs="Times New Roman"/>
          <w:i/>
          <w:sz w:val="24"/>
          <w:szCs w:val="24"/>
        </w:rPr>
        <w:t xml:space="preserve"> К ним относятся:</w:t>
      </w:r>
    </w:p>
    <w:p w:rsidR="00716650" w:rsidRPr="00716650" w:rsidRDefault="002222C3" w:rsidP="007166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16650">
        <w:rPr>
          <w:rFonts w:ascii="Times New Roman" w:hAnsi="Times New Roman" w:cs="Times New Roman"/>
          <w:sz w:val="24"/>
          <w:szCs w:val="24"/>
        </w:rPr>
        <w:t xml:space="preserve"> </w:t>
      </w:r>
      <w:r w:rsidR="00716650" w:rsidRPr="00716650">
        <w:rPr>
          <w:rFonts w:ascii="Times New Roman" w:hAnsi="Times New Roman" w:cs="Times New Roman"/>
          <w:sz w:val="24"/>
          <w:szCs w:val="24"/>
        </w:rPr>
        <w:t xml:space="preserve">активное привлечение граждан к решению вопросов жилищно-коммунального хозяйства, управления многоквартирными жилыми домами, решения вопросов благоустройства; </w:t>
      </w:r>
    </w:p>
    <w:p w:rsidR="00716650" w:rsidRPr="00716650" w:rsidRDefault="002222C3" w:rsidP="007166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16650">
        <w:rPr>
          <w:rFonts w:ascii="Times New Roman" w:hAnsi="Times New Roman" w:cs="Times New Roman"/>
          <w:sz w:val="24"/>
          <w:szCs w:val="24"/>
        </w:rPr>
        <w:t xml:space="preserve"> </w:t>
      </w:r>
      <w:r w:rsidR="00591A93">
        <w:rPr>
          <w:rFonts w:ascii="Times New Roman" w:hAnsi="Times New Roman" w:cs="Times New Roman"/>
          <w:sz w:val="24"/>
          <w:szCs w:val="24"/>
        </w:rPr>
        <w:t xml:space="preserve">   </w:t>
      </w:r>
      <w:r w:rsidR="00716650" w:rsidRPr="00716650">
        <w:rPr>
          <w:rFonts w:ascii="Times New Roman" w:hAnsi="Times New Roman" w:cs="Times New Roman"/>
          <w:sz w:val="24"/>
          <w:szCs w:val="24"/>
        </w:rPr>
        <w:t>повсеместное внедрение и применение приборов учета, сберегающих технологий, доведение уровня потерь энергоресурсов до минимума;</w:t>
      </w:r>
    </w:p>
    <w:p w:rsidR="00716650" w:rsidRPr="00716650" w:rsidRDefault="002222C3" w:rsidP="00716650">
      <w:pPr>
        <w:pStyle w:val="doktekstj"/>
        <w:shd w:val="clear" w:color="auto" w:fill="FFFFFF"/>
        <w:spacing w:before="0" w:beforeAutospacing="0" w:after="0"/>
        <w:ind w:right="-1" w:firstLine="567"/>
      </w:pPr>
      <w:r>
        <w:rPr>
          <w:bCs/>
        </w:rPr>
        <w:t>•</w:t>
      </w:r>
      <w:r w:rsidR="00716650">
        <w:rPr>
          <w:bCs/>
        </w:rPr>
        <w:t xml:space="preserve"> </w:t>
      </w:r>
      <w:r w:rsidR="00591A93">
        <w:rPr>
          <w:bCs/>
        </w:rPr>
        <w:t xml:space="preserve">    </w:t>
      </w:r>
      <w:r w:rsidR="00716650" w:rsidRPr="00716650">
        <w:rPr>
          <w:bCs/>
        </w:rPr>
        <w:t>м</w:t>
      </w:r>
      <w:r w:rsidR="00716650" w:rsidRPr="00716650">
        <w:t>ониторинг состояния управления жилищным фондом;</w:t>
      </w:r>
    </w:p>
    <w:p w:rsidR="00716650" w:rsidRPr="00716650" w:rsidRDefault="002222C3" w:rsidP="007166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16650">
        <w:rPr>
          <w:rFonts w:ascii="Times New Roman" w:hAnsi="Times New Roman" w:cs="Times New Roman"/>
          <w:sz w:val="24"/>
          <w:szCs w:val="24"/>
        </w:rPr>
        <w:t xml:space="preserve"> </w:t>
      </w:r>
      <w:r w:rsidR="00716650" w:rsidRPr="00716650">
        <w:rPr>
          <w:rFonts w:ascii="Times New Roman" w:hAnsi="Times New Roman" w:cs="Times New Roman"/>
          <w:sz w:val="24"/>
          <w:szCs w:val="24"/>
        </w:rPr>
        <w:t>подготовка нормативных документов в сфере развития инженерной инфраструктуры и жилищно-коммунального хозяйства, регулирования вопросов управления многоквартирными жилыми домами</w:t>
      </w:r>
      <w:r w:rsidR="00716650" w:rsidRPr="00716650">
        <w:rPr>
          <w:rFonts w:ascii="Times New Roman" w:hAnsi="Times New Roman" w:cs="Times New Roman"/>
          <w:bCs/>
          <w:sz w:val="24"/>
          <w:szCs w:val="24"/>
        </w:rPr>
        <w:t>;</w:t>
      </w:r>
    </w:p>
    <w:p w:rsidR="00716650" w:rsidRPr="00716650" w:rsidRDefault="002222C3" w:rsidP="007166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16650">
        <w:rPr>
          <w:rFonts w:ascii="Times New Roman" w:hAnsi="Times New Roman" w:cs="Times New Roman"/>
          <w:sz w:val="24"/>
          <w:szCs w:val="24"/>
        </w:rPr>
        <w:t xml:space="preserve"> </w:t>
      </w:r>
      <w:r w:rsidR="00716650" w:rsidRPr="00716650">
        <w:rPr>
          <w:rFonts w:ascii="Times New Roman" w:hAnsi="Times New Roman" w:cs="Times New Roman"/>
          <w:sz w:val="24"/>
          <w:szCs w:val="24"/>
        </w:rPr>
        <w:t xml:space="preserve">планирование и расходование средств в соответствии с требованиями бюджетного и антимонопольного законодательства; привлечение бюджетных средств различных уровней для инвестиций в развитие </w:t>
      </w:r>
      <w:r w:rsidR="00D6557E">
        <w:rPr>
          <w:rFonts w:ascii="Times New Roman" w:hAnsi="Times New Roman" w:cs="Times New Roman"/>
          <w:sz w:val="24"/>
          <w:szCs w:val="24"/>
        </w:rPr>
        <w:t>инженерной инфраструктуры района</w:t>
      </w:r>
      <w:r w:rsidR="00716650" w:rsidRPr="00716650">
        <w:rPr>
          <w:rFonts w:ascii="Times New Roman" w:hAnsi="Times New Roman" w:cs="Times New Roman"/>
          <w:sz w:val="24"/>
          <w:szCs w:val="24"/>
        </w:rPr>
        <w:t>; частные инвестиции;</w:t>
      </w:r>
    </w:p>
    <w:p w:rsidR="00716650" w:rsidRPr="00716650" w:rsidRDefault="002222C3" w:rsidP="007166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16650">
        <w:rPr>
          <w:rFonts w:ascii="Times New Roman" w:hAnsi="Times New Roman" w:cs="Times New Roman"/>
          <w:sz w:val="24"/>
          <w:szCs w:val="24"/>
        </w:rPr>
        <w:t xml:space="preserve"> </w:t>
      </w:r>
      <w:r w:rsidR="00716650" w:rsidRPr="00716650">
        <w:rPr>
          <w:rFonts w:ascii="Times New Roman" w:hAnsi="Times New Roman" w:cs="Times New Roman"/>
          <w:sz w:val="24"/>
          <w:szCs w:val="24"/>
        </w:rPr>
        <w:t>привлечение частных инвесторов для расширения, укрепления и модернизации технической базы жилищно-коммунального хозяйства и решения вопросов благоустройства территорий общего пользования, примыкающих территорий;</w:t>
      </w:r>
    </w:p>
    <w:p w:rsidR="00716650" w:rsidRPr="00716650" w:rsidRDefault="002222C3" w:rsidP="00716650">
      <w:pPr>
        <w:pStyle w:val="doktekstj"/>
        <w:shd w:val="clear" w:color="auto" w:fill="FFFFFF"/>
        <w:tabs>
          <w:tab w:val="left" w:pos="709"/>
        </w:tabs>
        <w:spacing w:before="0" w:beforeAutospacing="0" w:after="0"/>
        <w:ind w:right="-1" w:firstLine="567"/>
      </w:pPr>
      <w:r>
        <w:t xml:space="preserve">• </w:t>
      </w:r>
      <w:r w:rsidR="00716650" w:rsidRPr="00716650">
        <w:t>контроль за целевым использованием финансовых средств физических и юридических лиц, а также бюджета жилищно-коммунальной сферы.</w:t>
      </w:r>
    </w:p>
    <w:p w:rsidR="00716650" w:rsidRPr="00716650" w:rsidRDefault="002222C3" w:rsidP="007166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16650">
        <w:rPr>
          <w:rFonts w:ascii="Times New Roman" w:hAnsi="Times New Roman" w:cs="Times New Roman"/>
          <w:sz w:val="24"/>
          <w:szCs w:val="24"/>
        </w:rPr>
        <w:t xml:space="preserve"> </w:t>
      </w:r>
      <w:r w:rsidR="00716650" w:rsidRPr="00716650">
        <w:rPr>
          <w:rFonts w:ascii="Times New Roman" w:hAnsi="Times New Roman" w:cs="Times New Roman"/>
          <w:sz w:val="24"/>
          <w:szCs w:val="24"/>
        </w:rPr>
        <w:t>реконструкция существующих и строительство новых объектов инженерной инфраструктуры;</w:t>
      </w:r>
    </w:p>
    <w:p w:rsidR="00716650" w:rsidRPr="00716650" w:rsidRDefault="002222C3" w:rsidP="007166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16650">
        <w:rPr>
          <w:rFonts w:ascii="Times New Roman" w:hAnsi="Times New Roman" w:cs="Times New Roman"/>
          <w:sz w:val="24"/>
          <w:szCs w:val="24"/>
        </w:rPr>
        <w:t xml:space="preserve"> </w:t>
      </w:r>
      <w:r w:rsidR="00716650" w:rsidRPr="00716650">
        <w:rPr>
          <w:rFonts w:ascii="Times New Roman" w:hAnsi="Times New Roman" w:cs="Times New Roman"/>
          <w:sz w:val="24"/>
          <w:szCs w:val="24"/>
        </w:rPr>
        <w:t>использование передовых технологий и современных материалов при сооружении, ремонте и эксплуатации жилых домов и инженерных сетей;</w:t>
      </w:r>
    </w:p>
    <w:p w:rsidR="00716650" w:rsidRPr="00716650" w:rsidRDefault="002222C3" w:rsidP="007166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16650">
        <w:rPr>
          <w:rFonts w:ascii="Times New Roman" w:hAnsi="Times New Roman" w:cs="Times New Roman"/>
          <w:sz w:val="24"/>
          <w:szCs w:val="24"/>
        </w:rPr>
        <w:t xml:space="preserve"> </w:t>
      </w:r>
      <w:r w:rsidR="00716650" w:rsidRPr="00716650">
        <w:rPr>
          <w:rFonts w:ascii="Times New Roman" w:hAnsi="Times New Roman" w:cs="Times New Roman"/>
          <w:sz w:val="24"/>
          <w:szCs w:val="24"/>
        </w:rPr>
        <w:t xml:space="preserve"> проведение опросов населения для определения степени удовлетворенности насе</w:t>
      </w:r>
      <w:r w:rsidR="00D6557E">
        <w:rPr>
          <w:rFonts w:ascii="Times New Roman" w:hAnsi="Times New Roman" w:cs="Times New Roman"/>
          <w:sz w:val="24"/>
          <w:szCs w:val="24"/>
        </w:rPr>
        <w:t>ления качеством услуг в районе</w:t>
      </w:r>
      <w:r w:rsidR="00716650" w:rsidRPr="00716650">
        <w:rPr>
          <w:rFonts w:ascii="Times New Roman" w:hAnsi="Times New Roman" w:cs="Times New Roman"/>
          <w:sz w:val="24"/>
          <w:szCs w:val="24"/>
        </w:rPr>
        <w:t>, размещение всей необходимой информации на официальном сайте муниципального образования.</w:t>
      </w:r>
    </w:p>
    <w:p w:rsidR="00716650" w:rsidRDefault="002222C3" w:rsidP="0071665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16650">
        <w:rPr>
          <w:rFonts w:ascii="Times New Roman" w:hAnsi="Times New Roman" w:cs="Times New Roman"/>
          <w:sz w:val="24"/>
          <w:szCs w:val="24"/>
        </w:rPr>
        <w:t xml:space="preserve"> </w:t>
      </w:r>
      <w:r w:rsidR="00716650" w:rsidRPr="00716650">
        <w:rPr>
          <w:rFonts w:ascii="Times New Roman" w:hAnsi="Times New Roman" w:cs="Times New Roman"/>
          <w:sz w:val="24"/>
          <w:szCs w:val="24"/>
        </w:rPr>
        <w:t>проведение информационно-разъяснительной и пропагандисткой работы с населением.</w:t>
      </w:r>
    </w:p>
    <w:p w:rsidR="00A058DF" w:rsidRPr="00AA68E5" w:rsidRDefault="00A058DF" w:rsidP="00716650">
      <w:pPr>
        <w:spacing w:after="0" w:line="240" w:lineRule="auto"/>
        <w:ind w:firstLine="567"/>
        <w:jc w:val="both"/>
        <w:rPr>
          <w:rFonts w:ascii="Times New Roman" w:hAnsi="Times New Roman" w:cs="Times New Roman"/>
          <w:sz w:val="16"/>
          <w:szCs w:val="16"/>
        </w:rPr>
      </w:pPr>
    </w:p>
    <w:p w:rsidR="00553B4C" w:rsidRPr="00C348C2" w:rsidRDefault="00553B4C" w:rsidP="00553B4C">
      <w:pPr>
        <w:shd w:val="clear" w:color="auto" w:fill="DBE5F1" w:themeFill="accent1" w:themeFillTint="33"/>
        <w:spacing w:after="0" w:line="240" w:lineRule="auto"/>
        <w:jc w:val="both"/>
        <w:rPr>
          <w:rFonts w:ascii="Times New Roman" w:hAnsi="Times New Roman" w:cs="Times New Roman"/>
          <w:b/>
          <w:bCs/>
          <w:sz w:val="24"/>
          <w:szCs w:val="24"/>
        </w:rPr>
      </w:pPr>
      <w:r w:rsidRPr="00C348C2">
        <w:rPr>
          <w:rFonts w:ascii="Times New Roman" w:hAnsi="Times New Roman" w:cs="Times New Roman"/>
          <w:b/>
          <w:bCs/>
          <w:sz w:val="24"/>
          <w:szCs w:val="24"/>
        </w:rPr>
        <w:t>Реализуемые стратегические программы и проекты:</w:t>
      </w:r>
    </w:p>
    <w:p w:rsidR="00553B4C" w:rsidRPr="00A058DF" w:rsidRDefault="00553B4C" w:rsidP="00553B4C">
      <w:pPr>
        <w:spacing w:after="0" w:line="240" w:lineRule="auto"/>
        <w:jc w:val="both"/>
        <w:rPr>
          <w:rFonts w:ascii="Times New Roman" w:hAnsi="Times New Roman" w:cs="Times New Roman"/>
          <w:sz w:val="8"/>
          <w:szCs w:val="8"/>
        </w:rPr>
      </w:pPr>
    </w:p>
    <w:tbl>
      <w:tblPr>
        <w:tblStyle w:val="aa"/>
        <w:tblW w:w="0" w:type="auto"/>
        <w:tblLook w:val="04A0"/>
      </w:tblPr>
      <w:tblGrid>
        <w:gridCol w:w="2660"/>
        <w:gridCol w:w="1843"/>
        <w:gridCol w:w="5068"/>
      </w:tblGrid>
      <w:tr w:rsidR="00553B4C" w:rsidTr="00BA7AE4">
        <w:tc>
          <w:tcPr>
            <w:tcW w:w="2660" w:type="dxa"/>
            <w:shd w:val="clear" w:color="auto" w:fill="244061" w:themeFill="accent1" w:themeFillShade="80"/>
          </w:tcPr>
          <w:p w:rsidR="00553B4C" w:rsidRPr="00412182" w:rsidRDefault="00553B4C" w:rsidP="00B16C86">
            <w:pPr>
              <w:jc w:val="center"/>
              <w:rPr>
                <w:rFonts w:ascii="Times New Roman" w:hAnsi="Times New Roman" w:cs="Times New Roman"/>
                <w:b/>
                <w:bCs/>
              </w:rPr>
            </w:pPr>
            <w:r w:rsidRPr="00412182">
              <w:rPr>
                <w:rFonts w:ascii="Times New Roman" w:hAnsi="Times New Roman" w:cs="Times New Roman"/>
                <w:b/>
                <w:bCs/>
              </w:rPr>
              <w:t>Стратегическое направление</w:t>
            </w:r>
          </w:p>
        </w:tc>
        <w:tc>
          <w:tcPr>
            <w:tcW w:w="1843" w:type="dxa"/>
            <w:shd w:val="clear" w:color="auto" w:fill="244061" w:themeFill="accent1" w:themeFillShade="80"/>
          </w:tcPr>
          <w:p w:rsidR="00553B4C" w:rsidRPr="00412182" w:rsidRDefault="00553B4C" w:rsidP="00B16C86">
            <w:pPr>
              <w:jc w:val="center"/>
              <w:rPr>
                <w:rFonts w:ascii="Times New Roman" w:hAnsi="Times New Roman" w:cs="Times New Roman"/>
                <w:b/>
                <w:bCs/>
              </w:rPr>
            </w:pPr>
            <w:r w:rsidRPr="00412182">
              <w:rPr>
                <w:rFonts w:ascii="Times New Roman" w:hAnsi="Times New Roman" w:cs="Times New Roman"/>
                <w:b/>
                <w:bCs/>
              </w:rPr>
              <w:t>Стратегическая программа</w:t>
            </w:r>
          </w:p>
        </w:tc>
        <w:tc>
          <w:tcPr>
            <w:tcW w:w="5068" w:type="dxa"/>
            <w:shd w:val="clear" w:color="auto" w:fill="244061" w:themeFill="accent1" w:themeFillShade="80"/>
          </w:tcPr>
          <w:p w:rsidR="00553B4C" w:rsidRPr="00412182" w:rsidRDefault="00553B4C" w:rsidP="00B16C86">
            <w:pPr>
              <w:jc w:val="center"/>
              <w:rPr>
                <w:rFonts w:ascii="Times New Roman" w:hAnsi="Times New Roman" w:cs="Times New Roman"/>
                <w:b/>
                <w:bCs/>
              </w:rPr>
            </w:pPr>
            <w:r w:rsidRPr="00412182">
              <w:rPr>
                <w:rFonts w:ascii="Times New Roman" w:hAnsi="Times New Roman" w:cs="Times New Roman"/>
                <w:b/>
                <w:bCs/>
              </w:rPr>
              <w:t>Стратегические проекты</w:t>
            </w:r>
          </w:p>
        </w:tc>
      </w:tr>
      <w:tr w:rsidR="00553B4C" w:rsidTr="00BA7AE4">
        <w:tc>
          <w:tcPr>
            <w:tcW w:w="2660" w:type="dxa"/>
            <w:vMerge w:val="restart"/>
          </w:tcPr>
          <w:p w:rsidR="00553B4C" w:rsidRPr="00412182" w:rsidRDefault="00553B4C" w:rsidP="00B16C86">
            <w:pPr>
              <w:jc w:val="center"/>
              <w:rPr>
                <w:rFonts w:ascii="Times New Roman" w:hAnsi="Times New Roman" w:cs="Times New Roman"/>
              </w:rPr>
            </w:pPr>
            <w:r>
              <w:rPr>
                <w:rFonts w:ascii="Times New Roman" w:hAnsi="Times New Roman" w:cs="Times New Roman"/>
              </w:rPr>
              <w:t>Развитие инженерной инфраструктуры и жилищно-коммунального хозяйства</w:t>
            </w:r>
          </w:p>
        </w:tc>
        <w:tc>
          <w:tcPr>
            <w:tcW w:w="1843" w:type="dxa"/>
            <w:vMerge w:val="restart"/>
          </w:tcPr>
          <w:p w:rsidR="00553B4C" w:rsidRPr="00412182" w:rsidRDefault="00553B4C" w:rsidP="00BA7AE4">
            <w:pPr>
              <w:jc w:val="center"/>
              <w:rPr>
                <w:rFonts w:ascii="Times New Roman" w:hAnsi="Times New Roman" w:cs="Times New Roman"/>
              </w:rPr>
            </w:pPr>
            <w:r>
              <w:rPr>
                <w:rFonts w:ascii="Times New Roman" w:hAnsi="Times New Roman" w:cs="Times New Roman"/>
              </w:rPr>
              <w:t>СП-3.1. Развитие жилищно-коммунального хозяйства</w:t>
            </w:r>
          </w:p>
        </w:tc>
        <w:tc>
          <w:tcPr>
            <w:tcW w:w="5068" w:type="dxa"/>
          </w:tcPr>
          <w:p w:rsidR="00553B4C" w:rsidRPr="00412182" w:rsidRDefault="00553B4C" w:rsidP="00B16C86">
            <w:pPr>
              <w:jc w:val="center"/>
              <w:rPr>
                <w:rFonts w:ascii="Times New Roman" w:hAnsi="Times New Roman" w:cs="Times New Roman"/>
              </w:rPr>
            </w:pPr>
            <w:r>
              <w:rPr>
                <w:rFonts w:ascii="Times New Roman" w:hAnsi="Times New Roman" w:cs="Times New Roman"/>
              </w:rPr>
              <w:t>Совершенствование системы теплоснабжения</w:t>
            </w:r>
          </w:p>
        </w:tc>
      </w:tr>
      <w:tr w:rsidR="00553B4C" w:rsidTr="00BA7AE4">
        <w:tc>
          <w:tcPr>
            <w:tcW w:w="2660" w:type="dxa"/>
            <w:vMerge/>
          </w:tcPr>
          <w:p w:rsidR="00553B4C" w:rsidRPr="00412182" w:rsidRDefault="00553B4C" w:rsidP="00B16C86">
            <w:pPr>
              <w:jc w:val="center"/>
              <w:rPr>
                <w:rFonts w:ascii="Times New Roman" w:hAnsi="Times New Roman" w:cs="Times New Roman"/>
              </w:rPr>
            </w:pPr>
          </w:p>
        </w:tc>
        <w:tc>
          <w:tcPr>
            <w:tcW w:w="1843" w:type="dxa"/>
            <w:vMerge/>
          </w:tcPr>
          <w:p w:rsidR="00553B4C" w:rsidRPr="00412182" w:rsidRDefault="00553B4C" w:rsidP="00B16C86">
            <w:pPr>
              <w:jc w:val="both"/>
              <w:rPr>
                <w:rFonts w:ascii="Times New Roman" w:hAnsi="Times New Roman" w:cs="Times New Roman"/>
              </w:rPr>
            </w:pPr>
          </w:p>
        </w:tc>
        <w:tc>
          <w:tcPr>
            <w:tcW w:w="5068" w:type="dxa"/>
          </w:tcPr>
          <w:p w:rsidR="00553B4C" w:rsidRPr="00412182" w:rsidRDefault="00553B4C" w:rsidP="00B16C86">
            <w:pPr>
              <w:jc w:val="center"/>
              <w:rPr>
                <w:rFonts w:ascii="Times New Roman" w:hAnsi="Times New Roman" w:cs="Times New Roman"/>
              </w:rPr>
            </w:pPr>
            <w:r>
              <w:rPr>
                <w:rFonts w:ascii="Times New Roman" w:hAnsi="Times New Roman" w:cs="Times New Roman"/>
              </w:rPr>
              <w:t>Совершенствование системы водоснабжения</w:t>
            </w:r>
          </w:p>
        </w:tc>
      </w:tr>
      <w:tr w:rsidR="00553B4C" w:rsidTr="00BA7AE4">
        <w:tc>
          <w:tcPr>
            <w:tcW w:w="2660" w:type="dxa"/>
            <w:vMerge/>
          </w:tcPr>
          <w:p w:rsidR="00553B4C" w:rsidRPr="00412182" w:rsidRDefault="00553B4C" w:rsidP="00B16C86">
            <w:pPr>
              <w:jc w:val="center"/>
              <w:rPr>
                <w:rFonts w:ascii="Times New Roman" w:hAnsi="Times New Roman" w:cs="Times New Roman"/>
              </w:rPr>
            </w:pPr>
          </w:p>
        </w:tc>
        <w:tc>
          <w:tcPr>
            <w:tcW w:w="1843" w:type="dxa"/>
            <w:vMerge/>
          </w:tcPr>
          <w:p w:rsidR="00553B4C" w:rsidRPr="00412182" w:rsidRDefault="00553B4C" w:rsidP="00B16C86">
            <w:pPr>
              <w:jc w:val="both"/>
              <w:rPr>
                <w:rFonts w:ascii="Times New Roman" w:hAnsi="Times New Roman" w:cs="Times New Roman"/>
              </w:rPr>
            </w:pPr>
          </w:p>
        </w:tc>
        <w:tc>
          <w:tcPr>
            <w:tcW w:w="5068" w:type="dxa"/>
          </w:tcPr>
          <w:p w:rsidR="00553B4C" w:rsidRPr="00412182" w:rsidRDefault="00553B4C" w:rsidP="00B16C86">
            <w:pPr>
              <w:jc w:val="center"/>
              <w:rPr>
                <w:rFonts w:ascii="Times New Roman" w:hAnsi="Times New Roman" w:cs="Times New Roman"/>
              </w:rPr>
            </w:pPr>
            <w:r>
              <w:rPr>
                <w:rFonts w:ascii="Times New Roman" w:hAnsi="Times New Roman" w:cs="Times New Roman"/>
              </w:rPr>
              <w:t>Совершенствование системы водоотведения и отчистки сливных стоков</w:t>
            </w:r>
          </w:p>
        </w:tc>
      </w:tr>
      <w:tr w:rsidR="00553B4C" w:rsidTr="00BA7AE4">
        <w:tc>
          <w:tcPr>
            <w:tcW w:w="2660" w:type="dxa"/>
            <w:vMerge/>
          </w:tcPr>
          <w:p w:rsidR="00553B4C" w:rsidRPr="00412182" w:rsidRDefault="00553B4C" w:rsidP="00B16C86">
            <w:pPr>
              <w:jc w:val="center"/>
              <w:rPr>
                <w:rFonts w:ascii="Times New Roman" w:hAnsi="Times New Roman" w:cs="Times New Roman"/>
              </w:rPr>
            </w:pPr>
          </w:p>
        </w:tc>
        <w:tc>
          <w:tcPr>
            <w:tcW w:w="1843" w:type="dxa"/>
            <w:vMerge/>
          </w:tcPr>
          <w:p w:rsidR="00553B4C" w:rsidRPr="00412182" w:rsidRDefault="00553B4C" w:rsidP="00B16C86">
            <w:pPr>
              <w:jc w:val="both"/>
              <w:rPr>
                <w:rFonts w:ascii="Times New Roman" w:hAnsi="Times New Roman" w:cs="Times New Roman"/>
              </w:rPr>
            </w:pPr>
          </w:p>
        </w:tc>
        <w:tc>
          <w:tcPr>
            <w:tcW w:w="5068" w:type="dxa"/>
          </w:tcPr>
          <w:p w:rsidR="00553B4C" w:rsidRPr="00412182" w:rsidRDefault="00553B4C" w:rsidP="00B16C86">
            <w:pPr>
              <w:jc w:val="center"/>
              <w:rPr>
                <w:rFonts w:ascii="Times New Roman" w:hAnsi="Times New Roman" w:cs="Times New Roman"/>
              </w:rPr>
            </w:pPr>
            <w:r>
              <w:rPr>
                <w:rFonts w:ascii="Times New Roman" w:hAnsi="Times New Roman" w:cs="Times New Roman"/>
              </w:rPr>
              <w:t>Совершенствование системы газоснабжения</w:t>
            </w:r>
          </w:p>
        </w:tc>
      </w:tr>
      <w:tr w:rsidR="00553B4C" w:rsidTr="00BA7AE4">
        <w:tc>
          <w:tcPr>
            <w:tcW w:w="2660" w:type="dxa"/>
            <w:vMerge/>
          </w:tcPr>
          <w:p w:rsidR="00553B4C" w:rsidRPr="00412182" w:rsidRDefault="00553B4C" w:rsidP="00B16C86">
            <w:pPr>
              <w:jc w:val="center"/>
              <w:rPr>
                <w:rFonts w:ascii="Times New Roman" w:hAnsi="Times New Roman" w:cs="Times New Roman"/>
              </w:rPr>
            </w:pPr>
          </w:p>
        </w:tc>
        <w:tc>
          <w:tcPr>
            <w:tcW w:w="1843" w:type="dxa"/>
            <w:vMerge/>
          </w:tcPr>
          <w:p w:rsidR="00553B4C" w:rsidRPr="00412182" w:rsidRDefault="00553B4C" w:rsidP="00B16C86">
            <w:pPr>
              <w:jc w:val="both"/>
              <w:rPr>
                <w:rFonts w:ascii="Times New Roman" w:hAnsi="Times New Roman" w:cs="Times New Roman"/>
              </w:rPr>
            </w:pPr>
          </w:p>
        </w:tc>
        <w:tc>
          <w:tcPr>
            <w:tcW w:w="5068" w:type="dxa"/>
          </w:tcPr>
          <w:p w:rsidR="00553B4C" w:rsidRPr="00412182" w:rsidRDefault="00553B4C" w:rsidP="00B16C86">
            <w:pPr>
              <w:jc w:val="center"/>
              <w:rPr>
                <w:rFonts w:ascii="Times New Roman" w:hAnsi="Times New Roman" w:cs="Times New Roman"/>
              </w:rPr>
            </w:pPr>
            <w:r>
              <w:rPr>
                <w:rFonts w:ascii="Times New Roman" w:hAnsi="Times New Roman" w:cs="Times New Roman"/>
              </w:rPr>
              <w:t>Совершенствование системы электроснабжения и энергосбережения</w:t>
            </w:r>
          </w:p>
        </w:tc>
      </w:tr>
    </w:tbl>
    <w:p w:rsidR="00553B4C" w:rsidRPr="00AA68E5" w:rsidRDefault="00553B4C" w:rsidP="00553B4C">
      <w:pPr>
        <w:spacing w:after="0" w:line="240" w:lineRule="auto"/>
        <w:ind w:firstLine="567"/>
        <w:jc w:val="both"/>
        <w:rPr>
          <w:rFonts w:ascii="Times New Roman" w:hAnsi="Times New Roman" w:cs="Times New Roman"/>
          <w:sz w:val="16"/>
          <w:szCs w:val="16"/>
        </w:rPr>
      </w:pPr>
    </w:p>
    <w:p w:rsidR="00553B4C" w:rsidRPr="00D60A12" w:rsidRDefault="00553B4C" w:rsidP="00553B4C">
      <w:pPr>
        <w:shd w:val="clear" w:color="auto" w:fill="DBE5F1" w:themeFill="accent1" w:themeFillTint="33"/>
        <w:spacing w:after="0" w:line="240" w:lineRule="auto"/>
        <w:rPr>
          <w:rFonts w:ascii="Times New Roman" w:hAnsi="Times New Roman" w:cs="Times New Roman"/>
          <w:b/>
          <w:sz w:val="24"/>
          <w:szCs w:val="24"/>
        </w:rPr>
      </w:pPr>
      <w:r w:rsidRPr="00D60A12">
        <w:rPr>
          <w:rFonts w:ascii="Times New Roman" w:hAnsi="Times New Roman" w:cs="Times New Roman"/>
          <w:b/>
          <w:sz w:val="24"/>
          <w:szCs w:val="24"/>
        </w:rPr>
        <w:t>Ожидаемые результаты</w:t>
      </w:r>
      <w:r>
        <w:rPr>
          <w:rFonts w:ascii="Times New Roman" w:hAnsi="Times New Roman" w:cs="Times New Roman"/>
          <w:b/>
          <w:sz w:val="24"/>
          <w:szCs w:val="24"/>
        </w:rPr>
        <w:t>:</w:t>
      </w:r>
    </w:p>
    <w:p w:rsidR="00553B4C" w:rsidRPr="000F0CC5" w:rsidRDefault="00553B4C" w:rsidP="00553B4C">
      <w:pPr>
        <w:spacing w:after="0" w:line="240" w:lineRule="auto"/>
        <w:ind w:firstLine="567"/>
        <w:jc w:val="both"/>
        <w:rPr>
          <w:rFonts w:ascii="Times New Roman" w:hAnsi="Times New Roman" w:cs="Times New Roman"/>
          <w:i/>
          <w:sz w:val="8"/>
          <w:szCs w:val="8"/>
        </w:rPr>
      </w:pPr>
    </w:p>
    <w:p w:rsidR="00553B4C" w:rsidRPr="00D1049A" w:rsidRDefault="00553B4C" w:rsidP="00553B4C">
      <w:pPr>
        <w:spacing w:after="0" w:line="240" w:lineRule="auto"/>
        <w:ind w:firstLine="567"/>
        <w:jc w:val="both"/>
        <w:rPr>
          <w:rFonts w:ascii="Times New Roman" w:hAnsi="Times New Roman" w:cs="Times New Roman"/>
          <w:i/>
          <w:color w:val="000000" w:themeColor="text1"/>
          <w:sz w:val="24"/>
          <w:szCs w:val="24"/>
        </w:rPr>
      </w:pPr>
      <w:r w:rsidRPr="00D1049A">
        <w:rPr>
          <w:rFonts w:ascii="Times New Roman" w:hAnsi="Times New Roman" w:cs="Times New Roman"/>
          <w:i/>
          <w:color w:val="000000" w:themeColor="text1"/>
          <w:sz w:val="24"/>
          <w:szCs w:val="24"/>
        </w:rPr>
        <w:t>К ним относятся:</w:t>
      </w:r>
    </w:p>
    <w:p w:rsidR="00553B4C" w:rsidRPr="00D1049A" w:rsidRDefault="00553B4C" w:rsidP="00553B4C">
      <w:pPr>
        <w:spacing w:after="0" w:line="240" w:lineRule="auto"/>
        <w:ind w:firstLine="567"/>
        <w:jc w:val="both"/>
        <w:rPr>
          <w:rFonts w:ascii="Times New Roman" w:hAnsi="Times New Roman" w:cs="Times New Roman"/>
          <w:color w:val="000000" w:themeColor="text1"/>
          <w:sz w:val="24"/>
          <w:szCs w:val="24"/>
        </w:rPr>
      </w:pPr>
      <w:r w:rsidRPr="00D1049A">
        <w:rPr>
          <w:rFonts w:ascii="Times New Roman" w:hAnsi="Times New Roman" w:cs="Times New Roman"/>
          <w:color w:val="000000" w:themeColor="text1"/>
          <w:sz w:val="24"/>
          <w:szCs w:val="24"/>
        </w:rPr>
        <w:lastRenderedPageBreak/>
        <w:t>• высокая степень надежности и безопасности инженерных систем;</w:t>
      </w:r>
    </w:p>
    <w:p w:rsidR="00553B4C" w:rsidRPr="00D1049A" w:rsidRDefault="00553B4C" w:rsidP="00553B4C">
      <w:pPr>
        <w:spacing w:after="0" w:line="240" w:lineRule="auto"/>
        <w:ind w:firstLine="567"/>
        <w:jc w:val="both"/>
        <w:rPr>
          <w:rFonts w:ascii="Times New Roman" w:hAnsi="Times New Roman" w:cs="Times New Roman"/>
          <w:color w:val="000000" w:themeColor="text1"/>
          <w:sz w:val="24"/>
          <w:szCs w:val="24"/>
        </w:rPr>
      </w:pPr>
      <w:r w:rsidRPr="00D1049A">
        <w:rPr>
          <w:rFonts w:ascii="Times New Roman" w:hAnsi="Times New Roman" w:cs="Times New Roman"/>
          <w:color w:val="000000" w:themeColor="text1"/>
          <w:sz w:val="24"/>
          <w:szCs w:val="24"/>
        </w:rPr>
        <w:t xml:space="preserve">• снижение степени износа систем жизнеобеспечения путем реконструкции </w:t>
      </w:r>
      <w:proofErr w:type="spellStart"/>
      <w:r w:rsidRPr="00D1049A">
        <w:rPr>
          <w:rFonts w:ascii="Times New Roman" w:hAnsi="Times New Roman" w:cs="Times New Roman"/>
          <w:color w:val="000000" w:themeColor="text1"/>
          <w:sz w:val="24"/>
          <w:szCs w:val="24"/>
        </w:rPr>
        <w:t>сущест</w:t>
      </w:r>
      <w:r w:rsidR="00AA68E5">
        <w:rPr>
          <w:rFonts w:ascii="Times New Roman" w:hAnsi="Times New Roman" w:cs="Times New Roman"/>
          <w:color w:val="000000" w:themeColor="text1"/>
          <w:sz w:val="24"/>
          <w:szCs w:val="24"/>
        </w:rPr>
        <w:t>-</w:t>
      </w:r>
      <w:r w:rsidRPr="00D1049A">
        <w:rPr>
          <w:rFonts w:ascii="Times New Roman" w:hAnsi="Times New Roman" w:cs="Times New Roman"/>
          <w:color w:val="000000" w:themeColor="text1"/>
          <w:sz w:val="24"/>
          <w:szCs w:val="24"/>
        </w:rPr>
        <w:t>вующих</w:t>
      </w:r>
      <w:proofErr w:type="spellEnd"/>
      <w:r w:rsidRPr="00D1049A">
        <w:rPr>
          <w:rFonts w:ascii="Times New Roman" w:hAnsi="Times New Roman" w:cs="Times New Roman"/>
          <w:color w:val="000000" w:themeColor="text1"/>
          <w:sz w:val="24"/>
          <w:szCs w:val="24"/>
        </w:rPr>
        <w:t xml:space="preserve"> сетей инфраструктуры;</w:t>
      </w:r>
    </w:p>
    <w:p w:rsidR="00553B4C" w:rsidRPr="00383C39" w:rsidRDefault="00553B4C" w:rsidP="00553B4C">
      <w:pPr>
        <w:spacing w:after="0" w:line="240" w:lineRule="auto"/>
        <w:ind w:firstLine="567"/>
        <w:jc w:val="both"/>
        <w:rPr>
          <w:rFonts w:ascii="Times New Roman" w:hAnsi="Times New Roman" w:cs="Times New Roman"/>
          <w:color w:val="FF0000"/>
          <w:sz w:val="24"/>
          <w:szCs w:val="24"/>
        </w:rPr>
      </w:pPr>
      <w:r w:rsidRPr="00D1049A">
        <w:rPr>
          <w:rFonts w:ascii="Times New Roman" w:hAnsi="Times New Roman" w:cs="Times New Roman"/>
          <w:color w:val="000000" w:themeColor="text1"/>
          <w:sz w:val="24"/>
          <w:szCs w:val="24"/>
        </w:rPr>
        <w:t xml:space="preserve">• </w:t>
      </w:r>
      <w:r w:rsidRPr="00637797">
        <w:rPr>
          <w:rFonts w:ascii="Times New Roman" w:hAnsi="Times New Roman" w:cs="Times New Roman"/>
          <w:sz w:val="24"/>
          <w:szCs w:val="24"/>
        </w:rPr>
        <w:t>увеличение доли многоквартирных домов вновь вводимых и капитально отремонтированных, которые соответствуют действующим требованиям энергоэффективности;</w:t>
      </w:r>
    </w:p>
    <w:p w:rsidR="00553B4C" w:rsidRPr="00D1049A" w:rsidRDefault="00553B4C" w:rsidP="00553B4C">
      <w:pPr>
        <w:spacing w:after="0" w:line="240" w:lineRule="auto"/>
        <w:ind w:firstLine="567"/>
        <w:jc w:val="both"/>
        <w:rPr>
          <w:rFonts w:ascii="Times New Roman" w:hAnsi="Times New Roman" w:cs="Times New Roman"/>
          <w:bCs/>
          <w:color w:val="000000" w:themeColor="text1"/>
          <w:sz w:val="24"/>
          <w:szCs w:val="24"/>
        </w:rPr>
      </w:pPr>
      <w:r w:rsidRPr="00D1049A">
        <w:rPr>
          <w:rFonts w:ascii="Times New Roman" w:hAnsi="Times New Roman" w:cs="Times New Roman"/>
          <w:color w:val="000000" w:themeColor="text1"/>
          <w:sz w:val="24"/>
          <w:szCs w:val="24"/>
        </w:rPr>
        <w:t xml:space="preserve">• </w:t>
      </w:r>
      <w:r w:rsidRPr="00D1049A">
        <w:rPr>
          <w:rFonts w:ascii="Times New Roman" w:hAnsi="Times New Roman" w:cs="Times New Roman"/>
          <w:bCs/>
          <w:color w:val="000000" w:themeColor="text1"/>
          <w:sz w:val="24"/>
          <w:szCs w:val="24"/>
        </w:rPr>
        <w:t>увеличение доли дворовых территорий многоквартирных жилых домов, уровень благоустройства которых повышен при реализации программы до 100%;</w:t>
      </w:r>
    </w:p>
    <w:p w:rsidR="00553B4C" w:rsidRPr="00D1049A" w:rsidRDefault="00553B4C" w:rsidP="00553B4C">
      <w:pPr>
        <w:spacing w:after="0" w:line="240" w:lineRule="auto"/>
        <w:ind w:firstLine="567"/>
        <w:jc w:val="both"/>
        <w:rPr>
          <w:rFonts w:ascii="Times New Roman" w:hAnsi="Times New Roman" w:cs="Times New Roman"/>
          <w:i/>
          <w:color w:val="000000" w:themeColor="text1"/>
          <w:sz w:val="24"/>
          <w:szCs w:val="24"/>
        </w:rPr>
      </w:pPr>
      <w:r w:rsidRPr="00D1049A">
        <w:rPr>
          <w:rFonts w:ascii="Times New Roman" w:hAnsi="Times New Roman" w:cs="Times New Roman"/>
          <w:color w:val="000000" w:themeColor="text1"/>
          <w:sz w:val="24"/>
          <w:szCs w:val="24"/>
        </w:rPr>
        <w:t>• с</w:t>
      </w:r>
      <w:r w:rsidRPr="00D1049A">
        <w:rPr>
          <w:rFonts w:ascii="Times New Roman" w:hAnsi="Times New Roman" w:cs="Times New Roman"/>
          <w:bCs/>
          <w:color w:val="000000" w:themeColor="text1"/>
          <w:sz w:val="24"/>
          <w:szCs w:val="24"/>
        </w:rPr>
        <w:t>нос разрушенных, заброшенных домов – 100%.</w:t>
      </w:r>
    </w:p>
    <w:p w:rsidR="002F6E1B" w:rsidRPr="00AA68E5" w:rsidRDefault="002F6E1B" w:rsidP="00B10BEE">
      <w:pPr>
        <w:spacing w:after="0" w:line="240" w:lineRule="auto"/>
        <w:jc w:val="both"/>
        <w:rPr>
          <w:rFonts w:ascii="Times New Roman" w:hAnsi="Times New Roman" w:cs="Times New Roman"/>
          <w:b/>
          <w:sz w:val="16"/>
          <w:szCs w:val="16"/>
        </w:rPr>
      </w:pPr>
    </w:p>
    <w:p w:rsidR="002F6E1B" w:rsidRPr="00AA68E5" w:rsidRDefault="002F6E1B" w:rsidP="00B10BEE">
      <w:pPr>
        <w:spacing w:after="0" w:line="240" w:lineRule="auto"/>
        <w:jc w:val="both"/>
        <w:rPr>
          <w:rFonts w:ascii="Times New Roman" w:hAnsi="Times New Roman" w:cs="Times New Roman"/>
          <w:b/>
          <w:sz w:val="16"/>
          <w:szCs w:val="16"/>
        </w:rPr>
      </w:pPr>
    </w:p>
    <w:p w:rsidR="000F0CC5" w:rsidRDefault="0095715E" w:rsidP="00B46CA5">
      <w:pPr>
        <w:shd w:val="clear" w:color="auto" w:fill="DBE5F1" w:themeFill="accent1" w:themeFillTint="33"/>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B46CA5">
        <w:rPr>
          <w:rFonts w:ascii="Times New Roman" w:hAnsi="Times New Roman" w:cs="Times New Roman"/>
          <w:b/>
          <w:sz w:val="24"/>
          <w:szCs w:val="24"/>
        </w:rPr>
        <w:t>2</w:t>
      </w:r>
      <w:r>
        <w:rPr>
          <w:rFonts w:ascii="Times New Roman" w:hAnsi="Times New Roman" w:cs="Times New Roman"/>
          <w:b/>
          <w:sz w:val="24"/>
          <w:szCs w:val="24"/>
        </w:rPr>
        <w:t xml:space="preserve">.4. </w:t>
      </w:r>
      <w:r w:rsidR="00D53857" w:rsidRPr="00D03037">
        <w:rPr>
          <w:rFonts w:ascii="Times New Roman" w:hAnsi="Times New Roman" w:cs="Times New Roman"/>
          <w:b/>
          <w:sz w:val="24"/>
          <w:szCs w:val="24"/>
        </w:rPr>
        <w:t xml:space="preserve">Стратегическое направление </w:t>
      </w:r>
      <w:r w:rsidR="000F0CC5">
        <w:rPr>
          <w:rFonts w:ascii="Times New Roman" w:hAnsi="Times New Roman" w:cs="Times New Roman"/>
          <w:b/>
          <w:sz w:val="24"/>
          <w:szCs w:val="24"/>
        </w:rPr>
        <w:t>(СН-4)</w:t>
      </w:r>
    </w:p>
    <w:p w:rsidR="00D53857" w:rsidRPr="00D03037" w:rsidRDefault="00D53857" w:rsidP="000F0CC5">
      <w:pPr>
        <w:shd w:val="clear" w:color="auto" w:fill="C6D9F1" w:themeFill="text2" w:themeFillTint="33"/>
        <w:spacing w:after="0" w:line="240" w:lineRule="auto"/>
        <w:jc w:val="center"/>
        <w:rPr>
          <w:rFonts w:ascii="Times New Roman" w:hAnsi="Times New Roman" w:cs="Times New Roman"/>
          <w:b/>
          <w:sz w:val="24"/>
          <w:szCs w:val="24"/>
        </w:rPr>
      </w:pPr>
      <w:r w:rsidRPr="00D03037">
        <w:rPr>
          <w:rFonts w:ascii="Times New Roman" w:hAnsi="Times New Roman" w:cs="Times New Roman"/>
          <w:b/>
          <w:sz w:val="24"/>
          <w:szCs w:val="24"/>
        </w:rPr>
        <w:t xml:space="preserve"> </w:t>
      </w:r>
      <w:r w:rsidRPr="005A1416">
        <w:rPr>
          <w:rFonts w:ascii="Times New Roman" w:hAnsi="Times New Roman" w:cs="Times New Roman"/>
          <w:b/>
          <w:sz w:val="24"/>
          <w:szCs w:val="24"/>
        </w:rPr>
        <w:t>«Р</w:t>
      </w:r>
      <w:r w:rsidR="000F0CC5" w:rsidRPr="005A1416">
        <w:rPr>
          <w:rFonts w:ascii="Times New Roman" w:hAnsi="Times New Roman" w:cs="Times New Roman"/>
          <w:b/>
          <w:sz w:val="24"/>
          <w:szCs w:val="24"/>
        </w:rPr>
        <w:t>АЗВИТИЕ ТРАНСПОРТНОЙ ИНФРАСТРУКТУРЫ</w:t>
      </w:r>
      <w:r w:rsidRPr="005A1416">
        <w:rPr>
          <w:rFonts w:ascii="Times New Roman" w:hAnsi="Times New Roman" w:cs="Times New Roman"/>
          <w:b/>
          <w:sz w:val="24"/>
          <w:szCs w:val="24"/>
        </w:rPr>
        <w:t>»</w:t>
      </w:r>
    </w:p>
    <w:p w:rsidR="00D53857" w:rsidRPr="00D03037" w:rsidRDefault="00D53857" w:rsidP="00D53857">
      <w:pPr>
        <w:spacing w:after="0" w:line="240" w:lineRule="auto"/>
        <w:rPr>
          <w:rFonts w:ascii="Times New Roman" w:hAnsi="Times New Roman" w:cs="Times New Roman"/>
          <w:b/>
          <w:sz w:val="8"/>
          <w:szCs w:val="8"/>
          <w:u w:val="single"/>
        </w:rPr>
      </w:pPr>
    </w:p>
    <w:p w:rsidR="00D53857" w:rsidRDefault="00D53857" w:rsidP="00B46CA5">
      <w:pPr>
        <w:shd w:val="clear" w:color="auto" w:fill="DBE5F1" w:themeFill="accent1" w:themeFillTint="33"/>
        <w:spacing w:after="0" w:line="240" w:lineRule="auto"/>
        <w:rPr>
          <w:rFonts w:ascii="Times New Roman" w:hAnsi="Times New Roman" w:cs="Times New Roman"/>
          <w:sz w:val="24"/>
          <w:szCs w:val="24"/>
        </w:rPr>
      </w:pPr>
      <w:r w:rsidRPr="00D03037">
        <w:rPr>
          <w:rFonts w:ascii="Times New Roman" w:hAnsi="Times New Roman" w:cs="Times New Roman"/>
          <w:b/>
          <w:sz w:val="24"/>
          <w:szCs w:val="24"/>
          <w:u w:val="single"/>
        </w:rPr>
        <w:t>Целевой вектор</w:t>
      </w:r>
      <w:r>
        <w:rPr>
          <w:rFonts w:ascii="Times New Roman" w:hAnsi="Times New Roman" w:cs="Times New Roman"/>
          <w:b/>
          <w:sz w:val="24"/>
          <w:szCs w:val="24"/>
        </w:rPr>
        <w:t>:</w:t>
      </w:r>
    </w:p>
    <w:p w:rsidR="000F0CC5" w:rsidRPr="000F0CC5" w:rsidRDefault="000F0CC5" w:rsidP="00F17E92">
      <w:pPr>
        <w:pStyle w:val="ab"/>
        <w:spacing w:after="0" w:line="240" w:lineRule="auto"/>
        <w:ind w:left="0" w:firstLine="567"/>
        <w:jc w:val="both"/>
        <w:rPr>
          <w:rFonts w:ascii="Times New Roman" w:hAnsi="Times New Roman"/>
          <w:sz w:val="8"/>
          <w:szCs w:val="8"/>
        </w:rPr>
      </w:pPr>
    </w:p>
    <w:p w:rsidR="00D53857" w:rsidRPr="00FF28AF" w:rsidRDefault="00D53857" w:rsidP="00F17E92">
      <w:pPr>
        <w:pStyle w:val="ab"/>
        <w:spacing w:after="0" w:line="240" w:lineRule="auto"/>
        <w:ind w:left="0" w:firstLine="567"/>
        <w:jc w:val="both"/>
        <w:rPr>
          <w:rFonts w:ascii="Times New Roman" w:hAnsi="Times New Roman"/>
          <w:sz w:val="24"/>
          <w:szCs w:val="24"/>
        </w:rPr>
      </w:pPr>
      <w:r w:rsidRPr="00D53857">
        <w:rPr>
          <w:rFonts w:ascii="Times New Roman" w:hAnsi="Times New Roman"/>
          <w:sz w:val="24"/>
          <w:szCs w:val="24"/>
        </w:rPr>
        <w:t xml:space="preserve">Обеспечение развития систем и объектов транспортной инфраструктуры в соответствии с </w:t>
      </w:r>
      <w:r w:rsidRPr="00FF28AF">
        <w:rPr>
          <w:rFonts w:ascii="Times New Roman" w:hAnsi="Times New Roman"/>
          <w:sz w:val="24"/>
          <w:szCs w:val="24"/>
        </w:rPr>
        <w:t xml:space="preserve">потребностями населения </w:t>
      </w:r>
      <w:r w:rsidR="00D72B5B" w:rsidRPr="00FF28AF">
        <w:rPr>
          <w:rFonts w:ascii="Times New Roman" w:hAnsi="Times New Roman"/>
          <w:sz w:val="24"/>
          <w:szCs w:val="24"/>
        </w:rPr>
        <w:t>Суоярвск</w:t>
      </w:r>
      <w:r w:rsidR="00445005" w:rsidRPr="00FF28AF">
        <w:rPr>
          <w:rFonts w:ascii="Times New Roman" w:hAnsi="Times New Roman"/>
          <w:sz w:val="24"/>
          <w:szCs w:val="24"/>
        </w:rPr>
        <w:t>ого</w:t>
      </w:r>
      <w:r w:rsidR="00C70C6A" w:rsidRPr="00FF28AF">
        <w:rPr>
          <w:rFonts w:ascii="Times New Roman" w:hAnsi="Times New Roman"/>
          <w:sz w:val="24"/>
          <w:szCs w:val="24"/>
        </w:rPr>
        <w:t xml:space="preserve"> района </w:t>
      </w:r>
      <w:r w:rsidRPr="00FF28AF">
        <w:rPr>
          <w:rFonts w:ascii="Times New Roman" w:hAnsi="Times New Roman"/>
          <w:sz w:val="24"/>
          <w:szCs w:val="24"/>
        </w:rPr>
        <w:t xml:space="preserve">согласно </w:t>
      </w:r>
      <w:r w:rsidR="00C70C6A" w:rsidRPr="00FF28AF">
        <w:rPr>
          <w:rFonts w:ascii="Times New Roman" w:hAnsi="Times New Roman"/>
          <w:sz w:val="24"/>
          <w:szCs w:val="24"/>
        </w:rPr>
        <w:t>схеме территориального планирования района.</w:t>
      </w:r>
    </w:p>
    <w:p w:rsidR="00D53857" w:rsidRPr="00FF28AF" w:rsidRDefault="00D53857" w:rsidP="00F17E92">
      <w:pPr>
        <w:pStyle w:val="ab"/>
        <w:spacing w:after="0" w:line="240" w:lineRule="auto"/>
        <w:ind w:left="0" w:firstLine="567"/>
        <w:jc w:val="both"/>
        <w:rPr>
          <w:rFonts w:ascii="Times New Roman" w:hAnsi="Times New Roman"/>
          <w:sz w:val="24"/>
          <w:szCs w:val="24"/>
        </w:rPr>
      </w:pPr>
      <w:r w:rsidRPr="00FF28AF">
        <w:rPr>
          <w:rFonts w:ascii="Times New Roman" w:hAnsi="Times New Roman"/>
          <w:sz w:val="24"/>
          <w:szCs w:val="24"/>
        </w:rPr>
        <w:t>Обеспечение доступности объектов транспортной инфраструктуры для населения и организаций.</w:t>
      </w:r>
    </w:p>
    <w:p w:rsidR="00D53857" w:rsidRPr="00FF28AF" w:rsidRDefault="00D53857" w:rsidP="00F17E92">
      <w:pPr>
        <w:pStyle w:val="ab"/>
        <w:spacing w:after="0" w:line="240" w:lineRule="auto"/>
        <w:ind w:left="0" w:firstLine="567"/>
        <w:jc w:val="both"/>
        <w:rPr>
          <w:rFonts w:ascii="Times New Roman" w:hAnsi="Times New Roman"/>
          <w:sz w:val="24"/>
          <w:szCs w:val="24"/>
        </w:rPr>
      </w:pPr>
      <w:r w:rsidRPr="00FF28AF">
        <w:rPr>
          <w:rFonts w:ascii="Times New Roman" w:hAnsi="Times New Roman"/>
          <w:sz w:val="24"/>
          <w:szCs w:val="24"/>
        </w:rPr>
        <w:t>Развитие сети тротуаров, пешеходных и велосипедных маршрутов.</w:t>
      </w:r>
    </w:p>
    <w:p w:rsidR="00D53857" w:rsidRPr="00FF28AF" w:rsidRDefault="00D53857" w:rsidP="00F17E92">
      <w:pPr>
        <w:pStyle w:val="ab"/>
        <w:spacing w:after="0" w:line="240" w:lineRule="auto"/>
        <w:ind w:left="0" w:firstLine="567"/>
        <w:jc w:val="both"/>
        <w:rPr>
          <w:rFonts w:ascii="Times New Roman" w:hAnsi="Times New Roman"/>
          <w:sz w:val="24"/>
          <w:szCs w:val="24"/>
        </w:rPr>
      </w:pPr>
      <w:r w:rsidRPr="00FF28AF">
        <w:rPr>
          <w:rFonts w:ascii="Times New Roman" w:hAnsi="Times New Roman"/>
          <w:sz w:val="24"/>
          <w:szCs w:val="24"/>
        </w:rPr>
        <w:t>Повышение безопасности, качества и эффективности транспортного обслуживания населения, а также юридических лиц</w:t>
      </w:r>
      <w:r w:rsidR="00C70C6A" w:rsidRPr="00FF28AF">
        <w:rPr>
          <w:rFonts w:ascii="Times New Roman" w:hAnsi="Times New Roman"/>
          <w:sz w:val="24"/>
          <w:szCs w:val="24"/>
        </w:rPr>
        <w:t xml:space="preserve"> на территории района</w:t>
      </w:r>
      <w:r w:rsidRPr="00FF28AF">
        <w:rPr>
          <w:rFonts w:ascii="Times New Roman" w:hAnsi="Times New Roman"/>
          <w:sz w:val="24"/>
          <w:szCs w:val="24"/>
        </w:rPr>
        <w:t>.</w:t>
      </w:r>
    </w:p>
    <w:p w:rsidR="00866F53" w:rsidRPr="00B86807" w:rsidRDefault="00866F53" w:rsidP="00F17E92">
      <w:pPr>
        <w:pStyle w:val="ab"/>
        <w:spacing w:after="0" w:line="240" w:lineRule="auto"/>
        <w:ind w:left="0" w:firstLine="567"/>
        <w:jc w:val="both"/>
        <w:rPr>
          <w:rFonts w:ascii="Times New Roman" w:hAnsi="Times New Roman"/>
          <w:sz w:val="16"/>
          <w:szCs w:val="16"/>
        </w:rPr>
      </w:pPr>
    </w:p>
    <w:p w:rsidR="00D53857" w:rsidRPr="004F074C" w:rsidRDefault="00D53857" w:rsidP="00B46CA5">
      <w:pPr>
        <w:shd w:val="clear" w:color="auto" w:fill="DBE5F1" w:themeFill="accent1" w:themeFillTint="33"/>
        <w:spacing w:after="0" w:line="240" w:lineRule="auto"/>
        <w:rPr>
          <w:rFonts w:ascii="Times New Roman" w:hAnsi="Times New Roman" w:cs="Times New Roman"/>
          <w:b/>
          <w:sz w:val="24"/>
          <w:szCs w:val="24"/>
        </w:rPr>
      </w:pPr>
      <w:r w:rsidRPr="00D03037">
        <w:rPr>
          <w:rFonts w:ascii="Times New Roman" w:hAnsi="Times New Roman" w:cs="Times New Roman"/>
          <w:b/>
          <w:sz w:val="24"/>
          <w:szCs w:val="24"/>
          <w:u w:val="single"/>
        </w:rPr>
        <w:t xml:space="preserve">Основные </w:t>
      </w:r>
      <w:r w:rsidR="000F0CC5">
        <w:rPr>
          <w:rFonts w:ascii="Times New Roman" w:hAnsi="Times New Roman" w:cs="Times New Roman"/>
          <w:b/>
          <w:sz w:val="24"/>
          <w:szCs w:val="24"/>
          <w:u w:val="single"/>
        </w:rPr>
        <w:t xml:space="preserve">стратегические </w:t>
      </w:r>
      <w:r w:rsidRPr="00D03037">
        <w:rPr>
          <w:rFonts w:ascii="Times New Roman" w:hAnsi="Times New Roman" w:cs="Times New Roman"/>
          <w:b/>
          <w:sz w:val="24"/>
          <w:szCs w:val="24"/>
          <w:u w:val="single"/>
        </w:rPr>
        <w:t>задачи</w:t>
      </w:r>
      <w:r w:rsidR="000F0CC5">
        <w:rPr>
          <w:rFonts w:ascii="Times New Roman" w:hAnsi="Times New Roman" w:cs="Times New Roman"/>
          <w:b/>
          <w:sz w:val="24"/>
          <w:szCs w:val="24"/>
          <w:u w:val="single"/>
        </w:rPr>
        <w:t xml:space="preserve"> (СЗ-4)</w:t>
      </w:r>
      <w:r>
        <w:rPr>
          <w:rFonts w:ascii="Times New Roman" w:hAnsi="Times New Roman" w:cs="Times New Roman"/>
          <w:b/>
          <w:sz w:val="24"/>
          <w:szCs w:val="24"/>
        </w:rPr>
        <w:t>:</w:t>
      </w:r>
    </w:p>
    <w:p w:rsidR="00CE728B" w:rsidRPr="00CE728B" w:rsidRDefault="00CE728B" w:rsidP="00F17E92">
      <w:pPr>
        <w:pStyle w:val="ab"/>
        <w:spacing w:after="0" w:line="240" w:lineRule="auto"/>
        <w:ind w:left="0" w:firstLine="567"/>
        <w:jc w:val="both"/>
        <w:rPr>
          <w:rFonts w:ascii="Times New Roman" w:hAnsi="Times New Roman" w:cs="Times New Roman"/>
          <w:b/>
          <w:sz w:val="8"/>
          <w:szCs w:val="8"/>
        </w:rPr>
      </w:pPr>
    </w:p>
    <w:p w:rsidR="00F17E92" w:rsidRPr="00F17E92" w:rsidRDefault="000F0CC5" w:rsidP="00F17E92">
      <w:pPr>
        <w:pStyle w:val="ab"/>
        <w:spacing w:after="0" w:line="240" w:lineRule="auto"/>
        <w:ind w:left="0" w:firstLine="567"/>
        <w:jc w:val="both"/>
        <w:rPr>
          <w:rFonts w:ascii="Times New Roman" w:hAnsi="Times New Roman" w:cs="Times New Roman"/>
          <w:sz w:val="24"/>
          <w:szCs w:val="24"/>
        </w:rPr>
      </w:pPr>
      <w:r w:rsidRPr="000F0CC5">
        <w:rPr>
          <w:rFonts w:ascii="Times New Roman" w:hAnsi="Times New Roman" w:cs="Times New Roman"/>
          <w:b/>
          <w:sz w:val="24"/>
          <w:szCs w:val="24"/>
        </w:rPr>
        <w:t>СЗ-4.1.</w:t>
      </w:r>
      <w:r>
        <w:rPr>
          <w:rFonts w:ascii="Times New Roman" w:hAnsi="Times New Roman" w:cs="Times New Roman"/>
          <w:sz w:val="24"/>
          <w:szCs w:val="24"/>
        </w:rPr>
        <w:t xml:space="preserve"> - </w:t>
      </w:r>
      <w:r w:rsidR="00F17E92" w:rsidRPr="00F17E92">
        <w:rPr>
          <w:rFonts w:ascii="Times New Roman" w:hAnsi="Times New Roman" w:cs="Times New Roman"/>
          <w:sz w:val="24"/>
          <w:szCs w:val="24"/>
        </w:rPr>
        <w:t>анализ социально-экономического развития</w:t>
      </w:r>
      <w:r w:rsidR="00C70C6A">
        <w:rPr>
          <w:rFonts w:ascii="Times New Roman" w:hAnsi="Times New Roman" w:cs="Times New Roman"/>
          <w:sz w:val="24"/>
          <w:szCs w:val="24"/>
        </w:rPr>
        <w:t xml:space="preserve"> </w:t>
      </w:r>
      <w:r w:rsidR="00D72B5B">
        <w:rPr>
          <w:rFonts w:ascii="Times New Roman" w:hAnsi="Times New Roman" w:cs="Times New Roman"/>
          <w:sz w:val="24"/>
          <w:szCs w:val="24"/>
        </w:rPr>
        <w:t>Суоярвск</w:t>
      </w:r>
      <w:r w:rsidR="00866F53">
        <w:rPr>
          <w:rFonts w:ascii="Times New Roman" w:hAnsi="Times New Roman" w:cs="Times New Roman"/>
          <w:sz w:val="24"/>
          <w:szCs w:val="24"/>
        </w:rPr>
        <w:t xml:space="preserve">ого </w:t>
      </w:r>
      <w:r w:rsidR="00C70C6A">
        <w:rPr>
          <w:rFonts w:ascii="Times New Roman" w:hAnsi="Times New Roman" w:cs="Times New Roman"/>
          <w:sz w:val="24"/>
          <w:szCs w:val="24"/>
        </w:rPr>
        <w:t>района</w:t>
      </w:r>
      <w:r w:rsidR="00F17E92" w:rsidRPr="00F17E92">
        <w:rPr>
          <w:rFonts w:ascii="Times New Roman" w:hAnsi="Times New Roman" w:cs="Times New Roman"/>
          <w:sz w:val="24"/>
          <w:szCs w:val="24"/>
        </w:rPr>
        <w:t>, анализ и динамика развития транспортной инфраструктуры;</w:t>
      </w:r>
    </w:p>
    <w:p w:rsidR="00F17E92" w:rsidRPr="00FF28AF" w:rsidRDefault="000F0CC5" w:rsidP="00F17E92">
      <w:pPr>
        <w:pStyle w:val="ab"/>
        <w:spacing w:after="0" w:line="240" w:lineRule="auto"/>
        <w:ind w:left="0" w:firstLine="567"/>
        <w:jc w:val="both"/>
        <w:rPr>
          <w:rFonts w:ascii="Times New Roman" w:hAnsi="Times New Roman" w:cs="Times New Roman"/>
          <w:sz w:val="24"/>
          <w:szCs w:val="24"/>
        </w:rPr>
      </w:pPr>
      <w:r w:rsidRPr="000F0CC5">
        <w:rPr>
          <w:rFonts w:ascii="Times New Roman" w:hAnsi="Times New Roman" w:cs="Times New Roman"/>
          <w:b/>
          <w:sz w:val="24"/>
          <w:szCs w:val="24"/>
        </w:rPr>
        <w:t>СЗ-4.2.</w:t>
      </w:r>
      <w:r>
        <w:rPr>
          <w:rFonts w:ascii="Times New Roman" w:hAnsi="Times New Roman" w:cs="Times New Roman"/>
          <w:sz w:val="24"/>
          <w:szCs w:val="24"/>
        </w:rPr>
        <w:t xml:space="preserve"> - </w:t>
      </w:r>
      <w:r w:rsidR="00F17E92" w:rsidRPr="00F17E92">
        <w:rPr>
          <w:rFonts w:ascii="Times New Roman" w:hAnsi="Times New Roman" w:cs="Times New Roman"/>
          <w:sz w:val="24"/>
          <w:szCs w:val="24"/>
        </w:rPr>
        <w:t xml:space="preserve">формирование </w:t>
      </w:r>
      <w:r w:rsidR="00F17E92" w:rsidRPr="00FF28AF">
        <w:rPr>
          <w:rFonts w:ascii="Times New Roman" w:hAnsi="Times New Roman" w:cs="Times New Roman"/>
          <w:sz w:val="24"/>
          <w:szCs w:val="24"/>
        </w:rPr>
        <w:t>прогноза транспортного спроса, изменения объемов и характера передвижения населения и грузов</w:t>
      </w:r>
      <w:r w:rsidR="00C70C6A" w:rsidRPr="00FF28AF">
        <w:rPr>
          <w:rFonts w:ascii="Times New Roman" w:hAnsi="Times New Roman" w:cs="Times New Roman"/>
          <w:sz w:val="24"/>
          <w:szCs w:val="24"/>
        </w:rPr>
        <w:t xml:space="preserve"> на территории района</w:t>
      </w:r>
      <w:r w:rsidR="00F17E92" w:rsidRPr="00FF28AF">
        <w:rPr>
          <w:rFonts w:ascii="Times New Roman" w:hAnsi="Times New Roman" w:cs="Times New Roman"/>
          <w:sz w:val="24"/>
          <w:szCs w:val="24"/>
        </w:rPr>
        <w:t>;</w:t>
      </w:r>
    </w:p>
    <w:p w:rsidR="00F17E92" w:rsidRPr="00FF28AF" w:rsidRDefault="000F0CC5" w:rsidP="00F17E92">
      <w:pPr>
        <w:pStyle w:val="ab"/>
        <w:spacing w:after="0" w:line="240" w:lineRule="auto"/>
        <w:ind w:left="0" w:firstLine="567"/>
        <w:jc w:val="both"/>
        <w:rPr>
          <w:rFonts w:ascii="Times New Roman" w:hAnsi="Times New Roman" w:cs="Times New Roman"/>
          <w:sz w:val="24"/>
          <w:szCs w:val="24"/>
        </w:rPr>
      </w:pPr>
      <w:r w:rsidRPr="00FF28AF">
        <w:rPr>
          <w:rFonts w:ascii="Times New Roman" w:hAnsi="Times New Roman" w:cs="Times New Roman"/>
          <w:b/>
          <w:sz w:val="24"/>
          <w:szCs w:val="24"/>
        </w:rPr>
        <w:t>СЗ-4.3.</w:t>
      </w:r>
      <w:r w:rsidRPr="00FF28AF">
        <w:rPr>
          <w:rFonts w:ascii="Times New Roman" w:hAnsi="Times New Roman" w:cs="Times New Roman"/>
          <w:sz w:val="24"/>
          <w:szCs w:val="24"/>
        </w:rPr>
        <w:t xml:space="preserve"> -</w:t>
      </w:r>
      <w:r w:rsidR="00F17E92" w:rsidRPr="00FF28AF">
        <w:rPr>
          <w:rFonts w:ascii="Times New Roman" w:hAnsi="Times New Roman" w:cs="Times New Roman"/>
          <w:sz w:val="24"/>
          <w:szCs w:val="24"/>
        </w:rPr>
        <w:t xml:space="preserve"> определение вариантов развития транспортной инфраструктуры;</w:t>
      </w:r>
    </w:p>
    <w:p w:rsidR="00F17E92" w:rsidRPr="00FF28AF" w:rsidRDefault="000F0CC5" w:rsidP="00F17E92">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b/>
          <w:sz w:val="24"/>
          <w:szCs w:val="24"/>
        </w:rPr>
        <w:t>СЗ-4.4.</w:t>
      </w:r>
      <w:r w:rsidRPr="00FF28AF">
        <w:rPr>
          <w:rFonts w:ascii="Times New Roman" w:hAnsi="Times New Roman" w:cs="Times New Roman"/>
          <w:sz w:val="24"/>
          <w:szCs w:val="24"/>
        </w:rPr>
        <w:t xml:space="preserve"> </w:t>
      </w:r>
      <w:r w:rsidR="00F17E92" w:rsidRPr="00FF28AF">
        <w:rPr>
          <w:rFonts w:ascii="Times New Roman" w:hAnsi="Times New Roman" w:cs="Times New Roman"/>
          <w:sz w:val="24"/>
          <w:szCs w:val="24"/>
        </w:rPr>
        <w:t>- уточнение принятых направлений развития транспортной инфраструктуры в соответствии с планами территориального и социально-экономиче</w:t>
      </w:r>
      <w:r w:rsidR="00C70C6A" w:rsidRPr="00FF28AF">
        <w:rPr>
          <w:rFonts w:ascii="Times New Roman" w:hAnsi="Times New Roman" w:cs="Times New Roman"/>
          <w:sz w:val="24"/>
          <w:szCs w:val="24"/>
        </w:rPr>
        <w:t xml:space="preserve">ского развития </w:t>
      </w:r>
      <w:r w:rsidR="00B01A74" w:rsidRPr="00FF28AF">
        <w:rPr>
          <w:rFonts w:ascii="Times New Roman" w:hAnsi="Times New Roman" w:cs="Times New Roman"/>
          <w:sz w:val="24"/>
          <w:szCs w:val="24"/>
        </w:rPr>
        <w:t xml:space="preserve">Суоярвского </w:t>
      </w:r>
      <w:r w:rsidR="00C70C6A" w:rsidRPr="00FF28AF">
        <w:rPr>
          <w:rFonts w:ascii="Times New Roman" w:hAnsi="Times New Roman" w:cs="Times New Roman"/>
          <w:sz w:val="24"/>
          <w:szCs w:val="24"/>
        </w:rPr>
        <w:t>района</w:t>
      </w:r>
      <w:r w:rsidR="00F17E92" w:rsidRPr="00FF28AF">
        <w:rPr>
          <w:rFonts w:ascii="Times New Roman" w:hAnsi="Times New Roman" w:cs="Times New Roman"/>
          <w:sz w:val="24"/>
          <w:szCs w:val="24"/>
        </w:rPr>
        <w:t>;</w:t>
      </w:r>
    </w:p>
    <w:p w:rsidR="00F17E92" w:rsidRPr="00FF28AF" w:rsidRDefault="000F0CC5" w:rsidP="00F17E92">
      <w:pPr>
        <w:spacing w:after="0" w:line="240" w:lineRule="auto"/>
        <w:ind w:firstLine="567"/>
        <w:jc w:val="both"/>
        <w:rPr>
          <w:rFonts w:ascii="Times New Roman" w:hAnsi="Times New Roman" w:cs="Times New Roman"/>
          <w:sz w:val="24"/>
          <w:szCs w:val="24"/>
        </w:rPr>
      </w:pPr>
      <w:r w:rsidRPr="000F0CC5">
        <w:rPr>
          <w:rFonts w:ascii="Times New Roman" w:hAnsi="Times New Roman" w:cs="Times New Roman"/>
          <w:b/>
          <w:sz w:val="24"/>
          <w:szCs w:val="24"/>
        </w:rPr>
        <w:t>СЗ-4.5.</w:t>
      </w:r>
      <w:r>
        <w:rPr>
          <w:rFonts w:ascii="Times New Roman" w:hAnsi="Times New Roman" w:cs="Times New Roman"/>
          <w:sz w:val="24"/>
          <w:szCs w:val="24"/>
        </w:rPr>
        <w:t xml:space="preserve"> </w:t>
      </w:r>
      <w:r w:rsidR="00F17E92">
        <w:rPr>
          <w:rFonts w:ascii="Times New Roman" w:hAnsi="Times New Roman" w:cs="Times New Roman"/>
          <w:sz w:val="24"/>
          <w:szCs w:val="24"/>
        </w:rPr>
        <w:t xml:space="preserve">- </w:t>
      </w:r>
      <w:r w:rsidR="00F17E92" w:rsidRPr="00FF28AF">
        <w:rPr>
          <w:rFonts w:ascii="Times New Roman" w:hAnsi="Times New Roman" w:cs="Times New Roman"/>
          <w:sz w:val="24"/>
          <w:szCs w:val="24"/>
        </w:rPr>
        <w:t>прогноз и ранжирование потребностей развития транспортной инфраструктуры в соответствии с текущими и прогнозными возможностями бюджета</w:t>
      </w:r>
      <w:r w:rsidR="00C70C6A" w:rsidRPr="00FF28AF">
        <w:rPr>
          <w:rFonts w:ascii="Times New Roman" w:hAnsi="Times New Roman" w:cs="Times New Roman"/>
          <w:sz w:val="24"/>
          <w:szCs w:val="24"/>
        </w:rPr>
        <w:t xml:space="preserve"> </w:t>
      </w:r>
      <w:r w:rsidR="00921914" w:rsidRPr="00FF28AF">
        <w:rPr>
          <w:rFonts w:ascii="Times New Roman" w:hAnsi="Times New Roman" w:cs="Times New Roman"/>
          <w:sz w:val="24"/>
          <w:szCs w:val="24"/>
        </w:rPr>
        <w:t>муниципального образования «Суоярвский район»</w:t>
      </w:r>
      <w:r w:rsidR="00C70C6A" w:rsidRPr="00FF28AF">
        <w:rPr>
          <w:rFonts w:ascii="Times New Roman" w:hAnsi="Times New Roman" w:cs="Times New Roman"/>
          <w:sz w:val="24"/>
          <w:szCs w:val="24"/>
        </w:rPr>
        <w:t xml:space="preserve"> </w:t>
      </w:r>
      <w:r w:rsidR="00F17E92" w:rsidRPr="00FF28AF">
        <w:rPr>
          <w:rFonts w:ascii="Times New Roman" w:hAnsi="Times New Roman" w:cs="Times New Roman"/>
          <w:sz w:val="24"/>
          <w:szCs w:val="24"/>
        </w:rPr>
        <w:t>и других источников финансирования;</w:t>
      </w:r>
    </w:p>
    <w:p w:rsidR="00F17E92" w:rsidRPr="00FF28AF" w:rsidRDefault="000F0CC5" w:rsidP="00F17E92">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b/>
          <w:sz w:val="24"/>
          <w:szCs w:val="24"/>
        </w:rPr>
        <w:t>СЗ-4.6.</w:t>
      </w:r>
      <w:r w:rsidRPr="00FF28AF">
        <w:rPr>
          <w:rFonts w:ascii="Times New Roman" w:hAnsi="Times New Roman" w:cs="Times New Roman"/>
          <w:sz w:val="24"/>
          <w:szCs w:val="24"/>
        </w:rPr>
        <w:t xml:space="preserve"> </w:t>
      </w:r>
      <w:r w:rsidR="00F17E92" w:rsidRPr="00FF28AF">
        <w:rPr>
          <w:rFonts w:ascii="Times New Roman" w:hAnsi="Times New Roman" w:cs="Times New Roman"/>
          <w:sz w:val="24"/>
          <w:szCs w:val="24"/>
        </w:rPr>
        <w:t>- обоснование перечня и количественного уровня целевых характеристик развития транспортной инфраструктуры, которые должны быть достигнуты на каждом этапе реализации направления;</w:t>
      </w:r>
    </w:p>
    <w:p w:rsidR="00F17E92" w:rsidRPr="00FF28AF" w:rsidRDefault="000F0CC5" w:rsidP="00F17E92">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b/>
          <w:sz w:val="24"/>
          <w:szCs w:val="24"/>
        </w:rPr>
        <w:t>СЗ-4.7</w:t>
      </w:r>
      <w:r w:rsidRPr="00FF28AF">
        <w:rPr>
          <w:rFonts w:ascii="Times New Roman" w:hAnsi="Times New Roman" w:cs="Times New Roman"/>
          <w:sz w:val="24"/>
          <w:szCs w:val="24"/>
        </w:rPr>
        <w:t xml:space="preserve">. </w:t>
      </w:r>
      <w:r w:rsidR="00F17E92" w:rsidRPr="00FF28AF">
        <w:rPr>
          <w:rFonts w:ascii="Times New Roman" w:hAnsi="Times New Roman" w:cs="Times New Roman"/>
          <w:sz w:val="24"/>
          <w:szCs w:val="24"/>
        </w:rPr>
        <w:t>- обоснование    перечня    мероприятий (инвестиционных    проектов) по проектированию, строительству, реконструкции, капитальному ремонту и ремонту объектов транспортной инфраструктуры, обеспечивающих достижение целевых показателей;</w:t>
      </w:r>
    </w:p>
    <w:p w:rsidR="00F17E92" w:rsidRPr="00FF28AF" w:rsidRDefault="000F0CC5" w:rsidP="00F17E92">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b/>
          <w:sz w:val="24"/>
          <w:szCs w:val="24"/>
        </w:rPr>
        <w:t>СЗ-4.8.</w:t>
      </w:r>
      <w:r w:rsidRPr="00FF28AF">
        <w:rPr>
          <w:rFonts w:ascii="Times New Roman" w:hAnsi="Times New Roman" w:cs="Times New Roman"/>
          <w:sz w:val="24"/>
          <w:szCs w:val="24"/>
        </w:rPr>
        <w:t xml:space="preserve"> </w:t>
      </w:r>
      <w:r w:rsidR="00F17E92" w:rsidRPr="00FF28AF">
        <w:rPr>
          <w:rFonts w:ascii="Times New Roman" w:hAnsi="Times New Roman" w:cs="Times New Roman"/>
          <w:sz w:val="24"/>
          <w:szCs w:val="24"/>
        </w:rPr>
        <w:t>- определение источников финансирования мероприятий программы на весь период реализации стратегии;</w:t>
      </w:r>
    </w:p>
    <w:p w:rsidR="00F17E92" w:rsidRPr="00FF28AF" w:rsidRDefault="000F0CC5" w:rsidP="00F17E92">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b/>
          <w:sz w:val="24"/>
          <w:szCs w:val="24"/>
        </w:rPr>
        <w:t>СЗ-4.9.</w:t>
      </w:r>
      <w:r w:rsidRPr="00FF28AF">
        <w:rPr>
          <w:rFonts w:ascii="Times New Roman" w:hAnsi="Times New Roman" w:cs="Times New Roman"/>
          <w:sz w:val="24"/>
          <w:szCs w:val="24"/>
        </w:rPr>
        <w:t xml:space="preserve"> </w:t>
      </w:r>
      <w:r w:rsidR="00F17E92" w:rsidRPr="00FF28AF">
        <w:rPr>
          <w:rFonts w:ascii="Times New Roman" w:hAnsi="Times New Roman" w:cs="Times New Roman"/>
          <w:sz w:val="24"/>
          <w:szCs w:val="24"/>
        </w:rPr>
        <w:t>- улучшение экологической обстановки</w:t>
      </w:r>
      <w:r w:rsidR="00C70C6A" w:rsidRPr="00FF28AF">
        <w:rPr>
          <w:rFonts w:ascii="Times New Roman" w:hAnsi="Times New Roman" w:cs="Times New Roman"/>
          <w:sz w:val="24"/>
          <w:szCs w:val="24"/>
        </w:rPr>
        <w:t xml:space="preserve"> на территории района</w:t>
      </w:r>
      <w:r w:rsidR="00F17E92" w:rsidRPr="00FF28AF">
        <w:rPr>
          <w:rFonts w:ascii="Times New Roman" w:hAnsi="Times New Roman" w:cs="Times New Roman"/>
          <w:sz w:val="24"/>
          <w:szCs w:val="24"/>
        </w:rPr>
        <w:t>.</w:t>
      </w:r>
    </w:p>
    <w:p w:rsidR="001211A0" w:rsidRPr="00B86807" w:rsidRDefault="001211A0" w:rsidP="00D53857">
      <w:pPr>
        <w:spacing w:after="0" w:line="240" w:lineRule="auto"/>
        <w:ind w:firstLine="567"/>
        <w:jc w:val="both"/>
        <w:rPr>
          <w:rFonts w:ascii="Times New Roman" w:hAnsi="Times New Roman" w:cs="Times New Roman"/>
          <w:sz w:val="16"/>
          <w:szCs w:val="16"/>
        </w:rPr>
      </w:pPr>
    </w:p>
    <w:p w:rsidR="00D53857" w:rsidRDefault="00D53857" w:rsidP="00B46CA5">
      <w:pPr>
        <w:shd w:val="clear" w:color="auto" w:fill="DBE5F1" w:themeFill="accent1" w:themeFillTint="33"/>
        <w:spacing w:after="0" w:line="240" w:lineRule="auto"/>
        <w:rPr>
          <w:rFonts w:ascii="Times New Roman" w:hAnsi="Times New Roman" w:cs="Times New Roman"/>
          <w:b/>
          <w:sz w:val="24"/>
          <w:szCs w:val="24"/>
        </w:rPr>
      </w:pPr>
      <w:r w:rsidRPr="00D03037">
        <w:rPr>
          <w:rFonts w:ascii="Times New Roman" w:hAnsi="Times New Roman" w:cs="Times New Roman"/>
          <w:b/>
          <w:sz w:val="24"/>
          <w:szCs w:val="24"/>
          <w:u w:val="single"/>
        </w:rPr>
        <w:t>Стратегическое видение будущего</w:t>
      </w:r>
      <w:r>
        <w:rPr>
          <w:rFonts w:ascii="Times New Roman" w:hAnsi="Times New Roman" w:cs="Times New Roman"/>
          <w:b/>
          <w:sz w:val="24"/>
          <w:szCs w:val="24"/>
        </w:rPr>
        <w:t>:</w:t>
      </w:r>
    </w:p>
    <w:p w:rsidR="000F0CC5" w:rsidRPr="000F0CC5" w:rsidRDefault="000F0CC5" w:rsidP="00F17E92">
      <w:pPr>
        <w:spacing w:after="0" w:line="240" w:lineRule="auto"/>
        <w:ind w:firstLine="567"/>
        <w:jc w:val="both"/>
        <w:rPr>
          <w:rFonts w:ascii="Times New Roman" w:hAnsi="Times New Roman" w:cs="Times New Roman"/>
          <w:sz w:val="8"/>
          <w:szCs w:val="8"/>
        </w:rPr>
      </w:pPr>
    </w:p>
    <w:p w:rsidR="00F17E92" w:rsidRPr="00FF28AF" w:rsidRDefault="00F17E92" w:rsidP="00F17E92">
      <w:pPr>
        <w:spacing w:after="0" w:line="240" w:lineRule="auto"/>
        <w:ind w:firstLine="567"/>
        <w:jc w:val="both"/>
        <w:rPr>
          <w:rFonts w:ascii="Times New Roman" w:hAnsi="Times New Roman" w:cs="Times New Roman"/>
          <w:i/>
          <w:iCs/>
          <w:sz w:val="24"/>
          <w:szCs w:val="24"/>
        </w:rPr>
      </w:pPr>
      <w:r w:rsidRPr="0049610B">
        <w:rPr>
          <w:rFonts w:ascii="Times New Roman" w:hAnsi="Times New Roman" w:cs="Times New Roman"/>
          <w:i/>
          <w:iCs/>
          <w:sz w:val="24"/>
          <w:szCs w:val="24"/>
        </w:rPr>
        <w:t xml:space="preserve">Создание </w:t>
      </w:r>
      <w:r w:rsidR="005A1416" w:rsidRPr="0049610B">
        <w:rPr>
          <w:rFonts w:ascii="Times New Roman" w:hAnsi="Times New Roman" w:cs="Times New Roman"/>
          <w:i/>
          <w:iCs/>
          <w:sz w:val="24"/>
          <w:szCs w:val="24"/>
        </w:rPr>
        <w:t>к 203</w:t>
      </w:r>
      <w:r w:rsidR="00866F53" w:rsidRPr="0049610B">
        <w:rPr>
          <w:rFonts w:ascii="Times New Roman" w:hAnsi="Times New Roman" w:cs="Times New Roman"/>
          <w:i/>
          <w:iCs/>
          <w:sz w:val="24"/>
          <w:szCs w:val="24"/>
        </w:rPr>
        <w:t>0</w:t>
      </w:r>
      <w:r w:rsidR="000F0CC5" w:rsidRPr="0049610B">
        <w:rPr>
          <w:rFonts w:ascii="Times New Roman" w:hAnsi="Times New Roman" w:cs="Times New Roman"/>
          <w:i/>
          <w:iCs/>
          <w:sz w:val="24"/>
          <w:szCs w:val="24"/>
        </w:rPr>
        <w:t xml:space="preserve"> г. </w:t>
      </w:r>
      <w:r w:rsidRPr="00FF28AF">
        <w:rPr>
          <w:rFonts w:ascii="Times New Roman" w:hAnsi="Times New Roman" w:cs="Times New Roman"/>
          <w:i/>
          <w:iCs/>
          <w:sz w:val="24"/>
          <w:szCs w:val="24"/>
        </w:rPr>
        <w:t>комфортных условий для населения и субъектов предпри</w:t>
      </w:r>
      <w:r w:rsidR="00C70C6A" w:rsidRPr="00FF28AF">
        <w:rPr>
          <w:rFonts w:ascii="Times New Roman" w:hAnsi="Times New Roman" w:cs="Times New Roman"/>
          <w:i/>
          <w:iCs/>
          <w:sz w:val="24"/>
          <w:szCs w:val="24"/>
        </w:rPr>
        <w:t xml:space="preserve">нимательской деятельности </w:t>
      </w:r>
      <w:r w:rsidR="00921914" w:rsidRPr="00FF28AF">
        <w:rPr>
          <w:rFonts w:ascii="Times New Roman" w:hAnsi="Times New Roman" w:cs="Times New Roman"/>
          <w:i/>
          <w:iCs/>
          <w:sz w:val="24"/>
          <w:szCs w:val="24"/>
        </w:rPr>
        <w:t xml:space="preserve">Суоярвского </w:t>
      </w:r>
      <w:r w:rsidR="00C70C6A" w:rsidRPr="00FF28AF">
        <w:rPr>
          <w:rFonts w:ascii="Times New Roman" w:hAnsi="Times New Roman" w:cs="Times New Roman"/>
          <w:i/>
          <w:iCs/>
          <w:sz w:val="24"/>
          <w:szCs w:val="24"/>
        </w:rPr>
        <w:t>района</w:t>
      </w:r>
      <w:r w:rsidRPr="00FF28AF">
        <w:rPr>
          <w:rFonts w:ascii="Times New Roman" w:hAnsi="Times New Roman" w:cs="Times New Roman"/>
          <w:i/>
          <w:iCs/>
          <w:sz w:val="24"/>
          <w:szCs w:val="24"/>
        </w:rPr>
        <w:t xml:space="preserve"> в части обеспечения безопасного и удобного автомобильного доступа по дорогам регионального и местного </w:t>
      </w:r>
      <w:r w:rsidRPr="00FF28AF">
        <w:rPr>
          <w:rFonts w:ascii="Times New Roman" w:hAnsi="Times New Roman" w:cs="Times New Roman"/>
          <w:i/>
          <w:iCs/>
          <w:sz w:val="24"/>
          <w:szCs w:val="24"/>
        </w:rPr>
        <w:lastRenderedPageBreak/>
        <w:t>значения в населенные пункты вхо</w:t>
      </w:r>
      <w:r w:rsidR="00C70C6A" w:rsidRPr="00FF28AF">
        <w:rPr>
          <w:rFonts w:ascii="Times New Roman" w:hAnsi="Times New Roman" w:cs="Times New Roman"/>
          <w:i/>
          <w:iCs/>
          <w:sz w:val="24"/>
          <w:szCs w:val="24"/>
        </w:rPr>
        <w:t xml:space="preserve">дящие в состав </w:t>
      </w:r>
      <w:r w:rsidR="00B01A74" w:rsidRPr="00FF28AF">
        <w:rPr>
          <w:rFonts w:ascii="Times New Roman" w:hAnsi="Times New Roman" w:cs="Times New Roman"/>
          <w:i/>
          <w:iCs/>
          <w:sz w:val="24"/>
          <w:szCs w:val="24"/>
        </w:rPr>
        <w:t xml:space="preserve">муниципального образования «Суоярвский </w:t>
      </w:r>
      <w:r w:rsidR="00C70C6A" w:rsidRPr="00FF28AF">
        <w:rPr>
          <w:rFonts w:ascii="Times New Roman" w:hAnsi="Times New Roman" w:cs="Times New Roman"/>
          <w:i/>
          <w:iCs/>
          <w:sz w:val="24"/>
          <w:szCs w:val="24"/>
        </w:rPr>
        <w:t>район</w:t>
      </w:r>
      <w:r w:rsidR="00B01A74" w:rsidRPr="00FF28AF">
        <w:rPr>
          <w:rFonts w:ascii="Times New Roman" w:hAnsi="Times New Roman" w:cs="Times New Roman"/>
          <w:i/>
          <w:iCs/>
          <w:sz w:val="24"/>
          <w:szCs w:val="24"/>
        </w:rPr>
        <w:t>»</w:t>
      </w:r>
      <w:r w:rsidR="003455F0" w:rsidRPr="00FF28AF">
        <w:rPr>
          <w:rFonts w:ascii="Times New Roman" w:hAnsi="Times New Roman" w:cs="Times New Roman"/>
          <w:i/>
          <w:iCs/>
          <w:sz w:val="24"/>
          <w:szCs w:val="24"/>
        </w:rPr>
        <w:t>, а также авиационных перевозок в труднодоступные места района.</w:t>
      </w:r>
    </w:p>
    <w:p w:rsidR="00F17E92" w:rsidRPr="00FF28AF" w:rsidRDefault="00F17E92" w:rsidP="00F17E92">
      <w:pPr>
        <w:spacing w:after="0" w:line="240" w:lineRule="auto"/>
        <w:ind w:firstLine="567"/>
        <w:jc w:val="both"/>
        <w:rPr>
          <w:rFonts w:ascii="Times New Roman" w:hAnsi="Times New Roman" w:cs="Times New Roman"/>
          <w:i/>
          <w:iCs/>
          <w:sz w:val="24"/>
          <w:szCs w:val="24"/>
        </w:rPr>
      </w:pPr>
      <w:r w:rsidRPr="00FF28AF">
        <w:rPr>
          <w:rFonts w:ascii="Times New Roman" w:hAnsi="Times New Roman" w:cs="Times New Roman"/>
          <w:i/>
          <w:iCs/>
          <w:sz w:val="24"/>
          <w:szCs w:val="24"/>
        </w:rPr>
        <w:t xml:space="preserve">Создание удобных и безопасных условий для движения пешеходов: пешеходных зон, пешеходных переходов на территории населенных пунктов </w:t>
      </w:r>
      <w:r w:rsidR="00921914" w:rsidRPr="00FF28AF">
        <w:rPr>
          <w:rFonts w:ascii="Times New Roman" w:hAnsi="Times New Roman" w:cs="Times New Roman"/>
          <w:i/>
          <w:iCs/>
          <w:sz w:val="24"/>
          <w:szCs w:val="24"/>
        </w:rPr>
        <w:t xml:space="preserve">Суоярвского </w:t>
      </w:r>
      <w:r w:rsidR="00C70C6A" w:rsidRPr="00FF28AF">
        <w:rPr>
          <w:rFonts w:ascii="Times New Roman" w:hAnsi="Times New Roman" w:cs="Times New Roman"/>
          <w:i/>
          <w:iCs/>
          <w:sz w:val="24"/>
          <w:szCs w:val="24"/>
        </w:rPr>
        <w:t>района</w:t>
      </w:r>
      <w:r w:rsidRPr="00FF28AF">
        <w:rPr>
          <w:rFonts w:ascii="Times New Roman" w:hAnsi="Times New Roman" w:cs="Times New Roman"/>
          <w:i/>
          <w:iCs/>
          <w:sz w:val="24"/>
          <w:szCs w:val="24"/>
        </w:rPr>
        <w:t xml:space="preserve">. </w:t>
      </w:r>
    </w:p>
    <w:p w:rsidR="00BA3FCB" w:rsidRPr="00B86807" w:rsidRDefault="00BA3FCB" w:rsidP="00F17E92">
      <w:pPr>
        <w:spacing w:after="0" w:line="240" w:lineRule="auto"/>
        <w:ind w:firstLine="567"/>
        <w:jc w:val="both"/>
        <w:rPr>
          <w:rFonts w:ascii="Times New Roman" w:hAnsi="Times New Roman" w:cs="Times New Roman"/>
          <w:sz w:val="16"/>
          <w:szCs w:val="16"/>
        </w:rPr>
      </w:pPr>
    </w:p>
    <w:p w:rsidR="00D53857" w:rsidRDefault="00D53857" w:rsidP="00B86807">
      <w:pPr>
        <w:shd w:val="clear" w:color="auto" w:fill="DBE5F1" w:themeFill="accent1" w:themeFillTint="33"/>
        <w:spacing w:after="0" w:line="240" w:lineRule="auto"/>
        <w:rPr>
          <w:rFonts w:ascii="Times New Roman" w:hAnsi="Times New Roman" w:cs="Times New Roman"/>
          <w:b/>
          <w:sz w:val="24"/>
          <w:szCs w:val="24"/>
          <w:u w:val="single"/>
        </w:rPr>
      </w:pPr>
      <w:r w:rsidRPr="00D03037">
        <w:rPr>
          <w:rFonts w:ascii="Times New Roman" w:hAnsi="Times New Roman" w:cs="Times New Roman"/>
          <w:b/>
          <w:sz w:val="24"/>
          <w:szCs w:val="24"/>
          <w:u w:val="single"/>
        </w:rPr>
        <w:t>Анализ исходной ситуации (SWOT-анализ):</w:t>
      </w:r>
    </w:p>
    <w:p w:rsidR="00B86807" w:rsidRPr="00B86807" w:rsidRDefault="00B86807" w:rsidP="00B86807">
      <w:pPr>
        <w:shd w:val="clear" w:color="auto" w:fill="FFFFFF" w:themeFill="background1"/>
        <w:spacing w:after="0" w:line="240" w:lineRule="auto"/>
        <w:rPr>
          <w:rFonts w:ascii="Times New Roman" w:hAnsi="Times New Roman" w:cs="Times New Roman"/>
          <w:sz w:val="8"/>
          <w:szCs w:val="8"/>
        </w:rPr>
      </w:pPr>
    </w:p>
    <w:tbl>
      <w:tblPr>
        <w:tblStyle w:val="aa"/>
        <w:tblW w:w="0" w:type="auto"/>
        <w:tblLook w:val="04A0"/>
      </w:tblPr>
      <w:tblGrid>
        <w:gridCol w:w="4503"/>
        <w:gridCol w:w="5068"/>
      </w:tblGrid>
      <w:tr w:rsidR="00D53857" w:rsidTr="00BA7AE4">
        <w:tc>
          <w:tcPr>
            <w:tcW w:w="4503" w:type="dxa"/>
            <w:shd w:val="clear" w:color="auto" w:fill="244061" w:themeFill="accent1" w:themeFillShade="80"/>
          </w:tcPr>
          <w:p w:rsidR="00D53857" w:rsidRDefault="00D53857" w:rsidP="00E90A88">
            <w:pPr>
              <w:jc w:val="center"/>
              <w:rPr>
                <w:rFonts w:ascii="Times New Roman" w:hAnsi="Times New Roman" w:cs="Times New Roman"/>
                <w:b/>
                <w:sz w:val="24"/>
                <w:szCs w:val="24"/>
              </w:rPr>
            </w:pPr>
            <w:r>
              <w:rPr>
                <w:rFonts w:ascii="Times New Roman" w:hAnsi="Times New Roman" w:cs="Times New Roman"/>
                <w:b/>
                <w:sz w:val="24"/>
                <w:szCs w:val="24"/>
              </w:rPr>
              <w:t>Сильные стороны</w:t>
            </w:r>
          </w:p>
        </w:tc>
        <w:tc>
          <w:tcPr>
            <w:tcW w:w="5068" w:type="dxa"/>
            <w:shd w:val="clear" w:color="auto" w:fill="244061" w:themeFill="accent1" w:themeFillShade="80"/>
          </w:tcPr>
          <w:p w:rsidR="00D53857" w:rsidRDefault="00D53857" w:rsidP="00E90A88">
            <w:pPr>
              <w:jc w:val="center"/>
              <w:rPr>
                <w:rFonts w:ascii="Times New Roman" w:hAnsi="Times New Roman" w:cs="Times New Roman"/>
                <w:b/>
                <w:sz w:val="24"/>
                <w:szCs w:val="24"/>
              </w:rPr>
            </w:pPr>
            <w:r>
              <w:rPr>
                <w:rFonts w:ascii="Times New Roman" w:hAnsi="Times New Roman" w:cs="Times New Roman"/>
                <w:b/>
                <w:sz w:val="24"/>
                <w:szCs w:val="24"/>
              </w:rPr>
              <w:t>Слабые стороны</w:t>
            </w:r>
          </w:p>
        </w:tc>
      </w:tr>
      <w:tr w:rsidR="00D53857" w:rsidTr="00BA7AE4">
        <w:tc>
          <w:tcPr>
            <w:tcW w:w="4503" w:type="dxa"/>
            <w:shd w:val="clear" w:color="auto" w:fill="FFFFFF" w:themeFill="background1"/>
          </w:tcPr>
          <w:p w:rsidR="00D53857" w:rsidRPr="00FF28AF" w:rsidRDefault="00D53857" w:rsidP="00E90A88">
            <w:pPr>
              <w:jc w:val="both"/>
              <w:rPr>
                <w:rFonts w:ascii="Times New Roman" w:hAnsi="Times New Roman" w:cs="Times New Roman"/>
                <w:i/>
              </w:rPr>
            </w:pPr>
            <w:r w:rsidRPr="00FF28AF">
              <w:rPr>
                <w:rFonts w:ascii="Times New Roman" w:hAnsi="Times New Roman" w:cs="Times New Roman"/>
                <w:i/>
              </w:rPr>
              <w:t>К ним относятся:</w:t>
            </w:r>
          </w:p>
          <w:p w:rsidR="00F17E92" w:rsidRPr="00FF28AF" w:rsidRDefault="00CE728B" w:rsidP="007B6A40">
            <w:pPr>
              <w:shd w:val="clear" w:color="auto" w:fill="FFFFFF" w:themeFill="background1"/>
              <w:jc w:val="both"/>
              <w:rPr>
                <w:rFonts w:ascii="Times New Roman" w:hAnsi="Times New Roman" w:cs="Times New Roman"/>
              </w:rPr>
            </w:pPr>
            <w:r w:rsidRPr="00FF28AF">
              <w:rPr>
                <w:rFonts w:ascii="Times New Roman" w:hAnsi="Times New Roman" w:cs="Times New Roman"/>
              </w:rPr>
              <w:t xml:space="preserve">• </w:t>
            </w:r>
            <w:r w:rsidR="00F17E92" w:rsidRPr="00FF28AF">
              <w:rPr>
                <w:rFonts w:ascii="Times New Roman" w:hAnsi="Times New Roman" w:cs="Times New Roman"/>
              </w:rPr>
              <w:t>своевременное проведение работ по включению в реестр муниципальной собственности дорог общего пользования местного значения;</w:t>
            </w:r>
          </w:p>
          <w:p w:rsidR="005A1416" w:rsidRPr="00FF28AF" w:rsidRDefault="00CE728B" w:rsidP="001B18F0">
            <w:pPr>
              <w:shd w:val="clear" w:color="auto" w:fill="FFFFFF" w:themeFill="background1"/>
              <w:jc w:val="both"/>
              <w:rPr>
                <w:rFonts w:ascii="Times New Roman" w:hAnsi="Times New Roman" w:cs="Times New Roman"/>
                <w:b/>
              </w:rPr>
            </w:pPr>
            <w:r w:rsidRPr="00FF28AF">
              <w:rPr>
                <w:rFonts w:ascii="Times New Roman" w:hAnsi="Times New Roman" w:cs="Times New Roman"/>
              </w:rPr>
              <w:t xml:space="preserve">• </w:t>
            </w:r>
            <w:r w:rsidR="00F17E92" w:rsidRPr="00FF28AF">
              <w:rPr>
                <w:rFonts w:ascii="Times New Roman" w:hAnsi="Times New Roman" w:cs="Times New Roman"/>
              </w:rPr>
              <w:t xml:space="preserve">передача муниципальному учреждению функции по реализации полномочий органов местного самоуправления в сфере осуществления дорожной деятельности в отношении автомобильных дорог местного значения в границах </w:t>
            </w:r>
            <w:r w:rsidR="00D6557E" w:rsidRPr="00FF28AF">
              <w:rPr>
                <w:rFonts w:ascii="Times New Roman" w:hAnsi="Times New Roman" w:cs="Times New Roman"/>
              </w:rPr>
              <w:t xml:space="preserve">района </w:t>
            </w:r>
            <w:r w:rsidR="00F17E92" w:rsidRPr="00FF28AF">
              <w:rPr>
                <w:rFonts w:ascii="Times New Roman" w:hAnsi="Times New Roman" w:cs="Times New Roman"/>
              </w:rPr>
              <w:t>и обеспечение безопасности дорожного движения на них.</w:t>
            </w:r>
          </w:p>
        </w:tc>
        <w:tc>
          <w:tcPr>
            <w:tcW w:w="5068" w:type="dxa"/>
            <w:shd w:val="clear" w:color="auto" w:fill="FFFFFF" w:themeFill="background1"/>
          </w:tcPr>
          <w:p w:rsidR="00D53857" w:rsidRPr="00FF28AF" w:rsidRDefault="00D53857" w:rsidP="00E90A88">
            <w:pPr>
              <w:rPr>
                <w:rFonts w:ascii="Times New Roman" w:hAnsi="Times New Roman" w:cs="Times New Roman"/>
                <w:i/>
              </w:rPr>
            </w:pPr>
            <w:r w:rsidRPr="00FF28AF">
              <w:rPr>
                <w:rFonts w:ascii="Times New Roman" w:hAnsi="Times New Roman" w:cs="Times New Roman"/>
                <w:i/>
              </w:rPr>
              <w:t>К ним относятся:</w:t>
            </w:r>
          </w:p>
          <w:p w:rsidR="00D53857" w:rsidRPr="00FF28AF" w:rsidRDefault="00CE728B" w:rsidP="007B6A40">
            <w:pPr>
              <w:shd w:val="clear" w:color="auto" w:fill="FFFFFF" w:themeFill="background1"/>
              <w:jc w:val="both"/>
              <w:rPr>
                <w:rFonts w:ascii="Times New Roman" w:hAnsi="Times New Roman" w:cs="Times New Roman"/>
              </w:rPr>
            </w:pPr>
            <w:r w:rsidRPr="00FF28AF">
              <w:rPr>
                <w:rFonts w:ascii="Times New Roman" w:hAnsi="Times New Roman" w:cs="Times New Roman"/>
              </w:rPr>
              <w:t xml:space="preserve">• </w:t>
            </w:r>
            <w:r w:rsidR="00F17E92" w:rsidRPr="00FF28AF">
              <w:rPr>
                <w:rFonts w:ascii="Times New Roman" w:hAnsi="Times New Roman" w:cs="Times New Roman"/>
              </w:rPr>
              <w:t>недостаточное финансирование мероприятий по развитию, содержанию и ремонту улично-дорожной сети;</w:t>
            </w:r>
          </w:p>
          <w:p w:rsidR="00F17E92" w:rsidRPr="00FF28AF" w:rsidRDefault="00CE728B" w:rsidP="007B6A40">
            <w:pPr>
              <w:shd w:val="clear" w:color="auto" w:fill="FFFFFF" w:themeFill="background1"/>
              <w:jc w:val="both"/>
              <w:rPr>
                <w:rFonts w:ascii="Times New Roman" w:hAnsi="Times New Roman" w:cs="Times New Roman"/>
              </w:rPr>
            </w:pPr>
            <w:r w:rsidRPr="00FF28AF">
              <w:rPr>
                <w:rFonts w:ascii="Times New Roman" w:hAnsi="Times New Roman" w:cs="Times New Roman"/>
              </w:rPr>
              <w:t xml:space="preserve">• высокий процент автомобильных </w:t>
            </w:r>
            <w:r w:rsidR="00F17E92" w:rsidRPr="00FF28AF">
              <w:rPr>
                <w:rFonts w:ascii="Times New Roman" w:hAnsi="Times New Roman" w:cs="Times New Roman"/>
              </w:rPr>
              <w:t xml:space="preserve">дорог не соответствуют </w:t>
            </w:r>
            <w:r w:rsidRPr="00FF28AF">
              <w:rPr>
                <w:rFonts w:ascii="Times New Roman" w:hAnsi="Times New Roman" w:cs="Times New Roman"/>
              </w:rPr>
              <w:t xml:space="preserve">нормативным </w:t>
            </w:r>
            <w:r w:rsidR="00F17E92" w:rsidRPr="00FF28AF">
              <w:rPr>
                <w:rFonts w:ascii="Times New Roman" w:hAnsi="Times New Roman" w:cs="Times New Roman"/>
              </w:rPr>
              <w:t>требованиям действующего законодательства;</w:t>
            </w:r>
          </w:p>
          <w:p w:rsidR="00F17E92" w:rsidRPr="00FF28AF" w:rsidRDefault="00F17E92" w:rsidP="00D53857">
            <w:pPr>
              <w:jc w:val="both"/>
              <w:rPr>
                <w:rFonts w:ascii="Times New Roman" w:hAnsi="Times New Roman" w:cs="Times New Roman"/>
                <w:b/>
                <w:sz w:val="24"/>
                <w:szCs w:val="24"/>
              </w:rPr>
            </w:pPr>
          </w:p>
        </w:tc>
      </w:tr>
      <w:tr w:rsidR="00D53857" w:rsidTr="00BA7AE4">
        <w:tc>
          <w:tcPr>
            <w:tcW w:w="4503" w:type="dxa"/>
            <w:shd w:val="clear" w:color="auto" w:fill="244061" w:themeFill="accent1" w:themeFillShade="80"/>
          </w:tcPr>
          <w:p w:rsidR="00D53857" w:rsidRPr="00FF28AF" w:rsidRDefault="00D53857" w:rsidP="00E90A88">
            <w:pPr>
              <w:jc w:val="center"/>
              <w:rPr>
                <w:rFonts w:ascii="Times New Roman" w:hAnsi="Times New Roman" w:cs="Times New Roman"/>
                <w:b/>
                <w:sz w:val="24"/>
                <w:szCs w:val="24"/>
              </w:rPr>
            </w:pPr>
            <w:r w:rsidRPr="00FF28AF">
              <w:rPr>
                <w:rFonts w:ascii="Times New Roman" w:hAnsi="Times New Roman" w:cs="Times New Roman"/>
                <w:b/>
                <w:sz w:val="24"/>
                <w:szCs w:val="24"/>
              </w:rPr>
              <w:t>Возможности</w:t>
            </w:r>
          </w:p>
        </w:tc>
        <w:tc>
          <w:tcPr>
            <w:tcW w:w="5068" w:type="dxa"/>
            <w:shd w:val="clear" w:color="auto" w:fill="244061" w:themeFill="accent1" w:themeFillShade="80"/>
          </w:tcPr>
          <w:p w:rsidR="00D53857" w:rsidRPr="00FF28AF" w:rsidRDefault="00D53857" w:rsidP="00E90A88">
            <w:pPr>
              <w:jc w:val="center"/>
              <w:rPr>
                <w:rFonts w:ascii="Times New Roman" w:hAnsi="Times New Roman" w:cs="Times New Roman"/>
                <w:b/>
                <w:sz w:val="24"/>
                <w:szCs w:val="24"/>
              </w:rPr>
            </w:pPr>
            <w:r w:rsidRPr="00FF28AF">
              <w:rPr>
                <w:rFonts w:ascii="Times New Roman" w:hAnsi="Times New Roman" w:cs="Times New Roman"/>
                <w:b/>
                <w:sz w:val="24"/>
                <w:szCs w:val="24"/>
              </w:rPr>
              <w:t>Угрозы</w:t>
            </w:r>
          </w:p>
        </w:tc>
      </w:tr>
      <w:tr w:rsidR="00D53857" w:rsidTr="00BA7AE4">
        <w:tc>
          <w:tcPr>
            <w:tcW w:w="4503" w:type="dxa"/>
          </w:tcPr>
          <w:p w:rsidR="00D53857" w:rsidRPr="00FF28AF" w:rsidRDefault="00D53857" w:rsidP="00E90A88">
            <w:pPr>
              <w:rPr>
                <w:rFonts w:ascii="Times New Roman" w:hAnsi="Times New Roman" w:cs="Times New Roman"/>
                <w:i/>
              </w:rPr>
            </w:pPr>
            <w:r w:rsidRPr="00FF28AF">
              <w:rPr>
                <w:rFonts w:ascii="Times New Roman" w:hAnsi="Times New Roman" w:cs="Times New Roman"/>
                <w:i/>
              </w:rPr>
              <w:t>К ним относятся:</w:t>
            </w:r>
          </w:p>
          <w:p w:rsidR="00D53857" w:rsidRPr="00FF28AF" w:rsidRDefault="00CE728B" w:rsidP="007B6A40">
            <w:pPr>
              <w:shd w:val="clear" w:color="auto" w:fill="FFFFFF" w:themeFill="background1"/>
              <w:jc w:val="both"/>
              <w:rPr>
                <w:rFonts w:ascii="Times New Roman" w:hAnsi="Times New Roman" w:cs="Times New Roman"/>
              </w:rPr>
            </w:pPr>
            <w:r w:rsidRPr="00FF28AF">
              <w:rPr>
                <w:rFonts w:ascii="Times New Roman" w:hAnsi="Times New Roman" w:cs="Times New Roman"/>
              </w:rPr>
              <w:t xml:space="preserve">• </w:t>
            </w:r>
            <w:r w:rsidR="00F17E92" w:rsidRPr="00FF28AF">
              <w:rPr>
                <w:rFonts w:ascii="Times New Roman" w:hAnsi="Times New Roman" w:cs="Times New Roman"/>
              </w:rPr>
              <w:t>внедрение стратегического планирования и проектного управления, которые позволяют выделить приоритеты, цели и задачи, сконцентрировать свои ресурсы на достижение установленных целей;</w:t>
            </w:r>
          </w:p>
          <w:p w:rsidR="00D53857" w:rsidRPr="00FF28AF" w:rsidRDefault="00CE728B" w:rsidP="007B6A40">
            <w:pPr>
              <w:shd w:val="clear" w:color="auto" w:fill="FFFFFF" w:themeFill="background1"/>
              <w:jc w:val="both"/>
              <w:rPr>
                <w:rFonts w:ascii="Times New Roman" w:hAnsi="Times New Roman" w:cs="Times New Roman"/>
              </w:rPr>
            </w:pPr>
            <w:r w:rsidRPr="00FF28AF">
              <w:rPr>
                <w:rFonts w:ascii="Times New Roman" w:hAnsi="Times New Roman" w:cs="Times New Roman"/>
              </w:rPr>
              <w:t xml:space="preserve">• </w:t>
            </w:r>
            <w:r w:rsidR="00D6557E" w:rsidRPr="00FF28AF">
              <w:rPr>
                <w:rFonts w:ascii="Times New Roman" w:hAnsi="Times New Roman" w:cs="Times New Roman"/>
              </w:rPr>
              <w:t xml:space="preserve">участие </w:t>
            </w:r>
            <w:r w:rsidR="00921914" w:rsidRPr="00FF28AF">
              <w:rPr>
                <w:rFonts w:ascii="Times New Roman" w:hAnsi="Times New Roman" w:cs="Times New Roman"/>
              </w:rPr>
              <w:t xml:space="preserve">Суоярвского </w:t>
            </w:r>
            <w:r w:rsidR="00D6557E" w:rsidRPr="00FF28AF">
              <w:rPr>
                <w:rFonts w:ascii="Times New Roman" w:hAnsi="Times New Roman" w:cs="Times New Roman"/>
              </w:rPr>
              <w:t>района</w:t>
            </w:r>
            <w:r w:rsidR="00F17E92" w:rsidRPr="00FF28AF">
              <w:rPr>
                <w:rFonts w:ascii="Times New Roman" w:hAnsi="Times New Roman" w:cs="Times New Roman"/>
              </w:rPr>
              <w:t xml:space="preserve"> в федеральных и региональных программах развития транспортной системы.</w:t>
            </w:r>
          </w:p>
        </w:tc>
        <w:tc>
          <w:tcPr>
            <w:tcW w:w="5068" w:type="dxa"/>
          </w:tcPr>
          <w:p w:rsidR="00D53857" w:rsidRPr="00FF28AF" w:rsidRDefault="00D53857" w:rsidP="00E90A88">
            <w:pPr>
              <w:rPr>
                <w:rFonts w:ascii="Times New Roman" w:hAnsi="Times New Roman" w:cs="Times New Roman"/>
                <w:i/>
              </w:rPr>
            </w:pPr>
            <w:r w:rsidRPr="00FF28AF">
              <w:rPr>
                <w:rFonts w:ascii="Times New Roman" w:hAnsi="Times New Roman" w:cs="Times New Roman"/>
                <w:i/>
              </w:rPr>
              <w:t>К ним относятся:</w:t>
            </w:r>
          </w:p>
          <w:p w:rsidR="00D53857" w:rsidRPr="00FF28AF" w:rsidRDefault="00CE728B" w:rsidP="007B6A40">
            <w:pPr>
              <w:shd w:val="clear" w:color="auto" w:fill="FFFFFF" w:themeFill="background1"/>
              <w:jc w:val="both"/>
              <w:rPr>
                <w:rFonts w:ascii="Times New Roman" w:hAnsi="Times New Roman" w:cs="Times New Roman"/>
              </w:rPr>
            </w:pPr>
            <w:r w:rsidRPr="00FF28AF">
              <w:rPr>
                <w:rFonts w:ascii="Times New Roman" w:hAnsi="Times New Roman" w:cs="Times New Roman"/>
              </w:rPr>
              <w:t xml:space="preserve">• </w:t>
            </w:r>
            <w:r w:rsidR="00F17E92" w:rsidRPr="00FF28AF">
              <w:rPr>
                <w:rFonts w:ascii="Times New Roman" w:hAnsi="Times New Roman" w:cs="Times New Roman"/>
              </w:rPr>
              <w:t xml:space="preserve">изменения в налоговом, бюджетном </w:t>
            </w:r>
            <w:r w:rsidR="00CE7E8C" w:rsidRPr="00FF28AF">
              <w:rPr>
                <w:rFonts w:ascii="Times New Roman" w:hAnsi="Times New Roman" w:cs="Times New Roman"/>
              </w:rPr>
              <w:t>законо</w:t>
            </w:r>
            <w:r w:rsidR="00F17E92" w:rsidRPr="00FF28AF">
              <w:rPr>
                <w:rFonts w:ascii="Times New Roman" w:hAnsi="Times New Roman" w:cs="Times New Roman"/>
              </w:rPr>
              <w:t>дательстве,</w:t>
            </w:r>
            <w:r w:rsidR="001B18F0" w:rsidRPr="00FF28AF">
              <w:rPr>
                <w:rFonts w:ascii="Times New Roman" w:hAnsi="Times New Roman" w:cs="Times New Roman"/>
              </w:rPr>
              <w:t xml:space="preserve"> </w:t>
            </w:r>
            <w:r w:rsidR="00F17E92" w:rsidRPr="00FF28AF">
              <w:rPr>
                <w:rFonts w:ascii="Times New Roman" w:hAnsi="Times New Roman" w:cs="Times New Roman"/>
              </w:rPr>
              <w:t>кот</w:t>
            </w:r>
            <w:r w:rsidR="00D6557E" w:rsidRPr="00FF28AF">
              <w:rPr>
                <w:rFonts w:ascii="Times New Roman" w:hAnsi="Times New Roman" w:cs="Times New Roman"/>
              </w:rPr>
              <w:t xml:space="preserve">орые могут усилить зависимость </w:t>
            </w:r>
            <w:r w:rsidR="00921914" w:rsidRPr="00FF28AF">
              <w:rPr>
                <w:rFonts w:ascii="Times New Roman" w:hAnsi="Times New Roman" w:cs="Times New Roman"/>
              </w:rPr>
              <w:t xml:space="preserve">Суоярвского </w:t>
            </w:r>
            <w:r w:rsidR="00D6557E" w:rsidRPr="00FF28AF">
              <w:rPr>
                <w:rFonts w:ascii="Times New Roman" w:hAnsi="Times New Roman" w:cs="Times New Roman"/>
              </w:rPr>
              <w:t>района</w:t>
            </w:r>
            <w:r w:rsidR="00F17E92" w:rsidRPr="00FF28AF">
              <w:rPr>
                <w:rFonts w:ascii="Times New Roman" w:hAnsi="Times New Roman" w:cs="Times New Roman"/>
              </w:rPr>
              <w:t xml:space="preserve"> от принятия решений на региональном и федеральном уровне;</w:t>
            </w:r>
          </w:p>
          <w:p w:rsidR="00F17E92" w:rsidRPr="00FF28AF" w:rsidRDefault="00CE728B" w:rsidP="007B6A40">
            <w:pPr>
              <w:shd w:val="clear" w:color="auto" w:fill="FFFFFF" w:themeFill="background1"/>
              <w:jc w:val="both"/>
              <w:rPr>
                <w:rFonts w:ascii="Times New Roman" w:hAnsi="Times New Roman" w:cs="Times New Roman"/>
              </w:rPr>
            </w:pPr>
            <w:r w:rsidRPr="00FF28AF">
              <w:rPr>
                <w:rFonts w:ascii="Times New Roman" w:hAnsi="Times New Roman" w:cs="Times New Roman"/>
              </w:rPr>
              <w:t xml:space="preserve">• </w:t>
            </w:r>
            <w:r w:rsidR="00F17E92" w:rsidRPr="00FF28AF">
              <w:rPr>
                <w:rFonts w:ascii="Times New Roman" w:hAnsi="Times New Roman" w:cs="Times New Roman"/>
              </w:rPr>
              <w:t xml:space="preserve">высокий уровень автомобилизации и </w:t>
            </w:r>
            <w:proofErr w:type="spellStart"/>
            <w:r w:rsidR="00F17E92" w:rsidRPr="00FF28AF">
              <w:rPr>
                <w:rFonts w:ascii="Times New Roman" w:hAnsi="Times New Roman" w:cs="Times New Roman"/>
              </w:rPr>
              <w:t>соответст</w:t>
            </w:r>
            <w:r w:rsidR="00533C9C">
              <w:rPr>
                <w:rFonts w:ascii="Times New Roman" w:hAnsi="Times New Roman" w:cs="Times New Roman"/>
              </w:rPr>
              <w:t>-</w:t>
            </w:r>
            <w:r w:rsidR="00F17E92" w:rsidRPr="00FF28AF">
              <w:rPr>
                <w:rFonts w:ascii="Times New Roman" w:hAnsi="Times New Roman" w:cs="Times New Roman"/>
              </w:rPr>
              <w:t>венно</w:t>
            </w:r>
            <w:proofErr w:type="spellEnd"/>
            <w:r w:rsidR="00F17E92" w:rsidRPr="00FF28AF">
              <w:rPr>
                <w:rFonts w:ascii="Times New Roman" w:hAnsi="Times New Roman" w:cs="Times New Roman"/>
              </w:rPr>
              <w:t xml:space="preserve"> быстрый износ дорожного полотна;</w:t>
            </w:r>
          </w:p>
          <w:p w:rsidR="00D53857" w:rsidRPr="00FF28AF" w:rsidRDefault="00CE728B" w:rsidP="007B6A40">
            <w:pPr>
              <w:shd w:val="clear" w:color="auto" w:fill="FFFFFF" w:themeFill="background1"/>
              <w:jc w:val="both"/>
              <w:rPr>
                <w:rFonts w:ascii="Times New Roman" w:hAnsi="Times New Roman" w:cs="Times New Roman"/>
                <w:b/>
              </w:rPr>
            </w:pPr>
            <w:r w:rsidRPr="00FF28AF">
              <w:rPr>
                <w:rFonts w:ascii="Times New Roman" w:hAnsi="Times New Roman" w:cs="Times New Roman"/>
              </w:rPr>
              <w:t xml:space="preserve">• </w:t>
            </w:r>
            <w:r w:rsidR="00F17E92" w:rsidRPr="00FF28AF">
              <w:rPr>
                <w:rFonts w:ascii="Times New Roman" w:hAnsi="Times New Roman" w:cs="Times New Roman"/>
              </w:rPr>
              <w:t xml:space="preserve">разрушение дорожного полотна </w:t>
            </w:r>
            <w:r w:rsidRPr="00FF28AF">
              <w:rPr>
                <w:rFonts w:ascii="Times New Roman" w:hAnsi="Times New Roman" w:cs="Times New Roman"/>
              </w:rPr>
              <w:t xml:space="preserve">большегрузным </w:t>
            </w:r>
            <w:r w:rsidR="00F17E92" w:rsidRPr="00FF28AF">
              <w:rPr>
                <w:rFonts w:ascii="Times New Roman" w:hAnsi="Times New Roman" w:cs="Times New Roman"/>
              </w:rPr>
              <w:t>автотранспортом и спецтехникой организаций</w:t>
            </w:r>
            <w:r w:rsidRPr="00FF28AF">
              <w:rPr>
                <w:rFonts w:ascii="Times New Roman" w:hAnsi="Times New Roman" w:cs="Times New Roman"/>
              </w:rPr>
              <w:t>.</w:t>
            </w:r>
            <w:r w:rsidR="00F17E92" w:rsidRPr="00FF28AF">
              <w:rPr>
                <w:rFonts w:ascii="Times New Roman" w:hAnsi="Times New Roman" w:cs="Times New Roman"/>
              </w:rPr>
              <w:t xml:space="preserve"> </w:t>
            </w:r>
          </w:p>
        </w:tc>
      </w:tr>
    </w:tbl>
    <w:p w:rsidR="007E7478" w:rsidRPr="00533C9C" w:rsidRDefault="007E7478" w:rsidP="007E7478">
      <w:pPr>
        <w:shd w:val="clear" w:color="auto" w:fill="FFFFFF" w:themeFill="background1"/>
        <w:spacing w:after="0" w:line="240" w:lineRule="auto"/>
        <w:rPr>
          <w:rFonts w:ascii="Times New Roman" w:hAnsi="Times New Roman" w:cs="Times New Roman"/>
          <w:b/>
          <w:sz w:val="16"/>
          <w:szCs w:val="16"/>
          <w:u w:val="single"/>
        </w:rPr>
      </w:pPr>
    </w:p>
    <w:p w:rsidR="00D53857" w:rsidRPr="00D60A12" w:rsidRDefault="00D53857" w:rsidP="00B46CA5">
      <w:pPr>
        <w:shd w:val="clear" w:color="auto" w:fill="DBE5F1" w:themeFill="accent1" w:themeFillTint="33"/>
        <w:spacing w:after="0" w:line="240" w:lineRule="auto"/>
        <w:rPr>
          <w:rFonts w:ascii="Times New Roman" w:hAnsi="Times New Roman" w:cs="Times New Roman"/>
          <w:b/>
          <w:sz w:val="24"/>
          <w:szCs w:val="24"/>
        </w:rPr>
      </w:pPr>
      <w:r w:rsidRPr="00D60A12">
        <w:rPr>
          <w:rFonts w:ascii="Times New Roman" w:hAnsi="Times New Roman" w:cs="Times New Roman"/>
          <w:b/>
          <w:sz w:val="24"/>
          <w:szCs w:val="24"/>
          <w:u w:val="single"/>
        </w:rPr>
        <w:t>Методы решения стратегических задач</w:t>
      </w:r>
      <w:r>
        <w:rPr>
          <w:rFonts w:ascii="Times New Roman" w:hAnsi="Times New Roman" w:cs="Times New Roman"/>
          <w:b/>
          <w:sz w:val="24"/>
          <w:szCs w:val="24"/>
        </w:rPr>
        <w:t>:</w:t>
      </w:r>
    </w:p>
    <w:p w:rsidR="00D53857" w:rsidRPr="008F1E2D" w:rsidRDefault="00D53857" w:rsidP="008007F0">
      <w:pPr>
        <w:spacing w:after="0" w:line="240" w:lineRule="auto"/>
        <w:jc w:val="both"/>
        <w:rPr>
          <w:rFonts w:ascii="Times New Roman" w:hAnsi="Times New Roman" w:cs="Times New Roman"/>
          <w:i/>
          <w:sz w:val="24"/>
          <w:szCs w:val="24"/>
        </w:rPr>
      </w:pPr>
      <w:r w:rsidRPr="008F1E2D">
        <w:rPr>
          <w:rFonts w:ascii="Times New Roman" w:hAnsi="Times New Roman" w:cs="Times New Roman"/>
          <w:i/>
          <w:sz w:val="24"/>
          <w:szCs w:val="24"/>
        </w:rPr>
        <w:t xml:space="preserve"> К ним относятся:</w:t>
      </w:r>
    </w:p>
    <w:p w:rsidR="008007F0" w:rsidRPr="008007F0" w:rsidRDefault="00CE728B" w:rsidP="008007F0">
      <w:pPr>
        <w:pStyle w:val="ab"/>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w:t>
      </w:r>
      <w:r w:rsidR="00D53857" w:rsidRPr="008007F0">
        <w:rPr>
          <w:rFonts w:ascii="Times New Roman" w:hAnsi="Times New Roman" w:cs="Times New Roman"/>
          <w:sz w:val="24"/>
          <w:szCs w:val="24"/>
        </w:rPr>
        <w:t xml:space="preserve"> </w:t>
      </w:r>
      <w:r w:rsidR="008007F0" w:rsidRPr="008007F0">
        <w:rPr>
          <w:rFonts w:ascii="Times New Roman" w:hAnsi="Times New Roman" w:cs="Times New Roman"/>
          <w:sz w:val="24"/>
          <w:szCs w:val="24"/>
        </w:rPr>
        <w:t>программно-целевой подход к решению задач по соблюдению баланса интересов всех участников дорожного движения;</w:t>
      </w:r>
    </w:p>
    <w:p w:rsidR="008007F0" w:rsidRPr="008007F0" w:rsidRDefault="00CE728B" w:rsidP="008007F0">
      <w:pPr>
        <w:pStyle w:val="ab"/>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w:t>
      </w:r>
      <w:r w:rsidR="008007F0">
        <w:rPr>
          <w:rFonts w:ascii="Times New Roman" w:hAnsi="Times New Roman" w:cs="Times New Roman"/>
          <w:sz w:val="24"/>
          <w:szCs w:val="24"/>
        </w:rPr>
        <w:t xml:space="preserve"> </w:t>
      </w:r>
      <w:r w:rsidR="008007F0" w:rsidRPr="008007F0">
        <w:rPr>
          <w:rFonts w:ascii="Times New Roman" w:hAnsi="Times New Roman" w:cs="Times New Roman"/>
          <w:sz w:val="24"/>
          <w:szCs w:val="24"/>
        </w:rPr>
        <w:t>применение нормативно-правового и административно-управленческого инструментария для решения задач по улучшению организации движения общественного автотранспорта;</w:t>
      </w:r>
    </w:p>
    <w:p w:rsidR="008007F0" w:rsidRPr="008007F0" w:rsidRDefault="00CE728B" w:rsidP="008007F0">
      <w:pPr>
        <w:pStyle w:val="ab"/>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w:t>
      </w:r>
      <w:r w:rsidR="008007F0">
        <w:rPr>
          <w:rFonts w:ascii="Times New Roman" w:hAnsi="Times New Roman" w:cs="Times New Roman"/>
          <w:sz w:val="24"/>
          <w:szCs w:val="24"/>
        </w:rPr>
        <w:t xml:space="preserve"> </w:t>
      </w:r>
      <w:r w:rsidR="008007F0" w:rsidRPr="008007F0">
        <w:rPr>
          <w:rFonts w:ascii="Times New Roman" w:hAnsi="Times New Roman" w:cs="Times New Roman"/>
          <w:sz w:val="24"/>
          <w:szCs w:val="24"/>
        </w:rPr>
        <w:t>использование административно-управленческого и финансово-кредитного инструментария для решения задач по строительству, содержанию и ремонту объектов транспортной инфраструктуры;</w:t>
      </w:r>
    </w:p>
    <w:p w:rsidR="008007F0" w:rsidRPr="008007F0" w:rsidRDefault="00CE728B" w:rsidP="008007F0">
      <w:pPr>
        <w:pStyle w:val="ab"/>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w:t>
      </w:r>
      <w:r w:rsidR="008007F0">
        <w:rPr>
          <w:rFonts w:ascii="Times New Roman" w:hAnsi="Times New Roman" w:cs="Times New Roman"/>
          <w:sz w:val="24"/>
          <w:szCs w:val="24"/>
        </w:rPr>
        <w:t xml:space="preserve"> </w:t>
      </w:r>
      <w:r w:rsidR="008007F0" w:rsidRPr="008007F0">
        <w:rPr>
          <w:rFonts w:ascii="Times New Roman" w:hAnsi="Times New Roman" w:cs="Times New Roman"/>
          <w:sz w:val="24"/>
          <w:szCs w:val="24"/>
        </w:rPr>
        <w:t>привлечение бюджетных средств различных уровней для инвестиций в развитие транспортной инфраструктуры;</w:t>
      </w:r>
    </w:p>
    <w:p w:rsidR="008007F0" w:rsidRPr="008007F0" w:rsidRDefault="00CE728B" w:rsidP="008007F0">
      <w:pPr>
        <w:pStyle w:val="ab"/>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w:t>
      </w:r>
      <w:r w:rsidR="008007F0">
        <w:rPr>
          <w:rFonts w:ascii="Times New Roman" w:hAnsi="Times New Roman" w:cs="Times New Roman"/>
          <w:sz w:val="24"/>
          <w:szCs w:val="24"/>
        </w:rPr>
        <w:t xml:space="preserve"> </w:t>
      </w:r>
      <w:r w:rsidR="008007F0" w:rsidRPr="008007F0">
        <w:rPr>
          <w:rFonts w:ascii="Times New Roman" w:hAnsi="Times New Roman" w:cs="Times New Roman"/>
          <w:sz w:val="24"/>
          <w:szCs w:val="24"/>
        </w:rPr>
        <w:t>использование государственно-частного партнерства для развития транспортной и дорожной инфраструктуры.</w:t>
      </w:r>
    </w:p>
    <w:p w:rsidR="001211A0" w:rsidRPr="00533C9C" w:rsidRDefault="001211A0" w:rsidP="00D53857">
      <w:pPr>
        <w:spacing w:after="0" w:line="240" w:lineRule="auto"/>
        <w:rPr>
          <w:rFonts w:ascii="Times New Roman" w:hAnsi="Times New Roman" w:cs="Times New Roman"/>
          <w:b/>
          <w:sz w:val="16"/>
          <w:szCs w:val="16"/>
        </w:rPr>
      </w:pPr>
    </w:p>
    <w:p w:rsidR="00553B4C" w:rsidRPr="00C348C2" w:rsidRDefault="00553B4C" w:rsidP="00553B4C">
      <w:pPr>
        <w:shd w:val="clear" w:color="auto" w:fill="DBE5F1" w:themeFill="accent1" w:themeFillTint="33"/>
        <w:spacing w:after="0" w:line="240" w:lineRule="auto"/>
        <w:jc w:val="both"/>
        <w:rPr>
          <w:rFonts w:ascii="Times New Roman" w:hAnsi="Times New Roman" w:cs="Times New Roman"/>
          <w:b/>
          <w:bCs/>
          <w:sz w:val="24"/>
          <w:szCs w:val="24"/>
        </w:rPr>
      </w:pPr>
      <w:r w:rsidRPr="00C348C2">
        <w:rPr>
          <w:rFonts w:ascii="Times New Roman" w:hAnsi="Times New Roman" w:cs="Times New Roman"/>
          <w:b/>
          <w:bCs/>
          <w:sz w:val="24"/>
          <w:szCs w:val="24"/>
        </w:rPr>
        <w:t>Реализуемые стратегические программы и проекты:</w:t>
      </w:r>
    </w:p>
    <w:p w:rsidR="00553B4C" w:rsidRPr="00533C9C" w:rsidRDefault="00553B4C" w:rsidP="00553B4C">
      <w:pPr>
        <w:spacing w:after="0" w:line="240" w:lineRule="auto"/>
        <w:jc w:val="both"/>
        <w:rPr>
          <w:rFonts w:ascii="Times New Roman" w:hAnsi="Times New Roman" w:cs="Times New Roman"/>
          <w:sz w:val="8"/>
          <w:szCs w:val="8"/>
        </w:rPr>
      </w:pPr>
    </w:p>
    <w:tbl>
      <w:tblPr>
        <w:tblStyle w:val="aa"/>
        <w:tblW w:w="0" w:type="auto"/>
        <w:tblLook w:val="04A0"/>
      </w:tblPr>
      <w:tblGrid>
        <w:gridCol w:w="2802"/>
        <w:gridCol w:w="1842"/>
        <w:gridCol w:w="4927"/>
      </w:tblGrid>
      <w:tr w:rsidR="00553B4C" w:rsidTr="00BA7AE4">
        <w:tc>
          <w:tcPr>
            <w:tcW w:w="2802" w:type="dxa"/>
            <w:shd w:val="clear" w:color="auto" w:fill="244061" w:themeFill="accent1" w:themeFillShade="80"/>
          </w:tcPr>
          <w:p w:rsidR="00553B4C" w:rsidRPr="00412182" w:rsidRDefault="00553B4C" w:rsidP="00B16C86">
            <w:pPr>
              <w:jc w:val="center"/>
              <w:rPr>
                <w:rFonts w:ascii="Times New Roman" w:hAnsi="Times New Roman" w:cs="Times New Roman"/>
                <w:b/>
                <w:bCs/>
              </w:rPr>
            </w:pPr>
            <w:r w:rsidRPr="00412182">
              <w:rPr>
                <w:rFonts w:ascii="Times New Roman" w:hAnsi="Times New Roman" w:cs="Times New Roman"/>
                <w:b/>
                <w:bCs/>
              </w:rPr>
              <w:t>Стратегическое направление</w:t>
            </w:r>
          </w:p>
        </w:tc>
        <w:tc>
          <w:tcPr>
            <w:tcW w:w="1842" w:type="dxa"/>
            <w:shd w:val="clear" w:color="auto" w:fill="244061" w:themeFill="accent1" w:themeFillShade="80"/>
          </w:tcPr>
          <w:p w:rsidR="00553B4C" w:rsidRPr="00412182" w:rsidRDefault="00553B4C" w:rsidP="00B16C86">
            <w:pPr>
              <w:jc w:val="center"/>
              <w:rPr>
                <w:rFonts w:ascii="Times New Roman" w:hAnsi="Times New Roman" w:cs="Times New Roman"/>
                <w:b/>
                <w:bCs/>
              </w:rPr>
            </w:pPr>
            <w:r w:rsidRPr="00412182">
              <w:rPr>
                <w:rFonts w:ascii="Times New Roman" w:hAnsi="Times New Roman" w:cs="Times New Roman"/>
                <w:b/>
                <w:bCs/>
              </w:rPr>
              <w:t>Стратегическая программа</w:t>
            </w:r>
          </w:p>
        </w:tc>
        <w:tc>
          <w:tcPr>
            <w:tcW w:w="4927" w:type="dxa"/>
            <w:shd w:val="clear" w:color="auto" w:fill="244061" w:themeFill="accent1" w:themeFillShade="80"/>
          </w:tcPr>
          <w:p w:rsidR="00553B4C" w:rsidRPr="00412182" w:rsidRDefault="00553B4C" w:rsidP="00B16C86">
            <w:pPr>
              <w:jc w:val="center"/>
              <w:rPr>
                <w:rFonts w:ascii="Times New Roman" w:hAnsi="Times New Roman" w:cs="Times New Roman"/>
                <w:b/>
                <w:bCs/>
              </w:rPr>
            </w:pPr>
            <w:r w:rsidRPr="00412182">
              <w:rPr>
                <w:rFonts w:ascii="Times New Roman" w:hAnsi="Times New Roman" w:cs="Times New Roman"/>
                <w:b/>
                <w:bCs/>
              </w:rPr>
              <w:t>Стратегические проекты</w:t>
            </w:r>
          </w:p>
        </w:tc>
      </w:tr>
      <w:tr w:rsidR="00553B4C" w:rsidTr="00BA7AE4">
        <w:tc>
          <w:tcPr>
            <w:tcW w:w="2802" w:type="dxa"/>
            <w:vMerge w:val="restart"/>
          </w:tcPr>
          <w:p w:rsidR="00553B4C" w:rsidRPr="00412182" w:rsidRDefault="00553B4C" w:rsidP="00B16C86">
            <w:pPr>
              <w:jc w:val="center"/>
              <w:rPr>
                <w:rFonts w:ascii="Times New Roman" w:hAnsi="Times New Roman" w:cs="Times New Roman"/>
              </w:rPr>
            </w:pPr>
            <w:r>
              <w:rPr>
                <w:rFonts w:ascii="Times New Roman" w:hAnsi="Times New Roman" w:cs="Times New Roman"/>
              </w:rPr>
              <w:t>Развитие транспортной инфраструктуры</w:t>
            </w:r>
          </w:p>
        </w:tc>
        <w:tc>
          <w:tcPr>
            <w:tcW w:w="1842" w:type="dxa"/>
            <w:vMerge w:val="restart"/>
          </w:tcPr>
          <w:p w:rsidR="00553B4C" w:rsidRPr="00412182" w:rsidRDefault="00553B4C" w:rsidP="00BA7AE4">
            <w:pPr>
              <w:jc w:val="center"/>
              <w:rPr>
                <w:rFonts w:ascii="Times New Roman" w:hAnsi="Times New Roman" w:cs="Times New Roman"/>
              </w:rPr>
            </w:pPr>
            <w:r>
              <w:rPr>
                <w:rFonts w:ascii="Times New Roman" w:hAnsi="Times New Roman" w:cs="Times New Roman"/>
              </w:rPr>
              <w:t>СП-4.1. Развитие транспорта и дорожного хозяйства</w:t>
            </w:r>
          </w:p>
        </w:tc>
        <w:tc>
          <w:tcPr>
            <w:tcW w:w="4927" w:type="dxa"/>
          </w:tcPr>
          <w:p w:rsidR="00553B4C" w:rsidRPr="00412182" w:rsidRDefault="00553B4C" w:rsidP="00B16C86">
            <w:pPr>
              <w:jc w:val="center"/>
              <w:rPr>
                <w:rFonts w:ascii="Times New Roman" w:hAnsi="Times New Roman" w:cs="Times New Roman"/>
              </w:rPr>
            </w:pPr>
            <w:r>
              <w:rPr>
                <w:rFonts w:ascii="Times New Roman" w:hAnsi="Times New Roman" w:cs="Times New Roman"/>
              </w:rPr>
              <w:t>Реконструкция и ремонт автомобильных дорог и сооружений на них</w:t>
            </w:r>
          </w:p>
        </w:tc>
      </w:tr>
      <w:tr w:rsidR="00553B4C" w:rsidTr="00BA7AE4">
        <w:tc>
          <w:tcPr>
            <w:tcW w:w="2802" w:type="dxa"/>
            <w:vMerge/>
          </w:tcPr>
          <w:p w:rsidR="00553B4C" w:rsidRPr="00412182" w:rsidRDefault="00553B4C" w:rsidP="00B16C86">
            <w:pPr>
              <w:jc w:val="center"/>
              <w:rPr>
                <w:rFonts w:ascii="Times New Roman" w:hAnsi="Times New Roman" w:cs="Times New Roman"/>
              </w:rPr>
            </w:pPr>
          </w:p>
        </w:tc>
        <w:tc>
          <w:tcPr>
            <w:tcW w:w="1842" w:type="dxa"/>
            <w:vMerge/>
          </w:tcPr>
          <w:p w:rsidR="00553B4C" w:rsidRPr="00412182" w:rsidRDefault="00553B4C" w:rsidP="00B16C86">
            <w:pPr>
              <w:jc w:val="both"/>
              <w:rPr>
                <w:rFonts w:ascii="Times New Roman" w:hAnsi="Times New Roman" w:cs="Times New Roman"/>
              </w:rPr>
            </w:pPr>
          </w:p>
        </w:tc>
        <w:tc>
          <w:tcPr>
            <w:tcW w:w="4927" w:type="dxa"/>
          </w:tcPr>
          <w:p w:rsidR="00553B4C" w:rsidRPr="00412182" w:rsidRDefault="00553B4C" w:rsidP="00B16C86">
            <w:pPr>
              <w:jc w:val="center"/>
              <w:rPr>
                <w:rFonts w:ascii="Times New Roman" w:hAnsi="Times New Roman" w:cs="Times New Roman"/>
              </w:rPr>
            </w:pPr>
            <w:r>
              <w:rPr>
                <w:rFonts w:ascii="Times New Roman" w:hAnsi="Times New Roman" w:cs="Times New Roman"/>
              </w:rPr>
              <w:t>Повышение безопасности дорожного движения</w:t>
            </w:r>
          </w:p>
        </w:tc>
      </w:tr>
      <w:tr w:rsidR="00553B4C" w:rsidTr="00BA7AE4">
        <w:tc>
          <w:tcPr>
            <w:tcW w:w="2802" w:type="dxa"/>
            <w:vMerge/>
          </w:tcPr>
          <w:p w:rsidR="00553B4C" w:rsidRPr="00412182" w:rsidRDefault="00553B4C" w:rsidP="00B16C86">
            <w:pPr>
              <w:jc w:val="center"/>
              <w:rPr>
                <w:rFonts w:ascii="Times New Roman" w:hAnsi="Times New Roman" w:cs="Times New Roman"/>
              </w:rPr>
            </w:pPr>
          </w:p>
        </w:tc>
        <w:tc>
          <w:tcPr>
            <w:tcW w:w="1842" w:type="dxa"/>
            <w:vMerge/>
          </w:tcPr>
          <w:p w:rsidR="00553B4C" w:rsidRPr="00412182" w:rsidRDefault="00553B4C" w:rsidP="00B16C86">
            <w:pPr>
              <w:jc w:val="both"/>
              <w:rPr>
                <w:rFonts w:ascii="Times New Roman" w:hAnsi="Times New Roman" w:cs="Times New Roman"/>
              </w:rPr>
            </w:pPr>
          </w:p>
        </w:tc>
        <w:tc>
          <w:tcPr>
            <w:tcW w:w="4927" w:type="dxa"/>
          </w:tcPr>
          <w:p w:rsidR="00553B4C" w:rsidRPr="00412182" w:rsidRDefault="00553B4C" w:rsidP="00524AD4">
            <w:pPr>
              <w:jc w:val="center"/>
              <w:rPr>
                <w:rFonts w:ascii="Times New Roman" w:hAnsi="Times New Roman" w:cs="Times New Roman"/>
              </w:rPr>
            </w:pPr>
            <w:r>
              <w:rPr>
                <w:rFonts w:ascii="Times New Roman" w:hAnsi="Times New Roman" w:cs="Times New Roman"/>
              </w:rPr>
              <w:t>Развитие пассажир</w:t>
            </w:r>
            <w:r w:rsidR="00524AD4">
              <w:rPr>
                <w:rFonts w:ascii="Times New Roman" w:hAnsi="Times New Roman" w:cs="Times New Roman"/>
              </w:rPr>
              <w:t>ских</w:t>
            </w:r>
            <w:r>
              <w:rPr>
                <w:rFonts w:ascii="Times New Roman" w:hAnsi="Times New Roman" w:cs="Times New Roman"/>
              </w:rPr>
              <w:t xml:space="preserve"> и грузо</w:t>
            </w:r>
            <w:r w:rsidR="00524AD4">
              <w:rPr>
                <w:rFonts w:ascii="Times New Roman" w:hAnsi="Times New Roman" w:cs="Times New Roman"/>
              </w:rPr>
              <w:t xml:space="preserve">вых </w:t>
            </w:r>
            <w:r>
              <w:rPr>
                <w:rFonts w:ascii="Times New Roman" w:hAnsi="Times New Roman" w:cs="Times New Roman"/>
              </w:rPr>
              <w:t>перевозок</w:t>
            </w:r>
          </w:p>
        </w:tc>
      </w:tr>
    </w:tbl>
    <w:p w:rsidR="00553B4C" w:rsidRDefault="00553B4C" w:rsidP="00553B4C">
      <w:pPr>
        <w:spacing w:after="0" w:line="240" w:lineRule="auto"/>
        <w:ind w:firstLine="567"/>
        <w:jc w:val="both"/>
        <w:rPr>
          <w:rFonts w:ascii="Times New Roman" w:hAnsi="Times New Roman" w:cs="Times New Roman"/>
          <w:sz w:val="24"/>
          <w:szCs w:val="24"/>
        </w:rPr>
      </w:pPr>
    </w:p>
    <w:p w:rsidR="00553B4C" w:rsidRPr="00D60A12" w:rsidRDefault="00553B4C" w:rsidP="00553B4C">
      <w:pPr>
        <w:shd w:val="clear" w:color="auto" w:fill="DBE5F1" w:themeFill="accent1" w:themeFillTint="33"/>
        <w:spacing w:after="0" w:line="240" w:lineRule="auto"/>
        <w:rPr>
          <w:rFonts w:ascii="Times New Roman" w:hAnsi="Times New Roman" w:cs="Times New Roman"/>
          <w:b/>
          <w:sz w:val="24"/>
          <w:szCs w:val="24"/>
        </w:rPr>
      </w:pPr>
      <w:r w:rsidRPr="00D60A12">
        <w:rPr>
          <w:rFonts w:ascii="Times New Roman" w:hAnsi="Times New Roman" w:cs="Times New Roman"/>
          <w:b/>
          <w:sz w:val="24"/>
          <w:szCs w:val="24"/>
        </w:rPr>
        <w:lastRenderedPageBreak/>
        <w:t>О</w:t>
      </w:r>
      <w:r>
        <w:rPr>
          <w:rFonts w:ascii="Times New Roman" w:hAnsi="Times New Roman" w:cs="Times New Roman"/>
          <w:b/>
          <w:sz w:val="24"/>
          <w:szCs w:val="24"/>
        </w:rPr>
        <w:t>ж</w:t>
      </w:r>
      <w:r w:rsidRPr="00D60A12">
        <w:rPr>
          <w:rFonts w:ascii="Times New Roman" w:hAnsi="Times New Roman" w:cs="Times New Roman"/>
          <w:b/>
          <w:sz w:val="24"/>
          <w:szCs w:val="24"/>
        </w:rPr>
        <w:t>идаемые результаты</w:t>
      </w:r>
      <w:r>
        <w:rPr>
          <w:rFonts w:ascii="Times New Roman" w:hAnsi="Times New Roman" w:cs="Times New Roman"/>
          <w:b/>
          <w:sz w:val="24"/>
          <w:szCs w:val="24"/>
        </w:rPr>
        <w:t>:</w:t>
      </w:r>
    </w:p>
    <w:p w:rsidR="00553B4C" w:rsidRPr="0049610B" w:rsidRDefault="00553B4C" w:rsidP="00553B4C">
      <w:pPr>
        <w:spacing w:after="0" w:line="240" w:lineRule="auto"/>
        <w:ind w:firstLine="567"/>
        <w:jc w:val="both"/>
        <w:rPr>
          <w:rFonts w:ascii="Times New Roman" w:hAnsi="Times New Roman" w:cs="Times New Roman"/>
          <w:i/>
          <w:sz w:val="8"/>
          <w:szCs w:val="8"/>
        </w:rPr>
      </w:pPr>
    </w:p>
    <w:p w:rsidR="00553B4C" w:rsidRDefault="00553B4C" w:rsidP="00553B4C">
      <w:pPr>
        <w:spacing w:after="0" w:line="240" w:lineRule="auto"/>
        <w:ind w:firstLine="567"/>
        <w:jc w:val="both"/>
        <w:rPr>
          <w:rFonts w:ascii="Times New Roman" w:hAnsi="Times New Roman" w:cs="Times New Roman"/>
          <w:i/>
          <w:sz w:val="24"/>
          <w:szCs w:val="24"/>
        </w:rPr>
      </w:pPr>
      <w:r w:rsidRPr="00B16C22">
        <w:rPr>
          <w:rFonts w:ascii="Times New Roman" w:hAnsi="Times New Roman" w:cs="Times New Roman"/>
          <w:i/>
          <w:sz w:val="24"/>
          <w:szCs w:val="24"/>
        </w:rPr>
        <w:t>К ним относятся:</w:t>
      </w:r>
    </w:p>
    <w:p w:rsidR="00553B4C" w:rsidRPr="00D1049A" w:rsidRDefault="00553B4C" w:rsidP="00553B4C">
      <w:pPr>
        <w:spacing w:after="0" w:line="240" w:lineRule="auto"/>
        <w:ind w:firstLine="567"/>
        <w:jc w:val="both"/>
        <w:rPr>
          <w:rFonts w:ascii="Times New Roman" w:hAnsi="Times New Roman" w:cs="Times New Roman"/>
          <w:color w:val="000000" w:themeColor="text1"/>
          <w:sz w:val="24"/>
          <w:szCs w:val="24"/>
        </w:rPr>
      </w:pPr>
      <w:r w:rsidRPr="00D1049A">
        <w:rPr>
          <w:rFonts w:ascii="Times New Roman" w:hAnsi="Times New Roman" w:cs="Times New Roman"/>
          <w:color w:val="000000" w:themeColor="text1"/>
          <w:sz w:val="24"/>
          <w:szCs w:val="24"/>
        </w:rPr>
        <w:t>•  существенное улучшение транспортного обслуживания населения;</w:t>
      </w:r>
    </w:p>
    <w:p w:rsidR="00553B4C" w:rsidRPr="00D1049A" w:rsidRDefault="00553B4C" w:rsidP="00553B4C">
      <w:pPr>
        <w:spacing w:after="0" w:line="240" w:lineRule="auto"/>
        <w:ind w:firstLine="567"/>
        <w:jc w:val="both"/>
        <w:rPr>
          <w:rFonts w:ascii="Times New Roman" w:hAnsi="Times New Roman" w:cs="Times New Roman"/>
          <w:color w:val="000000" w:themeColor="text1"/>
          <w:sz w:val="24"/>
          <w:szCs w:val="24"/>
        </w:rPr>
      </w:pPr>
      <w:r w:rsidRPr="00D1049A">
        <w:rPr>
          <w:rFonts w:ascii="Times New Roman" w:hAnsi="Times New Roman" w:cs="Times New Roman"/>
          <w:color w:val="000000" w:themeColor="text1"/>
          <w:sz w:val="24"/>
          <w:szCs w:val="24"/>
        </w:rPr>
        <w:t>• ежегодное содержание, приведение в соответствие современным требованиям улично-дорожной сети района;</w:t>
      </w:r>
    </w:p>
    <w:p w:rsidR="00553B4C" w:rsidRPr="00D1049A" w:rsidRDefault="00553B4C" w:rsidP="00553B4C">
      <w:pPr>
        <w:spacing w:after="0" w:line="240" w:lineRule="auto"/>
        <w:ind w:firstLine="567"/>
        <w:jc w:val="both"/>
        <w:rPr>
          <w:rFonts w:ascii="Times New Roman" w:hAnsi="Times New Roman" w:cs="Times New Roman"/>
          <w:color w:val="000000" w:themeColor="text1"/>
          <w:sz w:val="24"/>
          <w:szCs w:val="24"/>
        </w:rPr>
      </w:pPr>
      <w:r w:rsidRPr="00D1049A">
        <w:rPr>
          <w:rFonts w:ascii="Times New Roman" w:hAnsi="Times New Roman" w:cs="Times New Roman"/>
          <w:color w:val="000000" w:themeColor="text1"/>
          <w:sz w:val="24"/>
          <w:szCs w:val="24"/>
        </w:rPr>
        <w:t>• устройство пешеходных переходов на дорогах общего пользования;</w:t>
      </w:r>
    </w:p>
    <w:p w:rsidR="00553B4C" w:rsidRPr="00D1049A" w:rsidRDefault="00553B4C" w:rsidP="00553B4C">
      <w:pPr>
        <w:spacing w:after="0" w:line="240" w:lineRule="auto"/>
        <w:ind w:firstLine="567"/>
        <w:jc w:val="both"/>
        <w:rPr>
          <w:rFonts w:ascii="Times New Roman" w:hAnsi="Times New Roman" w:cs="Times New Roman"/>
          <w:color w:val="000000" w:themeColor="text1"/>
          <w:sz w:val="24"/>
          <w:szCs w:val="24"/>
        </w:rPr>
      </w:pPr>
      <w:r w:rsidRPr="00D1049A">
        <w:rPr>
          <w:rFonts w:ascii="Times New Roman" w:hAnsi="Times New Roman" w:cs="Times New Roman"/>
          <w:color w:val="000000" w:themeColor="text1"/>
          <w:sz w:val="24"/>
          <w:szCs w:val="24"/>
        </w:rPr>
        <w:t>• организация парковок, примыкающих к проезжей части;</w:t>
      </w:r>
    </w:p>
    <w:p w:rsidR="00553B4C" w:rsidRPr="00D1049A" w:rsidRDefault="00553B4C" w:rsidP="00553B4C">
      <w:pPr>
        <w:spacing w:after="0" w:line="240" w:lineRule="auto"/>
        <w:ind w:firstLine="567"/>
        <w:jc w:val="both"/>
        <w:rPr>
          <w:rFonts w:ascii="Times New Roman" w:hAnsi="Times New Roman" w:cs="Times New Roman"/>
          <w:color w:val="000000" w:themeColor="text1"/>
          <w:sz w:val="24"/>
          <w:szCs w:val="24"/>
        </w:rPr>
      </w:pPr>
      <w:r w:rsidRPr="00D1049A">
        <w:rPr>
          <w:rFonts w:ascii="Times New Roman" w:hAnsi="Times New Roman" w:cs="Times New Roman"/>
          <w:color w:val="000000" w:themeColor="text1"/>
          <w:sz w:val="24"/>
          <w:szCs w:val="24"/>
        </w:rPr>
        <w:t xml:space="preserve">•  соответствие темпов развития транспортной </w:t>
      </w:r>
      <w:r w:rsidRPr="00A058DF">
        <w:rPr>
          <w:rFonts w:ascii="Times New Roman" w:hAnsi="Times New Roman" w:cs="Times New Roman"/>
          <w:sz w:val="24"/>
          <w:szCs w:val="24"/>
        </w:rPr>
        <w:t>инфраструктуры района требованиям</w:t>
      </w:r>
      <w:r w:rsidRPr="00D1049A">
        <w:rPr>
          <w:rFonts w:ascii="Times New Roman" w:hAnsi="Times New Roman" w:cs="Times New Roman"/>
          <w:color w:val="000000" w:themeColor="text1"/>
          <w:sz w:val="24"/>
          <w:szCs w:val="24"/>
        </w:rPr>
        <w:t xml:space="preserve"> современного общества и бизнеса;</w:t>
      </w:r>
    </w:p>
    <w:p w:rsidR="00553B4C" w:rsidRPr="00D1049A" w:rsidRDefault="00553B4C" w:rsidP="00553B4C">
      <w:pPr>
        <w:spacing w:after="0" w:line="240" w:lineRule="auto"/>
        <w:ind w:firstLine="567"/>
        <w:jc w:val="both"/>
        <w:rPr>
          <w:rFonts w:ascii="Times New Roman" w:hAnsi="Times New Roman" w:cs="Times New Roman"/>
          <w:color w:val="000000" w:themeColor="text1"/>
          <w:sz w:val="24"/>
          <w:szCs w:val="24"/>
        </w:rPr>
      </w:pPr>
      <w:r w:rsidRPr="00D1049A">
        <w:rPr>
          <w:rFonts w:ascii="Times New Roman" w:hAnsi="Times New Roman" w:cs="Times New Roman"/>
          <w:color w:val="000000" w:themeColor="text1"/>
          <w:sz w:val="24"/>
          <w:szCs w:val="24"/>
        </w:rPr>
        <w:t>• развитие дополнительной инфраструктуры;</w:t>
      </w:r>
    </w:p>
    <w:p w:rsidR="00553B4C" w:rsidRPr="00D1049A" w:rsidRDefault="00553B4C" w:rsidP="00553B4C">
      <w:pPr>
        <w:spacing w:after="0" w:line="240" w:lineRule="auto"/>
        <w:ind w:firstLine="567"/>
        <w:jc w:val="both"/>
        <w:rPr>
          <w:rFonts w:ascii="Times New Roman" w:hAnsi="Times New Roman" w:cs="Times New Roman"/>
          <w:color w:val="000000" w:themeColor="text1"/>
          <w:sz w:val="24"/>
          <w:szCs w:val="24"/>
        </w:rPr>
      </w:pPr>
      <w:r w:rsidRPr="00D1049A">
        <w:rPr>
          <w:rFonts w:ascii="Times New Roman" w:hAnsi="Times New Roman" w:cs="Times New Roman"/>
          <w:color w:val="000000" w:themeColor="text1"/>
          <w:sz w:val="24"/>
          <w:szCs w:val="24"/>
        </w:rPr>
        <w:t>•  создание комфортных условий для проживания, передвижения населения района и ведения коммерческой деятельности представителям бизнеса;</w:t>
      </w:r>
    </w:p>
    <w:p w:rsidR="00553B4C" w:rsidRPr="00D1049A" w:rsidRDefault="00553B4C" w:rsidP="00553B4C">
      <w:pPr>
        <w:spacing w:after="0" w:line="240" w:lineRule="auto"/>
        <w:ind w:firstLine="567"/>
        <w:jc w:val="both"/>
        <w:rPr>
          <w:rFonts w:ascii="Times New Roman" w:hAnsi="Times New Roman" w:cs="Times New Roman"/>
          <w:color w:val="000000" w:themeColor="text1"/>
          <w:sz w:val="24"/>
          <w:szCs w:val="24"/>
        </w:rPr>
      </w:pPr>
      <w:r w:rsidRPr="00D1049A">
        <w:rPr>
          <w:rFonts w:ascii="Times New Roman" w:hAnsi="Times New Roman" w:cs="Times New Roman"/>
          <w:color w:val="000000" w:themeColor="text1"/>
          <w:sz w:val="24"/>
          <w:szCs w:val="24"/>
        </w:rPr>
        <w:t>•  увеличение инвестиционной привлекательности района.</w:t>
      </w:r>
    </w:p>
    <w:p w:rsidR="00553B4C" w:rsidRPr="00533C9C" w:rsidRDefault="00553B4C" w:rsidP="00D53857">
      <w:pPr>
        <w:spacing w:after="0" w:line="240" w:lineRule="auto"/>
        <w:rPr>
          <w:rFonts w:ascii="Times New Roman" w:hAnsi="Times New Roman" w:cs="Times New Roman"/>
          <w:b/>
          <w:sz w:val="16"/>
          <w:szCs w:val="16"/>
        </w:rPr>
      </w:pPr>
    </w:p>
    <w:p w:rsidR="000160BA" w:rsidRPr="00533C9C" w:rsidRDefault="000160BA" w:rsidP="005201D9">
      <w:pPr>
        <w:spacing w:after="0" w:line="240" w:lineRule="auto"/>
        <w:jc w:val="both"/>
        <w:rPr>
          <w:rFonts w:ascii="Times New Roman" w:hAnsi="Times New Roman" w:cs="Times New Roman"/>
          <w:sz w:val="16"/>
          <w:szCs w:val="16"/>
        </w:rPr>
      </w:pPr>
    </w:p>
    <w:p w:rsidR="00CD5B8E" w:rsidRDefault="00061989" w:rsidP="00B46CA5">
      <w:pPr>
        <w:shd w:val="clear" w:color="auto" w:fill="DBE5F1" w:themeFill="accent1" w:themeFillTint="33"/>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B46CA5">
        <w:rPr>
          <w:rFonts w:ascii="Times New Roman" w:hAnsi="Times New Roman" w:cs="Times New Roman"/>
          <w:b/>
          <w:sz w:val="24"/>
          <w:szCs w:val="24"/>
        </w:rPr>
        <w:t>2</w:t>
      </w:r>
      <w:r>
        <w:rPr>
          <w:rFonts w:ascii="Times New Roman" w:hAnsi="Times New Roman" w:cs="Times New Roman"/>
          <w:b/>
          <w:sz w:val="24"/>
          <w:szCs w:val="24"/>
        </w:rPr>
        <w:t xml:space="preserve">.5. </w:t>
      </w:r>
      <w:r w:rsidR="004E16DD" w:rsidRPr="00D03037">
        <w:rPr>
          <w:rFonts w:ascii="Times New Roman" w:hAnsi="Times New Roman" w:cs="Times New Roman"/>
          <w:b/>
          <w:sz w:val="24"/>
          <w:szCs w:val="24"/>
        </w:rPr>
        <w:t>Стратегическое направление</w:t>
      </w:r>
      <w:r w:rsidR="00CD5B8E">
        <w:rPr>
          <w:rFonts w:ascii="Times New Roman" w:hAnsi="Times New Roman" w:cs="Times New Roman"/>
          <w:b/>
          <w:sz w:val="24"/>
          <w:szCs w:val="24"/>
        </w:rPr>
        <w:t xml:space="preserve"> (СН-5)</w:t>
      </w:r>
    </w:p>
    <w:p w:rsidR="00CD5B8E" w:rsidRPr="00997AD6" w:rsidRDefault="0012579B" w:rsidP="00CD5B8E">
      <w:pPr>
        <w:shd w:val="clear" w:color="auto" w:fill="C6D9F1" w:themeFill="text2" w:themeFillTint="33"/>
        <w:spacing w:after="0" w:line="240" w:lineRule="auto"/>
        <w:jc w:val="center"/>
        <w:rPr>
          <w:rFonts w:ascii="Times New Roman" w:hAnsi="Times New Roman" w:cs="Times New Roman"/>
          <w:b/>
          <w:sz w:val="24"/>
          <w:szCs w:val="24"/>
        </w:rPr>
      </w:pPr>
      <w:r w:rsidRPr="00997AD6">
        <w:rPr>
          <w:rFonts w:ascii="Times New Roman" w:hAnsi="Times New Roman" w:cs="Times New Roman"/>
          <w:b/>
          <w:sz w:val="24"/>
          <w:szCs w:val="24"/>
        </w:rPr>
        <w:t>«Э</w:t>
      </w:r>
      <w:r w:rsidR="00CD5B8E" w:rsidRPr="00997AD6">
        <w:rPr>
          <w:rFonts w:ascii="Times New Roman" w:hAnsi="Times New Roman" w:cs="Times New Roman"/>
          <w:b/>
          <w:sz w:val="24"/>
          <w:szCs w:val="24"/>
        </w:rPr>
        <w:t>КОЛОГИЯ, БЛАГОУСТРОЕННАЯ</w:t>
      </w:r>
      <w:r w:rsidR="00997AD6">
        <w:rPr>
          <w:rFonts w:ascii="Times New Roman" w:hAnsi="Times New Roman" w:cs="Times New Roman"/>
          <w:b/>
          <w:sz w:val="24"/>
          <w:szCs w:val="24"/>
        </w:rPr>
        <w:t xml:space="preserve"> ГОРОДСКАЯ </w:t>
      </w:r>
      <w:r w:rsidR="00CD5B8E" w:rsidRPr="00997AD6">
        <w:rPr>
          <w:rFonts w:ascii="Times New Roman" w:hAnsi="Times New Roman" w:cs="Times New Roman"/>
          <w:b/>
          <w:sz w:val="24"/>
          <w:szCs w:val="24"/>
        </w:rPr>
        <w:t>СРЕДА</w:t>
      </w:r>
      <w:r w:rsidR="00061989" w:rsidRPr="00997AD6">
        <w:rPr>
          <w:rFonts w:ascii="Times New Roman" w:hAnsi="Times New Roman" w:cs="Times New Roman"/>
          <w:b/>
          <w:sz w:val="24"/>
          <w:szCs w:val="24"/>
        </w:rPr>
        <w:t>.</w:t>
      </w:r>
      <w:r w:rsidR="00CD5B8E" w:rsidRPr="00997AD6">
        <w:rPr>
          <w:rFonts w:ascii="Times New Roman" w:hAnsi="Times New Roman" w:cs="Times New Roman"/>
          <w:b/>
          <w:sz w:val="24"/>
          <w:szCs w:val="24"/>
        </w:rPr>
        <w:t xml:space="preserve"> </w:t>
      </w:r>
    </w:p>
    <w:p w:rsidR="004E16DD" w:rsidRPr="00D03037" w:rsidRDefault="00CD5B8E" w:rsidP="00CD5B8E">
      <w:pPr>
        <w:shd w:val="clear" w:color="auto" w:fill="C6D9F1" w:themeFill="text2" w:themeFillTint="33"/>
        <w:spacing w:after="0" w:line="240" w:lineRule="auto"/>
        <w:jc w:val="center"/>
        <w:rPr>
          <w:rFonts w:ascii="Times New Roman" w:hAnsi="Times New Roman" w:cs="Times New Roman"/>
          <w:b/>
          <w:sz w:val="24"/>
          <w:szCs w:val="24"/>
        </w:rPr>
      </w:pPr>
      <w:r w:rsidRPr="00997AD6">
        <w:rPr>
          <w:rFonts w:ascii="Times New Roman" w:hAnsi="Times New Roman" w:cs="Times New Roman"/>
          <w:b/>
          <w:sz w:val="24"/>
          <w:szCs w:val="24"/>
        </w:rPr>
        <w:t>РЕКРЕАЦИОННЫЕ ЗОНЫ»</w:t>
      </w:r>
      <w:r>
        <w:rPr>
          <w:rFonts w:ascii="Times New Roman" w:hAnsi="Times New Roman" w:cs="Times New Roman"/>
          <w:b/>
          <w:sz w:val="24"/>
          <w:szCs w:val="24"/>
        </w:rPr>
        <w:t xml:space="preserve"> </w:t>
      </w:r>
    </w:p>
    <w:p w:rsidR="004E16DD" w:rsidRPr="004E16DD" w:rsidRDefault="004E16DD" w:rsidP="004E16DD">
      <w:pPr>
        <w:tabs>
          <w:tab w:val="left" w:pos="567"/>
        </w:tabs>
        <w:spacing w:after="0" w:line="240" w:lineRule="auto"/>
        <w:jc w:val="both"/>
        <w:rPr>
          <w:rFonts w:ascii="Times New Roman" w:hAnsi="Times New Roman" w:cs="Times New Roman"/>
          <w:b/>
          <w:sz w:val="8"/>
          <w:szCs w:val="8"/>
          <w:u w:val="single"/>
        </w:rPr>
      </w:pPr>
    </w:p>
    <w:p w:rsidR="004E16DD" w:rsidRPr="0086796C" w:rsidRDefault="004E16DD" w:rsidP="00B46CA5">
      <w:pPr>
        <w:shd w:val="clear" w:color="auto" w:fill="DBE5F1" w:themeFill="accent1" w:themeFillTint="33"/>
        <w:tabs>
          <w:tab w:val="left" w:pos="567"/>
        </w:tabs>
        <w:spacing w:after="0" w:line="240" w:lineRule="auto"/>
        <w:jc w:val="both"/>
        <w:rPr>
          <w:rFonts w:ascii="Times New Roman" w:hAnsi="Times New Roman" w:cs="Times New Roman"/>
          <w:b/>
          <w:sz w:val="24"/>
          <w:szCs w:val="24"/>
          <w:u w:val="single"/>
        </w:rPr>
      </w:pPr>
      <w:r w:rsidRPr="0086796C">
        <w:rPr>
          <w:rFonts w:ascii="Times New Roman" w:hAnsi="Times New Roman" w:cs="Times New Roman"/>
          <w:b/>
          <w:sz w:val="24"/>
          <w:szCs w:val="24"/>
          <w:u w:val="single"/>
        </w:rPr>
        <w:t>Цел</w:t>
      </w:r>
      <w:r>
        <w:rPr>
          <w:rFonts w:ascii="Times New Roman" w:hAnsi="Times New Roman" w:cs="Times New Roman"/>
          <w:b/>
          <w:sz w:val="24"/>
          <w:szCs w:val="24"/>
          <w:u w:val="single"/>
        </w:rPr>
        <w:t>евой вектор</w:t>
      </w:r>
      <w:r w:rsidRPr="0086796C">
        <w:rPr>
          <w:rFonts w:ascii="Times New Roman" w:hAnsi="Times New Roman" w:cs="Times New Roman"/>
          <w:b/>
          <w:sz w:val="24"/>
          <w:szCs w:val="24"/>
        </w:rPr>
        <w:t>:</w:t>
      </w:r>
    </w:p>
    <w:p w:rsidR="00CD5B8E" w:rsidRPr="00CD5B8E" w:rsidRDefault="00CD5B8E" w:rsidP="00CD5B8E">
      <w:pPr>
        <w:autoSpaceDE w:val="0"/>
        <w:autoSpaceDN w:val="0"/>
        <w:adjustRightInd w:val="0"/>
        <w:spacing w:after="0" w:line="240" w:lineRule="auto"/>
        <w:ind w:firstLine="567"/>
        <w:jc w:val="both"/>
        <w:rPr>
          <w:rFonts w:ascii="Times New Roman" w:hAnsi="Times New Roman" w:cs="Times New Roman"/>
          <w:sz w:val="8"/>
          <w:szCs w:val="8"/>
        </w:rPr>
      </w:pPr>
    </w:p>
    <w:p w:rsidR="004E16DD" w:rsidRPr="00FF28AF" w:rsidRDefault="004E16DD" w:rsidP="00CD5B8E">
      <w:pPr>
        <w:autoSpaceDE w:val="0"/>
        <w:autoSpaceDN w:val="0"/>
        <w:adjustRightInd w:val="0"/>
        <w:spacing w:after="0" w:line="240" w:lineRule="auto"/>
        <w:ind w:firstLine="567"/>
        <w:jc w:val="both"/>
        <w:rPr>
          <w:rFonts w:ascii="Times New Roman" w:hAnsi="Times New Roman" w:cs="Times New Roman"/>
          <w:sz w:val="24"/>
          <w:szCs w:val="24"/>
        </w:rPr>
      </w:pPr>
      <w:r w:rsidRPr="0086796C">
        <w:rPr>
          <w:rFonts w:ascii="Times New Roman" w:hAnsi="Times New Roman" w:cs="Times New Roman"/>
          <w:sz w:val="24"/>
          <w:szCs w:val="24"/>
        </w:rPr>
        <w:t xml:space="preserve">Создание </w:t>
      </w:r>
      <w:r w:rsidRPr="004E16DD">
        <w:rPr>
          <w:rFonts w:ascii="Times New Roman" w:hAnsi="Times New Roman" w:cs="Times New Roman"/>
          <w:sz w:val="24"/>
          <w:szCs w:val="24"/>
        </w:rPr>
        <w:t>комфортных условий проживания на основе улучшения качества окруж</w:t>
      </w:r>
      <w:r w:rsidR="00C70C6A">
        <w:rPr>
          <w:rFonts w:ascii="Times New Roman" w:hAnsi="Times New Roman" w:cs="Times New Roman"/>
          <w:sz w:val="24"/>
          <w:szCs w:val="24"/>
        </w:rPr>
        <w:t xml:space="preserve">ающей среды на территории населенных </w:t>
      </w:r>
      <w:r w:rsidR="00C70C6A" w:rsidRPr="00FF28AF">
        <w:rPr>
          <w:rFonts w:ascii="Times New Roman" w:hAnsi="Times New Roman" w:cs="Times New Roman"/>
          <w:sz w:val="24"/>
          <w:szCs w:val="24"/>
        </w:rPr>
        <w:t xml:space="preserve">пунктов </w:t>
      </w:r>
      <w:r w:rsidR="00921914" w:rsidRPr="00FF28AF">
        <w:rPr>
          <w:rFonts w:ascii="Times New Roman" w:hAnsi="Times New Roman" w:cs="Times New Roman"/>
          <w:sz w:val="24"/>
          <w:szCs w:val="24"/>
        </w:rPr>
        <w:t>Суоярвского</w:t>
      </w:r>
      <w:r w:rsidR="00C70C6A" w:rsidRPr="00FF28AF">
        <w:rPr>
          <w:rFonts w:ascii="Times New Roman" w:hAnsi="Times New Roman" w:cs="Times New Roman"/>
          <w:sz w:val="24"/>
          <w:szCs w:val="24"/>
        </w:rPr>
        <w:t xml:space="preserve"> района</w:t>
      </w:r>
      <w:r w:rsidRPr="00FF28AF">
        <w:rPr>
          <w:rFonts w:ascii="Times New Roman" w:hAnsi="Times New Roman" w:cs="Times New Roman"/>
          <w:sz w:val="24"/>
          <w:szCs w:val="24"/>
        </w:rPr>
        <w:t>. Обеспечение экологической устойчивости и повышения экологической безопасности систем жизнедеятельности, формирование у жителей экологического мировоззрения и культуры.</w:t>
      </w:r>
    </w:p>
    <w:p w:rsidR="004E16DD" w:rsidRPr="00533C9C" w:rsidRDefault="004E16DD" w:rsidP="004E16DD">
      <w:pPr>
        <w:tabs>
          <w:tab w:val="left" w:pos="567"/>
        </w:tabs>
        <w:spacing w:after="0" w:line="240" w:lineRule="auto"/>
        <w:jc w:val="both"/>
        <w:rPr>
          <w:rFonts w:ascii="Times New Roman" w:hAnsi="Times New Roman" w:cs="Times New Roman"/>
          <w:sz w:val="16"/>
          <w:szCs w:val="16"/>
        </w:rPr>
      </w:pPr>
    </w:p>
    <w:p w:rsidR="004E16DD" w:rsidRPr="00FF28AF" w:rsidRDefault="004E16DD" w:rsidP="00B46CA5">
      <w:pPr>
        <w:shd w:val="clear" w:color="auto" w:fill="DBE5F1" w:themeFill="accent1" w:themeFillTint="33"/>
        <w:tabs>
          <w:tab w:val="left" w:pos="567"/>
        </w:tabs>
        <w:spacing w:after="0" w:line="240" w:lineRule="auto"/>
        <w:jc w:val="both"/>
        <w:rPr>
          <w:rFonts w:ascii="Times New Roman" w:hAnsi="Times New Roman" w:cs="Times New Roman"/>
          <w:sz w:val="24"/>
          <w:szCs w:val="24"/>
        </w:rPr>
      </w:pPr>
      <w:r w:rsidRPr="00FF28AF">
        <w:rPr>
          <w:rFonts w:ascii="Times New Roman" w:hAnsi="Times New Roman" w:cs="Times New Roman"/>
          <w:b/>
          <w:sz w:val="24"/>
          <w:szCs w:val="24"/>
          <w:u w:val="single"/>
        </w:rPr>
        <w:t xml:space="preserve">Основные </w:t>
      </w:r>
      <w:r w:rsidR="00CD5B8E" w:rsidRPr="00FF28AF">
        <w:rPr>
          <w:rFonts w:ascii="Times New Roman" w:hAnsi="Times New Roman" w:cs="Times New Roman"/>
          <w:b/>
          <w:sz w:val="24"/>
          <w:szCs w:val="24"/>
          <w:u w:val="single"/>
        </w:rPr>
        <w:t xml:space="preserve">стратегические </w:t>
      </w:r>
      <w:r w:rsidRPr="00FF28AF">
        <w:rPr>
          <w:rFonts w:ascii="Times New Roman" w:hAnsi="Times New Roman" w:cs="Times New Roman"/>
          <w:b/>
          <w:sz w:val="24"/>
          <w:szCs w:val="24"/>
          <w:u w:val="single"/>
        </w:rPr>
        <w:t>задачи</w:t>
      </w:r>
      <w:r w:rsidR="00CD5B8E" w:rsidRPr="00FF28AF">
        <w:rPr>
          <w:rFonts w:ascii="Times New Roman" w:hAnsi="Times New Roman" w:cs="Times New Roman"/>
          <w:b/>
          <w:sz w:val="24"/>
          <w:szCs w:val="24"/>
          <w:u w:val="single"/>
        </w:rPr>
        <w:t xml:space="preserve"> (СЗ-5)</w:t>
      </w:r>
      <w:r w:rsidRPr="00FF28AF">
        <w:rPr>
          <w:rFonts w:ascii="Times New Roman" w:hAnsi="Times New Roman" w:cs="Times New Roman"/>
          <w:sz w:val="24"/>
          <w:szCs w:val="24"/>
        </w:rPr>
        <w:t>:</w:t>
      </w:r>
    </w:p>
    <w:p w:rsidR="004E16DD" w:rsidRPr="00FF28AF" w:rsidRDefault="004E16DD" w:rsidP="004E16DD">
      <w:pPr>
        <w:autoSpaceDE w:val="0"/>
        <w:autoSpaceDN w:val="0"/>
        <w:adjustRightInd w:val="0"/>
        <w:spacing w:after="0" w:line="240" w:lineRule="auto"/>
        <w:jc w:val="both"/>
        <w:rPr>
          <w:rFonts w:ascii="Times New Roman" w:hAnsi="Times New Roman" w:cs="Times New Roman"/>
          <w:i/>
          <w:sz w:val="24"/>
          <w:szCs w:val="24"/>
        </w:rPr>
      </w:pPr>
      <w:r w:rsidRPr="00FF28AF">
        <w:rPr>
          <w:rFonts w:ascii="Times New Roman" w:hAnsi="Times New Roman" w:cs="Times New Roman"/>
          <w:i/>
          <w:sz w:val="24"/>
          <w:szCs w:val="24"/>
        </w:rPr>
        <w:t xml:space="preserve">К ним относятся: </w:t>
      </w:r>
    </w:p>
    <w:p w:rsidR="004E16DD" w:rsidRPr="00FF28AF" w:rsidRDefault="00CD5B8E" w:rsidP="004E16DD">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b/>
          <w:sz w:val="24"/>
          <w:szCs w:val="24"/>
        </w:rPr>
        <w:t xml:space="preserve">СЗ-5.1. </w:t>
      </w:r>
      <w:r w:rsidR="004E16DD" w:rsidRPr="00FF28AF">
        <w:rPr>
          <w:rFonts w:ascii="Times New Roman" w:hAnsi="Times New Roman" w:cs="Times New Roman"/>
          <w:sz w:val="24"/>
          <w:szCs w:val="24"/>
        </w:rPr>
        <w:t>- организация мероприятий по охране ок</w:t>
      </w:r>
      <w:r w:rsidR="00C70C6A" w:rsidRPr="00FF28AF">
        <w:rPr>
          <w:rFonts w:ascii="Times New Roman" w:hAnsi="Times New Roman" w:cs="Times New Roman"/>
          <w:sz w:val="24"/>
          <w:szCs w:val="24"/>
        </w:rPr>
        <w:t>ружающей среды в границах района</w:t>
      </w:r>
      <w:r w:rsidR="004E16DD" w:rsidRPr="00FF28AF">
        <w:rPr>
          <w:rFonts w:ascii="Times New Roman" w:hAnsi="Times New Roman" w:cs="Times New Roman"/>
          <w:sz w:val="24"/>
          <w:szCs w:val="24"/>
        </w:rPr>
        <w:t>;</w:t>
      </w:r>
    </w:p>
    <w:p w:rsidR="004E16DD" w:rsidRPr="004E16DD" w:rsidRDefault="00CD5B8E" w:rsidP="004E16DD">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СЗ-5.2.</w:t>
      </w:r>
      <w:r w:rsidR="0079312C">
        <w:rPr>
          <w:rFonts w:ascii="Times New Roman" w:hAnsi="Times New Roman" w:cs="Times New Roman"/>
          <w:b/>
          <w:sz w:val="24"/>
          <w:szCs w:val="24"/>
        </w:rPr>
        <w:t xml:space="preserve"> </w:t>
      </w:r>
      <w:r w:rsidR="004E16DD">
        <w:rPr>
          <w:rFonts w:ascii="Times New Roman" w:hAnsi="Times New Roman" w:cs="Times New Roman"/>
          <w:sz w:val="24"/>
          <w:szCs w:val="24"/>
        </w:rPr>
        <w:t xml:space="preserve">- </w:t>
      </w:r>
      <w:r w:rsidR="004E16DD" w:rsidRPr="004E16DD">
        <w:rPr>
          <w:rFonts w:ascii="Times New Roman" w:hAnsi="Times New Roman" w:cs="Times New Roman"/>
          <w:sz w:val="24"/>
          <w:szCs w:val="24"/>
        </w:rPr>
        <w:t>участие в организации деятельности по сбору, транспортированию, твердых коммунальных отходов;</w:t>
      </w:r>
    </w:p>
    <w:p w:rsidR="004E16DD" w:rsidRPr="00FF28AF" w:rsidRDefault="00CD5B8E" w:rsidP="004E16DD">
      <w:pPr>
        <w:spacing w:after="0" w:line="240" w:lineRule="auto"/>
        <w:ind w:firstLine="567"/>
        <w:jc w:val="both"/>
        <w:rPr>
          <w:rFonts w:ascii="Times New Roman" w:hAnsi="Times New Roman" w:cs="Times New Roman"/>
          <w:sz w:val="24"/>
          <w:szCs w:val="24"/>
        </w:rPr>
      </w:pPr>
      <w:r w:rsidRPr="00CD5B8E">
        <w:rPr>
          <w:rFonts w:ascii="Times New Roman" w:hAnsi="Times New Roman" w:cs="Times New Roman"/>
          <w:b/>
          <w:sz w:val="24"/>
          <w:szCs w:val="24"/>
        </w:rPr>
        <w:t>СЗ-5.3.</w:t>
      </w:r>
      <w:r>
        <w:rPr>
          <w:rFonts w:ascii="Times New Roman" w:hAnsi="Times New Roman" w:cs="Times New Roman"/>
          <w:sz w:val="24"/>
          <w:szCs w:val="24"/>
        </w:rPr>
        <w:t xml:space="preserve"> </w:t>
      </w:r>
      <w:r w:rsidR="004E16DD">
        <w:rPr>
          <w:rFonts w:ascii="Times New Roman" w:hAnsi="Times New Roman" w:cs="Times New Roman"/>
          <w:sz w:val="24"/>
          <w:szCs w:val="24"/>
        </w:rPr>
        <w:t xml:space="preserve">- </w:t>
      </w:r>
      <w:r w:rsidR="004E16DD" w:rsidRPr="004E16DD">
        <w:rPr>
          <w:rFonts w:ascii="Times New Roman" w:hAnsi="Times New Roman" w:cs="Times New Roman"/>
          <w:sz w:val="24"/>
          <w:szCs w:val="24"/>
        </w:rPr>
        <w:t xml:space="preserve">проведение мероприятий, направленных на ликвидацию накопленного экологического вреда </w:t>
      </w:r>
      <w:r w:rsidR="004E16DD" w:rsidRPr="00FF28AF">
        <w:rPr>
          <w:rFonts w:ascii="Times New Roman" w:hAnsi="Times New Roman" w:cs="Times New Roman"/>
          <w:sz w:val="24"/>
          <w:szCs w:val="24"/>
        </w:rPr>
        <w:t>путем ликвидации несанкционированных свалок;</w:t>
      </w:r>
    </w:p>
    <w:p w:rsidR="004E16DD" w:rsidRPr="00FF28AF" w:rsidRDefault="00CD5B8E" w:rsidP="004E16DD">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b/>
          <w:sz w:val="24"/>
          <w:szCs w:val="24"/>
        </w:rPr>
        <w:t>СЗ-5.4</w:t>
      </w:r>
      <w:r w:rsidRPr="00FF28AF">
        <w:rPr>
          <w:rFonts w:ascii="Times New Roman" w:hAnsi="Times New Roman" w:cs="Times New Roman"/>
          <w:sz w:val="24"/>
          <w:szCs w:val="24"/>
        </w:rPr>
        <w:t xml:space="preserve">. </w:t>
      </w:r>
      <w:r w:rsidR="004E16DD" w:rsidRPr="00FF28AF">
        <w:rPr>
          <w:rFonts w:ascii="Times New Roman" w:hAnsi="Times New Roman" w:cs="Times New Roman"/>
          <w:sz w:val="24"/>
          <w:szCs w:val="24"/>
        </w:rPr>
        <w:t>- благоустройство территорий общего пользования</w:t>
      </w:r>
      <w:r w:rsidR="00292F08" w:rsidRPr="00FF28AF">
        <w:rPr>
          <w:rFonts w:ascii="Times New Roman" w:hAnsi="Times New Roman" w:cs="Times New Roman"/>
          <w:sz w:val="24"/>
          <w:szCs w:val="24"/>
        </w:rPr>
        <w:t xml:space="preserve"> </w:t>
      </w:r>
      <w:r w:rsidR="00921914" w:rsidRPr="00FF28AF">
        <w:rPr>
          <w:rFonts w:ascii="Times New Roman" w:hAnsi="Times New Roman" w:cs="Times New Roman"/>
          <w:sz w:val="24"/>
          <w:szCs w:val="24"/>
        </w:rPr>
        <w:t xml:space="preserve">Суоярвского </w:t>
      </w:r>
      <w:r w:rsidR="00292F08" w:rsidRPr="00FF28AF">
        <w:rPr>
          <w:rFonts w:ascii="Times New Roman" w:hAnsi="Times New Roman" w:cs="Times New Roman"/>
          <w:sz w:val="24"/>
          <w:szCs w:val="24"/>
        </w:rPr>
        <w:t>района</w:t>
      </w:r>
      <w:r w:rsidR="004E16DD" w:rsidRPr="00FF28AF">
        <w:rPr>
          <w:rFonts w:ascii="Times New Roman" w:hAnsi="Times New Roman" w:cs="Times New Roman"/>
          <w:sz w:val="24"/>
          <w:szCs w:val="24"/>
        </w:rPr>
        <w:t>;</w:t>
      </w:r>
    </w:p>
    <w:p w:rsidR="004E16DD" w:rsidRPr="00FF28AF" w:rsidRDefault="00CD5B8E" w:rsidP="004E16DD">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b/>
          <w:sz w:val="24"/>
          <w:szCs w:val="24"/>
        </w:rPr>
        <w:t>СЗ-5.5.</w:t>
      </w:r>
      <w:r w:rsidRPr="00FF28AF">
        <w:rPr>
          <w:rFonts w:ascii="Times New Roman" w:hAnsi="Times New Roman" w:cs="Times New Roman"/>
          <w:sz w:val="24"/>
          <w:szCs w:val="24"/>
        </w:rPr>
        <w:t xml:space="preserve"> </w:t>
      </w:r>
      <w:r w:rsidR="004E16DD" w:rsidRPr="00FF28AF">
        <w:rPr>
          <w:rFonts w:ascii="Times New Roman" w:hAnsi="Times New Roman" w:cs="Times New Roman"/>
          <w:sz w:val="24"/>
          <w:szCs w:val="24"/>
        </w:rPr>
        <w:t>- благоустройство дворовых территорий многоквартирных домов;</w:t>
      </w:r>
    </w:p>
    <w:p w:rsidR="004E16DD" w:rsidRDefault="00CD5B8E" w:rsidP="004E16DD">
      <w:pPr>
        <w:spacing w:after="0" w:line="240" w:lineRule="auto"/>
        <w:ind w:firstLine="567"/>
        <w:jc w:val="both"/>
        <w:rPr>
          <w:rFonts w:ascii="Times New Roman" w:hAnsi="Times New Roman" w:cs="Times New Roman"/>
          <w:sz w:val="24"/>
          <w:szCs w:val="24"/>
        </w:rPr>
      </w:pPr>
      <w:r w:rsidRPr="00CD5B8E">
        <w:rPr>
          <w:rFonts w:ascii="Times New Roman" w:hAnsi="Times New Roman" w:cs="Times New Roman"/>
          <w:b/>
          <w:sz w:val="24"/>
          <w:szCs w:val="24"/>
        </w:rPr>
        <w:t>СЗ-5.6.</w:t>
      </w:r>
      <w:r>
        <w:rPr>
          <w:rFonts w:ascii="Times New Roman" w:hAnsi="Times New Roman" w:cs="Times New Roman"/>
          <w:sz w:val="24"/>
          <w:szCs w:val="24"/>
        </w:rPr>
        <w:t xml:space="preserve"> </w:t>
      </w:r>
      <w:r w:rsidR="004E16DD">
        <w:rPr>
          <w:rFonts w:ascii="Times New Roman" w:hAnsi="Times New Roman" w:cs="Times New Roman"/>
          <w:sz w:val="24"/>
          <w:szCs w:val="24"/>
        </w:rPr>
        <w:t xml:space="preserve">- </w:t>
      </w:r>
      <w:r w:rsidR="004E16DD" w:rsidRPr="004E16DD">
        <w:rPr>
          <w:rFonts w:ascii="Times New Roman" w:hAnsi="Times New Roman" w:cs="Times New Roman"/>
          <w:sz w:val="24"/>
          <w:szCs w:val="24"/>
        </w:rPr>
        <w:t>охват всех слоев населения экологическим просвещением, образованием, воспитание, формирование активной гражданской позиции и ответственности.</w:t>
      </w:r>
    </w:p>
    <w:p w:rsidR="00CD5B8E" w:rsidRPr="00533C9C" w:rsidRDefault="00CD5B8E" w:rsidP="004E16DD">
      <w:pPr>
        <w:spacing w:after="0" w:line="240" w:lineRule="auto"/>
        <w:ind w:firstLine="567"/>
        <w:jc w:val="both"/>
        <w:rPr>
          <w:rFonts w:ascii="Times New Roman" w:hAnsi="Times New Roman" w:cs="Times New Roman"/>
          <w:sz w:val="16"/>
          <w:szCs w:val="16"/>
        </w:rPr>
      </w:pPr>
    </w:p>
    <w:p w:rsidR="00A263CF" w:rsidRDefault="00A263CF" w:rsidP="00B46CA5">
      <w:pPr>
        <w:shd w:val="clear" w:color="auto" w:fill="DBE5F1" w:themeFill="accent1" w:themeFillTint="33"/>
        <w:spacing w:after="0" w:line="240" w:lineRule="auto"/>
        <w:rPr>
          <w:rFonts w:ascii="Times New Roman" w:hAnsi="Times New Roman" w:cs="Times New Roman"/>
          <w:b/>
          <w:sz w:val="24"/>
          <w:szCs w:val="24"/>
        </w:rPr>
      </w:pPr>
      <w:r w:rsidRPr="00D03037">
        <w:rPr>
          <w:rFonts w:ascii="Times New Roman" w:hAnsi="Times New Roman" w:cs="Times New Roman"/>
          <w:b/>
          <w:sz w:val="24"/>
          <w:szCs w:val="24"/>
          <w:u w:val="single"/>
        </w:rPr>
        <w:t>Стратегическое видение будущего</w:t>
      </w:r>
      <w:r>
        <w:rPr>
          <w:rFonts w:ascii="Times New Roman" w:hAnsi="Times New Roman" w:cs="Times New Roman"/>
          <w:b/>
          <w:sz w:val="24"/>
          <w:szCs w:val="24"/>
        </w:rPr>
        <w:t>:</w:t>
      </w:r>
    </w:p>
    <w:p w:rsidR="00CD5B8E" w:rsidRPr="00CD5B8E" w:rsidRDefault="00CD5B8E" w:rsidP="00A263CF">
      <w:pPr>
        <w:spacing w:after="0" w:line="240" w:lineRule="auto"/>
        <w:ind w:firstLine="567"/>
        <w:jc w:val="both"/>
        <w:rPr>
          <w:rFonts w:ascii="Times New Roman" w:hAnsi="Times New Roman" w:cs="Times New Roman"/>
          <w:sz w:val="8"/>
          <w:szCs w:val="8"/>
        </w:rPr>
      </w:pPr>
    </w:p>
    <w:p w:rsidR="00A263CF" w:rsidRPr="00FF28AF" w:rsidRDefault="00D72B5B" w:rsidP="00A263CF">
      <w:pPr>
        <w:spacing w:after="0" w:line="240" w:lineRule="auto"/>
        <w:ind w:firstLine="567"/>
        <w:jc w:val="both"/>
        <w:rPr>
          <w:i/>
          <w:iCs/>
          <w:sz w:val="28"/>
          <w:szCs w:val="28"/>
        </w:rPr>
      </w:pPr>
      <w:r w:rsidRPr="00FF28AF">
        <w:rPr>
          <w:rFonts w:ascii="Times New Roman" w:hAnsi="Times New Roman" w:cs="Times New Roman"/>
          <w:i/>
          <w:iCs/>
          <w:sz w:val="24"/>
          <w:szCs w:val="24"/>
        </w:rPr>
        <w:t>Суоярвск</w:t>
      </w:r>
      <w:r w:rsidR="00866F53" w:rsidRPr="00FF28AF">
        <w:rPr>
          <w:rFonts w:ascii="Times New Roman" w:hAnsi="Times New Roman" w:cs="Times New Roman"/>
          <w:i/>
          <w:iCs/>
          <w:sz w:val="24"/>
          <w:szCs w:val="24"/>
        </w:rPr>
        <w:t xml:space="preserve">ий </w:t>
      </w:r>
      <w:r w:rsidR="00292F08" w:rsidRPr="00FF28AF">
        <w:rPr>
          <w:rFonts w:ascii="Times New Roman" w:hAnsi="Times New Roman" w:cs="Times New Roman"/>
          <w:i/>
          <w:iCs/>
          <w:sz w:val="24"/>
          <w:szCs w:val="24"/>
        </w:rPr>
        <w:t>район к</w:t>
      </w:r>
      <w:r w:rsidR="00CD5B8E" w:rsidRPr="00FF28AF">
        <w:rPr>
          <w:rFonts w:ascii="Times New Roman" w:hAnsi="Times New Roman" w:cs="Times New Roman"/>
          <w:i/>
          <w:iCs/>
          <w:sz w:val="24"/>
          <w:szCs w:val="24"/>
        </w:rPr>
        <w:t xml:space="preserve"> 203</w:t>
      </w:r>
      <w:r w:rsidR="00866F53" w:rsidRPr="00FF28AF">
        <w:rPr>
          <w:rFonts w:ascii="Times New Roman" w:hAnsi="Times New Roman" w:cs="Times New Roman"/>
          <w:i/>
          <w:iCs/>
          <w:sz w:val="24"/>
          <w:szCs w:val="24"/>
        </w:rPr>
        <w:t>0</w:t>
      </w:r>
      <w:r w:rsidR="00CD5B8E" w:rsidRPr="00FF28AF">
        <w:rPr>
          <w:rFonts w:ascii="Times New Roman" w:hAnsi="Times New Roman" w:cs="Times New Roman"/>
          <w:i/>
          <w:iCs/>
          <w:sz w:val="24"/>
          <w:szCs w:val="24"/>
        </w:rPr>
        <w:t xml:space="preserve"> г. – </w:t>
      </w:r>
      <w:r w:rsidR="00292F08" w:rsidRPr="00FF28AF">
        <w:rPr>
          <w:rFonts w:ascii="Times New Roman" w:hAnsi="Times New Roman" w:cs="Times New Roman"/>
          <w:i/>
          <w:iCs/>
          <w:sz w:val="24"/>
          <w:szCs w:val="24"/>
        </w:rPr>
        <w:t>район</w:t>
      </w:r>
      <w:r w:rsidR="00CD5B8E" w:rsidRPr="00FF28AF">
        <w:rPr>
          <w:rFonts w:ascii="Times New Roman" w:hAnsi="Times New Roman" w:cs="Times New Roman"/>
          <w:i/>
          <w:iCs/>
          <w:sz w:val="24"/>
          <w:szCs w:val="24"/>
        </w:rPr>
        <w:t xml:space="preserve"> с к</w:t>
      </w:r>
      <w:r w:rsidR="00A263CF" w:rsidRPr="00FF28AF">
        <w:rPr>
          <w:rFonts w:ascii="Times New Roman" w:hAnsi="Times New Roman" w:cs="Times New Roman"/>
          <w:i/>
          <w:iCs/>
          <w:sz w:val="24"/>
          <w:szCs w:val="24"/>
        </w:rPr>
        <w:t>омфортны</w:t>
      </w:r>
      <w:r w:rsidR="00CD5B8E" w:rsidRPr="00FF28AF">
        <w:rPr>
          <w:rFonts w:ascii="Times New Roman" w:hAnsi="Times New Roman" w:cs="Times New Roman"/>
          <w:i/>
          <w:iCs/>
          <w:sz w:val="24"/>
          <w:szCs w:val="24"/>
        </w:rPr>
        <w:t>ми</w:t>
      </w:r>
      <w:r w:rsidR="00A263CF" w:rsidRPr="00FF28AF">
        <w:rPr>
          <w:rFonts w:ascii="Times New Roman" w:hAnsi="Times New Roman" w:cs="Times New Roman"/>
          <w:i/>
          <w:iCs/>
          <w:sz w:val="24"/>
          <w:szCs w:val="24"/>
        </w:rPr>
        <w:t xml:space="preserve"> и экологически</w:t>
      </w:r>
      <w:r w:rsidR="00CD5B8E" w:rsidRPr="00FF28AF">
        <w:rPr>
          <w:rFonts w:ascii="Times New Roman" w:hAnsi="Times New Roman" w:cs="Times New Roman"/>
          <w:i/>
          <w:iCs/>
          <w:sz w:val="24"/>
          <w:szCs w:val="24"/>
        </w:rPr>
        <w:t>ми</w:t>
      </w:r>
      <w:r w:rsidR="00A263CF" w:rsidRPr="00FF28AF">
        <w:rPr>
          <w:rFonts w:ascii="Times New Roman" w:hAnsi="Times New Roman" w:cs="Times New Roman"/>
          <w:i/>
          <w:iCs/>
          <w:sz w:val="24"/>
          <w:szCs w:val="24"/>
        </w:rPr>
        <w:t xml:space="preserve"> безопасны</w:t>
      </w:r>
      <w:r w:rsidR="00CD5B8E" w:rsidRPr="00FF28AF">
        <w:rPr>
          <w:rFonts w:ascii="Times New Roman" w:hAnsi="Times New Roman" w:cs="Times New Roman"/>
          <w:i/>
          <w:iCs/>
          <w:sz w:val="24"/>
          <w:szCs w:val="24"/>
        </w:rPr>
        <w:t>ми</w:t>
      </w:r>
      <w:r w:rsidR="00A263CF" w:rsidRPr="00FF28AF">
        <w:rPr>
          <w:rFonts w:ascii="Times New Roman" w:hAnsi="Times New Roman" w:cs="Times New Roman"/>
          <w:i/>
          <w:iCs/>
          <w:sz w:val="24"/>
          <w:szCs w:val="24"/>
        </w:rPr>
        <w:t xml:space="preserve"> условия</w:t>
      </w:r>
      <w:r w:rsidR="00CD5B8E" w:rsidRPr="00FF28AF">
        <w:rPr>
          <w:rFonts w:ascii="Times New Roman" w:hAnsi="Times New Roman" w:cs="Times New Roman"/>
          <w:i/>
          <w:iCs/>
          <w:sz w:val="24"/>
          <w:szCs w:val="24"/>
        </w:rPr>
        <w:t>ми</w:t>
      </w:r>
      <w:r w:rsidR="00A263CF" w:rsidRPr="00FF28AF">
        <w:rPr>
          <w:rFonts w:ascii="Times New Roman" w:hAnsi="Times New Roman" w:cs="Times New Roman"/>
          <w:i/>
          <w:iCs/>
          <w:sz w:val="24"/>
          <w:szCs w:val="24"/>
        </w:rPr>
        <w:t xml:space="preserve"> для проживания. Благоустроенная территория общего пользования </w:t>
      </w:r>
      <w:r w:rsidR="00CD5B8E" w:rsidRPr="00FF28AF">
        <w:rPr>
          <w:rFonts w:ascii="Times New Roman" w:hAnsi="Times New Roman" w:cs="Times New Roman"/>
          <w:i/>
          <w:iCs/>
          <w:sz w:val="24"/>
          <w:szCs w:val="24"/>
        </w:rPr>
        <w:t>с</w:t>
      </w:r>
      <w:r w:rsidR="007B6A40" w:rsidRPr="00FF28AF">
        <w:rPr>
          <w:rFonts w:ascii="Times New Roman" w:hAnsi="Times New Roman" w:cs="Times New Roman"/>
          <w:i/>
          <w:iCs/>
          <w:sz w:val="24"/>
          <w:szCs w:val="24"/>
        </w:rPr>
        <w:t xml:space="preserve"> рекреационными зонами</w:t>
      </w:r>
      <w:r w:rsidR="00866F53" w:rsidRPr="00FF28AF">
        <w:rPr>
          <w:rFonts w:ascii="Times New Roman" w:hAnsi="Times New Roman" w:cs="Times New Roman"/>
          <w:i/>
          <w:iCs/>
          <w:sz w:val="24"/>
          <w:szCs w:val="24"/>
        </w:rPr>
        <w:t xml:space="preserve">, </w:t>
      </w:r>
      <w:r w:rsidR="00A263CF" w:rsidRPr="00FF28AF">
        <w:rPr>
          <w:rFonts w:ascii="Times New Roman" w:hAnsi="Times New Roman" w:cs="Times New Roman"/>
          <w:i/>
          <w:iCs/>
          <w:sz w:val="24"/>
          <w:szCs w:val="24"/>
        </w:rPr>
        <w:t>зонами культурного отдыха для детей и взрослых. Благоустроенные дворовые территории многоквартирных домов.  Эффективная система сбора и транспортировки твердых коммунальных о</w:t>
      </w:r>
      <w:r w:rsidR="00292F08" w:rsidRPr="00FF28AF">
        <w:rPr>
          <w:rFonts w:ascii="Times New Roman" w:hAnsi="Times New Roman" w:cs="Times New Roman"/>
          <w:i/>
          <w:iCs/>
          <w:sz w:val="24"/>
          <w:szCs w:val="24"/>
        </w:rPr>
        <w:t xml:space="preserve">тходов на всей территории </w:t>
      </w:r>
      <w:r w:rsidR="00921914" w:rsidRPr="00FF28AF">
        <w:rPr>
          <w:rFonts w:ascii="Times New Roman" w:hAnsi="Times New Roman" w:cs="Times New Roman"/>
          <w:i/>
          <w:iCs/>
          <w:sz w:val="24"/>
          <w:szCs w:val="24"/>
        </w:rPr>
        <w:t xml:space="preserve">Суоярвского </w:t>
      </w:r>
      <w:r w:rsidR="00292F08" w:rsidRPr="00FF28AF">
        <w:rPr>
          <w:rFonts w:ascii="Times New Roman" w:hAnsi="Times New Roman" w:cs="Times New Roman"/>
          <w:i/>
          <w:iCs/>
          <w:sz w:val="24"/>
          <w:szCs w:val="24"/>
        </w:rPr>
        <w:t>района</w:t>
      </w:r>
      <w:r w:rsidR="00A263CF" w:rsidRPr="00FF28AF">
        <w:rPr>
          <w:rFonts w:ascii="Times New Roman" w:hAnsi="Times New Roman" w:cs="Times New Roman"/>
          <w:i/>
          <w:iCs/>
          <w:sz w:val="24"/>
          <w:szCs w:val="24"/>
        </w:rPr>
        <w:t>. Ликвидация и рекультивация всех несанкционированных свалок.</w:t>
      </w:r>
    </w:p>
    <w:p w:rsidR="00A263CF" w:rsidRPr="00533C9C" w:rsidRDefault="00A263CF" w:rsidP="00A263CF">
      <w:pPr>
        <w:spacing w:after="0" w:line="240" w:lineRule="auto"/>
        <w:rPr>
          <w:rFonts w:ascii="Times New Roman" w:hAnsi="Times New Roman" w:cs="Times New Roman"/>
          <w:sz w:val="16"/>
          <w:szCs w:val="16"/>
        </w:rPr>
      </w:pPr>
    </w:p>
    <w:p w:rsidR="00A263CF" w:rsidRDefault="00A263CF" w:rsidP="00533C9C">
      <w:pPr>
        <w:shd w:val="clear" w:color="auto" w:fill="DBE5F1" w:themeFill="accent1" w:themeFillTint="33"/>
        <w:spacing w:after="0" w:line="240" w:lineRule="auto"/>
        <w:rPr>
          <w:rFonts w:ascii="Times New Roman" w:hAnsi="Times New Roman" w:cs="Times New Roman"/>
          <w:b/>
          <w:sz w:val="24"/>
          <w:szCs w:val="24"/>
          <w:u w:val="single"/>
        </w:rPr>
      </w:pPr>
      <w:r w:rsidRPr="00FF28AF">
        <w:rPr>
          <w:rFonts w:ascii="Times New Roman" w:hAnsi="Times New Roman" w:cs="Times New Roman"/>
          <w:b/>
          <w:sz w:val="24"/>
          <w:szCs w:val="24"/>
          <w:u w:val="single"/>
        </w:rPr>
        <w:t>Анализ исходной ситуации (SWOT-анализ):</w:t>
      </w:r>
    </w:p>
    <w:p w:rsidR="00533C9C" w:rsidRPr="00533C9C" w:rsidRDefault="00533C9C" w:rsidP="00533C9C">
      <w:pPr>
        <w:shd w:val="clear" w:color="auto" w:fill="FFFFFF" w:themeFill="background1"/>
        <w:spacing w:after="0" w:line="240" w:lineRule="auto"/>
        <w:rPr>
          <w:rFonts w:ascii="Times New Roman" w:hAnsi="Times New Roman" w:cs="Times New Roman"/>
          <w:sz w:val="8"/>
          <w:szCs w:val="8"/>
        </w:rPr>
      </w:pPr>
    </w:p>
    <w:tbl>
      <w:tblPr>
        <w:tblStyle w:val="aa"/>
        <w:tblW w:w="0" w:type="auto"/>
        <w:tblLook w:val="04A0"/>
      </w:tblPr>
      <w:tblGrid>
        <w:gridCol w:w="4785"/>
        <w:gridCol w:w="4786"/>
      </w:tblGrid>
      <w:tr w:rsidR="00A263CF" w:rsidRPr="00FF28AF" w:rsidTr="00BF5E7B">
        <w:tc>
          <w:tcPr>
            <w:tcW w:w="4785" w:type="dxa"/>
            <w:shd w:val="clear" w:color="auto" w:fill="244061" w:themeFill="accent1" w:themeFillShade="80"/>
          </w:tcPr>
          <w:p w:rsidR="00A263CF" w:rsidRPr="00FF28AF" w:rsidRDefault="00A263CF" w:rsidP="00BF5E7B">
            <w:pPr>
              <w:jc w:val="center"/>
              <w:rPr>
                <w:rFonts w:ascii="Times New Roman" w:hAnsi="Times New Roman" w:cs="Times New Roman"/>
                <w:b/>
                <w:sz w:val="24"/>
                <w:szCs w:val="24"/>
              </w:rPr>
            </w:pPr>
            <w:r w:rsidRPr="00FF28AF">
              <w:rPr>
                <w:rFonts w:ascii="Times New Roman" w:hAnsi="Times New Roman" w:cs="Times New Roman"/>
                <w:b/>
                <w:sz w:val="24"/>
                <w:szCs w:val="24"/>
              </w:rPr>
              <w:t>Сильные стороны</w:t>
            </w:r>
          </w:p>
        </w:tc>
        <w:tc>
          <w:tcPr>
            <w:tcW w:w="4786" w:type="dxa"/>
            <w:shd w:val="clear" w:color="auto" w:fill="244061" w:themeFill="accent1" w:themeFillShade="80"/>
          </w:tcPr>
          <w:p w:rsidR="00A263CF" w:rsidRPr="00FF28AF" w:rsidRDefault="00A263CF" w:rsidP="00BF5E7B">
            <w:pPr>
              <w:jc w:val="center"/>
              <w:rPr>
                <w:rFonts w:ascii="Times New Roman" w:hAnsi="Times New Roman" w:cs="Times New Roman"/>
                <w:b/>
                <w:sz w:val="24"/>
                <w:szCs w:val="24"/>
              </w:rPr>
            </w:pPr>
            <w:r w:rsidRPr="00FF28AF">
              <w:rPr>
                <w:rFonts w:ascii="Times New Roman" w:hAnsi="Times New Roman" w:cs="Times New Roman"/>
                <w:b/>
                <w:sz w:val="24"/>
                <w:szCs w:val="24"/>
              </w:rPr>
              <w:t>Слабые стороны</w:t>
            </w:r>
          </w:p>
        </w:tc>
      </w:tr>
      <w:tr w:rsidR="00A263CF" w:rsidRPr="00FF28AF" w:rsidTr="00BF5E7B">
        <w:tc>
          <w:tcPr>
            <w:tcW w:w="4785" w:type="dxa"/>
          </w:tcPr>
          <w:p w:rsidR="00A263CF" w:rsidRPr="00FF28AF" w:rsidRDefault="00A263CF" w:rsidP="00BF5E7B">
            <w:pPr>
              <w:jc w:val="both"/>
              <w:rPr>
                <w:rFonts w:ascii="Times New Roman" w:hAnsi="Times New Roman" w:cs="Times New Roman"/>
                <w:i/>
              </w:rPr>
            </w:pPr>
            <w:r w:rsidRPr="00FF28AF">
              <w:rPr>
                <w:rFonts w:ascii="Times New Roman" w:hAnsi="Times New Roman" w:cs="Times New Roman"/>
                <w:i/>
              </w:rPr>
              <w:t>К ним относятся:</w:t>
            </w:r>
          </w:p>
          <w:p w:rsidR="00A263CF" w:rsidRPr="00FF28AF" w:rsidRDefault="00CD5B8E" w:rsidP="00A263CF">
            <w:pPr>
              <w:jc w:val="both"/>
              <w:rPr>
                <w:rFonts w:ascii="Times New Roman" w:hAnsi="Times New Roman" w:cs="Times New Roman"/>
              </w:rPr>
            </w:pPr>
            <w:r w:rsidRPr="00FF28AF">
              <w:rPr>
                <w:rFonts w:ascii="Times New Roman" w:hAnsi="Times New Roman" w:cs="Times New Roman"/>
              </w:rPr>
              <w:t>•</w:t>
            </w:r>
            <w:r w:rsidR="00A263CF" w:rsidRPr="00FF28AF">
              <w:rPr>
                <w:rFonts w:ascii="Times New Roman" w:hAnsi="Times New Roman" w:cs="Times New Roman"/>
              </w:rPr>
              <w:t xml:space="preserve"> наличие утвержденной муниципальной программы формирования современной </w:t>
            </w:r>
            <w:proofErr w:type="spellStart"/>
            <w:r w:rsidR="00A263CF" w:rsidRPr="00FF28AF">
              <w:rPr>
                <w:rFonts w:ascii="Times New Roman" w:hAnsi="Times New Roman" w:cs="Times New Roman"/>
              </w:rPr>
              <w:t>го</w:t>
            </w:r>
            <w:r w:rsidR="00292F08" w:rsidRPr="00FF28AF">
              <w:rPr>
                <w:rFonts w:ascii="Times New Roman" w:hAnsi="Times New Roman" w:cs="Times New Roman"/>
              </w:rPr>
              <w:t>родс</w:t>
            </w:r>
            <w:r w:rsidR="00533C9C">
              <w:rPr>
                <w:rFonts w:ascii="Times New Roman" w:hAnsi="Times New Roman" w:cs="Times New Roman"/>
              </w:rPr>
              <w:t>-</w:t>
            </w:r>
            <w:r w:rsidR="00292F08" w:rsidRPr="00FF28AF">
              <w:rPr>
                <w:rFonts w:ascii="Times New Roman" w:hAnsi="Times New Roman" w:cs="Times New Roman"/>
              </w:rPr>
              <w:t>кой</w:t>
            </w:r>
            <w:proofErr w:type="spellEnd"/>
            <w:r w:rsidR="00292F08" w:rsidRPr="00FF28AF">
              <w:rPr>
                <w:rFonts w:ascii="Times New Roman" w:hAnsi="Times New Roman" w:cs="Times New Roman"/>
              </w:rPr>
              <w:t xml:space="preserve"> среды в населенных пунктах </w:t>
            </w:r>
            <w:r w:rsidR="00921914" w:rsidRPr="00FF28AF">
              <w:rPr>
                <w:rFonts w:ascii="Times New Roman" w:hAnsi="Times New Roman" w:cs="Times New Roman"/>
              </w:rPr>
              <w:t>Суоярвского</w:t>
            </w:r>
            <w:r w:rsidR="00292F08" w:rsidRPr="00FF28AF">
              <w:rPr>
                <w:rFonts w:ascii="Times New Roman" w:hAnsi="Times New Roman" w:cs="Times New Roman"/>
              </w:rPr>
              <w:t xml:space="preserve"> района</w:t>
            </w:r>
            <w:r w:rsidR="00A263CF" w:rsidRPr="00FF28AF">
              <w:rPr>
                <w:rFonts w:ascii="Times New Roman" w:hAnsi="Times New Roman" w:cs="Times New Roman"/>
              </w:rPr>
              <w:t>;</w:t>
            </w:r>
          </w:p>
          <w:p w:rsidR="00A263CF" w:rsidRPr="00FF28AF" w:rsidRDefault="00CD5B8E" w:rsidP="00A263CF">
            <w:pPr>
              <w:jc w:val="both"/>
              <w:rPr>
                <w:rFonts w:ascii="Times New Roman" w:hAnsi="Times New Roman" w:cs="Times New Roman"/>
              </w:rPr>
            </w:pPr>
            <w:r w:rsidRPr="00FF28AF">
              <w:rPr>
                <w:rFonts w:ascii="Times New Roman" w:hAnsi="Times New Roman" w:cs="Times New Roman"/>
              </w:rPr>
              <w:t xml:space="preserve">• </w:t>
            </w:r>
            <w:r w:rsidR="00A263CF" w:rsidRPr="00FF28AF">
              <w:rPr>
                <w:rFonts w:ascii="Times New Roman" w:hAnsi="Times New Roman" w:cs="Times New Roman"/>
              </w:rPr>
              <w:t xml:space="preserve">наличие утвержденных правил </w:t>
            </w:r>
            <w:proofErr w:type="spellStart"/>
            <w:r w:rsidR="00A263CF" w:rsidRPr="00FF28AF">
              <w:rPr>
                <w:rFonts w:ascii="Times New Roman" w:hAnsi="Times New Roman" w:cs="Times New Roman"/>
              </w:rPr>
              <w:t>благоуст</w:t>
            </w:r>
            <w:r w:rsidR="00533C9C">
              <w:rPr>
                <w:rFonts w:ascii="Times New Roman" w:hAnsi="Times New Roman" w:cs="Times New Roman"/>
              </w:rPr>
              <w:t>-</w:t>
            </w:r>
            <w:r w:rsidR="00A263CF" w:rsidRPr="00FF28AF">
              <w:rPr>
                <w:rFonts w:ascii="Times New Roman" w:hAnsi="Times New Roman" w:cs="Times New Roman"/>
              </w:rPr>
              <w:lastRenderedPageBreak/>
              <w:t>ройства</w:t>
            </w:r>
            <w:proofErr w:type="spellEnd"/>
            <w:r w:rsidR="00A263CF" w:rsidRPr="00FF28AF">
              <w:rPr>
                <w:rFonts w:ascii="Times New Roman" w:hAnsi="Times New Roman" w:cs="Times New Roman"/>
              </w:rPr>
              <w:t>;</w:t>
            </w:r>
          </w:p>
          <w:p w:rsidR="00A263CF" w:rsidRPr="00FF28AF" w:rsidRDefault="00CD5B8E" w:rsidP="00A263CF">
            <w:pPr>
              <w:jc w:val="both"/>
              <w:rPr>
                <w:rFonts w:ascii="Times New Roman" w:hAnsi="Times New Roman" w:cs="Times New Roman"/>
              </w:rPr>
            </w:pPr>
            <w:r w:rsidRPr="00FF28AF">
              <w:rPr>
                <w:rFonts w:ascii="Times New Roman" w:hAnsi="Times New Roman" w:cs="Times New Roman"/>
              </w:rPr>
              <w:t xml:space="preserve">• </w:t>
            </w:r>
            <w:r w:rsidR="00A263CF" w:rsidRPr="00FF28AF">
              <w:rPr>
                <w:rFonts w:ascii="Times New Roman" w:hAnsi="Times New Roman" w:cs="Times New Roman"/>
              </w:rPr>
              <w:t>трудовое и физическое участие заинтересованных лиц в выполнении работ по комплексному благоустройству;</w:t>
            </w:r>
          </w:p>
          <w:p w:rsidR="00CD5B8E" w:rsidRPr="00FF28AF" w:rsidRDefault="00CD5B8E" w:rsidP="00292F08">
            <w:pPr>
              <w:jc w:val="both"/>
              <w:rPr>
                <w:rFonts w:ascii="Times New Roman" w:hAnsi="Times New Roman" w:cs="Times New Roman"/>
                <w:b/>
              </w:rPr>
            </w:pPr>
            <w:r w:rsidRPr="00FF28AF">
              <w:rPr>
                <w:rFonts w:ascii="Times New Roman" w:hAnsi="Times New Roman" w:cs="Times New Roman"/>
              </w:rPr>
              <w:t xml:space="preserve">• </w:t>
            </w:r>
            <w:r w:rsidR="00A263CF" w:rsidRPr="00FF28AF">
              <w:rPr>
                <w:rFonts w:ascii="Times New Roman" w:hAnsi="Times New Roman" w:cs="Times New Roman"/>
              </w:rPr>
              <w:t xml:space="preserve">активная позиция администрации </w:t>
            </w:r>
            <w:r w:rsidR="00921914" w:rsidRPr="00FF28AF">
              <w:rPr>
                <w:rFonts w:ascii="Times New Roman" w:hAnsi="Times New Roman" w:cs="Times New Roman"/>
              </w:rPr>
              <w:t xml:space="preserve">муниципального образования «Суоярвский </w:t>
            </w:r>
            <w:r w:rsidR="00292F08" w:rsidRPr="00FF28AF">
              <w:rPr>
                <w:rFonts w:ascii="Times New Roman" w:hAnsi="Times New Roman" w:cs="Times New Roman"/>
              </w:rPr>
              <w:t>район</w:t>
            </w:r>
            <w:r w:rsidR="00921914" w:rsidRPr="00FF28AF">
              <w:rPr>
                <w:rFonts w:ascii="Times New Roman" w:hAnsi="Times New Roman" w:cs="Times New Roman"/>
              </w:rPr>
              <w:t>»</w:t>
            </w:r>
            <w:r w:rsidR="00292F08" w:rsidRPr="00FF28AF">
              <w:rPr>
                <w:rFonts w:ascii="Times New Roman" w:hAnsi="Times New Roman" w:cs="Times New Roman"/>
              </w:rPr>
              <w:t xml:space="preserve"> </w:t>
            </w:r>
            <w:r w:rsidR="00A263CF" w:rsidRPr="00FF28AF">
              <w:rPr>
                <w:rFonts w:ascii="Times New Roman" w:hAnsi="Times New Roman" w:cs="Times New Roman"/>
              </w:rPr>
              <w:t>в решении экологических вопросов.</w:t>
            </w:r>
          </w:p>
        </w:tc>
        <w:tc>
          <w:tcPr>
            <w:tcW w:w="4786" w:type="dxa"/>
          </w:tcPr>
          <w:p w:rsidR="00A263CF" w:rsidRPr="00FF28AF" w:rsidRDefault="00A263CF" w:rsidP="00BF5E7B">
            <w:pPr>
              <w:rPr>
                <w:rFonts w:ascii="Times New Roman" w:hAnsi="Times New Roman" w:cs="Times New Roman"/>
                <w:i/>
              </w:rPr>
            </w:pPr>
            <w:r w:rsidRPr="00FF28AF">
              <w:rPr>
                <w:rFonts w:ascii="Times New Roman" w:hAnsi="Times New Roman" w:cs="Times New Roman"/>
                <w:i/>
              </w:rPr>
              <w:lastRenderedPageBreak/>
              <w:t>К ним относятся:</w:t>
            </w:r>
          </w:p>
          <w:p w:rsidR="00A263CF" w:rsidRPr="00FF28AF" w:rsidRDefault="00CD5B8E" w:rsidP="00A263CF">
            <w:pPr>
              <w:jc w:val="both"/>
              <w:rPr>
                <w:rFonts w:ascii="Times New Roman" w:hAnsi="Times New Roman" w:cs="Times New Roman"/>
              </w:rPr>
            </w:pPr>
            <w:r w:rsidRPr="00FF28AF">
              <w:rPr>
                <w:rFonts w:ascii="Times New Roman" w:hAnsi="Times New Roman" w:cs="Times New Roman"/>
              </w:rPr>
              <w:t xml:space="preserve">• </w:t>
            </w:r>
            <w:r w:rsidR="00A263CF" w:rsidRPr="00FF28AF">
              <w:rPr>
                <w:rFonts w:ascii="Times New Roman" w:hAnsi="Times New Roman" w:cs="Times New Roman"/>
              </w:rPr>
              <w:t>низкий уровень экологической культуры граждан;</w:t>
            </w:r>
          </w:p>
          <w:p w:rsidR="00A263CF" w:rsidRPr="00FF28AF" w:rsidRDefault="00CD5B8E" w:rsidP="00A263CF">
            <w:pPr>
              <w:jc w:val="both"/>
              <w:rPr>
                <w:rFonts w:ascii="Times New Roman" w:hAnsi="Times New Roman" w:cs="Times New Roman"/>
              </w:rPr>
            </w:pPr>
            <w:r w:rsidRPr="00FF28AF">
              <w:rPr>
                <w:rFonts w:ascii="Times New Roman" w:hAnsi="Times New Roman" w:cs="Times New Roman"/>
              </w:rPr>
              <w:t xml:space="preserve">• </w:t>
            </w:r>
            <w:r w:rsidR="00A263CF" w:rsidRPr="00FF28AF">
              <w:rPr>
                <w:rFonts w:ascii="Times New Roman" w:hAnsi="Times New Roman" w:cs="Times New Roman"/>
              </w:rPr>
              <w:t>наличие несанкционированных свалок твердых коммунальных отходов</w:t>
            </w:r>
            <w:r w:rsidRPr="00FF28AF">
              <w:rPr>
                <w:rFonts w:ascii="Times New Roman" w:hAnsi="Times New Roman" w:cs="Times New Roman"/>
              </w:rPr>
              <w:t xml:space="preserve"> (ТКО)</w:t>
            </w:r>
            <w:r w:rsidR="00A263CF" w:rsidRPr="00FF28AF">
              <w:rPr>
                <w:rFonts w:ascii="Times New Roman" w:hAnsi="Times New Roman" w:cs="Times New Roman"/>
              </w:rPr>
              <w:t>;</w:t>
            </w:r>
          </w:p>
          <w:p w:rsidR="00A263CF" w:rsidRPr="00FF28AF" w:rsidRDefault="00CD5B8E" w:rsidP="00A263CF">
            <w:pPr>
              <w:jc w:val="both"/>
              <w:rPr>
                <w:rFonts w:ascii="Times New Roman" w:hAnsi="Times New Roman" w:cs="Times New Roman"/>
              </w:rPr>
            </w:pPr>
            <w:r w:rsidRPr="00FF28AF">
              <w:rPr>
                <w:rFonts w:ascii="Times New Roman" w:hAnsi="Times New Roman" w:cs="Times New Roman"/>
              </w:rPr>
              <w:t>•</w:t>
            </w:r>
            <w:r w:rsidR="00A263CF" w:rsidRPr="00FF28AF">
              <w:rPr>
                <w:rFonts w:ascii="Times New Roman" w:hAnsi="Times New Roman" w:cs="Times New Roman"/>
              </w:rPr>
              <w:t xml:space="preserve"> </w:t>
            </w:r>
            <w:r w:rsidR="003455F0" w:rsidRPr="00FF28AF">
              <w:rPr>
                <w:rFonts w:ascii="Times New Roman" w:hAnsi="Times New Roman" w:cs="Times New Roman"/>
              </w:rPr>
              <w:t xml:space="preserve">отсутствие </w:t>
            </w:r>
            <w:r w:rsidR="00A263CF" w:rsidRPr="00FF28AF">
              <w:rPr>
                <w:rFonts w:ascii="Times New Roman" w:hAnsi="Times New Roman" w:cs="Times New Roman"/>
              </w:rPr>
              <w:t>очистны</w:t>
            </w:r>
            <w:r w:rsidR="003455F0" w:rsidRPr="00FF28AF">
              <w:rPr>
                <w:rFonts w:ascii="Times New Roman" w:hAnsi="Times New Roman" w:cs="Times New Roman"/>
              </w:rPr>
              <w:t>х</w:t>
            </w:r>
            <w:r w:rsidR="00A263CF" w:rsidRPr="00FF28AF">
              <w:rPr>
                <w:rFonts w:ascii="Times New Roman" w:hAnsi="Times New Roman" w:cs="Times New Roman"/>
              </w:rPr>
              <w:t xml:space="preserve"> соор</w:t>
            </w:r>
            <w:r w:rsidRPr="00FF28AF">
              <w:rPr>
                <w:rFonts w:ascii="Times New Roman" w:hAnsi="Times New Roman" w:cs="Times New Roman"/>
              </w:rPr>
              <w:t>ужени</w:t>
            </w:r>
            <w:r w:rsidR="003455F0" w:rsidRPr="00FF28AF">
              <w:rPr>
                <w:rFonts w:ascii="Times New Roman" w:hAnsi="Times New Roman" w:cs="Times New Roman"/>
              </w:rPr>
              <w:t>й</w:t>
            </w:r>
            <w:r w:rsidRPr="00FF28AF">
              <w:rPr>
                <w:rFonts w:ascii="Times New Roman" w:hAnsi="Times New Roman" w:cs="Times New Roman"/>
              </w:rPr>
              <w:t>.</w:t>
            </w:r>
            <w:r w:rsidR="00A263CF" w:rsidRPr="00FF28AF">
              <w:rPr>
                <w:rFonts w:ascii="Times New Roman" w:hAnsi="Times New Roman" w:cs="Times New Roman"/>
              </w:rPr>
              <w:t xml:space="preserve"> </w:t>
            </w:r>
          </w:p>
          <w:p w:rsidR="00A263CF" w:rsidRPr="00FF28AF" w:rsidRDefault="00A263CF" w:rsidP="00CD5B8E">
            <w:pPr>
              <w:jc w:val="both"/>
              <w:rPr>
                <w:rFonts w:ascii="Times New Roman" w:hAnsi="Times New Roman" w:cs="Times New Roman"/>
                <w:b/>
                <w:sz w:val="24"/>
                <w:szCs w:val="24"/>
              </w:rPr>
            </w:pPr>
          </w:p>
        </w:tc>
      </w:tr>
      <w:tr w:rsidR="00A263CF" w:rsidRPr="00FF28AF" w:rsidTr="00BF5E7B">
        <w:tc>
          <w:tcPr>
            <w:tcW w:w="4785" w:type="dxa"/>
            <w:shd w:val="clear" w:color="auto" w:fill="244061" w:themeFill="accent1" w:themeFillShade="80"/>
          </w:tcPr>
          <w:p w:rsidR="00A263CF" w:rsidRPr="00FF28AF" w:rsidRDefault="00A263CF" w:rsidP="00BF5E7B">
            <w:pPr>
              <w:jc w:val="center"/>
              <w:rPr>
                <w:rFonts w:ascii="Times New Roman" w:hAnsi="Times New Roman" w:cs="Times New Roman"/>
                <w:b/>
                <w:sz w:val="24"/>
                <w:szCs w:val="24"/>
              </w:rPr>
            </w:pPr>
            <w:r w:rsidRPr="00FF28AF">
              <w:rPr>
                <w:rFonts w:ascii="Times New Roman" w:hAnsi="Times New Roman" w:cs="Times New Roman"/>
                <w:b/>
                <w:sz w:val="24"/>
                <w:szCs w:val="24"/>
              </w:rPr>
              <w:lastRenderedPageBreak/>
              <w:t>Возможности</w:t>
            </w:r>
          </w:p>
        </w:tc>
        <w:tc>
          <w:tcPr>
            <w:tcW w:w="4786" w:type="dxa"/>
            <w:shd w:val="clear" w:color="auto" w:fill="244061" w:themeFill="accent1" w:themeFillShade="80"/>
          </w:tcPr>
          <w:p w:rsidR="00A263CF" w:rsidRPr="00FF28AF" w:rsidRDefault="00A263CF" w:rsidP="00BF5E7B">
            <w:pPr>
              <w:jc w:val="center"/>
              <w:rPr>
                <w:rFonts w:ascii="Times New Roman" w:hAnsi="Times New Roman" w:cs="Times New Roman"/>
                <w:b/>
                <w:sz w:val="24"/>
                <w:szCs w:val="24"/>
              </w:rPr>
            </w:pPr>
            <w:r w:rsidRPr="00FF28AF">
              <w:rPr>
                <w:rFonts w:ascii="Times New Roman" w:hAnsi="Times New Roman" w:cs="Times New Roman"/>
                <w:b/>
                <w:sz w:val="24"/>
                <w:szCs w:val="24"/>
              </w:rPr>
              <w:t>Угрозы</w:t>
            </w:r>
          </w:p>
        </w:tc>
      </w:tr>
      <w:tr w:rsidR="00A263CF" w:rsidRPr="00FF28AF" w:rsidTr="00BF5E7B">
        <w:tc>
          <w:tcPr>
            <w:tcW w:w="4785" w:type="dxa"/>
          </w:tcPr>
          <w:p w:rsidR="00A263CF" w:rsidRPr="00FF28AF" w:rsidRDefault="00A263CF" w:rsidP="00BF5E7B">
            <w:pPr>
              <w:rPr>
                <w:rFonts w:ascii="Times New Roman" w:hAnsi="Times New Roman" w:cs="Times New Roman"/>
                <w:i/>
              </w:rPr>
            </w:pPr>
            <w:r w:rsidRPr="00FF28AF">
              <w:rPr>
                <w:rFonts w:ascii="Times New Roman" w:hAnsi="Times New Roman" w:cs="Times New Roman"/>
                <w:i/>
              </w:rPr>
              <w:t>К ним относятся:</w:t>
            </w:r>
          </w:p>
          <w:p w:rsidR="00A263CF" w:rsidRPr="00FF28AF" w:rsidRDefault="00CD5B8E" w:rsidP="00A263CF">
            <w:pPr>
              <w:jc w:val="both"/>
              <w:rPr>
                <w:rFonts w:ascii="Times New Roman" w:hAnsi="Times New Roman" w:cs="Times New Roman"/>
              </w:rPr>
            </w:pPr>
            <w:r w:rsidRPr="00FF28AF">
              <w:rPr>
                <w:rFonts w:ascii="Times New Roman" w:hAnsi="Times New Roman" w:cs="Times New Roman"/>
              </w:rPr>
              <w:t xml:space="preserve">• </w:t>
            </w:r>
            <w:r w:rsidR="00A263CF" w:rsidRPr="00FF28AF">
              <w:rPr>
                <w:rFonts w:ascii="Times New Roman" w:hAnsi="Times New Roman" w:cs="Times New Roman"/>
              </w:rPr>
              <w:t>внедрение стратегического планирования и проектного управления, которые позволят выделить приоритеты, цели и за</w:t>
            </w:r>
            <w:r w:rsidR="001B18F0" w:rsidRPr="00FF28AF">
              <w:rPr>
                <w:rFonts w:ascii="Times New Roman" w:hAnsi="Times New Roman" w:cs="Times New Roman"/>
              </w:rPr>
              <w:t>д</w:t>
            </w:r>
            <w:r w:rsidR="00A263CF" w:rsidRPr="00FF28AF">
              <w:rPr>
                <w:rFonts w:ascii="Times New Roman" w:hAnsi="Times New Roman" w:cs="Times New Roman"/>
              </w:rPr>
              <w:t>ачи, сконцентрировать свои ресурсы на достижение установленных целей;</w:t>
            </w:r>
          </w:p>
          <w:p w:rsidR="00A263CF" w:rsidRPr="00FF28AF" w:rsidRDefault="00CD5B8E" w:rsidP="00CD5B8E">
            <w:pPr>
              <w:jc w:val="both"/>
              <w:rPr>
                <w:rFonts w:ascii="Times New Roman" w:hAnsi="Times New Roman" w:cs="Times New Roman"/>
              </w:rPr>
            </w:pPr>
            <w:r w:rsidRPr="00FF28AF">
              <w:rPr>
                <w:rFonts w:ascii="Times New Roman" w:hAnsi="Times New Roman" w:cs="Times New Roman"/>
              </w:rPr>
              <w:t xml:space="preserve">• </w:t>
            </w:r>
            <w:r w:rsidR="00292F08" w:rsidRPr="00FF28AF">
              <w:rPr>
                <w:rFonts w:ascii="Times New Roman" w:hAnsi="Times New Roman" w:cs="Times New Roman"/>
              </w:rPr>
              <w:t xml:space="preserve">участие </w:t>
            </w:r>
            <w:r w:rsidR="00E659BF" w:rsidRPr="00FF28AF">
              <w:rPr>
                <w:rFonts w:ascii="Times New Roman" w:hAnsi="Times New Roman" w:cs="Times New Roman"/>
              </w:rPr>
              <w:t xml:space="preserve">Суоярвского </w:t>
            </w:r>
            <w:r w:rsidR="00292F08" w:rsidRPr="00FF28AF">
              <w:rPr>
                <w:rFonts w:ascii="Times New Roman" w:hAnsi="Times New Roman" w:cs="Times New Roman"/>
              </w:rPr>
              <w:t>района</w:t>
            </w:r>
            <w:r w:rsidR="00A263CF" w:rsidRPr="00FF28AF">
              <w:rPr>
                <w:rFonts w:ascii="Times New Roman" w:hAnsi="Times New Roman" w:cs="Times New Roman"/>
              </w:rPr>
              <w:t xml:space="preserve"> в федеральных и региональных программах развития в сфере природопользования.</w:t>
            </w:r>
          </w:p>
        </w:tc>
        <w:tc>
          <w:tcPr>
            <w:tcW w:w="4786" w:type="dxa"/>
          </w:tcPr>
          <w:p w:rsidR="00A263CF" w:rsidRPr="00FF28AF" w:rsidRDefault="00A263CF" w:rsidP="00BF5E7B">
            <w:pPr>
              <w:rPr>
                <w:rFonts w:ascii="Times New Roman" w:hAnsi="Times New Roman" w:cs="Times New Roman"/>
                <w:i/>
              </w:rPr>
            </w:pPr>
            <w:r w:rsidRPr="00FF28AF">
              <w:rPr>
                <w:rFonts w:ascii="Times New Roman" w:hAnsi="Times New Roman" w:cs="Times New Roman"/>
                <w:i/>
              </w:rPr>
              <w:t>К ним относятся:</w:t>
            </w:r>
          </w:p>
          <w:p w:rsidR="00A263CF" w:rsidRPr="00FF28AF" w:rsidRDefault="00CD5B8E" w:rsidP="00A263CF">
            <w:pPr>
              <w:jc w:val="both"/>
              <w:rPr>
                <w:rFonts w:ascii="Times New Roman" w:hAnsi="Times New Roman" w:cs="Times New Roman"/>
              </w:rPr>
            </w:pPr>
            <w:r w:rsidRPr="00FF28AF">
              <w:rPr>
                <w:rFonts w:ascii="Times New Roman" w:hAnsi="Times New Roman" w:cs="Times New Roman"/>
              </w:rPr>
              <w:t xml:space="preserve">• </w:t>
            </w:r>
            <w:r w:rsidR="00A263CF" w:rsidRPr="00FF28AF">
              <w:rPr>
                <w:rFonts w:ascii="Times New Roman" w:hAnsi="Times New Roman" w:cs="Times New Roman"/>
              </w:rPr>
              <w:t>изменения в законодательстве в сфере обращения отходов;</w:t>
            </w:r>
          </w:p>
          <w:p w:rsidR="00A263CF" w:rsidRPr="00FF28AF" w:rsidRDefault="00CD5B8E" w:rsidP="00A263CF">
            <w:pPr>
              <w:jc w:val="both"/>
              <w:rPr>
                <w:rFonts w:ascii="Times New Roman" w:hAnsi="Times New Roman" w:cs="Times New Roman"/>
              </w:rPr>
            </w:pPr>
            <w:r w:rsidRPr="00FF28AF">
              <w:rPr>
                <w:rFonts w:ascii="Times New Roman" w:hAnsi="Times New Roman" w:cs="Times New Roman"/>
              </w:rPr>
              <w:t xml:space="preserve">• </w:t>
            </w:r>
            <w:r w:rsidR="00A263CF" w:rsidRPr="00FF28AF">
              <w:rPr>
                <w:rFonts w:ascii="Times New Roman" w:hAnsi="Times New Roman" w:cs="Times New Roman"/>
              </w:rPr>
              <w:t xml:space="preserve">рост количеств </w:t>
            </w:r>
            <w:r w:rsidR="003455F0" w:rsidRPr="00FF28AF">
              <w:rPr>
                <w:rFonts w:ascii="Times New Roman" w:hAnsi="Times New Roman" w:cs="Times New Roman"/>
              </w:rPr>
              <w:t xml:space="preserve">свалок </w:t>
            </w:r>
            <w:r w:rsidR="00A263CF" w:rsidRPr="00FF28AF">
              <w:rPr>
                <w:rFonts w:ascii="Times New Roman" w:hAnsi="Times New Roman" w:cs="Times New Roman"/>
              </w:rPr>
              <w:t>несанкционированных твердых коммунальных отходов;</w:t>
            </w:r>
          </w:p>
          <w:p w:rsidR="00A263CF" w:rsidRPr="00FF28AF" w:rsidRDefault="00CD5B8E" w:rsidP="00A263CF">
            <w:pPr>
              <w:jc w:val="both"/>
              <w:rPr>
                <w:rFonts w:ascii="Times New Roman" w:hAnsi="Times New Roman" w:cs="Times New Roman"/>
                <w:b/>
              </w:rPr>
            </w:pPr>
            <w:r w:rsidRPr="00FF28AF">
              <w:rPr>
                <w:rFonts w:ascii="Times New Roman" w:hAnsi="Times New Roman" w:cs="Times New Roman"/>
              </w:rPr>
              <w:t xml:space="preserve">• </w:t>
            </w:r>
            <w:r w:rsidR="00A263CF" w:rsidRPr="00FF28AF">
              <w:rPr>
                <w:rFonts w:ascii="Times New Roman" w:hAnsi="Times New Roman" w:cs="Times New Roman"/>
              </w:rPr>
              <w:t>зависимость от решений, принятых на регион</w:t>
            </w:r>
            <w:r w:rsidR="000119FB" w:rsidRPr="00FF28AF">
              <w:rPr>
                <w:rFonts w:ascii="Times New Roman" w:hAnsi="Times New Roman" w:cs="Times New Roman"/>
              </w:rPr>
              <w:t>а</w:t>
            </w:r>
            <w:r w:rsidR="00A263CF" w:rsidRPr="00FF28AF">
              <w:rPr>
                <w:rFonts w:ascii="Times New Roman" w:hAnsi="Times New Roman" w:cs="Times New Roman"/>
              </w:rPr>
              <w:t xml:space="preserve">льном </w:t>
            </w:r>
            <w:r w:rsidR="000119FB" w:rsidRPr="00FF28AF">
              <w:rPr>
                <w:rFonts w:ascii="Times New Roman" w:hAnsi="Times New Roman" w:cs="Times New Roman"/>
              </w:rPr>
              <w:t>уровне.</w:t>
            </w:r>
          </w:p>
          <w:p w:rsidR="00A263CF" w:rsidRPr="00FF28AF" w:rsidRDefault="00A263CF" w:rsidP="00BF5E7B">
            <w:pPr>
              <w:jc w:val="both"/>
              <w:rPr>
                <w:rFonts w:ascii="Times New Roman" w:hAnsi="Times New Roman" w:cs="Times New Roman"/>
                <w:b/>
              </w:rPr>
            </w:pPr>
          </w:p>
        </w:tc>
      </w:tr>
    </w:tbl>
    <w:p w:rsidR="00061989" w:rsidRPr="00533C9C" w:rsidRDefault="00061989" w:rsidP="00061989">
      <w:pPr>
        <w:spacing w:after="0" w:line="240" w:lineRule="auto"/>
        <w:rPr>
          <w:rFonts w:ascii="Times New Roman" w:hAnsi="Times New Roman" w:cs="Times New Roman"/>
          <w:b/>
          <w:sz w:val="16"/>
          <w:szCs w:val="16"/>
          <w:u w:val="single"/>
        </w:rPr>
      </w:pPr>
    </w:p>
    <w:p w:rsidR="00A263CF" w:rsidRPr="00FF28AF" w:rsidRDefault="00A263CF" w:rsidP="00B46CA5">
      <w:pPr>
        <w:shd w:val="clear" w:color="auto" w:fill="DBE5F1" w:themeFill="accent1" w:themeFillTint="33"/>
        <w:spacing w:after="0" w:line="240" w:lineRule="auto"/>
        <w:rPr>
          <w:rFonts w:ascii="Times New Roman" w:hAnsi="Times New Roman" w:cs="Times New Roman"/>
          <w:b/>
          <w:sz w:val="24"/>
          <w:szCs w:val="24"/>
        </w:rPr>
      </w:pPr>
      <w:r w:rsidRPr="00FF28AF">
        <w:rPr>
          <w:rFonts w:ascii="Times New Roman" w:hAnsi="Times New Roman" w:cs="Times New Roman"/>
          <w:b/>
          <w:sz w:val="24"/>
          <w:szCs w:val="24"/>
          <w:u w:val="single"/>
        </w:rPr>
        <w:t>Методы решения стратегических задач</w:t>
      </w:r>
      <w:r w:rsidRPr="00FF28AF">
        <w:rPr>
          <w:rFonts w:ascii="Times New Roman" w:hAnsi="Times New Roman" w:cs="Times New Roman"/>
          <w:b/>
          <w:sz w:val="24"/>
          <w:szCs w:val="24"/>
        </w:rPr>
        <w:t>:</w:t>
      </w:r>
    </w:p>
    <w:p w:rsidR="00A263CF" w:rsidRPr="00FF28AF" w:rsidRDefault="00A263CF" w:rsidP="00A263CF">
      <w:pPr>
        <w:spacing w:after="0" w:line="240" w:lineRule="auto"/>
        <w:jc w:val="both"/>
        <w:rPr>
          <w:rFonts w:ascii="Times New Roman" w:hAnsi="Times New Roman" w:cs="Times New Roman"/>
          <w:i/>
          <w:sz w:val="24"/>
          <w:szCs w:val="24"/>
        </w:rPr>
      </w:pPr>
      <w:r w:rsidRPr="00FF28AF">
        <w:rPr>
          <w:rFonts w:ascii="Times New Roman" w:hAnsi="Times New Roman" w:cs="Times New Roman"/>
          <w:i/>
          <w:sz w:val="24"/>
          <w:szCs w:val="24"/>
        </w:rPr>
        <w:t xml:space="preserve"> К ним относятся:</w:t>
      </w:r>
    </w:p>
    <w:p w:rsidR="000119FB" w:rsidRPr="00FF28AF" w:rsidRDefault="00C43ADB" w:rsidP="000119FB">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i/>
          <w:sz w:val="24"/>
          <w:szCs w:val="24"/>
        </w:rPr>
        <w:t>•</w:t>
      </w:r>
      <w:r w:rsidR="00A263CF" w:rsidRPr="00FF28AF">
        <w:rPr>
          <w:rFonts w:ascii="Times New Roman" w:hAnsi="Times New Roman" w:cs="Times New Roman"/>
          <w:sz w:val="24"/>
          <w:szCs w:val="24"/>
        </w:rPr>
        <w:t xml:space="preserve"> </w:t>
      </w:r>
      <w:r w:rsidR="000119FB" w:rsidRPr="00FF28AF">
        <w:rPr>
          <w:rFonts w:ascii="Times New Roman" w:hAnsi="Times New Roman" w:cs="Times New Roman"/>
          <w:sz w:val="24"/>
          <w:szCs w:val="24"/>
          <w:shd w:val="clear" w:color="auto" w:fill="FFFFFF" w:themeFill="background1"/>
        </w:rPr>
        <w:t>сохранение и восстановление лесов, парков, скверов и зеленых насаждений,</w:t>
      </w:r>
      <w:r w:rsidR="000119FB" w:rsidRPr="00FF28AF">
        <w:rPr>
          <w:rFonts w:ascii="Times New Roman" w:hAnsi="Times New Roman" w:cs="Times New Roman"/>
          <w:sz w:val="24"/>
          <w:szCs w:val="24"/>
        </w:rPr>
        <w:t xml:space="preserve"> взаимодействие с федеральными органами исполнительной власти и органами исполнительной власти субъектов Российской Федерации при осуществлении им функций контроля и надзора в сфере охраны окружающей среды;  </w:t>
      </w:r>
    </w:p>
    <w:p w:rsidR="000119FB" w:rsidRPr="00FF28AF" w:rsidRDefault="00C43ADB" w:rsidP="000119FB">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i/>
          <w:sz w:val="24"/>
          <w:szCs w:val="24"/>
        </w:rPr>
        <w:t>•</w:t>
      </w:r>
      <w:r w:rsidR="000119FB" w:rsidRPr="00FF28AF">
        <w:rPr>
          <w:rFonts w:ascii="Times New Roman" w:hAnsi="Times New Roman" w:cs="Times New Roman"/>
          <w:sz w:val="24"/>
          <w:szCs w:val="24"/>
        </w:rPr>
        <w:t xml:space="preserve"> участие в организации работы в сфере обращения с отходами;</w:t>
      </w:r>
    </w:p>
    <w:p w:rsidR="000119FB" w:rsidRPr="00FF28AF" w:rsidRDefault="00C43ADB" w:rsidP="000119FB">
      <w:pPr>
        <w:tabs>
          <w:tab w:val="left" w:pos="567"/>
        </w:tabs>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i/>
          <w:sz w:val="24"/>
          <w:szCs w:val="24"/>
        </w:rPr>
        <w:t>•</w:t>
      </w:r>
      <w:r w:rsidR="000119FB" w:rsidRPr="00FF28AF">
        <w:rPr>
          <w:rFonts w:ascii="Times New Roman" w:hAnsi="Times New Roman" w:cs="Times New Roman"/>
          <w:sz w:val="24"/>
          <w:szCs w:val="24"/>
        </w:rPr>
        <w:tab/>
        <w:t>организация мероприятий по благоустройству терри</w:t>
      </w:r>
      <w:r w:rsidR="00292F08" w:rsidRPr="00FF28AF">
        <w:rPr>
          <w:rFonts w:ascii="Times New Roman" w:hAnsi="Times New Roman" w:cs="Times New Roman"/>
          <w:sz w:val="24"/>
          <w:szCs w:val="24"/>
        </w:rPr>
        <w:t xml:space="preserve">торий </w:t>
      </w:r>
      <w:r w:rsidR="00866F53" w:rsidRPr="00FF28AF">
        <w:rPr>
          <w:rFonts w:ascii="Times New Roman" w:hAnsi="Times New Roman" w:cs="Times New Roman"/>
          <w:sz w:val="24"/>
          <w:szCs w:val="24"/>
        </w:rPr>
        <w:t xml:space="preserve">населенных пунктов </w:t>
      </w:r>
      <w:r w:rsidR="00E659BF" w:rsidRPr="00FF28AF">
        <w:rPr>
          <w:rFonts w:ascii="Times New Roman" w:hAnsi="Times New Roman" w:cs="Times New Roman"/>
          <w:sz w:val="24"/>
          <w:szCs w:val="24"/>
        </w:rPr>
        <w:t xml:space="preserve">Суоярвского </w:t>
      </w:r>
      <w:r w:rsidR="00292F08" w:rsidRPr="00FF28AF">
        <w:rPr>
          <w:rFonts w:ascii="Times New Roman" w:hAnsi="Times New Roman" w:cs="Times New Roman"/>
          <w:sz w:val="24"/>
          <w:szCs w:val="24"/>
        </w:rPr>
        <w:t>района</w:t>
      </w:r>
      <w:r w:rsidR="000119FB" w:rsidRPr="00FF28AF">
        <w:rPr>
          <w:rFonts w:ascii="Times New Roman" w:hAnsi="Times New Roman" w:cs="Times New Roman"/>
          <w:sz w:val="24"/>
          <w:szCs w:val="24"/>
        </w:rPr>
        <w:t>;</w:t>
      </w:r>
    </w:p>
    <w:p w:rsidR="000119FB" w:rsidRPr="000119FB" w:rsidRDefault="00C43ADB" w:rsidP="000119FB">
      <w:pPr>
        <w:spacing w:after="0" w:line="240" w:lineRule="auto"/>
        <w:ind w:firstLine="567"/>
        <w:jc w:val="both"/>
        <w:rPr>
          <w:rFonts w:ascii="Times New Roman" w:hAnsi="Times New Roman" w:cs="Times New Roman"/>
          <w:sz w:val="24"/>
          <w:szCs w:val="24"/>
        </w:rPr>
      </w:pPr>
      <w:r w:rsidRPr="001B18F0">
        <w:rPr>
          <w:rFonts w:ascii="Times New Roman" w:hAnsi="Times New Roman" w:cs="Times New Roman"/>
          <w:i/>
          <w:color w:val="000000" w:themeColor="text1"/>
          <w:sz w:val="24"/>
          <w:szCs w:val="24"/>
        </w:rPr>
        <w:t>•</w:t>
      </w:r>
      <w:r w:rsidR="000119FB">
        <w:rPr>
          <w:rFonts w:ascii="Times New Roman" w:hAnsi="Times New Roman" w:cs="Times New Roman"/>
          <w:sz w:val="24"/>
          <w:szCs w:val="24"/>
        </w:rPr>
        <w:t xml:space="preserve"> </w:t>
      </w:r>
      <w:r w:rsidR="000119FB" w:rsidRPr="000119FB">
        <w:rPr>
          <w:rFonts w:ascii="Times New Roman" w:hAnsi="Times New Roman" w:cs="Times New Roman"/>
          <w:sz w:val="24"/>
          <w:szCs w:val="24"/>
        </w:rPr>
        <w:t>подготовка нормативных документов в сфере экологической безопасности и природопользования, благоустройства территорий населенных пунктов</w:t>
      </w:r>
      <w:r w:rsidR="000119FB" w:rsidRPr="000119FB">
        <w:rPr>
          <w:rFonts w:ascii="Times New Roman" w:hAnsi="Times New Roman" w:cs="Times New Roman"/>
          <w:bCs/>
          <w:sz w:val="24"/>
          <w:szCs w:val="24"/>
        </w:rPr>
        <w:t>, в сфере обращения с твердыми коммунальными отходами;</w:t>
      </w:r>
    </w:p>
    <w:p w:rsidR="000119FB" w:rsidRPr="000119FB" w:rsidRDefault="00C43ADB" w:rsidP="000119FB">
      <w:pPr>
        <w:spacing w:after="0" w:line="240" w:lineRule="auto"/>
        <w:ind w:firstLine="567"/>
        <w:jc w:val="both"/>
        <w:rPr>
          <w:rFonts w:ascii="Times New Roman" w:hAnsi="Times New Roman" w:cs="Times New Roman"/>
          <w:sz w:val="24"/>
          <w:szCs w:val="24"/>
        </w:rPr>
      </w:pPr>
      <w:r w:rsidRPr="001B18F0">
        <w:rPr>
          <w:rFonts w:ascii="Times New Roman" w:hAnsi="Times New Roman" w:cs="Times New Roman"/>
          <w:i/>
          <w:color w:val="000000" w:themeColor="text1"/>
          <w:sz w:val="24"/>
          <w:szCs w:val="24"/>
        </w:rPr>
        <w:t>•</w:t>
      </w:r>
      <w:r w:rsidR="000119FB">
        <w:rPr>
          <w:rFonts w:ascii="Times New Roman" w:hAnsi="Times New Roman" w:cs="Times New Roman"/>
          <w:sz w:val="24"/>
          <w:szCs w:val="24"/>
        </w:rPr>
        <w:t xml:space="preserve"> </w:t>
      </w:r>
      <w:r w:rsidR="000119FB" w:rsidRPr="000119FB">
        <w:rPr>
          <w:rFonts w:ascii="Times New Roman" w:hAnsi="Times New Roman" w:cs="Times New Roman"/>
          <w:sz w:val="24"/>
          <w:szCs w:val="24"/>
        </w:rPr>
        <w:t>планирование и расходование средств в соответствии с требованиями бюджетного и антимонопольного законодательства; привлечение бюджетных средств различных уровней, частные инвестиции;</w:t>
      </w:r>
    </w:p>
    <w:p w:rsidR="000119FB" w:rsidRPr="000119FB" w:rsidRDefault="00C43ADB" w:rsidP="000119FB">
      <w:pPr>
        <w:spacing w:after="0" w:line="240" w:lineRule="auto"/>
        <w:ind w:firstLine="567"/>
        <w:jc w:val="both"/>
        <w:rPr>
          <w:rFonts w:ascii="Times New Roman" w:hAnsi="Times New Roman" w:cs="Times New Roman"/>
          <w:sz w:val="24"/>
          <w:szCs w:val="24"/>
        </w:rPr>
      </w:pPr>
      <w:r w:rsidRPr="001B18F0">
        <w:rPr>
          <w:rFonts w:ascii="Times New Roman" w:hAnsi="Times New Roman" w:cs="Times New Roman"/>
          <w:i/>
          <w:color w:val="000000" w:themeColor="text1"/>
          <w:sz w:val="24"/>
          <w:szCs w:val="24"/>
        </w:rPr>
        <w:t>•</w:t>
      </w:r>
      <w:r w:rsidR="000119FB" w:rsidRPr="000119FB">
        <w:rPr>
          <w:rFonts w:ascii="Times New Roman" w:hAnsi="Times New Roman" w:cs="Times New Roman"/>
          <w:sz w:val="24"/>
          <w:szCs w:val="24"/>
        </w:rPr>
        <w:t xml:space="preserve"> проведение работы по экологическому просвещению и воспитанию, формированию экологической культуры. </w:t>
      </w:r>
    </w:p>
    <w:p w:rsidR="00F52ED8" w:rsidRPr="00533C9C" w:rsidRDefault="00F52ED8" w:rsidP="00FC4DF3">
      <w:pPr>
        <w:spacing w:after="0" w:line="240" w:lineRule="auto"/>
        <w:jc w:val="both"/>
        <w:rPr>
          <w:rFonts w:ascii="Times New Roman" w:hAnsi="Times New Roman" w:cs="Times New Roman"/>
          <w:sz w:val="16"/>
          <w:szCs w:val="16"/>
        </w:rPr>
      </w:pPr>
    </w:p>
    <w:p w:rsidR="0079312C" w:rsidRPr="00C348C2" w:rsidRDefault="0079312C" w:rsidP="0079312C">
      <w:pPr>
        <w:shd w:val="clear" w:color="auto" w:fill="DBE5F1" w:themeFill="accent1" w:themeFillTint="33"/>
        <w:spacing w:after="0" w:line="240" w:lineRule="auto"/>
        <w:jc w:val="both"/>
        <w:rPr>
          <w:rFonts w:ascii="Times New Roman" w:hAnsi="Times New Roman" w:cs="Times New Roman"/>
          <w:b/>
          <w:bCs/>
          <w:sz w:val="24"/>
          <w:szCs w:val="24"/>
        </w:rPr>
      </w:pPr>
      <w:r w:rsidRPr="00C348C2">
        <w:rPr>
          <w:rFonts w:ascii="Times New Roman" w:hAnsi="Times New Roman" w:cs="Times New Roman"/>
          <w:b/>
          <w:bCs/>
          <w:sz w:val="24"/>
          <w:szCs w:val="24"/>
        </w:rPr>
        <w:t>Реализуемые стратегические программы и проекты:</w:t>
      </w:r>
    </w:p>
    <w:p w:rsidR="0079312C" w:rsidRPr="00B50901" w:rsidRDefault="0079312C" w:rsidP="0079312C">
      <w:pPr>
        <w:spacing w:after="0" w:line="240" w:lineRule="auto"/>
        <w:jc w:val="both"/>
        <w:rPr>
          <w:rFonts w:ascii="Times New Roman" w:hAnsi="Times New Roman" w:cs="Times New Roman"/>
          <w:sz w:val="8"/>
          <w:szCs w:val="8"/>
        </w:rPr>
      </w:pPr>
    </w:p>
    <w:tbl>
      <w:tblPr>
        <w:tblStyle w:val="aa"/>
        <w:tblW w:w="0" w:type="auto"/>
        <w:tblLook w:val="04A0"/>
      </w:tblPr>
      <w:tblGrid>
        <w:gridCol w:w="2518"/>
        <w:gridCol w:w="3827"/>
        <w:gridCol w:w="3226"/>
      </w:tblGrid>
      <w:tr w:rsidR="0079312C" w:rsidTr="00B16C86">
        <w:tc>
          <w:tcPr>
            <w:tcW w:w="2518" w:type="dxa"/>
            <w:shd w:val="clear" w:color="auto" w:fill="244061" w:themeFill="accent1" w:themeFillShade="80"/>
          </w:tcPr>
          <w:p w:rsidR="0079312C" w:rsidRPr="00412182" w:rsidRDefault="0079312C" w:rsidP="00B16C86">
            <w:pPr>
              <w:jc w:val="center"/>
              <w:rPr>
                <w:rFonts w:ascii="Times New Roman" w:hAnsi="Times New Roman" w:cs="Times New Roman"/>
                <w:b/>
                <w:bCs/>
              </w:rPr>
            </w:pPr>
            <w:r w:rsidRPr="00412182">
              <w:rPr>
                <w:rFonts w:ascii="Times New Roman" w:hAnsi="Times New Roman" w:cs="Times New Roman"/>
                <w:b/>
                <w:bCs/>
              </w:rPr>
              <w:t>Стратегическое направление</w:t>
            </w:r>
          </w:p>
        </w:tc>
        <w:tc>
          <w:tcPr>
            <w:tcW w:w="3827" w:type="dxa"/>
            <w:shd w:val="clear" w:color="auto" w:fill="244061" w:themeFill="accent1" w:themeFillShade="80"/>
          </w:tcPr>
          <w:p w:rsidR="0079312C" w:rsidRPr="00412182" w:rsidRDefault="0079312C" w:rsidP="00B16C86">
            <w:pPr>
              <w:jc w:val="center"/>
              <w:rPr>
                <w:rFonts w:ascii="Times New Roman" w:hAnsi="Times New Roman" w:cs="Times New Roman"/>
                <w:b/>
                <w:bCs/>
              </w:rPr>
            </w:pPr>
            <w:r w:rsidRPr="00412182">
              <w:rPr>
                <w:rFonts w:ascii="Times New Roman" w:hAnsi="Times New Roman" w:cs="Times New Roman"/>
                <w:b/>
                <w:bCs/>
              </w:rPr>
              <w:t>Стратегическая программа</w:t>
            </w:r>
          </w:p>
        </w:tc>
        <w:tc>
          <w:tcPr>
            <w:tcW w:w="3226" w:type="dxa"/>
            <w:shd w:val="clear" w:color="auto" w:fill="244061" w:themeFill="accent1" w:themeFillShade="80"/>
          </w:tcPr>
          <w:p w:rsidR="0079312C" w:rsidRPr="00412182" w:rsidRDefault="0079312C" w:rsidP="00B16C86">
            <w:pPr>
              <w:jc w:val="center"/>
              <w:rPr>
                <w:rFonts w:ascii="Times New Roman" w:hAnsi="Times New Roman" w:cs="Times New Roman"/>
                <w:b/>
                <w:bCs/>
              </w:rPr>
            </w:pPr>
            <w:r w:rsidRPr="00412182">
              <w:rPr>
                <w:rFonts w:ascii="Times New Roman" w:hAnsi="Times New Roman" w:cs="Times New Roman"/>
                <w:b/>
                <w:bCs/>
              </w:rPr>
              <w:t>Стратегические проекты</w:t>
            </w:r>
          </w:p>
        </w:tc>
      </w:tr>
      <w:tr w:rsidR="0079312C" w:rsidTr="00B16C86">
        <w:tc>
          <w:tcPr>
            <w:tcW w:w="2518" w:type="dxa"/>
            <w:vMerge w:val="restart"/>
          </w:tcPr>
          <w:p w:rsidR="0079312C" w:rsidRPr="00412182" w:rsidRDefault="0079312C" w:rsidP="00B16C86">
            <w:pPr>
              <w:jc w:val="center"/>
              <w:rPr>
                <w:rFonts w:ascii="Times New Roman" w:hAnsi="Times New Roman" w:cs="Times New Roman"/>
              </w:rPr>
            </w:pPr>
            <w:r>
              <w:rPr>
                <w:rFonts w:ascii="Times New Roman" w:hAnsi="Times New Roman" w:cs="Times New Roman"/>
              </w:rPr>
              <w:t>СН-5. Экология. Благоустроенная городская среда</w:t>
            </w:r>
          </w:p>
        </w:tc>
        <w:tc>
          <w:tcPr>
            <w:tcW w:w="3827" w:type="dxa"/>
          </w:tcPr>
          <w:p w:rsidR="0079312C" w:rsidRPr="00412182" w:rsidRDefault="0079312C" w:rsidP="00B16C86">
            <w:pPr>
              <w:jc w:val="both"/>
              <w:rPr>
                <w:rFonts w:ascii="Times New Roman" w:hAnsi="Times New Roman" w:cs="Times New Roman"/>
              </w:rPr>
            </w:pPr>
            <w:r>
              <w:rPr>
                <w:rFonts w:ascii="Times New Roman" w:hAnsi="Times New Roman" w:cs="Times New Roman"/>
              </w:rPr>
              <w:t>СП-5.1. Оздоровление окружающей природной среды</w:t>
            </w:r>
          </w:p>
        </w:tc>
        <w:tc>
          <w:tcPr>
            <w:tcW w:w="3226" w:type="dxa"/>
          </w:tcPr>
          <w:p w:rsidR="0079312C" w:rsidRPr="00412182" w:rsidRDefault="0079312C" w:rsidP="00B16C86">
            <w:pPr>
              <w:jc w:val="center"/>
              <w:rPr>
                <w:rFonts w:ascii="Times New Roman" w:hAnsi="Times New Roman" w:cs="Times New Roman"/>
              </w:rPr>
            </w:pPr>
            <w:r>
              <w:rPr>
                <w:rFonts w:ascii="Times New Roman" w:hAnsi="Times New Roman" w:cs="Times New Roman"/>
              </w:rPr>
              <w:t>Оздоровление окружающей природной среды</w:t>
            </w:r>
          </w:p>
        </w:tc>
      </w:tr>
      <w:tr w:rsidR="0079312C" w:rsidTr="00B16C86">
        <w:tc>
          <w:tcPr>
            <w:tcW w:w="2518" w:type="dxa"/>
            <w:vMerge/>
          </w:tcPr>
          <w:p w:rsidR="0079312C" w:rsidRDefault="0079312C" w:rsidP="00B16C86">
            <w:pPr>
              <w:jc w:val="center"/>
              <w:rPr>
                <w:rFonts w:ascii="Times New Roman" w:hAnsi="Times New Roman" w:cs="Times New Roman"/>
              </w:rPr>
            </w:pPr>
          </w:p>
        </w:tc>
        <w:tc>
          <w:tcPr>
            <w:tcW w:w="3827" w:type="dxa"/>
          </w:tcPr>
          <w:p w:rsidR="0079312C" w:rsidRPr="00412182" w:rsidRDefault="0079312C" w:rsidP="00B16C86">
            <w:pPr>
              <w:jc w:val="both"/>
              <w:rPr>
                <w:rFonts w:ascii="Times New Roman" w:hAnsi="Times New Roman" w:cs="Times New Roman"/>
              </w:rPr>
            </w:pPr>
            <w:r>
              <w:rPr>
                <w:rFonts w:ascii="Times New Roman" w:hAnsi="Times New Roman" w:cs="Times New Roman"/>
              </w:rPr>
              <w:t>СП-5.2. Формирование современной городской среды</w:t>
            </w:r>
          </w:p>
        </w:tc>
        <w:tc>
          <w:tcPr>
            <w:tcW w:w="3226" w:type="dxa"/>
          </w:tcPr>
          <w:p w:rsidR="0079312C" w:rsidRPr="00412182" w:rsidRDefault="0079312C" w:rsidP="00B16C86">
            <w:pPr>
              <w:jc w:val="center"/>
              <w:rPr>
                <w:rFonts w:ascii="Times New Roman" w:hAnsi="Times New Roman" w:cs="Times New Roman"/>
              </w:rPr>
            </w:pPr>
            <w:r>
              <w:rPr>
                <w:rFonts w:ascii="Times New Roman" w:hAnsi="Times New Roman" w:cs="Times New Roman"/>
              </w:rPr>
              <w:t>Формирование современной городской среды</w:t>
            </w:r>
          </w:p>
        </w:tc>
      </w:tr>
    </w:tbl>
    <w:p w:rsidR="0079312C" w:rsidRPr="00533C9C" w:rsidRDefault="0079312C" w:rsidP="0079312C">
      <w:pPr>
        <w:spacing w:after="0" w:line="240" w:lineRule="auto"/>
        <w:rPr>
          <w:rFonts w:ascii="Times New Roman" w:hAnsi="Times New Roman" w:cs="Times New Roman"/>
          <w:b/>
          <w:sz w:val="16"/>
          <w:szCs w:val="16"/>
        </w:rPr>
      </w:pPr>
    </w:p>
    <w:p w:rsidR="0079312C" w:rsidRPr="00D60A12" w:rsidRDefault="0079312C" w:rsidP="0079312C">
      <w:pPr>
        <w:shd w:val="clear" w:color="auto" w:fill="DBE5F1" w:themeFill="accent1" w:themeFillTint="33"/>
        <w:spacing w:after="0" w:line="240" w:lineRule="auto"/>
        <w:rPr>
          <w:rFonts w:ascii="Times New Roman" w:hAnsi="Times New Roman" w:cs="Times New Roman"/>
          <w:b/>
          <w:sz w:val="24"/>
          <w:szCs w:val="24"/>
        </w:rPr>
      </w:pPr>
      <w:r w:rsidRPr="00D60A12">
        <w:rPr>
          <w:rFonts w:ascii="Times New Roman" w:hAnsi="Times New Roman" w:cs="Times New Roman"/>
          <w:b/>
          <w:sz w:val="24"/>
          <w:szCs w:val="24"/>
        </w:rPr>
        <w:t>О</w:t>
      </w:r>
      <w:r>
        <w:rPr>
          <w:rFonts w:ascii="Times New Roman" w:hAnsi="Times New Roman" w:cs="Times New Roman"/>
          <w:b/>
          <w:sz w:val="24"/>
          <w:szCs w:val="24"/>
        </w:rPr>
        <w:t>ж</w:t>
      </w:r>
      <w:r w:rsidRPr="00D60A12">
        <w:rPr>
          <w:rFonts w:ascii="Times New Roman" w:hAnsi="Times New Roman" w:cs="Times New Roman"/>
          <w:b/>
          <w:sz w:val="24"/>
          <w:szCs w:val="24"/>
        </w:rPr>
        <w:t>идаемые результаты</w:t>
      </w:r>
      <w:r>
        <w:rPr>
          <w:rFonts w:ascii="Times New Roman" w:hAnsi="Times New Roman" w:cs="Times New Roman"/>
          <w:b/>
          <w:sz w:val="24"/>
          <w:szCs w:val="24"/>
        </w:rPr>
        <w:t>:</w:t>
      </w:r>
    </w:p>
    <w:p w:rsidR="0079312C" w:rsidRDefault="0079312C" w:rsidP="0079312C">
      <w:pPr>
        <w:spacing w:after="0" w:line="240" w:lineRule="auto"/>
        <w:ind w:firstLine="567"/>
        <w:jc w:val="both"/>
        <w:rPr>
          <w:rFonts w:ascii="Times New Roman" w:hAnsi="Times New Roman" w:cs="Times New Roman"/>
          <w:i/>
          <w:sz w:val="24"/>
          <w:szCs w:val="24"/>
        </w:rPr>
      </w:pPr>
      <w:r w:rsidRPr="00B16C22">
        <w:rPr>
          <w:rFonts w:ascii="Times New Roman" w:hAnsi="Times New Roman" w:cs="Times New Roman"/>
          <w:i/>
          <w:sz w:val="24"/>
          <w:szCs w:val="24"/>
        </w:rPr>
        <w:t>К ним относятся</w:t>
      </w:r>
      <w:r>
        <w:rPr>
          <w:rFonts w:ascii="Times New Roman" w:hAnsi="Times New Roman" w:cs="Times New Roman"/>
          <w:i/>
          <w:sz w:val="24"/>
          <w:szCs w:val="24"/>
        </w:rPr>
        <w:t>:</w:t>
      </w:r>
    </w:p>
    <w:p w:rsidR="0079312C" w:rsidRDefault="0079312C" w:rsidP="0079312C">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 </w:t>
      </w:r>
      <w:r w:rsidRPr="00950F49">
        <w:rPr>
          <w:rFonts w:ascii="Times New Roman" w:hAnsi="Times New Roman" w:cs="Times New Roman"/>
          <w:sz w:val="24"/>
          <w:szCs w:val="24"/>
        </w:rPr>
        <w:t>улучшение пока</w:t>
      </w:r>
      <w:r>
        <w:rPr>
          <w:rFonts w:ascii="Times New Roman" w:hAnsi="Times New Roman" w:cs="Times New Roman"/>
          <w:sz w:val="24"/>
          <w:szCs w:val="24"/>
        </w:rPr>
        <w:t>зателей, характеризующих состояние экологической среды в муниципальном районе;</w:t>
      </w:r>
    </w:p>
    <w:p w:rsidR="0079312C" w:rsidRDefault="0079312C" w:rsidP="0079312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повышение эффективности системы сбора, транспортировки твердых </w:t>
      </w:r>
      <w:proofErr w:type="spellStart"/>
      <w:r>
        <w:rPr>
          <w:rFonts w:ascii="Times New Roman" w:hAnsi="Times New Roman" w:cs="Times New Roman"/>
          <w:sz w:val="24"/>
          <w:szCs w:val="24"/>
        </w:rPr>
        <w:t>коммуналь</w:t>
      </w:r>
      <w:r w:rsidR="00533C9C">
        <w:rPr>
          <w:rFonts w:ascii="Times New Roman" w:hAnsi="Times New Roman" w:cs="Times New Roman"/>
          <w:sz w:val="24"/>
          <w:szCs w:val="24"/>
        </w:rPr>
        <w:t>-</w:t>
      </w:r>
      <w:r>
        <w:rPr>
          <w:rFonts w:ascii="Times New Roman" w:hAnsi="Times New Roman" w:cs="Times New Roman"/>
          <w:sz w:val="24"/>
          <w:szCs w:val="24"/>
        </w:rPr>
        <w:t>ных</w:t>
      </w:r>
      <w:proofErr w:type="spellEnd"/>
      <w:r>
        <w:rPr>
          <w:rFonts w:ascii="Times New Roman" w:hAnsi="Times New Roman" w:cs="Times New Roman"/>
          <w:sz w:val="24"/>
          <w:szCs w:val="24"/>
        </w:rPr>
        <w:t xml:space="preserve"> отходов;</w:t>
      </w:r>
    </w:p>
    <w:p w:rsidR="0079312C" w:rsidRPr="005A663E" w:rsidRDefault="0079312C" w:rsidP="0079312C">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Pr="005A663E">
        <w:rPr>
          <w:rFonts w:ascii="Times New Roman" w:hAnsi="Times New Roman" w:cs="Times New Roman"/>
          <w:color w:val="000000" w:themeColor="text1"/>
          <w:sz w:val="24"/>
          <w:szCs w:val="24"/>
        </w:rPr>
        <w:t>ликвидация несанкционированных свалок твердых коммунальных отходов;</w:t>
      </w:r>
    </w:p>
    <w:p w:rsidR="0079312C" w:rsidRPr="005A663E" w:rsidRDefault="0079312C" w:rsidP="0079312C">
      <w:pPr>
        <w:spacing w:after="0" w:line="240" w:lineRule="auto"/>
        <w:ind w:firstLine="567"/>
        <w:jc w:val="both"/>
        <w:rPr>
          <w:rFonts w:ascii="Times New Roman" w:hAnsi="Times New Roman" w:cs="Times New Roman"/>
          <w:color w:val="000000" w:themeColor="text1"/>
          <w:sz w:val="24"/>
          <w:szCs w:val="24"/>
        </w:rPr>
      </w:pPr>
      <w:r w:rsidRPr="005A663E">
        <w:rPr>
          <w:rFonts w:ascii="Times New Roman" w:hAnsi="Times New Roman" w:cs="Times New Roman"/>
          <w:color w:val="000000" w:themeColor="text1"/>
          <w:sz w:val="24"/>
          <w:szCs w:val="24"/>
        </w:rPr>
        <w:t>• строительство очистных сооружений с новой технологией очистки;</w:t>
      </w:r>
    </w:p>
    <w:p w:rsidR="0079312C" w:rsidRPr="00FF28AF" w:rsidRDefault="0079312C" w:rsidP="0079312C">
      <w:pPr>
        <w:spacing w:after="0" w:line="240" w:lineRule="auto"/>
        <w:ind w:firstLine="567"/>
        <w:jc w:val="both"/>
        <w:rPr>
          <w:rFonts w:ascii="Times New Roman" w:hAnsi="Times New Roman" w:cs="Times New Roman"/>
          <w:sz w:val="24"/>
          <w:szCs w:val="24"/>
        </w:rPr>
      </w:pPr>
      <w:r w:rsidRPr="005A663E">
        <w:rPr>
          <w:rFonts w:ascii="Times New Roman" w:hAnsi="Times New Roman" w:cs="Times New Roman"/>
          <w:color w:val="000000" w:themeColor="text1"/>
          <w:sz w:val="24"/>
          <w:szCs w:val="24"/>
        </w:rPr>
        <w:lastRenderedPageBreak/>
        <w:t xml:space="preserve">• повышение </w:t>
      </w:r>
      <w:r w:rsidRPr="00FF28AF">
        <w:rPr>
          <w:rFonts w:ascii="Times New Roman" w:hAnsi="Times New Roman" w:cs="Times New Roman"/>
          <w:sz w:val="24"/>
          <w:szCs w:val="24"/>
        </w:rPr>
        <w:t>уровня благоустройства общественных территорий и дворовых территорий многоквартирных домов;</w:t>
      </w:r>
    </w:p>
    <w:p w:rsidR="0079312C" w:rsidRPr="00FF28AF" w:rsidRDefault="0079312C" w:rsidP="0079312C">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 xml:space="preserve">• увеличение доли населения </w:t>
      </w:r>
      <w:r w:rsidR="00E659BF" w:rsidRPr="00FF28AF">
        <w:rPr>
          <w:rFonts w:ascii="Times New Roman" w:hAnsi="Times New Roman" w:cs="Times New Roman"/>
          <w:sz w:val="24"/>
          <w:szCs w:val="24"/>
        </w:rPr>
        <w:t xml:space="preserve">Суоярвского </w:t>
      </w:r>
      <w:r w:rsidRPr="00FF28AF">
        <w:rPr>
          <w:rFonts w:ascii="Times New Roman" w:hAnsi="Times New Roman" w:cs="Times New Roman"/>
          <w:sz w:val="24"/>
          <w:szCs w:val="24"/>
        </w:rPr>
        <w:t>района, охваченных мероприятиями по повышению экологической культуры;</w:t>
      </w:r>
    </w:p>
    <w:p w:rsidR="0079312C" w:rsidRPr="00FF28AF" w:rsidRDefault="0079312C" w:rsidP="0079312C">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 улучшение показателей, характеризующих состояние экологической среды в муниципальном районе;</w:t>
      </w:r>
    </w:p>
    <w:p w:rsidR="0079312C" w:rsidRPr="005A663E" w:rsidRDefault="0079312C" w:rsidP="0079312C">
      <w:pPr>
        <w:spacing w:after="0" w:line="240" w:lineRule="auto"/>
        <w:ind w:firstLine="567"/>
        <w:jc w:val="both"/>
        <w:rPr>
          <w:rFonts w:ascii="Times New Roman" w:hAnsi="Times New Roman" w:cs="Times New Roman"/>
          <w:color w:val="000000" w:themeColor="text1"/>
          <w:sz w:val="24"/>
          <w:szCs w:val="24"/>
        </w:rPr>
      </w:pPr>
      <w:r w:rsidRPr="005A663E">
        <w:rPr>
          <w:rFonts w:ascii="Times New Roman" w:hAnsi="Times New Roman" w:cs="Times New Roman"/>
          <w:color w:val="000000" w:themeColor="text1"/>
          <w:sz w:val="24"/>
          <w:szCs w:val="24"/>
        </w:rPr>
        <w:t>• повышение доли населения, проживающего в многоквартирных жилых домах и обеспеченных комфортными условиями.</w:t>
      </w:r>
    </w:p>
    <w:p w:rsidR="0079312C" w:rsidRPr="00533C9C" w:rsidRDefault="0079312C" w:rsidP="00FC4DF3">
      <w:pPr>
        <w:spacing w:after="0" w:line="240" w:lineRule="auto"/>
        <w:jc w:val="both"/>
        <w:rPr>
          <w:rFonts w:ascii="Times New Roman" w:hAnsi="Times New Roman" w:cs="Times New Roman"/>
          <w:sz w:val="16"/>
          <w:szCs w:val="16"/>
        </w:rPr>
      </w:pPr>
    </w:p>
    <w:p w:rsidR="00F52ED8" w:rsidRPr="00533C9C" w:rsidRDefault="00F52ED8" w:rsidP="00FC4DF3">
      <w:pPr>
        <w:spacing w:after="0" w:line="240" w:lineRule="auto"/>
        <w:jc w:val="both"/>
        <w:rPr>
          <w:rFonts w:ascii="Times New Roman" w:hAnsi="Times New Roman" w:cs="Times New Roman"/>
          <w:sz w:val="16"/>
          <w:szCs w:val="16"/>
        </w:rPr>
      </w:pPr>
    </w:p>
    <w:p w:rsidR="00AF25EE" w:rsidRDefault="00061989" w:rsidP="00B46CA5">
      <w:pPr>
        <w:shd w:val="clear" w:color="auto" w:fill="DBE5F1" w:themeFill="accent1" w:themeFillTint="33"/>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B46CA5">
        <w:rPr>
          <w:rFonts w:ascii="Times New Roman" w:hAnsi="Times New Roman" w:cs="Times New Roman"/>
          <w:b/>
          <w:sz w:val="24"/>
          <w:szCs w:val="24"/>
        </w:rPr>
        <w:t>2</w:t>
      </w:r>
      <w:r>
        <w:rPr>
          <w:rFonts w:ascii="Times New Roman" w:hAnsi="Times New Roman" w:cs="Times New Roman"/>
          <w:b/>
          <w:sz w:val="24"/>
          <w:szCs w:val="24"/>
        </w:rPr>
        <w:t xml:space="preserve">.6. </w:t>
      </w:r>
      <w:r w:rsidR="009932CC" w:rsidRPr="00D03037">
        <w:rPr>
          <w:rFonts w:ascii="Times New Roman" w:hAnsi="Times New Roman" w:cs="Times New Roman"/>
          <w:b/>
          <w:sz w:val="24"/>
          <w:szCs w:val="24"/>
        </w:rPr>
        <w:t xml:space="preserve">Стратегическое направление </w:t>
      </w:r>
      <w:r w:rsidR="00AF25EE">
        <w:rPr>
          <w:rFonts w:ascii="Times New Roman" w:hAnsi="Times New Roman" w:cs="Times New Roman"/>
          <w:b/>
          <w:sz w:val="24"/>
          <w:szCs w:val="24"/>
        </w:rPr>
        <w:t>(СН-6)</w:t>
      </w:r>
    </w:p>
    <w:p w:rsidR="009932CC" w:rsidRPr="00D03037" w:rsidRDefault="009932CC" w:rsidP="00AF25EE">
      <w:pPr>
        <w:shd w:val="clear" w:color="auto" w:fill="C6D9F1" w:themeFill="text2" w:themeFillTint="33"/>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w:t>
      </w:r>
      <w:r w:rsidR="00AF25EE">
        <w:rPr>
          <w:rFonts w:ascii="Times New Roman" w:hAnsi="Times New Roman" w:cs="Times New Roman"/>
          <w:b/>
          <w:sz w:val="24"/>
          <w:szCs w:val="24"/>
        </w:rPr>
        <w:t>ЕЗОПАСНОСТЬ</w:t>
      </w:r>
      <w:r w:rsidRPr="00D03037">
        <w:rPr>
          <w:rFonts w:ascii="Times New Roman" w:hAnsi="Times New Roman" w:cs="Times New Roman"/>
          <w:b/>
          <w:sz w:val="24"/>
          <w:szCs w:val="24"/>
        </w:rPr>
        <w:t>»</w:t>
      </w:r>
    </w:p>
    <w:p w:rsidR="009932CC" w:rsidRPr="004E16DD" w:rsidRDefault="009932CC" w:rsidP="009932CC">
      <w:pPr>
        <w:tabs>
          <w:tab w:val="left" w:pos="567"/>
        </w:tabs>
        <w:spacing w:after="0" w:line="240" w:lineRule="auto"/>
        <w:jc w:val="both"/>
        <w:rPr>
          <w:rFonts w:ascii="Times New Roman" w:hAnsi="Times New Roman" w:cs="Times New Roman"/>
          <w:b/>
          <w:sz w:val="8"/>
          <w:szCs w:val="8"/>
          <w:u w:val="single"/>
        </w:rPr>
      </w:pPr>
    </w:p>
    <w:p w:rsidR="009932CC" w:rsidRDefault="009932CC" w:rsidP="00B46CA5">
      <w:pPr>
        <w:shd w:val="clear" w:color="auto" w:fill="DBE5F1" w:themeFill="accent1" w:themeFillTint="33"/>
        <w:tabs>
          <w:tab w:val="left" w:pos="567"/>
        </w:tabs>
        <w:spacing w:after="0" w:line="240" w:lineRule="auto"/>
        <w:jc w:val="both"/>
        <w:rPr>
          <w:rFonts w:ascii="Times New Roman" w:hAnsi="Times New Roman" w:cs="Times New Roman"/>
          <w:b/>
          <w:sz w:val="24"/>
          <w:szCs w:val="24"/>
        </w:rPr>
      </w:pPr>
      <w:r w:rsidRPr="0086796C">
        <w:rPr>
          <w:rFonts w:ascii="Times New Roman" w:hAnsi="Times New Roman" w:cs="Times New Roman"/>
          <w:b/>
          <w:sz w:val="24"/>
          <w:szCs w:val="24"/>
          <w:u w:val="single"/>
        </w:rPr>
        <w:t>Цел</w:t>
      </w:r>
      <w:r>
        <w:rPr>
          <w:rFonts w:ascii="Times New Roman" w:hAnsi="Times New Roman" w:cs="Times New Roman"/>
          <w:b/>
          <w:sz w:val="24"/>
          <w:szCs w:val="24"/>
          <w:u w:val="single"/>
        </w:rPr>
        <w:t>евой вектор</w:t>
      </w:r>
      <w:r w:rsidRPr="0086796C">
        <w:rPr>
          <w:rFonts w:ascii="Times New Roman" w:hAnsi="Times New Roman" w:cs="Times New Roman"/>
          <w:b/>
          <w:sz w:val="24"/>
          <w:szCs w:val="24"/>
        </w:rPr>
        <w:t>:</w:t>
      </w:r>
    </w:p>
    <w:p w:rsidR="00AF25EE" w:rsidRPr="00AF25EE" w:rsidRDefault="00AF25EE" w:rsidP="00AF25EE">
      <w:pPr>
        <w:spacing w:after="0" w:line="240" w:lineRule="auto"/>
        <w:ind w:firstLine="567"/>
        <w:jc w:val="both"/>
        <w:rPr>
          <w:rFonts w:ascii="Times New Roman" w:hAnsi="Times New Roman" w:cs="Times New Roman"/>
          <w:sz w:val="8"/>
          <w:szCs w:val="8"/>
        </w:rPr>
      </w:pPr>
    </w:p>
    <w:p w:rsidR="009932CC" w:rsidRPr="00FF28AF" w:rsidRDefault="009932CC" w:rsidP="00AF25EE">
      <w:pPr>
        <w:spacing w:after="0" w:line="240" w:lineRule="auto"/>
        <w:ind w:firstLine="567"/>
        <w:jc w:val="both"/>
        <w:rPr>
          <w:rFonts w:ascii="Times New Roman" w:hAnsi="Times New Roman" w:cs="Times New Roman"/>
          <w:sz w:val="24"/>
          <w:szCs w:val="24"/>
        </w:rPr>
      </w:pPr>
      <w:r w:rsidRPr="009932CC">
        <w:rPr>
          <w:rFonts w:ascii="Times New Roman" w:hAnsi="Times New Roman" w:cs="Times New Roman"/>
          <w:sz w:val="24"/>
          <w:szCs w:val="24"/>
        </w:rPr>
        <w:t xml:space="preserve">Достижение и поддержание необходимого уровня защищенности прав и свобод человека и гражданина, законных интересов организаций и общественных объединений от угроз криминального </w:t>
      </w:r>
      <w:r w:rsidRPr="00FF28AF">
        <w:rPr>
          <w:rFonts w:ascii="Times New Roman" w:hAnsi="Times New Roman" w:cs="Times New Roman"/>
          <w:sz w:val="24"/>
          <w:szCs w:val="24"/>
        </w:rPr>
        <w:t>характера</w:t>
      </w:r>
      <w:r w:rsidR="00292F08" w:rsidRPr="00FF28AF">
        <w:rPr>
          <w:rFonts w:ascii="Times New Roman" w:hAnsi="Times New Roman" w:cs="Times New Roman"/>
          <w:sz w:val="24"/>
          <w:szCs w:val="24"/>
        </w:rPr>
        <w:t xml:space="preserve"> на территории </w:t>
      </w:r>
      <w:r w:rsidR="00E659BF" w:rsidRPr="00FF28AF">
        <w:rPr>
          <w:rFonts w:ascii="Times New Roman" w:hAnsi="Times New Roman" w:cs="Times New Roman"/>
          <w:sz w:val="24"/>
          <w:szCs w:val="24"/>
        </w:rPr>
        <w:t xml:space="preserve">Суоярвского </w:t>
      </w:r>
      <w:r w:rsidR="00292F08" w:rsidRPr="00FF28AF">
        <w:rPr>
          <w:rFonts w:ascii="Times New Roman" w:hAnsi="Times New Roman" w:cs="Times New Roman"/>
          <w:sz w:val="24"/>
          <w:szCs w:val="24"/>
        </w:rPr>
        <w:t>района</w:t>
      </w:r>
      <w:r w:rsidRPr="00FF28AF">
        <w:rPr>
          <w:rFonts w:ascii="Times New Roman" w:hAnsi="Times New Roman" w:cs="Times New Roman"/>
          <w:sz w:val="24"/>
          <w:szCs w:val="24"/>
        </w:rPr>
        <w:t xml:space="preserve">. </w:t>
      </w:r>
    </w:p>
    <w:p w:rsidR="009932CC" w:rsidRDefault="009932CC" w:rsidP="009932CC">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Целевой вектор – создание общественно безопасной среды проживания, системный подход к решению вопросов предупреждения и ликвидации чрезвычайных ситуаций</w:t>
      </w:r>
      <w:r w:rsidR="0013356D" w:rsidRPr="00FF28AF">
        <w:rPr>
          <w:rFonts w:ascii="Times New Roman" w:hAnsi="Times New Roman" w:cs="Times New Roman"/>
          <w:sz w:val="24"/>
          <w:szCs w:val="24"/>
        </w:rPr>
        <w:t xml:space="preserve"> на территории </w:t>
      </w:r>
      <w:r w:rsidR="00E659BF" w:rsidRPr="00FF28AF">
        <w:rPr>
          <w:rFonts w:ascii="Times New Roman" w:hAnsi="Times New Roman" w:cs="Times New Roman"/>
          <w:sz w:val="24"/>
          <w:szCs w:val="24"/>
        </w:rPr>
        <w:t xml:space="preserve">Суоярвского </w:t>
      </w:r>
      <w:r w:rsidR="0013356D" w:rsidRPr="00FF28AF">
        <w:rPr>
          <w:rFonts w:ascii="Times New Roman" w:hAnsi="Times New Roman" w:cs="Times New Roman"/>
          <w:sz w:val="24"/>
          <w:szCs w:val="24"/>
        </w:rPr>
        <w:t>района</w:t>
      </w:r>
      <w:r w:rsidRPr="00FF28AF">
        <w:rPr>
          <w:rFonts w:ascii="Times New Roman" w:hAnsi="Times New Roman" w:cs="Times New Roman"/>
          <w:sz w:val="24"/>
          <w:szCs w:val="24"/>
        </w:rPr>
        <w:t>, выполнение мероприятий</w:t>
      </w:r>
      <w:r w:rsidRPr="009932CC">
        <w:rPr>
          <w:rFonts w:ascii="Times New Roman" w:hAnsi="Times New Roman" w:cs="Times New Roman"/>
          <w:sz w:val="24"/>
          <w:szCs w:val="24"/>
        </w:rPr>
        <w:t xml:space="preserve"> по ГО и обеспечению пожарной безопасности.</w:t>
      </w:r>
    </w:p>
    <w:p w:rsidR="00C23268" w:rsidRPr="00533C9C" w:rsidRDefault="00C23268" w:rsidP="009932CC">
      <w:pPr>
        <w:spacing w:after="0" w:line="240" w:lineRule="auto"/>
        <w:ind w:firstLine="567"/>
        <w:jc w:val="both"/>
        <w:rPr>
          <w:rFonts w:ascii="Times New Roman" w:hAnsi="Times New Roman" w:cs="Times New Roman"/>
          <w:sz w:val="16"/>
          <w:szCs w:val="16"/>
        </w:rPr>
      </w:pPr>
    </w:p>
    <w:p w:rsidR="009932CC" w:rsidRDefault="009932CC" w:rsidP="00B46CA5">
      <w:pPr>
        <w:shd w:val="clear" w:color="auto" w:fill="DBE5F1" w:themeFill="accent1" w:themeFillTint="33"/>
        <w:tabs>
          <w:tab w:val="left" w:pos="567"/>
        </w:tabs>
        <w:spacing w:after="0" w:line="240" w:lineRule="auto"/>
        <w:jc w:val="both"/>
        <w:rPr>
          <w:rFonts w:ascii="Times New Roman" w:hAnsi="Times New Roman" w:cs="Times New Roman"/>
          <w:sz w:val="24"/>
          <w:szCs w:val="24"/>
        </w:rPr>
      </w:pPr>
      <w:r>
        <w:rPr>
          <w:rFonts w:ascii="Times New Roman" w:hAnsi="Times New Roman" w:cs="Times New Roman"/>
          <w:b/>
          <w:sz w:val="24"/>
          <w:szCs w:val="24"/>
          <w:u w:val="single"/>
        </w:rPr>
        <w:t xml:space="preserve">Основные </w:t>
      </w:r>
      <w:r w:rsidR="00BA3400">
        <w:rPr>
          <w:rFonts w:ascii="Times New Roman" w:hAnsi="Times New Roman" w:cs="Times New Roman"/>
          <w:b/>
          <w:sz w:val="24"/>
          <w:szCs w:val="24"/>
          <w:u w:val="single"/>
        </w:rPr>
        <w:t xml:space="preserve">стратегические </w:t>
      </w:r>
      <w:r>
        <w:rPr>
          <w:rFonts w:ascii="Times New Roman" w:hAnsi="Times New Roman" w:cs="Times New Roman"/>
          <w:b/>
          <w:sz w:val="24"/>
          <w:szCs w:val="24"/>
          <w:u w:val="single"/>
        </w:rPr>
        <w:t>з</w:t>
      </w:r>
      <w:r w:rsidRPr="0086796C">
        <w:rPr>
          <w:rFonts w:ascii="Times New Roman" w:hAnsi="Times New Roman" w:cs="Times New Roman"/>
          <w:b/>
          <w:sz w:val="24"/>
          <w:szCs w:val="24"/>
          <w:u w:val="single"/>
        </w:rPr>
        <w:t>адачи</w:t>
      </w:r>
      <w:r w:rsidR="00BA3400">
        <w:rPr>
          <w:rFonts w:ascii="Times New Roman" w:hAnsi="Times New Roman" w:cs="Times New Roman"/>
          <w:b/>
          <w:sz w:val="24"/>
          <w:szCs w:val="24"/>
          <w:u w:val="single"/>
        </w:rPr>
        <w:t xml:space="preserve"> (СЗ-6)</w:t>
      </w:r>
      <w:r>
        <w:rPr>
          <w:rFonts w:ascii="Times New Roman" w:hAnsi="Times New Roman" w:cs="Times New Roman"/>
          <w:sz w:val="24"/>
          <w:szCs w:val="24"/>
        </w:rPr>
        <w:t>:</w:t>
      </w:r>
    </w:p>
    <w:p w:rsidR="009932CC" w:rsidRPr="008F1E2D" w:rsidRDefault="009932CC" w:rsidP="009932CC">
      <w:pPr>
        <w:autoSpaceDE w:val="0"/>
        <w:autoSpaceDN w:val="0"/>
        <w:adjustRightInd w:val="0"/>
        <w:spacing w:after="0" w:line="240" w:lineRule="auto"/>
        <w:jc w:val="both"/>
        <w:rPr>
          <w:rFonts w:ascii="Times New Roman" w:hAnsi="Times New Roman" w:cs="Times New Roman"/>
          <w:i/>
          <w:sz w:val="24"/>
          <w:szCs w:val="24"/>
        </w:rPr>
      </w:pPr>
      <w:r w:rsidRPr="008F1E2D">
        <w:rPr>
          <w:rFonts w:ascii="Times New Roman" w:hAnsi="Times New Roman" w:cs="Times New Roman"/>
          <w:i/>
          <w:sz w:val="24"/>
          <w:szCs w:val="24"/>
        </w:rPr>
        <w:t xml:space="preserve">К ним относятся: </w:t>
      </w:r>
    </w:p>
    <w:p w:rsidR="009932CC" w:rsidRPr="00FF28AF" w:rsidRDefault="00BA3400" w:rsidP="009932CC">
      <w:pPr>
        <w:autoSpaceDE w:val="0"/>
        <w:autoSpaceDN w:val="0"/>
        <w:adjustRightInd w:val="0"/>
        <w:spacing w:after="0" w:line="240" w:lineRule="auto"/>
        <w:ind w:firstLine="567"/>
        <w:jc w:val="both"/>
        <w:rPr>
          <w:rFonts w:ascii="Times New Roman" w:hAnsi="Times New Roman" w:cs="Times New Roman"/>
          <w:sz w:val="24"/>
          <w:szCs w:val="24"/>
        </w:rPr>
      </w:pPr>
      <w:r w:rsidRPr="00BA3400">
        <w:rPr>
          <w:rFonts w:ascii="Times New Roman" w:hAnsi="Times New Roman" w:cs="Times New Roman"/>
          <w:b/>
          <w:sz w:val="24"/>
          <w:szCs w:val="24"/>
        </w:rPr>
        <w:t>СЗ-6.1.</w:t>
      </w:r>
      <w:r>
        <w:rPr>
          <w:rFonts w:ascii="Times New Roman" w:hAnsi="Times New Roman" w:cs="Times New Roman"/>
          <w:sz w:val="24"/>
          <w:szCs w:val="24"/>
        </w:rPr>
        <w:t xml:space="preserve"> - </w:t>
      </w:r>
      <w:r w:rsidR="009932CC" w:rsidRPr="00FF28AF">
        <w:rPr>
          <w:rFonts w:ascii="Times New Roman" w:hAnsi="Times New Roman" w:cs="Times New Roman"/>
          <w:sz w:val="24"/>
          <w:szCs w:val="24"/>
        </w:rPr>
        <w:t>обеспечение условий для снижения уровня преступности и укрепления об</w:t>
      </w:r>
      <w:r w:rsidR="00292F08" w:rsidRPr="00FF28AF">
        <w:rPr>
          <w:rFonts w:ascii="Times New Roman" w:hAnsi="Times New Roman" w:cs="Times New Roman"/>
          <w:sz w:val="24"/>
          <w:szCs w:val="24"/>
        </w:rPr>
        <w:t>щественной безопасности в районе</w:t>
      </w:r>
      <w:r w:rsidR="009932CC" w:rsidRPr="00FF28AF">
        <w:rPr>
          <w:rFonts w:ascii="Times New Roman" w:hAnsi="Times New Roman" w:cs="Times New Roman"/>
          <w:sz w:val="24"/>
          <w:szCs w:val="24"/>
        </w:rPr>
        <w:t>;</w:t>
      </w:r>
    </w:p>
    <w:p w:rsidR="009932CC" w:rsidRPr="009932CC" w:rsidRDefault="00BA3400" w:rsidP="009932CC">
      <w:pPr>
        <w:autoSpaceDE w:val="0"/>
        <w:autoSpaceDN w:val="0"/>
        <w:adjustRightInd w:val="0"/>
        <w:spacing w:after="0" w:line="240" w:lineRule="auto"/>
        <w:ind w:firstLine="567"/>
        <w:jc w:val="both"/>
        <w:rPr>
          <w:rFonts w:ascii="Times New Roman" w:hAnsi="Times New Roman" w:cs="Times New Roman"/>
          <w:sz w:val="24"/>
          <w:szCs w:val="24"/>
        </w:rPr>
      </w:pPr>
      <w:r w:rsidRPr="00BA3400">
        <w:rPr>
          <w:rFonts w:ascii="Times New Roman" w:hAnsi="Times New Roman" w:cs="Times New Roman"/>
          <w:b/>
          <w:sz w:val="24"/>
          <w:szCs w:val="24"/>
        </w:rPr>
        <w:t>СЗ-6.2.</w:t>
      </w:r>
      <w:r>
        <w:rPr>
          <w:rFonts w:ascii="Times New Roman" w:hAnsi="Times New Roman" w:cs="Times New Roman"/>
          <w:sz w:val="24"/>
          <w:szCs w:val="24"/>
        </w:rPr>
        <w:t xml:space="preserve"> - </w:t>
      </w:r>
      <w:r w:rsidR="009932CC" w:rsidRPr="009932CC">
        <w:rPr>
          <w:rFonts w:ascii="Times New Roman" w:hAnsi="Times New Roman" w:cs="Times New Roman"/>
          <w:sz w:val="24"/>
          <w:szCs w:val="24"/>
        </w:rPr>
        <w:t>создание и развитие специализированных систем с использованием технических средств видеонаблюдения для обеспечения правопорядка и антитеррористической безопасности объектов социальной инфраструктуры;</w:t>
      </w:r>
    </w:p>
    <w:p w:rsidR="009932CC" w:rsidRPr="009932CC" w:rsidRDefault="00BA3400" w:rsidP="009932CC">
      <w:pPr>
        <w:autoSpaceDE w:val="0"/>
        <w:autoSpaceDN w:val="0"/>
        <w:adjustRightInd w:val="0"/>
        <w:spacing w:after="0" w:line="240" w:lineRule="auto"/>
        <w:ind w:firstLine="567"/>
        <w:jc w:val="both"/>
        <w:rPr>
          <w:rFonts w:ascii="Times New Roman" w:hAnsi="Times New Roman" w:cs="Times New Roman"/>
          <w:sz w:val="24"/>
          <w:szCs w:val="24"/>
        </w:rPr>
      </w:pPr>
      <w:r w:rsidRPr="00BA3400">
        <w:rPr>
          <w:rFonts w:ascii="Times New Roman" w:hAnsi="Times New Roman" w:cs="Times New Roman"/>
          <w:b/>
          <w:sz w:val="24"/>
          <w:szCs w:val="24"/>
        </w:rPr>
        <w:t>СЗ-6.3.</w:t>
      </w:r>
      <w:r>
        <w:rPr>
          <w:rFonts w:ascii="Times New Roman" w:hAnsi="Times New Roman" w:cs="Times New Roman"/>
          <w:sz w:val="24"/>
          <w:szCs w:val="24"/>
        </w:rPr>
        <w:t xml:space="preserve"> - </w:t>
      </w:r>
      <w:r w:rsidR="009932CC" w:rsidRPr="009932CC">
        <w:rPr>
          <w:rFonts w:ascii="Times New Roman" w:hAnsi="Times New Roman" w:cs="Times New Roman"/>
          <w:sz w:val="24"/>
          <w:szCs w:val="24"/>
        </w:rPr>
        <w:t>построение эффективной системы мер защиты населения от чрезвычайных ситуаций и обеспечения пожарной безопасности;</w:t>
      </w:r>
    </w:p>
    <w:p w:rsidR="009932CC" w:rsidRPr="009932CC" w:rsidRDefault="00BA3400" w:rsidP="009932CC">
      <w:pPr>
        <w:autoSpaceDE w:val="0"/>
        <w:autoSpaceDN w:val="0"/>
        <w:adjustRightInd w:val="0"/>
        <w:spacing w:after="0" w:line="240" w:lineRule="auto"/>
        <w:ind w:firstLine="567"/>
        <w:jc w:val="both"/>
        <w:rPr>
          <w:rFonts w:ascii="Times New Roman" w:hAnsi="Times New Roman" w:cs="Times New Roman"/>
          <w:sz w:val="24"/>
          <w:szCs w:val="24"/>
        </w:rPr>
      </w:pPr>
      <w:r w:rsidRPr="00BA3400">
        <w:rPr>
          <w:rFonts w:ascii="Times New Roman" w:hAnsi="Times New Roman" w:cs="Times New Roman"/>
          <w:b/>
          <w:sz w:val="24"/>
          <w:szCs w:val="24"/>
        </w:rPr>
        <w:t>СЗ-6.4.</w:t>
      </w:r>
      <w:r>
        <w:rPr>
          <w:rFonts w:ascii="Times New Roman" w:hAnsi="Times New Roman" w:cs="Times New Roman"/>
          <w:sz w:val="24"/>
          <w:szCs w:val="24"/>
        </w:rPr>
        <w:t xml:space="preserve"> - </w:t>
      </w:r>
      <w:r w:rsidR="009932CC" w:rsidRPr="009932CC">
        <w:rPr>
          <w:rFonts w:ascii="Times New Roman" w:hAnsi="Times New Roman" w:cs="Times New Roman"/>
          <w:sz w:val="24"/>
          <w:szCs w:val="24"/>
        </w:rPr>
        <w:t>выполнение необходимых мероприятий по ГО.</w:t>
      </w:r>
    </w:p>
    <w:p w:rsidR="009932CC" w:rsidRPr="00533C9C" w:rsidRDefault="009932CC" w:rsidP="009932CC">
      <w:pPr>
        <w:spacing w:after="0" w:line="240" w:lineRule="auto"/>
        <w:ind w:firstLine="567"/>
        <w:jc w:val="both"/>
        <w:rPr>
          <w:rFonts w:ascii="Times New Roman" w:hAnsi="Times New Roman" w:cs="Times New Roman"/>
          <w:sz w:val="16"/>
          <w:szCs w:val="16"/>
        </w:rPr>
      </w:pPr>
    </w:p>
    <w:p w:rsidR="009932CC" w:rsidRDefault="009932CC" w:rsidP="00B46CA5">
      <w:pPr>
        <w:shd w:val="clear" w:color="auto" w:fill="DBE5F1" w:themeFill="accent1" w:themeFillTint="33"/>
        <w:spacing w:after="0" w:line="240" w:lineRule="auto"/>
        <w:rPr>
          <w:rFonts w:ascii="Times New Roman" w:hAnsi="Times New Roman" w:cs="Times New Roman"/>
          <w:b/>
          <w:sz w:val="24"/>
          <w:szCs w:val="24"/>
        </w:rPr>
      </w:pPr>
      <w:r w:rsidRPr="00D03037">
        <w:rPr>
          <w:rFonts w:ascii="Times New Roman" w:hAnsi="Times New Roman" w:cs="Times New Roman"/>
          <w:b/>
          <w:sz w:val="24"/>
          <w:szCs w:val="24"/>
          <w:u w:val="single"/>
        </w:rPr>
        <w:t>Стратегическое видение будущего</w:t>
      </w:r>
      <w:r>
        <w:rPr>
          <w:rFonts w:ascii="Times New Roman" w:hAnsi="Times New Roman" w:cs="Times New Roman"/>
          <w:b/>
          <w:sz w:val="24"/>
          <w:szCs w:val="24"/>
        </w:rPr>
        <w:t>:</w:t>
      </w:r>
    </w:p>
    <w:p w:rsidR="00AF25EE" w:rsidRPr="00AF25EE" w:rsidRDefault="00AF25EE" w:rsidP="009932CC">
      <w:pPr>
        <w:spacing w:after="0" w:line="240" w:lineRule="auto"/>
        <w:jc w:val="both"/>
        <w:rPr>
          <w:rFonts w:ascii="Times New Roman" w:hAnsi="Times New Roman" w:cs="Times New Roman"/>
          <w:sz w:val="8"/>
          <w:szCs w:val="8"/>
        </w:rPr>
      </w:pPr>
    </w:p>
    <w:p w:rsidR="009932CC" w:rsidRPr="0049610B" w:rsidRDefault="00292F08" w:rsidP="00AF25EE">
      <w:pPr>
        <w:spacing w:after="0" w:line="240" w:lineRule="auto"/>
        <w:ind w:firstLine="567"/>
        <w:jc w:val="both"/>
        <w:rPr>
          <w:rFonts w:ascii="Times New Roman" w:hAnsi="Times New Roman" w:cs="Times New Roman"/>
          <w:b/>
          <w:i/>
          <w:iCs/>
          <w:sz w:val="24"/>
          <w:szCs w:val="24"/>
        </w:rPr>
      </w:pPr>
      <w:r w:rsidRPr="0049610B">
        <w:rPr>
          <w:rFonts w:ascii="Times New Roman" w:hAnsi="Times New Roman" w:cs="Times New Roman"/>
          <w:i/>
          <w:iCs/>
          <w:sz w:val="24"/>
          <w:szCs w:val="24"/>
        </w:rPr>
        <w:t>К 203</w:t>
      </w:r>
      <w:r w:rsidR="00866F53" w:rsidRPr="0049610B">
        <w:rPr>
          <w:rFonts w:ascii="Times New Roman" w:hAnsi="Times New Roman" w:cs="Times New Roman"/>
          <w:i/>
          <w:iCs/>
          <w:sz w:val="24"/>
          <w:szCs w:val="24"/>
        </w:rPr>
        <w:t>0</w:t>
      </w:r>
      <w:r w:rsidR="003455F0" w:rsidRPr="0049610B">
        <w:rPr>
          <w:rFonts w:ascii="Times New Roman" w:hAnsi="Times New Roman" w:cs="Times New Roman"/>
          <w:i/>
          <w:iCs/>
          <w:sz w:val="24"/>
          <w:szCs w:val="24"/>
        </w:rPr>
        <w:t xml:space="preserve"> году</w:t>
      </w:r>
      <w:r w:rsidRPr="0049610B">
        <w:rPr>
          <w:rFonts w:ascii="Times New Roman" w:hAnsi="Times New Roman" w:cs="Times New Roman"/>
          <w:i/>
          <w:iCs/>
          <w:sz w:val="24"/>
          <w:szCs w:val="24"/>
        </w:rPr>
        <w:t xml:space="preserve"> </w:t>
      </w:r>
      <w:r w:rsidR="00D72B5B" w:rsidRPr="0049610B">
        <w:rPr>
          <w:rFonts w:ascii="Times New Roman" w:hAnsi="Times New Roman" w:cs="Times New Roman"/>
          <w:i/>
          <w:iCs/>
          <w:sz w:val="24"/>
          <w:szCs w:val="24"/>
        </w:rPr>
        <w:t>Суоярвск</w:t>
      </w:r>
      <w:r w:rsidR="00866F53" w:rsidRPr="0049610B">
        <w:rPr>
          <w:rFonts w:ascii="Times New Roman" w:hAnsi="Times New Roman" w:cs="Times New Roman"/>
          <w:i/>
          <w:iCs/>
          <w:sz w:val="24"/>
          <w:szCs w:val="24"/>
        </w:rPr>
        <w:t xml:space="preserve">ий </w:t>
      </w:r>
      <w:r w:rsidRPr="0049610B">
        <w:rPr>
          <w:rFonts w:ascii="Times New Roman" w:hAnsi="Times New Roman" w:cs="Times New Roman"/>
          <w:i/>
          <w:iCs/>
          <w:sz w:val="24"/>
          <w:szCs w:val="24"/>
        </w:rPr>
        <w:t xml:space="preserve">район должен стать </w:t>
      </w:r>
      <w:r w:rsidR="00AF25EE" w:rsidRPr="0049610B">
        <w:rPr>
          <w:rFonts w:ascii="Times New Roman" w:hAnsi="Times New Roman" w:cs="Times New Roman"/>
          <w:i/>
          <w:iCs/>
          <w:sz w:val="24"/>
          <w:szCs w:val="24"/>
        </w:rPr>
        <w:t>б</w:t>
      </w:r>
      <w:r w:rsidR="009932CC" w:rsidRPr="0049610B">
        <w:rPr>
          <w:rFonts w:ascii="Times New Roman" w:hAnsi="Times New Roman" w:cs="Times New Roman"/>
          <w:i/>
          <w:iCs/>
          <w:sz w:val="24"/>
          <w:szCs w:val="24"/>
        </w:rPr>
        <w:t>езопасны</w:t>
      </w:r>
      <w:r w:rsidR="00AF25EE" w:rsidRPr="0049610B">
        <w:rPr>
          <w:rFonts w:ascii="Times New Roman" w:hAnsi="Times New Roman" w:cs="Times New Roman"/>
          <w:i/>
          <w:iCs/>
          <w:sz w:val="24"/>
          <w:szCs w:val="24"/>
        </w:rPr>
        <w:t>м</w:t>
      </w:r>
      <w:r w:rsidR="009932CC" w:rsidRPr="0049610B">
        <w:rPr>
          <w:rFonts w:ascii="Times New Roman" w:hAnsi="Times New Roman" w:cs="Times New Roman"/>
          <w:i/>
          <w:iCs/>
          <w:sz w:val="24"/>
          <w:szCs w:val="24"/>
        </w:rPr>
        <w:t xml:space="preserve"> и комфортны</w:t>
      </w:r>
      <w:r w:rsidR="00AF25EE" w:rsidRPr="0049610B">
        <w:rPr>
          <w:rFonts w:ascii="Times New Roman" w:hAnsi="Times New Roman" w:cs="Times New Roman"/>
          <w:i/>
          <w:iCs/>
          <w:sz w:val="24"/>
          <w:szCs w:val="24"/>
        </w:rPr>
        <w:t>м</w:t>
      </w:r>
      <w:r w:rsidR="009932CC" w:rsidRPr="0049610B">
        <w:rPr>
          <w:rFonts w:ascii="Times New Roman" w:hAnsi="Times New Roman" w:cs="Times New Roman"/>
          <w:i/>
          <w:iCs/>
          <w:sz w:val="24"/>
          <w:szCs w:val="24"/>
        </w:rPr>
        <w:t xml:space="preserve"> </w:t>
      </w:r>
      <w:r w:rsidRPr="0049610B">
        <w:rPr>
          <w:rFonts w:ascii="Times New Roman" w:hAnsi="Times New Roman" w:cs="Times New Roman"/>
          <w:i/>
          <w:iCs/>
          <w:sz w:val="24"/>
          <w:szCs w:val="24"/>
        </w:rPr>
        <w:t xml:space="preserve">районом </w:t>
      </w:r>
      <w:r w:rsidR="009932CC" w:rsidRPr="0049610B">
        <w:rPr>
          <w:rFonts w:ascii="Times New Roman" w:hAnsi="Times New Roman" w:cs="Times New Roman"/>
          <w:i/>
          <w:iCs/>
          <w:sz w:val="24"/>
          <w:szCs w:val="24"/>
        </w:rPr>
        <w:t>для проживания, интеллектуального развития, раскрытия творческих способностей и ведения бизнеса.</w:t>
      </w:r>
    </w:p>
    <w:p w:rsidR="009932CC" w:rsidRPr="00533C9C" w:rsidRDefault="009932CC" w:rsidP="009932CC">
      <w:pPr>
        <w:spacing w:after="0" w:line="240" w:lineRule="auto"/>
        <w:rPr>
          <w:rFonts w:ascii="Times New Roman" w:hAnsi="Times New Roman" w:cs="Times New Roman"/>
          <w:sz w:val="16"/>
          <w:szCs w:val="16"/>
        </w:rPr>
      </w:pPr>
    </w:p>
    <w:p w:rsidR="009932CC" w:rsidRDefault="009932CC" w:rsidP="00533C9C">
      <w:pPr>
        <w:shd w:val="clear" w:color="auto" w:fill="DBE5F1" w:themeFill="accent1" w:themeFillTint="33"/>
        <w:spacing w:after="0" w:line="240" w:lineRule="auto"/>
        <w:rPr>
          <w:rFonts w:ascii="Times New Roman" w:hAnsi="Times New Roman" w:cs="Times New Roman"/>
          <w:b/>
          <w:sz w:val="24"/>
          <w:szCs w:val="24"/>
          <w:u w:val="single"/>
        </w:rPr>
      </w:pPr>
      <w:r w:rsidRPr="00D03037">
        <w:rPr>
          <w:rFonts w:ascii="Times New Roman" w:hAnsi="Times New Roman" w:cs="Times New Roman"/>
          <w:b/>
          <w:sz w:val="24"/>
          <w:szCs w:val="24"/>
          <w:u w:val="single"/>
        </w:rPr>
        <w:t>Анализ исходной ситуации (SWOT-анализ):</w:t>
      </w:r>
    </w:p>
    <w:p w:rsidR="00533C9C" w:rsidRPr="00533C9C" w:rsidRDefault="00533C9C" w:rsidP="00533C9C">
      <w:pPr>
        <w:shd w:val="clear" w:color="auto" w:fill="FFFFFF" w:themeFill="background1"/>
        <w:spacing w:after="0" w:line="240" w:lineRule="auto"/>
        <w:rPr>
          <w:rFonts w:ascii="Times New Roman" w:hAnsi="Times New Roman" w:cs="Times New Roman"/>
          <w:sz w:val="8"/>
          <w:szCs w:val="8"/>
        </w:rPr>
      </w:pPr>
    </w:p>
    <w:tbl>
      <w:tblPr>
        <w:tblStyle w:val="aa"/>
        <w:tblW w:w="0" w:type="auto"/>
        <w:tblLook w:val="04A0"/>
      </w:tblPr>
      <w:tblGrid>
        <w:gridCol w:w="5353"/>
        <w:gridCol w:w="4218"/>
      </w:tblGrid>
      <w:tr w:rsidR="009932CC" w:rsidTr="00B11BF5">
        <w:tc>
          <w:tcPr>
            <w:tcW w:w="5353" w:type="dxa"/>
            <w:shd w:val="clear" w:color="auto" w:fill="244061" w:themeFill="accent1" w:themeFillShade="80"/>
          </w:tcPr>
          <w:p w:rsidR="009932CC" w:rsidRDefault="009932CC" w:rsidP="004600EE">
            <w:pPr>
              <w:jc w:val="center"/>
              <w:rPr>
                <w:rFonts w:ascii="Times New Roman" w:hAnsi="Times New Roman" w:cs="Times New Roman"/>
                <w:b/>
                <w:sz w:val="24"/>
                <w:szCs w:val="24"/>
              </w:rPr>
            </w:pPr>
            <w:r>
              <w:rPr>
                <w:rFonts w:ascii="Times New Roman" w:hAnsi="Times New Roman" w:cs="Times New Roman"/>
                <w:b/>
                <w:sz w:val="24"/>
                <w:szCs w:val="24"/>
              </w:rPr>
              <w:t>Сильные стороны</w:t>
            </w:r>
          </w:p>
        </w:tc>
        <w:tc>
          <w:tcPr>
            <w:tcW w:w="4218" w:type="dxa"/>
            <w:shd w:val="clear" w:color="auto" w:fill="244061" w:themeFill="accent1" w:themeFillShade="80"/>
          </w:tcPr>
          <w:p w:rsidR="009932CC" w:rsidRDefault="009932CC" w:rsidP="004600EE">
            <w:pPr>
              <w:jc w:val="center"/>
              <w:rPr>
                <w:rFonts w:ascii="Times New Roman" w:hAnsi="Times New Roman" w:cs="Times New Roman"/>
                <w:b/>
                <w:sz w:val="24"/>
                <w:szCs w:val="24"/>
              </w:rPr>
            </w:pPr>
            <w:r>
              <w:rPr>
                <w:rFonts w:ascii="Times New Roman" w:hAnsi="Times New Roman" w:cs="Times New Roman"/>
                <w:b/>
                <w:sz w:val="24"/>
                <w:szCs w:val="24"/>
              </w:rPr>
              <w:t>Слабые стороны</w:t>
            </w:r>
          </w:p>
        </w:tc>
      </w:tr>
      <w:tr w:rsidR="009932CC" w:rsidTr="00B11BF5">
        <w:tc>
          <w:tcPr>
            <w:tcW w:w="5353" w:type="dxa"/>
          </w:tcPr>
          <w:p w:rsidR="009932CC" w:rsidRPr="00F36213" w:rsidRDefault="009932CC" w:rsidP="004600EE">
            <w:pPr>
              <w:jc w:val="both"/>
              <w:rPr>
                <w:rFonts w:ascii="Times New Roman" w:hAnsi="Times New Roman" w:cs="Times New Roman"/>
                <w:i/>
              </w:rPr>
            </w:pPr>
            <w:r w:rsidRPr="00F36213">
              <w:rPr>
                <w:rFonts w:ascii="Times New Roman" w:hAnsi="Times New Roman" w:cs="Times New Roman"/>
                <w:i/>
              </w:rPr>
              <w:t>К ним относятся:</w:t>
            </w:r>
          </w:p>
          <w:p w:rsidR="009932CC" w:rsidRPr="00FF28AF" w:rsidRDefault="00AF25EE" w:rsidP="009932CC">
            <w:pPr>
              <w:jc w:val="both"/>
              <w:rPr>
                <w:rFonts w:ascii="Times New Roman" w:hAnsi="Times New Roman" w:cs="Times New Roman"/>
              </w:rPr>
            </w:pPr>
            <w:r>
              <w:rPr>
                <w:rFonts w:ascii="Times New Roman" w:hAnsi="Times New Roman" w:cs="Times New Roman"/>
              </w:rPr>
              <w:t xml:space="preserve">• </w:t>
            </w:r>
            <w:r w:rsidR="009932CC" w:rsidRPr="009932CC">
              <w:rPr>
                <w:rFonts w:ascii="Times New Roman" w:hAnsi="Times New Roman" w:cs="Times New Roman"/>
              </w:rPr>
              <w:t xml:space="preserve">снижение </w:t>
            </w:r>
            <w:r w:rsidR="009932CC" w:rsidRPr="00FF28AF">
              <w:rPr>
                <w:rFonts w:ascii="Times New Roman" w:hAnsi="Times New Roman" w:cs="Times New Roman"/>
              </w:rPr>
              <w:t>количества преступлений на тер</w:t>
            </w:r>
            <w:r w:rsidR="00292F08" w:rsidRPr="00FF28AF">
              <w:rPr>
                <w:rFonts w:ascii="Times New Roman" w:hAnsi="Times New Roman" w:cs="Times New Roman"/>
              </w:rPr>
              <w:t xml:space="preserve">ритории </w:t>
            </w:r>
            <w:r w:rsidR="00E659BF" w:rsidRPr="00FF28AF">
              <w:rPr>
                <w:rFonts w:ascii="Times New Roman" w:hAnsi="Times New Roman" w:cs="Times New Roman"/>
              </w:rPr>
              <w:t xml:space="preserve">Суоярвского </w:t>
            </w:r>
            <w:r w:rsidR="00292F08" w:rsidRPr="00FF28AF">
              <w:rPr>
                <w:rFonts w:ascii="Times New Roman" w:hAnsi="Times New Roman" w:cs="Times New Roman"/>
              </w:rPr>
              <w:t>района</w:t>
            </w:r>
            <w:r w:rsidR="009932CC" w:rsidRPr="00FF28AF">
              <w:rPr>
                <w:rFonts w:ascii="Times New Roman" w:hAnsi="Times New Roman" w:cs="Times New Roman"/>
              </w:rPr>
              <w:t>, повышение их раскрываемости;</w:t>
            </w:r>
          </w:p>
          <w:p w:rsidR="00AF25EE" w:rsidRPr="00AF25EE" w:rsidRDefault="00AF25EE" w:rsidP="00C43ADB">
            <w:pPr>
              <w:jc w:val="both"/>
              <w:rPr>
                <w:rFonts w:ascii="Times New Roman" w:hAnsi="Times New Roman" w:cs="Times New Roman"/>
                <w:b/>
                <w:sz w:val="16"/>
                <w:szCs w:val="16"/>
              </w:rPr>
            </w:pPr>
            <w:r w:rsidRPr="00FF28AF">
              <w:rPr>
                <w:rFonts w:ascii="Times New Roman" w:hAnsi="Times New Roman" w:cs="Times New Roman"/>
              </w:rPr>
              <w:t xml:space="preserve">• </w:t>
            </w:r>
            <w:r w:rsidR="009932CC" w:rsidRPr="00FF28AF">
              <w:rPr>
                <w:rFonts w:ascii="Times New Roman" w:hAnsi="Times New Roman" w:cs="Times New Roman"/>
              </w:rPr>
              <w:t>межведомственное взаимодействие в сфере профилактики правонарушений осуществляется с постоянно действующими межведомственными комиссиям</w:t>
            </w:r>
            <w:r w:rsidR="00292F08" w:rsidRPr="00FF28AF">
              <w:rPr>
                <w:rFonts w:ascii="Times New Roman" w:hAnsi="Times New Roman" w:cs="Times New Roman"/>
              </w:rPr>
              <w:t>и района</w:t>
            </w:r>
            <w:r w:rsidR="009932CC" w:rsidRPr="00FF28AF">
              <w:rPr>
                <w:rFonts w:ascii="Times New Roman" w:hAnsi="Times New Roman" w:cs="Times New Roman"/>
              </w:rPr>
              <w:t>.</w:t>
            </w:r>
          </w:p>
        </w:tc>
        <w:tc>
          <w:tcPr>
            <w:tcW w:w="4218" w:type="dxa"/>
          </w:tcPr>
          <w:p w:rsidR="009932CC" w:rsidRPr="00E43648" w:rsidRDefault="009932CC" w:rsidP="004600EE">
            <w:pPr>
              <w:rPr>
                <w:rFonts w:ascii="Times New Roman" w:hAnsi="Times New Roman" w:cs="Times New Roman"/>
                <w:i/>
              </w:rPr>
            </w:pPr>
            <w:r w:rsidRPr="00E43648">
              <w:rPr>
                <w:rFonts w:ascii="Times New Roman" w:hAnsi="Times New Roman" w:cs="Times New Roman"/>
                <w:i/>
              </w:rPr>
              <w:t>К ним относятся:</w:t>
            </w:r>
          </w:p>
          <w:p w:rsidR="009932CC" w:rsidRDefault="004F2D02" w:rsidP="004F2D02">
            <w:pPr>
              <w:jc w:val="both"/>
              <w:rPr>
                <w:rFonts w:ascii="Times New Roman" w:hAnsi="Times New Roman" w:cs="Times New Roman"/>
                <w:b/>
                <w:sz w:val="24"/>
                <w:szCs w:val="24"/>
              </w:rPr>
            </w:pPr>
            <w:r>
              <w:rPr>
                <w:rFonts w:ascii="Times New Roman" w:hAnsi="Times New Roman" w:cs="Times New Roman"/>
              </w:rPr>
              <w:t>•</w:t>
            </w:r>
            <w:r w:rsidR="009932CC">
              <w:rPr>
                <w:rFonts w:ascii="Times New Roman" w:hAnsi="Times New Roman" w:cs="Times New Roman"/>
              </w:rPr>
              <w:t xml:space="preserve"> низкий уровень реальных доходов населения.</w:t>
            </w:r>
          </w:p>
        </w:tc>
      </w:tr>
      <w:tr w:rsidR="009932CC" w:rsidTr="00B11BF5">
        <w:tc>
          <w:tcPr>
            <w:tcW w:w="5353" w:type="dxa"/>
            <w:shd w:val="clear" w:color="auto" w:fill="244061" w:themeFill="accent1" w:themeFillShade="80"/>
          </w:tcPr>
          <w:p w:rsidR="009932CC" w:rsidRDefault="009932CC" w:rsidP="004600EE">
            <w:pPr>
              <w:jc w:val="center"/>
              <w:rPr>
                <w:rFonts w:ascii="Times New Roman" w:hAnsi="Times New Roman" w:cs="Times New Roman"/>
                <w:b/>
                <w:sz w:val="24"/>
                <w:szCs w:val="24"/>
              </w:rPr>
            </w:pPr>
            <w:r>
              <w:rPr>
                <w:rFonts w:ascii="Times New Roman" w:hAnsi="Times New Roman" w:cs="Times New Roman"/>
                <w:b/>
                <w:sz w:val="24"/>
                <w:szCs w:val="24"/>
              </w:rPr>
              <w:t>Возможности</w:t>
            </w:r>
          </w:p>
        </w:tc>
        <w:tc>
          <w:tcPr>
            <w:tcW w:w="4218" w:type="dxa"/>
            <w:shd w:val="clear" w:color="auto" w:fill="244061" w:themeFill="accent1" w:themeFillShade="80"/>
          </w:tcPr>
          <w:p w:rsidR="009932CC" w:rsidRDefault="009932CC" w:rsidP="004600EE">
            <w:pPr>
              <w:jc w:val="center"/>
              <w:rPr>
                <w:rFonts w:ascii="Times New Roman" w:hAnsi="Times New Roman" w:cs="Times New Roman"/>
                <w:b/>
                <w:sz w:val="24"/>
                <w:szCs w:val="24"/>
              </w:rPr>
            </w:pPr>
            <w:r>
              <w:rPr>
                <w:rFonts w:ascii="Times New Roman" w:hAnsi="Times New Roman" w:cs="Times New Roman"/>
                <w:b/>
                <w:sz w:val="24"/>
                <w:szCs w:val="24"/>
              </w:rPr>
              <w:t>Угрозы</w:t>
            </w:r>
          </w:p>
        </w:tc>
      </w:tr>
      <w:tr w:rsidR="009932CC" w:rsidTr="00B11BF5">
        <w:tc>
          <w:tcPr>
            <w:tcW w:w="5353" w:type="dxa"/>
          </w:tcPr>
          <w:p w:rsidR="009932CC" w:rsidRPr="00E43648" w:rsidRDefault="009932CC" w:rsidP="004600EE">
            <w:pPr>
              <w:rPr>
                <w:rFonts w:ascii="Times New Roman" w:hAnsi="Times New Roman" w:cs="Times New Roman"/>
                <w:i/>
              </w:rPr>
            </w:pPr>
            <w:r w:rsidRPr="00E43648">
              <w:rPr>
                <w:rFonts w:ascii="Times New Roman" w:hAnsi="Times New Roman" w:cs="Times New Roman"/>
                <w:i/>
              </w:rPr>
              <w:t>К ним относятся:</w:t>
            </w:r>
          </w:p>
          <w:p w:rsidR="009932CC" w:rsidRDefault="00AF25EE" w:rsidP="009932CC">
            <w:pPr>
              <w:jc w:val="both"/>
              <w:rPr>
                <w:rFonts w:ascii="Times New Roman" w:hAnsi="Times New Roman" w:cs="Times New Roman"/>
              </w:rPr>
            </w:pPr>
            <w:r>
              <w:rPr>
                <w:rFonts w:ascii="Times New Roman" w:hAnsi="Times New Roman" w:cs="Times New Roman"/>
              </w:rPr>
              <w:t xml:space="preserve">• </w:t>
            </w:r>
            <w:r w:rsidR="009932CC">
              <w:rPr>
                <w:rFonts w:ascii="Times New Roman" w:hAnsi="Times New Roman" w:cs="Times New Roman"/>
              </w:rPr>
              <w:t xml:space="preserve">внедрение стратегического планирования и проектного управления, которые позволят </w:t>
            </w:r>
            <w:proofErr w:type="spellStart"/>
            <w:r w:rsidR="009932CC">
              <w:rPr>
                <w:rFonts w:ascii="Times New Roman" w:hAnsi="Times New Roman" w:cs="Times New Roman"/>
              </w:rPr>
              <w:t>выде</w:t>
            </w:r>
            <w:r w:rsidR="00B11BF5">
              <w:rPr>
                <w:rFonts w:ascii="Times New Roman" w:hAnsi="Times New Roman" w:cs="Times New Roman"/>
              </w:rPr>
              <w:t>-</w:t>
            </w:r>
            <w:r w:rsidR="009932CC">
              <w:rPr>
                <w:rFonts w:ascii="Times New Roman" w:hAnsi="Times New Roman" w:cs="Times New Roman"/>
              </w:rPr>
              <w:t>лить</w:t>
            </w:r>
            <w:proofErr w:type="spellEnd"/>
            <w:r w:rsidR="009932CC">
              <w:rPr>
                <w:rFonts w:ascii="Times New Roman" w:hAnsi="Times New Roman" w:cs="Times New Roman"/>
              </w:rPr>
              <w:t xml:space="preserve"> приоритеты, цели и за</w:t>
            </w:r>
            <w:r w:rsidR="008B61F6">
              <w:rPr>
                <w:rFonts w:ascii="Times New Roman" w:hAnsi="Times New Roman" w:cs="Times New Roman"/>
              </w:rPr>
              <w:t>д</w:t>
            </w:r>
            <w:r w:rsidR="009932CC">
              <w:rPr>
                <w:rFonts w:ascii="Times New Roman" w:hAnsi="Times New Roman" w:cs="Times New Roman"/>
              </w:rPr>
              <w:t>ачи, сконцентрировать свои ресурсы на достижение установленных целей;</w:t>
            </w:r>
          </w:p>
          <w:p w:rsidR="009932CC" w:rsidRPr="0095157E" w:rsidRDefault="00AF25EE" w:rsidP="009932CC">
            <w:pPr>
              <w:jc w:val="both"/>
              <w:rPr>
                <w:rFonts w:ascii="Times New Roman" w:hAnsi="Times New Roman" w:cs="Times New Roman"/>
              </w:rPr>
            </w:pPr>
            <w:r>
              <w:rPr>
                <w:rFonts w:ascii="Times New Roman" w:hAnsi="Times New Roman" w:cs="Times New Roman"/>
              </w:rPr>
              <w:lastRenderedPageBreak/>
              <w:t xml:space="preserve">• </w:t>
            </w:r>
            <w:r w:rsidR="009932CC">
              <w:rPr>
                <w:rFonts w:ascii="Times New Roman" w:hAnsi="Times New Roman" w:cs="Times New Roman"/>
              </w:rPr>
              <w:t>финансирование (</w:t>
            </w:r>
            <w:proofErr w:type="spellStart"/>
            <w:r w:rsidR="009932CC">
              <w:rPr>
                <w:rFonts w:ascii="Times New Roman" w:hAnsi="Times New Roman" w:cs="Times New Roman"/>
              </w:rPr>
              <w:t>софинансирование</w:t>
            </w:r>
            <w:proofErr w:type="spellEnd"/>
            <w:r w:rsidR="009932CC">
              <w:rPr>
                <w:rFonts w:ascii="Times New Roman" w:hAnsi="Times New Roman" w:cs="Times New Roman"/>
              </w:rPr>
              <w:t>) мероприятий в сфере общественной безопасности из областного (федерального) бюджета.</w:t>
            </w:r>
          </w:p>
        </w:tc>
        <w:tc>
          <w:tcPr>
            <w:tcW w:w="4218" w:type="dxa"/>
          </w:tcPr>
          <w:p w:rsidR="009932CC" w:rsidRPr="00E43648" w:rsidRDefault="009932CC" w:rsidP="004600EE">
            <w:pPr>
              <w:rPr>
                <w:rFonts w:ascii="Times New Roman" w:hAnsi="Times New Roman" w:cs="Times New Roman"/>
                <w:i/>
              </w:rPr>
            </w:pPr>
            <w:r w:rsidRPr="00E43648">
              <w:rPr>
                <w:rFonts w:ascii="Times New Roman" w:hAnsi="Times New Roman" w:cs="Times New Roman"/>
                <w:i/>
              </w:rPr>
              <w:lastRenderedPageBreak/>
              <w:t>К ним относятся:</w:t>
            </w:r>
          </w:p>
          <w:p w:rsidR="009932CC" w:rsidRDefault="00AF25EE" w:rsidP="009932CC">
            <w:pPr>
              <w:jc w:val="both"/>
              <w:rPr>
                <w:rFonts w:ascii="Times New Roman" w:hAnsi="Times New Roman" w:cs="Times New Roman"/>
              </w:rPr>
            </w:pPr>
            <w:r>
              <w:rPr>
                <w:rFonts w:ascii="Times New Roman" w:hAnsi="Times New Roman" w:cs="Times New Roman"/>
              </w:rPr>
              <w:t xml:space="preserve">• </w:t>
            </w:r>
            <w:r w:rsidR="009932CC">
              <w:rPr>
                <w:rFonts w:ascii="Times New Roman" w:hAnsi="Times New Roman" w:cs="Times New Roman"/>
              </w:rPr>
              <w:t>сокращение штатной численности сотрудников полиции;</w:t>
            </w:r>
          </w:p>
          <w:p w:rsidR="009932CC" w:rsidRDefault="00AF25EE" w:rsidP="009932CC">
            <w:pPr>
              <w:jc w:val="both"/>
              <w:rPr>
                <w:rFonts w:ascii="Times New Roman" w:hAnsi="Times New Roman" w:cs="Times New Roman"/>
              </w:rPr>
            </w:pPr>
            <w:r>
              <w:rPr>
                <w:rFonts w:ascii="Times New Roman" w:hAnsi="Times New Roman" w:cs="Times New Roman"/>
              </w:rPr>
              <w:t xml:space="preserve">• </w:t>
            </w:r>
            <w:r w:rsidR="009932CC">
              <w:rPr>
                <w:rFonts w:ascii="Times New Roman" w:hAnsi="Times New Roman" w:cs="Times New Roman"/>
              </w:rPr>
              <w:t>возникновение экстремистских</w:t>
            </w:r>
            <w:r w:rsidR="0013356D">
              <w:rPr>
                <w:rFonts w:ascii="Times New Roman" w:hAnsi="Times New Roman" w:cs="Times New Roman"/>
              </w:rPr>
              <w:t xml:space="preserve"> </w:t>
            </w:r>
            <w:proofErr w:type="spellStart"/>
            <w:r w:rsidR="0013356D">
              <w:rPr>
                <w:rFonts w:ascii="Times New Roman" w:hAnsi="Times New Roman" w:cs="Times New Roman"/>
              </w:rPr>
              <w:t>проявле</w:t>
            </w:r>
            <w:r w:rsidR="00B11BF5">
              <w:rPr>
                <w:rFonts w:ascii="Times New Roman" w:hAnsi="Times New Roman" w:cs="Times New Roman"/>
              </w:rPr>
              <w:t>-</w:t>
            </w:r>
            <w:r w:rsidR="0013356D">
              <w:rPr>
                <w:rFonts w:ascii="Times New Roman" w:hAnsi="Times New Roman" w:cs="Times New Roman"/>
              </w:rPr>
              <w:t>ний</w:t>
            </w:r>
            <w:proofErr w:type="spellEnd"/>
            <w:r w:rsidR="0013356D">
              <w:rPr>
                <w:rFonts w:ascii="Times New Roman" w:hAnsi="Times New Roman" w:cs="Times New Roman"/>
              </w:rPr>
              <w:t xml:space="preserve"> на территории района</w:t>
            </w:r>
            <w:r w:rsidR="009932CC">
              <w:rPr>
                <w:rFonts w:ascii="Times New Roman" w:hAnsi="Times New Roman" w:cs="Times New Roman"/>
              </w:rPr>
              <w:t>;</w:t>
            </w:r>
          </w:p>
          <w:p w:rsidR="009932CC" w:rsidRDefault="00AF25EE" w:rsidP="009932CC">
            <w:pPr>
              <w:jc w:val="both"/>
              <w:rPr>
                <w:rFonts w:ascii="Times New Roman" w:hAnsi="Times New Roman" w:cs="Times New Roman"/>
              </w:rPr>
            </w:pPr>
            <w:r>
              <w:rPr>
                <w:rFonts w:ascii="Times New Roman" w:hAnsi="Times New Roman" w:cs="Times New Roman"/>
              </w:rPr>
              <w:lastRenderedPageBreak/>
              <w:t xml:space="preserve">• </w:t>
            </w:r>
            <w:r w:rsidR="009932CC">
              <w:rPr>
                <w:rFonts w:ascii="Times New Roman" w:hAnsi="Times New Roman" w:cs="Times New Roman"/>
              </w:rPr>
              <w:t>чрезвычайные ситуации техногенного характера</w:t>
            </w:r>
            <w:r w:rsidR="0057532F">
              <w:rPr>
                <w:rFonts w:ascii="Times New Roman" w:hAnsi="Times New Roman" w:cs="Times New Roman"/>
              </w:rPr>
              <w:t>;</w:t>
            </w:r>
          </w:p>
          <w:p w:rsidR="009932CC" w:rsidRPr="00714376" w:rsidRDefault="00AF25EE" w:rsidP="00C43ADB">
            <w:pPr>
              <w:jc w:val="both"/>
              <w:rPr>
                <w:rFonts w:ascii="Times New Roman" w:hAnsi="Times New Roman" w:cs="Times New Roman"/>
                <w:b/>
              </w:rPr>
            </w:pPr>
            <w:r>
              <w:rPr>
                <w:rFonts w:ascii="Times New Roman" w:hAnsi="Times New Roman" w:cs="Times New Roman"/>
              </w:rPr>
              <w:t xml:space="preserve">• </w:t>
            </w:r>
            <w:r w:rsidR="0057532F">
              <w:rPr>
                <w:rFonts w:ascii="Times New Roman" w:hAnsi="Times New Roman" w:cs="Times New Roman"/>
              </w:rPr>
              <w:t>чрезвычайные ситуации природного характера.</w:t>
            </w:r>
          </w:p>
        </w:tc>
      </w:tr>
    </w:tbl>
    <w:p w:rsidR="009932CC" w:rsidRPr="00533C9C" w:rsidRDefault="009932CC" w:rsidP="009932CC">
      <w:pPr>
        <w:spacing w:after="0" w:line="240" w:lineRule="auto"/>
        <w:jc w:val="both"/>
        <w:rPr>
          <w:rFonts w:ascii="Times New Roman" w:hAnsi="Times New Roman" w:cs="Times New Roman"/>
          <w:b/>
          <w:sz w:val="16"/>
          <w:szCs w:val="16"/>
        </w:rPr>
      </w:pPr>
    </w:p>
    <w:p w:rsidR="009932CC" w:rsidRPr="00D60A12" w:rsidRDefault="009932CC" w:rsidP="00B46CA5">
      <w:pPr>
        <w:shd w:val="clear" w:color="auto" w:fill="DBE5F1" w:themeFill="accent1" w:themeFillTint="33"/>
        <w:spacing w:after="0" w:line="240" w:lineRule="auto"/>
        <w:rPr>
          <w:rFonts w:ascii="Times New Roman" w:hAnsi="Times New Roman" w:cs="Times New Roman"/>
          <w:b/>
          <w:sz w:val="24"/>
          <w:szCs w:val="24"/>
        </w:rPr>
      </w:pPr>
      <w:r w:rsidRPr="00D60A12">
        <w:rPr>
          <w:rFonts w:ascii="Times New Roman" w:hAnsi="Times New Roman" w:cs="Times New Roman"/>
          <w:b/>
          <w:sz w:val="24"/>
          <w:szCs w:val="24"/>
          <w:u w:val="single"/>
        </w:rPr>
        <w:t>Методы решения стратегических задач</w:t>
      </w:r>
      <w:r>
        <w:rPr>
          <w:rFonts w:ascii="Times New Roman" w:hAnsi="Times New Roman" w:cs="Times New Roman"/>
          <w:b/>
          <w:sz w:val="24"/>
          <w:szCs w:val="24"/>
        </w:rPr>
        <w:t>:</w:t>
      </w:r>
    </w:p>
    <w:p w:rsidR="009932CC" w:rsidRPr="008F1E2D" w:rsidRDefault="009932CC" w:rsidP="009932CC">
      <w:pPr>
        <w:spacing w:after="0" w:line="240" w:lineRule="auto"/>
        <w:jc w:val="both"/>
        <w:rPr>
          <w:rFonts w:ascii="Times New Roman" w:hAnsi="Times New Roman" w:cs="Times New Roman"/>
          <w:i/>
          <w:sz w:val="24"/>
          <w:szCs w:val="24"/>
        </w:rPr>
      </w:pPr>
      <w:r w:rsidRPr="008F1E2D">
        <w:rPr>
          <w:rFonts w:ascii="Times New Roman" w:hAnsi="Times New Roman" w:cs="Times New Roman"/>
          <w:i/>
          <w:sz w:val="24"/>
          <w:szCs w:val="24"/>
        </w:rPr>
        <w:t xml:space="preserve"> К ним относятся:</w:t>
      </w:r>
    </w:p>
    <w:p w:rsidR="0057532F" w:rsidRDefault="00AF25EE" w:rsidP="0057532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9932CC" w:rsidRPr="0057532F">
        <w:rPr>
          <w:rFonts w:ascii="Times New Roman" w:hAnsi="Times New Roman" w:cs="Times New Roman"/>
          <w:sz w:val="24"/>
          <w:szCs w:val="24"/>
        </w:rPr>
        <w:t xml:space="preserve"> </w:t>
      </w:r>
      <w:r w:rsidR="0057532F" w:rsidRPr="0057532F">
        <w:rPr>
          <w:rFonts w:ascii="Times New Roman" w:hAnsi="Times New Roman" w:cs="Times New Roman"/>
          <w:sz w:val="24"/>
          <w:szCs w:val="24"/>
        </w:rPr>
        <w:t>совершенствование системы комплексной профилактики правонарушений среди различных категорий населения;</w:t>
      </w:r>
      <w:r w:rsidR="0057532F" w:rsidRPr="0057532F">
        <w:rPr>
          <w:rFonts w:ascii="Times New Roman" w:hAnsi="Times New Roman" w:cs="Times New Roman"/>
          <w:sz w:val="24"/>
          <w:szCs w:val="24"/>
        </w:rPr>
        <w:tab/>
        <w:t>совершенствование системы защиты населения от чрезвычайных ситуаций и обеспечение противопожарной безопасности, выполнение мероприятий по ГО;</w:t>
      </w:r>
    </w:p>
    <w:p w:rsidR="000B390E" w:rsidRPr="0057532F" w:rsidRDefault="000B390E" w:rsidP="0057532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реализация комплекса мероприятий по защите населения от чрезвычайных ситуаций и обеспечения противопожарной безопасности;</w:t>
      </w:r>
    </w:p>
    <w:p w:rsidR="0057532F" w:rsidRPr="0057532F" w:rsidRDefault="00AF25EE" w:rsidP="0057532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7532F">
        <w:rPr>
          <w:rFonts w:ascii="Times New Roman" w:hAnsi="Times New Roman" w:cs="Times New Roman"/>
          <w:sz w:val="24"/>
          <w:szCs w:val="24"/>
        </w:rPr>
        <w:t xml:space="preserve"> </w:t>
      </w:r>
      <w:r w:rsidR="0057532F" w:rsidRPr="0057532F">
        <w:rPr>
          <w:rFonts w:ascii="Times New Roman" w:hAnsi="Times New Roman" w:cs="Times New Roman"/>
          <w:sz w:val="24"/>
          <w:szCs w:val="24"/>
        </w:rPr>
        <w:t>подготовка нормативных документов в сфере общественной безопасности, реализация полномочий органов местного самоуправления для осуществления комплекса мер по защите от чрезвычайных ситуаций и предотвращения пожаров, ГО;</w:t>
      </w:r>
    </w:p>
    <w:p w:rsidR="0057532F" w:rsidRPr="0057532F" w:rsidRDefault="00AF25EE" w:rsidP="0057532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7532F">
        <w:rPr>
          <w:rFonts w:ascii="Times New Roman" w:hAnsi="Times New Roman" w:cs="Times New Roman"/>
          <w:sz w:val="24"/>
          <w:szCs w:val="24"/>
        </w:rPr>
        <w:t xml:space="preserve"> </w:t>
      </w:r>
      <w:r w:rsidR="0057532F" w:rsidRPr="0057532F">
        <w:rPr>
          <w:rFonts w:ascii="Times New Roman" w:hAnsi="Times New Roman" w:cs="Times New Roman"/>
          <w:sz w:val="24"/>
          <w:szCs w:val="24"/>
        </w:rPr>
        <w:t>планирование и расходование средств в соответствии с требованиями бюджетного и антимонопольного законодательства;</w:t>
      </w:r>
    </w:p>
    <w:p w:rsidR="0057532F" w:rsidRPr="0057532F" w:rsidRDefault="00AF25EE" w:rsidP="0057532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7532F">
        <w:rPr>
          <w:rFonts w:ascii="Times New Roman" w:hAnsi="Times New Roman" w:cs="Times New Roman"/>
          <w:sz w:val="24"/>
          <w:szCs w:val="24"/>
        </w:rPr>
        <w:t xml:space="preserve"> </w:t>
      </w:r>
      <w:r w:rsidR="0057532F" w:rsidRPr="0057532F">
        <w:rPr>
          <w:rFonts w:ascii="Times New Roman" w:hAnsi="Times New Roman" w:cs="Times New Roman"/>
          <w:sz w:val="24"/>
          <w:szCs w:val="24"/>
        </w:rPr>
        <w:t>привлечение бюджетных средств различных уровней;</w:t>
      </w:r>
    </w:p>
    <w:p w:rsidR="0057532F" w:rsidRDefault="00AF25EE" w:rsidP="0057532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7532F">
        <w:rPr>
          <w:rFonts w:ascii="Times New Roman" w:hAnsi="Times New Roman" w:cs="Times New Roman"/>
          <w:sz w:val="24"/>
          <w:szCs w:val="24"/>
        </w:rPr>
        <w:t xml:space="preserve"> </w:t>
      </w:r>
      <w:r w:rsidR="0057532F" w:rsidRPr="0057532F">
        <w:rPr>
          <w:rFonts w:ascii="Times New Roman" w:hAnsi="Times New Roman" w:cs="Times New Roman"/>
          <w:sz w:val="24"/>
          <w:szCs w:val="24"/>
        </w:rPr>
        <w:t>развитие информационного обеспечения населения и органов местного самоуправления по вопросам общественной безопасности.</w:t>
      </w:r>
    </w:p>
    <w:p w:rsidR="00B46CA5" w:rsidRPr="00533C9C" w:rsidRDefault="00B46CA5" w:rsidP="0057532F">
      <w:pPr>
        <w:spacing w:after="0" w:line="240" w:lineRule="auto"/>
        <w:ind w:firstLine="567"/>
        <w:jc w:val="both"/>
        <w:rPr>
          <w:rFonts w:ascii="Times New Roman" w:hAnsi="Times New Roman" w:cs="Times New Roman"/>
          <w:sz w:val="16"/>
          <w:szCs w:val="16"/>
        </w:rPr>
      </w:pPr>
    </w:p>
    <w:p w:rsidR="0079312C" w:rsidRPr="00C348C2" w:rsidRDefault="0079312C" w:rsidP="0079312C">
      <w:pPr>
        <w:shd w:val="clear" w:color="auto" w:fill="DBE5F1" w:themeFill="accent1" w:themeFillTint="33"/>
        <w:spacing w:after="0" w:line="240" w:lineRule="auto"/>
        <w:jc w:val="both"/>
        <w:rPr>
          <w:rFonts w:ascii="Times New Roman" w:hAnsi="Times New Roman" w:cs="Times New Roman"/>
          <w:b/>
          <w:bCs/>
          <w:sz w:val="24"/>
          <w:szCs w:val="24"/>
        </w:rPr>
      </w:pPr>
      <w:r w:rsidRPr="00C348C2">
        <w:rPr>
          <w:rFonts w:ascii="Times New Roman" w:hAnsi="Times New Roman" w:cs="Times New Roman"/>
          <w:b/>
          <w:bCs/>
          <w:sz w:val="24"/>
          <w:szCs w:val="24"/>
        </w:rPr>
        <w:t>Реализуемые стратегические программы и проекты:</w:t>
      </w:r>
    </w:p>
    <w:p w:rsidR="0079312C" w:rsidRPr="00B50901" w:rsidRDefault="0079312C" w:rsidP="0079312C">
      <w:pPr>
        <w:spacing w:after="0" w:line="240" w:lineRule="auto"/>
        <w:jc w:val="both"/>
        <w:rPr>
          <w:rFonts w:ascii="Times New Roman" w:hAnsi="Times New Roman" w:cs="Times New Roman"/>
          <w:sz w:val="8"/>
          <w:szCs w:val="8"/>
        </w:rPr>
      </w:pPr>
    </w:p>
    <w:tbl>
      <w:tblPr>
        <w:tblStyle w:val="aa"/>
        <w:tblW w:w="0" w:type="auto"/>
        <w:tblLook w:val="04A0"/>
      </w:tblPr>
      <w:tblGrid>
        <w:gridCol w:w="2093"/>
        <w:gridCol w:w="4819"/>
        <w:gridCol w:w="2659"/>
      </w:tblGrid>
      <w:tr w:rsidR="0079312C" w:rsidTr="00B11BF5">
        <w:tc>
          <w:tcPr>
            <w:tcW w:w="2093" w:type="dxa"/>
            <w:shd w:val="clear" w:color="auto" w:fill="244061" w:themeFill="accent1" w:themeFillShade="80"/>
          </w:tcPr>
          <w:p w:rsidR="0079312C" w:rsidRPr="00412182" w:rsidRDefault="0079312C" w:rsidP="00B16C86">
            <w:pPr>
              <w:jc w:val="center"/>
              <w:rPr>
                <w:rFonts w:ascii="Times New Roman" w:hAnsi="Times New Roman" w:cs="Times New Roman"/>
                <w:b/>
                <w:bCs/>
              </w:rPr>
            </w:pPr>
            <w:r w:rsidRPr="00412182">
              <w:rPr>
                <w:rFonts w:ascii="Times New Roman" w:hAnsi="Times New Roman" w:cs="Times New Roman"/>
                <w:b/>
                <w:bCs/>
              </w:rPr>
              <w:t>Стратегическое направление</w:t>
            </w:r>
          </w:p>
        </w:tc>
        <w:tc>
          <w:tcPr>
            <w:tcW w:w="4819" w:type="dxa"/>
            <w:shd w:val="clear" w:color="auto" w:fill="244061" w:themeFill="accent1" w:themeFillShade="80"/>
          </w:tcPr>
          <w:p w:rsidR="0079312C" w:rsidRPr="00412182" w:rsidRDefault="0079312C" w:rsidP="00B16C86">
            <w:pPr>
              <w:jc w:val="center"/>
              <w:rPr>
                <w:rFonts w:ascii="Times New Roman" w:hAnsi="Times New Roman" w:cs="Times New Roman"/>
                <w:b/>
                <w:bCs/>
              </w:rPr>
            </w:pPr>
            <w:r w:rsidRPr="00412182">
              <w:rPr>
                <w:rFonts w:ascii="Times New Roman" w:hAnsi="Times New Roman" w:cs="Times New Roman"/>
                <w:b/>
                <w:bCs/>
              </w:rPr>
              <w:t>Стратегическая программа</w:t>
            </w:r>
          </w:p>
        </w:tc>
        <w:tc>
          <w:tcPr>
            <w:tcW w:w="2659" w:type="dxa"/>
            <w:shd w:val="clear" w:color="auto" w:fill="244061" w:themeFill="accent1" w:themeFillShade="80"/>
          </w:tcPr>
          <w:p w:rsidR="0079312C" w:rsidRPr="00412182" w:rsidRDefault="0079312C" w:rsidP="00B16C86">
            <w:pPr>
              <w:jc w:val="center"/>
              <w:rPr>
                <w:rFonts w:ascii="Times New Roman" w:hAnsi="Times New Roman" w:cs="Times New Roman"/>
                <w:b/>
                <w:bCs/>
              </w:rPr>
            </w:pPr>
            <w:r w:rsidRPr="00412182">
              <w:rPr>
                <w:rFonts w:ascii="Times New Roman" w:hAnsi="Times New Roman" w:cs="Times New Roman"/>
                <w:b/>
                <w:bCs/>
              </w:rPr>
              <w:t>Стратегические проекты</w:t>
            </w:r>
          </w:p>
        </w:tc>
      </w:tr>
      <w:tr w:rsidR="0079312C" w:rsidTr="00B11BF5">
        <w:trPr>
          <w:trHeight w:val="712"/>
        </w:trPr>
        <w:tc>
          <w:tcPr>
            <w:tcW w:w="2093" w:type="dxa"/>
          </w:tcPr>
          <w:p w:rsidR="0079312C" w:rsidRPr="00412182" w:rsidRDefault="0079312C" w:rsidP="00B16C86">
            <w:pPr>
              <w:jc w:val="center"/>
              <w:rPr>
                <w:rFonts w:ascii="Times New Roman" w:hAnsi="Times New Roman" w:cs="Times New Roman"/>
              </w:rPr>
            </w:pPr>
            <w:r>
              <w:rPr>
                <w:rFonts w:ascii="Times New Roman" w:hAnsi="Times New Roman" w:cs="Times New Roman"/>
              </w:rPr>
              <w:t>СН-6. Безопасность</w:t>
            </w:r>
          </w:p>
        </w:tc>
        <w:tc>
          <w:tcPr>
            <w:tcW w:w="4819" w:type="dxa"/>
          </w:tcPr>
          <w:p w:rsidR="0079312C" w:rsidRPr="00412182" w:rsidRDefault="0079312C" w:rsidP="00C43ADB">
            <w:pPr>
              <w:jc w:val="center"/>
              <w:rPr>
                <w:rFonts w:ascii="Times New Roman" w:hAnsi="Times New Roman" w:cs="Times New Roman"/>
              </w:rPr>
            </w:pPr>
            <w:r>
              <w:rPr>
                <w:rFonts w:ascii="Times New Roman" w:hAnsi="Times New Roman" w:cs="Times New Roman"/>
              </w:rPr>
              <w:t>СП-6.1</w:t>
            </w:r>
            <w:r w:rsidRPr="00FF28AF">
              <w:rPr>
                <w:rFonts w:ascii="Times New Roman" w:hAnsi="Times New Roman" w:cs="Times New Roman"/>
              </w:rPr>
              <w:t>. Суоярвский район – безопасная территория для проживания</w:t>
            </w:r>
            <w:r>
              <w:rPr>
                <w:rFonts w:ascii="Times New Roman" w:hAnsi="Times New Roman" w:cs="Times New Roman"/>
              </w:rPr>
              <w:t xml:space="preserve"> и ведения бизнеса</w:t>
            </w:r>
          </w:p>
        </w:tc>
        <w:tc>
          <w:tcPr>
            <w:tcW w:w="2659" w:type="dxa"/>
          </w:tcPr>
          <w:p w:rsidR="0079312C" w:rsidRPr="00412182" w:rsidRDefault="0079312C" w:rsidP="00B16C86">
            <w:pPr>
              <w:jc w:val="center"/>
              <w:rPr>
                <w:rFonts w:ascii="Times New Roman" w:hAnsi="Times New Roman" w:cs="Times New Roman"/>
              </w:rPr>
            </w:pPr>
            <w:r>
              <w:rPr>
                <w:rFonts w:ascii="Times New Roman" w:hAnsi="Times New Roman" w:cs="Times New Roman"/>
              </w:rPr>
              <w:t>Ваша безопасность – наш приоритет</w:t>
            </w:r>
          </w:p>
        </w:tc>
      </w:tr>
    </w:tbl>
    <w:p w:rsidR="0079312C" w:rsidRPr="00533C9C" w:rsidRDefault="0079312C" w:rsidP="0079312C">
      <w:pPr>
        <w:spacing w:after="0" w:line="240" w:lineRule="auto"/>
        <w:rPr>
          <w:rFonts w:ascii="Times New Roman" w:hAnsi="Times New Roman" w:cs="Times New Roman"/>
          <w:b/>
          <w:sz w:val="16"/>
          <w:szCs w:val="16"/>
        </w:rPr>
      </w:pPr>
    </w:p>
    <w:p w:rsidR="0079312C" w:rsidRPr="00D60A12" w:rsidRDefault="0079312C" w:rsidP="0079312C">
      <w:pPr>
        <w:shd w:val="clear" w:color="auto" w:fill="DBE5F1" w:themeFill="accent1" w:themeFillTint="33"/>
        <w:spacing w:after="0" w:line="240" w:lineRule="auto"/>
        <w:rPr>
          <w:rFonts w:ascii="Times New Roman" w:hAnsi="Times New Roman" w:cs="Times New Roman"/>
          <w:b/>
          <w:sz w:val="24"/>
          <w:szCs w:val="24"/>
        </w:rPr>
      </w:pPr>
      <w:r w:rsidRPr="00D60A12">
        <w:rPr>
          <w:rFonts w:ascii="Times New Roman" w:hAnsi="Times New Roman" w:cs="Times New Roman"/>
          <w:b/>
          <w:sz w:val="24"/>
          <w:szCs w:val="24"/>
        </w:rPr>
        <w:t>О</w:t>
      </w:r>
      <w:r>
        <w:rPr>
          <w:rFonts w:ascii="Times New Roman" w:hAnsi="Times New Roman" w:cs="Times New Roman"/>
          <w:b/>
          <w:sz w:val="24"/>
          <w:szCs w:val="24"/>
        </w:rPr>
        <w:t>ж</w:t>
      </w:r>
      <w:r w:rsidRPr="00D60A12">
        <w:rPr>
          <w:rFonts w:ascii="Times New Roman" w:hAnsi="Times New Roman" w:cs="Times New Roman"/>
          <w:b/>
          <w:sz w:val="24"/>
          <w:szCs w:val="24"/>
        </w:rPr>
        <w:t>идаемые результаты</w:t>
      </w:r>
      <w:r>
        <w:rPr>
          <w:rFonts w:ascii="Times New Roman" w:hAnsi="Times New Roman" w:cs="Times New Roman"/>
          <w:b/>
          <w:sz w:val="24"/>
          <w:szCs w:val="24"/>
        </w:rPr>
        <w:t>:</w:t>
      </w:r>
    </w:p>
    <w:p w:rsidR="0079312C" w:rsidRPr="005A663E" w:rsidRDefault="0079312C" w:rsidP="0079312C">
      <w:pPr>
        <w:spacing w:after="0" w:line="240" w:lineRule="auto"/>
        <w:ind w:firstLine="567"/>
        <w:jc w:val="both"/>
        <w:rPr>
          <w:rFonts w:ascii="Times New Roman" w:hAnsi="Times New Roman" w:cs="Times New Roman"/>
          <w:i/>
          <w:color w:val="000000" w:themeColor="text1"/>
          <w:sz w:val="24"/>
          <w:szCs w:val="24"/>
        </w:rPr>
      </w:pPr>
      <w:r w:rsidRPr="005A663E">
        <w:rPr>
          <w:rFonts w:ascii="Times New Roman" w:hAnsi="Times New Roman" w:cs="Times New Roman"/>
          <w:i/>
          <w:color w:val="000000" w:themeColor="text1"/>
          <w:sz w:val="24"/>
          <w:szCs w:val="24"/>
        </w:rPr>
        <w:t>К ним относятся:</w:t>
      </w:r>
    </w:p>
    <w:p w:rsidR="0079312C" w:rsidRPr="00FF28AF" w:rsidRDefault="0079312C" w:rsidP="0079312C">
      <w:pPr>
        <w:spacing w:after="0" w:line="240" w:lineRule="auto"/>
        <w:ind w:firstLine="567"/>
        <w:jc w:val="both"/>
        <w:rPr>
          <w:rFonts w:ascii="Times New Roman" w:hAnsi="Times New Roman" w:cs="Times New Roman"/>
          <w:sz w:val="24"/>
          <w:szCs w:val="24"/>
        </w:rPr>
      </w:pPr>
      <w:r w:rsidRPr="005A663E">
        <w:rPr>
          <w:rFonts w:ascii="Times New Roman" w:hAnsi="Times New Roman" w:cs="Times New Roman"/>
          <w:color w:val="000000" w:themeColor="text1"/>
          <w:sz w:val="24"/>
          <w:szCs w:val="24"/>
        </w:rPr>
        <w:t>•</w:t>
      </w:r>
      <w:r w:rsidRPr="005A663E">
        <w:rPr>
          <w:rFonts w:ascii="Times New Roman" w:hAnsi="Times New Roman" w:cs="Times New Roman"/>
          <w:i/>
          <w:color w:val="000000" w:themeColor="text1"/>
          <w:sz w:val="24"/>
          <w:szCs w:val="24"/>
        </w:rPr>
        <w:t xml:space="preserve"> </w:t>
      </w:r>
      <w:r w:rsidRPr="005A663E">
        <w:rPr>
          <w:rFonts w:ascii="Times New Roman" w:hAnsi="Times New Roman" w:cs="Times New Roman"/>
          <w:color w:val="000000" w:themeColor="text1"/>
          <w:sz w:val="24"/>
          <w:szCs w:val="24"/>
        </w:rPr>
        <w:t xml:space="preserve">снижение уровня преступности на </w:t>
      </w:r>
      <w:r w:rsidRPr="00FF28AF">
        <w:rPr>
          <w:rFonts w:ascii="Times New Roman" w:hAnsi="Times New Roman" w:cs="Times New Roman"/>
          <w:sz w:val="24"/>
          <w:szCs w:val="24"/>
        </w:rPr>
        <w:t xml:space="preserve">территории </w:t>
      </w:r>
      <w:r w:rsidR="00E659BF" w:rsidRPr="00FF28AF">
        <w:rPr>
          <w:rFonts w:ascii="Times New Roman" w:hAnsi="Times New Roman" w:cs="Times New Roman"/>
          <w:sz w:val="24"/>
          <w:szCs w:val="24"/>
        </w:rPr>
        <w:t xml:space="preserve">Суоярвского </w:t>
      </w:r>
      <w:r w:rsidRPr="00FF28AF">
        <w:rPr>
          <w:rFonts w:ascii="Times New Roman" w:hAnsi="Times New Roman" w:cs="Times New Roman"/>
          <w:sz w:val="24"/>
          <w:szCs w:val="24"/>
        </w:rPr>
        <w:t>района, в том числе на улицах и в общественных местах;</w:t>
      </w:r>
    </w:p>
    <w:p w:rsidR="0079312C" w:rsidRPr="00FF28AF" w:rsidRDefault="0079312C" w:rsidP="0079312C">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 повышение раскрываемости преступлений;</w:t>
      </w:r>
    </w:p>
    <w:p w:rsidR="0079312C" w:rsidRPr="005A663E" w:rsidRDefault="0079312C" w:rsidP="0079312C">
      <w:pPr>
        <w:spacing w:after="0" w:line="240" w:lineRule="auto"/>
        <w:ind w:firstLine="567"/>
        <w:jc w:val="both"/>
        <w:rPr>
          <w:rFonts w:ascii="Times New Roman" w:hAnsi="Times New Roman" w:cs="Times New Roman"/>
          <w:color w:val="000000" w:themeColor="text1"/>
          <w:sz w:val="24"/>
          <w:szCs w:val="24"/>
        </w:rPr>
      </w:pPr>
      <w:r w:rsidRPr="005A663E">
        <w:rPr>
          <w:rFonts w:ascii="Times New Roman" w:hAnsi="Times New Roman" w:cs="Times New Roman"/>
          <w:color w:val="000000" w:themeColor="text1"/>
          <w:sz w:val="24"/>
          <w:szCs w:val="24"/>
        </w:rPr>
        <w:t>• реализация комплекса мероприятий по защите населения от чрезвычайных ситуаций и обеспечения противопожарной безопасности.</w:t>
      </w:r>
    </w:p>
    <w:p w:rsidR="00B640A6" w:rsidRPr="00533C9C" w:rsidRDefault="00B640A6" w:rsidP="00EE55C8">
      <w:pPr>
        <w:spacing w:after="0" w:line="240" w:lineRule="auto"/>
        <w:jc w:val="both"/>
        <w:rPr>
          <w:rFonts w:ascii="Times New Roman" w:hAnsi="Times New Roman" w:cs="Times New Roman"/>
          <w:sz w:val="16"/>
          <w:szCs w:val="16"/>
          <w:shd w:val="clear" w:color="auto" w:fill="FFFFFF" w:themeFill="background1"/>
        </w:rPr>
      </w:pPr>
    </w:p>
    <w:p w:rsidR="00B640A6" w:rsidRPr="00533C9C" w:rsidRDefault="00B640A6" w:rsidP="00EE55C8">
      <w:pPr>
        <w:spacing w:after="0" w:line="240" w:lineRule="auto"/>
        <w:jc w:val="both"/>
        <w:rPr>
          <w:rFonts w:ascii="Times New Roman" w:hAnsi="Times New Roman" w:cs="Times New Roman"/>
          <w:sz w:val="16"/>
          <w:szCs w:val="16"/>
          <w:shd w:val="clear" w:color="auto" w:fill="FFFFFF" w:themeFill="background1"/>
        </w:rPr>
      </w:pPr>
    </w:p>
    <w:p w:rsidR="00A36EA6" w:rsidRDefault="00061989" w:rsidP="00B46CA5">
      <w:pPr>
        <w:shd w:val="clear" w:color="auto" w:fill="DBE5F1" w:themeFill="accent1" w:themeFillTint="33"/>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B46CA5">
        <w:rPr>
          <w:rFonts w:ascii="Times New Roman" w:hAnsi="Times New Roman" w:cs="Times New Roman"/>
          <w:b/>
          <w:sz w:val="24"/>
          <w:szCs w:val="24"/>
        </w:rPr>
        <w:t>2</w:t>
      </w:r>
      <w:r>
        <w:rPr>
          <w:rFonts w:ascii="Times New Roman" w:hAnsi="Times New Roman" w:cs="Times New Roman"/>
          <w:b/>
          <w:sz w:val="24"/>
          <w:szCs w:val="24"/>
        </w:rPr>
        <w:t xml:space="preserve">.7. </w:t>
      </w:r>
      <w:r w:rsidR="00265CB3" w:rsidRPr="00D03037">
        <w:rPr>
          <w:rFonts w:ascii="Times New Roman" w:hAnsi="Times New Roman" w:cs="Times New Roman"/>
          <w:b/>
          <w:sz w:val="24"/>
          <w:szCs w:val="24"/>
        </w:rPr>
        <w:t>Стратегическое направление</w:t>
      </w:r>
      <w:r w:rsidR="00A36EA6">
        <w:rPr>
          <w:rFonts w:ascii="Times New Roman" w:hAnsi="Times New Roman" w:cs="Times New Roman"/>
          <w:b/>
          <w:sz w:val="24"/>
          <w:szCs w:val="24"/>
        </w:rPr>
        <w:t xml:space="preserve"> (СН-7)</w:t>
      </w:r>
    </w:p>
    <w:p w:rsidR="00265CB3" w:rsidRPr="00D03037" w:rsidRDefault="00265CB3" w:rsidP="00A36EA6">
      <w:pPr>
        <w:shd w:val="clear" w:color="auto" w:fill="C6D9F1" w:themeFill="text2" w:themeFillTint="33"/>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w:t>
      </w:r>
      <w:r w:rsidR="00A36EA6">
        <w:rPr>
          <w:rFonts w:ascii="Times New Roman" w:hAnsi="Times New Roman" w:cs="Times New Roman"/>
          <w:b/>
          <w:sz w:val="24"/>
          <w:szCs w:val="24"/>
        </w:rPr>
        <w:t>АЗВИТИЕ ГРАЖДАНСКОГО ОБЩЕСТВА</w:t>
      </w:r>
      <w:r w:rsidRPr="00D03037">
        <w:rPr>
          <w:rFonts w:ascii="Times New Roman" w:hAnsi="Times New Roman" w:cs="Times New Roman"/>
          <w:b/>
          <w:sz w:val="24"/>
          <w:szCs w:val="24"/>
        </w:rPr>
        <w:t>»</w:t>
      </w:r>
    </w:p>
    <w:p w:rsidR="00265CB3" w:rsidRPr="00265CB3" w:rsidRDefault="00265CB3" w:rsidP="001348FA">
      <w:pPr>
        <w:spacing w:after="0" w:line="240" w:lineRule="auto"/>
        <w:jc w:val="both"/>
        <w:rPr>
          <w:rFonts w:ascii="Times New Roman" w:hAnsi="Times New Roman" w:cs="Times New Roman"/>
          <w:b/>
          <w:sz w:val="8"/>
          <w:szCs w:val="8"/>
        </w:rPr>
      </w:pPr>
    </w:p>
    <w:p w:rsidR="00265CB3" w:rsidRDefault="00265CB3" w:rsidP="00B46CA5">
      <w:pPr>
        <w:shd w:val="clear" w:color="auto" w:fill="DBE5F1" w:themeFill="accent1" w:themeFillTint="33"/>
        <w:tabs>
          <w:tab w:val="left" w:pos="567"/>
        </w:tabs>
        <w:spacing w:after="0" w:line="240" w:lineRule="auto"/>
        <w:jc w:val="both"/>
        <w:rPr>
          <w:rFonts w:ascii="Times New Roman" w:hAnsi="Times New Roman" w:cs="Times New Roman"/>
          <w:b/>
          <w:sz w:val="24"/>
          <w:szCs w:val="24"/>
        </w:rPr>
      </w:pPr>
      <w:r w:rsidRPr="0086796C">
        <w:rPr>
          <w:rFonts w:ascii="Times New Roman" w:hAnsi="Times New Roman" w:cs="Times New Roman"/>
          <w:b/>
          <w:sz w:val="24"/>
          <w:szCs w:val="24"/>
          <w:u w:val="single"/>
        </w:rPr>
        <w:t>Цел</w:t>
      </w:r>
      <w:r>
        <w:rPr>
          <w:rFonts w:ascii="Times New Roman" w:hAnsi="Times New Roman" w:cs="Times New Roman"/>
          <w:b/>
          <w:sz w:val="24"/>
          <w:szCs w:val="24"/>
          <w:u w:val="single"/>
        </w:rPr>
        <w:t>евой вектор</w:t>
      </w:r>
      <w:r w:rsidRPr="0086796C">
        <w:rPr>
          <w:rFonts w:ascii="Times New Roman" w:hAnsi="Times New Roman" w:cs="Times New Roman"/>
          <w:b/>
          <w:sz w:val="24"/>
          <w:szCs w:val="24"/>
        </w:rPr>
        <w:t>:</w:t>
      </w:r>
    </w:p>
    <w:p w:rsidR="00B11BF5" w:rsidRPr="00B11BF5" w:rsidRDefault="00B11BF5" w:rsidP="00A36EA6">
      <w:pPr>
        <w:shd w:val="clear" w:color="auto" w:fill="FFFFFF"/>
        <w:spacing w:after="0" w:line="240" w:lineRule="auto"/>
        <w:ind w:right="-6" w:firstLine="567"/>
        <w:jc w:val="both"/>
        <w:outlineLvl w:val="4"/>
        <w:rPr>
          <w:rFonts w:ascii="Times New Roman" w:hAnsi="Times New Roman" w:cs="Times New Roman"/>
          <w:sz w:val="8"/>
          <w:szCs w:val="8"/>
        </w:rPr>
      </w:pPr>
    </w:p>
    <w:p w:rsidR="00265CB3" w:rsidRPr="00265CB3" w:rsidRDefault="00265CB3" w:rsidP="00A36EA6">
      <w:pPr>
        <w:shd w:val="clear" w:color="auto" w:fill="FFFFFF"/>
        <w:spacing w:after="0" w:line="240" w:lineRule="auto"/>
        <w:ind w:right="-6" w:firstLine="567"/>
        <w:jc w:val="both"/>
        <w:outlineLvl w:val="4"/>
        <w:rPr>
          <w:rFonts w:ascii="Times New Roman" w:hAnsi="Times New Roman" w:cs="Times New Roman"/>
          <w:sz w:val="24"/>
          <w:szCs w:val="24"/>
        </w:rPr>
      </w:pPr>
      <w:r w:rsidRPr="00265CB3">
        <w:rPr>
          <w:rFonts w:ascii="Times New Roman" w:hAnsi="Times New Roman" w:cs="Times New Roman"/>
          <w:sz w:val="24"/>
          <w:szCs w:val="24"/>
        </w:rPr>
        <w:t xml:space="preserve">Развитие общества равных и </w:t>
      </w:r>
      <w:r w:rsidR="00D80AD0">
        <w:rPr>
          <w:rFonts w:ascii="Times New Roman" w:hAnsi="Times New Roman" w:cs="Times New Roman"/>
          <w:sz w:val="24"/>
          <w:szCs w:val="24"/>
        </w:rPr>
        <w:t xml:space="preserve">активных </w:t>
      </w:r>
      <w:r w:rsidR="00D80AD0" w:rsidRPr="00FF28AF">
        <w:rPr>
          <w:rFonts w:ascii="Times New Roman" w:hAnsi="Times New Roman" w:cs="Times New Roman"/>
          <w:sz w:val="24"/>
          <w:szCs w:val="24"/>
        </w:rPr>
        <w:t xml:space="preserve">жителей </w:t>
      </w:r>
      <w:r w:rsidR="00E659BF" w:rsidRPr="00FF28AF">
        <w:rPr>
          <w:rFonts w:ascii="Times New Roman" w:hAnsi="Times New Roman" w:cs="Times New Roman"/>
          <w:sz w:val="24"/>
          <w:szCs w:val="24"/>
        </w:rPr>
        <w:t xml:space="preserve">Суоярвского </w:t>
      </w:r>
      <w:r w:rsidR="00D80AD0" w:rsidRPr="00FF28AF">
        <w:rPr>
          <w:rFonts w:ascii="Times New Roman" w:hAnsi="Times New Roman" w:cs="Times New Roman"/>
          <w:sz w:val="24"/>
          <w:szCs w:val="24"/>
        </w:rPr>
        <w:t>района</w:t>
      </w:r>
      <w:r w:rsidRPr="00FF28AF">
        <w:rPr>
          <w:rFonts w:ascii="Times New Roman" w:hAnsi="Times New Roman" w:cs="Times New Roman"/>
          <w:sz w:val="24"/>
          <w:szCs w:val="24"/>
        </w:rPr>
        <w:t>, объединенных общностью традиций, интересов и ценностей, формирование общественного</w:t>
      </w:r>
      <w:r w:rsidRPr="00265CB3">
        <w:rPr>
          <w:rFonts w:ascii="Times New Roman" w:hAnsi="Times New Roman" w:cs="Times New Roman"/>
          <w:sz w:val="24"/>
          <w:szCs w:val="24"/>
        </w:rPr>
        <w:t xml:space="preserve"> согласия и системы партнерских отношений между органами власти и местным сообществом.</w:t>
      </w:r>
    </w:p>
    <w:p w:rsidR="00265CB3" w:rsidRPr="00533C9C" w:rsidRDefault="00265CB3" w:rsidP="00265CB3">
      <w:pPr>
        <w:tabs>
          <w:tab w:val="left" w:pos="567"/>
        </w:tabs>
        <w:spacing w:after="0" w:line="240" w:lineRule="auto"/>
        <w:jc w:val="both"/>
        <w:rPr>
          <w:rFonts w:ascii="Times New Roman" w:hAnsi="Times New Roman" w:cs="Times New Roman"/>
          <w:sz w:val="16"/>
          <w:szCs w:val="16"/>
        </w:rPr>
      </w:pPr>
    </w:p>
    <w:p w:rsidR="00265CB3" w:rsidRDefault="00265CB3" w:rsidP="00B46CA5">
      <w:pPr>
        <w:shd w:val="clear" w:color="auto" w:fill="DBE5F1" w:themeFill="accent1" w:themeFillTint="33"/>
        <w:tabs>
          <w:tab w:val="left" w:pos="567"/>
        </w:tabs>
        <w:spacing w:after="0" w:line="240" w:lineRule="auto"/>
        <w:jc w:val="both"/>
        <w:rPr>
          <w:rFonts w:ascii="Times New Roman" w:hAnsi="Times New Roman" w:cs="Times New Roman"/>
          <w:sz w:val="24"/>
          <w:szCs w:val="24"/>
        </w:rPr>
      </w:pPr>
      <w:r>
        <w:rPr>
          <w:rFonts w:ascii="Times New Roman" w:hAnsi="Times New Roman" w:cs="Times New Roman"/>
          <w:b/>
          <w:sz w:val="24"/>
          <w:szCs w:val="24"/>
          <w:u w:val="single"/>
        </w:rPr>
        <w:t xml:space="preserve">Основные </w:t>
      </w:r>
      <w:r w:rsidR="00A36EA6">
        <w:rPr>
          <w:rFonts w:ascii="Times New Roman" w:hAnsi="Times New Roman" w:cs="Times New Roman"/>
          <w:b/>
          <w:sz w:val="24"/>
          <w:szCs w:val="24"/>
          <w:u w:val="single"/>
        </w:rPr>
        <w:t xml:space="preserve">стратегические </w:t>
      </w:r>
      <w:r>
        <w:rPr>
          <w:rFonts w:ascii="Times New Roman" w:hAnsi="Times New Roman" w:cs="Times New Roman"/>
          <w:b/>
          <w:sz w:val="24"/>
          <w:szCs w:val="24"/>
          <w:u w:val="single"/>
        </w:rPr>
        <w:t>з</w:t>
      </w:r>
      <w:r w:rsidRPr="0086796C">
        <w:rPr>
          <w:rFonts w:ascii="Times New Roman" w:hAnsi="Times New Roman" w:cs="Times New Roman"/>
          <w:b/>
          <w:sz w:val="24"/>
          <w:szCs w:val="24"/>
          <w:u w:val="single"/>
        </w:rPr>
        <w:t>адачи</w:t>
      </w:r>
      <w:r w:rsidR="00A36EA6">
        <w:rPr>
          <w:rFonts w:ascii="Times New Roman" w:hAnsi="Times New Roman" w:cs="Times New Roman"/>
          <w:b/>
          <w:sz w:val="24"/>
          <w:szCs w:val="24"/>
          <w:u w:val="single"/>
        </w:rPr>
        <w:t xml:space="preserve"> (СЗ-7)</w:t>
      </w:r>
      <w:r>
        <w:rPr>
          <w:rFonts w:ascii="Times New Roman" w:hAnsi="Times New Roman" w:cs="Times New Roman"/>
          <w:sz w:val="24"/>
          <w:szCs w:val="24"/>
        </w:rPr>
        <w:t>:</w:t>
      </w:r>
    </w:p>
    <w:p w:rsidR="00265CB3" w:rsidRPr="008F1E2D" w:rsidRDefault="00265CB3" w:rsidP="00265CB3">
      <w:pPr>
        <w:autoSpaceDE w:val="0"/>
        <w:autoSpaceDN w:val="0"/>
        <w:adjustRightInd w:val="0"/>
        <w:spacing w:after="0" w:line="240" w:lineRule="auto"/>
        <w:jc w:val="both"/>
        <w:rPr>
          <w:rFonts w:ascii="Times New Roman" w:hAnsi="Times New Roman" w:cs="Times New Roman"/>
          <w:i/>
          <w:sz w:val="24"/>
          <w:szCs w:val="24"/>
        </w:rPr>
      </w:pPr>
      <w:r w:rsidRPr="008F1E2D">
        <w:rPr>
          <w:rFonts w:ascii="Times New Roman" w:hAnsi="Times New Roman" w:cs="Times New Roman"/>
          <w:i/>
          <w:sz w:val="24"/>
          <w:szCs w:val="24"/>
        </w:rPr>
        <w:t xml:space="preserve">К ним относятся: </w:t>
      </w:r>
    </w:p>
    <w:p w:rsidR="00265CB3" w:rsidRPr="00265CB3" w:rsidRDefault="00A36EA6" w:rsidP="00265CB3">
      <w:pPr>
        <w:pStyle w:val="doktekstj"/>
        <w:shd w:val="clear" w:color="auto" w:fill="FFFFFF"/>
        <w:spacing w:before="0" w:beforeAutospacing="0" w:after="0"/>
        <w:ind w:right="-5" w:firstLine="567"/>
      </w:pPr>
      <w:r w:rsidRPr="00A36EA6">
        <w:rPr>
          <w:b/>
        </w:rPr>
        <w:t>СЗ-7.1</w:t>
      </w:r>
      <w:r>
        <w:rPr>
          <w:b/>
        </w:rPr>
        <w:t>.</w:t>
      </w:r>
      <w:r>
        <w:t xml:space="preserve"> </w:t>
      </w:r>
      <w:r w:rsidR="00265CB3" w:rsidRPr="00265CB3">
        <w:t>- формирование позитивного образа «Малой Родины», воспитание ответственности перед территорией, в которой живешь;</w:t>
      </w:r>
    </w:p>
    <w:p w:rsidR="00265CB3" w:rsidRDefault="00A36EA6" w:rsidP="00265CB3">
      <w:pPr>
        <w:shd w:val="clear" w:color="auto" w:fill="FFFFFF"/>
        <w:spacing w:after="0" w:line="240" w:lineRule="auto"/>
        <w:ind w:right="-5" w:firstLine="567"/>
        <w:jc w:val="both"/>
        <w:outlineLvl w:val="4"/>
        <w:rPr>
          <w:rFonts w:ascii="Times New Roman" w:hAnsi="Times New Roman" w:cs="Times New Roman"/>
          <w:sz w:val="24"/>
          <w:szCs w:val="24"/>
        </w:rPr>
      </w:pPr>
      <w:r w:rsidRPr="00A36EA6">
        <w:rPr>
          <w:rFonts w:ascii="Times New Roman" w:hAnsi="Times New Roman" w:cs="Times New Roman"/>
          <w:b/>
          <w:sz w:val="24"/>
          <w:szCs w:val="24"/>
        </w:rPr>
        <w:t>СЗ-7.2.</w:t>
      </w:r>
      <w:r>
        <w:rPr>
          <w:rFonts w:ascii="Times New Roman" w:hAnsi="Times New Roman" w:cs="Times New Roman"/>
          <w:sz w:val="24"/>
          <w:szCs w:val="24"/>
        </w:rPr>
        <w:t xml:space="preserve"> </w:t>
      </w:r>
      <w:r w:rsidR="00265CB3">
        <w:rPr>
          <w:rFonts w:ascii="Times New Roman" w:hAnsi="Times New Roman" w:cs="Times New Roman"/>
          <w:sz w:val="24"/>
          <w:szCs w:val="24"/>
        </w:rPr>
        <w:t xml:space="preserve">- </w:t>
      </w:r>
      <w:r w:rsidR="00265CB3" w:rsidRPr="00265CB3">
        <w:rPr>
          <w:rFonts w:ascii="Times New Roman" w:hAnsi="Times New Roman" w:cs="Times New Roman"/>
          <w:sz w:val="24"/>
          <w:szCs w:val="24"/>
        </w:rPr>
        <w:t xml:space="preserve">создание правовых, </w:t>
      </w:r>
      <w:r w:rsidR="00265CB3" w:rsidRPr="00FF28AF">
        <w:rPr>
          <w:rFonts w:ascii="Times New Roman" w:hAnsi="Times New Roman" w:cs="Times New Roman"/>
          <w:sz w:val="24"/>
          <w:szCs w:val="24"/>
        </w:rPr>
        <w:t>организационных и других условий функционирования и развития институтов гражданского общества;</w:t>
      </w:r>
    </w:p>
    <w:p w:rsidR="00265CB3" w:rsidRPr="00FF28AF" w:rsidRDefault="00533C9C" w:rsidP="00D46B40">
      <w:pPr>
        <w:shd w:val="clear" w:color="auto" w:fill="FFFFFF"/>
        <w:spacing w:after="0" w:line="240" w:lineRule="auto"/>
        <w:ind w:right="-5" w:firstLine="567"/>
        <w:jc w:val="both"/>
        <w:outlineLvl w:val="4"/>
        <w:rPr>
          <w:rFonts w:ascii="Times New Roman" w:hAnsi="Times New Roman" w:cs="Times New Roman"/>
          <w:sz w:val="24"/>
          <w:szCs w:val="24"/>
        </w:rPr>
      </w:pPr>
      <w:r w:rsidRPr="00FF28AF">
        <w:rPr>
          <w:rFonts w:ascii="Times New Roman" w:hAnsi="Times New Roman" w:cs="Times New Roman"/>
          <w:b/>
          <w:sz w:val="24"/>
          <w:szCs w:val="24"/>
        </w:rPr>
        <w:t>СЗ-7.3.</w:t>
      </w:r>
      <w:r w:rsidRPr="00FF28AF">
        <w:rPr>
          <w:rFonts w:ascii="Times New Roman" w:hAnsi="Times New Roman" w:cs="Times New Roman"/>
          <w:sz w:val="24"/>
          <w:szCs w:val="24"/>
        </w:rPr>
        <w:t xml:space="preserve"> - подъем активности граждан во всех сферах жизни района, расширение</w:t>
      </w:r>
      <w:r w:rsidR="00D46B40">
        <w:rPr>
          <w:rFonts w:ascii="Times New Roman" w:hAnsi="Times New Roman" w:cs="Times New Roman"/>
          <w:sz w:val="24"/>
          <w:szCs w:val="24"/>
        </w:rPr>
        <w:t xml:space="preserve"> </w:t>
      </w:r>
      <w:r w:rsidR="00265CB3" w:rsidRPr="00FF28AF">
        <w:rPr>
          <w:rFonts w:ascii="Times New Roman" w:hAnsi="Times New Roman" w:cs="Times New Roman"/>
          <w:sz w:val="24"/>
          <w:szCs w:val="24"/>
        </w:rPr>
        <w:t>форм и методов участия населения в   решении вопросов местного значения;</w:t>
      </w:r>
    </w:p>
    <w:p w:rsidR="00265CB3" w:rsidRPr="00FF28AF" w:rsidRDefault="00A36EA6" w:rsidP="00265CB3">
      <w:pPr>
        <w:shd w:val="clear" w:color="auto" w:fill="FFFFFF"/>
        <w:spacing w:after="0" w:line="240" w:lineRule="auto"/>
        <w:ind w:right="-5" w:firstLine="567"/>
        <w:jc w:val="both"/>
        <w:outlineLvl w:val="4"/>
        <w:rPr>
          <w:rFonts w:ascii="Times New Roman" w:hAnsi="Times New Roman" w:cs="Times New Roman"/>
          <w:sz w:val="24"/>
          <w:szCs w:val="24"/>
        </w:rPr>
      </w:pPr>
      <w:r w:rsidRPr="00FF28AF">
        <w:rPr>
          <w:rFonts w:ascii="Times New Roman" w:hAnsi="Times New Roman" w:cs="Times New Roman"/>
          <w:b/>
          <w:sz w:val="24"/>
          <w:szCs w:val="24"/>
        </w:rPr>
        <w:lastRenderedPageBreak/>
        <w:t>СЗ-7.4.</w:t>
      </w:r>
      <w:r w:rsidRPr="00FF28AF">
        <w:rPr>
          <w:rFonts w:ascii="Times New Roman" w:hAnsi="Times New Roman" w:cs="Times New Roman"/>
          <w:sz w:val="24"/>
          <w:szCs w:val="24"/>
        </w:rPr>
        <w:t xml:space="preserve"> </w:t>
      </w:r>
      <w:r w:rsidR="00265CB3" w:rsidRPr="00FF28AF">
        <w:rPr>
          <w:rFonts w:ascii="Times New Roman" w:hAnsi="Times New Roman" w:cs="Times New Roman"/>
          <w:sz w:val="24"/>
          <w:szCs w:val="24"/>
        </w:rPr>
        <w:t xml:space="preserve">- формирование у населения культуры межнациональных и </w:t>
      </w:r>
      <w:proofErr w:type="spellStart"/>
      <w:r w:rsidR="00265CB3" w:rsidRPr="00FF28AF">
        <w:rPr>
          <w:rFonts w:ascii="Times New Roman" w:hAnsi="Times New Roman" w:cs="Times New Roman"/>
          <w:sz w:val="24"/>
          <w:szCs w:val="24"/>
        </w:rPr>
        <w:t>межконфес</w:t>
      </w:r>
      <w:r w:rsidR="00533C9C">
        <w:rPr>
          <w:rFonts w:ascii="Times New Roman" w:hAnsi="Times New Roman" w:cs="Times New Roman"/>
          <w:sz w:val="24"/>
          <w:szCs w:val="24"/>
        </w:rPr>
        <w:t>-</w:t>
      </w:r>
      <w:r w:rsidR="00265CB3" w:rsidRPr="00FF28AF">
        <w:rPr>
          <w:rFonts w:ascii="Times New Roman" w:hAnsi="Times New Roman" w:cs="Times New Roman"/>
          <w:sz w:val="24"/>
          <w:szCs w:val="24"/>
        </w:rPr>
        <w:t>сиональных</w:t>
      </w:r>
      <w:proofErr w:type="spellEnd"/>
      <w:r w:rsidR="00265CB3" w:rsidRPr="00FF28AF">
        <w:rPr>
          <w:rFonts w:ascii="Times New Roman" w:hAnsi="Times New Roman" w:cs="Times New Roman"/>
          <w:sz w:val="24"/>
          <w:szCs w:val="24"/>
        </w:rPr>
        <w:t xml:space="preserve"> отношений;</w:t>
      </w:r>
    </w:p>
    <w:p w:rsidR="00265CB3" w:rsidRPr="00FF28AF" w:rsidRDefault="00A36EA6" w:rsidP="00265CB3">
      <w:pPr>
        <w:pStyle w:val="ab"/>
        <w:tabs>
          <w:tab w:val="left" w:pos="1134"/>
        </w:tabs>
        <w:spacing w:after="0" w:line="240" w:lineRule="auto"/>
        <w:ind w:left="0" w:firstLine="567"/>
        <w:jc w:val="both"/>
        <w:rPr>
          <w:rFonts w:ascii="Times New Roman" w:hAnsi="Times New Roman" w:cs="Times New Roman"/>
          <w:sz w:val="24"/>
          <w:szCs w:val="24"/>
        </w:rPr>
      </w:pPr>
      <w:r w:rsidRPr="00FF28AF">
        <w:rPr>
          <w:rFonts w:ascii="Times New Roman" w:hAnsi="Times New Roman" w:cs="Times New Roman"/>
          <w:b/>
          <w:sz w:val="24"/>
          <w:szCs w:val="24"/>
        </w:rPr>
        <w:t>СЗ-7.</w:t>
      </w:r>
      <w:r w:rsidR="00D46B40">
        <w:rPr>
          <w:rFonts w:ascii="Times New Roman" w:hAnsi="Times New Roman" w:cs="Times New Roman"/>
          <w:b/>
          <w:sz w:val="24"/>
          <w:szCs w:val="24"/>
        </w:rPr>
        <w:t>5</w:t>
      </w:r>
      <w:r w:rsidRPr="00FF28AF">
        <w:rPr>
          <w:rFonts w:ascii="Times New Roman" w:hAnsi="Times New Roman" w:cs="Times New Roman"/>
          <w:b/>
          <w:sz w:val="24"/>
          <w:szCs w:val="24"/>
        </w:rPr>
        <w:t>.</w:t>
      </w:r>
      <w:r w:rsidRPr="00FF28AF">
        <w:rPr>
          <w:rFonts w:ascii="Times New Roman" w:hAnsi="Times New Roman" w:cs="Times New Roman"/>
          <w:sz w:val="24"/>
          <w:szCs w:val="24"/>
        </w:rPr>
        <w:t xml:space="preserve"> </w:t>
      </w:r>
      <w:r w:rsidR="00265CB3" w:rsidRPr="00FF28AF">
        <w:rPr>
          <w:rFonts w:ascii="Times New Roman" w:hAnsi="Times New Roman" w:cs="Times New Roman"/>
          <w:sz w:val="24"/>
          <w:szCs w:val="24"/>
        </w:rPr>
        <w:t>- повышение качества муниципальных услуг, в том числе обеспечение граждан доступом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услуг и муниципальных услуг;</w:t>
      </w:r>
    </w:p>
    <w:p w:rsidR="00265CB3" w:rsidRPr="00FF28AF" w:rsidRDefault="00A36EA6" w:rsidP="00265CB3">
      <w:pPr>
        <w:pStyle w:val="ab"/>
        <w:tabs>
          <w:tab w:val="left" w:pos="1134"/>
        </w:tabs>
        <w:spacing w:after="0" w:line="240" w:lineRule="auto"/>
        <w:ind w:left="0" w:firstLine="567"/>
        <w:jc w:val="both"/>
        <w:rPr>
          <w:rFonts w:ascii="Times New Roman" w:hAnsi="Times New Roman" w:cs="Times New Roman"/>
          <w:sz w:val="24"/>
          <w:szCs w:val="24"/>
        </w:rPr>
      </w:pPr>
      <w:r w:rsidRPr="00FF28AF">
        <w:rPr>
          <w:rFonts w:ascii="Times New Roman" w:hAnsi="Times New Roman" w:cs="Times New Roman"/>
          <w:b/>
          <w:sz w:val="24"/>
          <w:szCs w:val="24"/>
        </w:rPr>
        <w:t>СЗ-7.</w:t>
      </w:r>
      <w:r w:rsidR="00D46B40">
        <w:rPr>
          <w:rFonts w:ascii="Times New Roman" w:hAnsi="Times New Roman" w:cs="Times New Roman"/>
          <w:b/>
          <w:sz w:val="24"/>
          <w:szCs w:val="24"/>
        </w:rPr>
        <w:t>6</w:t>
      </w:r>
      <w:r w:rsidRPr="00FF28AF">
        <w:rPr>
          <w:rFonts w:ascii="Times New Roman" w:hAnsi="Times New Roman" w:cs="Times New Roman"/>
          <w:b/>
          <w:sz w:val="24"/>
          <w:szCs w:val="24"/>
        </w:rPr>
        <w:t>.</w:t>
      </w:r>
      <w:r w:rsidRPr="00FF28AF">
        <w:rPr>
          <w:rFonts w:ascii="Times New Roman" w:hAnsi="Times New Roman" w:cs="Times New Roman"/>
          <w:sz w:val="24"/>
          <w:szCs w:val="24"/>
        </w:rPr>
        <w:t xml:space="preserve"> </w:t>
      </w:r>
      <w:r w:rsidR="00265CB3" w:rsidRPr="00FF28AF">
        <w:rPr>
          <w:rFonts w:ascii="Times New Roman" w:hAnsi="Times New Roman" w:cs="Times New Roman"/>
          <w:sz w:val="24"/>
          <w:szCs w:val="24"/>
        </w:rPr>
        <w:t>- развитие, эксплуатация и популяризация механизмов предоставления муниципальных услуг в электронном виде</w:t>
      </w:r>
      <w:r w:rsidR="00D46B40">
        <w:rPr>
          <w:rFonts w:ascii="Times New Roman" w:hAnsi="Times New Roman" w:cs="Times New Roman"/>
          <w:sz w:val="24"/>
          <w:szCs w:val="24"/>
        </w:rPr>
        <w:t>.</w:t>
      </w:r>
    </w:p>
    <w:p w:rsidR="00265CB3" w:rsidRPr="00533C9C" w:rsidRDefault="00265CB3" w:rsidP="00265CB3">
      <w:pPr>
        <w:spacing w:after="0" w:line="240" w:lineRule="auto"/>
        <w:ind w:firstLine="567"/>
        <w:jc w:val="both"/>
        <w:rPr>
          <w:rFonts w:ascii="Times New Roman" w:hAnsi="Times New Roman" w:cs="Times New Roman"/>
          <w:sz w:val="16"/>
          <w:szCs w:val="16"/>
        </w:rPr>
      </w:pPr>
    </w:p>
    <w:p w:rsidR="00265CB3" w:rsidRPr="00FF28AF" w:rsidRDefault="00265CB3" w:rsidP="00B46CA5">
      <w:pPr>
        <w:shd w:val="clear" w:color="auto" w:fill="DBE5F1" w:themeFill="accent1" w:themeFillTint="33"/>
        <w:spacing w:after="0" w:line="240" w:lineRule="auto"/>
        <w:rPr>
          <w:rFonts w:ascii="Times New Roman" w:hAnsi="Times New Roman" w:cs="Times New Roman"/>
          <w:b/>
          <w:sz w:val="24"/>
          <w:szCs w:val="24"/>
        </w:rPr>
      </w:pPr>
      <w:r w:rsidRPr="00FF28AF">
        <w:rPr>
          <w:rFonts w:ascii="Times New Roman" w:hAnsi="Times New Roman" w:cs="Times New Roman"/>
          <w:b/>
          <w:sz w:val="24"/>
          <w:szCs w:val="24"/>
          <w:u w:val="single"/>
        </w:rPr>
        <w:t>Стратегическое видение будущего</w:t>
      </w:r>
      <w:r w:rsidRPr="00FF28AF">
        <w:rPr>
          <w:rFonts w:ascii="Times New Roman" w:hAnsi="Times New Roman" w:cs="Times New Roman"/>
          <w:b/>
          <w:sz w:val="24"/>
          <w:szCs w:val="24"/>
        </w:rPr>
        <w:t>:</w:t>
      </w:r>
    </w:p>
    <w:p w:rsidR="00A36EA6" w:rsidRPr="00FF28AF" w:rsidRDefault="00A36EA6" w:rsidP="00265CB3">
      <w:pPr>
        <w:shd w:val="clear" w:color="auto" w:fill="FFFFFF"/>
        <w:spacing w:after="0" w:line="240" w:lineRule="auto"/>
        <w:ind w:right="-6"/>
        <w:jc w:val="both"/>
        <w:outlineLvl w:val="4"/>
        <w:rPr>
          <w:rFonts w:ascii="Times New Roman" w:hAnsi="Times New Roman" w:cs="Times New Roman"/>
          <w:sz w:val="8"/>
          <w:szCs w:val="8"/>
        </w:rPr>
      </w:pPr>
    </w:p>
    <w:p w:rsidR="00265CB3" w:rsidRPr="0049610B" w:rsidRDefault="00265CB3" w:rsidP="00A36EA6">
      <w:pPr>
        <w:shd w:val="clear" w:color="auto" w:fill="FFFFFF"/>
        <w:spacing w:after="0" w:line="240" w:lineRule="auto"/>
        <w:ind w:right="-6" w:firstLine="567"/>
        <w:jc w:val="both"/>
        <w:outlineLvl w:val="4"/>
        <w:rPr>
          <w:rFonts w:ascii="Times New Roman" w:hAnsi="Times New Roman" w:cs="Times New Roman"/>
          <w:i/>
          <w:iCs/>
          <w:sz w:val="24"/>
          <w:szCs w:val="24"/>
        </w:rPr>
      </w:pPr>
      <w:r w:rsidRPr="00FF28AF">
        <w:rPr>
          <w:rFonts w:ascii="Times New Roman" w:hAnsi="Times New Roman" w:cs="Times New Roman"/>
          <w:i/>
          <w:iCs/>
          <w:sz w:val="24"/>
          <w:szCs w:val="24"/>
        </w:rPr>
        <w:t xml:space="preserve">Повышение </w:t>
      </w:r>
      <w:r w:rsidR="00A36EA6" w:rsidRPr="00FF28AF">
        <w:rPr>
          <w:rFonts w:ascii="Times New Roman" w:hAnsi="Times New Roman" w:cs="Times New Roman"/>
          <w:i/>
          <w:iCs/>
          <w:sz w:val="24"/>
          <w:szCs w:val="24"/>
        </w:rPr>
        <w:t>к 203</w:t>
      </w:r>
      <w:r w:rsidR="00866F53" w:rsidRPr="00FF28AF">
        <w:rPr>
          <w:rFonts w:ascii="Times New Roman" w:hAnsi="Times New Roman" w:cs="Times New Roman"/>
          <w:i/>
          <w:iCs/>
          <w:sz w:val="24"/>
          <w:szCs w:val="24"/>
        </w:rPr>
        <w:t>0</w:t>
      </w:r>
      <w:r w:rsidR="00A36EA6" w:rsidRPr="00FF28AF">
        <w:rPr>
          <w:rFonts w:ascii="Times New Roman" w:hAnsi="Times New Roman" w:cs="Times New Roman"/>
          <w:i/>
          <w:iCs/>
          <w:sz w:val="24"/>
          <w:szCs w:val="24"/>
        </w:rPr>
        <w:t xml:space="preserve"> г. </w:t>
      </w:r>
      <w:r w:rsidRPr="00FF28AF">
        <w:rPr>
          <w:rFonts w:ascii="Times New Roman" w:hAnsi="Times New Roman" w:cs="Times New Roman"/>
          <w:i/>
          <w:iCs/>
          <w:sz w:val="24"/>
          <w:szCs w:val="24"/>
        </w:rPr>
        <w:t>уровня гра</w:t>
      </w:r>
      <w:r w:rsidR="00D80AD0" w:rsidRPr="00FF28AF">
        <w:rPr>
          <w:rFonts w:ascii="Times New Roman" w:hAnsi="Times New Roman" w:cs="Times New Roman"/>
          <w:i/>
          <w:iCs/>
          <w:sz w:val="24"/>
          <w:szCs w:val="24"/>
        </w:rPr>
        <w:t xml:space="preserve">жданской зрелости жителей </w:t>
      </w:r>
      <w:r w:rsidR="00E659BF" w:rsidRPr="00FF28AF">
        <w:rPr>
          <w:rFonts w:ascii="Times New Roman" w:hAnsi="Times New Roman" w:cs="Times New Roman"/>
          <w:i/>
          <w:iCs/>
          <w:sz w:val="24"/>
          <w:szCs w:val="24"/>
        </w:rPr>
        <w:t xml:space="preserve">Суоярвского </w:t>
      </w:r>
      <w:r w:rsidR="00D80AD0" w:rsidRPr="00FF28AF">
        <w:rPr>
          <w:rFonts w:ascii="Times New Roman" w:hAnsi="Times New Roman" w:cs="Times New Roman"/>
          <w:i/>
          <w:iCs/>
          <w:sz w:val="24"/>
          <w:szCs w:val="24"/>
        </w:rPr>
        <w:t>района</w:t>
      </w:r>
      <w:r w:rsidRPr="00FF28AF">
        <w:rPr>
          <w:rFonts w:ascii="Times New Roman" w:hAnsi="Times New Roman" w:cs="Times New Roman"/>
          <w:i/>
          <w:iCs/>
          <w:sz w:val="24"/>
          <w:szCs w:val="24"/>
        </w:rPr>
        <w:t>, социально ориентированной активности населения, сотрудничество</w:t>
      </w:r>
      <w:r w:rsidR="0013356D" w:rsidRPr="00FF28AF">
        <w:rPr>
          <w:rFonts w:ascii="Times New Roman" w:hAnsi="Times New Roman" w:cs="Times New Roman"/>
          <w:i/>
          <w:iCs/>
          <w:sz w:val="24"/>
          <w:szCs w:val="24"/>
        </w:rPr>
        <w:t xml:space="preserve"> органов власти и</w:t>
      </w:r>
      <w:r w:rsidR="0013356D" w:rsidRPr="0049610B">
        <w:rPr>
          <w:rFonts w:ascii="Times New Roman" w:hAnsi="Times New Roman" w:cs="Times New Roman"/>
          <w:i/>
          <w:iCs/>
          <w:sz w:val="24"/>
          <w:szCs w:val="24"/>
        </w:rPr>
        <w:t xml:space="preserve"> жителей района</w:t>
      </w:r>
      <w:r w:rsidRPr="0049610B">
        <w:rPr>
          <w:rFonts w:ascii="Times New Roman" w:hAnsi="Times New Roman" w:cs="Times New Roman"/>
          <w:i/>
          <w:iCs/>
          <w:sz w:val="24"/>
          <w:szCs w:val="24"/>
        </w:rPr>
        <w:t xml:space="preserve"> на принципах партнерства</w:t>
      </w:r>
      <w:r w:rsidR="00D46B40">
        <w:rPr>
          <w:rFonts w:ascii="Times New Roman" w:hAnsi="Times New Roman" w:cs="Times New Roman"/>
          <w:i/>
          <w:iCs/>
          <w:sz w:val="24"/>
          <w:szCs w:val="24"/>
        </w:rPr>
        <w:t>.</w:t>
      </w:r>
    </w:p>
    <w:p w:rsidR="00265CB3" w:rsidRPr="00533C9C" w:rsidRDefault="00265CB3" w:rsidP="00265CB3">
      <w:pPr>
        <w:spacing w:after="0" w:line="240" w:lineRule="auto"/>
        <w:rPr>
          <w:rFonts w:ascii="Times New Roman" w:hAnsi="Times New Roman" w:cs="Times New Roman"/>
          <w:sz w:val="16"/>
          <w:szCs w:val="16"/>
        </w:rPr>
      </w:pPr>
    </w:p>
    <w:p w:rsidR="00533C9C" w:rsidRDefault="00265CB3" w:rsidP="00533C9C">
      <w:pPr>
        <w:shd w:val="clear" w:color="auto" w:fill="DBE5F1" w:themeFill="accent1" w:themeFillTint="33"/>
        <w:spacing w:after="0" w:line="240" w:lineRule="auto"/>
        <w:rPr>
          <w:rFonts w:ascii="Times New Roman" w:hAnsi="Times New Roman" w:cs="Times New Roman"/>
          <w:b/>
          <w:sz w:val="24"/>
          <w:szCs w:val="24"/>
          <w:u w:val="single"/>
        </w:rPr>
      </w:pPr>
      <w:r w:rsidRPr="00D03037">
        <w:rPr>
          <w:rFonts w:ascii="Times New Roman" w:hAnsi="Times New Roman" w:cs="Times New Roman"/>
          <w:b/>
          <w:sz w:val="24"/>
          <w:szCs w:val="24"/>
          <w:u w:val="single"/>
        </w:rPr>
        <w:t>Анализ исходной ситуации (SWOT-анализ)</w:t>
      </w:r>
    </w:p>
    <w:p w:rsidR="00533C9C" w:rsidRPr="00533C9C" w:rsidRDefault="00533C9C" w:rsidP="00533C9C">
      <w:pPr>
        <w:shd w:val="clear" w:color="auto" w:fill="FFFFFF" w:themeFill="background1"/>
        <w:spacing w:after="0" w:line="240" w:lineRule="auto"/>
        <w:rPr>
          <w:rFonts w:ascii="Times New Roman" w:hAnsi="Times New Roman" w:cs="Times New Roman"/>
          <w:b/>
          <w:sz w:val="8"/>
          <w:szCs w:val="8"/>
          <w:u w:val="single"/>
        </w:rPr>
      </w:pPr>
    </w:p>
    <w:tbl>
      <w:tblPr>
        <w:tblStyle w:val="aa"/>
        <w:tblW w:w="0" w:type="auto"/>
        <w:tblLook w:val="04A0"/>
      </w:tblPr>
      <w:tblGrid>
        <w:gridCol w:w="4928"/>
        <w:gridCol w:w="4643"/>
      </w:tblGrid>
      <w:tr w:rsidR="00265CB3" w:rsidTr="00D46B40">
        <w:tc>
          <w:tcPr>
            <w:tcW w:w="4928" w:type="dxa"/>
            <w:shd w:val="clear" w:color="auto" w:fill="244061" w:themeFill="accent1" w:themeFillShade="80"/>
          </w:tcPr>
          <w:p w:rsidR="00265CB3" w:rsidRDefault="00265CB3" w:rsidP="004306D9">
            <w:pPr>
              <w:jc w:val="center"/>
              <w:rPr>
                <w:rFonts w:ascii="Times New Roman" w:hAnsi="Times New Roman" w:cs="Times New Roman"/>
                <w:b/>
                <w:sz w:val="24"/>
                <w:szCs w:val="24"/>
              </w:rPr>
            </w:pPr>
            <w:r>
              <w:rPr>
                <w:rFonts w:ascii="Times New Roman" w:hAnsi="Times New Roman" w:cs="Times New Roman"/>
                <w:b/>
                <w:sz w:val="24"/>
                <w:szCs w:val="24"/>
              </w:rPr>
              <w:t>Сильные стороны</w:t>
            </w:r>
          </w:p>
        </w:tc>
        <w:tc>
          <w:tcPr>
            <w:tcW w:w="4643" w:type="dxa"/>
            <w:shd w:val="clear" w:color="auto" w:fill="244061" w:themeFill="accent1" w:themeFillShade="80"/>
          </w:tcPr>
          <w:p w:rsidR="00265CB3" w:rsidRDefault="00265CB3" w:rsidP="004306D9">
            <w:pPr>
              <w:jc w:val="center"/>
              <w:rPr>
                <w:rFonts w:ascii="Times New Roman" w:hAnsi="Times New Roman" w:cs="Times New Roman"/>
                <w:b/>
                <w:sz w:val="24"/>
                <w:szCs w:val="24"/>
              </w:rPr>
            </w:pPr>
            <w:r>
              <w:rPr>
                <w:rFonts w:ascii="Times New Roman" w:hAnsi="Times New Roman" w:cs="Times New Roman"/>
                <w:b/>
                <w:sz w:val="24"/>
                <w:szCs w:val="24"/>
              </w:rPr>
              <w:t>Слабые стороны</w:t>
            </w:r>
          </w:p>
        </w:tc>
      </w:tr>
      <w:tr w:rsidR="00265CB3" w:rsidTr="00D46B40">
        <w:tc>
          <w:tcPr>
            <w:tcW w:w="4928" w:type="dxa"/>
          </w:tcPr>
          <w:p w:rsidR="00265CB3" w:rsidRPr="00866F53" w:rsidRDefault="00265CB3" w:rsidP="004306D9">
            <w:pPr>
              <w:jc w:val="both"/>
              <w:rPr>
                <w:rFonts w:ascii="Times New Roman" w:hAnsi="Times New Roman" w:cs="Times New Roman"/>
                <w:i/>
              </w:rPr>
            </w:pPr>
            <w:r w:rsidRPr="00866F53">
              <w:rPr>
                <w:rFonts w:ascii="Times New Roman" w:hAnsi="Times New Roman" w:cs="Times New Roman"/>
                <w:i/>
              </w:rPr>
              <w:t>К ним относятся:</w:t>
            </w:r>
          </w:p>
          <w:p w:rsidR="00265CB3" w:rsidRPr="00FF28AF" w:rsidRDefault="00A36EA6" w:rsidP="00265CB3">
            <w:pPr>
              <w:jc w:val="both"/>
              <w:rPr>
                <w:rFonts w:ascii="Times New Roman" w:hAnsi="Times New Roman" w:cs="Times New Roman"/>
              </w:rPr>
            </w:pPr>
            <w:r w:rsidRPr="00866F53">
              <w:rPr>
                <w:rFonts w:ascii="Times New Roman" w:hAnsi="Times New Roman" w:cs="Times New Roman"/>
              </w:rPr>
              <w:t xml:space="preserve">• </w:t>
            </w:r>
            <w:r w:rsidR="00265CB3" w:rsidRPr="00FF28AF">
              <w:rPr>
                <w:rFonts w:ascii="Times New Roman" w:hAnsi="Times New Roman" w:cs="Times New Roman"/>
              </w:rPr>
              <w:t>общественная активность направлена на решение вопросов благоустройс</w:t>
            </w:r>
            <w:r w:rsidR="00D80AD0" w:rsidRPr="00FF28AF">
              <w:rPr>
                <w:rFonts w:ascii="Times New Roman" w:hAnsi="Times New Roman" w:cs="Times New Roman"/>
              </w:rPr>
              <w:t>тва территории района</w:t>
            </w:r>
            <w:r w:rsidR="00265CB3" w:rsidRPr="00FF28AF">
              <w:rPr>
                <w:rFonts w:ascii="Times New Roman" w:hAnsi="Times New Roman" w:cs="Times New Roman"/>
              </w:rPr>
              <w:t>;</w:t>
            </w:r>
          </w:p>
          <w:p w:rsidR="00265CB3" w:rsidRPr="00866F53" w:rsidRDefault="00A36EA6" w:rsidP="00265CB3">
            <w:pPr>
              <w:jc w:val="both"/>
              <w:rPr>
                <w:rFonts w:ascii="Times New Roman" w:hAnsi="Times New Roman" w:cs="Times New Roman"/>
              </w:rPr>
            </w:pPr>
            <w:r w:rsidRPr="00FF28AF">
              <w:rPr>
                <w:rFonts w:ascii="Times New Roman" w:hAnsi="Times New Roman" w:cs="Times New Roman"/>
              </w:rPr>
              <w:t xml:space="preserve">• </w:t>
            </w:r>
            <w:r w:rsidR="00265CB3" w:rsidRPr="00FF28AF">
              <w:rPr>
                <w:rFonts w:ascii="Times New Roman" w:hAnsi="Times New Roman" w:cs="Times New Roman"/>
              </w:rPr>
              <w:t xml:space="preserve">отсутствие случаев террористических </w:t>
            </w:r>
            <w:proofErr w:type="spellStart"/>
            <w:r w:rsidR="00265CB3" w:rsidRPr="00FF28AF">
              <w:rPr>
                <w:rFonts w:ascii="Times New Roman" w:hAnsi="Times New Roman" w:cs="Times New Roman"/>
              </w:rPr>
              <w:t>прояв</w:t>
            </w:r>
            <w:r w:rsidR="00D46B40">
              <w:rPr>
                <w:rFonts w:ascii="Times New Roman" w:hAnsi="Times New Roman" w:cs="Times New Roman"/>
              </w:rPr>
              <w:t>-</w:t>
            </w:r>
            <w:r w:rsidR="00265CB3" w:rsidRPr="00FF28AF">
              <w:rPr>
                <w:rFonts w:ascii="Times New Roman" w:hAnsi="Times New Roman" w:cs="Times New Roman"/>
              </w:rPr>
              <w:t>лений</w:t>
            </w:r>
            <w:proofErr w:type="spellEnd"/>
            <w:r w:rsidR="00265CB3" w:rsidRPr="00FF28AF">
              <w:rPr>
                <w:rFonts w:ascii="Times New Roman" w:hAnsi="Times New Roman" w:cs="Times New Roman"/>
              </w:rPr>
              <w:t>, межрасовой и межнациональной розни,</w:t>
            </w:r>
            <w:r w:rsidR="00265CB3" w:rsidRPr="00866F53">
              <w:rPr>
                <w:rFonts w:ascii="Times New Roman" w:hAnsi="Times New Roman" w:cs="Times New Roman"/>
              </w:rPr>
              <w:t xml:space="preserve"> нет экстремистско</w:t>
            </w:r>
            <w:r w:rsidR="00CE7E8C">
              <w:rPr>
                <w:rFonts w:ascii="Times New Roman" w:hAnsi="Times New Roman" w:cs="Times New Roman"/>
              </w:rPr>
              <w:t>го</w:t>
            </w:r>
            <w:r w:rsidR="00265CB3" w:rsidRPr="00866F53">
              <w:rPr>
                <w:rFonts w:ascii="Times New Roman" w:hAnsi="Times New Roman" w:cs="Times New Roman"/>
              </w:rPr>
              <w:t xml:space="preserve"> настроенных общественных организаци</w:t>
            </w:r>
            <w:r w:rsidR="003455F0" w:rsidRPr="00866F53">
              <w:rPr>
                <w:rFonts w:ascii="Times New Roman" w:hAnsi="Times New Roman" w:cs="Times New Roman"/>
              </w:rPr>
              <w:t>й</w:t>
            </w:r>
            <w:r w:rsidR="00265CB3" w:rsidRPr="00866F53">
              <w:rPr>
                <w:rFonts w:ascii="Times New Roman" w:hAnsi="Times New Roman" w:cs="Times New Roman"/>
              </w:rPr>
              <w:t>;</w:t>
            </w:r>
          </w:p>
          <w:p w:rsidR="00BB3F7B" w:rsidRPr="00866F53" w:rsidRDefault="00A36EA6" w:rsidP="00BB3F7B">
            <w:pPr>
              <w:jc w:val="both"/>
              <w:rPr>
                <w:rFonts w:ascii="Times New Roman" w:hAnsi="Times New Roman" w:cs="Times New Roman"/>
                <w:b/>
              </w:rPr>
            </w:pPr>
            <w:r w:rsidRPr="00866F53">
              <w:rPr>
                <w:rFonts w:ascii="Times New Roman" w:hAnsi="Times New Roman" w:cs="Times New Roman"/>
              </w:rPr>
              <w:t xml:space="preserve">• </w:t>
            </w:r>
            <w:r w:rsidR="00270AD2" w:rsidRPr="00866F53">
              <w:rPr>
                <w:rFonts w:ascii="Times New Roman" w:hAnsi="Times New Roman" w:cs="Times New Roman"/>
              </w:rPr>
              <w:t>внедрение и реализация принципа «одного окна», функционирование МФЦ.</w:t>
            </w:r>
          </w:p>
        </w:tc>
        <w:tc>
          <w:tcPr>
            <w:tcW w:w="4643" w:type="dxa"/>
          </w:tcPr>
          <w:p w:rsidR="00265CB3" w:rsidRPr="00866F53" w:rsidRDefault="00265CB3" w:rsidP="004306D9">
            <w:pPr>
              <w:rPr>
                <w:rFonts w:ascii="Times New Roman" w:hAnsi="Times New Roman" w:cs="Times New Roman"/>
                <w:i/>
              </w:rPr>
            </w:pPr>
            <w:r w:rsidRPr="00866F53">
              <w:rPr>
                <w:rFonts w:ascii="Times New Roman" w:hAnsi="Times New Roman" w:cs="Times New Roman"/>
                <w:i/>
              </w:rPr>
              <w:t>К ним относятся:</w:t>
            </w:r>
          </w:p>
          <w:p w:rsidR="00265CB3" w:rsidRPr="00866F53" w:rsidRDefault="00A36EA6" w:rsidP="00265CB3">
            <w:pPr>
              <w:jc w:val="both"/>
              <w:rPr>
                <w:rFonts w:ascii="Times New Roman" w:hAnsi="Times New Roman" w:cs="Times New Roman"/>
              </w:rPr>
            </w:pPr>
            <w:r w:rsidRPr="00866F53">
              <w:rPr>
                <w:rFonts w:ascii="Times New Roman" w:hAnsi="Times New Roman" w:cs="Times New Roman"/>
              </w:rPr>
              <w:t xml:space="preserve">• </w:t>
            </w:r>
            <w:r w:rsidR="00270AD2" w:rsidRPr="00866F53">
              <w:rPr>
                <w:rFonts w:ascii="Times New Roman" w:hAnsi="Times New Roman" w:cs="Times New Roman"/>
              </w:rPr>
              <w:t xml:space="preserve">высокая </w:t>
            </w:r>
            <w:proofErr w:type="spellStart"/>
            <w:r w:rsidR="00270AD2" w:rsidRPr="00866F53">
              <w:rPr>
                <w:rFonts w:ascii="Times New Roman" w:hAnsi="Times New Roman" w:cs="Times New Roman"/>
              </w:rPr>
              <w:t>дотационость</w:t>
            </w:r>
            <w:proofErr w:type="spellEnd"/>
            <w:r w:rsidR="00270AD2" w:rsidRPr="00866F53">
              <w:rPr>
                <w:rFonts w:ascii="Times New Roman" w:hAnsi="Times New Roman" w:cs="Times New Roman"/>
              </w:rPr>
              <w:t xml:space="preserve"> местного бюджета;</w:t>
            </w:r>
          </w:p>
          <w:p w:rsidR="00270AD2" w:rsidRPr="00866F53" w:rsidRDefault="00A36EA6" w:rsidP="00265CB3">
            <w:pPr>
              <w:jc w:val="both"/>
              <w:rPr>
                <w:rFonts w:ascii="Times New Roman" w:hAnsi="Times New Roman" w:cs="Times New Roman"/>
              </w:rPr>
            </w:pPr>
            <w:r w:rsidRPr="00866F53">
              <w:rPr>
                <w:rFonts w:ascii="Times New Roman" w:hAnsi="Times New Roman" w:cs="Times New Roman"/>
              </w:rPr>
              <w:t xml:space="preserve">• </w:t>
            </w:r>
            <w:r w:rsidR="00270AD2" w:rsidRPr="00866F53">
              <w:rPr>
                <w:rFonts w:ascii="Times New Roman" w:hAnsi="Times New Roman" w:cs="Times New Roman"/>
              </w:rPr>
              <w:t xml:space="preserve"> низкий уровень реальных доходов населения;</w:t>
            </w:r>
          </w:p>
          <w:p w:rsidR="00270AD2" w:rsidRPr="00866F53" w:rsidRDefault="00A36EA6" w:rsidP="00265CB3">
            <w:pPr>
              <w:jc w:val="both"/>
              <w:rPr>
                <w:rFonts w:ascii="Times New Roman" w:hAnsi="Times New Roman" w:cs="Times New Roman"/>
              </w:rPr>
            </w:pPr>
            <w:r w:rsidRPr="00866F53">
              <w:rPr>
                <w:rFonts w:ascii="Times New Roman" w:hAnsi="Times New Roman" w:cs="Times New Roman"/>
              </w:rPr>
              <w:t xml:space="preserve">• </w:t>
            </w:r>
            <w:r w:rsidR="00270AD2" w:rsidRPr="00866F53">
              <w:rPr>
                <w:rFonts w:ascii="Times New Roman" w:hAnsi="Times New Roman" w:cs="Times New Roman"/>
              </w:rPr>
              <w:t>снижение численности населения, в том числе за счет отрицательного миграционного сальдо;</w:t>
            </w:r>
          </w:p>
          <w:p w:rsidR="00270AD2" w:rsidRPr="00866F53" w:rsidRDefault="00A36EA6" w:rsidP="00265CB3">
            <w:pPr>
              <w:jc w:val="both"/>
              <w:rPr>
                <w:rFonts w:ascii="Times New Roman" w:hAnsi="Times New Roman" w:cs="Times New Roman"/>
                <w:b/>
              </w:rPr>
            </w:pPr>
            <w:r w:rsidRPr="00866F53">
              <w:rPr>
                <w:rFonts w:ascii="Times New Roman" w:hAnsi="Times New Roman" w:cs="Times New Roman"/>
              </w:rPr>
              <w:t xml:space="preserve">• </w:t>
            </w:r>
            <w:r w:rsidR="00270AD2" w:rsidRPr="00866F53">
              <w:rPr>
                <w:rFonts w:ascii="Times New Roman" w:hAnsi="Times New Roman" w:cs="Times New Roman"/>
              </w:rPr>
              <w:t>недостаточность знаний и слабое понимание гражданами принципов деятельности и полномочий различных ветвей власти.</w:t>
            </w:r>
          </w:p>
        </w:tc>
      </w:tr>
      <w:tr w:rsidR="00265CB3" w:rsidTr="00D46B40">
        <w:tc>
          <w:tcPr>
            <w:tcW w:w="4928" w:type="dxa"/>
            <w:shd w:val="clear" w:color="auto" w:fill="244061" w:themeFill="accent1" w:themeFillShade="80"/>
          </w:tcPr>
          <w:p w:rsidR="00265CB3" w:rsidRDefault="00265CB3" w:rsidP="004306D9">
            <w:pPr>
              <w:jc w:val="center"/>
              <w:rPr>
                <w:rFonts w:ascii="Times New Roman" w:hAnsi="Times New Roman" w:cs="Times New Roman"/>
                <w:b/>
                <w:sz w:val="24"/>
                <w:szCs w:val="24"/>
              </w:rPr>
            </w:pPr>
            <w:r>
              <w:rPr>
                <w:rFonts w:ascii="Times New Roman" w:hAnsi="Times New Roman" w:cs="Times New Roman"/>
                <w:b/>
                <w:sz w:val="24"/>
                <w:szCs w:val="24"/>
              </w:rPr>
              <w:t>Возможности</w:t>
            </w:r>
          </w:p>
        </w:tc>
        <w:tc>
          <w:tcPr>
            <w:tcW w:w="4643" w:type="dxa"/>
            <w:shd w:val="clear" w:color="auto" w:fill="244061" w:themeFill="accent1" w:themeFillShade="80"/>
          </w:tcPr>
          <w:p w:rsidR="00265CB3" w:rsidRDefault="00265CB3" w:rsidP="004306D9">
            <w:pPr>
              <w:jc w:val="center"/>
              <w:rPr>
                <w:rFonts w:ascii="Times New Roman" w:hAnsi="Times New Roman" w:cs="Times New Roman"/>
                <w:b/>
                <w:sz w:val="24"/>
                <w:szCs w:val="24"/>
              </w:rPr>
            </w:pPr>
            <w:r>
              <w:rPr>
                <w:rFonts w:ascii="Times New Roman" w:hAnsi="Times New Roman" w:cs="Times New Roman"/>
                <w:b/>
                <w:sz w:val="24"/>
                <w:szCs w:val="24"/>
              </w:rPr>
              <w:t>Угрозы</w:t>
            </w:r>
          </w:p>
        </w:tc>
      </w:tr>
      <w:tr w:rsidR="00265CB3" w:rsidTr="00D46B40">
        <w:tc>
          <w:tcPr>
            <w:tcW w:w="4928" w:type="dxa"/>
          </w:tcPr>
          <w:p w:rsidR="00265CB3" w:rsidRPr="00E43648" w:rsidRDefault="00265CB3" w:rsidP="004306D9">
            <w:pPr>
              <w:rPr>
                <w:rFonts w:ascii="Times New Roman" w:hAnsi="Times New Roman" w:cs="Times New Roman"/>
                <w:i/>
              </w:rPr>
            </w:pPr>
            <w:r w:rsidRPr="00E43648">
              <w:rPr>
                <w:rFonts w:ascii="Times New Roman" w:hAnsi="Times New Roman" w:cs="Times New Roman"/>
                <w:i/>
              </w:rPr>
              <w:t>К ним относятся:</w:t>
            </w:r>
          </w:p>
          <w:p w:rsidR="00270AD2" w:rsidRPr="00FF28AF" w:rsidRDefault="00A36EA6" w:rsidP="00270AD2">
            <w:pPr>
              <w:jc w:val="both"/>
              <w:rPr>
                <w:rFonts w:ascii="Times New Roman" w:eastAsia="Calibri" w:hAnsi="Times New Roman" w:cs="Times New Roman"/>
              </w:rPr>
            </w:pPr>
            <w:r>
              <w:rPr>
                <w:rFonts w:ascii="Times New Roman" w:eastAsia="Calibri" w:hAnsi="Times New Roman" w:cs="Times New Roman"/>
              </w:rPr>
              <w:t xml:space="preserve">• </w:t>
            </w:r>
            <w:r w:rsidR="00270AD2" w:rsidRPr="00270AD2">
              <w:rPr>
                <w:rFonts w:ascii="Times New Roman" w:eastAsia="Calibri" w:hAnsi="Times New Roman" w:cs="Times New Roman"/>
              </w:rPr>
              <w:t xml:space="preserve">внедрение </w:t>
            </w:r>
            <w:r w:rsidR="00270AD2" w:rsidRPr="00FF28AF">
              <w:rPr>
                <w:rFonts w:ascii="Times New Roman" w:eastAsia="Calibri" w:hAnsi="Times New Roman" w:cs="Times New Roman"/>
              </w:rPr>
              <w:t>стратегического планирования и проектного управления, которые позволя</w:t>
            </w:r>
            <w:r w:rsidR="00522EDE" w:rsidRPr="00FF28AF">
              <w:rPr>
                <w:rFonts w:ascii="Times New Roman" w:eastAsia="Calibri" w:hAnsi="Times New Roman" w:cs="Times New Roman"/>
              </w:rPr>
              <w:t>ю</w:t>
            </w:r>
            <w:r w:rsidR="00270AD2" w:rsidRPr="00FF28AF">
              <w:rPr>
                <w:rFonts w:ascii="Times New Roman" w:eastAsia="Calibri" w:hAnsi="Times New Roman" w:cs="Times New Roman"/>
              </w:rPr>
              <w:t>т выделить приоритеты, цели и задачи, сконцентрировать свои ресурсы на достижение установленных целей;</w:t>
            </w:r>
          </w:p>
          <w:p w:rsidR="00265CB3" w:rsidRPr="0095157E" w:rsidRDefault="00A36EA6" w:rsidP="00270AD2">
            <w:pPr>
              <w:jc w:val="both"/>
              <w:rPr>
                <w:rFonts w:ascii="Times New Roman" w:hAnsi="Times New Roman" w:cs="Times New Roman"/>
              </w:rPr>
            </w:pPr>
            <w:r w:rsidRPr="00FF28AF">
              <w:rPr>
                <w:rFonts w:ascii="Times New Roman" w:eastAsia="Calibri" w:hAnsi="Times New Roman" w:cs="Times New Roman"/>
              </w:rPr>
              <w:t xml:space="preserve">• </w:t>
            </w:r>
            <w:r w:rsidR="00D80AD0" w:rsidRPr="00FF28AF">
              <w:rPr>
                <w:rFonts w:ascii="Times New Roman" w:eastAsia="Calibri" w:hAnsi="Times New Roman" w:cs="Times New Roman"/>
              </w:rPr>
              <w:t xml:space="preserve">участие </w:t>
            </w:r>
            <w:r w:rsidR="00805BF2" w:rsidRPr="00FF28AF">
              <w:rPr>
                <w:rFonts w:ascii="Times New Roman" w:eastAsia="Calibri" w:hAnsi="Times New Roman" w:cs="Times New Roman"/>
              </w:rPr>
              <w:t>муниципального образования «</w:t>
            </w:r>
            <w:r w:rsidR="00E659BF" w:rsidRPr="00FF28AF">
              <w:rPr>
                <w:rFonts w:ascii="Times New Roman" w:eastAsia="Calibri" w:hAnsi="Times New Roman" w:cs="Times New Roman"/>
              </w:rPr>
              <w:t>Суоярвск</w:t>
            </w:r>
            <w:r w:rsidR="00805BF2" w:rsidRPr="00FF28AF">
              <w:rPr>
                <w:rFonts w:ascii="Times New Roman" w:eastAsia="Calibri" w:hAnsi="Times New Roman" w:cs="Times New Roman"/>
              </w:rPr>
              <w:t>ий</w:t>
            </w:r>
            <w:r w:rsidR="00E659BF" w:rsidRPr="00FF28AF">
              <w:rPr>
                <w:rFonts w:ascii="Times New Roman" w:eastAsia="Calibri" w:hAnsi="Times New Roman" w:cs="Times New Roman"/>
              </w:rPr>
              <w:t xml:space="preserve"> </w:t>
            </w:r>
            <w:r w:rsidR="00D80AD0" w:rsidRPr="00FF28AF">
              <w:rPr>
                <w:rFonts w:ascii="Times New Roman" w:eastAsia="Calibri" w:hAnsi="Times New Roman" w:cs="Times New Roman"/>
              </w:rPr>
              <w:t>район</w:t>
            </w:r>
            <w:r w:rsidR="00805BF2" w:rsidRPr="00FF28AF">
              <w:rPr>
                <w:rFonts w:ascii="Times New Roman" w:eastAsia="Calibri" w:hAnsi="Times New Roman" w:cs="Times New Roman"/>
              </w:rPr>
              <w:t>»</w:t>
            </w:r>
            <w:r w:rsidR="00270AD2" w:rsidRPr="00FF28AF">
              <w:rPr>
                <w:rFonts w:ascii="Times New Roman" w:eastAsia="Calibri" w:hAnsi="Times New Roman" w:cs="Times New Roman"/>
              </w:rPr>
              <w:t xml:space="preserve"> в федеральных и </w:t>
            </w:r>
            <w:proofErr w:type="spellStart"/>
            <w:r w:rsidR="00270AD2" w:rsidRPr="00FF28AF">
              <w:rPr>
                <w:rFonts w:ascii="Times New Roman" w:eastAsia="Calibri" w:hAnsi="Times New Roman" w:cs="Times New Roman"/>
              </w:rPr>
              <w:t>регио</w:t>
            </w:r>
            <w:r w:rsidR="00D46B40">
              <w:rPr>
                <w:rFonts w:ascii="Times New Roman" w:eastAsia="Calibri" w:hAnsi="Times New Roman" w:cs="Times New Roman"/>
              </w:rPr>
              <w:t>-</w:t>
            </w:r>
            <w:r w:rsidR="00270AD2" w:rsidRPr="00FF28AF">
              <w:rPr>
                <w:rFonts w:ascii="Times New Roman" w:eastAsia="Calibri" w:hAnsi="Times New Roman" w:cs="Times New Roman"/>
              </w:rPr>
              <w:t>нальных</w:t>
            </w:r>
            <w:proofErr w:type="spellEnd"/>
            <w:r w:rsidR="00270AD2" w:rsidRPr="00FF28AF">
              <w:rPr>
                <w:rFonts w:ascii="Times New Roman" w:eastAsia="Calibri" w:hAnsi="Times New Roman" w:cs="Times New Roman"/>
              </w:rPr>
              <w:t xml:space="preserve"> программах,</w:t>
            </w:r>
            <w:r w:rsidR="00270AD2" w:rsidRPr="00270AD2">
              <w:rPr>
                <w:rFonts w:ascii="Times New Roman" w:eastAsia="Calibri" w:hAnsi="Times New Roman" w:cs="Times New Roman"/>
              </w:rPr>
              <w:t xml:space="preserve"> проектах, направленных на развитие гражданского общества и местного самоуправления, в том числе на принципах инициативного бюджетирования.</w:t>
            </w:r>
          </w:p>
        </w:tc>
        <w:tc>
          <w:tcPr>
            <w:tcW w:w="4643" w:type="dxa"/>
          </w:tcPr>
          <w:p w:rsidR="00265CB3" w:rsidRPr="00E43648" w:rsidRDefault="00265CB3" w:rsidP="004306D9">
            <w:pPr>
              <w:rPr>
                <w:rFonts w:ascii="Times New Roman" w:hAnsi="Times New Roman" w:cs="Times New Roman"/>
                <w:i/>
              </w:rPr>
            </w:pPr>
            <w:r w:rsidRPr="00E43648">
              <w:rPr>
                <w:rFonts w:ascii="Times New Roman" w:hAnsi="Times New Roman" w:cs="Times New Roman"/>
                <w:i/>
              </w:rPr>
              <w:t>К ним относятся:</w:t>
            </w:r>
          </w:p>
          <w:p w:rsidR="00265CB3" w:rsidRPr="00714376" w:rsidRDefault="00A36EA6" w:rsidP="00265CB3">
            <w:pPr>
              <w:jc w:val="both"/>
              <w:rPr>
                <w:rFonts w:ascii="Times New Roman" w:hAnsi="Times New Roman" w:cs="Times New Roman"/>
                <w:b/>
              </w:rPr>
            </w:pPr>
            <w:r>
              <w:rPr>
                <w:rFonts w:ascii="Times New Roman" w:hAnsi="Times New Roman" w:cs="Times New Roman"/>
              </w:rPr>
              <w:t xml:space="preserve">• </w:t>
            </w:r>
            <w:r w:rsidR="00270AD2">
              <w:rPr>
                <w:rFonts w:ascii="Times New Roman" w:hAnsi="Times New Roman" w:cs="Times New Roman"/>
              </w:rPr>
              <w:t>нарастание социальной напряженности в случае принятия на муниципальном или ином уровне власти необоснованных или непродуманных решений.</w:t>
            </w:r>
          </w:p>
        </w:tc>
      </w:tr>
    </w:tbl>
    <w:p w:rsidR="00D46B40" w:rsidRPr="00533C9C" w:rsidRDefault="00D46B40" w:rsidP="00E659BF">
      <w:pPr>
        <w:spacing w:after="0" w:line="240" w:lineRule="auto"/>
        <w:rPr>
          <w:rFonts w:ascii="Times New Roman" w:hAnsi="Times New Roman" w:cs="Times New Roman"/>
          <w:b/>
          <w:sz w:val="16"/>
          <w:szCs w:val="16"/>
          <w:u w:val="single"/>
        </w:rPr>
      </w:pPr>
    </w:p>
    <w:p w:rsidR="00265CB3" w:rsidRPr="00D60A12" w:rsidRDefault="00265CB3" w:rsidP="00031E6F">
      <w:pPr>
        <w:shd w:val="clear" w:color="auto" w:fill="DBE5F1" w:themeFill="accent1" w:themeFillTint="33"/>
        <w:spacing w:after="0" w:line="240" w:lineRule="auto"/>
        <w:rPr>
          <w:rFonts w:ascii="Times New Roman" w:hAnsi="Times New Roman" w:cs="Times New Roman"/>
          <w:b/>
          <w:sz w:val="24"/>
          <w:szCs w:val="24"/>
        </w:rPr>
      </w:pPr>
      <w:r w:rsidRPr="00D60A12">
        <w:rPr>
          <w:rFonts w:ascii="Times New Roman" w:hAnsi="Times New Roman" w:cs="Times New Roman"/>
          <w:b/>
          <w:sz w:val="24"/>
          <w:szCs w:val="24"/>
          <w:u w:val="single"/>
        </w:rPr>
        <w:t>Методы решения стратегических задач</w:t>
      </w:r>
      <w:r>
        <w:rPr>
          <w:rFonts w:ascii="Times New Roman" w:hAnsi="Times New Roman" w:cs="Times New Roman"/>
          <w:b/>
          <w:sz w:val="24"/>
          <w:szCs w:val="24"/>
        </w:rPr>
        <w:t>:</w:t>
      </w:r>
    </w:p>
    <w:p w:rsidR="00265CB3" w:rsidRPr="008F1E2D" w:rsidRDefault="00265CB3" w:rsidP="00265CB3">
      <w:pPr>
        <w:spacing w:after="0" w:line="240" w:lineRule="auto"/>
        <w:jc w:val="both"/>
        <w:rPr>
          <w:rFonts w:ascii="Times New Roman" w:hAnsi="Times New Roman" w:cs="Times New Roman"/>
          <w:i/>
          <w:sz w:val="24"/>
          <w:szCs w:val="24"/>
        </w:rPr>
      </w:pPr>
      <w:r w:rsidRPr="008F1E2D">
        <w:rPr>
          <w:rFonts w:ascii="Times New Roman" w:hAnsi="Times New Roman" w:cs="Times New Roman"/>
          <w:i/>
          <w:sz w:val="24"/>
          <w:szCs w:val="24"/>
        </w:rPr>
        <w:t xml:space="preserve"> К ним относятся:</w:t>
      </w:r>
    </w:p>
    <w:p w:rsidR="00270AD2" w:rsidRPr="00270AD2" w:rsidRDefault="00A36EA6" w:rsidP="00270AD2">
      <w:pPr>
        <w:shd w:val="clear" w:color="auto" w:fill="FFFFFF"/>
        <w:spacing w:after="0" w:line="240" w:lineRule="auto"/>
        <w:ind w:firstLine="567"/>
        <w:outlineLvl w:val="4"/>
        <w:rPr>
          <w:rFonts w:ascii="Times New Roman" w:hAnsi="Times New Roman" w:cs="Times New Roman"/>
          <w:sz w:val="24"/>
          <w:szCs w:val="24"/>
        </w:rPr>
      </w:pPr>
      <w:r>
        <w:rPr>
          <w:rFonts w:ascii="Times New Roman" w:hAnsi="Times New Roman" w:cs="Times New Roman"/>
          <w:sz w:val="24"/>
          <w:szCs w:val="24"/>
        </w:rPr>
        <w:t>•</w:t>
      </w:r>
      <w:r w:rsidR="00265CB3" w:rsidRPr="00270AD2">
        <w:rPr>
          <w:rFonts w:ascii="Times New Roman" w:hAnsi="Times New Roman" w:cs="Times New Roman"/>
          <w:sz w:val="24"/>
          <w:szCs w:val="24"/>
        </w:rPr>
        <w:t xml:space="preserve"> </w:t>
      </w:r>
      <w:r w:rsidR="00270AD2" w:rsidRPr="00270AD2">
        <w:rPr>
          <w:rFonts w:ascii="Times New Roman" w:hAnsi="Times New Roman" w:cs="Times New Roman"/>
          <w:sz w:val="24"/>
          <w:szCs w:val="24"/>
        </w:rPr>
        <w:t>успешная реализация всех направлений стратегического плана;</w:t>
      </w:r>
    </w:p>
    <w:p w:rsidR="00270AD2" w:rsidRPr="00270AD2" w:rsidRDefault="00A36EA6" w:rsidP="00270AD2">
      <w:pPr>
        <w:shd w:val="clear" w:color="auto" w:fill="FFFFFF"/>
        <w:spacing w:after="0" w:line="240" w:lineRule="auto"/>
        <w:ind w:firstLine="567"/>
        <w:outlineLvl w:val="4"/>
        <w:rPr>
          <w:rFonts w:ascii="Times New Roman" w:hAnsi="Times New Roman" w:cs="Times New Roman"/>
          <w:sz w:val="24"/>
          <w:szCs w:val="24"/>
        </w:rPr>
      </w:pPr>
      <w:r>
        <w:rPr>
          <w:rFonts w:ascii="Times New Roman" w:hAnsi="Times New Roman" w:cs="Times New Roman"/>
          <w:sz w:val="24"/>
          <w:szCs w:val="24"/>
        </w:rPr>
        <w:t>•</w:t>
      </w:r>
      <w:r w:rsidR="00270AD2">
        <w:rPr>
          <w:rFonts w:ascii="Times New Roman" w:hAnsi="Times New Roman" w:cs="Times New Roman"/>
          <w:sz w:val="24"/>
          <w:szCs w:val="24"/>
        </w:rPr>
        <w:t xml:space="preserve"> </w:t>
      </w:r>
      <w:r w:rsidR="00270AD2" w:rsidRPr="00270AD2">
        <w:rPr>
          <w:rFonts w:ascii="Times New Roman" w:hAnsi="Times New Roman" w:cs="Times New Roman"/>
          <w:sz w:val="24"/>
          <w:szCs w:val="24"/>
        </w:rPr>
        <w:t>внесение изменений в нормативно правовые акты;</w:t>
      </w:r>
    </w:p>
    <w:p w:rsidR="00270AD2" w:rsidRPr="00270AD2" w:rsidRDefault="00A36EA6" w:rsidP="00270AD2">
      <w:pPr>
        <w:shd w:val="clear" w:color="auto" w:fill="FFFFFF"/>
        <w:spacing w:after="0" w:line="240" w:lineRule="auto"/>
        <w:ind w:firstLine="567"/>
        <w:jc w:val="both"/>
        <w:outlineLvl w:val="4"/>
        <w:rPr>
          <w:rFonts w:ascii="Times New Roman" w:hAnsi="Times New Roman" w:cs="Times New Roman"/>
          <w:sz w:val="24"/>
          <w:szCs w:val="24"/>
        </w:rPr>
      </w:pPr>
      <w:r>
        <w:rPr>
          <w:rFonts w:ascii="Times New Roman" w:hAnsi="Times New Roman" w:cs="Times New Roman"/>
          <w:sz w:val="24"/>
          <w:szCs w:val="24"/>
        </w:rPr>
        <w:t>•</w:t>
      </w:r>
      <w:r w:rsidR="00270AD2">
        <w:rPr>
          <w:rFonts w:ascii="Times New Roman" w:hAnsi="Times New Roman" w:cs="Times New Roman"/>
          <w:sz w:val="24"/>
          <w:szCs w:val="24"/>
        </w:rPr>
        <w:t xml:space="preserve"> </w:t>
      </w:r>
      <w:r w:rsidR="00270AD2" w:rsidRPr="00270AD2">
        <w:rPr>
          <w:rFonts w:ascii="Times New Roman" w:hAnsi="Times New Roman" w:cs="Times New Roman"/>
          <w:sz w:val="24"/>
          <w:szCs w:val="24"/>
        </w:rPr>
        <w:t>систематический контроль за ходом</w:t>
      </w:r>
      <w:r w:rsidR="00522EDE">
        <w:rPr>
          <w:rFonts w:ascii="Times New Roman" w:hAnsi="Times New Roman" w:cs="Times New Roman"/>
          <w:sz w:val="24"/>
          <w:szCs w:val="24"/>
        </w:rPr>
        <w:t xml:space="preserve"> достижения целевых ориентиров.</w:t>
      </w:r>
    </w:p>
    <w:p w:rsidR="00265CB3" w:rsidRDefault="00265CB3" w:rsidP="00265CB3">
      <w:pPr>
        <w:spacing w:after="0" w:line="240" w:lineRule="auto"/>
        <w:rPr>
          <w:rFonts w:ascii="Times New Roman" w:hAnsi="Times New Roman" w:cs="Times New Roman"/>
          <w:b/>
          <w:sz w:val="16"/>
          <w:szCs w:val="16"/>
        </w:rPr>
      </w:pPr>
    </w:p>
    <w:p w:rsidR="0079312C" w:rsidRPr="00C348C2" w:rsidRDefault="0079312C" w:rsidP="0079312C">
      <w:pPr>
        <w:shd w:val="clear" w:color="auto" w:fill="DBE5F1" w:themeFill="accent1" w:themeFillTint="33"/>
        <w:spacing w:after="0" w:line="240" w:lineRule="auto"/>
        <w:jc w:val="both"/>
        <w:rPr>
          <w:rFonts w:ascii="Times New Roman" w:hAnsi="Times New Roman" w:cs="Times New Roman"/>
          <w:b/>
          <w:bCs/>
          <w:sz w:val="24"/>
          <w:szCs w:val="24"/>
        </w:rPr>
      </w:pPr>
      <w:r w:rsidRPr="00C348C2">
        <w:rPr>
          <w:rFonts w:ascii="Times New Roman" w:hAnsi="Times New Roman" w:cs="Times New Roman"/>
          <w:b/>
          <w:bCs/>
          <w:sz w:val="24"/>
          <w:szCs w:val="24"/>
        </w:rPr>
        <w:t>Реализуемые стратегические программы и проекты:</w:t>
      </w:r>
    </w:p>
    <w:p w:rsidR="0079312C" w:rsidRPr="00B50901" w:rsidRDefault="0079312C" w:rsidP="0079312C">
      <w:pPr>
        <w:spacing w:after="0" w:line="240" w:lineRule="auto"/>
        <w:jc w:val="both"/>
        <w:rPr>
          <w:rFonts w:ascii="Times New Roman" w:hAnsi="Times New Roman" w:cs="Times New Roman"/>
          <w:sz w:val="8"/>
          <w:szCs w:val="8"/>
        </w:rPr>
      </w:pPr>
    </w:p>
    <w:tbl>
      <w:tblPr>
        <w:tblStyle w:val="aa"/>
        <w:tblW w:w="0" w:type="auto"/>
        <w:tblLook w:val="04A0"/>
      </w:tblPr>
      <w:tblGrid>
        <w:gridCol w:w="2518"/>
        <w:gridCol w:w="3969"/>
        <w:gridCol w:w="3084"/>
      </w:tblGrid>
      <w:tr w:rsidR="0079312C" w:rsidTr="00D46B40">
        <w:tc>
          <w:tcPr>
            <w:tcW w:w="2518" w:type="dxa"/>
            <w:shd w:val="clear" w:color="auto" w:fill="244061" w:themeFill="accent1" w:themeFillShade="80"/>
          </w:tcPr>
          <w:p w:rsidR="0079312C" w:rsidRPr="00412182" w:rsidRDefault="0079312C" w:rsidP="00B16C86">
            <w:pPr>
              <w:jc w:val="center"/>
              <w:rPr>
                <w:rFonts w:ascii="Times New Roman" w:hAnsi="Times New Roman" w:cs="Times New Roman"/>
                <w:b/>
                <w:bCs/>
              </w:rPr>
            </w:pPr>
            <w:r w:rsidRPr="00412182">
              <w:rPr>
                <w:rFonts w:ascii="Times New Roman" w:hAnsi="Times New Roman" w:cs="Times New Roman"/>
                <w:b/>
                <w:bCs/>
              </w:rPr>
              <w:t>Стратегическое направление</w:t>
            </w:r>
          </w:p>
        </w:tc>
        <w:tc>
          <w:tcPr>
            <w:tcW w:w="3969" w:type="dxa"/>
            <w:shd w:val="clear" w:color="auto" w:fill="244061" w:themeFill="accent1" w:themeFillShade="80"/>
          </w:tcPr>
          <w:p w:rsidR="0079312C" w:rsidRPr="00412182" w:rsidRDefault="0079312C" w:rsidP="00B16C86">
            <w:pPr>
              <w:jc w:val="center"/>
              <w:rPr>
                <w:rFonts w:ascii="Times New Roman" w:hAnsi="Times New Roman" w:cs="Times New Roman"/>
                <w:b/>
                <w:bCs/>
              </w:rPr>
            </w:pPr>
            <w:r w:rsidRPr="00412182">
              <w:rPr>
                <w:rFonts w:ascii="Times New Roman" w:hAnsi="Times New Roman" w:cs="Times New Roman"/>
                <w:b/>
                <w:bCs/>
              </w:rPr>
              <w:t>Стратегическая программа</w:t>
            </w:r>
          </w:p>
        </w:tc>
        <w:tc>
          <w:tcPr>
            <w:tcW w:w="3084" w:type="dxa"/>
            <w:shd w:val="clear" w:color="auto" w:fill="244061" w:themeFill="accent1" w:themeFillShade="80"/>
          </w:tcPr>
          <w:p w:rsidR="0079312C" w:rsidRPr="00412182" w:rsidRDefault="0079312C" w:rsidP="00B16C86">
            <w:pPr>
              <w:jc w:val="center"/>
              <w:rPr>
                <w:rFonts w:ascii="Times New Roman" w:hAnsi="Times New Roman" w:cs="Times New Roman"/>
                <w:b/>
                <w:bCs/>
              </w:rPr>
            </w:pPr>
            <w:r w:rsidRPr="00412182">
              <w:rPr>
                <w:rFonts w:ascii="Times New Roman" w:hAnsi="Times New Roman" w:cs="Times New Roman"/>
                <w:b/>
                <w:bCs/>
              </w:rPr>
              <w:t>Стратегические проекты</w:t>
            </w:r>
          </w:p>
        </w:tc>
      </w:tr>
      <w:tr w:rsidR="00D46B40" w:rsidTr="00D46B40">
        <w:trPr>
          <w:trHeight w:val="759"/>
        </w:trPr>
        <w:tc>
          <w:tcPr>
            <w:tcW w:w="2518" w:type="dxa"/>
          </w:tcPr>
          <w:p w:rsidR="00D46B40" w:rsidRPr="00412182" w:rsidRDefault="00D46B40" w:rsidP="00B16C86">
            <w:pPr>
              <w:jc w:val="center"/>
              <w:rPr>
                <w:rFonts w:ascii="Times New Roman" w:hAnsi="Times New Roman" w:cs="Times New Roman"/>
              </w:rPr>
            </w:pPr>
            <w:r>
              <w:rPr>
                <w:rFonts w:ascii="Times New Roman" w:hAnsi="Times New Roman" w:cs="Times New Roman"/>
              </w:rPr>
              <w:t>СН-7. Развитие гражданского общества</w:t>
            </w:r>
          </w:p>
        </w:tc>
        <w:tc>
          <w:tcPr>
            <w:tcW w:w="3969" w:type="dxa"/>
          </w:tcPr>
          <w:p w:rsidR="00D46B40" w:rsidRPr="00412182" w:rsidRDefault="00D46B40" w:rsidP="00B16C86">
            <w:pPr>
              <w:jc w:val="both"/>
              <w:rPr>
                <w:rFonts w:ascii="Times New Roman" w:hAnsi="Times New Roman" w:cs="Times New Roman"/>
              </w:rPr>
            </w:pPr>
            <w:r>
              <w:rPr>
                <w:rFonts w:ascii="Times New Roman" w:hAnsi="Times New Roman" w:cs="Times New Roman"/>
              </w:rPr>
              <w:t>СП-7.1. Развитие гражданского единства</w:t>
            </w:r>
          </w:p>
        </w:tc>
        <w:tc>
          <w:tcPr>
            <w:tcW w:w="3084" w:type="dxa"/>
          </w:tcPr>
          <w:p w:rsidR="00D46B40" w:rsidRPr="00412182" w:rsidRDefault="00D46B40" w:rsidP="00B16C86">
            <w:pPr>
              <w:jc w:val="center"/>
              <w:rPr>
                <w:rFonts w:ascii="Times New Roman" w:hAnsi="Times New Roman" w:cs="Times New Roman"/>
              </w:rPr>
            </w:pPr>
            <w:r>
              <w:rPr>
                <w:rFonts w:ascii="Times New Roman" w:hAnsi="Times New Roman" w:cs="Times New Roman"/>
              </w:rPr>
              <w:t>Формирование института общественного партнерства</w:t>
            </w:r>
          </w:p>
        </w:tc>
      </w:tr>
    </w:tbl>
    <w:p w:rsidR="0079312C" w:rsidRDefault="0079312C" w:rsidP="0079312C">
      <w:pPr>
        <w:spacing w:after="0" w:line="240" w:lineRule="auto"/>
        <w:rPr>
          <w:rFonts w:ascii="Times New Roman" w:hAnsi="Times New Roman" w:cs="Times New Roman"/>
          <w:b/>
          <w:sz w:val="16"/>
          <w:szCs w:val="16"/>
        </w:rPr>
      </w:pPr>
    </w:p>
    <w:p w:rsidR="00B11BF5" w:rsidRPr="00B46CA5" w:rsidRDefault="00B11BF5" w:rsidP="0079312C">
      <w:pPr>
        <w:spacing w:after="0" w:line="240" w:lineRule="auto"/>
        <w:rPr>
          <w:rFonts w:ascii="Times New Roman" w:hAnsi="Times New Roman" w:cs="Times New Roman"/>
          <w:b/>
          <w:sz w:val="16"/>
          <w:szCs w:val="16"/>
        </w:rPr>
      </w:pPr>
    </w:p>
    <w:p w:rsidR="0079312C" w:rsidRPr="00D60A12" w:rsidRDefault="0079312C" w:rsidP="0079312C">
      <w:pPr>
        <w:shd w:val="clear" w:color="auto" w:fill="DBE5F1" w:themeFill="accent1" w:themeFillTint="33"/>
        <w:spacing w:after="0" w:line="240" w:lineRule="auto"/>
        <w:rPr>
          <w:rFonts w:ascii="Times New Roman" w:hAnsi="Times New Roman" w:cs="Times New Roman"/>
          <w:b/>
          <w:sz w:val="24"/>
          <w:szCs w:val="24"/>
        </w:rPr>
      </w:pPr>
      <w:r w:rsidRPr="00D60A12">
        <w:rPr>
          <w:rFonts w:ascii="Times New Roman" w:hAnsi="Times New Roman" w:cs="Times New Roman"/>
          <w:b/>
          <w:sz w:val="24"/>
          <w:szCs w:val="24"/>
        </w:rPr>
        <w:lastRenderedPageBreak/>
        <w:t>О</w:t>
      </w:r>
      <w:r>
        <w:rPr>
          <w:rFonts w:ascii="Times New Roman" w:hAnsi="Times New Roman" w:cs="Times New Roman"/>
          <w:b/>
          <w:sz w:val="24"/>
          <w:szCs w:val="24"/>
        </w:rPr>
        <w:t>ж</w:t>
      </w:r>
      <w:r w:rsidRPr="00D60A12">
        <w:rPr>
          <w:rFonts w:ascii="Times New Roman" w:hAnsi="Times New Roman" w:cs="Times New Roman"/>
          <w:b/>
          <w:sz w:val="24"/>
          <w:szCs w:val="24"/>
        </w:rPr>
        <w:t>идаемые результаты</w:t>
      </w:r>
      <w:r>
        <w:rPr>
          <w:rFonts w:ascii="Times New Roman" w:hAnsi="Times New Roman" w:cs="Times New Roman"/>
          <w:b/>
          <w:sz w:val="24"/>
          <w:szCs w:val="24"/>
        </w:rPr>
        <w:t>:</w:t>
      </w:r>
    </w:p>
    <w:p w:rsidR="0079312C" w:rsidRPr="0008242B" w:rsidRDefault="0079312C" w:rsidP="0079312C">
      <w:pPr>
        <w:spacing w:after="0" w:line="240" w:lineRule="auto"/>
        <w:ind w:firstLine="567"/>
        <w:jc w:val="both"/>
        <w:rPr>
          <w:rFonts w:ascii="Times New Roman" w:hAnsi="Times New Roman" w:cs="Times New Roman"/>
          <w:i/>
          <w:sz w:val="8"/>
          <w:szCs w:val="8"/>
        </w:rPr>
      </w:pPr>
    </w:p>
    <w:p w:rsidR="0079312C" w:rsidRDefault="0079312C" w:rsidP="0079312C">
      <w:pPr>
        <w:spacing w:after="0" w:line="240" w:lineRule="auto"/>
        <w:ind w:firstLine="567"/>
        <w:jc w:val="both"/>
        <w:rPr>
          <w:rFonts w:ascii="Times New Roman" w:hAnsi="Times New Roman" w:cs="Times New Roman"/>
          <w:i/>
          <w:sz w:val="24"/>
          <w:szCs w:val="24"/>
        </w:rPr>
      </w:pPr>
      <w:r w:rsidRPr="00B16C22">
        <w:rPr>
          <w:rFonts w:ascii="Times New Roman" w:hAnsi="Times New Roman" w:cs="Times New Roman"/>
          <w:i/>
          <w:sz w:val="24"/>
          <w:szCs w:val="24"/>
        </w:rPr>
        <w:t>К ним относятся</w:t>
      </w:r>
      <w:r>
        <w:rPr>
          <w:rFonts w:ascii="Times New Roman" w:hAnsi="Times New Roman" w:cs="Times New Roman"/>
          <w:i/>
          <w:sz w:val="24"/>
          <w:szCs w:val="24"/>
        </w:rPr>
        <w:t>:</w:t>
      </w:r>
    </w:p>
    <w:p w:rsidR="0079312C" w:rsidRDefault="0079312C" w:rsidP="0079312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достижение информационной открытости органов местного самоуправления путем создания на основе современных электронных информационных технологий новых технологий взаимодействия власти и гражданского общества;</w:t>
      </w:r>
    </w:p>
    <w:p w:rsidR="0079312C" w:rsidRDefault="0079312C" w:rsidP="0079312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развитие разнообразных форм и видов гражданской активности граждан, </w:t>
      </w:r>
      <w:proofErr w:type="spellStart"/>
      <w:r>
        <w:rPr>
          <w:rFonts w:ascii="Times New Roman" w:hAnsi="Times New Roman" w:cs="Times New Roman"/>
          <w:sz w:val="24"/>
          <w:szCs w:val="24"/>
        </w:rPr>
        <w:t>форми</w:t>
      </w:r>
      <w:r w:rsidR="00533C9C">
        <w:rPr>
          <w:rFonts w:ascii="Times New Roman" w:hAnsi="Times New Roman" w:cs="Times New Roman"/>
          <w:sz w:val="24"/>
          <w:szCs w:val="24"/>
        </w:rPr>
        <w:t>-</w:t>
      </w:r>
      <w:r>
        <w:rPr>
          <w:rFonts w:ascii="Times New Roman" w:hAnsi="Times New Roman" w:cs="Times New Roman"/>
          <w:sz w:val="24"/>
          <w:szCs w:val="24"/>
        </w:rPr>
        <w:t>рование</w:t>
      </w:r>
      <w:proofErr w:type="spellEnd"/>
      <w:r>
        <w:rPr>
          <w:rFonts w:ascii="Times New Roman" w:hAnsi="Times New Roman" w:cs="Times New Roman"/>
          <w:sz w:val="24"/>
          <w:szCs w:val="24"/>
        </w:rPr>
        <w:t xml:space="preserve"> системы общественного согласия, достижения </w:t>
      </w:r>
      <w:proofErr w:type="spellStart"/>
      <w:r>
        <w:rPr>
          <w:rFonts w:ascii="Times New Roman" w:hAnsi="Times New Roman" w:cs="Times New Roman"/>
          <w:sz w:val="24"/>
          <w:szCs w:val="24"/>
        </w:rPr>
        <w:t>межконфессионного</w:t>
      </w:r>
      <w:proofErr w:type="spellEnd"/>
      <w:r>
        <w:rPr>
          <w:rFonts w:ascii="Times New Roman" w:hAnsi="Times New Roman" w:cs="Times New Roman"/>
          <w:sz w:val="24"/>
          <w:szCs w:val="24"/>
        </w:rPr>
        <w:t xml:space="preserve"> диалога;</w:t>
      </w:r>
    </w:p>
    <w:p w:rsidR="0079312C" w:rsidRPr="000B390E" w:rsidRDefault="0079312C" w:rsidP="0079312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B390E">
        <w:rPr>
          <w:rFonts w:ascii="Times New Roman" w:hAnsi="Times New Roman" w:cs="Times New Roman"/>
          <w:sz w:val="24"/>
          <w:szCs w:val="24"/>
        </w:rPr>
        <w:t xml:space="preserve">принятие необходимости нормативно-правовых актов, регулирующих </w:t>
      </w:r>
      <w:proofErr w:type="spellStart"/>
      <w:r w:rsidRPr="000B390E">
        <w:rPr>
          <w:rFonts w:ascii="Times New Roman" w:hAnsi="Times New Roman" w:cs="Times New Roman"/>
          <w:sz w:val="24"/>
          <w:szCs w:val="24"/>
        </w:rPr>
        <w:t>функциони</w:t>
      </w:r>
      <w:r w:rsidR="00533C9C">
        <w:rPr>
          <w:rFonts w:ascii="Times New Roman" w:hAnsi="Times New Roman" w:cs="Times New Roman"/>
          <w:sz w:val="24"/>
          <w:szCs w:val="24"/>
        </w:rPr>
        <w:t>-</w:t>
      </w:r>
      <w:r w:rsidRPr="000B390E">
        <w:rPr>
          <w:rFonts w:ascii="Times New Roman" w:hAnsi="Times New Roman" w:cs="Times New Roman"/>
          <w:sz w:val="24"/>
          <w:szCs w:val="24"/>
        </w:rPr>
        <w:t>рование</w:t>
      </w:r>
      <w:proofErr w:type="spellEnd"/>
      <w:r w:rsidRPr="000B390E">
        <w:rPr>
          <w:rFonts w:ascii="Times New Roman" w:hAnsi="Times New Roman" w:cs="Times New Roman"/>
          <w:sz w:val="24"/>
          <w:szCs w:val="24"/>
        </w:rPr>
        <w:t xml:space="preserve"> и развитие гражданского общества и местного самоуправления;</w:t>
      </w:r>
    </w:p>
    <w:p w:rsidR="0079312C" w:rsidRPr="000B390E" w:rsidRDefault="0079312C" w:rsidP="0079312C">
      <w:pPr>
        <w:spacing w:after="0" w:line="240" w:lineRule="auto"/>
        <w:ind w:firstLine="567"/>
        <w:jc w:val="both"/>
        <w:rPr>
          <w:rFonts w:ascii="Times New Roman" w:hAnsi="Times New Roman" w:cs="Times New Roman"/>
          <w:sz w:val="24"/>
          <w:szCs w:val="24"/>
        </w:rPr>
      </w:pPr>
      <w:r w:rsidRPr="000B390E">
        <w:rPr>
          <w:rFonts w:ascii="Times New Roman" w:hAnsi="Times New Roman" w:cs="Times New Roman"/>
          <w:sz w:val="24"/>
          <w:szCs w:val="24"/>
        </w:rPr>
        <w:t>• предоставление гражданам услуг с использование</w:t>
      </w:r>
      <w:r>
        <w:rPr>
          <w:rFonts w:ascii="Times New Roman" w:hAnsi="Times New Roman" w:cs="Times New Roman"/>
          <w:sz w:val="24"/>
          <w:szCs w:val="24"/>
        </w:rPr>
        <w:t>м</w:t>
      </w:r>
      <w:r w:rsidRPr="000B390E">
        <w:rPr>
          <w:rFonts w:ascii="Times New Roman" w:hAnsi="Times New Roman" w:cs="Times New Roman"/>
          <w:sz w:val="24"/>
          <w:szCs w:val="24"/>
        </w:rPr>
        <w:t xml:space="preserve"> современных информационных технологий;</w:t>
      </w:r>
    </w:p>
    <w:p w:rsidR="0079312C" w:rsidRPr="000B390E" w:rsidRDefault="0079312C" w:rsidP="0079312C">
      <w:pPr>
        <w:spacing w:after="0" w:line="240" w:lineRule="auto"/>
        <w:ind w:firstLine="567"/>
        <w:jc w:val="both"/>
        <w:rPr>
          <w:rFonts w:ascii="Times New Roman" w:hAnsi="Times New Roman" w:cs="Times New Roman"/>
          <w:sz w:val="24"/>
          <w:szCs w:val="24"/>
        </w:rPr>
      </w:pPr>
      <w:r w:rsidRPr="000B390E">
        <w:rPr>
          <w:rFonts w:ascii="Times New Roman" w:hAnsi="Times New Roman" w:cs="Times New Roman"/>
          <w:sz w:val="24"/>
          <w:szCs w:val="24"/>
        </w:rPr>
        <w:t xml:space="preserve">• увеличение числа гражданских инициатив, рост организованных форм </w:t>
      </w:r>
      <w:proofErr w:type="spellStart"/>
      <w:r w:rsidRPr="000B390E">
        <w:rPr>
          <w:rFonts w:ascii="Times New Roman" w:hAnsi="Times New Roman" w:cs="Times New Roman"/>
          <w:sz w:val="24"/>
          <w:szCs w:val="24"/>
        </w:rPr>
        <w:t>гражданс</w:t>
      </w:r>
      <w:r>
        <w:rPr>
          <w:rFonts w:ascii="Times New Roman" w:hAnsi="Times New Roman" w:cs="Times New Roman"/>
          <w:sz w:val="24"/>
          <w:szCs w:val="24"/>
        </w:rPr>
        <w:t>-</w:t>
      </w:r>
      <w:r w:rsidRPr="000B390E">
        <w:rPr>
          <w:rFonts w:ascii="Times New Roman" w:hAnsi="Times New Roman" w:cs="Times New Roman"/>
          <w:sz w:val="24"/>
          <w:szCs w:val="24"/>
        </w:rPr>
        <w:t>кой</w:t>
      </w:r>
      <w:proofErr w:type="spellEnd"/>
      <w:r w:rsidRPr="000B390E">
        <w:rPr>
          <w:rFonts w:ascii="Times New Roman" w:hAnsi="Times New Roman" w:cs="Times New Roman"/>
          <w:sz w:val="24"/>
          <w:szCs w:val="24"/>
        </w:rPr>
        <w:t xml:space="preserve"> активности.</w:t>
      </w:r>
    </w:p>
    <w:p w:rsidR="005A663E" w:rsidRDefault="005A663E" w:rsidP="00B640A6">
      <w:pPr>
        <w:shd w:val="clear" w:color="auto" w:fill="FFFFFF" w:themeFill="background1"/>
        <w:spacing w:after="0" w:line="240" w:lineRule="auto"/>
        <w:jc w:val="both"/>
        <w:rPr>
          <w:rFonts w:ascii="Times New Roman" w:hAnsi="Times New Roman" w:cs="Times New Roman"/>
          <w:b/>
          <w:sz w:val="16"/>
          <w:szCs w:val="16"/>
        </w:rPr>
      </w:pPr>
    </w:p>
    <w:p w:rsidR="00E72B30" w:rsidRPr="00533C9C" w:rsidRDefault="00E72B30" w:rsidP="00E72B30">
      <w:pPr>
        <w:spacing w:after="0" w:line="240" w:lineRule="auto"/>
        <w:jc w:val="both"/>
        <w:rPr>
          <w:rFonts w:ascii="Times New Roman" w:hAnsi="Times New Roman" w:cs="Times New Roman"/>
          <w:sz w:val="16"/>
          <w:szCs w:val="16"/>
          <w:shd w:val="clear" w:color="auto" w:fill="FFFFFF" w:themeFill="background1"/>
        </w:rPr>
      </w:pPr>
    </w:p>
    <w:p w:rsidR="00E72B30" w:rsidRDefault="00E72B30" w:rsidP="00E72B30">
      <w:pPr>
        <w:shd w:val="clear" w:color="auto" w:fill="DBE5F1" w:themeFill="accent1" w:themeFillTint="33"/>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3.2.8. </w:t>
      </w:r>
      <w:r w:rsidRPr="00D03037">
        <w:rPr>
          <w:rFonts w:ascii="Times New Roman" w:hAnsi="Times New Roman" w:cs="Times New Roman"/>
          <w:b/>
          <w:sz w:val="24"/>
          <w:szCs w:val="24"/>
        </w:rPr>
        <w:t>Стратегическое направление</w:t>
      </w:r>
      <w:r>
        <w:rPr>
          <w:rFonts w:ascii="Times New Roman" w:hAnsi="Times New Roman" w:cs="Times New Roman"/>
          <w:b/>
          <w:sz w:val="24"/>
          <w:szCs w:val="24"/>
        </w:rPr>
        <w:t xml:space="preserve"> (СН-8)</w:t>
      </w:r>
    </w:p>
    <w:p w:rsidR="00E72B30" w:rsidRPr="00A82E14" w:rsidRDefault="00E72B30" w:rsidP="00E72B30">
      <w:pPr>
        <w:shd w:val="clear" w:color="auto" w:fill="C6D9F1" w:themeFill="text2" w:themeFillTint="33"/>
        <w:spacing w:after="0" w:line="240" w:lineRule="auto"/>
        <w:jc w:val="center"/>
        <w:rPr>
          <w:rFonts w:ascii="Times New Roman" w:hAnsi="Times New Roman" w:cs="Times New Roman"/>
          <w:b/>
          <w:sz w:val="24"/>
          <w:szCs w:val="24"/>
        </w:rPr>
      </w:pPr>
      <w:r w:rsidRPr="00A82E14">
        <w:rPr>
          <w:rFonts w:ascii="Times New Roman" w:hAnsi="Times New Roman" w:cs="Times New Roman"/>
          <w:b/>
          <w:sz w:val="24"/>
          <w:szCs w:val="24"/>
        </w:rPr>
        <w:t>«РАЗВИТИЕ ИНФОРМАЦИОННОГО ОБЩЕСТВА»</w:t>
      </w:r>
    </w:p>
    <w:p w:rsidR="00E72B30" w:rsidRPr="00A82E14" w:rsidRDefault="00E72B30" w:rsidP="00E72B30">
      <w:pPr>
        <w:spacing w:after="0" w:line="240" w:lineRule="auto"/>
        <w:jc w:val="both"/>
        <w:rPr>
          <w:rFonts w:ascii="Times New Roman" w:hAnsi="Times New Roman" w:cs="Times New Roman"/>
          <w:b/>
          <w:sz w:val="8"/>
          <w:szCs w:val="8"/>
        </w:rPr>
      </w:pPr>
    </w:p>
    <w:p w:rsidR="00E72B30" w:rsidRPr="00A82E14" w:rsidRDefault="00E72B30" w:rsidP="00E72B30">
      <w:pPr>
        <w:shd w:val="clear" w:color="auto" w:fill="DBE5F1" w:themeFill="accent1" w:themeFillTint="33"/>
        <w:tabs>
          <w:tab w:val="left" w:pos="567"/>
        </w:tabs>
        <w:spacing w:after="0" w:line="240" w:lineRule="auto"/>
        <w:jc w:val="both"/>
        <w:rPr>
          <w:rFonts w:ascii="Times New Roman" w:hAnsi="Times New Roman" w:cs="Times New Roman"/>
          <w:bCs/>
          <w:sz w:val="24"/>
          <w:szCs w:val="24"/>
        </w:rPr>
      </w:pPr>
      <w:r w:rsidRPr="00A82E14">
        <w:rPr>
          <w:rFonts w:ascii="Times New Roman" w:hAnsi="Times New Roman" w:cs="Times New Roman"/>
          <w:b/>
          <w:sz w:val="24"/>
          <w:szCs w:val="24"/>
          <w:u w:val="single"/>
        </w:rPr>
        <w:t>Целевой вектор</w:t>
      </w:r>
      <w:r w:rsidRPr="00A82E14">
        <w:rPr>
          <w:rFonts w:ascii="Times New Roman" w:hAnsi="Times New Roman" w:cs="Times New Roman"/>
          <w:b/>
          <w:sz w:val="24"/>
          <w:szCs w:val="24"/>
        </w:rPr>
        <w:t>:</w:t>
      </w:r>
      <w:r w:rsidR="00B11BF5" w:rsidRPr="00A82E14">
        <w:rPr>
          <w:rFonts w:ascii="Times New Roman" w:hAnsi="Times New Roman" w:cs="Times New Roman"/>
          <w:b/>
          <w:sz w:val="24"/>
          <w:szCs w:val="24"/>
        </w:rPr>
        <w:t xml:space="preserve"> </w:t>
      </w:r>
    </w:p>
    <w:p w:rsidR="00E72B30" w:rsidRPr="00A82E14" w:rsidRDefault="00E72B30" w:rsidP="00E72B30">
      <w:pPr>
        <w:tabs>
          <w:tab w:val="left" w:pos="567"/>
        </w:tabs>
        <w:spacing w:after="0" w:line="240" w:lineRule="auto"/>
        <w:jc w:val="both"/>
        <w:rPr>
          <w:rFonts w:ascii="Times New Roman" w:hAnsi="Times New Roman" w:cs="Times New Roman"/>
          <w:sz w:val="8"/>
          <w:szCs w:val="8"/>
        </w:rPr>
      </w:pPr>
    </w:p>
    <w:p w:rsidR="00B11BF5" w:rsidRPr="00A82E14" w:rsidRDefault="00B11BF5" w:rsidP="00B11BF5">
      <w:pPr>
        <w:tabs>
          <w:tab w:val="left" w:pos="0"/>
        </w:tabs>
        <w:spacing w:after="0" w:line="240" w:lineRule="auto"/>
        <w:ind w:firstLine="567"/>
        <w:jc w:val="both"/>
        <w:rPr>
          <w:rFonts w:ascii="Times New Roman" w:hAnsi="Times New Roman" w:cs="Times New Roman"/>
          <w:sz w:val="24"/>
          <w:szCs w:val="24"/>
        </w:rPr>
      </w:pPr>
      <w:r w:rsidRPr="00A82E14">
        <w:rPr>
          <w:rFonts w:ascii="Times New Roman" w:hAnsi="Times New Roman" w:cs="Times New Roman"/>
          <w:sz w:val="24"/>
          <w:szCs w:val="24"/>
        </w:rPr>
        <w:t>Развитие информационного общества на территории муниципального образования «Суоярвский район». Повышение эффективности и информационной открытости муниципального управления за счет применения информационно-коммуникационных технологий.</w:t>
      </w:r>
    </w:p>
    <w:p w:rsidR="00E72B30" w:rsidRPr="00A82E14" w:rsidRDefault="00E72B30" w:rsidP="00E72B30">
      <w:pPr>
        <w:tabs>
          <w:tab w:val="left" w:pos="567"/>
        </w:tabs>
        <w:spacing w:after="0" w:line="240" w:lineRule="auto"/>
        <w:jc w:val="both"/>
        <w:rPr>
          <w:rFonts w:ascii="Times New Roman" w:hAnsi="Times New Roman" w:cs="Times New Roman"/>
          <w:sz w:val="16"/>
          <w:szCs w:val="16"/>
        </w:rPr>
      </w:pPr>
    </w:p>
    <w:p w:rsidR="00E72B30" w:rsidRPr="00A82E14" w:rsidRDefault="00E72B30" w:rsidP="00E72B30">
      <w:pPr>
        <w:shd w:val="clear" w:color="auto" w:fill="DBE5F1" w:themeFill="accent1" w:themeFillTint="33"/>
        <w:tabs>
          <w:tab w:val="left" w:pos="567"/>
        </w:tabs>
        <w:spacing w:after="0" w:line="240" w:lineRule="auto"/>
        <w:jc w:val="both"/>
        <w:rPr>
          <w:rFonts w:ascii="Times New Roman" w:hAnsi="Times New Roman" w:cs="Times New Roman"/>
          <w:sz w:val="24"/>
          <w:szCs w:val="24"/>
        </w:rPr>
      </w:pPr>
      <w:r w:rsidRPr="00A82E14">
        <w:rPr>
          <w:rFonts w:ascii="Times New Roman" w:hAnsi="Times New Roman" w:cs="Times New Roman"/>
          <w:b/>
          <w:sz w:val="24"/>
          <w:szCs w:val="24"/>
          <w:u w:val="single"/>
        </w:rPr>
        <w:t>Основные стратегические задачи (СЗ-7)</w:t>
      </w:r>
      <w:r w:rsidRPr="00A82E14">
        <w:rPr>
          <w:rFonts w:ascii="Times New Roman" w:hAnsi="Times New Roman" w:cs="Times New Roman"/>
          <w:sz w:val="24"/>
          <w:szCs w:val="24"/>
        </w:rPr>
        <w:t>:</w:t>
      </w:r>
    </w:p>
    <w:p w:rsidR="00E72B30" w:rsidRPr="00A82E14" w:rsidRDefault="00E72B30" w:rsidP="00E72B30">
      <w:pPr>
        <w:autoSpaceDE w:val="0"/>
        <w:autoSpaceDN w:val="0"/>
        <w:adjustRightInd w:val="0"/>
        <w:spacing w:after="0" w:line="240" w:lineRule="auto"/>
        <w:jc w:val="both"/>
        <w:rPr>
          <w:rFonts w:ascii="Times New Roman" w:hAnsi="Times New Roman" w:cs="Times New Roman"/>
          <w:i/>
          <w:sz w:val="24"/>
          <w:szCs w:val="24"/>
        </w:rPr>
      </w:pPr>
      <w:r w:rsidRPr="00A82E14">
        <w:rPr>
          <w:rFonts w:ascii="Times New Roman" w:hAnsi="Times New Roman" w:cs="Times New Roman"/>
          <w:i/>
          <w:sz w:val="24"/>
          <w:szCs w:val="24"/>
        </w:rPr>
        <w:t xml:space="preserve">К ним относятся: </w:t>
      </w:r>
    </w:p>
    <w:p w:rsidR="00E72B30" w:rsidRPr="00A82E14" w:rsidRDefault="00E72B30" w:rsidP="00E72B30">
      <w:pPr>
        <w:widowControl w:val="0"/>
        <w:spacing w:after="0" w:line="240" w:lineRule="auto"/>
        <w:ind w:firstLine="567"/>
        <w:jc w:val="both"/>
        <w:rPr>
          <w:rFonts w:ascii="Times New Roman" w:eastAsia="Calibri" w:hAnsi="Times New Roman" w:cs="Times New Roman"/>
          <w:sz w:val="24"/>
          <w:szCs w:val="24"/>
        </w:rPr>
      </w:pPr>
      <w:r w:rsidRPr="00A82E14">
        <w:rPr>
          <w:rFonts w:ascii="Times New Roman" w:eastAsia="Calibri" w:hAnsi="Times New Roman" w:cs="Times New Roman"/>
          <w:b/>
          <w:sz w:val="24"/>
          <w:szCs w:val="24"/>
        </w:rPr>
        <w:t>СЗ-8.1.</w:t>
      </w:r>
      <w:r w:rsidRPr="00A82E14">
        <w:rPr>
          <w:rFonts w:ascii="Times New Roman" w:eastAsia="Calibri" w:hAnsi="Times New Roman" w:cs="Times New Roman"/>
          <w:sz w:val="24"/>
          <w:szCs w:val="24"/>
        </w:rPr>
        <w:t xml:space="preserve"> - создание и развитие информационного общества;</w:t>
      </w:r>
    </w:p>
    <w:p w:rsidR="00B11BF5" w:rsidRPr="00A82E14" w:rsidRDefault="00B11BF5" w:rsidP="00E72B30">
      <w:pPr>
        <w:widowControl w:val="0"/>
        <w:spacing w:after="0" w:line="240" w:lineRule="auto"/>
        <w:ind w:firstLine="567"/>
        <w:jc w:val="both"/>
        <w:rPr>
          <w:rFonts w:ascii="Times New Roman" w:eastAsia="Calibri" w:hAnsi="Times New Roman" w:cs="Times New Roman"/>
          <w:sz w:val="24"/>
          <w:szCs w:val="24"/>
        </w:rPr>
      </w:pPr>
      <w:r w:rsidRPr="00A82E14">
        <w:rPr>
          <w:rFonts w:ascii="Times New Roman" w:eastAsia="Calibri" w:hAnsi="Times New Roman" w:cs="Times New Roman"/>
          <w:b/>
          <w:bCs/>
          <w:sz w:val="24"/>
          <w:szCs w:val="24"/>
        </w:rPr>
        <w:t>СЗ-8.2</w:t>
      </w:r>
      <w:r w:rsidRPr="00A82E14">
        <w:rPr>
          <w:rFonts w:ascii="Times New Roman" w:eastAsia="Calibri" w:hAnsi="Times New Roman" w:cs="Times New Roman"/>
          <w:sz w:val="24"/>
          <w:szCs w:val="24"/>
        </w:rPr>
        <w:t>. – повышение компьютерной грамотности населения Суоярвского района;</w:t>
      </w:r>
    </w:p>
    <w:p w:rsidR="00E72B30" w:rsidRPr="00A82E14" w:rsidRDefault="00E72B30" w:rsidP="00E72B30">
      <w:pPr>
        <w:spacing w:after="0" w:line="240" w:lineRule="auto"/>
        <w:ind w:firstLine="567"/>
        <w:jc w:val="both"/>
        <w:rPr>
          <w:rFonts w:ascii="Times New Roman" w:hAnsi="Times New Roman" w:cs="Times New Roman"/>
          <w:sz w:val="24"/>
          <w:szCs w:val="24"/>
        </w:rPr>
      </w:pPr>
      <w:r w:rsidRPr="00A82E14">
        <w:rPr>
          <w:rFonts w:ascii="Times New Roman" w:hAnsi="Times New Roman" w:cs="Times New Roman"/>
          <w:b/>
          <w:sz w:val="24"/>
          <w:szCs w:val="24"/>
        </w:rPr>
        <w:t>СЗ-8.</w:t>
      </w:r>
      <w:r w:rsidR="00B11BF5" w:rsidRPr="00A82E14">
        <w:rPr>
          <w:rFonts w:ascii="Times New Roman" w:hAnsi="Times New Roman" w:cs="Times New Roman"/>
          <w:b/>
          <w:sz w:val="24"/>
          <w:szCs w:val="24"/>
        </w:rPr>
        <w:t>3</w:t>
      </w:r>
      <w:r w:rsidRPr="00A82E14">
        <w:rPr>
          <w:rFonts w:ascii="Times New Roman" w:hAnsi="Times New Roman" w:cs="Times New Roman"/>
          <w:b/>
          <w:sz w:val="24"/>
          <w:szCs w:val="24"/>
        </w:rPr>
        <w:t>.</w:t>
      </w:r>
      <w:r w:rsidRPr="00A82E14">
        <w:rPr>
          <w:rFonts w:ascii="Times New Roman" w:hAnsi="Times New Roman" w:cs="Times New Roman"/>
          <w:sz w:val="24"/>
          <w:szCs w:val="24"/>
        </w:rPr>
        <w:t xml:space="preserve"> - реализация  положений Стратегии развития информационного общества в Российской Федерации: проведение мероприятий, направленных на устранение цифрового неравенства на территории района,  обеспечение открытости и доступности информации о деятельности органов местного самоуправления, совершенствование системы  обратной связи с населением;</w:t>
      </w:r>
    </w:p>
    <w:p w:rsidR="00E72B30" w:rsidRPr="00A82E14" w:rsidRDefault="00E72B30" w:rsidP="00E72B30">
      <w:pPr>
        <w:pStyle w:val="ab"/>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sz w:val="24"/>
          <w:szCs w:val="24"/>
        </w:rPr>
        <w:t>СЗ-8.</w:t>
      </w:r>
      <w:r w:rsidR="00B11BF5" w:rsidRPr="00A82E14">
        <w:rPr>
          <w:rFonts w:ascii="Times New Roman" w:hAnsi="Times New Roman" w:cs="Times New Roman"/>
          <w:b/>
          <w:sz w:val="24"/>
          <w:szCs w:val="24"/>
        </w:rPr>
        <w:t>4</w:t>
      </w:r>
      <w:r w:rsidRPr="00A82E14">
        <w:rPr>
          <w:rFonts w:ascii="Times New Roman" w:hAnsi="Times New Roman" w:cs="Times New Roman"/>
          <w:b/>
          <w:sz w:val="24"/>
          <w:szCs w:val="24"/>
        </w:rPr>
        <w:t>.</w:t>
      </w:r>
      <w:r w:rsidRPr="00A82E14">
        <w:rPr>
          <w:rFonts w:ascii="Times New Roman" w:hAnsi="Times New Roman" w:cs="Times New Roman"/>
          <w:sz w:val="24"/>
          <w:szCs w:val="24"/>
        </w:rPr>
        <w:t xml:space="preserve"> - повышение качества муниципальных услуг, в том числе обеспечение граждан доступом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услуг и муниципальных услуг;</w:t>
      </w:r>
    </w:p>
    <w:p w:rsidR="00E72B30" w:rsidRPr="00A82E14" w:rsidRDefault="00E72B30" w:rsidP="00E72B30">
      <w:pPr>
        <w:pStyle w:val="ab"/>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sz w:val="24"/>
          <w:szCs w:val="24"/>
        </w:rPr>
        <w:t>СЗ-8.</w:t>
      </w:r>
      <w:r w:rsidR="00B11BF5" w:rsidRPr="00A82E14">
        <w:rPr>
          <w:rFonts w:ascii="Times New Roman" w:hAnsi="Times New Roman" w:cs="Times New Roman"/>
          <w:b/>
          <w:sz w:val="24"/>
          <w:szCs w:val="24"/>
        </w:rPr>
        <w:t>5</w:t>
      </w:r>
      <w:r w:rsidRPr="00A82E14">
        <w:rPr>
          <w:rFonts w:ascii="Times New Roman" w:hAnsi="Times New Roman" w:cs="Times New Roman"/>
          <w:b/>
          <w:sz w:val="24"/>
          <w:szCs w:val="24"/>
        </w:rPr>
        <w:t>.</w:t>
      </w:r>
      <w:r w:rsidRPr="00A82E14">
        <w:rPr>
          <w:rFonts w:ascii="Times New Roman" w:hAnsi="Times New Roman" w:cs="Times New Roman"/>
          <w:sz w:val="24"/>
          <w:szCs w:val="24"/>
        </w:rPr>
        <w:t xml:space="preserve"> - развитие, эксплуатация и популяризация механизмов предоставления муниципальных услуг в электронном виде;</w:t>
      </w:r>
    </w:p>
    <w:p w:rsidR="00E72B30" w:rsidRPr="00A82E14" w:rsidRDefault="00E72B30" w:rsidP="00E72B30">
      <w:pPr>
        <w:pStyle w:val="ab"/>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sz w:val="24"/>
          <w:szCs w:val="24"/>
        </w:rPr>
        <w:t>СЗ-8.</w:t>
      </w:r>
      <w:r w:rsidR="00B11BF5" w:rsidRPr="00A82E14">
        <w:rPr>
          <w:rFonts w:ascii="Times New Roman" w:hAnsi="Times New Roman" w:cs="Times New Roman"/>
          <w:b/>
          <w:sz w:val="24"/>
          <w:szCs w:val="24"/>
        </w:rPr>
        <w:t>6</w:t>
      </w:r>
      <w:r w:rsidRPr="00A82E14">
        <w:rPr>
          <w:rFonts w:ascii="Times New Roman" w:hAnsi="Times New Roman" w:cs="Times New Roman"/>
          <w:b/>
          <w:sz w:val="24"/>
          <w:szCs w:val="24"/>
        </w:rPr>
        <w:t>.</w:t>
      </w:r>
      <w:r w:rsidRPr="00A82E14">
        <w:rPr>
          <w:rFonts w:ascii="Times New Roman" w:hAnsi="Times New Roman" w:cs="Times New Roman"/>
          <w:sz w:val="24"/>
          <w:szCs w:val="24"/>
        </w:rPr>
        <w:t xml:space="preserve"> - развитие современной информационной и телекоммуникационной инфраструктуры Суоярвского района;</w:t>
      </w:r>
    </w:p>
    <w:p w:rsidR="00E72B30" w:rsidRPr="00A82E14" w:rsidRDefault="00E72B30" w:rsidP="00E72B30">
      <w:pPr>
        <w:pStyle w:val="ab"/>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sz w:val="24"/>
          <w:szCs w:val="24"/>
        </w:rPr>
        <w:t>СЗ-8.</w:t>
      </w:r>
      <w:r w:rsidR="00B11BF5" w:rsidRPr="00A82E14">
        <w:rPr>
          <w:rFonts w:ascii="Times New Roman" w:hAnsi="Times New Roman" w:cs="Times New Roman"/>
          <w:b/>
          <w:sz w:val="24"/>
          <w:szCs w:val="24"/>
        </w:rPr>
        <w:t>7</w:t>
      </w:r>
      <w:r w:rsidRPr="00A82E14">
        <w:rPr>
          <w:rFonts w:ascii="Times New Roman" w:hAnsi="Times New Roman" w:cs="Times New Roman"/>
          <w:b/>
          <w:sz w:val="24"/>
          <w:szCs w:val="24"/>
        </w:rPr>
        <w:t>.</w:t>
      </w:r>
      <w:r w:rsidRPr="00A82E14">
        <w:rPr>
          <w:rFonts w:ascii="Times New Roman" w:hAnsi="Times New Roman" w:cs="Times New Roman"/>
          <w:sz w:val="24"/>
          <w:szCs w:val="24"/>
        </w:rPr>
        <w:t xml:space="preserve"> - поддержание безопасности функционирования муниципальной информационно-телекоммуникационной инфраструктуры, информационных и телекоммуникационных систем;</w:t>
      </w:r>
    </w:p>
    <w:p w:rsidR="00E72B30" w:rsidRPr="00A82E14" w:rsidRDefault="00E72B30" w:rsidP="00E72B30">
      <w:pPr>
        <w:pStyle w:val="ab"/>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sz w:val="24"/>
          <w:szCs w:val="24"/>
        </w:rPr>
        <w:t>СЗ-8.</w:t>
      </w:r>
      <w:r w:rsidR="00B11BF5" w:rsidRPr="00A82E14">
        <w:rPr>
          <w:rFonts w:ascii="Times New Roman" w:hAnsi="Times New Roman" w:cs="Times New Roman"/>
          <w:b/>
          <w:sz w:val="24"/>
          <w:szCs w:val="24"/>
        </w:rPr>
        <w:t>8</w:t>
      </w:r>
      <w:r w:rsidRPr="00A82E14">
        <w:rPr>
          <w:rFonts w:ascii="Times New Roman" w:hAnsi="Times New Roman" w:cs="Times New Roman"/>
          <w:b/>
          <w:sz w:val="24"/>
          <w:szCs w:val="24"/>
        </w:rPr>
        <w:t>.</w:t>
      </w:r>
      <w:r w:rsidRPr="00A82E14">
        <w:rPr>
          <w:rFonts w:ascii="Times New Roman" w:hAnsi="Times New Roman" w:cs="Times New Roman"/>
          <w:sz w:val="24"/>
          <w:szCs w:val="24"/>
        </w:rPr>
        <w:t xml:space="preserve"> - обеспечение доступности жителей населенных пунктов высокоскоростным «Интернетом» и связью;</w:t>
      </w:r>
    </w:p>
    <w:p w:rsidR="00E72B30" w:rsidRPr="00A82E14" w:rsidRDefault="00E72B30" w:rsidP="00E72B30">
      <w:pPr>
        <w:pStyle w:val="ab"/>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sz w:val="24"/>
          <w:szCs w:val="24"/>
        </w:rPr>
        <w:t>СЗ-8.</w:t>
      </w:r>
      <w:r w:rsidR="00B11BF5" w:rsidRPr="00A82E14">
        <w:rPr>
          <w:rFonts w:ascii="Times New Roman" w:hAnsi="Times New Roman" w:cs="Times New Roman"/>
          <w:b/>
          <w:sz w:val="24"/>
          <w:szCs w:val="24"/>
        </w:rPr>
        <w:t>9</w:t>
      </w:r>
      <w:r w:rsidRPr="00A82E14">
        <w:rPr>
          <w:rFonts w:ascii="Times New Roman" w:hAnsi="Times New Roman" w:cs="Times New Roman"/>
          <w:b/>
          <w:sz w:val="24"/>
          <w:szCs w:val="24"/>
        </w:rPr>
        <w:t>.</w:t>
      </w:r>
      <w:r w:rsidRPr="00A82E14">
        <w:rPr>
          <w:rFonts w:ascii="Times New Roman" w:hAnsi="Times New Roman" w:cs="Times New Roman"/>
          <w:sz w:val="24"/>
          <w:szCs w:val="24"/>
        </w:rPr>
        <w:t xml:space="preserve"> - повышение </w:t>
      </w:r>
      <w:proofErr w:type="gramStart"/>
      <w:r w:rsidRPr="00A82E14">
        <w:rPr>
          <w:rFonts w:ascii="Times New Roman" w:hAnsi="Times New Roman" w:cs="Times New Roman"/>
          <w:sz w:val="24"/>
          <w:szCs w:val="24"/>
        </w:rPr>
        <w:t>уровня информатизации органов местного самоуправления муниципальных образований</w:t>
      </w:r>
      <w:proofErr w:type="gramEnd"/>
      <w:r w:rsidRPr="00A82E14">
        <w:rPr>
          <w:rFonts w:ascii="Times New Roman" w:hAnsi="Times New Roman" w:cs="Times New Roman"/>
          <w:sz w:val="24"/>
          <w:szCs w:val="24"/>
        </w:rPr>
        <w:t xml:space="preserve"> Суоярвского района</w:t>
      </w:r>
      <w:r w:rsidR="00A47C35" w:rsidRPr="00A82E14">
        <w:rPr>
          <w:rFonts w:ascii="Times New Roman" w:hAnsi="Times New Roman" w:cs="Times New Roman"/>
          <w:sz w:val="24"/>
          <w:szCs w:val="24"/>
        </w:rPr>
        <w:t>;</w:t>
      </w:r>
    </w:p>
    <w:p w:rsidR="00A47C35" w:rsidRPr="00A82E14" w:rsidRDefault="00A47C35" w:rsidP="00E72B30">
      <w:pPr>
        <w:pStyle w:val="ab"/>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bCs/>
          <w:sz w:val="24"/>
          <w:szCs w:val="24"/>
        </w:rPr>
        <w:t>СЗ-8.10.</w:t>
      </w:r>
      <w:r w:rsidRPr="00A82E14">
        <w:rPr>
          <w:rFonts w:ascii="Times New Roman" w:hAnsi="Times New Roman" w:cs="Times New Roman"/>
          <w:sz w:val="24"/>
          <w:szCs w:val="24"/>
        </w:rPr>
        <w:t xml:space="preserve"> – внедрение </w:t>
      </w:r>
      <w:proofErr w:type="gramStart"/>
      <w:r w:rsidRPr="00A82E14">
        <w:rPr>
          <w:rFonts w:ascii="Times New Roman" w:hAnsi="Times New Roman" w:cs="Times New Roman"/>
          <w:sz w:val="24"/>
          <w:szCs w:val="24"/>
        </w:rPr>
        <w:t>интернет-технологий</w:t>
      </w:r>
      <w:proofErr w:type="gramEnd"/>
      <w:r w:rsidRPr="00A82E14">
        <w:rPr>
          <w:rFonts w:ascii="Times New Roman" w:hAnsi="Times New Roman" w:cs="Times New Roman"/>
          <w:sz w:val="24"/>
          <w:szCs w:val="24"/>
        </w:rPr>
        <w:t xml:space="preserve"> в образовательную среду, активное использование образовательных-интернет платформ в дошкольном, школьном и дополнительном образовании, участии в дистанционно проводимых конкурсах, олимпиадах, образовательных, научных, творческих и </w:t>
      </w:r>
      <w:r w:rsidR="00082196" w:rsidRPr="00A82E14">
        <w:rPr>
          <w:rFonts w:ascii="Times New Roman" w:hAnsi="Times New Roman" w:cs="Times New Roman"/>
          <w:sz w:val="24"/>
          <w:szCs w:val="24"/>
        </w:rPr>
        <w:t xml:space="preserve">социальных </w:t>
      </w:r>
      <w:r w:rsidRPr="00A82E14">
        <w:rPr>
          <w:rFonts w:ascii="Times New Roman" w:hAnsi="Times New Roman" w:cs="Times New Roman"/>
          <w:sz w:val="24"/>
          <w:szCs w:val="24"/>
        </w:rPr>
        <w:t>проектах;</w:t>
      </w:r>
    </w:p>
    <w:p w:rsidR="00A47C35" w:rsidRPr="00A82E14" w:rsidRDefault="00A47C35" w:rsidP="00E72B30">
      <w:pPr>
        <w:pStyle w:val="ab"/>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bCs/>
          <w:sz w:val="24"/>
          <w:szCs w:val="24"/>
        </w:rPr>
        <w:lastRenderedPageBreak/>
        <w:t>СЗ-8.11.</w:t>
      </w:r>
      <w:r w:rsidRPr="00A82E14">
        <w:rPr>
          <w:rFonts w:ascii="Times New Roman" w:hAnsi="Times New Roman" w:cs="Times New Roman"/>
          <w:sz w:val="24"/>
          <w:szCs w:val="24"/>
        </w:rPr>
        <w:t xml:space="preserve"> – повышение применения </w:t>
      </w:r>
      <w:proofErr w:type="gramStart"/>
      <w:r w:rsidRPr="00A82E14">
        <w:rPr>
          <w:rFonts w:ascii="Times New Roman" w:hAnsi="Times New Roman" w:cs="Times New Roman"/>
          <w:sz w:val="24"/>
          <w:szCs w:val="24"/>
        </w:rPr>
        <w:t>интернет-технологий</w:t>
      </w:r>
      <w:proofErr w:type="gramEnd"/>
      <w:r w:rsidRPr="00A82E14">
        <w:rPr>
          <w:rFonts w:ascii="Times New Roman" w:hAnsi="Times New Roman" w:cs="Times New Roman"/>
          <w:sz w:val="24"/>
          <w:szCs w:val="24"/>
        </w:rPr>
        <w:t xml:space="preserve"> в организации деятельности учреждений культуры, сервисного обслуживания населения, организации межмуниципального взаимодействия в рамках проводимой молодежной политики, осуществления культурного обмена, развития предпринимательских и творческих инициатив и т.д.</w:t>
      </w:r>
      <w:r w:rsidR="00082196" w:rsidRPr="00A82E14">
        <w:rPr>
          <w:rFonts w:ascii="Times New Roman" w:hAnsi="Times New Roman" w:cs="Times New Roman"/>
          <w:sz w:val="24"/>
          <w:szCs w:val="24"/>
        </w:rPr>
        <w:t>;</w:t>
      </w:r>
    </w:p>
    <w:p w:rsidR="00082196" w:rsidRPr="00A82E14" w:rsidRDefault="00082196" w:rsidP="00E72B30">
      <w:pPr>
        <w:pStyle w:val="ab"/>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b/>
          <w:bCs/>
          <w:sz w:val="24"/>
          <w:szCs w:val="24"/>
        </w:rPr>
        <w:t>СЗ-8.12.</w:t>
      </w:r>
      <w:r w:rsidRPr="00A82E14">
        <w:rPr>
          <w:rFonts w:ascii="Times New Roman" w:hAnsi="Times New Roman" w:cs="Times New Roman"/>
          <w:sz w:val="24"/>
          <w:szCs w:val="24"/>
        </w:rPr>
        <w:t xml:space="preserve"> – расширение делового и творческого партнерства, повышение интереса населения других территорий к Суоярвскому району, его туристическому, предпринимательскому и творческому потенциалу</w:t>
      </w:r>
      <w:r w:rsidR="005527B0" w:rsidRPr="00A82E14">
        <w:rPr>
          <w:rFonts w:ascii="Times New Roman" w:hAnsi="Times New Roman" w:cs="Times New Roman"/>
          <w:sz w:val="24"/>
          <w:szCs w:val="24"/>
        </w:rPr>
        <w:t>;</w:t>
      </w:r>
    </w:p>
    <w:p w:rsidR="005527B0" w:rsidRPr="00A82E14" w:rsidRDefault="005527B0" w:rsidP="00E72B30">
      <w:pPr>
        <w:pStyle w:val="ab"/>
        <w:tabs>
          <w:tab w:val="left" w:pos="1134"/>
        </w:tabs>
        <w:spacing w:after="0" w:line="240" w:lineRule="auto"/>
        <w:ind w:left="0" w:firstLine="567"/>
        <w:jc w:val="both"/>
        <w:rPr>
          <w:rFonts w:ascii="Times New Roman" w:hAnsi="Times New Roman" w:cs="Times New Roman"/>
          <w:sz w:val="24"/>
          <w:szCs w:val="24"/>
        </w:rPr>
      </w:pPr>
      <w:r w:rsidRPr="00A82E14">
        <w:rPr>
          <w:rFonts w:ascii="Times New Roman" w:hAnsi="Times New Roman" w:cs="Times New Roman"/>
          <w:sz w:val="24"/>
          <w:szCs w:val="24"/>
        </w:rPr>
        <w:t>СЗ-8.13. – расширение спектра услуг, оказываемых населению и организациям Суоярвского района дистанционным образом.</w:t>
      </w:r>
    </w:p>
    <w:p w:rsidR="00E72B30" w:rsidRPr="00A82E14" w:rsidRDefault="00E72B30" w:rsidP="00E72B30">
      <w:pPr>
        <w:spacing w:after="0" w:line="240" w:lineRule="auto"/>
        <w:ind w:firstLine="567"/>
        <w:jc w:val="both"/>
        <w:rPr>
          <w:rFonts w:ascii="Times New Roman" w:hAnsi="Times New Roman" w:cs="Times New Roman"/>
          <w:sz w:val="16"/>
          <w:szCs w:val="16"/>
        </w:rPr>
      </w:pPr>
    </w:p>
    <w:p w:rsidR="00E72B30" w:rsidRPr="00A82E14" w:rsidRDefault="00E72B30" w:rsidP="00E72B30">
      <w:pPr>
        <w:shd w:val="clear" w:color="auto" w:fill="DBE5F1" w:themeFill="accent1" w:themeFillTint="33"/>
        <w:spacing w:after="0" w:line="240" w:lineRule="auto"/>
        <w:rPr>
          <w:rFonts w:ascii="Times New Roman" w:hAnsi="Times New Roman" w:cs="Times New Roman"/>
          <w:b/>
          <w:sz w:val="24"/>
          <w:szCs w:val="24"/>
        </w:rPr>
      </w:pPr>
      <w:r w:rsidRPr="00A82E14">
        <w:rPr>
          <w:rFonts w:ascii="Times New Roman" w:hAnsi="Times New Roman" w:cs="Times New Roman"/>
          <w:b/>
          <w:sz w:val="24"/>
          <w:szCs w:val="24"/>
          <w:u w:val="single"/>
        </w:rPr>
        <w:t>Стратегическое видение будущего</w:t>
      </w:r>
      <w:r w:rsidRPr="00A82E14">
        <w:rPr>
          <w:rFonts w:ascii="Times New Roman" w:hAnsi="Times New Roman" w:cs="Times New Roman"/>
          <w:b/>
          <w:sz w:val="24"/>
          <w:szCs w:val="24"/>
        </w:rPr>
        <w:t>:</w:t>
      </w:r>
    </w:p>
    <w:p w:rsidR="00E72B30" w:rsidRPr="00A82E14" w:rsidRDefault="00E72B30" w:rsidP="00E72B30">
      <w:pPr>
        <w:shd w:val="clear" w:color="auto" w:fill="FFFFFF"/>
        <w:spacing w:after="0" w:line="240" w:lineRule="auto"/>
        <w:ind w:right="-6"/>
        <w:jc w:val="both"/>
        <w:outlineLvl w:val="4"/>
        <w:rPr>
          <w:rFonts w:ascii="Times New Roman" w:hAnsi="Times New Roman" w:cs="Times New Roman"/>
          <w:sz w:val="8"/>
          <w:szCs w:val="8"/>
        </w:rPr>
      </w:pPr>
    </w:p>
    <w:p w:rsidR="0067601A" w:rsidRPr="00A82E14" w:rsidRDefault="0067601A" w:rsidP="0067601A">
      <w:pPr>
        <w:spacing w:after="0" w:line="240" w:lineRule="auto"/>
        <w:ind w:firstLine="567"/>
        <w:jc w:val="both"/>
        <w:rPr>
          <w:rFonts w:ascii="Times New Roman" w:hAnsi="Times New Roman" w:cs="Times New Roman"/>
          <w:i/>
          <w:iCs/>
          <w:sz w:val="24"/>
          <w:szCs w:val="24"/>
        </w:rPr>
      </w:pPr>
      <w:r w:rsidRPr="00A82E14">
        <w:rPr>
          <w:rFonts w:ascii="Times New Roman" w:hAnsi="Times New Roman" w:cs="Times New Roman"/>
          <w:i/>
          <w:iCs/>
          <w:sz w:val="24"/>
          <w:szCs w:val="24"/>
        </w:rPr>
        <w:t xml:space="preserve">К 2030 году на территории Суоярвского района сформирована современная информационная и телекоммуникационная инфраструктура органов местного </w:t>
      </w:r>
    </w:p>
    <w:p w:rsidR="00E72B30" w:rsidRPr="00A82E14" w:rsidRDefault="0067601A" w:rsidP="0067601A">
      <w:pPr>
        <w:spacing w:after="0" w:line="240" w:lineRule="auto"/>
        <w:jc w:val="both"/>
        <w:rPr>
          <w:rFonts w:ascii="Times New Roman" w:hAnsi="Times New Roman" w:cs="Times New Roman"/>
          <w:i/>
          <w:iCs/>
          <w:sz w:val="24"/>
          <w:szCs w:val="24"/>
        </w:rPr>
      </w:pPr>
      <w:r w:rsidRPr="00A82E14">
        <w:rPr>
          <w:rFonts w:ascii="Times New Roman" w:hAnsi="Times New Roman" w:cs="Times New Roman"/>
          <w:i/>
          <w:iCs/>
          <w:sz w:val="24"/>
          <w:szCs w:val="24"/>
        </w:rPr>
        <w:t>самоуправления муниципального образования «Суоярвский район». Обеспечен 100% доступ населения Суоярвского района к высокоскоростному трафику сети «Интернет», мобильной сотовой связи.</w:t>
      </w:r>
    </w:p>
    <w:p w:rsidR="0067601A" w:rsidRPr="00A82E14" w:rsidRDefault="0067601A" w:rsidP="00E72B30">
      <w:pPr>
        <w:spacing w:after="0" w:line="240" w:lineRule="auto"/>
        <w:rPr>
          <w:rFonts w:ascii="Times New Roman" w:hAnsi="Times New Roman" w:cs="Times New Roman"/>
          <w:sz w:val="16"/>
          <w:szCs w:val="16"/>
        </w:rPr>
      </w:pPr>
    </w:p>
    <w:p w:rsidR="00E72B30" w:rsidRPr="00A82E14" w:rsidRDefault="00E72B30" w:rsidP="00E72B30">
      <w:pPr>
        <w:shd w:val="clear" w:color="auto" w:fill="DBE5F1" w:themeFill="accent1" w:themeFillTint="33"/>
        <w:spacing w:after="0" w:line="240" w:lineRule="auto"/>
        <w:rPr>
          <w:rFonts w:ascii="Times New Roman" w:hAnsi="Times New Roman" w:cs="Times New Roman"/>
          <w:b/>
          <w:sz w:val="24"/>
          <w:szCs w:val="24"/>
          <w:u w:val="single"/>
        </w:rPr>
      </w:pPr>
      <w:r w:rsidRPr="00A82E14">
        <w:rPr>
          <w:rFonts w:ascii="Times New Roman" w:hAnsi="Times New Roman" w:cs="Times New Roman"/>
          <w:b/>
          <w:sz w:val="24"/>
          <w:szCs w:val="24"/>
          <w:u w:val="single"/>
        </w:rPr>
        <w:t>Анализ исходной ситуации (SWOT-анализ)</w:t>
      </w:r>
    </w:p>
    <w:p w:rsidR="00E72B30" w:rsidRPr="00A82E14" w:rsidRDefault="00E72B30" w:rsidP="00E72B30">
      <w:pPr>
        <w:shd w:val="clear" w:color="auto" w:fill="FFFFFF" w:themeFill="background1"/>
        <w:spacing w:after="0" w:line="240" w:lineRule="auto"/>
        <w:rPr>
          <w:rFonts w:ascii="Times New Roman" w:hAnsi="Times New Roman" w:cs="Times New Roman"/>
          <w:b/>
          <w:sz w:val="8"/>
          <w:szCs w:val="8"/>
          <w:u w:val="single"/>
        </w:rPr>
      </w:pPr>
    </w:p>
    <w:tbl>
      <w:tblPr>
        <w:tblStyle w:val="aa"/>
        <w:tblW w:w="0" w:type="auto"/>
        <w:tblLook w:val="04A0"/>
      </w:tblPr>
      <w:tblGrid>
        <w:gridCol w:w="4785"/>
        <w:gridCol w:w="4786"/>
      </w:tblGrid>
      <w:tr w:rsidR="00E72B30" w:rsidRPr="00A82E14" w:rsidTr="00110C9B">
        <w:tc>
          <w:tcPr>
            <w:tcW w:w="4785" w:type="dxa"/>
            <w:shd w:val="clear" w:color="auto" w:fill="244061" w:themeFill="accent1" w:themeFillShade="80"/>
          </w:tcPr>
          <w:p w:rsidR="00E72B30" w:rsidRPr="00A82E14" w:rsidRDefault="00E72B30" w:rsidP="00110C9B">
            <w:pPr>
              <w:jc w:val="center"/>
              <w:rPr>
                <w:rFonts w:ascii="Times New Roman" w:hAnsi="Times New Roman" w:cs="Times New Roman"/>
                <w:b/>
                <w:sz w:val="24"/>
                <w:szCs w:val="24"/>
              </w:rPr>
            </w:pPr>
            <w:r w:rsidRPr="00A82E14">
              <w:rPr>
                <w:rFonts w:ascii="Times New Roman" w:hAnsi="Times New Roman" w:cs="Times New Roman"/>
                <w:b/>
                <w:sz w:val="24"/>
                <w:szCs w:val="24"/>
              </w:rPr>
              <w:t>Сильные стороны</w:t>
            </w:r>
          </w:p>
        </w:tc>
        <w:tc>
          <w:tcPr>
            <w:tcW w:w="4786" w:type="dxa"/>
            <w:shd w:val="clear" w:color="auto" w:fill="244061" w:themeFill="accent1" w:themeFillShade="80"/>
          </w:tcPr>
          <w:p w:rsidR="00E72B30" w:rsidRPr="00A82E14" w:rsidRDefault="00E72B30" w:rsidP="00110C9B">
            <w:pPr>
              <w:jc w:val="center"/>
              <w:rPr>
                <w:rFonts w:ascii="Times New Roman" w:hAnsi="Times New Roman" w:cs="Times New Roman"/>
                <w:b/>
                <w:sz w:val="24"/>
                <w:szCs w:val="24"/>
              </w:rPr>
            </w:pPr>
            <w:r w:rsidRPr="00A82E14">
              <w:rPr>
                <w:rFonts w:ascii="Times New Roman" w:hAnsi="Times New Roman" w:cs="Times New Roman"/>
                <w:b/>
                <w:sz w:val="24"/>
                <w:szCs w:val="24"/>
              </w:rPr>
              <w:t>Слабые стороны</w:t>
            </w:r>
          </w:p>
        </w:tc>
      </w:tr>
      <w:tr w:rsidR="00E72B30" w:rsidRPr="00A82E14" w:rsidTr="00110C9B">
        <w:tc>
          <w:tcPr>
            <w:tcW w:w="4785" w:type="dxa"/>
          </w:tcPr>
          <w:p w:rsidR="00E72B30" w:rsidRPr="00A82E14" w:rsidRDefault="00E72B30" w:rsidP="00110C9B">
            <w:pPr>
              <w:jc w:val="both"/>
              <w:rPr>
                <w:rFonts w:ascii="Times New Roman" w:hAnsi="Times New Roman" w:cs="Times New Roman"/>
                <w:i/>
              </w:rPr>
            </w:pPr>
            <w:r w:rsidRPr="00A82E14">
              <w:rPr>
                <w:rFonts w:ascii="Times New Roman" w:hAnsi="Times New Roman" w:cs="Times New Roman"/>
                <w:i/>
              </w:rPr>
              <w:t>К ним относятся:</w:t>
            </w:r>
          </w:p>
          <w:p w:rsidR="00E72B30" w:rsidRPr="00A82E14" w:rsidRDefault="00E72B30" w:rsidP="00110C9B">
            <w:pPr>
              <w:jc w:val="both"/>
              <w:rPr>
                <w:rFonts w:ascii="Times New Roman" w:hAnsi="Times New Roman" w:cs="Times New Roman"/>
              </w:rPr>
            </w:pPr>
            <w:r w:rsidRPr="00A82E14">
              <w:rPr>
                <w:rFonts w:ascii="Times New Roman" w:hAnsi="Times New Roman" w:cs="Times New Roman"/>
              </w:rPr>
              <w:t>• создание и работа структуры электронного правительства, проявление возможности обратной связи с населением;</w:t>
            </w:r>
          </w:p>
          <w:p w:rsidR="00E72B30" w:rsidRPr="00A82E14" w:rsidRDefault="00E72B30" w:rsidP="00110C9B">
            <w:pPr>
              <w:jc w:val="both"/>
              <w:rPr>
                <w:rFonts w:ascii="Times New Roman" w:hAnsi="Times New Roman" w:cs="Times New Roman"/>
              </w:rPr>
            </w:pPr>
            <w:r w:rsidRPr="00A82E14">
              <w:rPr>
                <w:rFonts w:ascii="Times New Roman" w:hAnsi="Times New Roman" w:cs="Times New Roman"/>
              </w:rPr>
              <w:t>• создание и работа Портала государственных услуг, перевод части государственных, муниципальных услуг в электронный вид;</w:t>
            </w:r>
          </w:p>
          <w:p w:rsidR="00E72B30" w:rsidRPr="00A82E14" w:rsidRDefault="00E72B30" w:rsidP="00110C9B">
            <w:pPr>
              <w:jc w:val="both"/>
              <w:rPr>
                <w:rFonts w:ascii="Times New Roman" w:hAnsi="Times New Roman" w:cs="Times New Roman"/>
                <w:b/>
              </w:rPr>
            </w:pPr>
            <w:r w:rsidRPr="00A82E14">
              <w:rPr>
                <w:rFonts w:ascii="Times New Roman" w:hAnsi="Times New Roman" w:cs="Times New Roman"/>
              </w:rPr>
              <w:t>• внедрение и реализация принципа «одного окна», функционирование МФЦ.</w:t>
            </w:r>
          </w:p>
        </w:tc>
        <w:tc>
          <w:tcPr>
            <w:tcW w:w="4786" w:type="dxa"/>
          </w:tcPr>
          <w:p w:rsidR="00E72B30" w:rsidRPr="00A82E14" w:rsidRDefault="00E72B30" w:rsidP="00110C9B">
            <w:pPr>
              <w:rPr>
                <w:rFonts w:ascii="Times New Roman" w:hAnsi="Times New Roman" w:cs="Times New Roman"/>
                <w:i/>
              </w:rPr>
            </w:pPr>
            <w:r w:rsidRPr="00A82E14">
              <w:rPr>
                <w:rFonts w:ascii="Times New Roman" w:hAnsi="Times New Roman" w:cs="Times New Roman"/>
                <w:i/>
              </w:rPr>
              <w:t>К ним относятся:</w:t>
            </w:r>
          </w:p>
          <w:p w:rsidR="00E72B30" w:rsidRPr="00A82E14" w:rsidRDefault="00E72B30" w:rsidP="00110C9B">
            <w:pPr>
              <w:jc w:val="both"/>
              <w:rPr>
                <w:rFonts w:ascii="Times New Roman" w:hAnsi="Times New Roman" w:cs="Times New Roman"/>
              </w:rPr>
            </w:pPr>
            <w:r w:rsidRPr="00A82E14">
              <w:rPr>
                <w:rFonts w:ascii="Times New Roman" w:hAnsi="Times New Roman" w:cs="Times New Roman"/>
              </w:rPr>
              <w:t xml:space="preserve">• </w:t>
            </w:r>
            <w:proofErr w:type="gramStart"/>
            <w:r w:rsidRPr="00A82E14">
              <w:rPr>
                <w:rFonts w:ascii="Times New Roman" w:hAnsi="Times New Roman" w:cs="Times New Roman"/>
              </w:rPr>
              <w:t>высокая</w:t>
            </w:r>
            <w:proofErr w:type="gramEnd"/>
            <w:r w:rsidRPr="00A82E14">
              <w:rPr>
                <w:rFonts w:ascii="Times New Roman" w:hAnsi="Times New Roman" w:cs="Times New Roman"/>
              </w:rPr>
              <w:t xml:space="preserve"> </w:t>
            </w:r>
            <w:proofErr w:type="spellStart"/>
            <w:r w:rsidRPr="00A82E14">
              <w:rPr>
                <w:rFonts w:ascii="Times New Roman" w:hAnsi="Times New Roman" w:cs="Times New Roman"/>
              </w:rPr>
              <w:t>дотационость</w:t>
            </w:r>
            <w:proofErr w:type="spellEnd"/>
            <w:r w:rsidRPr="00A82E14">
              <w:rPr>
                <w:rFonts w:ascii="Times New Roman" w:hAnsi="Times New Roman" w:cs="Times New Roman"/>
              </w:rPr>
              <w:t xml:space="preserve"> местного бюджета;</w:t>
            </w:r>
          </w:p>
          <w:p w:rsidR="00E72B30" w:rsidRPr="00A82E14" w:rsidRDefault="00E72B30" w:rsidP="00110C9B">
            <w:pPr>
              <w:jc w:val="both"/>
              <w:rPr>
                <w:rFonts w:ascii="Times New Roman" w:hAnsi="Times New Roman" w:cs="Times New Roman"/>
              </w:rPr>
            </w:pPr>
            <w:r w:rsidRPr="00A82E14">
              <w:rPr>
                <w:rFonts w:ascii="Times New Roman" w:hAnsi="Times New Roman" w:cs="Times New Roman"/>
              </w:rPr>
              <w:t>•  низкий уровень реальных доходов населения</w:t>
            </w:r>
            <w:r w:rsidR="00D46B40" w:rsidRPr="00A82E14">
              <w:rPr>
                <w:rFonts w:ascii="Times New Roman" w:hAnsi="Times New Roman" w:cs="Times New Roman"/>
              </w:rPr>
              <w:t>, ограничивающая возможность приобретения современной компьютерной техники и лицензионного программного обеспечения:</w:t>
            </w:r>
          </w:p>
          <w:p w:rsidR="00E72B30" w:rsidRPr="00A82E14" w:rsidRDefault="00E72B30" w:rsidP="00110C9B">
            <w:pPr>
              <w:jc w:val="both"/>
              <w:rPr>
                <w:rFonts w:ascii="Times New Roman" w:hAnsi="Times New Roman" w:cs="Times New Roman"/>
                <w:b/>
              </w:rPr>
            </w:pPr>
            <w:r w:rsidRPr="00A82E14">
              <w:rPr>
                <w:rFonts w:ascii="Times New Roman" w:hAnsi="Times New Roman" w:cs="Times New Roman"/>
              </w:rPr>
              <w:t>• недостаточн</w:t>
            </w:r>
            <w:r w:rsidR="00D46B40" w:rsidRPr="00A82E14">
              <w:rPr>
                <w:rFonts w:ascii="Times New Roman" w:hAnsi="Times New Roman" w:cs="Times New Roman"/>
              </w:rPr>
              <w:t>ый уровень компьютерной грамотности, прежде всего у людей пенсионного возраста.</w:t>
            </w:r>
          </w:p>
        </w:tc>
      </w:tr>
      <w:tr w:rsidR="00E72B30" w:rsidRPr="00A82E14" w:rsidTr="00110C9B">
        <w:tc>
          <w:tcPr>
            <w:tcW w:w="4785" w:type="dxa"/>
            <w:shd w:val="clear" w:color="auto" w:fill="244061" w:themeFill="accent1" w:themeFillShade="80"/>
          </w:tcPr>
          <w:p w:rsidR="00E72B30" w:rsidRPr="00A82E14" w:rsidRDefault="00E72B30" w:rsidP="00110C9B">
            <w:pPr>
              <w:jc w:val="center"/>
              <w:rPr>
                <w:rFonts w:ascii="Times New Roman" w:hAnsi="Times New Roman" w:cs="Times New Roman"/>
                <w:b/>
                <w:sz w:val="24"/>
                <w:szCs w:val="24"/>
              </w:rPr>
            </w:pPr>
            <w:r w:rsidRPr="00A82E14">
              <w:rPr>
                <w:rFonts w:ascii="Times New Roman" w:hAnsi="Times New Roman" w:cs="Times New Roman"/>
                <w:b/>
                <w:sz w:val="24"/>
                <w:szCs w:val="24"/>
              </w:rPr>
              <w:t>Возможности</w:t>
            </w:r>
          </w:p>
        </w:tc>
        <w:tc>
          <w:tcPr>
            <w:tcW w:w="4786" w:type="dxa"/>
            <w:shd w:val="clear" w:color="auto" w:fill="244061" w:themeFill="accent1" w:themeFillShade="80"/>
          </w:tcPr>
          <w:p w:rsidR="00E72B30" w:rsidRPr="00A82E14" w:rsidRDefault="00E72B30" w:rsidP="00110C9B">
            <w:pPr>
              <w:jc w:val="center"/>
              <w:rPr>
                <w:rFonts w:ascii="Times New Roman" w:hAnsi="Times New Roman" w:cs="Times New Roman"/>
                <w:b/>
                <w:sz w:val="24"/>
                <w:szCs w:val="24"/>
              </w:rPr>
            </w:pPr>
            <w:r w:rsidRPr="00A82E14">
              <w:rPr>
                <w:rFonts w:ascii="Times New Roman" w:hAnsi="Times New Roman" w:cs="Times New Roman"/>
                <w:b/>
                <w:sz w:val="24"/>
                <w:szCs w:val="24"/>
              </w:rPr>
              <w:t>Угрозы</w:t>
            </w:r>
          </w:p>
        </w:tc>
      </w:tr>
      <w:tr w:rsidR="00E72B30" w:rsidRPr="00A82E14" w:rsidTr="00110C9B">
        <w:tc>
          <w:tcPr>
            <w:tcW w:w="4785" w:type="dxa"/>
          </w:tcPr>
          <w:p w:rsidR="00E72B30" w:rsidRPr="00A82E14" w:rsidRDefault="00E72B30" w:rsidP="00110C9B">
            <w:pPr>
              <w:rPr>
                <w:rFonts w:ascii="Times New Roman" w:hAnsi="Times New Roman" w:cs="Times New Roman"/>
                <w:i/>
              </w:rPr>
            </w:pPr>
            <w:r w:rsidRPr="00A82E14">
              <w:rPr>
                <w:rFonts w:ascii="Times New Roman" w:hAnsi="Times New Roman" w:cs="Times New Roman"/>
                <w:i/>
              </w:rPr>
              <w:t>К ним относятся:</w:t>
            </w:r>
          </w:p>
          <w:p w:rsidR="00E72B30" w:rsidRPr="00A82E14" w:rsidRDefault="00E72B30" w:rsidP="00110C9B">
            <w:pPr>
              <w:jc w:val="both"/>
              <w:rPr>
                <w:rFonts w:ascii="Times New Roman" w:eastAsia="Calibri" w:hAnsi="Times New Roman" w:cs="Times New Roman"/>
              </w:rPr>
            </w:pPr>
            <w:r w:rsidRPr="00A82E14">
              <w:rPr>
                <w:rFonts w:ascii="Times New Roman" w:hAnsi="Times New Roman" w:cs="Times New Roman"/>
              </w:rPr>
              <w:t xml:space="preserve">• развитие </w:t>
            </w:r>
            <w:r w:rsidRPr="00A82E14">
              <w:rPr>
                <w:rFonts w:ascii="Times New Roman" w:eastAsia="Calibri" w:hAnsi="Times New Roman" w:cs="Times New Roman"/>
              </w:rPr>
              <w:t xml:space="preserve">современной информационной и телекоммуникационной инфраструктуры, </w:t>
            </w:r>
            <w:proofErr w:type="spellStart"/>
            <w:proofErr w:type="gramStart"/>
            <w:r w:rsidRPr="00A82E14">
              <w:rPr>
                <w:rFonts w:ascii="Times New Roman" w:eastAsia="Calibri" w:hAnsi="Times New Roman" w:cs="Times New Roman"/>
              </w:rPr>
              <w:t>поз-воляющей</w:t>
            </w:r>
            <w:proofErr w:type="spellEnd"/>
            <w:proofErr w:type="gramEnd"/>
            <w:r w:rsidRPr="00A82E14">
              <w:rPr>
                <w:rFonts w:ascii="Times New Roman" w:eastAsia="Calibri" w:hAnsi="Times New Roman" w:cs="Times New Roman"/>
              </w:rPr>
              <w:t xml:space="preserve"> удовлетворить потребности в </w:t>
            </w:r>
            <w:proofErr w:type="spellStart"/>
            <w:r w:rsidRPr="00A82E14">
              <w:rPr>
                <w:rFonts w:ascii="Times New Roman" w:eastAsia="Calibri" w:hAnsi="Times New Roman" w:cs="Times New Roman"/>
              </w:rPr>
              <w:t>инфор-мации</w:t>
            </w:r>
            <w:proofErr w:type="spellEnd"/>
            <w:r w:rsidRPr="00A82E14">
              <w:rPr>
                <w:rFonts w:ascii="Times New Roman" w:eastAsia="Calibri" w:hAnsi="Times New Roman" w:cs="Times New Roman"/>
              </w:rPr>
              <w:t xml:space="preserve">, как внутренних потребителей </w:t>
            </w:r>
            <w:proofErr w:type="spellStart"/>
            <w:r w:rsidRPr="00A82E14">
              <w:rPr>
                <w:rFonts w:ascii="Times New Roman" w:eastAsia="Calibri" w:hAnsi="Times New Roman" w:cs="Times New Roman"/>
              </w:rPr>
              <w:t>информа-ционных</w:t>
            </w:r>
            <w:proofErr w:type="spellEnd"/>
            <w:r w:rsidRPr="00A82E14">
              <w:rPr>
                <w:rFonts w:ascii="Times New Roman" w:eastAsia="Calibri" w:hAnsi="Times New Roman" w:cs="Times New Roman"/>
              </w:rPr>
              <w:t xml:space="preserve"> ресурсов, так и внешних, условия для возникновения качественно новых электронных форм и каналов взаимодействия власти и населения;</w:t>
            </w:r>
          </w:p>
          <w:p w:rsidR="00E72B30" w:rsidRPr="00A82E14" w:rsidRDefault="00E72B30" w:rsidP="00110C9B">
            <w:pPr>
              <w:jc w:val="both"/>
              <w:rPr>
                <w:rFonts w:ascii="Times New Roman" w:hAnsi="Times New Roman" w:cs="Times New Roman"/>
              </w:rPr>
            </w:pPr>
            <w:r w:rsidRPr="00A82E14">
              <w:rPr>
                <w:rFonts w:ascii="Times New Roman" w:eastAsia="Calibri" w:hAnsi="Times New Roman" w:cs="Times New Roman"/>
              </w:rPr>
              <w:t xml:space="preserve">• участие муниципального образования «Суоярвский район» в федеральных и региональных программах, проектах, направленных на развитие </w:t>
            </w:r>
            <w:r w:rsidR="00D46B40" w:rsidRPr="00A82E14">
              <w:rPr>
                <w:rFonts w:ascii="Times New Roman" w:eastAsia="Calibri" w:hAnsi="Times New Roman" w:cs="Times New Roman"/>
              </w:rPr>
              <w:t xml:space="preserve">информационного </w:t>
            </w:r>
            <w:r w:rsidRPr="00A82E14">
              <w:rPr>
                <w:rFonts w:ascii="Times New Roman" w:eastAsia="Calibri" w:hAnsi="Times New Roman" w:cs="Times New Roman"/>
              </w:rPr>
              <w:t>общества</w:t>
            </w:r>
            <w:r w:rsidR="00D46B40" w:rsidRPr="00A82E14">
              <w:rPr>
                <w:rFonts w:ascii="Times New Roman" w:eastAsia="Calibri" w:hAnsi="Times New Roman" w:cs="Times New Roman"/>
              </w:rPr>
              <w:t>.</w:t>
            </w:r>
          </w:p>
        </w:tc>
        <w:tc>
          <w:tcPr>
            <w:tcW w:w="4786" w:type="dxa"/>
          </w:tcPr>
          <w:p w:rsidR="00E72B30" w:rsidRPr="00A82E14" w:rsidRDefault="00E72B30" w:rsidP="00110C9B">
            <w:pPr>
              <w:rPr>
                <w:rFonts w:ascii="Times New Roman" w:hAnsi="Times New Roman" w:cs="Times New Roman"/>
                <w:i/>
              </w:rPr>
            </w:pPr>
            <w:r w:rsidRPr="00A82E14">
              <w:rPr>
                <w:rFonts w:ascii="Times New Roman" w:hAnsi="Times New Roman" w:cs="Times New Roman"/>
                <w:i/>
              </w:rPr>
              <w:t>К ним относятся:</w:t>
            </w:r>
          </w:p>
          <w:p w:rsidR="00E72B30" w:rsidRPr="00A82E14" w:rsidRDefault="00E72B30" w:rsidP="00110C9B">
            <w:pPr>
              <w:jc w:val="both"/>
              <w:rPr>
                <w:rFonts w:ascii="Times New Roman" w:hAnsi="Times New Roman" w:cs="Times New Roman"/>
                <w:b/>
              </w:rPr>
            </w:pPr>
            <w:r w:rsidRPr="00A82E14">
              <w:rPr>
                <w:rFonts w:ascii="Times New Roman" w:hAnsi="Times New Roman" w:cs="Times New Roman"/>
              </w:rPr>
              <w:t>• нарастание социальной напряженности в случае принятия на муниципальном или ином уровне власти необоснованных или непродуманных решений.</w:t>
            </w:r>
          </w:p>
        </w:tc>
      </w:tr>
    </w:tbl>
    <w:p w:rsidR="00E72B30" w:rsidRPr="00A82E14" w:rsidRDefault="00E72B30" w:rsidP="00E72B30">
      <w:pPr>
        <w:spacing w:after="0" w:line="240" w:lineRule="auto"/>
        <w:rPr>
          <w:rFonts w:ascii="Times New Roman" w:hAnsi="Times New Roman" w:cs="Times New Roman"/>
          <w:b/>
          <w:sz w:val="16"/>
          <w:szCs w:val="16"/>
          <w:u w:val="single"/>
        </w:rPr>
      </w:pPr>
    </w:p>
    <w:p w:rsidR="00E72B30" w:rsidRPr="00A82E14" w:rsidRDefault="00E72B30" w:rsidP="00E72B30">
      <w:pPr>
        <w:shd w:val="clear" w:color="auto" w:fill="DBE5F1" w:themeFill="accent1" w:themeFillTint="33"/>
        <w:spacing w:after="0" w:line="240" w:lineRule="auto"/>
        <w:rPr>
          <w:rFonts w:ascii="Times New Roman" w:hAnsi="Times New Roman" w:cs="Times New Roman"/>
          <w:b/>
          <w:sz w:val="24"/>
          <w:szCs w:val="24"/>
        </w:rPr>
      </w:pPr>
      <w:r w:rsidRPr="00A82E14">
        <w:rPr>
          <w:rFonts w:ascii="Times New Roman" w:hAnsi="Times New Roman" w:cs="Times New Roman"/>
          <w:b/>
          <w:sz w:val="24"/>
          <w:szCs w:val="24"/>
          <w:u w:val="single"/>
        </w:rPr>
        <w:t>Методы решения стратегических задач</w:t>
      </w:r>
      <w:r w:rsidRPr="00A82E14">
        <w:rPr>
          <w:rFonts w:ascii="Times New Roman" w:hAnsi="Times New Roman" w:cs="Times New Roman"/>
          <w:b/>
          <w:sz w:val="24"/>
          <w:szCs w:val="24"/>
        </w:rPr>
        <w:t>:</w:t>
      </w:r>
    </w:p>
    <w:p w:rsidR="00E72B30" w:rsidRPr="00A82E14" w:rsidRDefault="00E72B30" w:rsidP="00E72B30">
      <w:pPr>
        <w:spacing w:after="0" w:line="240" w:lineRule="auto"/>
        <w:jc w:val="both"/>
        <w:rPr>
          <w:rFonts w:ascii="Times New Roman" w:hAnsi="Times New Roman" w:cs="Times New Roman"/>
          <w:i/>
          <w:sz w:val="24"/>
          <w:szCs w:val="24"/>
        </w:rPr>
      </w:pPr>
      <w:r w:rsidRPr="00A82E14">
        <w:rPr>
          <w:rFonts w:ascii="Times New Roman" w:hAnsi="Times New Roman" w:cs="Times New Roman"/>
          <w:i/>
          <w:sz w:val="24"/>
          <w:szCs w:val="24"/>
        </w:rPr>
        <w:t xml:space="preserve"> К ним относятся:</w:t>
      </w:r>
    </w:p>
    <w:p w:rsidR="00E72B30" w:rsidRPr="00A82E14" w:rsidRDefault="00E72B30" w:rsidP="00E72B30">
      <w:pPr>
        <w:shd w:val="clear" w:color="auto" w:fill="FFFFFF"/>
        <w:spacing w:after="0" w:line="240" w:lineRule="auto"/>
        <w:ind w:firstLine="567"/>
        <w:outlineLvl w:val="4"/>
        <w:rPr>
          <w:rFonts w:ascii="Times New Roman" w:hAnsi="Times New Roman" w:cs="Times New Roman"/>
          <w:sz w:val="24"/>
          <w:szCs w:val="24"/>
        </w:rPr>
      </w:pPr>
      <w:r w:rsidRPr="00A82E14">
        <w:rPr>
          <w:rFonts w:ascii="Times New Roman" w:hAnsi="Times New Roman" w:cs="Times New Roman"/>
          <w:sz w:val="24"/>
          <w:szCs w:val="24"/>
        </w:rPr>
        <w:t>• успешная реализация всех направлений стратегического плана;</w:t>
      </w:r>
    </w:p>
    <w:p w:rsidR="00E72B30" w:rsidRPr="00A82E14" w:rsidRDefault="00E72B30" w:rsidP="00E72B30">
      <w:pPr>
        <w:shd w:val="clear" w:color="auto" w:fill="FFFFFF"/>
        <w:spacing w:after="0" w:line="240" w:lineRule="auto"/>
        <w:ind w:firstLine="567"/>
        <w:outlineLvl w:val="4"/>
        <w:rPr>
          <w:rFonts w:ascii="Times New Roman" w:hAnsi="Times New Roman" w:cs="Times New Roman"/>
          <w:sz w:val="24"/>
          <w:szCs w:val="24"/>
        </w:rPr>
      </w:pPr>
      <w:r w:rsidRPr="00A82E14">
        <w:rPr>
          <w:rFonts w:ascii="Times New Roman" w:hAnsi="Times New Roman" w:cs="Times New Roman"/>
          <w:sz w:val="24"/>
          <w:szCs w:val="24"/>
        </w:rPr>
        <w:t>• внесение изменений в нормативно правовые акты;</w:t>
      </w:r>
    </w:p>
    <w:p w:rsidR="00E72B30" w:rsidRPr="00A82E14" w:rsidRDefault="00E72B30" w:rsidP="00E72B30">
      <w:pPr>
        <w:shd w:val="clear" w:color="auto" w:fill="FFFFFF"/>
        <w:spacing w:after="0" w:line="240" w:lineRule="auto"/>
        <w:ind w:firstLine="567"/>
        <w:jc w:val="both"/>
        <w:outlineLvl w:val="4"/>
        <w:rPr>
          <w:rFonts w:ascii="Times New Roman" w:hAnsi="Times New Roman" w:cs="Times New Roman"/>
          <w:sz w:val="24"/>
          <w:szCs w:val="24"/>
        </w:rPr>
      </w:pPr>
      <w:r w:rsidRPr="00A82E14">
        <w:rPr>
          <w:rFonts w:ascii="Times New Roman" w:hAnsi="Times New Roman" w:cs="Times New Roman"/>
          <w:sz w:val="24"/>
          <w:szCs w:val="24"/>
        </w:rPr>
        <w:t>• разработка современных информационных систем для взаимодействия власти и населения;</w:t>
      </w:r>
    </w:p>
    <w:p w:rsidR="00E72B30" w:rsidRPr="00A82E14" w:rsidRDefault="00E72B30" w:rsidP="00E72B30">
      <w:pPr>
        <w:shd w:val="clear" w:color="auto" w:fill="FFFFFF"/>
        <w:spacing w:after="0" w:line="240" w:lineRule="auto"/>
        <w:ind w:firstLine="567"/>
        <w:jc w:val="both"/>
        <w:outlineLvl w:val="4"/>
        <w:rPr>
          <w:rFonts w:ascii="Times New Roman" w:hAnsi="Times New Roman" w:cs="Times New Roman"/>
          <w:sz w:val="24"/>
          <w:szCs w:val="24"/>
        </w:rPr>
      </w:pPr>
      <w:r w:rsidRPr="00A82E14">
        <w:rPr>
          <w:rFonts w:ascii="Times New Roman" w:hAnsi="Times New Roman" w:cs="Times New Roman"/>
          <w:sz w:val="24"/>
          <w:szCs w:val="24"/>
        </w:rPr>
        <w:t xml:space="preserve">• систематический </w:t>
      </w:r>
      <w:proofErr w:type="gramStart"/>
      <w:r w:rsidRPr="00A82E14">
        <w:rPr>
          <w:rFonts w:ascii="Times New Roman" w:hAnsi="Times New Roman" w:cs="Times New Roman"/>
          <w:sz w:val="24"/>
          <w:szCs w:val="24"/>
        </w:rPr>
        <w:t>контроль за</w:t>
      </w:r>
      <w:proofErr w:type="gramEnd"/>
      <w:r w:rsidRPr="00A82E14">
        <w:rPr>
          <w:rFonts w:ascii="Times New Roman" w:hAnsi="Times New Roman" w:cs="Times New Roman"/>
          <w:sz w:val="24"/>
          <w:szCs w:val="24"/>
        </w:rPr>
        <w:t xml:space="preserve"> ходом достижения целевых ориентиров.</w:t>
      </w:r>
    </w:p>
    <w:p w:rsidR="00E72B30" w:rsidRPr="00A82E14" w:rsidRDefault="00E72B30" w:rsidP="00E72B30">
      <w:pPr>
        <w:spacing w:after="0" w:line="240" w:lineRule="auto"/>
        <w:rPr>
          <w:rFonts w:ascii="Times New Roman" w:hAnsi="Times New Roman" w:cs="Times New Roman"/>
          <w:b/>
          <w:sz w:val="16"/>
          <w:szCs w:val="16"/>
        </w:rPr>
      </w:pPr>
    </w:p>
    <w:p w:rsidR="005A3691" w:rsidRPr="00A82E14" w:rsidRDefault="005A3691" w:rsidP="00E72B30">
      <w:pPr>
        <w:spacing w:after="0" w:line="240" w:lineRule="auto"/>
        <w:rPr>
          <w:rFonts w:ascii="Times New Roman" w:hAnsi="Times New Roman" w:cs="Times New Roman"/>
          <w:b/>
          <w:sz w:val="16"/>
          <w:szCs w:val="16"/>
        </w:rPr>
      </w:pPr>
    </w:p>
    <w:p w:rsidR="00E72B30" w:rsidRPr="00A82E14" w:rsidRDefault="00E72B30" w:rsidP="00E72B30">
      <w:pPr>
        <w:shd w:val="clear" w:color="auto" w:fill="DBE5F1" w:themeFill="accent1" w:themeFillTint="33"/>
        <w:spacing w:after="0" w:line="240" w:lineRule="auto"/>
        <w:jc w:val="both"/>
        <w:rPr>
          <w:rFonts w:ascii="Times New Roman" w:hAnsi="Times New Roman" w:cs="Times New Roman"/>
          <w:b/>
          <w:bCs/>
          <w:sz w:val="24"/>
          <w:szCs w:val="24"/>
        </w:rPr>
      </w:pPr>
      <w:r w:rsidRPr="00A82E14">
        <w:rPr>
          <w:rFonts w:ascii="Times New Roman" w:hAnsi="Times New Roman" w:cs="Times New Roman"/>
          <w:b/>
          <w:bCs/>
          <w:sz w:val="24"/>
          <w:szCs w:val="24"/>
        </w:rPr>
        <w:lastRenderedPageBreak/>
        <w:t>Реализуемые стратегические программы и проекты:</w:t>
      </w:r>
    </w:p>
    <w:p w:rsidR="00E72B30" w:rsidRPr="00A82E14" w:rsidRDefault="00E72B30" w:rsidP="00E72B30">
      <w:pPr>
        <w:spacing w:after="0" w:line="240" w:lineRule="auto"/>
        <w:jc w:val="both"/>
        <w:rPr>
          <w:rFonts w:ascii="Times New Roman" w:hAnsi="Times New Roman" w:cs="Times New Roman"/>
          <w:sz w:val="8"/>
          <w:szCs w:val="8"/>
        </w:rPr>
      </w:pPr>
    </w:p>
    <w:tbl>
      <w:tblPr>
        <w:tblStyle w:val="aa"/>
        <w:tblW w:w="0" w:type="auto"/>
        <w:tblLook w:val="04A0"/>
      </w:tblPr>
      <w:tblGrid>
        <w:gridCol w:w="1943"/>
        <w:gridCol w:w="4996"/>
        <w:gridCol w:w="2632"/>
      </w:tblGrid>
      <w:tr w:rsidR="00E72B30" w:rsidRPr="00A82E14" w:rsidTr="00D46B40">
        <w:tc>
          <w:tcPr>
            <w:tcW w:w="1943" w:type="dxa"/>
            <w:shd w:val="clear" w:color="auto" w:fill="244061" w:themeFill="accent1" w:themeFillShade="80"/>
          </w:tcPr>
          <w:p w:rsidR="00E72B30" w:rsidRPr="00A82E14" w:rsidRDefault="00E72B30" w:rsidP="00110C9B">
            <w:pPr>
              <w:jc w:val="center"/>
              <w:rPr>
                <w:rFonts w:ascii="Times New Roman" w:hAnsi="Times New Roman" w:cs="Times New Roman"/>
                <w:b/>
                <w:bCs/>
              </w:rPr>
            </w:pPr>
            <w:r w:rsidRPr="00A82E14">
              <w:rPr>
                <w:rFonts w:ascii="Times New Roman" w:hAnsi="Times New Roman" w:cs="Times New Roman"/>
                <w:b/>
                <w:bCs/>
              </w:rPr>
              <w:t>Стратегическое направление</w:t>
            </w:r>
          </w:p>
        </w:tc>
        <w:tc>
          <w:tcPr>
            <w:tcW w:w="4996" w:type="dxa"/>
            <w:shd w:val="clear" w:color="auto" w:fill="244061" w:themeFill="accent1" w:themeFillShade="80"/>
          </w:tcPr>
          <w:p w:rsidR="00E72B30" w:rsidRPr="00A82E14" w:rsidRDefault="00E72B30" w:rsidP="00110C9B">
            <w:pPr>
              <w:jc w:val="center"/>
              <w:rPr>
                <w:rFonts w:ascii="Times New Roman" w:hAnsi="Times New Roman" w:cs="Times New Roman"/>
                <w:b/>
                <w:bCs/>
              </w:rPr>
            </w:pPr>
            <w:r w:rsidRPr="00A82E14">
              <w:rPr>
                <w:rFonts w:ascii="Times New Roman" w:hAnsi="Times New Roman" w:cs="Times New Roman"/>
                <w:b/>
                <w:bCs/>
              </w:rPr>
              <w:t>Стратегическая программа</w:t>
            </w:r>
          </w:p>
        </w:tc>
        <w:tc>
          <w:tcPr>
            <w:tcW w:w="2632" w:type="dxa"/>
            <w:shd w:val="clear" w:color="auto" w:fill="244061" w:themeFill="accent1" w:themeFillShade="80"/>
          </w:tcPr>
          <w:p w:rsidR="00E72B30" w:rsidRPr="00A82E14" w:rsidRDefault="00E72B30" w:rsidP="00110C9B">
            <w:pPr>
              <w:jc w:val="center"/>
              <w:rPr>
                <w:rFonts w:ascii="Times New Roman" w:hAnsi="Times New Roman" w:cs="Times New Roman"/>
                <w:b/>
                <w:bCs/>
              </w:rPr>
            </w:pPr>
            <w:r w:rsidRPr="00A82E14">
              <w:rPr>
                <w:rFonts w:ascii="Times New Roman" w:hAnsi="Times New Roman" w:cs="Times New Roman"/>
                <w:b/>
                <w:bCs/>
              </w:rPr>
              <w:t>Стратегические проекты</w:t>
            </w:r>
          </w:p>
        </w:tc>
      </w:tr>
      <w:tr w:rsidR="00D46B40" w:rsidRPr="00A82E14" w:rsidTr="00110C9B">
        <w:trPr>
          <w:trHeight w:val="1022"/>
        </w:trPr>
        <w:tc>
          <w:tcPr>
            <w:tcW w:w="1943" w:type="dxa"/>
          </w:tcPr>
          <w:p w:rsidR="00D46B40" w:rsidRPr="00A82E14" w:rsidRDefault="00D46B40" w:rsidP="00110C9B">
            <w:pPr>
              <w:jc w:val="center"/>
              <w:rPr>
                <w:rFonts w:ascii="Times New Roman" w:hAnsi="Times New Roman" w:cs="Times New Roman"/>
              </w:rPr>
            </w:pPr>
            <w:r w:rsidRPr="00A82E14">
              <w:rPr>
                <w:rFonts w:ascii="Times New Roman" w:hAnsi="Times New Roman" w:cs="Times New Roman"/>
              </w:rPr>
              <w:t>СН-8. Развитие информационного общества</w:t>
            </w:r>
          </w:p>
        </w:tc>
        <w:tc>
          <w:tcPr>
            <w:tcW w:w="4996" w:type="dxa"/>
          </w:tcPr>
          <w:p w:rsidR="00D46B40" w:rsidRPr="00A82E14" w:rsidRDefault="00D46B40" w:rsidP="00110C9B">
            <w:pPr>
              <w:jc w:val="both"/>
              <w:rPr>
                <w:rFonts w:ascii="Times New Roman" w:hAnsi="Times New Roman" w:cs="Times New Roman"/>
              </w:rPr>
            </w:pPr>
            <w:r w:rsidRPr="00A82E14">
              <w:rPr>
                <w:rFonts w:ascii="Times New Roman" w:hAnsi="Times New Roman" w:cs="Times New Roman"/>
              </w:rPr>
              <w:t>СП-8.1. Информационные технологии как инструмент взаимодействия, получения и обмена информации, реализации предпринимательских и творческих инициатив</w:t>
            </w:r>
          </w:p>
        </w:tc>
        <w:tc>
          <w:tcPr>
            <w:tcW w:w="2632" w:type="dxa"/>
          </w:tcPr>
          <w:p w:rsidR="00D46B40" w:rsidRPr="00A82E14" w:rsidRDefault="00D46B40" w:rsidP="00110C9B">
            <w:pPr>
              <w:jc w:val="center"/>
              <w:rPr>
                <w:rFonts w:ascii="Times New Roman" w:hAnsi="Times New Roman" w:cs="Times New Roman"/>
              </w:rPr>
            </w:pPr>
            <w:r w:rsidRPr="00A82E14">
              <w:rPr>
                <w:rFonts w:ascii="Times New Roman" w:hAnsi="Times New Roman" w:cs="Times New Roman"/>
              </w:rPr>
              <w:t>Развитие информационного общества</w:t>
            </w:r>
          </w:p>
        </w:tc>
      </w:tr>
    </w:tbl>
    <w:p w:rsidR="00E72B30" w:rsidRPr="00A82E14" w:rsidRDefault="00E72B30" w:rsidP="00E72B30">
      <w:pPr>
        <w:spacing w:after="0" w:line="240" w:lineRule="auto"/>
        <w:rPr>
          <w:rFonts w:ascii="Times New Roman" w:hAnsi="Times New Roman" w:cs="Times New Roman"/>
          <w:b/>
          <w:sz w:val="16"/>
          <w:szCs w:val="16"/>
        </w:rPr>
      </w:pPr>
    </w:p>
    <w:p w:rsidR="00E72B30" w:rsidRPr="00A82E14" w:rsidRDefault="00E72B30" w:rsidP="00E72B30">
      <w:pPr>
        <w:shd w:val="clear" w:color="auto" w:fill="DBE5F1" w:themeFill="accent1" w:themeFillTint="33"/>
        <w:spacing w:after="0" w:line="240" w:lineRule="auto"/>
        <w:rPr>
          <w:rFonts w:ascii="Times New Roman" w:hAnsi="Times New Roman" w:cs="Times New Roman"/>
          <w:b/>
          <w:sz w:val="24"/>
          <w:szCs w:val="24"/>
        </w:rPr>
      </w:pPr>
      <w:r w:rsidRPr="00A82E14">
        <w:rPr>
          <w:rFonts w:ascii="Times New Roman" w:hAnsi="Times New Roman" w:cs="Times New Roman"/>
          <w:b/>
          <w:sz w:val="24"/>
          <w:szCs w:val="24"/>
        </w:rPr>
        <w:t>Ожидаемые результаты:</w:t>
      </w:r>
    </w:p>
    <w:p w:rsidR="00E72B30" w:rsidRPr="00A82E14" w:rsidRDefault="00E72B30" w:rsidP="00E72B30">
      <w:pPr>
        <w:spacing w:after="0" w:line="240" w:lineRule="auto"/>
        <w:ind w:firstLine="567"/>
        <w:jc w:val="both"/>
        <w:rPr>
          <w:rFonts w:ascii="Times New Roman" w:hAnsi="Times New Roman" w:cs="Times New Roman"/>
          <w:i/>
          <w:sz w:val="8"/>
          <w:szCs w:val="8"/>
        </w:rPr>
      </w:pPr>
    </w:p>
    <w:p w:rsidR="00E72B30" w:rsidRPr="00A82E14" w:rsidRDefault="00E72B30" w:rsidP="00E72B30">
      <w:pPr>
        <w:spacing w:after="0" w:line="240" w:lineRule="auto"/>
        <w:ind w:firstLine="567"/>
        <w:jc w:val="both"/>
        <w:rPr>
          <w:rFonts w:ascii="Times New Roman" w:hAnsi="Times New Roman" w:cs="Times New Roman"/>
          <w:i/>
          <w:sz w:val="24"/>
          <w:szCs w:val="24"/>
        </w:rPr>
      </w:pPr>
      <w:r w:rsidRPr="00A82E14">
        <w:rPr>
          <w:rFonts w:ascii="Times New Roman" w:hAnsi="Times New Roman" w:cs="Times New Roman"/>
          <w:i/>
          <w:sz w:val="24"/>
          <w:szCs w:val="24"/>
        </w:rPr>
        <w:t>К ним относятся:</w:t>
      </w:r>
    </w:p>
    <w:p w:rsidR="00611D31" w:rsidRPr="00A82E14" w:rsidRDefault="00611D31" w:rsidP="00E72B30">
      <w:pPr>
        <w:spacing w:after="0" w:line="240" w:lineRule="auto"/>
        <w:ind w:firstLine="567"/>
        <w:jc w:val="both"/>
        <w:rPr>
          <w:rFonts w:ascii="Times New Roman" w:hAnsi="Times New Roman" w:cs="Times New Roman"/>
          <w:sz w:val="24"/>
          <w:szCs w:val="24"/>
        </w:rPr>
      </w:pPr>
      <w:r w:rsidRPr="00A82E14">
        <w:rPr>
          <w:rFonts w:ascii="Times New Roman" w:hAnsi="Times New Roman" w:cs="Times New Roman"/>
          <w:sz w:val="24"/>
          <w:szCs w:val="24"/>
        </w:rPr>
        <w:t xml:space="preserve">• доступность и круглосуточное функционирование защищенной сети администрации муниципального образования «Суоярвский район», </w:t>
      </w:r>
      <w:proofErr w:type="spellStart"/>
      <w:proofErr w:type="gramStart"/>
      <w:r w:rsidRPr="00A82E14">
        <w:rPr>
          <w:rFonts w:ascii="Times New Roman" w:hAnsi="Times New Roman" w:cs="Times New Roman"/>
          <w:sz w:val="24"/>
          <w:szCs w:val="24"/>
        </w:rPr>
        <w:t>телекоммуника-ционных</w:t>
      </w:r>
      <w:proofErr w:type="spellEnd"/>
      <w:proofErr w:type="gramEnd"/>
      <w:r w:rsidRPr="00A82E14">
        <w:rPr>
          <w:rFonts w:ascii="Times New Roman" w:hAnsi="Times New Roman" w:cs="Times New Roman"/>
          <w:sz w:val="24"/>
          <w:szCs w:val="24"/>
        </w:rPr>
        <w:t xml:space="preserve"> сервисов, а также межведомственного электронного взаимодействия;</w:t>
      </w:r>
    </w:p>
    <w:p w:rsidR="00611D31" w:rsidRPr="00A82E14" w:rsidRDefault="00611D31" w:rsidP="00E72B30">
      <w:pPr>
        <w:spacing w:after="0" w:line="240" w:lineRule="auto"/>
        <w:ind w:firstLine="567"/>
        <w:jc w:val="both"/>
        <w:rPr>
          <w:rFonts w:ascii="Times New Roman" w:hAnsi="Times New Roman" w:cs="Times New Roman"/>
          <w:sz w:val="24"/>
          <w:szCs w:val="24"/>
        </w:rPr>
      </w:pPr>
      <w:r w:rsidRPr="00A82E14">
        <w:rPr>
          <w:rFonts w:ascii="Times New Roman" w:hAnsi="Times New Roman" w:cs="Times New Roman"/>
          <w:sz w:val="24"/>
          <w:szCs w:val="24"/>
        </w:rPr>
        <w:t>• создание современной информационной и телекоммуникационной инфраструктуры на территории муниципального образования «Суоярвский район»;</w:t>
      </w:r>
    </w:p>
    <w:p w:rsidR="00611D31" w:rsidRPr="00A82E14" w:rsidRDefault="00611D31" w:rsidP="00E72B30">
      <w:pPr>
        <w:spacing w:after="0" w:line="240" w:lineRule="auto"/>
        <w:ind w:firstLine="567"/>
        <w:jc w:val="both"/>
        <w:rPr>
          <w:rFonts w:ascii="Times New Roman" w:hAnsi="Times New Roman" w:cs="Times New Roman"/>
          <w:sz w:val="24"/>
          <w:szCs w:val="24"/>
        </w:rPr>
      </w:pPr>
      <w:r w:rsidRPr="00A82E14">
        <w:rPr>
          <w:rFonts w:ascii="Times New Roman" w:hAnsi="Times New Roman" w:cs="Times New Roman"/>
          <w:sz w:val="24"/>
          <w:szCs w:val="24"/>
        </w:rPr>
        <w:t>• расширение перечня муниципальных услуг и услуг в рамках переданных государственных полномочий, предоставляемых в электронном виде;</w:t>
      </w:r>
    </w:p>
    <w:p w:rsidR="00611D31" w:rsidRPr="00A82E14" w:rsidRDefault="00611D31" w:rsidP="00E72B30">
      <w:pPr>
        <w:spacing w:after="0" w:line="240" w:lineRule="auto"/>
        <w:ind w:firstLine="567"/>
        <w:jc w:val="both"/>
        <w:rPr>
          <w:rFonts w:ascii="Times New Roman" w:hAnsi="Times New Roman" w:cs="Times New Roman"/>
          <w:sz w:val="24"/>
          <w:szCs w:val="24"/>
        </w:rPr>
      </w:pPr>
      <w:r w:rsidRPr="00A82E14">
        <w:rPr>
          <w:rFonts w:ascii="Times New Roman" w:hAnsi="Times New Roman" w:cs="Times New Roman"/>
          <w:sz w:val="24"/>
          <w:szCs w:val="24"/>
        </w:rPr>
        <w:t>• повышение эффективности муниципального управления за счет внедрения современных информационных технологий;</w:t>
      </w:r>
    </w:p>
    <w:p w:rsidR="00611D31" w:rsidRPr="00A82E14" w:rsidRDefault="00611D31" w:rsidP="00E72B30">
      <w:pPr>
        <w:spacing w:after="0" w:line="240" w:lineRule="auto"/>
        <w:ind w:firstLine="567"/>
        <w:jc w:val="both"/>
        <w:rPr>
          <w:rFonts w:ascii="Times New Roman" w:hAnsi="Times New Roman" w:cs="Times New Roman"/>
          <w:iCs/>
          <w:sz w:val="24"/>
          <w:szCs w:val="24"/>
        </w:rPr>
      </w:pPr>
      <w:r w:rsidRPr="00A82E14">
        <w:rPr>
          <w:rFonts w:ascii="Times New Roman" w:hAnsi="Times New Roman" w:cs="Times New Roman"/>
          <w:sz w:val="24"/>
          <w:szCs w:val="24"/>
        </w:rPr>
        <w:t>• повышение удовлетворенности населения Суоярвского района доступностью и качеством предоставляемых муниципальных услуг и услуг в рамках переданных государственных полномочий;</w:t>
      </w:r>
    </w:p>
    <w:p w:rsidR="00E72B30" w:rsidRPr="00A82E14" w:rsidRDefault="00E72B30" w:rsidP="00E72B30">
      <w:pPr>
        <w:spacing w:after="0" w:line="240" w:lineRule="auto"/>
        <w:ind w:firstLine="567"/>
        <w:jc w:val="both"/>
        <w:rPr>
          <w:rFonts w:ascii="Times New Roman" w:hAnsi="Times New Roman" w:cs="Times New Roman"/>
          <w:sz w:val="24"/>
          <w:szCs w:val="24"/>
        </w:rPr>
      </w:pPr>
      <w:r w:rsidRPr="00A82E14">
        <w:rPr>
          <w:rFonts w:ascii="Times New Roman" w:hAnsi="Times New Roman" w:cs="Times New Roman"/>
          <w:sz w:val="24"/>
          <w:szCs w:val="24"/>
        </w:rPr>
        <w:t>• достижение информационной открытости органов местного самоуправления путем создания на основе современных электронных информационных технологий новых технологий взаимодействия власти и гражданского общества;</w:t>
      </w:r>
    </w:p>
    <w:p w:rsidR="00E72B30" w:rsidRPr="00A82E14" w:rsidRDefault="00E72B30" w:rsidP="00E72B30">
      <w:pPr>
        <w:spacing w:after="0" w:line="240" w:lineRule="auto"/>
        <w:ind w:firstLine="567"/>
        <w:jc w:val="both"/>
        <w:rPr>
          <w:rFonts w:ascii="Times New Roman" w:hAnsi="Times New Roman" w:cs="Times New Roman"/>
          <w:sz w:val="24"/>
          <w:szCs w:val="24"/>
        </w:rPr>
      </w:pPr>
      <w:proofErr w:type="gramStart"/>
      <w:r w:rsidRPr="00A82E14">
        <w:rPr>
          <w:rFonts w:ascii="Times New Roman" w:hAnsi="Times New Roman" w:cs="Times New Roman"/>
          <w:sz w:val="24"/>
          <w:szCs w:val="24"/>
        </w:rPr>
        <w:t xml:space="preserve">• развитие цифрового телевещания и новых видов телевизионной и </w:t>
      </w:r>
      <w:proofErr w:type="spellStart"/>
      <w:r w:rsidRPr="00A82E14">
        <w:rPr>
          <w:rFonts w:ascii="Times New Roman" w:hAnsi="Times New Roman" w:cs="Times New Roman"/>
          <w:sz w:val="24"/>
          <w:szCs w:val="24"/>
        </w:rPr>
        <w:t>радиотранс-ляции</w:t>
      </w:r>
      <w:proofErr w:type="spellEnd"/>
      <w:r w:rsidRPr="00A82E14">
        <w:rPr>
          <w:rFonts w:ascii="Times New Roman" w:hAnsi="Times New Roman" w:cs="Times New Roman"/>
          <w:sz w:val="24"/>
          <w:szCs w:val="24"/>
        </w:rPr>
        <w:t xml:space="preserve">, включая трансляцию мобильного и интернет-телевидения, телеканалов высокой четкости и спутниковую непосредственную </w:t>
      </w:r>
      <w:proofErr w:type="spellStart"/>
      <w:r w:rsidRPr="00A82E14">
        <w:rPr>
          <w:rFonts w:ascii="Times New Roman" w:hAnsi="Times New Roman" w:cs="Times New Roman"/>
          <w:sz w:val="24"/>
          <w:szCs w:val="24"/>
        </w:rPr>
        <w:t>телерадиотрансляцию</w:t>
      </w:r>
      <w:proofErr w:type="spellEnd"/>
      <w:r w:rsidRPr="00A82E14">
        <w:rPr>
          <w:rFonts w:ascii="Times New Roman" w:hAnsi="Times New Roman" w:cs="Times New Roman"/>
          <w:sz w:val="24"/>
          <w:szCs w:val="24"/>
        </w:rPr>
        <w:t>;</w:t>
      </w:r>
      <w:proofErr w:type="gramEnd"/>
    </w:p>
    <w:p w:rsidR="00E72B30" w:rsidRPr="00A82E14" w:rsidRDefault="00E72B30" w:rsidP="00E72B30">
      <w:pPr>
        <w:spacing w:after="0" w:line="240" w:lineRule="auto"/>
        <w:ind w:firstLine="567"/>
        <w:jc w:val="both"/>
        <w:rPr>
          <w:rFonts w:ascii="Times New Roman" w:hAnsi="Times New Roman" w:cs="Times New Roman"/>
          <w:sz w:val="24"/>
          <w:szCs w:val="24"/>
        </w:rPr>
      </w:pPr>
      <w:r w:rsidRPr="00A82E14">
        <w:rPr>
          <w:rFonts w:ascii="Times New Roman" w:hAnsi="Times New Roman" w:cs="Times New Roman"/>
          <w:sz w:val="24"/>
          <w:szCs w:val="24"/>
        </w:rPr>
        <w:t>• повышение доступности для населения и организаций современных услуг в сфере информационных и телекоммуникационных технологий;</w:t>
      </w:r>
    </w:p>
    <w:p w:rsidR="00E72B30" w:rsidRPr="00A82E14" w:rsidRDefault="00E72B30" w:rsidP="00D46B40">
      <w:pPr>
        <w:spacing w:after="0" w:line="240" w:lineRule="auto"/>
        <w:ind w:firstLine="567"/>
        <w:jc w:val="both"/>
        <w:rPr>
          <w:rFonts w:ascii="Times New Roman" w:hAnsi="Times New Roman" w:cs="Times New Roman"/>
          <w:sz w:val="24"/>
          <w:szCs w:val="24"/>
        </w:rPr>
      </w:pPr>
      <w:r w:rsidRPr="00A82E14">
        <w:rPr>
          <w:rFonts w:ascii="Times New Roman" w:hAnsi="Times New Roman" w:cs="Times New Roman"/>
          <w:sz w:val="24"/>
          <w:szCs w:val="24"/>
        </w:rPr>
        <w:t>• расширение использования информационных и телекоммуникационных технологий для развития новых форм и методов обучения;</w:t>
      </w:r>
    </w:p>
    <w:p w:rsidR="00E72B30" w:rsidRPr="00A82E14" w:rsidRDefault="00E72B30" w:rsidP="00E72B30">
      <w:pPr>
        <w:spacing w:after="0" w:line="240" w:lineRule="auto"/>
        <w:ind w:firstLine="567"/>
        <w:jc w:val="both"/>
        <w:rPr>
          <w:rFonts w:ascii="Times New Roman" w:hAnsi="Times New Roman" w:cs="Times New Roman"/>
          <w:sz w:val="24"/>
          <w:szCs w:val="24"/>
        </w:rPr>
      </w:pPr>
      <w:r w:rsidRPr="00A82E14">
        <w:rPr>
          <w:rFonts w:ascii="Times New Roman" w:hAnsi="Times New Roman" w:cs="Times New Roman"/>
          <w:sz w:val="24"/>
          <w:szCs w:val="24"/>
        </w:rPr>
        <w:t>• развитие системы электронного документооборота;</w:t>
      </w:r>
    </w:p>
    <w:p w:rsidR="00E72B30" w:rsidRPr="00A82E14" w:rsidRDefault="00E72B30" w:rsidP="00E72B30">
      <w:pPr>
        <w:spacing w:after="0" w:line="240" w:lineRule="auto"/>
        <w:ind w:firstLine="567"/>
        <w:jc w:val="both"/>
        <w:rPr>
          <w:rFonts w:ascii="Times New Roman" w:hAnsi="Times New Roman" w:cs="Times New Roman"/>
          <w:sz w:val="24"/>
          <w:szCs w:val="24"/>
        </w:rPr>
      </w:pPr>
      <w:r w:rsidRPr="00A82E14">
        <w:rPr>
          <w:rFonts w:ascii="Times New Roman" w:hAnsi="Times New Roman" w:cs="Times New Roman"/>
          <w:sz w:val="24"/>
          <w:szCs w:val="24"/>
        </w:rPr>
        <w:t>• предоставление гражданам услуг с использованием современных информационных технологий</w:t>
      </w:r>
      <w:r w:rsidR="00611D31" w:rsidRPr="00A82E14">
        <w:rPr>
          <w:rFonts w:ascii="Times New Roman" w:hAnsi="Times New Roman" w:cs="Times New Roman"/>
          <w:sz w:val="24"/>
          <w:szCs w:val="24"/>
        </w:rPr>
        <w:t>;</w:t>
      </w:r>
    </w:p>
    <w:p w:rsidR="00611D31" w:rsidRPr="00A82E14" w:rsidRDefault="00611D31" w:rsidP="00E72B30">
      <w:pPr>
        <w:spacing w:after="0" w:line="240" w:lineRule="auto"/>
        <w:ind w:firstLine="567"/>
        <w:jc w:val="both"/>
        <w:rPr>
          <w:rFonts w:ascii="Times New Roman" w:hAnsi="Times New Roman" w:cs="Times New Roman"/>
          <w:sz w:val="24"/>
          <w:szCs w:val="24"/>
        </w:rPr>
      </w:pPr>
      <w:r w:rsidRPr="00A82E14">
        <w:rPr>
          <w:rFonts w:ascii="Times New Roman" w:hAnsi="Times New Roman" w:cs="Times New Roman"/>
          <w:sz w:val="24"/>
          <w:szCs w:val="24"/>
        </w:rPr>
        <w:t>• доведение доли лицензионного программного обеспечения на автоматизированных рабочих местах администрации муниципального образования «Суоярвский район» до 100%;</w:t>
      </w:r>
    </w:p>
    <w:p w:rsidR="00611D31" w:rsidRPr="00A82E14" w:rsidRDefault="00611D31" w:rsidP="00E72B30">
      <w:pPr>
        <w:spacing w:after="0" w:line="240" w:lineRule="auto"/>
        <w:ind w:firstLine="567"/>
        <w:jc w:val="both"/>
        <w:rPr>
          <w:rFonts w:ascii="Times New Roman" w:hAnsi="Times New Roman" w:cs="Times New Roman"/>
          <w:sz w:val="24"/>
          <w:szCs w:val="24"/>
        </w:rPr>
      </w:pPr>
      <w:r w:rsidRPr="00A82E14">
        <w:rPr>
          <w:rFonts w:ascii="Times New Roman" w:hAnsi="Times New Roman" w:cs="Times New Roman"/>
          <w:sz w:val="24"/>
          <w:szCs w:val="24"/>
        </w:rPr>
        <w:t xml:space="preserve">• обеспечение безопасности информационного обмена сведениями в рамках межведомственного взаимодействия путем организации </w:t>
      </w:r>
      <w:r w:rsidR="00EE56FB" w:rsidRPr="00A82E14">
        <w:rPr>
          <w:rFonts w:ascii="Times New Roman" w:hAnsi="Times New Roman" w:cs="Times New Roman"/>
          <w:sz w:val="24"/>
          <w:szCs w:val="24"/>
        </w:rPr>
        <w:t>защищенных каналов связи и обеспечением антивирусной защиты.</w:t>
      </w:r>
    </w:p>
    <w:p w:rsidR="00E72B30" w:rsidRDefault="00E72B30" w:rsidP="00E72B30">
      <w:pPr>
        <w:shd w:val="clear" w:color="auto" w:fill="FFFFFF" w:themeFill="background1"/>
        <w:spacing w:after="0" w:line="240" w:lineRule="auto"/>
        <w:jc w:val="both"/>
        <w:rPr>
          <w:rFonts w:ascii="Times New Roman" w:hAnsi="Times New Roman" w:cs="Times New Roman"/>
          <w:b/>
          <w:sz w:val="16"/>
          <w:szCs w:val="16"/>
        </w:rPr>
      </w:pPr>
    </w:p>
    <w:p w:rsidR="00E72B30" w:rsidRPr="00533C9C" w:rsidRDefault="00E72B30" w:rsidP="00B640A6">
      <w:pPr>
        <w:shd w:val="clear" w:color="auto" w:fill="FFFFFF" w:themeFill="background1"/>
        <w:spacing w:after="0" w:line="240" w:lineRule="auto"/>
        <w:jc w:val="both"/>
        <w:rPr>
          <w:rFonts w:ascii="Times New Roman" w:hAnsi="Times New Roman" w:cs="Times New Roman"/>
          <w:b/>
          <w:sz w:val="16"/>
          <w:szCs w:val="16"/>
        </w:rPr>
      </w:pPr>
    </w:p>
    <w:p w:rsidR="0008242B" w:rsidRDefault="00061989" w:rsidP="00031E6F">
      <w:pPr>
        <w:shd w:val="clear" w:color="auto" w:fill="DBE5F1" w:themeFill="accent1" w:themeFillTint="33"/>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031E6F">
        <w:rPr>
          <w:rFonts w:ascii="Times New Roman" w:hAnsi="Times New Roman" w:cs="Times New Roman"/>
          <w:b/>
          <w:sz w:val="24"/>
          <w:szCs w:val="24"/>
        </w:rPr>
        <w:t>2</w:t>
      </w:r>
      <w:r>
        <w:rPr>
          <w:rFonts w:ascii="Times New Roman" w:hAnsi="Times New Roman" w:cs="Times New Roman"/>
          <w:b/>
          <w:sz w:val="24"/>
          <w:szCs w:val="24"/>
        </w:rPr>
        <w:t>.</w:t>
      </w:r>
      <w:r w:rsidR="00E72B30">
        <w:rPr>
          <w:rFonts w:ascii="Times New Roman" w:hAnsi="Times New Roman" w:cs="Times New Roman"/>
          <w:b/>
          <w:sz w:val="24"/>
          <w:szCs w:val="24"/>
        </w:rPr>
        <w:t>9</w:t>
      </w:r>
      <w:r>
        <w:rPr>
          <w:rFonts w:ascii="Times New Roman" w:hAnsi="Times New Roman" w:cs="Times New Roman"/>
          <w:b/>
          <w:sz w:val="24"/>
          <w:szCs w:val="24"/>
        </w:rPr>
        <w:t xml:space="preserve">. </w:t>
      </w:r>
      <w:r w:rsidR="00B03938" w:rsidRPr="00D03037">
        <w:rPr>
          <w:rFonts w:ascii="Times New Roman" w:hAnsi="Times New Roman" w:cs="Times New Roman"/>
          <w:b/>
          <w:sz w:val="24"/>
          <w:szCs w:val="24"/>
        </w:rPr>
        <w:t xml:space="preserve">Стратегическое направление </w:t>
      </w:r>
      <w:r w:rsidR="0008242B">
        <w:rPr>
          <w:rFonts w:ascii="Times New Roman" w:hAnsi="Times New Roman" w:cs="Times New Roman"/>
          <w:b/>
          <w:sz w:val="24"/>
          <w:szCs w:val="24"/>
        </w:rPr>
        <w:t>(СН-8)</w:t>
      </w:r>
    </w:p>
    <w:p w:rsidR="00B03938" w:rsidRPr="00D03037" w:rsidRDefault="00B03938" w:rsidP="0008242B">
      <w:pPr>
        <w:shd w:val="clear" w:color="auto" w:fill="C6D9F1" w:themeFill="text2" w:themeFillTint="33"/>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«Г</w:t>
      </w:r>
      <w:r w:rsidR="0008242B">
        <w:rPr>
          <w:rFonts w:ascii="Times New Roman" w:hAnsi="Times New Roman" w:cs="Times New Roman"/>
          <w:b/>
          <w:sz w:val="24"/>
          <w:szCs w:val="24"/>
        </w:rPr>
        <w:t>РАДОСТРОИТЕЛЬСТВО</w:t>
      </w:r>
      <w:r w:rsidR="00061989">
        <w:rPr>
          <w:rFonts w:ascii="Times New Roman" w:hAnsi="Times New Roman" w:cs="Times New Roman"/>
          <w:b/>
          <w:sz w:val="24"/>
          <w:szCs w:val="24"/>
        </w:rPr>
        <w:t xml:space="preserve">. </w:t>
      </w:r>
      <w:r w:rsidR="0008242B">
        <w:rPr>
          <w:rFonts w:ascii="Times New Roman" w:hAnsi="Times New Roman" w:cs="Times New Roman"/>
          <w:b/>
          <w:sz w:val="24"/>
          <w:szCs w:val="24"/>
        </w:rPr>
        <w:t>ЗЕМЛЕПОЛЬЗОВАНИЕ»</w:t>
      </w:r>
    </w:p>
    <w:p w:rsidR="00B03938" w:rsidRPr="00B03938" w:rsidRDefault="00B03938" w:rsidP="00B03938">
      <w:pPr>
        <w:tabs>
          <w:tab w:val="left" w:pos="567"/>
        </w:tabs>
        <w:spacing w:after="0" w:line="240" w:lineRule="auto"/>
        <w:jc w:val="both"/>
        <w:rPr>
          <w:rFonts w:ascii="Times New Roman" w:hAnsi="Times New Roman" w:cs="Times New Roman"/>
          <w:b/>
          <w:sz w:val="8"/>
          <w:szCs w:val="8"/>
          <w:u w:val="single"/>
        </w:rPr>
      </w:pPr>
    </w:p>
    <w:p w:rsidR="00B03938" w:rsidRDefault="00B03938" w:rsidP="00031E6F">
      <w:pPr>
        <w:shd w:val="clear" w:color="auto" w:fill="DBE5F1" w:themeFill="accent1" w:themeFillTint="33"/>
        <w:tabs>
          <w:tab w:val="left" w:pos="567"/>
        </w:tabs>
        <w:spacing w:after="0" w:line="240" w:lineRule="auto"/>
        <w:jc w:val="both"/>
        <w:rPr>
          <w:rFonts w:ascii="Times New Roman" w:hAnsi="Times New Roman" w:cs="Times New Roman"/>
          <w:b/>
          <w:sz w:val="24"/>
          <w:szCs w:val="24"/>
        </w:rPr>
      </w:pPr>
      <w:r w:rsidRPr="0086796C">
        <w:rPr>
          <w:rFonts w:ascii="Times New Roman" w:hAnsi="Times New Roman" w:cs="Times New Roman"/>
          <w:b/>
          <w:sz w:val="24"/>
          <w:szCs w:val="24"/>
          <w:u w:val="single"/>
        </w:rPr>
        <w:t>Цел</w:t>
      </w:r>
      <w:r>
        <w:rPr>
          <w:rFonts w:ascii="Times New Roman" w:hAnsi="Times New Roman" w:cs="Times New Roman"/>
          <w:b/>
          <w:sz w:val="24"/>
          <w:szCs w:val="24"/>
          <w:u w:val="single"/>
        </w:rPr>
        <w:t>евой вектор</w:t>
      </w:r>
      <w:r w:rsidRPr="0086796C">
        <w:rPr>
          <w:rFonts w:ascii="Times New Roman" w:hAnsi="Times New Roman" w:cs="Times New Roman"/>
          <w:b/>
          <w:sz w:val="24"/>
          <w:szCs w:val="24"/>
        </w:rPr>
        <w:t>:</w:t>
      </w:r>
    </w:p>
    <w:p w:rsidR="0008242B" w:rsidRPr="0008242B" w:rsidRDefault="0008242B" w:rsidP="0008242B">
      <w:pPr>
        <w:widowControl w:val="0"/>
        <w:spacing w:after="0" w:line="240" w:lineRule="auto"/>
        <w:ind w:firstLine="567"/>
        <w:jc w:val="both"/>
        <w:rPr>
          <w:rFonts w:ascii="Times New Roman" w:hAnsi="Times New Roman" w:cs="Times New Roman"/>
          <w:sz w:val="8"/>
          <w:szCs w:val="8"/>
        </w:rPr>
      </w:pPr>
    </w:p>
    <w:p w:rsidR="004306D9" w:rsidRDefault="004306D9" w:rsidP="0008242B">
      <w:pPr>
        <w:widowControl w:val="0"/>
        <w:spacing w:after="0" w:line="240" w:lineRule="auto"/>
        <w:ind w:firstLine="567"/>
        <w:jc w:val="both"/>
        <w:rPr>
          <w:rFonts w:ascii="Times New Roman" w:hAnsi="Times New Roman" w:cs="Times New Roman"/>
          <w:sz w:val="24"/>
          <w:szCs w:val="24"/>
        </w:rPr>
      </w:pPr>
      <w:r w:rsidRPr="004306D9">
        <w:rPr>
          <w:rFonts w:ascii="Times New Roman" w:hAnsi="Times New Roman" w:cs="Times New Roman"/>
          <w:sz w:val="24"/>
          <w:szCs w:val="24"/>
        </w:rPr>
        <w:t xml:space="preserve">Градостроительное обеспечение </w:t>
      </w:r>
      <w:r w:rsidRPr="00FF28AF">
        <w:rPr>
          <w:rFonts w:ascii="Times New Roman" w:hAnsi="Times New Roman" w:cs="Times New Roman"/>
          <w:sz w:val="24"/>
          <w:szCs w:val="24"/>
        </w:rPr>
        <w:t>стра</w:t>
      </w:r>
      <w:r w:rsidR="00D80AD0" w:rsidRPr="00FF28AF">
        <w:rPr>
          <w:rFonts w:ascii="Times New Roman" w:hAnsi="Times New Roman" w:cs="Times New Roman"/>
          <w:sz w:val="24"/>
          <w:szCs w:val="24"/>
        </w:rPr>
        <w:t xml:space="preserve">тегии развития </w:t>
      </w:r>
      <w:r w:rsidR="00805BF2" w:rsidRPr="00FF28AF">
        <w:rPr>
          <w:rFonts w:ascii="Times New Roman" w:hAnsi="Times New Roman" w:cs="Times New Roman"/>
          <w:sz w:val="24"/>
          <w:szCs w:val="24"/>
        </w:rPr>
        <w:t xml:space="preserve">Суоярвского </w:t>
      </w:r>
      <w:r w:rsidR="00D80AD0" w:rsidRPr="00FF28AF">
        <w:rPr>
          <w:rFonts w:ascii="Times New Roman" w:hAnsi="Times New Roman" w:cs="Times New Roman"/>
          <w:sz w:val="24"/>
          <w:szCs w:val="24"/>
        </w:rPr>
        <w:t>района</w:t>
      </w:r>
      <w:r w:rsidRPr="00FF28AF">
        <w:rPr>
          <w:rFonts w:ascii="Times New Roman" w:hAnsi="Times New Roman" w:cs="Times New Roman"/>
          <w:sz w:val="24"/>
          <w:szCs w:val="24"/>
        </w:rPr>
        <w:t>, взаимодействие стратегического и градостроительного планирования</w:t>
      </w:r>
      <w:r w:rsidRPr="004306D9">
        <w:rPr>
          <w:rFonts w:ascii="Times New Roman" w:hAnsi="Times New Roman" w:cs="Times New Roman"/>
          <w:sz w:val="24"/>
          <w:szCs w:val="24"/>
        </w:rPr>
        <w:t xml:space="preserve"> на основе отраслевого и интегрального прогнозирования, направленного на устойчивое развитие города и формирование благоприятной</w:t>
      </w:r>
      <w:r w:rsidR="00663FA2">
        <w:rPr>
          <w:rFonts w:ascii="Times New Roman" w:hAnsi="Times New Roman" w:cs="Times New Roman"/>
          <w:sz w:val="24"/>
          <w:szCs w:val="24"/>
        </w:rPr>
        <w:t xml:space="preserve"> среды жизнедеятельности </w:t>
      </w:r>
      <w:r w:rsidR="001B18F0">
        <w:rPr>
          <w:rFonts w:ascii="Times New Roman" w:hAnsi="Times New Roman" w:cs="Times New Roman"/>
          <w:sz w:val="24"/>
          <w:szCs w:val="24"/>
        </w:rPr>
        <w:t>ж</w:t>
      </w:r>
      <w:r w:rsidR="00663FA2">
        <w:rPr>
          <w:rFonts w:ascii="Times New Roman" w:hAnsi="Times New Roman" w:cs="Times New Roman"/>
          <w:sz w:val="24"/>
          <w:szCs w:val="24"/>
        </w:rPr>
        <w:t xml:space="preserve">ителей </w:t>
      </w:r>
      <w:r w:rsidR="00D72B5B">
        <w:rPr>
          <w:rFonts w:ascii="Times New Roman" w:hAnsi="Times New Roman" w:cs="Times New Roman"/>
          <w:sz w:val="24"/>
          <w:szCs w:val="24"/>
        </w:rPr>
        <w:t>Суоярвск</w:t>
      </w:r>
      <w:r w:rsidR="00866F53">
        <w:rPr>
          <w:rFonts w:ascii="Times New Roman" w:hAnsi="Times New Roman" w:cs="Times New Roman"/>
          <w:sz w:val="24"/>
          <w:szCs w:val="24"/>
        </w:rPr>
        <w:t xml:space="preserve">ого </w:t>
      </w:r>
      <w:r w:rsidR="00663FA2">
        <w:rPr>
          <w:rFonts w:ascii="Times New Roman" w:hAnsi="Times New Roman" w:cs="Times New Roman"/>
          <w:sz w:val="24"/>
          <w:szCs w:val="24"/>
        </w:rPr>
        <w:t>района</w:t>
      </w:r>
      <w:r w:rsidRPr="004306D9">
        <w:rPr>
          <w:rFonts w:ascii="Times New Roman" w:hAnsi="Times New Roman" w:cs="Times New Roman"/>
          <w:sz w:val="24"/>
          <w:szCs w:val="24"/>
        </w:rPr>
        <w:t>.</w:t>
      </w:r>
    </w:p>
    <w:p w:rsidR="00F2383D" w:rsidRPr="00533C9C" w:rsidRDefault="00F2383D" w:rsidP="0008242B">
      <w:pPr>
        <w:widowControl w:val="0"/>
        <w:spacing w:after="0" w:line="240" w:lineRule="auto"/>
        <w:ind w:firstLine="567"/>
        <w:jc w:val="both"/>
        <w:rPr>
          <w:rFonts w:ascii="Times New Roman" w:hAnsi="Times New Roman" w:cs="Times New Roman"/>
          <w:sz w:val="16"/>
          <w:szCs w:val="16"/>
        </w:rPr>
      </w:pPr>
    </w:p>
    <w:p w:rsidR="00B03938" w:rsidRDefault="00B03938" w:rsidP="00031E6F">
      <w:pPr>
        <w:shd w:val="clear" w:color="auto" w:fill="DBE5F1" w:themeFill="accent1" w:themeFillTint="33"/>
        <w:tabs>
          <w:tab w:val="left" w:pos="567"/>
        </w:tabs>
        <w:spacing w:after="0" w:line="240" w:lineRule="auto"/>
        <w:jc w:val="both"/>
        <w:rPr>
          <w:rFonts w:ascii="Times New Roman" w:hAnsi="Times New Roman" w:cs="Times New Roman"/>
          <w:sz w:val="24"/>
          <w:szCs w:val="24"/>
        </w:rPr>
      </w:pPr>
      <w:r>
        <w:rPr>
          <w:rFonts w:ascii="Times New Roman" w:hAnsi="Times New Roman" w:cs="Times New Roman"/>
          <w:b/>
          <w:sz w:val="24"/>
          <w:szCs w:val="24"/>
          <w:u w:val="single"/>
        </w:rPr>
        <w:t xml:space="preserve">Основные </w:t>
      </w:r>
      <w:r w:rsidR="0008242B">
        <w:rPr>
          <w:rFonts w:ascii="Times New Roman" w:hAnsi="Times New Roman" w:cs="Times New Roman"/>
          <w:b/>
          <w:sz w:val="24"/>
          <w:szCs w:val="24"/>
          <w:u w:val="single"/>
        </w:rPr>
        <w:t xml:space="preserve">стратегические </w:t>
      </w:r>
      <w:r>
        <w:rPr>
          <w:rFonts w:ascii="Times New Roman" w:hAnsi="Times New Roman" w:cs="Times New Roman"/>
          <w:b/>
          <w:sz w:val="24"/>
          <w:szCs w:val="24"/>
          <w:u w:val="single"/>
        </w:rPr>
        <w:t>з</w:t>
      </w:r>
      <w:r w:rsidRPr="0086796C">
        <w:rPr>
          <w:rFonts w:ascii="Times New Roman" w:hAnsi="Times New Roman" w:cs="Times New Roman"/>
          <w:b/>
          <w:sz w:val="24"/>
          <w:szCs w:val="24"/>
          <w:u w:val="single"/>
        </w:rPr>
        <w:t>адачи</w:t>
      </w:r>
      <w:r w:rsidR="0008242B">
        <w:rPr>
          <w:rFonts w:ascii="Times New Roman" w:hAnsi="Times New Roman" w:cs="Times New Roman"/>
          <w:b/>
          <w:sz w:val="24"/>
          <w:szCs w:val="24"/>
          <w:u w:val="single"/>
        </w:rPr>
        <w:t xml:space="preserve"> (СЗ-8)</w:t>
      </w:r>
      <w:r>
        <w:rPr>
          <w:rFonts w:ascii="Times New Roman" w:hAnsi="Times New Roman" w:cs="Times New Roman"/>
          <w:sz w:val="24"/>
          <w:szCs w:val="24"/>
        </w:rPr>
        <w:t>:</w:t>
      </w:r>
    </w:p>
    <w:p w:rsidR="00B03938" w:rsidRPr="008F1E2D" w:rsidRDefault="00B03938" w:rsidP="00B03938">
      <w:pPr>
        <w:autoSpaceDE w:val="0"/>
        <w:autoSpaceDN w:val="0"/>
        <w:adjustRightInd w:val="0"/>
        <w:spacing w:after="0" w:line="240" w:lineRule="auto"/>
        <w:jc w:val="both"/>
        <w:rPr>
          <w:rFonts w:ascii="Times New Roman" w:hAnsi="Times New Roman" w:cs="Times New Roman"/>
          <w:i/>
          <w:sz w:val="24"/>
          <w:szCs w:val="24"/>
        </w:rPr>
      </w:pPr>
      <w:r w:rsidRPr="008F1E2D">
        <w:rPr>
          <w:rFonts w:ascii="Times New Roman" w:hAnsi="Times New Roman" w:cs="Times New Roman"/>
          <w:i/>
          <w:sz w:val="24"/>
          <w:szCs w:val="24"/>
        </w:rPr>
        <w:t xml:space="preserve">К ним относятся: </w:t>
      </w:r>
    </w:p>
    <w:p w:rsidR="004306D9" w:rsidRPr="004306D9" w:rsidRDefault="0008242B" w:rsidP="004306D9">
      <w:pPr>
        <w:spacing w:after="0" w:line="240" w:lineRule="auto"/>
        <w:ind w:firstLine="567"/>
        <w:jc w:val="both"/>
        <w:rPr>
          <w:rFonts w:ascii="Times New Roman" w:hAnsi="Times New Roman" w:cs="Times New Roman"/>
          <w:sz w:val="24"/>
          <w:szCs w:val="24"/>
        </w:rPr>
      </w:pPr>
      <w:r w:rsidRPr="0008242B">
        <w:rPr>
          <w:rFonts w:ascii="Times New Roman" w:hAnsi="Times New Roman" w:cs="Times New Roman"/>
          <w:b/>
          <w:sz w:val="24"/>
          <w:szCs w:val="24"/>
        </w:rPr>
        <w:t>СЗ-8.1.</w:t>
      </w:r>
      <w:r>
        <w:rPr>
          <w:rFonts w:ascii="Times New Roman" w:hAnsi="Times New Roman" w:cs="Times New Roman"/>
          <w:sz w:val="24"/>
          <w:szCs w:val="24"/>
        </w:rPr>
        <w:t xml:space="preserve"> </w:t>
      </w:r>
      <w:r w:rsidR="00B03938" w:rsidRPr="004306D9">
        <w:rPr>
          <w:rFonts w:ascii="Times New Roman" w:hAnsi="Times New Roman" w:cs="Times New Roman"/>
          <w:sz w:val="24"/>
          <w:szCs w:val="24"/>
        </w:rPr>
        <w:t xml:space="preserve">- </w:t>
      </w:r>
      <w:r w:rsidR="004306D9" w:rsidRPr="004306D9">
        <w:rPr>
          <w:rFonts w:ascii="Times New Roman" w:hAnsi="Times New Roman" w:cs="Times New Roman"/>
          <w:sz w:val="24"/>
          <w:szCs w:val="24"/>
        </w:rPr>
        <w:t xml:space="preserve">актуализация </w:t>
      </w:r>
      <w:r w:rsidR="00663FA2">
        <w:rPr>
          <w:rFonts w:ascii="Times New Roman" w:hAnsi="Times New Roman" w:cs="Times New Roman"/>
          <w:sz w:val="24"/>
          <w:szCs w:val="24"/>
        </w:rPr>
        <w:t xml:space="preserve">схемы территориального планирования </w:t>
      </w:r>
      <w:r w:rsidR="001E2CE8">
        <w:rPr>
          <w:rFonts w:ascii="Times New Roman" w:hAnsi="Times New Roman" w:cs="Times New Roman"/>
          <w:sz w:val="24"/>
          <w:szCs w:val="24"/>
        </w:rPr>
        <w:t>муниципального образования «</w:t>
      </w:r>
      <w:r w:rsidR="00D72B5B">
        <w:rPr>
          <w:rFonts w:ascii="Times New Roman" w:hAnsi="Times New Roman" w:cs="Times New Roman"/>
          <w:sz w:val="24"/>
          <w:szCs w:val="24"/>
        </w:rPr>
        <w:t>Суоярвск</w:t>
      </w:r>
      <w:r w:rsidR="001E2CE8">
        <w:rPr>
          <w:rFonts w:ascii="Times New Roman" w:hAnsi="Times New Roman" w:cs="Times New Roman"/>
          <w:sz w:val="24"/>
          <w:szCs w:val="24"/>
        </w:rPr>
        <w:t>ий</w:t>
      </w:r>
      <w:r w:rsidR="00866F53">
        <w:rPr>
          <w:rFonts w:ascii="Times New Roman" w:hAnsi="Times New Roman" w:cs="Times New Roman"/>
          <w:sz w:val="24"/>
          <w:szCs w:val="24"/>
        </w:rPr>
        <w:t xml:space="preserve"> </w:t>
      </w:r>
      <w:r w:rsidR="00663FA2">
        <w:rPr>
          <w:rFonts w:ascii="Times New Roman" w:hAnsi="Times New Roman" w:cs="Times New Roman"/>
          <w:sz w:val="24"/>
          <w:szCs w:val="24"/>
        </w:rPr>
        <w:t>район</w:t>
      </w:r>
      <w:r w:rsidR="001E2CE8">
        <w:rPr>
          <w:rFonts w:ascii="Times New Roman" w:hAnsi="Times New Roman" w:cs="Times New Roman"/>
          <w:sz w:val="24"/>
          <w:szCs w:val="24"/>
        </w:rPr>
        <w:t>»</w:t>
      </w:r>
      <w:r w:rsidR="00663FA2">
        <w:rPr>
          <w:rFonts w:ascii="Times New Roman" w:hAnsi="Times New Roman" w:cs="Times New Roman"/>
          <w:sz w:val="24"/>
          <w:szCs w:val="24"/>
        </w:rPr>
        <w:t xml:space="preserve"> до</w:t>
      </w:r>
      <w:r w:rsidR="004306D9" w:rsidRPr="004306D9">
        <w:rPr>
          <w:rFonts w:ascii="Times New Roman" w:hAnsi="Times New Roman" w:cs="Times New Roman"/>
          <w:sz w:val="24"/>
          <w:szCs w:val="24"/>
        </w:rPr>
        <w:t xml:space="preserve"> 20</w:t>
      </w:r>
      <w:r w:rsidR="00F43EA2">
        <w:rPr>
          <w:rFonts w:ascii="Times New Roman" w:hAnsi="Times New Roman" w:cs="Times New Roman"/>
          <w:sz w:val="24"/>
          <w:szCs w:val="24"/>
        </w:rPr>
        <w:t>3</w:t>
      </w:r>
      <w:r w:rsidR="00866F53">
        <w:rPr>
          <w:rFonts w:ascii="Times New Roman" w:hAnsi="Times New Roman" w:cs="Times New Roman"/>
          <w:sz w:val="24"/>
          <w:szCs w:val="24"/>
        </w:rPr>
        <w:t>0</w:t>
      </w:r>
      <w:r w:rsidR="00663FA2">
        <w:rPr>
          <w:rFonts w:ascii="Times New Roman" w:hAnsi="Times New Roman" w:cs="Times New Roman"/>
          <w:sz w:val="24"/>
          <w:szCs w:val="24"/>
        </w:rPr>
        <w:t xml:space="preserve"> </w:t>
      </w:r>
      <w:r w:rsidR="004306D9" w:rsidRPr="004306D9">
        <w:rPr>
          <w:rFonts w:ascii="Times New Roman" w:hAnsi="Times New Roman" w:cs="Times New Roman"/>
          <w:sz w:val="24"/>
          <w:szCs w:val="24"/>
        </w:rPr>
        <w:t>года;</w:t>
      </w:r>
    </w:p>
    <w:p w:rsidR="004306D9" w:rsidRPr="00FF28AF" w:rsidRDefault="00F43EA2" w:rsidP="004306D9">
      <w:pPr>
        <w:spacing w:after="0" w:line="240" w:lineRule="auto"/>
        <w:ind w:firstLine="567"/>
        <w:jc w:val="both"/>
        <w:rPr>
          <w:rFonts w:ascii="Times New Roman" w:hAnsi="Times New Roman" w:cs="Times New Roman"/>
          <w:sz w:val="24"/>
          <w:szCs w:val="24"/>
        </w:rPr>
      </w:pPr>
      <w:r w:rsidRPr="00F43EA2">
        <w:rPr>
          <w:rFonts w:ascii="Times New Roman" w:hAnsi="Times New Roman" w:cs="Times New Roman"/>
          <w:b/>
          <w:sz w:val="24"/>
          <w:szCs w:val="24"/>
        </w:rPr>
        <w:t>СЗ-8.2.</w:t>
      </w:r>
      <w:r>
        <w:rPr>
          <w:rFonts w:ascii="Times New Roman" w:hAnsi="Times New Roman" w:cs="Times New Roman"/>
          <w:sz w:val="24"/>
          <w:szCs w:val="24"/>
        </w:rPr>
        <w:t xml:space="preserve"> </w:t>
      </w:r>
      <w:r w:rsidR="00BC01EF">
        <w:rPr>
          <w:rFonts w:ascii="Times New Roman" w:hAnsi="Times New Roman" w:cs="Times New Roman"/>
          <w:sz w:val="24"/>
          <w:szCs w:val="24"/>
        </w:rPr>
        <w:t xml:space="preserve">- </w:t>
      </w:r>
      <w:r w:rsidR="004306D9" w:rsidRPr="00FF28AF">
        <w:rPr>
          <w:rFonts w:ascii="Times New Roman" w:hAnsi="Times New Roman" w:cs="Times New Roman"/>
          <w:sz w:val="24"/>
          <w:szCs w:val="24"/>
        </w:rPr>
        <w:t>повышение экономической эффективности использован</w:t>
      </w:r>
      <w:r w:rsidR="00663FA2" w:rsidRPr="00FF28AF">
        <w:rPr>
          <w:rFonts w:ascii="Times New Roman" w:hAnsi="Times New Roman" w:cs="Times New Roman"/>
          <w:sz w:val="24"/>
          <w:szCs w:val="24"/>
        </w:rPr>
        <w:t>ия</w:t>
      </w:r>
      <w:r w:rsidR="001B18F0" w:rsidRPr="00FF28AF">
        <w:rPr>
          <w:rFonts w:ascii="Times New Roman" w:hAnsi="Times New Roman" w:cs="Times New Roman"/>
          <w:sz w:val="24"/>
          <w:szCs w:val="24"/>
        </w:rPr>
        <w:t xml:space="preserve"> </w:t>
      </w:r>
      <w:r w:rsidR="00663FA2" w:rsidRPr="00FF28AF">
        <w:rPr>
          <w:rFonts w:ascii="Times New Roman" w:hAnsi="Times New Roman" w:cs="Times New Roman"/>
          <w:sz w:val="24"/>
          <w:szCs w:val="24"/>
        </w:rPr>
        <w:t xml:space="preserve">территории </w:t>
      </w:r>
      <w:r w:rsidR="00B01A74" w:rsidRPr="00FF28AF">
        <w:rPr>
          <w:rFonts w:ascii="Times New Roman" w:hAnsi="Times New Roman" w:cs="Times New Roman"/>
          <w:sz w:val="24"/>
          <w:szCs w:val="24"/>
        </w:rPr>
        <w:t xml:space="preserve">Суоярвского </w:t>
      </w:r>
      <w:r w:rsidR="00663FA2" w:rsidRPr="00FF28AF">
        <w:rPr>
          <w:rFonts w:ascii="Times New Roman" w:hAnsi="Times New Roman" w:cs="Times New Roman"/>
          <w:sz w:val="24"/>
          <w:szCs w:val="24"/>
        </w:rPr>
        <w:t>района</w:t>
      </w:r>
      <w:r w:rsidR="004306D9" w:rsidRPr="00FF28AF">
        <w:rPr>
          <w:rFonts w:ascii="Times New Roman" w:hAnsi="Times New Roman" w:cs="Times New Roman"/>
          <w:sz w:val="24"/>
          <w:szCs w:val="24"/>
        </w:rPr>
        <w:t xml:space="preserve"> на основе инновационных градостроительных решений;</w:t>
      </w:r>
    </w:p>
    <w:p w:rsidR="004306D9" w:rsidRPr="004306D9" w:rsidRDefault="00F43EA2" w:rsidP="004306D9">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b/>
          <w:sz w:val="24"/>
          <w:szCs w:val="24"/>
        </w:rPr>
        <w:t>СЗ-8.3.</w:t>
      </w:r>
      <w:r w:rsidRPr="00FF28AF">
        <w:rPr>
          <w:rFonts w:ascii="Times New Roman" w:hAnsi="Times New Roman" w:cs="Times New Roman"/>
          <w:sz w:val="24"/>
          <w:szCs w:val="24"/>
        </w:rPr>
        <w:t xml:space="preserve"> </w:t>
      </w:r>
      <w:r w:rsidR="00BC01EF" w:rsidRPr="00FF28AF">
        <w:rPr>
          <w:rFonts w:ascii="Times New Roman" w:hAnsi="Times New Roman" w:cs="Times New Roman"/>
          <w:sz w:val="24"/>
          <w:szCs w:val="24"/>
        </w:rPr>
        <w:t xml:space="preserve">- </w:t>
      </w:r>
      <w:r w:rsidR="004306D9" w:rsidRPr="00FF28AF">
        <w:rPr>
          <w:rFonts w:ascii="Times New Roman" w:hAnsi="Times New Roman" w:cs="Times New Roman"/>
          <w:sz w:val="24"/>
          <w:szCs w:val="24"/>
        </w:rPr>
        <w:t>формирование благоприятной среды жизнедеятельности жителей средствами планировки</w:t>
      </w:r>
      <w:r w:rsidR="004306D9" w:rsidRPr="004306D9">
        <w:rPr>
          <w:rFonts w:ascii="Times New Roman" w:hAnsi="Times New Roman" w:cs="Times New Roman"/>
          <w:sz w:val="24"/>
          <w:szCs w:val="24"/>
        </w:rPr>
        <w:t>, застройки, дизайна, ландшафтной архитектуры; обеспечение участ</w:t>
      </w:r>
      <w:r w:rsidR="00663FA2">
        <w:rPr>
          <w:rFonts w:ascii="Times New Roman" w:hAnsi="Times New Roman" w:cs="Times New Roman"/>
          <w:sz w:val="24"/>
          <w:szCs w:val="24"/>
        </w:rPr>
        <w:t xml:space="preserve">ия населения в планировке населенных пунктов </w:t>
      </w:r>
      <w:r w:rsidR="00D72B5B">
        <w:rPr>
          <w:rFonts w:ascii="Times New Roman" w:hAnsi="Times New Roman" w:cs="Times New Roman"/>
          <w:sz w:val="24"/>
          <w:szCs w:val="24"/>
        </w:rPr>
        <w:t>Суоярвск</w:t>
      </w:r>
      <w:r w:rsidR="00866F53">
        <w:rPr>
          <w:rFonts w:ascii="Times New Roman" w:hAnsi="Times New Roman" w:cs="Times New Roman"/>
          <w:sz w:val="24"/>
          <w:szCs w:val="24"/>
        </w:rPr>
        <w:t xml:space="preserve">ого </w:t>
      </w:r>
      <w:r w:rsidR="00663FA2">
        <w:rPr>
          <w:rFonts w:ascii="Times New Roman" w:hAnsi="Times New Roman" w:cs="Times New Roman"/>
          <w:sz w:val="24"/>
          <w:szCs w:val="24"/>
        </w:rPr>
        <w:t>района</w:t>
      </w:r>
      <w:r w:rsidR="004306D9" w:rsidRPr="004306D9">
        <w:rPr>
          <w:rFonts w:ascii="Times New Roman" w:hAnsi="Times New Roman" w:cs="Times New Roman"/>
          <w:sz w:val="24"/>
          <w:szCs w:val="24"/>
        </w:rPr>
        <w:t>;</w:t>
      </w:r>
    </w:p>
    <w:p w:rsidR="004306D9" w:rsidRPr="004306D9" w:rsidRDefault="00F43EA2" w:rsidP="004306D9">
      <w:pPr>
        <w:spacing w:after="0" w:line="240" w:lineRule="auto"/>
        <w:ind w:firstLine="567"/>
        <w:jc w:val="both"/>
        <w:rPr>
          <w:rFonts w:ascii="Times New Roman" w:hAnsi="Times New Roman" w:cs="Times New Roman"/>
          <w:sz w:val="24"/>
          <w:szCs w:val="24"/>
        </w:rPr>
      </w:pPr>
      <w:r w:rsidRPr="00F43EA2">
        <w:rPr>
          <w:rFonts w:ascii="Times New Roman" w:hAnsi="Times New Roman" w:cs="Times New Roman"/>
          <w:b/>
          <w:sz w:val="24"/>
          <w:szCs w:val="24"/>
        </w:rPr>
        <w:t>СЗ-8.4.</w:t>
      </w:r>
      <w:r>
        <w:rPr>
          <w:rFonts w:ascii="Times New Roman" w:hAnsi="Times New Roman" w:cs="Times New Roman"/>
          <w:sz w:val="24"/>
          <w:szCs w:val="24"/>
        </w:rPr>
        <w:t xml:space="preserve"> </w:t>
      </w:r>
      <w:r w:rsidR="00BC01EF">
        <w:rPr>
          <w:rFonts w:ascii="Times New Roman" w:hAnsi="Times New Roman" w:cs="Times New Roman"/>
          <w:sz w:val="24"/>
          <w:szCs w:val="24"/>
        </w:rPr>
        <w:t xml:space="preserve">- </w:t>
      </w:r>
      <w:r w:rsidR="004306D9" w:rsidRPr="004306D9">
        <w:rPr>
          <w:rFonts w:ascii="Times New Roman" w:hAnsi="Times New Roman" w:cs="Times New Roman"/>
          <w:sz w:val="24"/>
          <w:szCs w:val="24"/>
        </w:rPr>
        <w:t xml:space="preserve">опережающее развитие инженерно-транспортной инфраструктуры, обеспечивающее ведение жилищного строительства на новых площадках и на территориях реконструируемых </w:t>
      </w:r>
      <w:r w:rsidR="00663FA2">
        <w:rPr>
          <w:rFonts w:ascii="Times New Roman" w:hAnsi="Times New Roman" w:cs="Times New Roman"/>
          <w:sz w:val="24"/>
          <w:szCs w:val="24"/>
        </w:rPr>
        <w:t xml:space="preserve">объектов </w:t>
      </w:r>
      <w:r w:rsidR="00D72B5B">
        <w:rPr>
          <w:rFonts w:ascii="Times New Roman" w:hAnsi="Times New Roman" w:cs="Times New Roman"/>
          <w:sz w:val="24"/>
          <w:szCs w:val="24"/>
        </w:rPr>
        <w:t>Суоярвск</w:t>
      </w:r>
      <w:r w:rsidR="00866F53">
        <w:rPr>
          <w:rFonts w:ascii="Times New Roman" w:hAnsi="Times New Roman" w:cs="Times New Roman"/>
          <w:sz w:val="24"/>
          <w:szCs w:val="24"/>
        </w:rPr>
        <w:t xml:space="preserve">ого </w:t>
      </w:r>
      <w:r w:rsidR="004306D9" w:rsidRPr="004306D9">
        <w:rPr>
          <w:rFonts w:ascii="Times New Roman" w:hAnsi="Times New Roman" w:cs="Times New Roman"/>
          <w:sz w:val="24"/>
          <w:szCs w:val="24"/>
        </w:rPr>
        <w:t>район</w:t>
      </w:r>
      <w:r w:rsidR="00663FA2">
        <w:rPr>
          <w:rFonts w:ascii="Times New Roman" w:hAnsi="Times New Roman" w:cs="Times New Roman"/>
          <w:sz w:val="24"/>
          <w:szCs w:val="24"/>
        </w:rPr>
        <w:t>а</w:t>
      </w:r>
      <w:r w:rsidR="004306D9" w:rsidRPr="004306D9">
        <w:rPr>
          <w:rFonts w:ascii="Times New Roman" w:hAnsi="Times New Roman" w:cs="Times New Roman"/>
          <w:sz w:val="24"/>
          <w:szCs w:val="24"/>
        </w:rPr>
        <w:t>;</w:t>
      </w:r>
    </w:p>
    <w:p w:rsidR="004306D9" w:rsidRPr="004306D9" w:rsidRDefault="00F43EA2" w:rsidP="004306D9">
      <w:pPr>
        <w:spacing w:after="0" w:line="240" w:lineRule="auto"/>
        <w:ind w:firstLine="567"/>
        <w:jc w:val="both"/>
        <w:rPr>
          <w:rFonts w:ascii="Times New Roman" w:hAnsi="Times New Roman" w:cs="Times New Roman"/>
          <w:sz w:val="24"/>
          <w:szCs w:val="24"/>
        </w:rPr>
      </w:pPr>
      <w:r w:rsidRPr="00F43EA2">
        <w:rPr>
          <w:rFonts w:ascii="Times New Roman" w:hAnsi="Times New Roman" w:cs="Times New Roman"/>
          <w:b/>
          <w:sz w:val="24"/>
          <w:szCs w:val="24"/>
        </w:rPr>
        <w:t>СЗ-8.5.</w:t>
      </w:r>
      <w:r>
        <w:rPr>
          <w:rFonts w:ascii="Times New Roman" w:hAnsi="Times New Roman" w:cs="Times New Roman"/>
          <w:sz w:val="24"/>
          <w:szCs w:val="24"/>
        </w:rPr>
        <w:t xml:space="preserve"> </w:t>
      </w:r>
      <w:r w:rsidR="00BC01EF">
        <w:rPr>
          <w:rFonts w:ascii="Times New Roman" w:hAnsi="Times New Roman" w:cs="Times New Roman"/>
          <w:sz w:val="24"/>
          <w:szCs w:val="24"/>
        </w:rPr>
        <w:t xml:space="preserve">- </w:t>
      </w:r>
      <w:r w:rsidR="004306D9" w:rsidRPr="004306D9">
        <w:rPr>
          <w:rFonts w:ascii="Times New Roman" w:hAnsi="Times New Roman" w:cs="Times New Roman"/>
          <w:sz w:val="24"/>
          <w:szCs w:val="24"/>
        </w:rPr>
        <w:t>увеличение объемов, улучшение качества и оптимизация структуры жилищного строительства на основе новых архитектурно-планировочных и технических решений, строительных технологий и конструкций;</w:t>
      </w:r>
    </w:p>
    <w:p w:rsidR="004306D9" w:rsidRPr="004306D9" w:rsidRDefault="00F43EA2" w:rsidP="004306D9">
      <w:pPr>
        <w:spacing w:after="0" w:line="240" w:lineRule="auto"/>
        <w:ind w:firstLine="567"/>
        <w:jc w:val="both"/>
        <w:rPr>
          <w:rFonts w:ascii="Times New Roman" w:hAnsi="Times New Roman" w:cs="Times New Roman"/>
          <w:sz w:val="24"/>
          <w:szCs w:val="24"/>
        </w:rPr>
      </w:pPr>
      <w:r w:rsidRPr="00F43EA2">
        <w:rPr>
          <w:rFonts w:ascii="Times New Roman" w:hAnsi="Times New Roman" w:cs="Times New Roman"/>
          <w:b/>
          <w:sz w:val="24"/>
          <w:szCs w:val="24"/>
        </w:rPr>
        <w:t>СЗ-8.6.</w:t>
      </w:r>
      <w:r>
        <w:rPr>
          <w:rFonts w:ascii="Times New Roman" w:hAnsi="Times New Roman" w:cs="Times New Roman"/>
          <w:sz w:val="24"/>
          <w:szCs w:val="24"/>
        </w:rPr>
        <w:t xml:space="preserve"> </w:t>
      </w:r>
      <w:r w:rsidR="00BC01EF">
        <w:rPr>
          <w:rFonts w:ascii="Times New Roman" w:hAnsi="Times New Roman" w:cs="Times New Roman"/>
          <w:sz w:val="24"/>
          <w:szCs w:val="24"/>
        </w:rPr>
        <w:t xml:space="preserve">- </w:t>
      </w:r>
      <w:r w:rsidR="004306D9" w:rsidRPr="004306D9">
        <w:rPr>
          <w:rFonts w:ascii="Times New Roman" w:hAnsi="Times New Roman" w:cs="Times New Roman"/>
          <w:sz w:val="24"/>
          <w:szCs w:val="24"/>
        </w:rPr>
        <w:t>сохранение и эффективное использование историко-культурн</w:t>
      </w:r>
      <w:r w:rsidR="00663FA2">
        <w:rPr>
          <w:rFonts w:ascii="Times New Roman" w:hAnsi="Times New Roman" w:cs="Times New Roman"/>
          <w:sz w:val="24"/>
          <w:szCs w:val="24"/>
        </w:rPr>
        <w:t xml:space="preserve">ого и природного наследия </w:t>
      </w:r>
      <w:r w:rsidR="00D72B5B">
        <w:rPr>
          <w:rFonts w:ascii="Times New Roman" w:hAnsi="Times New Roman" w:cs="Times New Roman"/>
          <w:sz w:val="24"/>
          <w:szCs w:val="24"/>
        </w:rPr>
        <w:t>Суоярвск</w:t>
      </w:r>
      <w:r w:rsidR="00866F53">
        <w:rPr>
          <w:rFonts w:ascii="Times New Roman" w:hAnsi="Times New Roman" w:cs="Times New Roman"/>
          <w:sz w:val="24"/>
          <w:szCs w:val="24"/>
        </w:rPr>
        <w:t xml:space="preserve">ого </w:t>
      </w:r>
      <w:r w:rsidR="00663FA2">
        <w:rPr>
          <w:rFonts w:ascii="Times New Roman" w:hAnsi="Times New Roman" w:cs="Times New Roman"/>
          <w:sz w:val="24"/>
          <w:szCs w:val="24"/>
        </w:rPr>
        <w:t>района</w:t>
      </w:r>
      <w:r w:rsidR="004306D9" w:rsidRPr="004306D9">
        <w:rPr>
          <w:rFonts w:ascii="Times New Roman" w:hAnsi="Times New Roman" w:cs="Times New Roman"/>
          <w:sz w:val="24"/>
          <w:szCs w:val="24"/>
        </w:rPr>
        <w:t>.</w:t>
      </w:r>
    </w:p>
    <w:p w:rsidR="00B03938" w:rsidRPr="00533C9C" w:rsidRDefault="00B03938" w:rsidP="00B03938">
      <w:pPr>
        <w:spacing w:after="0" w:line="240" w:lineRule="auto"/>
        <w:ind w:firstLine="567"/>
        <w:jc w:val="both"/>
        <w:rPr>
          <w:rFonts w:ascii="Times New Roman" w:hAnsi="Times New Roman" w:cs="Times New Roman"/>
          <w:sz w:val="16"/>
          <w:szCs w:val="16"/>
        </w:rPr>
      </w:pPr>
    </w:p>
    <w:p w:rsidR="00B03938" w:rsidRDefault="00B03938" w:rsidP="00031E6F">
      <w:pPr>
        <w:shd w:val="clear" w:color="auto" w:fill="DBE5F1" w:themeFill="accent1" w:themeFillTint="33"/>
        <w:spacing w:after="0" w:line="240" w:lineRule="auto"/>
        <w:rPr>
          <w:rFonts w:ascii="Times New Roman" w:hAnsi="Times New Roman" w:cs="Times New Roman"/>
          <w:b/>
          <w:sz w:val="24"/>
          <w:szCs w:val="24"/>
        </w:rPr>
      </w:pPr>
      <w:r w:rsidRPr="00D03037">
        <w:rPr>
          <w:rFonts w:ascii="Times New Roman" w:hAnsi="Times New Roman" w:cs="Times New Roman"/>
          <w:b/>
          <w:sz w:val="24"/>
          <w:szCs w:val="24"/>
          <w:u w:val="single"/>
        </w:rPr>
        <w:t>Стратегическое видение будущего</w:t>
      </w:r>
      <w:r>
        <w:rPr>
          <w:rFonts w:ascii="Times New Roman" w:hAnsi="Times New Roman" w:cs="Times New Roman"/>
          <w:b/>
          <w:sz w:val="24"/>
          <w:szCs w:val="24"/>
        </w:rPr>
        <w:t>:</w:t>
      </w:r>
    </w:p>
    <w:p w:rsidR="005162B8" w:rsidRPr="005162B8" w:rsidRDefault="005162B8" w:rsidP="005162B8">
      <w:pPr>
        <w:spacing w:after="0" w:line="240" w:lineRule="auto"/>
        <w:ind w:firstLine="567"/>
        <w:jc w:val="both"/>
        <w:rPr>
          <w:rFonts w:ascii="Times New Roman" w:hAnsi="Times New Roman" w:cs="Times New Roman"/>
          <w:sz w:val="8"/>
          <w:szCs w:val="8"/>
        </w:rPr>
      </w:pPr>
    </w:p>
    <w:p w:rsidR="00BC01EF" w:rsidRPr="0049610B" w:rsidRDefault="00BC01EF" w:rsidP="005162B8">
      <w:pPr>
        <w:spacing w:after="0" w:line="240" w:lineRule="auto"/>
        <w:ind w:firstLine="567"/>
        <w:jc w:val="both"/>
        <w:rPr>
          <w:rFonts w:ascii="Times New Roman" w:hAnsi="Times New Roman" w:cs="Times New Roman"/>
          <w:i/>
          <w:iCs/>
          <w:sz w:val="24"/>
          <w:szCs w:val="24"/>
        </w:rPr>
      </w:pPr>
      <w:r w:rsidRPr="00FF28AF">
        <w:rPr>
          <w:rFonts w:ascii="Times New Roman" w:hAnsi="Times New Roman" w:cs="Times New Roman"/>
          <w:i/>
          <w:iCs/>
          <w:sz w:val="24"/>
          <w:szCs w:val="24"/>
        </w:rPr>
        <w:t>Реализация градостроительной политики обеспечит устойчивое развитие террит</w:t>
      </w:r>
      <w:r w:rsidR="00663FA2" w:rsidRPr="00FF28AF">
        <w:rPr>
          <w:rFonts w:ascii="Times New Roman" w:hAnsi="Times New Roman" w:cs="Times New Roman"/>
          <w:i/>
          <w:iCs/>
          <w:sz w:val="24"/>
          <w:szCs w:val="24"/>
        </w:rPr>
        <w:t xml:space="preserve">ории </w:t>
      </w:r>
      <w:r w:rsidR="00805BF2" w:rsidRPr="00FF28AF">
        <w:rPr>
          <w:rFonts w:ascii="Times New Roman" w:hAnsi="Times New Roman" w:cs="Times New Roman"/>
          <w:i/>
          <w:iCs/>
          <w:sz w:val="24"/>
          <w:szCs w:val="24"/>
        </w:rPr>
        <w:t xml:space="preserve">Суоярвского </w:t>
      </w:r>
      <w:r w:rsidR="00663FA2" w:rsidRPr="00FF28AF">
        <w:rPr>
          <w:rFonts w:ascii="Times New Roman" w:hAnsi="Times New Roman" w:cs="Times New Roman"/>
          <w:i/>
          <w:iCs/>
          <w:sz w:val="24"/>
          <w:szCs w:val="24"/>
        </w:rPr>
        <w:t>района</w:t>
      </w:r>
      <w:r w:rsidRPr="00FF28AF">
        <w:rPr>
          <w:rFonts w:ascii="Times New Roman" w:hAnsi="Times New Roman" w:cs="Times New Roman"/>
          <w:i/>
          <w:iCs/>
          <w:sz w:val="24"/>
          <w:szCs w:val="24"/>
        </w:rPr>
        <w:t xml:space="preserve"> и окажет существенное влияние на </w:t>
      </w:r>
      <w:r w:rsidR="00663FA2" w:rsidRPr="00FF28AF">
        <w:rPr>
          <w:rFonts w:ascii="Times New Roman" w:hAnsi="Times New Roman" w:cs="Times New Roman"/>
          <w:i/>
          <w:iCs/>
          <w:sz w:val="24"/>
          <w:szCs w:val="24"/>
        </w:rPr>
        <w:t>улучшение качества жизни жителей района</w:t>
      </w:r>
      <w:r w:rsidRPr="0049610B">
        <w:rPr>
          <w:rFonts w:ascii="Times New Roman" w:hAnsi="Times New Roman" w:cs="Times New Roman"/>
          <w:i/>
          <w:iCs/>
          <w:sz w:val="24"/>
          <w:szCs w:val="24"/>
        </w:rPr>
        <w:t>. Эффективное использование территориальных ресурсов позволит формировать рациональную систему расселения и планирово</w:t>
      </w:r>
      <w:r w:rsidR="00663FA2" w:rsidRPr="0049610B">
        <w:rPr>
          <w:rFonts w:ascii="Times New Roman" w:hAnsi="Times New Roman" w:cs="Times New Roman"/>
          <w:i/>
          <w:iCs/>
          <w:sz w:val="24"/>
          <w:szCs w:val="24"/>
        </w:rPr>
        <w:t xml:space="preserve">чную структуру населенных пунктов </w:t>
      </w:r>
      <w:r w:rsidR="00D72B5B" w:rsidRPr="0049610B">
        <w:rPr>
          <w:rFonts w:ascii="Times New Roman" w:hAnsi="Times New Roman" w:cs="Times New Roman"/>
          <w:i/>
          <w:iCs/>
          <w:sz w:val="24"/>
          <w:szCs w:val="24"/>
        </w:rPr>
        <w:t>Суоярвск</w:t>
      </w:r>
      <w:r w:rsidR="00866F53" w:rsidRPr="0049610B">
        <w:rPr>
          <w:rFonts w:ascii="Times New Roman" w:hAnsi="Times New Roman" w:cs="Times New Roman"/>
          <w:i/>
          <w:iCs/>
          <w:sz w:val="24"/>
          <w:szCs w:val="24"/>
        </w:rPr>
        <w:t xml:space="preserve">ого </w:t>
      </w:r>
      <w:r w:rsidR="00663FA2" w:rsidRPr="0049610B">
        <w:rPr>
          <w:rFonts w:ascii="Times New Roman" w:hAnsi="Times New Roman" w:cs="Times New Roman"/>
          <w:i/>
          <w:iCs/>
          <w:sz w:val="24"/>
          <w:szCs w:val="24"/>
        </w:rPr>
        <w:t>района</w:t>
      </w:r>
      <w:r w:rsidRPr="0049610B">
        <w:rPr>
          <w:rFonts w:ascii="Times New Roman" w:hAnsi="Times New Roman" w:cs="Times New Roman"/>
          <w:i/>
          <w:iCs/>
          <w:sz w:val="24"/>
          <w:szCs w:val="24"/>
        </w:rPr>
        <w:t xml:space="preserve">. </w:t>
      </w:r>
    </w:p>
    <w:p w:rsidR="00BC01EF" w:rsidRPr="00533C9C" w:rsidRDefault="00BC01EF" w:rsidP="00BC01EF">
      <w:pPr>
        <w:spacing w:after="0" w:line="240" w:lineRule="auto"/>
        <w:jc w:val="both"/>
        <w:rPr>
          <w:rFonts w:ascii="Times New Roman" w:hAnsi="Times New Roman" w:cs="Times New Roman"/>
          <w:sz w:val="16"/>
          <w:szCs w:val="16"/>
        </w:rPr>
      </w:pPr>
    </w:p>
    <w:p w:rsidR="00BC01EF" w:rsidRDefault="00BC01EF" w:rsidP="00031E6F">
      <w:pPr>
        <w:shd w:val="clear" w:color="auto" w:fill="DBE5F1" w:themeFill="accent1" w:themeFillTint="33"/>
        <w:spacing w:after="0" w:line="240" w:lineRule="auto"/>
        <w:jc w:val="both"/>
        <w:rPr>
          <w:rFonts w:ascii="Times New Roman" w:hAnsi="Times New Roman" w:cs="Times New Roman"/>
          <w:sz w:val="24"/>
          <w:szCs w:val="24"/>
        </w:rPr>
      </w:pPr>
      <w:r w:rsidRPr="00BC01EF">
        <w:rPr>
          <w:rFonts w:ascii="Times New Roman" w:hAnsi="Times New Roman" w:cs="Times New Roman"/>
          <w:b/>
          <w:sz w:val="24"/>
          <w:szCs w:val="24"/>
          <w:u w:val="single"/>
        </w:rPr>
        <w:t>Тенденции развития</w:t>
      </w:r>
      <w:r>
        <w:rPr>
          <w:rFonts w:ascii="Times New Roman" w:hAnsi="Times New Roman" w:cs="Times New Roman"/>
          <w:sz w:val="24"/>
          <w:szCs w:val="24"/>
        </w:rPr>
        <w:t>:</w:t>
      </w:r>
    </w:p>
    <w:p w:rsidR="00BC01EF" w:rsidRPr="00BC01EF" w:rsidRDefault="005162B8" w:rsidP="00BC01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BC01EF">
        <w:rPr>
          <w:rFonts w:ascii="Times New Roman" w:hAnsi="Times New Roman" w:cs="Times New Roman"/>
          <w:sz w:val="24"/>
          <w:szCs w:val="24"/>
        </w:rPr>
        <w:t xml:space="preserve"> </w:t>
      </w:r>
      <w:r w:rsidR="00BC01EF" w:rsidRPr="00BC01EF">
        <w:rPr>
          <w:rFonts w:ascii="Times New Roman" w:hAnsi="Times New Roman" w:cs="Times New Roman"/>
          <w:sz w:val="24"/>
          <w:szCs w:val="24"/>
        </w:rPr>
        <w:t>освоение новых территорий для развития жилищного строительства;</w:t>
      </w:r>
    </w:p>
    <w:p w:rsidR="00BC01EF" w:rsidRPr="00BC01EF" w:rsidRDefault="005162B8" w:rsidP="00BC01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BC01EF">
        <w:rPr>
          <w:rFonts w:ascii="Times New Roman" w:hAnsi="Times New Roman" w:cs="Times New Roman"/>
          <w:sz w:val="24"/>
          <w:szCs w:val="24"/>
        </w:rPr>
        <w:t xml:space="preserve"> </w:t>
      </w:r>
      <w:r w:rsidR="00BC01EF" w:rsidRPr="00BC01EF">
        <w:rPr>
          <w:rFonts w:ascii="Times New Roman" w:hAnsi="Times New Roman" w:cs="Times New Roman"/>
          <w:sz w:val="24"/>
          <w:szCs w:val="24"/>
        </w:rPr>
        <w:t>формирование крупных общественных зон;</w:t>
      </w:r>
    </w:p>
    <w:p w:rsidR="00BC01EF" w:rsidRPr="00BC01EF" w:rsidRDefault="005162B8" w:rsidP="005162B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BC01EF">
        <w:rPr>
          <w:rFonts w:ascii="Times New Roman" w:hAnsi="Times New Roman" w:cs="Times New Roman"/>
          <w:sz w:val="24"/>
          <w:szCs w:val="24"/>
        </w:rPr>
        <w:t xml:space="preserve"> </w:t>
      </w:r>
      <w:r w:rsidR="00BC01EF" w:rsidRPr="00BC01EF">
        <w:rPr>
          <w:rFonts w:ascii="Times New Roman" w:hAnsi="Times New Roman" w:cs="Times New Roman"/>
          <w:sz w:val="24"/>
          <w:szCs w:val="24"/>
        </w:rPr>
        <w:t>увеличение объема ввода нового жилья.</w:t>
      </w:r>
    </w:p>
    <w:p w:rsidR="00B03938" w:rsidRPr="00533C9C" w:rsidRDefault="00B03938" w:rsidP="005162B8">
      <w:pPr>
        <w:spacing w:after="0" w:line="240" w:lineRule="auto"/>
        <w:rPr>
          <w:rFonts w:ascii="Times New Roman" w:hAnsi="Times New Roman" w:cs="Times New Roman"/>
          <w:sz w:val="16"/>
          <w:szCs w:val="16"/>
        </w:rPr>
      </w:pPr>
    </w:p>
    <w:p w:rsidR="00B03938" w:rsidRDefault="00B03938" w:rsidP="00533C9C">
      <w:pPr>
        <w:shd w:val="clear" w:color="auto" w:fill="DBE5F1" w:themeFill="accent1" w:themeFillTint="33"/>
        <w:spacing w:after="0" w:line="240" w:lineRule="auto"/>
        <w:rPr>
          <w:rFonts w:ascii="Times New Roman" w:hAnsi="Times New Roman" w:cs="Times New Roman"/>
          <w:b/>
          <w:sz w:val="24"/>
          <w:szCs w:val="24"/>
          <w:u w:val="single"/>
        </w:rPr>
      </w:pPr>
      <w:r w:rsidRPr="00D03037">
        <w:rPr>
          <w:rFonts w:ascii="Times New Roman" w:hAnsi="Times New Roman" w:cs="Times New Roman"/>
          <w:b/>
          <w:sz w:val="24"/>
          <w:szCs w:val="24"/>
          <w:u w:val="single"/>
        </w:rPr>
        <w:t>Анализ исходной ситуации (SWOT-анализ):</w:t>
      </w:r>
    </w:p>
    <w:p w:rsidR="005162B8" w:rsidRPr="008D09D1" w:rsidRDefault="005162B8" w:rsidP="00533C9C">
      <w:pPr>
        <w:spacing w:after="0" w:line="240" w:lineRule="auto"/>
        <w:rPr>
          <w:rFonts w:ascii="Times New Roman" w:hAnsi="Times New Roman" w:cs="Times New Roman"/>
          <w:sz w:val="8"/>
          <w:szCs w:val="8"/>
        </w:rPr>
      </w:pPr>
    </w:p>
    <w:tbl>
      <w:tblPr>
        <w:tblStyle w:val="aa"/>
        <w:tblW w:w="0" w:type="auto"/>
        <w:tblLook w:val="04A0"/>
      </w:tblPr>
      <w:tblGrid>
        <w:gridCol w:w="4785"/>
        <w:gridCol w:w="4786"/>
      </w:tblGrid>
      <w:tr w:rsidR="00B03938" w:rsidTr="004306D9">
        <w:tc>
          <w:tcPr>
            <w:tcW w:w="4785" w:type="dxa"/>
            <w:shd w:val="clear" w:color="auto" w:fill="244061" w:themeFill="accent1" w:themeFillShade="80"/>
          </w:tcPr>
          <w:p w:rsidR="00B03938" w:rsidRDefault="00B03938" w:rsidP="004306D9">
            <w:pPr>
              <w:jc w:val="center"/>
              <w:rPr>
                <w:rFonts w:ascii="Times New Roman" w:hAnsi="Times New Roman" w:cs="Times New Roman"/>
                <w:b/>
                <w:sz w:val="24"/>
                <w:szCs w:val="24"/>
              </w:rPr>
            </w:pPr>
            <w:r>
              <w:rPr>
                <w:rFonts w:ascii="Times New Roman" w:hAnsi="Times New Roman" w:cs="Times New Roman"/>
                <w:b/>
                <w:sz w:val="24"/>
                <w:szCs w:val="24"/>
              </w:rPr>
              <w:t>Сильные стороны</w:t>
            </w:r>
          </w:p>
        </w:tc>
        <w:tc>
          <w:tcPr>
            <w:tcW w:w="4786" w:type="dxa"/>
            <w:shd w:val="clear" w:color="auto" w:fill="244061" w:themeFill="accent1" w:themeFillShade="80"/>
          </w:tcPr>
          <w:p w:rsidR="00B03938" w:rsidRDefault="00B03938" w:rsidP="004306D9">
            <w:pPr>
              <w:jc w:val="center"/>
              <w:rPr>
                <w:rFonts w:ascii="Times New Roman" w:hAnsi="Times New Roman" w:cs="Times New Roman"/>
                <w:b/>
                <w:sz w:val="24"/>
                <w:szCs w:val="24"/>
              </w:rPr>
            </w:pPr>
            <w:r>
              <w:rPr>
                <w:rFonts w:ascii="Times New Roman" w:hAnsi="Times New Roman" w:cs="Times New Roman"/>
                <w:b/>
                <w:sz w:val="24"/>
                <w:szCs w:val="24"/>
              </w:rPr>
              <w:t>Слабые стороны</w:t>
            </w:r>
          </w:p>
        </w:tc>
      </w:tr>
      <w:tr w:rsidR="00B03938" w:rsidTr="004306D9">
        <w:tc>
          <w:tcPr>
            <w:tcW w:w="4785" w:type="dxa"/>
          </w:tcPr>
          <w:p w:rsidR="00B03938" w:rsidRPr="00FF28AF" w:rsidRDefault="00B03938" w:rsidP="004306D9">
            <w:pPr>
              <w:jc w:val="both"/>
              <w:rPr>
                <w:rFonts w:ascii="Times New Roman" w:hAnsi="Times New Roman" w:cs="Times New Roman"/>
                <w:i/>
              </w:rPr>
            </w:pPr>
            <w:r w:rsidRPr="00FF28AF">
              <w:rPr>
                <w:rFonts w:ascii="Times New Roman" w:hAnsi="Times New Roman" w:cs="Times New Roman"/>
                <w:i/>
              </w:rPr>
              <w:t>К ним относятся:</w:t>
            </w:r>
          </w:p>
          <w:p w:rsidR="00A458EA" w:rsidRPr="00FF28AF" w:rsidRDefault="005162B8" w:rsidP="00B03938">
            <w:pPr>
              <w:jc w:val="both"/>
              <w:rPr>
                <w:rFonts w:ascii="Times New Roman" w:hAnsi="Times New Roman" w:cs="Times New Roman"/>
                <w:shd w:val="clear" w:color="auto" w:fill="FFFFFF" w:themeFill="background1"/>
              </w:rPr>
            </w:pPr>
            <w:r w:rsidRPr="00FF28AF">
              <w:rPr>
                <w:rFonts w:ascii="Times New Roman" w:hAnsi="Times New Roman" w:cs="Times New Roman"/>
              </w:rPr>
              <w:t xml:space="preserve">• </w:t>
            </w:r>
            <w:r w:rsidR="00BC01EF" w:rsidRPr="00FF28AF">
              <w:rPr>
                <w:rFonts w:ascii="Times New Roman" w:hAnsi="Times New Roman" w:cs="Times New Roman"/>
                <w:shd w:val="clear" w:color="auto" w:fill="FFFFFF" w:themeFill="background1"/>
              </w:rPr>
              <w:t>выгодное геополитическое положение</w:t>
            </w:r>
            <w:r w:rsidR="00663FA2" w:rsidRPr="00FF28AF">
              <w:rPr>
                <w:rFonts w:ascii="Times New Roman" w:hAnsi="Times New Roman" w:cs="Times New Roman"/>
                <w:shd w:val="clear" w:color="auto" w:fill="FFFFFF" w:themeFill="background1"/>
              </w:rPr>
              <w:t xml:space="preserve"> </w:t>
            </w:r>
            <w:r w:rsidR="00D72B5B" w:rsidRPr="00FF28AF">
              <w:rPr>
                <w:rFonts w:ascii="Times New Roman" w:hAnsi="Times New Roman" w:cs="Times New Roman"/>
                <w:shd w:val="clear" w:color="auto" w:fill="FFFFFF" w:themeFill="background1"/>
              </w:rPr>
              <w:t>Суоярвск</w:t>
            </w:r>
            <w:r w:rsidR="00866F53" w:rsidRPr="00FF28AF">
              <w:rPr>
                <w:rFonts w:ascii="Times New Roman" w:hAnsi="Times New Roman" w:cs="Times New Roman"/>
                <w:shd w:val="clear" w:color="auto" w:fill="FFFFFF" w:themeFill="background1"/>
              </w:rPr>
              <w:t xml:space="preserve">ого </w:t>
            </w:r>
            <w:r w:rsidR="00663FA2" w:rsidRPr="00FF28AF">
              <w:rPr>
                <w:rFonts w:ascii="Times New Roman" w:hAnsi="Times New Roman" w:cs="Times New Roman"/>
                <w:shd w:val="clear" w:color="auto" w:fill="FFFFFF" w:themeFill="background1"/>
              </w:rPr>
              <w:t>района</w:t>
            </w:r>
            <w:r w:rsidR="0079312C" w:rsidRPr="00FF28AF">
              <w:rPr>
                <w:rFonts w:ascii="Times New Roman" w:hAnsi="Times New Roman" w:cs="Times New Roman"/>
                <w:shd w:val="clear" w:color="auto" w:fill="FFFFFF" w:themeFill="background1"/>
              </w:rPr>
              <w:t>, расположение его на территории пограничного пропускного пункта</w:t>
            </w:r>
            <w:r w:rsidR="00A458EA" w:rsidRPr="00FF28AF">
              <w:rPr>
                <w:rFonts w:ascii="Times New Roman" w:hAnsi="Times New Roman" w:cs="Times New Roman"/>
                <w:shd w:val="clear" w:color="auto" w:fill="FFFFFF" w:themeFill="background1"/>
              </w:rPr>
              <w:t>;</w:t>
            </w:r>
          </w:p>
          <w:p w:rsidR="00BC01EF" w:rsidRPr="00FF28AF" w:rsidRDefault="005162B8" w:rsidP="00B03938">
            <w:pPr>
              <w:jc w:val="both"/>
              <w:rPr>
                <w:rFonts w:ascii="Times New Roman" w:hAnsi="Times New Roman" w:cs="Times New Roman"/>
              </w:rPr>
            </w:pPr>
            <w:r w:rsidRPr="00FF28AF">
              <w:rPr>
                <w:rFonts w:ascii="Times New Roman" w:hAnsi="Times New Roman" w:cs="Times New Roman"/>
              </w:rPr>
              <w:t xml:space="preserve">• </w:t>
            </w:r>
            <w:r w:rsidR="00BC01EF" w:rsidRPr="00FF28AF">
              <w:rPr>
                <w:rFonts w:ascii="Times New Roman" w:hAnsi="Times New Roman" w:cs="Times New Roman"/>
              </w:rPr>
              <w:t>развитие объектов торгового, делового, административного и культурно-бытового назначения;</w:t>
            </w:r>
          </w:p>
          <w:p w:rsidR="00B03938" w:rsidRPr="00FF28AF" w:rsidRDefault="005162B8" w:rsidP="00BC01EF">
            <w:pPr>
              <w:jc w:val="both"/>
              <w:rPr>
                <w:rFonts w:ascii="Times New Roman" w:hAnsi="Times New Roman" w:cs="Times New Roman"/>
                <w:b/>
              </w:rPr>
            </w:pPr>
            <w:r w:rsidRPr="00FF28AF">
              <w:rPr>
                <w:rFonts w:ascii="Times New Roman" w:hAnsi="Times New Roman" w:cs="Times New Roman"/>
              </w:rPr>
              <w:t xml:space="preserve">• </w:t>
            </w:r>
            <w:r w:rsidR="00BC01EF" w:rsidRPr="00FF28AF">
              <w:rPr>
                <w:rFonts w:ascii="Times New Roman" w:hAnsi="Times New Roman" w:cs="Times New Roman"/>
              </w:rPr>
              <w:t>увеличение площади общественной и жилой застройки.</w:t>
            </w:r>
          </w:p>
        </w:tc>
        <w:tc>
          <w:tcPr>
            <w:tcW w:w="4786" w:type="dxa"/>
          </w:tcPr>
          <w:p w:rsidR="00B03938" w:rsidRPr="00FF28AF" w:rsidRDefault="00B03938" w:rsidP="004306D9">
            <w:pPr>
              <w:rPr>
                <w:rFonts w:ascii="Times New Roman" w:hAnsi="Times New Roman" w:cs="Times New Roman"/>
                <w:i/>
              </w:rPr>
            </w:pPr>
            <w:r w:rsidRPr="00FF28AF">
              <w:rPr>
                <w:rFonts w:ascii="Times New Roman" w:hAnsi="Times New Roman" w:cs="Times New Roman"/>
                <w:i/>
              </w:rPr>
              <w:t>К ним относятся:</w:t>
            </w:r>
          </w:p>
          <w:p w:rsidR="00B03938" w:rsidRPr="00FF28AF" w:rsidRDefault="005162B8" w:rsidP="00B03938">
            <w:pPr>
              <w:jc w:val="both"/>
              <w:rPr>
                <w:rFonts w:ascii="Times New Roman" w:hAnsi="Times New Roman" w:cs="Times New Roman"/>
              </w:rPr>
            </w:pPr>
            <w:r w:rsidRPr="00FF28AF">
              <w:rPr>
                <w:rFonts w:ascii="Times New Roman" w:hAnsi="Times New Roman" w:cs="Times New Roman"/>
              </w:rPr>
              <w:t xml:space="preserve">• </w:t>
            </w:r>
            <w:r w:rsidR="00BC01EF" w:rsidRPr="00FF28AF">
              <w:rPr>
                <w:rFonts w:ascii="Times New Roman" w:hAnsi="Times New Roman" w:cs="Times New Roman"/>
              </w:rPr>
              <w:t>ограниченный резерв территории для строительства в пределах сущест</w:t>
            </w:r>
            <w:r w:rsidR="0013356D" w:rsidRPr="00FF28AF">
              <w:rPr>
                <w:rFonts w:ascii="Times New Roman" w:hAnsi="Times New Roman" w:cs="Times New Roman"/>
              </w:rPr>
              <w:t>вующей границы района</w:t>
            </w:r>
            <w:r w:rsidR="00BC01EF" w:rsidRPr="00FF28AF">
              <w:rPr>
                <w:rFonts w:ascii="Times New Roman" w:hAnsi="Times New Roman" w:cs="Times New Roman"/>
              </w:rPr>
              <w:t>;</w:t>
            </w:r>
          </w:p>
          <w:p w:rsidR="00BC01EF" w:rsidRPr="00FF28AF" w:rsidRDefault="005162B8" w:rsidP="00B03938">
            <w:pPr>
              <w:jc w:val="both"/>
              <w:rPr>
                <w:rFonts w:ascii="Times New Roman" w:hAnsi="Times New Roman" w:cs="Times New Roman"/>
              </w:rPr>
            </w:pPr>
            <w:r w:rsidRPr="00FF28AF">
              <w:rPr>
                <w:rFonts w:ascii="Times New Roman" w:hAnsi="Times New Roman" w:cs="Times New Roman"/>
              </w:rPr>
              <w:t xml:space="preserve">• </w:t>
            </w:r>
            <w:r w:rsidR="00BC01EF" w:rsidRPr="00FF28AF">
              <w:rPr>
                <w:rFonts w:ascii="Times New Roman" w:hAnsi="Times New Roman" w:cs="Times New Roman"/>
              </w:rPr>
              <w:t>несоответствие транспортной сети и инженерной инфраструктуры современным и перспективным потребностям</w:t>
            </w:r>
            <w:r w:rsidR="005F5A8F" w:rsidRPr="00FF28AF">
              <w:rPr>
                <w:rFonts w:ascii="Times New Roman" w:hAnsi="Times New Roman" w:cs="Times New Roman"/>
              </w:rPr>
              <w:t xml:space="preserve"> района</w:t>
            </w:r>
            <w:r w:rsidR="00BC01EF" w:rsidRPr="00FF28AF">
              <w:rPr>
                <w:rFonts w:ascii="Times New Roman" w:hAnsi="Times New Roman" w:cs="Times New Roman"/>
              </w:rPr>
              <w:t>;</w:t>
            </w:r>
          </w:p>
          <w:p w:rsidR="0002250F" w:rsidRPr="00FF28AF" w:rsidRDefault="005162B8" w:rsidP="001B18F0">
            <w:pPr>
              <w:jc w:val="both"/>
              <w:rPr>
                <w:rFonts w:ascii="Times New Roman" w:hAnsi="Times New Roman" w:cs="Times New Roman"/>
                <w:b/>
                <w:sz w:val="24"/>
                <w:szCs w:val="24"/>
              </w:rPr>
            </w:pPr>
            <w:r w:rsidRPr="00FF28AF">
              <w:rPr>
                <w:rFonts w:ascii="Times New Roman" w:hAnsi="Times New Roman" w:cs="Times New Roman"/>
              </w:rPr>
              <w:t xml:space="preserve">• </w:t>
            </w:r>
            <w:r w:rsidR="00BC01EF" w:rsidRPr="00FF28AF">
              <w:rPr>
                <w:rFonts w:ascii="Times New Roman" w:hAnsi="Times New Roman" w:cs="Times New Roman"/>
              </w:rPr>
              <w:t>наличие семей, стоящих на учете в качестве нуждающихся  в жилых помещениях.</w:t>
            </w:r>
          </w:p>
        </w:tc>
      </w:tr>
      <w:tr w:rsidR="00B03938" w:rsidTr="004306D9">
        <w:tc>
          <w:tcPr>
            <w:tcW w:w="4785" w:type="dxa"/>
            <w:shd w:val="clear" w:color="auto" w:fill="244061" w:themeFill="accent1" w:themeFillShade="80"/>
          </w:tcPr>
          <w:p w:rsidR="00B03938" w:rsidRPr="00FF28AF" w:rsidRDefault="00B03938" w:rsidP="004306D9">
            <w:pPr>
              <w:jc w:val="center"/>
              <w:rPr>
                <w:rFonts w:ascii="Times New Roman" w:hAnsi="Times New Roman" w:cs="Times New Roman"/>
                <w:b/>
                <w:sz w:val="24"/>
                <w:szCs w:val="24"/>
              </w:rPr>
            </w:pPr>
            <w:r w:rsidRPr="00FF28AF">
              <w:rPr>
                <w:rFonts w:ascii="Times New Roman" w:hAnsi="Times New Roman" w:cs="Times New Roman"/>
                <w:b/>
                <w:sz w:val="24"/>
                <w:szCs w:val="24"/>
              </w:rPr>
              <w:t>Возможности</w:t>
            </w:r>
          </w:p>
        </w:tc>
        <w:tc>
          <w:tcPr>
            <w:tcW w:w="4786" w:type="dxa"/>
            <w:shd w:val="clear" w:color="auto" w:fill="244061" w:themeFill="accent1" w:themeFillShade="80"/>
          </w:tcPr>
          <w:p w:rsidR="00B03938" w:rsidRPr="00FF28AF" w:rsidRDefault="00B03938" w:rsidP="004306D9">
            <w:pPr>
              <w:jc w:val="center"/>
              <w:rPr>
                <w:rFonts w:ascii="Times New Roman" w:hAnsi="Times New Roman" w:cs="Times New Roman"/>
                <w:b/>
                <w:sz w:val="24"/>
                <w:szCs w:val="24"/>
              </w:rPr>
            </w:pPr>
            <w:r w:rsidRPr="00FF28AF">
              <w:rPr>
                <w:rFonts w:ascii="Times New Roman" w:hAnsi="Times New Roman" w:cs="Times New Roman"/>
                <w:b/>
                <w:sz w:val="24"/>
                <w:szCs w:val="24"/>
              </w:rPr>
              <w:t>Угрозы</w:t>
            </w:r>
          </w:p>
        </w:tc>
      </w:tr>
      <w:tr w:rsidR="00B03938" w:rsidTr="004306D9">
        <w:tc>
          <w:tcPr>
            <w:tcW w:w="4785" w:type="dxa"/>
          </w:tcPr>
          <w:p w:rsidR="00B03938" w:rsidRPr="00FF28AF" w:rsidRDefault="00B03938" w:rsidP="004306D9">
            <w:pPr>
              <w:rPr>
                <w:rFonts w:ascii="Times New Roman" w:hAnsi="Times New Roman" w:cs="Times New Roman"/>
                <w:i/>
              </w:rPr>
            </w:pPr>
            <w:r w:rsidRPr="00FF28AF">
              <w:rPr>
                <w:rFonts w:ascii="Times New Roman" w:hAnsi="Times New Roman" w:cs="Times New Roman"/>
                <w:i/>
              </w:rPr>
              <w:t>К ним относятся:</w:t>
            </w:r>
          </w:p>
          <w:p w:rsidR="00B03938" w:rsidRPr="00FF28AF" w:rsidRDefault="005162B8" w:rsidP="00B03938">
            <w:pPr>
              <w:jc w:val="both"/>
              <w:rPr>
                <w:rFonts w:ascii="Times New Roman" w:hAnsi="Times New Roman" w:cs="Times New Roman"/>
              </w:rPr>
            </w:pPr>
            <w:r w:rsidRPr="00FF28AF">
              <w:rPr>
                <w:rFonts w:ascii="Times New Roman" w:hAnsi="Times New Roman" w:cs="Times New Roman"/>
              </w:rPr>
              <w:t xml:space="preserve">• </w:t>
            </w:r>
            <w:r w:rsidR="00BC01EF" w:rsidRPr="00FF28AF">
              <w:rPr>
                <w:rFonts w:ascii="Times New Roman" w:hAnsi="Times New Roman" w:cs="Times New Roman"/>
              </w:rPr>
              <w:t>строительство жилья и производственных объектов</w:t>
            </w:r>
            <w:r w:rsidR="00663FA2" w:rsidRPr="00FF28AF">
              <w:rPr>
                <w:rFonts w:ascii="Times New Roman" w:hAnsi="Times New Roman" w:cs="Times New Roman"/>
              </w:rPr>
              <w:t xml:space="preserve"> на территории района</w:t>
            </w:r>
            <w:r w:rsidR="00BC01EF" w:rsidRPr="00FF28AF">
              <w:rPr>
                <w:rFonts w:ascii="Times New Roman" w:hAnsi="Times New Roman" w:cs="Times New Roman"/>
              </w:rPr>
              <w:t>.</w:t>
            </w:r>
          </w:p>
          <w:p w:rsidR="00B03938" w:rsidRPr="00FF28AF" w:rsidRDefault="00B03938" w:rsidP="004306D9">
            <w:pPr>
              <w:jc w:val="both"/>
              <w:rPr>
                <w:rFonts w:ascii="Times New Roman" w:hAnsi="Times New Roman" w:cs="Times New Roman"/>
              </w:rPr>
            </w:pPr>
          </w:p>
        </w:tc>
        <w:tc>
          <w:tcPr>
            <w:tcW w:w="4786" w:type="dxa"/>
          </w:tcPr>
          <w:p w:rsidR="00B03938" w:rsidRPr="00FF28AF" w:rsidRDefault="00B03938" w:rsidP="004306D9">
            <w:pPr>
              <w:rPr>
                <w:rFonts w:ascii="Times New Roman" w:hAnsi="Times New Roman" w:cs="Times New Roman"/>
                <w:i/>
              </w:rPr>
            </w:pPr>
            <w:r w:rsidRPr="00FF28AF">
              <w:rPr>
                <w:rFonts w:ascii="Times New Roman" w:hAnsi="Times New Roman" w:cs="Times New Roman"/>
                <w:i/>
              </w:rPr>
              <w:t>К ним относятся:</w:t>
            </w:r>
          </w:p>
          <w:p w:rsidR="00B03938" w:rsidRPr="00FF28AF" w:rsidRDefault="005162B8" w:rsidP="00B03938">
            <w:pPr>
              <w:jc w:val="both"/>
              <w:rPr>
                <w:rFonts w:ascii="Times New Roman" w:hAnsi="Times New Roman" w:cs="Times New Roman"/>
              </w:rPr>
            </w:pPr>
            <w:r w:rsidRPr="00FF28AF">
              <w:rPr>
                <w:rFonts w:ascii="Times New Roman" w:hAnsi="Times New Roman" w:cs="Times New Roman"/>
              </w:rPr>
              <w:t xml:space="preserve">• </w:t>
            </w:r>
            <w:r w:rsidR="00BC01EF" w:rsidRPr="00FF28AF">
              <w:rPr>
                <w:rFonts w:ascii="Times New Roman" w:hAnsi="Times New Roman" w:cs="Times New Roman"/>
              </w:rPr>
              <w:t>недоработка в федеральном законодательстве в части разработки проектов планировки и межевания территорий;</w:t>
            </w:r>
          </w:p>
          <w:p w:rsidR="00BC01EF" w:rsidRPr="00FF28AF" w:rsidRDefault="005162B8" w:rsidP="00B03938">
            <w:pPr>
              <w:jc w:val="both"/>
              <w:rPr>
                <w:rFonts w:ascii="Times New Roman" w:hAnsi="Times New Roman" w:cs="Times New Roman"/>
                <w:b/>
              </w:rPr>
            </w:pPr>
            <w:r w:rsidRPr="00FF28AF">
              <w:rPr>
                <w:rFonts w:ascii="Times New Roman" w:hAnsi="Times New Roman" w:cs="Times New Roman"/>
              </w:rPr>
              <w:t xml:space="preserve">• </w:t>
            </w:r>
            <w:r w:rsidR="00BC01EF" w:rsidRPr="00FF28AF">
              <w:rPr>
                <w:rFonts w:ascii="Times New Roman" w:hAnsi="Times New Roman" w:cs="Times New Roman"/>
              </w:rPr>
              <w:t xml:space="preserve">предоставление земельных участков для жилищного строительства через аукционы при условии их </w:t>
            </w:r>
            <w:proofErr w:type="spellStart"/>
            <w:r w:rsidR="00BC01EF" w:rsidRPr="00FF28AF">
              <w:rPr>
                <w:rFonts w:ascii="Times New Roman" w:hAnsi="Times New Roman" w:cs="Times New Roman"/>
              </w:rPr>
              <w:t>необременения</w:t>
            </w:r>
            <w:proofErr w:type="spellEnd"/>
            <w:r w:rsidR="00BC01EF" w:rsidRPr="00FF28AF">
              <w:rPr>
                <w:rFonts w:ascii="Times New Roman" w:hAnsi="Times New Roman" w:cs="Times New Roman"/>
              </w:rPr>
              <w:t xml:space="preserve"> и, как следствие, - сокращение объемов сносимого ветхого жилья.</w:t>
            </w:r>
          </w:p>
        </w:tc>
      </w:tr>
    </w:tbl>
    <w:p w:rsidR="008D09D1" w:rsidRDefault="008D09D1" w:rsidP="008D09D1">
      <w:pPr>
        <w:shd w:val="clear" w:color="auto" w:fill="FFFFFF" w:themeFill="background1"/>
        <w:spacing w:after="0" w:line="240" w:lineRule="auto"/>
        <w:rPr>
          <w:rFonts w:ascii="Times New Roman" w:hAnsi="Times New Roman" w:cs="Times New Roman"/>
          <w:b/>
          <w:sz w:val="16"/>
          <w:szCs w:val="16"/>
          <w:u w:val="single"/>
        </w:rPr>
      </w:pPr>
    </w:p>
    <w:p w:rsidR="005A3691" w:rsidRDefault="005A3691" w:rsidP="008D09D1">
      <w:pPr>
        <w:shd w:val="clear" w:color="auto" w:fill="FFFFFF" w:themeFill="background1"/>
        <w:spacing w:after="0" w:line="240" w:lineRule="auto"/>
        <w:rPr>
          <w:rFonts w:ascii="Times New Roman" w:hAnsi="Times New Roman" w:cs="Times New Roman"/>
          <w:b/>
          <w:sz w:val="16"/>
          <w:szCs w:val="16"/>
          <w:u w:val="single"/>
        </w:rPr>
      </w:pPr>
    </w:p>
    <w:p w:rsidR="005A3691" w:rsidRPr="008D09D1" w:rsidRDefault="005A3691" w:rsidP="008D09D1">
      <w:pPr>
        <w:shd w:val="clear" w:color="auto" w:fill="FFFFFF" w:themeFill="background1"/>
        <w:spacing w:after="0" w:line="240" w:lineRule="auto"/>
        <w:rPr>
          <w:rFonts w:ascii="Times New Roman" w:hAnsi="Times New Roman" w:cs="Times New Roman"/>
          <w:b/>
          <w:sz w:val="16"/>
          <w:szCs w:val="16"/>
          <w:u w:val="single"/>
        </w:rPr>
      </w:pPr>
    </w:p>
    <w:p w:rsidR="00B03938" w:rsidRPr="00D60A12" w:rsidRDefault="00B03938" w:rsidP="00031E6F">
      <w:pPr>
        <w:shd w:val="clear" w:color="auto" w:fill="DBE5F1" w:themeFill="accent1" w:themeFillTint="33"/>
        <w:spacing w:after="0" w:line="240" w:lineRule="auto"/>
        <w:rPr>
          <w:rFonts w:ascii="Times New Roman" w:hAnsi="Times New Roman" w:cs="Times New Roman"/>
          <w:b/>
          <w:sz w:val="24"/>
          <w:szCs w:val="24"/>
        </w:rPr>
      </w:pPr>
      <w:r w:rsidRPr="00D60A12">
        <w:rPr>
          <w:rFonts w:ascii="Times New Roman" w:hAnsi="Times New Roman" w:cs="Times New Roman"/>
          <w:b/>
          <w:sz w:val="24"/>
          <w:szCs w:val="24"/>
          <w:u w:val="single"/>
        </w:rPr>
        <w:lastRenderedPageBreak/>
        <w:t>Методы решения стратегических задач</w:t>
      </w:r>
      <w:r>
        <w:rPr>
          <w:rFonts w:ascii="Times New Roman" w:hAnsi="Times New Roman" w:cs="Times New Roman"/>
          <w:b/>
          <w:sz w:val="24"/>
          <w:szCs w:val="24"/>
        </w:rPr>
        <w:t>:</w:t>
      </w:r>
    </w:p>
    <w:p w:rsidR="00B03938" w:rsidRPr="008F1E2D" w:rsidRDefault="00B03938" w:rsidP="00B03938">
      <w:pPr>
        <w:spacing w:after="0" w:line="240" w:lineRule="auto"/>
        <w:jc w:val="both"/>
        <w:rPr>
          <w:rFonts w:ascii="Times New Roman" w:hAnsi="Times New Roman" w:cs="Times New Roman"/>
          <w:i/>
          <w:sz w:val="24"/>
          <w:szCs w:val="24"/>
        </w:rPr>
      </w:pPr>
      <w:r w:rsidRPr="008F1E2D">
        <w:rPr>
          <w:rFonts w:ascii="Times New Roman" w:hAnsi="Times New Roman" w:cs="Times New Roman"/>
          <w:i/>
          <w:sz w:val="24"/>
          <w:szCs w:val="24"/>
        </w:rPr>
        <w:t xml:space="preserve"> К ним относятся:</w:t>
      </w:r>
    </w:p>
    <w:p w:rsidR="00BC01EF" w:rsidRPr="00FF28AF" w:rsidRDefault="005162B8" w:rsidP="00BC01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B03938" w:rsidRPr="00BC01EF">
        <w:rPr>
          <w:rFonts w:ascii="Times New Roman" w:hAnsi="Times New Roman" w:cs="Times New Roman"/>
          <w:sz w:val="24"/>
          <w:szCs w:val="24"/>
        </w:rPr>
        <w:t xml:space="preserve"> </w:t>
      </w:r>
      <w:r w:rsidR="00BC01EF" w:rsidRPr="00BC01EF">
        <w:rPr>
          <w:rFonts w:ascii="Times New Roman" w:hAnsi="Times New Roman" w:cs="Times New Roman"/>
          <w:sz w:val="24"/>
          <w:szCs w:val="24"/>
        </w:rPr>
        <w:t>разработка градостроительной документации, специальных функциональных отраслевых схем, проектов планировки и застройки территориальных зон в соответствии с</w:t>
      </w:r>
      <w:r w:rsidR="00663FA2">
        <w:rPr>
          <w:rFonts w:ascii="Times New Roman" w:hAnsi="Times New Roman" w:cs="Times New Roman"/>
          <w:sz w:val="24"/>
          <w:szCs w:val="24"/>
        </w:rPr>
        <w:t xml:space="preserve">о схемой территориального планирования </w:t>
      </w:r>
      <w:r w:rsidR="001E2CE8">
        <w:rPr>
          <w:rFonts w:ascii="Times New Roman" w:hAnsi="Times New Roman" w:cs="Times New Roman"/>
          <w:sz w:val="24"/>
          <w:szCs w:val="24"/>
        </w:rPr>
        <w:t xml:space="preserve">муниципального образования «Суоярвский район» </w:t>
      </w:r>
      <w:r w:rsidR="00BC01EF" w:rsidRPr="00BC01EF">
        <w:rPr>
          <w:rFonts w:ascii="Times New Roman" w:hAnsi="Times New Roman" w:cs="Times New Roman"/>
          <w:sz w:val="24"/>
          <w:szCs w:val="24"/>
        </w:rPr>
        <w:t xml:space="preserve">на период </w:t>
      </w:r>
      <w:r w:rsidR="00BC01EF" w:rsidRPr="00FF28AF">
        <w:rPr>
          <w:rFonts w:ascii="Times New Roman" w:hAnsi="Times New Roman" w:cs="Times New Roman"/>
          <w:sz w:val="24"/>
          <w:szCs w:val="24"/>
        </w:rPr>
        <w:t>до 20</w:t>
      </w:r>
      <w:r w:rsidRPr="00FF28AF">
        <w:rPr>
          <w:rFonts w:ascii="Times New Roman" w:hAnsi="Times New Roman" w:cs="Times New Roman"/>
          <w:sz w:val="24"/>
          <w:szCs w:val="24"/>
        </w:rPr>
        <w:t>3</w:t>
      </w:r>
      <w:r w:rsidR="00866F53" w:rsidRPr="00FF28AF">
        <w:rPr>
          <w:rFonts w:ascii="Times New Roman" w:hAnsi="Times New Roman" w:cs="Times New Roman"/>
          <w:sz w:val="24"/>
          <w:szCs w:val="24"/>
        </w:rPr>
        <w:t>0</w:t>
      </w:r>
      <w:r w:rsidR="00BC01EF" w:rsidRPr="00FF28AF">
        <w:rPr>
          <w:rFonts w:ascii="Times New Roman" w:hAnsi="Times New Roman" w:cs="Times New Roman"/>
          <w:sz w:val="24"/>
          <w:szCs w:val="24"/>
        </w:rPr>
        <w:t xml:space="preserve"> года»;</w:t>
      </w:r>
    </w:p>
    <w:p w:rsidR="00BC01EF" w:rsidRPr="00FF28AF" w:rsidRDefault="005162B8" w:rsidP="00BC01EF">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 xml:space="preserve">• </w:t>
      </w:r>
      <w:r w:rsidR="00BC01EF" w:rsidRPr="00FF28AF">
        <w:rPr>
          <w:rFonts w:ascii="Times New Roman" w:hAnsi="Times New Roman" w:cs="Times New Roman"/>
          <w:sz w:val="24"/>
          <w:szCs w:val="24"/>
        </w:rPr>
        <w:t>привлечение к разработке градостроительной документации средств бюджета</w:t>
      </w:r>
      <w:r w:rsidR="00663FA2" w:rsidRPr="00FF28AF">
        <w:rPr>
          <w:rFonts w:ascii="Times New Roman" w:hAnsi="Times New Roman" w:cs="Times New Roman"/>
          <w:sz w:val="24"/>
          <w:szCs w:val="24"/>
        </w:rPr>
        <w:t xml:space="preserve"> муниципального </w:t>
      </w:r>
      <w:r w:rsidR="00805BF2" w:rsidRPr="00FF28AF">
        <w:rPr>
          <w:rFonts w:ascii="Times New Roman" w:hAnsi="Times New Roman" w:cs="Times New Roman"/>
          <w:sz w:val="24"/>
          <w:szCs w:val="24"/>
        </w:rPr>
        <w:t>образования «Суоярвский район»</w:t>
      </w:r>
      <w:r w:rsidR="00BC01EF" w:rsidRPr="00FF28AF">
        <w:rPr>
          <w:rFonts w:ascii="Times New Roman" w:hAnsi="Times New Roman" w:cs="Times New Roman"/>
          <w:sz w:val="24"/>
          <w:szCs w:val="24"/>
        </w:rPr>
        <w:t>;</w:t>
      </w:r>
    </w:p>
    <w:p w:rsidR="00BC01EF" w:rsidRPr="00FF28AF" w:rsidRDefault="005162B8" w:rsidP="00BC01EF">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w:t>
      </w:r>
      <w:r w:rsidR="00BC01EF" w:rsidRPr="00FF28AF">
        <w:rPr>
          <w:rFonts w:ascii="Times New Roman" w:hAnsi="Times New Roman" w:cs="Times New Roman"/>
          <w:sz w:val="24"/>
          <w:szCs w:val="24"/>
        </w:rPr>
        <w:t xml:space="preserve"> принятие правового акта, определяющего новые границы насе</w:t>
      </w:r>
      <w:r w:rsidR="00663FA2" w:rsidRPr="00FF28AF">
        <w:rPr>
          <w:rFonts w:ascii="Times New Roman" w:hAnsi="Times New Roman" w:cs="Times New Roman"/>
          <w:sz w:val="24"/>
          <w:szCs w:val="24"/>
        </w:rPr>
        <w:t>ленных пунктов</w:t>
      </w:r>
      <w:r w:rsidR="001E2CE8" w:rsidRPr="00FF28AF">
        <w:rPr>
          <w:rFonts w:ascii="Times New Roman" w:hAnsi="Times New Roman" w:cs="Times New Roman"/>
          <w:sz w:val="24"/>
          <w:szCs w:val="24"/>
        </w:rPr>
        <w:t xml:space="preserve"> муниципального образования «Суоярвский район»</w:t>
      </w:r>
      <w:r w:rsidR="00BC01EF" w:rsidRPr="00FF28AF">
        <w:rPr>
          <w:rFonts w:ascii="Times New Roman" w:hAnsi="Times New Roman" w:cs="Times New Roman"/>
          <w:sz w:val="24"/>
          <w:szCs w:val="24"/>
        </w:rPr>
        <w:t>;</w:t>
      </w:r>
    </w:p>
    <w:p w:rsidR="00BC01EF" w:rsidRPr="00FF28AF" w:rsidRDefault="005162B8" w:rsidP="00BC01EF">
      <w:pPr>
        <w:spacing w:after="0" w:line="240" w:lineRule="auto"/>
        <w:ind w:firstLine="567"/>
        <w:jc w:val="both"/>
        <w:rPr>
          <w:rFonts w:ascii="Times New Roman" w:hAnsi="Times New Roman" w:cs="Times New Roman"/>
          <w:sz w:val="24"/>
          <w:szCs w:val="24"/>
        </w:rPr>
      </w:pPr>
      <w:r w:rsidRPr="00FF28AF">
        <w:rPr>
          <w:rFonts w:ascii="Times New Roman" w:hAnsi="Times New Roman" w:cs="Times New Roman"/>
          <w:sz w:val="24"/>
          <w:szCs w:val="24"/>
        </w:rPr>
        <w:t>•</w:t>
      </w:r>
      <w:r w:rsidR="00BC01EF" w:rsidRPr="00FF28AF">
        <w:rPr>
          <w:rFonts w:ascii="Times New Roman" w:hAnsi="Times New Roman" w:cs="Times New Roman"/>
          <w:sz w:val="24"/>
          <w:szCs w:val="24"/>
        </w:rPr>
        <w:t xml:space="preserve"> градостроительный мониторинг реал</w:t>
      </w:r>
      <w:r w:rsidR="00663FA2" w:rsidRPr="00FF28AF">
        <w:rPr>
          <w:rFonts w:ascii="Times New Roman" w:hAnsi="Times New Roman" w:cs="Times New Roman"/>
          <w:sz w:val="24"/>
          <w:szCs w:val="24"/>
        </w:rPr>
        <w:t>изации стратегии развития муниципального</w:t>
      </w:r>
      <w:r w:rsidR="00B01A74" w:rsidRPr="00FF28AF">
        <w:rPr>
          <w:rFonts w:ascii="Times New Roman" w:hAnsi="Times New Roman" w:cs="Times New Roman"/>
          <w:sz w:val="24"/>
          <w:szCs w:val="24"/>
        </w:rPr>
        <w:t xml:space="preserve"> образования «Суоярвский район»</w:t>
      </w:r>
      <w:r w:rsidR="00BC01EF" w:rsidRPr="00FF28AF">
        <w:rPr>
          <w:rFonts w:ascii="Times New Roman" w:hAnsi="Times New Roman" w:cs="Times New Roman"/>
          <w:sz w:val="24"/>
          <w:szCs w:val="24"/>
        </w:rPr>
        <w:t>;</w:t>
      </w:r>
    </w:p>
    <w:p w:rsidR="00BC01EF" w:rsidRPr="00BC01EF" w:rsidRDefault="005162B8" w:rsidP="00BC01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BC01EF">
        <w:rPr>
          <w:rFonts w:ascii="Times New Roman" w:hAnsi="Times New Roman" w:cs="Times New Roman"/>
          <w:sz w:val="24"/>
          <w:szCs w:val="24"/>
        </w:rPr>
        <w:t xml:space="preserve"> </w:t>
      </w:r>
      <w:r w:rsidR="00BC01EF" w:rsidRPr="00BC01EF">
        <w:rPr>
          <w:rFonts w:ascii="Times New Roman" w:hAnsi="Times New Roman" w:cs="Times New Roman"/>
          <w:sz w:val="24"/>
          <w:szCs w:val="24"/>
        </w:rPr>
        <w:t>установление зон стабилизации и развития существующей и перспективной жилой и общественной застройки.</w:t>
      </w:r>
    </w:p>
    <w:p w:rsidR="00B03938" w:rsidRPr="008D09D1" w:rsidRDefault="00B03938" w:rsidP="00B03938">
      <w:pPr>
        <w:spacing w:after="0" w:line="240" w:lineRule="auto"/>
        <w:rPr>
          <w:rFonts w:ascii="Times New Roman" w:hAnsi="Times New Roman" w:cs="Times New Roman"/>
          <w:b/>
          <w:sz w:val="16"/>
          <w:szCs w:val="16"/>
        </w:rPr>
      </w:pPr>
    </w:p>
    <w:p w:rsidR="0079312C" w:rsidRPr="00C348C2" w:rsidRDefault="0079312C" w:rsidP="0079312C">
      <w:pPr>
        <w:shd w:val="clear" w:color="auto" w:fill="DBE5F1" w:themeFill="accent1" w:themeFillTint="33"/>
        <w:spacing w:after="0" w:line="240" w:lineRule="auto"/>
        <w:jc w:val="both"/>
        <w:rPr>
          <w:rFonts w:ascii="Times New Roman" w:hAnsi="Times New Roman" w:cs="Times New Roman"/>
          <w:b/>
          <w:bCs/>
          <w:sz w:val="24"/>
          <w:szCs w:val="24"/>
        </w:rPr>
      </w:pPr>
      <w:r w:rsidRPr="00C348C2">
        <w:rPr>
          <w:rFonts w:ascii="Times New Roman" w:hAnsi="Times New Roman" w:cs="Times New Roman"/>
          <w:b/>
          <w:bCs/>
          <w:sz w:val="24"/>
          <w:szCs w:val="24"/>
        </w:rPr>
        <w:t>Реализуемые стратегические программы и проекты:</w:t>
      </w:r>
    </w:p>
    <w:p w:rsidR="0079312C" w:rsidRPr="00B50901" w:rsidRDefault="0079312C" w:rsidP="0079312C">
      <w:pPr>
        <w:spacing w:after="0" w:line="240" w:lineRule="auto"/>
        <w:jc w:val="both"/>
        <w:rPr>
          <w:rFonts w:ascii="Times New Roman" w:hAnsi="Times New Roman" w:cs="Times New Roman"/>
          <w:sz w:val="8"/>
          <w:szCs w:val="8"/>
        </w:rPr>
      </w:pPr>
    </w:p>
    <w:tbl>
      <w:tblPr>
        <w:tblStyle w:val="aa"/>
        <w:tblW w:w="0" w:type="auto"/>
        <w:tblLook w:val="04A0"/>
      </w:tblPr>
      <w:tblGrid>
        <w:gridCol w:w="2171"/>
        <w:gridCol w:w="3331"/>
        <w:gridCol w:w="4069"/>
      </w:tblGrid>
      <w:tr w:rsidR="0079312C" w:rsidTr="00B16C86">
        <w:tc>
          <w:tcPr>
            <w:tcW w:w="2171" w:type="dxa"/>
            <w:shd w:val="clear" w:color="auto" w:fill="244061" w:themeFill="accent1" w:themeFillShade="80"/>
          </w:tcPr>
          <w:p w:rsidR="0079312C" w:rsidRPr="00412182" w:rsidRDefault="0079312C" w:rsidP="00B16C86">
            <w:pPr>
              <w:jc w:val="center"/>
              <w:rPr>
                <w:rFonts w:ascii="Times New Roman" w:hAnsi="Times New Roman" w:cs="Times New Roman"/>
                <w:b/>
                <w:bCs/>
              </w:rPr>
            </w:pPr>
            <w:r w:rsidRPr="00412182">
              <w:rPr>
                <w:rFonts w:ascii="Times New Roman" w:hAnsi="Times New Roman" w:cs="Times New Roman"/>
                <w:b/>
                <w:bCs/>
              </w:rPr>
              <w:t>Стратегическое направление</w:t>
            </w:r>
          </w:p>
        </w:tc>
        <w:tc>
          <w:tcPr>
            <w:tcW w:w="3331" w:type="dxa"/>
            <w:shd w:val="clear" w:color="auto" w:fill="244061" w:themeFill="accent1" w:themeFillShade="80"/>
          </w:tcPr>
          <w:p w:rsidR="0079312C" w:rsidRPr="00412182" w:rsidRDefault="0079312C" w:rsidP="00B16C86">
            <w:pPr>
              <w:jc w:val="center"/>
              <w:rPr>
                <w:rFonts w:ascii="Times New Roman" w:hAnsi="Times New Roman" w:cs="Times New Roman"/>
                <w:b/>
                <w:bCs/>
              </w:rPr>
            </w:pPr>
            <w:r w:rsidRPr="00412182">
              <w:rPr>
                <w:rFonts w:ascii="Times New Roman" w:hAnsi="Times New Roman" w:cs="Times New Roman"/>
                <w:b/>
                <w:bCs/>
              </w:rPr>
              <w:t>Стратегическая программа</w:t>
            </w:r>
          </w:p>
        </w:tc>
        <w:tc>
          <w:tcPr>
            <w:tcW w:w="4069" w:type="dxa"/>
            <w:shd w:val="clear" w:color="auto" w:fill="244061" w:themeFill="accent1" w:themeFillShade="80"/>
          </w:tcPr>
          <w:p w:rsidR="0079312C" w:rsidRPr="00412182" w:rsidRDefault="0079312C" w:rsidP="00B16C86">
            <w:pPr>
              <w:jc w:val="center"/>
              <w:rPr>
                <w:rFonts w:ascii="Times New Roman" w:hAnsi="Times New Roman" w:cs="Times New Roman"/>
                <w:b/>
                <w:bCs/>
              </w:rPr>
            </w:pPr>
            <w:r w:rsidRPr="00412182">
              <w:rPr>
                <w:rFonts w:ascii="Times New Roman" w:hAnsi="Times New Roman" w:cs="Times New Roman"/>
                <w:b/>
                <w:bCs/>
              </w:rPr>
              <w:t>Стратегические проекты</w:t>
            </w:r>
          </w:p>
        </w:tc>
      </w:tr>
      <w:tr w:rsidR="0079312C" w:rsidTr="00B16C86">
        <w:tc>
          <w:tcPr>
            <w:tcW w:w="2171" w:type="dxa"/>
            <w:vMerge w:val="restart"/>
          </w:tcPr>
          <w:p w:rsidR="0079312C" w:rsidRPr="00412182" w:rsidRDefault="0079312C" w:rsidP="00B16C86">
            <w:pPr>
              <w:jc w:val="center"/>
              <w:rPr>
                <w:rFonts w:ascii="Times New Roman" w:hAnsi="Times New Roman" w:cs="Times New Roman"/>
              </w:rPr>
            </w:pPr>
            <w:r>
              <w:rPr>
                <w:rFonts w:ascii="Times New Roman" w:hAnsi="Times New Roman" w:cs="Times New Roman"/>
              </w:rPr>
              <w:t>Градостроительство. Землепользование</w:t>
            </w:r>
          </w:p>
        </w:tc>
        <w:tc>
          <w:tcPr>
            <w:tcW w:w="3331" w:type="dxa"/>
            <w:vMerge w:val="restart"/>
          </w:tcPr>
          <w:p w:rsidR="0079312C" w:rsidRPr="00412182" w:rsidRDefault="0079312C" w:rsidP="00B16C86">
            <w:pPr>
              <w:jc w:val="both"/>
              <w:rPr>
                <w:rFonts w:ascii="Times New Roman" w:hAnsi="Times New Roman" w:cs="Times New Roman"/>
              </w:rPr>
            </w:pPr>
            <w:r>
              <w:rPr>
                <w:rFonts w:ascii="Times New Roman" w:hAnsi="Times New Roman" w:cs="Times New Roman"/>
              </w:rPr>
              <w:t xml:space="preserve">СП-8.1. </w:t>
            </w:r>
            <w:r w:rsidR="00CE7E8C">
              <w:rPr>
                <w:rFonts w:ascii="Times New Roman" w:hAnsi="Times New Roman" w:cs="Times New Roman"/>
              </w:rPr>
              <w:t>Территориальное разви</w:t>
            </w:r>
            <w:r w:rsidR="003F0FDD">
              <w:rPr>
                <w:rFonts w:ascii="Times New Roman" w:hAnsi="Times New Roman" w:cs="Times New Roman"/>
              </w:rPr>
              <w:t>тие Суоярвского района</w:t>
            </w:r>
          </w:p>
        </w:tc>
        <w:tc>
          <w:tcPr>
            <w:tcW w:w="4069" w:type="dxa"/>
          </w:tcPr>
          <w:p w:rsidR="0079312C" w:rsidRPr="00FF28AF" w:rsidRDefault="0079312C" w:rsidP="00B16C86">
            <w:pPr>
              <w:jc w:val="center"/>
              <w:rPr>
                <w:rFonts w:ascii="Times New Roman" w:hAnsi="Times New Roman" w:cs="Times New Roman"/>
              </w:rPr>
            </w:pPr>
            <w:r w:rsidRPr="00FF28AF">
              <w:rPr>
                <w:rFonts w:ascii="Times New Roman" w:hAnsi="Times New Roman" w:cs="Times New Roman"/>
              </w:rPr>
              <w:t xml:space="preserve">Схема территориального планирования </w:t>
            </w:r>
            <w:r w:rsidR="00805BF2" w:rsidRPr="00FF28AF">
              <w:rPr>
                <w:rFonts w:ascii="Times New Roman" w:hAnsi="Times New Roman" w:cs="Times New Roman"/>
              </w:rPr>
              <w:t>муниципального образования «</w:t>
            </w:r>
            <w:r w:rsidR="003F0FDD" w:rsidRPr="00FF28AF">
              <w:rPr>
                <w:rFonts w:ascii="Times New Roman" w:hAnsi="Times New Roman" w:cs="Times New Roman"/>
              </w:rPr>
              <w:t>Суоярвск</w:t>
            </w:r>
            <w:r w:rsidR="00805BF2" w:rsidRPr="00FF28AF">
              <w:rPr>
                <w:rFonts w:ascii="Times New Roman" w:hAnsi="Times New Roman" w:cs="Times New Roman"/>
              </w:rPr>
              <w:t>ий</w:t>
            </w:r>
            <w:r w:rsidR="003F0FDD" w:rsidRPr="00FF28AF">
              <w:rPr>
                <w:rFonts w:ascii="Times New Roman" w:hAnsi="Times New Roman" w:cs="Times New Roman"/>
              </w:rPr>
              <w:t xml:space="preserve"> </w:t>
            </w:r>
            <w:r w:rsidRPr="00FF28AF">
              <w:rPr>
                <w:rFonts w:ascii="Times New Roman" w:hAnsi="Times New Roman" w:cs="Times New Roman"/>
              </w:rPr>
              <w:t>район</w:t>
            </w:r>
            <w:r w:rsidR="00805BF2" w:rsidRPr="00FF28AF">
              <w:rPr>
                <w:rFonts w:ascii="Times New Roman" w:hAnsi="Times New Roman" w:cs="Times New Roman"/>
              </w:rPr>
              <w:t>»</w:t>
            </w:r>
          </w:p>
        </w:tc>
      </w:tr>
      <w:tr w:rsidR="0079312C" w:rsidTr="00B16C86">
        <w:tc>
          <w:tcPr>
            <w:tcW w:w="2171" w:type="dxa"/>
            <w:vMerge/>
          </w:tcPr>
          <w:p w:rsidR="0079312C" w:rsidRDefault="0079312C" w:rsidP="00B16C86">
            <w:pPr>
              <w:jc w:val="center"/>
              <w:rPr>
                <w:rFonts w:ascii="Times New Roman" w:hAnsi="Times New Roman" w:cs="Times New Roman"/>
              </w:rPr>
            </w:pPr>
          </w:p>
        </w:tc>
        <w:tc>
          <w:tcPr>
            <w:tcW w:w="3331" w:type="dxa"/>
            <w:vMerge/>
          </w:tcPr>
          <w:p w:rsidR="0079312C" w:rsidRDefault="0079312C" w:rsidP="00B16C86">
            <w:pPr>
              <w:jc w:val="both"/>
              <w:rPr>
                <w:rFonts w:ascii="Times New Roman" w:hAnsi="Times New Roman" w:cs="Times New Roman"/>
              </w:rPr>
            </w:pPr>
          </w:p>
        </w:tc>
        <w:tc>
          <w:tcPr>
            <w:tcW w:w="4069" w:type="dxa"/>
          </w:tcPr>
          <w:p w:rsidR="0079312C" w:rsidRPr="00FF28AF" w:rsidRDefault="0079312C" w:rsidP="00B16C86">
            <w:pPr>
              <w:jc w:val="center"/>
              <w:rPr>
                <w:rFonts w:ascii="Times New Roman" w:hAnsi="Times New Roman" w:cs="Times New Roman"/>
              </w:rPr>
            </w:pPr>
            <w:r w:rsidRPr="00FF28AF">
              <w:rPr>
                <w:rFonts w:ascii="Times New Roman" w:hAnsi="Times New Roman" w:cs="Times New Roman"/>
              </w:rPr>
              <w:t xml:space="preserve">Правила землепользования и застройки </w:t>
            </w:r>
            <w:r w:rsidR="00805BF2" w:rsidRPr="00FF28AF">
              <w:rPr>
                <w:rFonts w:ascii="Times New Roman" w:hAnsi="Times New Roman" w:cs="Times New Roman"/>
              </w:rPr>
              <w:t>муниципального образования «Суоярвский район»</w:t>
            </w:r>
          </w:p>
        </w:tc>
      </w:tr>
      <w:tr w:rsidR="0079312C" w:rsidTr="00B16C86">
        <w:tc>
          <w:tcPr>
            <w:tcW w:w="2171" w:type="dxa"/>
            <w:vMerge/>
          </w:tcPr>
          <w:p w:rsidR="0079312C" w:rsidRDefault="0079312C" w:rsidP="00B16C86">
            <w:pPr>
              <w:jc w:val="center"/>
              <w:rPr>
                <w:rFonts w:ascii="Times New Roman" w:hAnsi="Times New Roman" w:cs="Times New Roman"/>
              </w:rPr>
            </w:pPr>
          </w:p>
        </w:tc>
        <w:tc>
          <w:tcPr>
            <w:tcW w:w="3331" w:type="dxa"/>
            <w:vMerge w:val="restart"/>
          </w:tcPr>
          <w:p w:rsidR="0079312C" w:rsidRPr="00412182" w:rsidRDefault="0079312C" w:rsidP="00B16C86">
            <w:pPr>
              <w:jc w:val="both"/>
              <w:rPr>
                <w:rFonts w:ascii="Times New Roman" w:hAnsi="Times New Roman" w:cs="Times New Roman"/>
              </w:rPr>
            </w:pPr>
            <w:r>
              <w:rPr>
                <w:rFonts w:ascii="Times New Roman" w:hAnsi="Times New Roman" w:cs="Times New Roman"/>
              </w:rPr>
              <w:t xml:space="preserve">СП-8.2. </w:t>
            </w:r>
            <w:r w:rsidR="003F0FDD">
              <w:rPr>
                <w:rFonts w:ascii="Times New Roman" w:hAnsi="Times New Roman" w:cs="Times New Roman"/>
              </w:rPr>
              <w:t>Комфортное просторное современное жилье каждой семье</w:t>
            </w:r>
          </w:p>
        </w:tc>
        <w:tc>
          <w:tcPr>
            <w:tcW w:w="4069" w:type="dxa"/>
          </w:tcPr>
          <w:p w:rsidR="0079312C" w:rsidRPr="00FF28AF" w:rsidRDefault="0079312C" w:rsidP="00B16C86">
            <w:pPr>
              <w:jc w:val="center"/>
              <w:rPr>
                <w:rFonts w:ascii="Times New Roman" w:hAnsi="Times New Roman" w:cs="Times New Roman"/>
              </w:rPr>
            </w:pPr>
            <w:r w:rsidRPr="00FF28AF">
              <w:rPr>
                <w:rFonts w:ascii="Times New Roman" w:hAnsi="Times New Roman" w:cs="Times New Roman"/>
              </w:rPr>
              <w:t>Схема территориального планирования – развитие жилищно-гражданского строительства</w:t>
            </w:r>
          </w:p>
        </w:tc>
      </w:tr>
      <w:tr w:rsidR="0079312C" w:rsidTr="00B16C86">
        <w:tc>
          <w:tcPr>
            <w:tcW w:w="2171" w:type="dxa"/>
            <w:vMerge/>
          </w:tcPr>
          <w:p w:rsidR="0079312C" w:rsidRDefault="0079312C" w:rsidP="00B16C86">
            <w:pPr>
              <w:jc w:val="center"/>
              <w:rPr>
                <w:rFonts w:ascii="Times New Roman" w:hAnsi="Times New Roman" w:cs="Times New Roman"/>
              </w:rPr>
            </w:pPr>
          </w:p>
        </w:tc>
        <w:tc>
          <w:tcPr>
            <w:tcW w:w="3331" w:type="dxa"/>
            <w:vMerge/>
          </w:tcPr>
          <w:p w:rsidR="0079312C" w:rsidRDefault="0079312C" w:rsidP="00B16C86">
            <w:pPr>
              <w:jc w:val="both"/>
              <w:rPr>
                <w:rFonts w:ascii="Times New Roman" w:hAnsi="Times New Roman" w:cs="Times New Roman"/>
              </w:rPr>
            </w:pPr>
          </w:p>
        </w:tc>
        <w:tc>
          <w:tcPr>
            <w:tcW w:w="4069" w:type="dxa"/>
          </w:tcPr>
          <w:p w:rsidR="0079312C" w:rsidRPr="003D5908" w:rsidRDefault="0079312C" w:rsidP="00B16C86">
            <w:pPr>
              <w:jc w:val="center"/>
              <w:rPr>
                <w:rFonts w:ascii="Times New Roman" w:hAnsi="Times New Roman" w:cs="Times New Roman"/>
              </w:rPr>
            </w:pPr>
            <w:r>
              <w:rPr>
                <w:rFonts w:ascii="Times New Roman" w:hAnsi="Times New Roman" w:cs="Times New Roman"/>
              </w:rPr>
              <w:t>Реконструкция старых домов и ликвидация ветхого жилья</w:t>
            </w:r>
          </w:p>
        </w:tc>
      </w:tr>
      <w:tr w:rsidR="0079312C" w:rsidTr="00B16C86">
        <w:tc>
          <w:tcPr>
            <w:tcW w:w="2171" w:type="dxa"/>
            <w:vMerge/>
          </w:tcPr>
          <w:p w:rsidR="0079312C" w:rsidRDefault="0079312C" w:rsidP="00B16C86">
            <w:pPr>
              <w:jc w:val="center"/>
              <w:rPr>
                <w:rFonts w:ascii="Times New Roman" w:hAnsi="Times New Roman" w:cs="Times New Roman"/>
              </w:rPr>
            </w:pPr>
          </w:p>
        </w:tc>
        <w:tc>
          <w:tcPr>
            <w:tcW w:w="3331" w:type="dxa"/>
            <w:vMerge/>
          </w:tcPr>
          <w:p w:rsidR="0079312C" w:rsidRDefault="0079312C" w:rsidP="00B16C86">
            <w:pPr>
              <w:jc w:val="both"/>
              <w:rPr>
                <w:rFonts w:ascii="Times New Roman" w:hAnsi="Times New Roman" w:cs="Times New Roman"/>
              </w:rPr>
            </w:pPr>
          </w:p>
        </w:tc>
        <w:tc>
          <w:tcPr>
            <w:tcW w:w="4069" w:type="dxa"/>
            <w:shd w:val="clear" w:color="auto" w:fill="FFFFFF" w:themeFill="background1"/>
          </w:tcPr>
          <w:p w:rsidR="0079312C" w:rsidRPr="003D5908" w:rsidRDefault="0079312C" w:rsidP="00B16C86">
            <w:pPr>
              <w:jc w:val="center"/>
              <w:rPr>
                <w:rFonts w:ascii="Times New Roman" w:hAnsi="Times New Roman" w:cs="Times New Roman"/>
              </w:rPr>
            </w:pPr>
            <w:r w:rsidRPr="003D5908">
              <w:rPr>
                <w:rFonts w:ascii="Times New Roman" w:hAnsi="Times New Roman" w:cs="Times New Roman"/>
              </w:rPr>
              <w:t>Социальное жилье</w:t>
            </w:r>
          </w:p>
        </w:tc>
      </w:tr>
    </w:tbl>
    <w:p w:rsidR="0079312C" w:rsidRPr="008D09D1" w:rsidRDefault="0079312C" w:rsidP="0079312C">
      <w:pPr>
        <w:spacing w:after="0" w:line="240" w:lineRule="auto"/>
        <w:rPr>
          <w:rFonts w:ascii="Times New Roman" w:hAnsi="Times New Roman" w:cs="Times New Roman"/>
          <w:b/>
          <w:sz w:val="16"/>
          <w:szCs w:val="16"/>
        </w:rPr>
      </w:pPr>
    </w:p>
    <w:p w:rsidR="0079312C" w:rsidRPr="00D60A12" w:rsidRDefault="0079312C" w:rsidP="0079312C">
      <w:pPr>
        <w:shd w:val="clear" w:color="auto" w:fill="DBE5F1" w:themeFill="accent1" w:themeFillTint="33"/>
        <w:spacing w:after="0" w:line="240" w:lineRule="auto"/>
        <w:rPr>
          <w:rFonts w:ascii="Times New Roman" w:hAnsi="Times New Roman" w:cs="Times New Roman"/>
          <w:b/>
          <w:sz w:val="24"/>
          <w:szCs w:val="24"/>
        </w:rPr>
      </w:pPr>
      <w:r w:rsidRPr="00D60A12">
        <w:rPr>
          <w:rFonts w:ascii="Times New Roman" w:hAnsi="Times New Roman" w:cs="Times New Roman"/>
          <w:b/>
          <w:sz w:val="24"/>
          <w:szCs w:val="24"/>
        </w:rPr>
        <w:t>О</w:t>
      </w:r>
      <w:r>
        <w:rPr>
          <w:rFonts w:ascii="Times New Roman" w:hAnsi="Times New Roman" w:cs="Times New Roman"/>
          <w:b/>
          <w:sz w:val="24"/>
          <w:szCs w:val="24"/>
        </w:rPr>
        <w:t>ж</w:t>
      </w:r>
      <w:r w:rsidRPr="00D60A12">
        <w:rPr>
          <w:rFonts w:ascii="Times New Roman" w:hAnsi="Times New Roman" w:cs="Times New Roman"/>
          <w:b/>
          <w:sz w:val="24"/>
          <w:szCs w:val="24"/>
        </w:rPr>
        <w:t>идаемые результаты</w:t>
      </w:r>
      <w:r>
        <w:rPr>
          <w:rFonts w:ascii="Times New Roman" w:hAnsi="Times New Roman" w:cs="Times New Roman"/>
          <w:b/>
          <w:sz w:val="24"/>
          <w:szCs w:val="24"/>
        </w:rPr>
        <w:t>:</w:t>
      </w:r>
    </w:p>
    <w:p w:rsidR="0079312C" w:rsidRDefault="0079312C" w:rsidP="0079312C">
      <w:pPr>
        <w:spacing w:after="0" w:line="240" w:lineRule="auto"/>
        <w:ind w:firstLine="567"/>
        <w:jc w:val="both"/>
        <w:rPr>
          <w:rFonts w:ascii="Times New Roman" w:hAnsi="Times New Roman" w:cs="Times New Roman"/>
          <w:i/>
          <w:sz w:val="24"/>
          <w:szCs w:val="24"/>
        </w:rPr>
      </w:pPr>
      <w:r w:rsidRPr="00B16C22">
        <w:rPr>
          <w:rFonts w:ascii="Times New Roman" w:hAnsi="Times New Roman" w:cs="Times New Roman"/>
          <w:i/>
          <w:sz w:val="24"/>
          <w:szCs w:val="24"/>
        </w:rPr>
        <w:t>К ним относятся</w:t>
      </w:r>
      <w:r>
        <w:rPr>
          <w:rFonts w:ascii="Times New Roman" w:hAnsi="Times New Roman" w:cs="Times New Roman"/>
          <w:i/>
          <w:sz w:val="24"/>
          <w:szCs w:val="24"/>
        </w:rPr>
        <w:t>:</w:t>
      </w:r>
    </w:p>
    <w:p w:rsidR="0079312C" w:rsidRPr="00C43ADB" w:rsidRDefault="0079312C" w:rsidP="0079312C">
      <w:pPr>
        <w:spacing w:after="0" w:line="240" w:lineRule="auto"/>
        <w:ind w:firstLine="567"/>
        <w:jc w:val="both"/>
        <w:rPr>
          <w:rFonts w:ascii="Times New Roman" w:hAnsi="Times New Roman" w:cs="Times New Roman"/>
          <w:iCs/>
          <w:sz w:val="24"/>
          <w:szCs w:val="24"/>
        </w:rPr>
      </w:pPr>
      <w:r w:rsidRPr="00C43ADB">
        <w:rPr>
          <w:rFonts w:ascii="Times New Roman" w:hAnsi="Times New Roman" w:cs="Times New Roman"/>
          <w:iCs/>
          <w:sz w:val="24"/>
          <w:szCs w:val="24"/>
        </w:rPr>
        <w:t xml:space="preserve">• градостроительное обеспечение стратегии развития </w:t>
      </w:r>
      <w:r w:rsidR="007E7478">
        <w:rPr>
          <w:rFonts w:ascii="Times New Roman" w:hAnsi="Times New Roman" w:cs="Times New Roman"/>
          <w:iCs/>
          <w:sz w:val="24"/>
          <w:szCs w:val="24"/>
        </w:rPr>
        <w:t>муниципального образования «</w:t>
      </w:r>
      <w:r w:rsidR="00567D6A">
        <w:rPr>
          <w:rFonts w:ascii="Times New Roman" w:hAnsi="Times New Roman" w:cs="Times New Roman"/>
          <w:iCs/>
          <w:sz w:val="24"/>
          <w:szCs w:val="24"/>
        </w:rPr>
        <w:t>Суоярвск</w:t>
      </w:r>
      <w:r w:rsidR="007E7478">
        <w:rPr>
          <w:rFonts w:ascii="Times New Roman" w:hAnsi="Times New Roman" w:cs="Times New Roman"/>
          <w:iCs/>
          <w:sz w:val="24"/>
          <w:szCs w:val="24"/>
        </w:rPr>
        <w:t>ий</w:t>
      </w:r>
      <w:r w:rsidRPr="00C43ADB">
        <w:rPr>
          <w:rFonts w:ascii="Times New Roman" w:hAnsi="Times New Roman" w:cs="Times New Roman"/>
          <w:iCs/>
          <w:sz w:val="24"/>
          <w:szCs w:val="24"/>
        </w:rPr>
        <w:t xml:space="preserve"> район</w:t>
      </w:r>
      <w:r w:rsidR="007E7478">
        <w:rPr>
          <w:rFonts w:ascii="Times New Roman" w:hAnsi="Times New Roman" w:cs="Times New Roman"/>
          <w:iCs/>
          <w:sz w:val="24"/>
          <w:szCs w:val="24"/>
        </w:rPr>
        <w:t>»</w:t>
      </w:r>
      <w:r w:rsidRPr="00C43ADB">
        <w:rPr>
          <w:rFonts w:ascii="Times New Roman" w:hAnsi="Times New Roman" w:cs="Times New Roman"/>
          <w:iCs/>
          <w:sz w:val="24"/>
          <w:szCs w:val="24"/>
        </w:rPr>
        <w:t>;</w:t>
      </w:r>
    </w:p>
    <w:p w:rsidR="0079312C" w:rsidRPr="00C43ADB" w:rsidRDefault="0079312C" w:rsidP="0079312C">
      <w:pPr>
        <w:spacing w:after="0" w:line="240" w:lineRule="auto"/>
        <w:ind w:firstLine="567"/>
        <w:jc w:val="both"/>
        <w:rPr>
          <w:rFonts w:ascii="Times New Roman" w:hAnsi="Times New Roman" w:cs="Times New Roman"/>
          <w:iCs/>
          <w:sz w:val="24"/>
          <w:szCs w:val="24"/>
        </w:rPr>
      </w:pPr>
      <w:r w:rsidRPr="00C43ADB">
        <w:rPr>
          <w:rFonts w:ascii="Times New Roman" w:hAnsi="Times New Roman" w:cs="Times New Roman"/>
          <w:iCs/>
          <w:sz w:val="24"/>
          <w:szCs w:val="24"/>
        </w:rPr>
        <w:t>• утверждение градостроительных документов, разработанных на основе стратегии социально-экономического развития;</w:t>
      </w:r>
    </w:p>
    <w:p w:rsidR="0079312C" w:rsidRPr="00C43ADB" w:rsidRDefault="0079312C" w:rsidP="0079312C">
      <w:pPr>
        <w:spacing w:after="0" w:line="240" w:lineRule="auto"/>
        <w:ind w:firstLine="567"/>
        <w:jc w:val="both"/>
        <w:rPr>
          <w:rFonts w:ascii="Times New Roman" w:hAnsi="Times New Roman" w:cs="Times New Roman"/>
          <w:iCs/>
          <w:sz w:val="24"/>
          <w:szCs w:val="24"/>
        </w:rPr>
      </w:pPr>
      <w:r w:rsidRPr="00C43ADB">
        <w:rPr>
          <w:rFonts w:ascii="Times New Roman" w:hAnsi="Times New Roman" w:cs="Times New Roman"/>
          <w:iCs/>
          <w:sz w:val="24"/>
          <w:szCs w:val="24"/>
        </w:rPr>
        <w:t xml:space="preserve">• 100%- </w:t>
      </w:r>
      <w:proofErr w:type="spellStart"/>
      <w:r w:rsidRPr="00C43ADB">
        <w:rPr>
          <w:rFonts w:ascii="Times New Roman" w:hAnsi="Times New Roman" w:cs="Times New Roman"/>
          <w:iCs/>
          <w:sz w:val="24"/>
          <w:szCs w:val="24"/>
        </w:rPr>
        <w:t>ое</w:t>
      </w:r>
      <w:proofErr w:type="spellEnd"/>
      <w:r w:rsidRPr="00C43ADB">
        <w:rPr>
          <w:rFonts w:ascii="Times New Roman" w:hAnsi="Times New Roman" w:cs="Times New Roman"/>
          <w:iCs/>
          <w:sz w:val="24"/>
          <w:szCs w:val="24"/>
        </w:rPr>
        <w:t xml:space="preserve"> достижение плановых результатов, отраженных в генплане.</w:t>
      </w:r>
    </w:p>
    <w:p w:rsidR="000B390E" w:rsidRDefault="000B390E" w:rsidP="00B640A6">
      <w:pPr>
        <w:shd w:val="clear" w:color="auto" w:fill="FFFFFF" w:themeFill="background1"/>
        <w:spacing w:after="0" w:line="240" w:lineRule="auto"/>
        <w:jc w:val="both"/>
        <w:rPr>
          <w:rFonts w:ascii="Times New Roman" w:hAnsi="Times New Roman" w:cs="Times New Roman"/>
          <w:b/>
        </w:rPr>
        <w:sectPr w:rsidR="000B390E" w:rsidSect="008007F0">
          <w:pgSz w:w="11906" w:h="16838"/>
          <w:pgMar w:top="1134" w:right="850" w:bottom="1134" w:left="1701" w:header="708" w:footer="708" w:gutter="0"/>
          <w:cols w:space="708"/>
          <w:docGrid w:linePitch="360"/>
        </w:sectPr>
      </w:pPr>
    </w:p>
    <w:p w:rsidR="0002250F" w:rsidRPr="0002250F" w:rsidRDefault="0002250F" w:rsidP="0002250F">
      <w:pPr>
        <w:shd w:val="clear" w:color="auto" w:fill="FFFFFF" w:themeFill="background1"/>
        <w:spacing w:after="0" w:line="240" w:lineRule="auto"/>
        <w:jc w:val="right"/>
        <w:rPr>
          <w:rFonts w:ascii="Times New Roman" w:hAnsi="Times New Roman" w:cs="Times New Roman"/>
          <w:b/>
          <w:color w:val="365F91" w:themeColor="accent1" w:themeShade="BF"/>
          <w:sz w:val="28"/>
          <w:szCs w:val="28"/>
        </w:rPr>
      </w:pPr>
      <w:r w:rsidRPr="0002250F">
        <w:rPr>
          <w:rFonts w:ascii="Times New Roman" w:hAnsi="Times New Roman" w:cs="Times New Roman"/>
          <w:b/>
          <w:color w:val="365F91" w:themeColor="accent1" w:themeShade="BF"/>
          <w:sz w:val="28"/>
          <w:szCs w:val="28"/>
        </w:rPr>
        <w:lastRenderedPageBreak/>
        <w:t xml:space="preserve">Раздел 4. </w:t>
      </w:r>
    </w:p>
    <w:p w:rsidR="0002250F" w:rsidRPr="00031E6F" w:rsidRDefault="0002250F" w:rsidP="0002250F">
      <w:pPr>
        <w:shd w:val="clear" w:color="auto" w:fill="FFFFFF" w:themeFill="background1"/>
        <w:spacing w:after="0" w:line="240" w:lineRule="auto"/>
        <w:jc w:val="right"/>
        <w:rPr>
          <w:rFonts w:ascii="Times New Roman" w:hAnsi="Times New Roman" w:cs="Times New Roman"/>
          <w:b/>
          <w:color w:val="365F91" w:themeColor="accent1" w:themeShade="BF"/>
          <w:sz w:val="32"/>
          <w:szCs w:val="32"/>
        </w:rPr>
      </w:pPr>
      <w:r w:rsidRPr="00031E6F">
        <w:rPr>
          <w:rFonts w:ascii="Times New Roman" w:hAnsi="Times New Roman" w:cs="Times New Roman"/>
          <w:b/>
          <w:color w:val="365F91" w:themeColor="accent1" w:themeShade="BF"/>
          <w:sz w:val="32"/>
          <w:szCs w:val="32"/>
        </w:rPr>
        <w:t>ПРОСТРАНСТ</w:t>
      </w:r>
      <w:r w:rsidR="00061989" w:rsidRPr="00031E6F">
        <w:rPr>
          <w:rFonts w:ascii="Times New Roman" w:hAnsi="Times New Roman" w:cs="Times New Roman"/>
          <w:b/>
          <w:color w:val="365F91" w:themeColor="accent1" w:themeShade="BF"/>
          <w:sz w:val="32"/>
          <w:szCs w:val="32"/>
        </w:rPr>
        <w:t>ВЕННО</w:t>
      </w:r>
      <w:r w:rsidR="006D7CB5" w:rsidRPr="00031E6F">
        <w:rPr>
          <w:rFonts w:ascii="Times New Roman" w:hAnsi="Times New Roman" w:cs="Times New Roman"/>
          <w:b/>
          <w:color w:val="365F91" w:themeColor="accent1" w:themeShade="BF"/>
          <w:sz w:val="32"/>
          <w:szCs w:val="32"/>
        </w:rPr>
        <w:t>Е</w:t>
      </w:r>
      <w:r w:rsidR="00061989" w:rsidRPr="00031E6F">
        <w:rPr>
          <w:rFonts w:ascii="Times New Roman" w:hAnsi="Times New Roman" w:cs="Times New Roman"/>
          <w:b/>
          <w:color w:val="365F91" w:themeColor="accent1" w:themeShade="BF"/>
          <w:sz w:val="32"/>
          <w:szCs w:val="32"/>
        </w:rPr>
        <w:t xml:space="preserve"> РАЗВИТИ</w:t>
      </w:r>
      <w:r w:rsidR="006D7CB5" w:rsidRPr="00031E6F">
        <w:rPr>
          <w:rFonts w:ascii="Times New Roman" w:hAnsi="Times New Roman" w:cs="Times New Roman"/>
          <w:b/>
          <w:color w:val="365F91" w:themeColor="accent1" w:themeShade="BF"/>
          <w:sz w:val="32"/>
          <w:szCs w:val="32"/>
        </w:rPr>
        <w:t>Е</w:t>
      </w:r>
      <w:r w:rsidR="00061989" w:rsidRPr="00031E6F">
        <w:rPr>
          <w:rFonts w:ascii="Times New Roman" w:hAnsi="Times New Roman" w:cs="Times New Roman"/>
          <w:b/>
          <w:color w:val="365F91" w:themeColor="accent1" w:themeShade="BF"/>
          <w:sz w:val="32"/>
          <w:szCs w:val="32"/>
        </w:rPr>
        <w:t xml:space="preserve"> </w:t>
      </w:r>
      <w:r w:rsidR="001E2CE8">
        <w:rPr>
          <w:rFonts w:ascii="Times New Roman" w:hAnsi="Times New Roman" w:cs="Times New Roman"/>
          <w:b/>
          <w:color w:val="365F91" w:themeColor="accent1" w:themeShade="BF"/>
          <w:sz w:val="32"/>
          <w:szCs w:val="32"/>
        </w:rPr>
        <w:t>МУНИЦИПАЛЬНОГО ОБРАЗОВАНИЯ «</w:t>
      </w:r>
      <w:r w:rsidR="00C43ADB">
        <w:rPr>
          <w:rFonts w:ascii="Times New Roman" w:hAnsi="Times New Roman" w:cs="Times New Roman"/>
          <w:b/>
          <w:color w:val="365F91" w:themeColor="accent1" w:themeShade="BF"/>
          <w:sz w:val="32"/>
          <w:szCs w:val="32"/>
        </w:rPr>
        <w:t>СУОЯРВСК</w:t>
      </w:r>
      <w:r w:rsidR="001E2CE8">
        <w:rPr>
          <w:rFonts w:ascii="Times New Roman" w:hAnsi="Times New Roman" w:cs="Times New Roman"/>
          <w:b/>
          <w:color w:val="365F91" w:themeColor="accent1" w:themeShade="BF"/>
          <w:sz w:val="32"/>
          <w:szCs w:val="32"/>
        </w:rPr>
        <w:t>ИЙ</w:t>
      </w:r>
      <w:r w:rsidR="006D7CB5" w:rsidRPr="00031E6F">
        <w:rPr>
          <w:rFonts w:ascii="Times New Roman" w:hAnsi="Times New Roman" w:cs="Times New Roman"/>
          <w:b/>
          <w:color w:val="365F91" w:themeColor="accent1" w:themeShade="BF"/>
          <w:sz w:val="32"/>
          <w:szCs w:val="32"/>
        </w:rPr>
        <w:t xml:space="preserve"> РАЙОН</w:t>
      </w:r>
      <w:r w:rsidR="001E2CE8">
        <w:rPr>
          <w:rFonts w:ascii="Times New Roman" w:hAnsi="Times New Roman" w:cs="Times New Roman"/>
          <w:b/>
          <w:color w:val="365F91" w:themeColor="accent1" w:themeShade="BF"/>
          <w:sz w:val="32"/>
          <w:szCs w:val="32"/>
        </w:rPr>
        <w:t>»</w:t>
      </w:r>
      <w:r w:rsidRPr="00031E6F">
        <w:rPr>
          <w:rFonts w:ascii="Times New Roman" w:hAnsi="Times New Roman" w:cs="Times New Roman"/>
          <w:b/>
          <w:color w:val="365F91" w:themeColor="accent1" w:themeShade="BF"/>
          <w:sz w:val="32"/>
          <w:szCs w:val="32"/>
        </w:rPr>
        <w:t xml:space="preserve"> </w:t>
      </w:r>
    </w:p>
    <w:p w:rsidR="0002250F" w:rsidRPr="00D81A95" w:rsidRDefault="0002250F" w:rsidP="0002250F">
      <w:pPr>
        <w:spacing w:after="0" w:line="240" w:lineRule="auto"/>
        <w:jc w:val="right"/>
        <w:rPr>
          <w:rFonts w:ascii="Times New Roman" w:hAnsi="Times New Roman" w:cs="Times New Roman"/>
          <w:b/>
          <w:sz w:val="8"/>
          <w:szCs w:val="8"/>
        </w:rPr>
      </w:pPr>
    </w:p>
    <w:p w:rsidR="0002250F" w:rsidRPr="00D81A95" w:rsidRDefault="0002250F" w:rsidP="0002250F">
      <w:pPr>
        <w:shd w:val="clear" w:color="auto" w:fill="1F497D" w:themeFill="text2"/>
        <w:spacing w:after="0" w:line="240" w:lineRule="auto"/>
        <w:jc w:val="right"/>
        <w:rPr>
          <w:rFonts w:ascii="Times New Roman" w:hAnsi="Times New Roman" w:cs="Times New Roman"/>
          <w:b/>
          <w:color w:val="365F91" w:themeColor="accent1" w:themeShade="BF"/>
          <w:sz w:val="8"/>
          <w:szCs w:val="8"/>
        </w:rPr>
      </w:pPr>
    </w:p>
    <w:p w:rsidR="0002250F" w:rsidRDefault="0002250F" w:rsidP="008104E6">
      <w:pPr>
        <w:spacing w:after="0" w:line="240" w:lineRule="auto"/>
        <w:jc w:val="both"/>
        <w:rPr>
          <w:rFonts w:ascii="Times New Roman" w:hAnsi="Times New Roman" w:cs="Times New Roman"/>
          <w:sz w:val="24"/>
          <w:szCs w:val="24"/>
        </w:rPr>
      </w:pPr>
    </w:p>
    <w:p w:rsidR="008104E6" w:rsidRPr="00795A1E" w:rsidRDefault="008104E6" w:rsidP="007E7478">
      <w:pPr>
        <w:shd w:val="clear" w:color="auto" w:fill="DBE5F1" w:themeFill="accent1" w:themeFillTint="33"/>
        <w:spacing w:after="0" w:line="240" w:lineRule="auto"/>
        <w:jc w:val="both"/>
        <w:rPr>
          <w:rFonts w:ascii="Times New Roman" w:hAnsi="Times New Roman" w:cs="Times New Roman"/>
          <w:b/>
          <w:sz w:val="24"/>
          <w:szCs w:val="24"/>
        </w:rPr>
      </w:pPr>
      <w:r w:rsidRPr="00795A1E">
        <w:rPr>
          <w:rFonts w:ascii="Times New Roman" w:hAnsi="Times New Roman" w:cs="Times New Roman"/>
          <w:b/>
          <w:sz w:val="24"/>
          <w:szCs w:val="24"/>
          <w:u w:val="single"/>
        </w:rPr>
        <w:t>Цель пространственного развития</w:t>
      </w:r>
      <w:r w:rsidR="00031E6F">
        <w:rPr>
          <w:rFonts w:ascii="Times New Roman" w:hAnsi="Times New Roman" w:cs="Times New Roman"/>
          <w:b/>
          <w:sz w:val="24"/>
          <w:szCs w:val="24"/>
          <w:u w:val="single"/>
        </w:rPr>
        <w:t xml:space="preserve"> </w:t>
      </w:r>
      <w:r w:rsidR="007E7478">
        <w:rPr>
          <w:rFonts w:ascii="Times New Roman" w:hAnsi="Times New Roman" w:cs="Times New Roman"/>
          <w:b/>
          <w:sz w:val="24"/>
          <w:szCs w:val="24"/>
          <w:u w:val="single"/>
        </w:rPr>
        <w:t>муниципального образования «</w:t>
      </w:r>
      <w:r w:rsidR="00D72B5B">
        <w:rPr>
          <w:rFonts w:ascii="Times New Roman" w:hAnsi="Times New Roman" w:cs="Times New Roman"/>
          <w:b/>
          <w:sz w:val="24"/>
          <w:szCs w:val="24"/>
          <w:u w:val="single"/>
        </w:rPr>
        <w:t>Суоярвск</w:t>
      </w:r>
      <w:r w:rsidR="007E7478">
        <w:rPr>
          <w:rFonts w:ascii="Times New Roman" w:hAnsi="Times New Roman" w:cs="Times New Roman"/>
          <w:b/>
          <w:sz w:val="24"/>
          <w:szCs w:val="24"/>
          <w:u w:val="single"/>
        </w:rPr>
        <w:t>ий</w:t>
      </w:r>
      <w:r w:rsidR="00866F53">
        <w:rPr>
          <w:rFonts w:ascii="Times New Roman" w:hAnsi="Times New Roman" w:cs="Times New Roman"/>
          <w:b/>
          <w:sz w:val="24"/>
          <w:szCs w:val="24"/>
          <w:u w:val="single"/>
        </w:rPr>
        <w:t xml:space="preserve"> </w:t>
      </w:r>
      <w:r w:rsidR="00031E6F">
        <w:rPr>
          <w:rFonts w:ascii="Times New Roman" w:hAnsi="Times New Roman" w:cs="Times New Roman"/>
          <w:b/>
          <w:sz w:val="24"/>
          <w:szCs w:val="24"/>
          <w:u w:val="single"/>
        </w:rPr>
        <w:t>район</w:t>
      </w:r>
      <w:r w:rsidR="007E7478">
        <w:rPr>
          <w:rFonts w:ascii="Times New Roman" w:hAnsi="Times New Roman" w:cs="Times New Roman"/>
          <w:b/>
          <w:sz w:val="24"/>
          <w:szCs w:val="24"/>
          <w:u w:val="single"/>
        </w:rPr>
        <w:t>»</w:t>
      </w:r>
      <w:r>
        <w:rPr>
          <w:rFonts w:ascii="Times New Roman" w:hAnsi="Times New Roman" w:cs="Times New Roman"/>
          <w:b/>
          <w:sz w:val="24"/>
          <w:szCs w:val="24"/>
        </w:rPr>
        <w:t>:</w:t>
      </w:r>
    </w:p>
    <w:p w:rsidR="0002250F" w:rsidRPr="0002250F" w:rsidRDefault="0002250F" w:rsidP="0002250F">
      <w:pPr>
        <w:widowControl w:val="0"/>
        <w:shd w:val="clear" w:color="auto" w:fill="FFFFFF"/>
        <w:spacing w:after="0" w:line="240" w:lineRule="auto"/>
        <w:ind w:left="-6" w:firstLine="573"/>
        <w:jc w:val="both"/>
        <w:rPr>
          <w:rFonts w:ascii="Times New Roman" w:hAnsi="Times New Roman" w:cs="Times New Roman"/>
          <w:sz w:val="8"/>
          <w:szCs w:val="8"/>
        </w:rPr>
      </w:pPr>
    </w:p>
    <w:p w:rsidR="008104E6" w:rsidRPr="00FF28AF" w:rsidRDefault="008104E6" w:rsidP="0002250F">
      <w:pPr>
        <w:widowControl w:val="0"/>
        <w:shd w:val="clear" w:color="auto" w:fill="FFFFFF"/>
        <w:spacing w:after="0" w:line="240" w:lineRule="auto"/>
        <w:ind w:left="-6" w:firstLine="573"/>
        <w:jc w:val="both"/>
        <w:rPr>
          <w:rFonts w:ascii="Times New Roman" w:hAnsi="Times New Roman" w:cs="Times New Roman"/>
          <w:sz w:val="24"/>
          <w:szCs w:val="24"/>
        </w:rPr>
      </w:pPr>
      <w:r w:rsidRPr="00FF28AF">
        <w:rPr>
          <w:rFonts w:ascii="Times New Roman" w:hAnsi="Times New Roman" w:cs="Times New Roman"/>
          <w:sz w:val="24"/>
          <w:szCs w:val="24"/>
        </w:rPr>
        <w:t>Стратегическая цель – обеспечение ус</w:t>
      </w:r>
      <w:r w:rsidR="003D6B50" w:rsidRPr="00FF28AF">
        <w:rPr>
          <w:rFonts w:ascii="Times New Roman" w:hAnsi="Times New Roman" w:cs="Times New Roman"/>
          <w:sz w:val="24"/>
          <w:szCs w:val="24"/>
        </w:rPr>
        <w:t xml:space="preserve">тойчивого развития территории </w:t>
      </w:r>
      <w:r w:rsidR="00805BF2" w:rsidRPr="00FF28AF">
        <w:rPr>
          <w:rFonts w:ascii="Times New Roman" w:hAnsi="Times New Roman" w:cs="Times New Roman"/>
          <w:sz w:val="24"/>
          <w:szCs w:val="24"/>
        </w:rPr>
        <w:t xml:space="preserve">муниципального образования «Суоярвский </w:t>
      </w:r>
      <w:r w:rsidR="003D6B50" w:rsidRPr="00FF28AF">
        <w:rPr>
          <w:rFonts w:ascii="Times New Roman" w:hAnsi="Times New Roman" w:cs="Times New Roman"/>
          <w:sz w:val="24"/>
          <w:szCs w:val="24"/>
        </w:rPr>
        <w:t>район</w:t>
      </w:r>
      <w:r w:rsidR="00805BF2" w:rsidRPr="00FF28AF">
        <w:rPr>
          <w:rFonts w:ascii="Times New Roman" w:hAnsi="Times New Roman" w:cs="Times New Roman"/>
          <w:sz w:val="24"/>
          <w:szCs w:val="24"/>
        </w:rPr>
        <w:t>»</w:t>
      </w:r>
      <w:r w:rsidRPr="00FF28AF">
        <w:rPr>
          <w:rFonts w:ascii="Times New Roman" w:hAnsi="Times New Roman" w:cs="Times New Roman"/>
          <w:sz w:val="24"/>
          <w:szCs w:val="24"/>
        </w:rPr>
        <w:t>, улучшени</w:t>
      </w:r>
      <w:r w:rsidR="00522EDE" w:rsidRPr="00FF28AF">
        <w:rPr>
          <w:rFonts w:ascii="Times New Roman" w:hAnsi="Times New Roman" w:cs="Times New Roman"/>
          <w:sz w:val="24"/>
          <w:szCs w:val="24"/>
        </w:rPr>
        <w:t>е</w:t>
      </w:r>
      <w:r w:rsidRPr="00FF28AF">
        <w:rPr>
          <w:rFonts w:ascii="Times New Roman" w:hAnsi="Times New Roman" w:cs="Times New Roman"/>
          <w:sz w:val="24"/>
          <w:szCs w:val="24"/>
        </w:rPr>
        <w:t xml:space="preserve"> качества жизни населения путем сбалансированного использования территории для различных видов деятельности. </w:t>
      </w:r>
    </w:p>
    <w:p w:rsidR="008104E6" w:rsidRPr="000E7531" w:rsidRDefault="008104E6" w:rsidP="008104E6">
      <w:pPr>
        <w:spacing w:after="0" w:line="240" w:lineRule="auto"/>
        <w:rPr>
          <w:rFonts w:ascii="Times New Roman" w:hAnsi="Times New Roman" w:cs="Times New Roman"/>
          <w:i/>
          <w:sz w:val="16"/>
          <w:szCs w:val="16"/>
        </w:rPr>
      </w:pPr>
    </w:p>
    <w:p w:rsidR="008104E6" w:rsidRPr="00FF28AF" w:rsidRDefault="0002250F" w:rsidP="00031E6F">
      <w:pPr>
        <w:shd w:val="clear" w:color="auto" w:fill="DBE5F1" w:themeFill="accent1" w:themeFillTint="33"/>
        <w:spacing w:after="0" w:line="240" w:lineRule="auto"/>
        <w:rPr>
          <w:rFonts w:ascii="Times New Roman" w:hAnsi="Times New Roman" w:cs="Times New Roman"/>
          <w:b/>
          <w:sz w:val="24"/>
          <w:szCs w:val="24"/>
        </w:rPr>
      </w:pPr>
      <w:r w:rsidRPr="00FF28AF">
        <w:rPr>
          <w:rFonts w:ascii="Times New Roman" w:hAnsi="Times New Roman" w:cs="Times New Roman"/>
          <w:b/>
          <w:sz w:val="24"/>
          <w:szCs w:val="24"/>
          <w:u w:val="single"/>
        </w:rPr>
        <w:t>Стратегические з</w:t>
      </w:r>
      <w:r w:rsidR="008104E6" w:rsidRPr="00FF28AF">
        <w:rPr>
          <w:rFonts w:ascii="Times New Roman" w:hAnsi="Times New Roman" w:cs="Times New Roman"/>
          <w:b/>
          <w:sz w:val="24"/>
          <w:szCs w:val="24"/>
          <w:u w:val="single"/>
        </w:rPr>
        <w:t>адачи пространственного развития</w:t>
      </w:r>
      <w:r w:rsidRPr="00FF28AF">
        <w:rPr>
          <w:rFonts w:ascii="Times New Roman" w:hAnsi="Times New Roman" w:cs="Times New Roman"/>
          <w:b/>
          <w:sz w:val="24"/>
          <w:szCs w:val="24"/>
          <w:u w:val="single"/>
        </w:rPr>
        <w:t xml:space="preserve"> (СЗ-9)</w:t>
      </w:r>
      <w:r w:rsidR="008104E6" w:rsidRPr="00FF28AF">
        <w:rPr>
          <w:rFonts w:ascii="Times New Roman" w:hAnsi="Times New Roman" w:cs="Times New Roman"/>
          <w:b/>
          <w:sz w:val="24"/>
          <w:szCs w:val="24"/>
        </w:rPr>
        <w:t>:</w:t>
      </w:r>
    </w:p>
    <w:p w:rsidR="0002250F" w:rsidRPr="000E7531" w:rsidRDefault="0002250F" w:rsidP="0002250F">
      <w:pPr>
        <w:pStyle w:val="Default"/>
        <w:ind w:firstLine="567"/>
        <w:jc w:val="both"/>
        <w:rPr>
          <w:rFonts w:ascii="Times New Roman" w:eastAsia="Calibri" w:hAnsi="Times New Roman" w:cs="Times New Roman"/>
          <w:color w:val="auto"/>
          <w:sz w:val="8"/>
          <w:szCs w:val="8"/>
        </w:rPr>
      </w:pPr>
    </w:p>
    <w:p w:rsidR="008104E6" w:rsidRPr="00FF28AF" w:rsidRDefault="008104E6" w:rsidP="0002250F">
      <w:pPr>
        <w:pStyle w:val="Default"/>
        <w:ind w:firstLine="567"/>
        <w:jc w:val="both"/>
        <w:rPr>
          <w:rFonts w:ascii="Times New Roman" w:eastAsia="Calibri" w:hAnsi="Times New Roman" w:cs="Times New Roman"/>
          <w:color w:val="auto"/>
        </w:rPr>
      </w:pPr>
      <w:r w:rsidRPr="00FF28AF">
        <w:rPr>
          <w:rFonts w:ascii="Times New Roman" w:eastAsia="Calibri" w:hAnsi="Times New Roman" w:cs="Times New Roman"/>
          <w:color w:val="auto"/>
        </w:rPr>
        <w:t xml:space="preserve">Достижение стратегической цели предполагает реализацию ряда стратегических задач: </w:t>
      </w:r>
    </w:p>
    <w:p w:rsidR="008104E6" w:rsidRPr="00FF28AF" w:rsidRDefault="0002250F" w:rsidP="008104E6">
      <w:pPr>
        <w:pStyle w:val="Default"/>
        <w:ind w:firstLine="567"/>
        <w:jc w:val="both"/>
        <w:rPr>
          <w:rFonts w:ascii="Times New Roman" w:eastAsia="Calibri" w:hAnsi="Times New Roman" w:cs="Times New Roman"/>
          <w:color w:val="auto"/>
        </w:rPr>
      </w:pPr>
      <w:r w:rsidRPr="00FF28AF">
        <w:rPr>
          <w:rFonts w:ascii="Times New Roman" w:eastAsia="Calibri" w:hAnsi="Times New Roman" w:cs="Times New Roman"/>
          <w:b/>
          <w:color w:val="auto"/>
        </w:rPr>
        <w:t>СЗ-9.1.</w:t>
      </w:r>
      <w:r w:rsidRPr="00FF28AF">
        <w:rPr>
          <w:rFonts w:ascii="Times New Roman" w:eastAsia="Calibri" w:hAnsi="Times New Roman" w:cs="Times New Roman"/>
          <w:color w:val="auto"/>
        </w:rPr>
        <w:t xml:space="preserve"> </w:t>
      </w:r>
      <w:r w:rsidR="008104E6" w:rsidRPr="00FF28AF">
        <w:rPr>
          <w:rFonts w:ascii="Times New Roman" w:eastAsia="Calibri" w:hAnsi="Times New Roman" w:cs="Times New Roman"/>
          <w:color w:val="auto"/>
        </w:rPr>
        <w:t xml:space="preserve">- развитие транспортной сети, способствующее повышению мобильности, связности и доступности; </w:t>
      </w:r>
    </w:p>
    <w:p w:rsidR="008104E6" w:rsidRPr="00FF28AF" w:rsidRDefault="0002250F" w:rsidP="008104E6">
      <w:pPr>
        <w:pStyle w:val="Default"/>
        <w:ind w:firstLine="567"/>
        <w:jc w:val="both"/>
        <w:rPr>
          <w:rFonts w:ascii="Times New Roman" w:eastAsia="Calibri" w:hAnsi="Times New Roman" w:cs="Times New Roman"/>
          <w:color w:val="auto"/>
        </w:rPr>
      </w:pPr>
      <w:r w:rsidRPr="00FF28AF">
        <w:rPr>
          <w:rFonts w:ascii="Times New Roman" w:eastAsia="Calibri" w:hAnsi="Times New Roman" w:cs="Times New Roman"/>
          <w:b/>
          <w:color w:val="auto"/>
        </w:rPr>
        <w:t>СЗ-9.2.</w:t>
      </w:r>
      <w:r w:rsidRPr="00FF28AF">
        <w:rPr>
          <w:rFonts w:ascii="Times New Roman" w:eastAsia="Calibri" w:hAnsi="Times New Roman" w:cs="Times New Roman"/>
          <w:color w:val="auto"/>
        </w:rPr>
        <w:t xml:space="preserve"> </w:t>
      </w:r>
      <w:r w:rsidR="008104E6" w:rsidRPr="00FF28AF">
        <w:rPr>
          <w:rFonts w:ascii="Times New Roman" w:eastAsia="Calibri" w:hAnsi="Times New Roman" w:cs="Times New Roman"/>
          <w:color w:val="auto"/>
        </w:rPr>
        <w:t>- преобразование общественных территорий, направленных на социально-экономи</w:t>
      </w:r>
      <w:r w:rsidR="003D6B50" w:rsidRPr="00FF28AF">
        <w:rPr>
          <w:rFonts w:ascii="Times New Roman" w:eastAsia="Calibri" w:hAnsi="Times New Roman" w:cs="Times New Roman"/>
          <w:color w:val="auto"/>
        </w:rPr>
        <w:t xml:space="preserve">ческое развитие </w:t>
      </w:r>
      <w:r w:rsidR="00805BF2" w:rsidRPr="00FF28AF">
        <w:rPr>
          <w:rFonts w:ascii="Times New Roman" w:eastAsia="Calibri" w:hAnsi="Times New Roman" w:cs="Times New Roman"/>
          <w:color w:val="auto"/>
        </w:rPr>
        <w:t>Суоярвского</w:t>
      </w:r>
      <w:r w:rsidR="00E560E2" w:rsidRPr="00FF28AF">
        <w:rPr>
          <w:rFonts w:ascii="Times New Roman" w:eastAsia="Calibri" w:hAnsi="Times New Roman" w:cs="Times New Roman"/>
          <w:color w:val="auto"/>
        </w:rPr>
        <w:t xml:space="preserve"> </w:t>
      </w:r>
      <w:r w:rsidR="003D6B50" w:rsidRPr="00FF28AF">
        <w:rPr>
          <w:rFonts w:ascii="Times New Roman" w:eastAsia="Calibri" w:hAnsi="Times New Roman" w:cs="Times New Roman"/>
          <w:color w:val="auto"/>
        </w:rPr>
        <w:t>район</w:t>
      </w:r>
      <w:r w:rsidR="008104E6" w:rsidRPr="00FF28AF">
        <w:rPr>
          <w:rFonts w:ascii="Times New Roman" w:eastAsia="Calibri" w:hAnsi="Times New Roman" w:cs="Times New Roman"/>
          <w:color w:val="auto"/>
        </w:rPr>
        <w:t xml:space="preserve">а; </w:t>
      </w:r>
    </w:p>
    <w:p w:rsidR="008104E6" w:rsidRPr="00FF28AF" w:rsidRDefault="0002250F" w:rsidP="008104E6">
      <w:pPr>
        <w:pStyle w:val="Default"/>
        <w:ind w:firstLine="567"/>
        <w:jc w:val="both"/>
        <w:rPr>
          <w:rFonts w:ascii="Times New Roman" w:eastAsia="Calibri" w:hAnsi="Times New Roman" w:cs="Times New Roman"/>
          <w:color w:val="auto"/>
        </w:rPr>
      </w:pPr>
      <w:r w:rsidRPr="00FF28AF">
        <w:rPr>
          <w:rFonts w:ascii="Times New Roman" w:eastAsia="Calibri" w:hAnsi="Times New Roman" w:cs="Times New Roman"/>
          <w:b/>
          <w:color w:val="auto"/>
        </w:rPr>
        <w:t>СЗ-9.3.</w:t>
      </w:r>
      <w:r w:rsidRPr="00FF28AF">
        <w:rPr>
          <w:rFonts w:ascii="Times New Roman" w:eastAsia="Calibri" w:hAnsi="Times New Roman" w:cs="Times New Roman"/>
          <w:color w:val="auto"/>
        </w:rPr>
        <w:t xml:space="preserve"> </w:t>
      </w:r>
      <w:r w:rsidR="008104E6" w:rsidRPr="00FF28AF">
        <w:rPr>
          <w:rFonts w:ascii="Times New Roman" w:eastAsia="Calibri" w:hAnsi="Times New Roman" w:cs="Times New Roman"/>
          <w:color w:val="auto"/>
        </w:rPr>
        <w:t>- формирование комфортной и доступной среды, направленной на повыше</w:t>
      </w:r>
      <w:r w:rsidR="003D6B50" w:rsidRPr="00FF28AF">
        <w:rPr>
          <w:rFonts w:ascii="Times New Roman" w:eastAsia="Calibri" w:hAnsi="Times New Roman" w:cs="Times New Roman"/>
          <w:color w:val="auto"/>
        </w:rPr>
        <w:t xml:space="preserve">ние качества жизни жителей </w:t>
      </w:r>
      <w:r w:rsidR="00E560E2" w:rsidRPr="00FF28AF">
        <w:rPr>
          <w:rFonts w:ascii="Times New Roman" w:eastAsia="Calibri" w:hAnsi="Times New Roman" w:cs="Times New Roman"/>
          <w:color w:val="auto"/>
        </w:rPr>
        <w:t xml:space="preserve">Суоярвского </w:t>
      </w:r>
      <w:r w:rsidR="003D6B50" w:rsidRPr="00FF28AF">
        <w:rPr>
          <w:rFonts w:ascii="Times New Roman" w:eastAsia="Calibri" w:hAnsi="Times New Roman" w:cs="Times New Roman"/>
          <w:color w:val="auto"/>
        </w:rPr>
        <w:t>района</w:t>
      </w:r>
      <w:r w:rsidR="008104E6" w:rsidRPr="00FF28AF">
        <w:rPr>
          <w:rFonts w:ascii="Times New Roman" w:eastAsia="Calibri" w:hAnsi="Times New Roman" w:cs="Times New Roman"/>
          <w:color w:val="auto"/>
        </w:rPr>
        <w:t>;</w:t>
      </w:r>
    </w:p>
    <w:p w:rsidR="008104E6" w:rsidRPr="00795A1E" w:rsidRDefault="0002250F" w:rsidP="008104E6">
      <w:pPr>
        <w:pStyle w:val="Default"/>
        <w:ind w:firstLine="567"/>
        <w:jc w:val="both"/>
        <w:rPr>
          <w:rFonts w:ascii="Times New Roman" w:eastAsia="Calibri" w:hAnsi="Times New Roman" w:cs="Times New Roman"/>
        </w:rPr>
      </w:pPr>
      <w:r w:rsidRPr="00FF28AF">
        <w:rPr>
          <w:rFonts w:ascii="Times New Roman" w:eastAsia="Calibri" w:hAnsi="Times New Roman" w:cs="Times New Roman"/>
          <w:b/>
          <w:color w:val="auto"/>
        </w:rPr>
        <w:t>СЗ-9.4.</w:t>
      </w:r>
      <w:r w:rsidRPr="00FF28AF">
        <w:rPr>
          <w:rFonts w:ascii="Times New Roman" w:eastAsia="Calibri" w:hAnsi="Times New Roman" w:cs="Times New Roman"/>
          <w:color w:val="auto"/>
        </w:rPr>
        <w:t xml:space="preserve"> -</w:t>
      </w:r>
      <w:r w:rsidR="008104E6" w:rsidRPr="00FF28AF">
        <w:rPr>
          <w:rFonts w:ascii="Times New Roman" w:eastAsia="Calibri" w:hAnsi="Times New Roman" w:cs="Times New Roman"/>
          <w:color w:val="auto"/>
        </w:rPr>
        <w:t xml:space="preserve"> бережное и эффективное использование</w:t>
      </w:r>
      <w:r w:rsidR="008104E6" w:rsidRPr="00795A1E">
        <w:rPr>
          <w:rFonts w:ascii="Times New Roman" w:eastAsia="Calibri" w:hAnsi="Times New Roman" w:cs="Times New Roman"/>
        </w:rPr>
        <w:t xml:space="preserve"> территориального потенциала.</w:t>
      </w:r>
    </w:p>
    <w:p w:rsidR="00F00F2D" w:rsidRPr="000E7531" w:rsidRDefault="00F00F2D" w:rsidP="00F00F2D">
      <w:pPr>
        <w:pStyle w:val="67"/>
        <w:spacing w:after="0" w:line="240" w:lineRule="auto"/>
        <w:ind w:left="0" w:firstLine="567"/>
        <w:jc w:val="both"/>
        <w:rPr>
          <w:rFonts w:ascii="Times New Roman" w:hAnsi="Times New Roman" w:cs="Times New Roman"/>
          <w:sz w:val="16"/>
          <w:szCs w:val="16"/>
        </w:rPr>
      </w:pPr>
    </w:p>
    <w:p w:rsidR="00F00F2D" w:rsidRPr="00F00F2D" w:rsidRDefault="00F00F2D" w:rsidP="00031E6F">
      <w:pPr>
        <w:pStyle w:val="67"/>
        <w:shd w:val="clear" w:color="auto" w:fill="DBE5F1" w:themeFill="accent1" w:themeFillTint="33"/>
        <w:spacing w:after="0" w:line="240" w:lineRule="auto"/>
        <w:ind w:left="0"/>
        <w:jc w:val="both"/>
        <w:rPr>
          <w:rFonts w:ascii="Times New Roman" w:hAnsi="Times New Roman" w:cs="Times New Roman"/>
          <w:b/>
          <w:bCs/>
          <w:sz w:val="24"/>
          <w:szCs w:val="24"/>
          <w:u w:val="single"/>
        </w:rPr>
      </w:pPr>
      <w:r w:rsidRPr="00F00F2D">
        <w:rPr>
          <w:rFonts w:ascii="Times New Roman" w:hAnsi="Times New Roman" w:cs="Times New Roman"/>
          <w:b/>
          <w:bCs/>
          <w:sz w:val="24"/>
          <w:szCs w:val="24"/>
          <w:u w:val="single"/>
        </w:rPr>
        <w:t>Задачи территориального планирования:</w:t>
      </w:r>
    </w:p>
    <w:p w:rsidR="00031E6F" w:rsidRPr="00031E6F" w:rsidRDefault="00031E6F" w:rsidP="00F00F2D">
      <w:pPr>
        <w:pStyle w:val="67"/>
        <w:spacing w:after="0" w:line="240" w:lineRule="auto"/>
        <w:ind w:left="0" w:firstLine="567"/>
        <w:jc w:val="both"/>
        <w:rPr>
          <w:rFonts w:ascii="Times New Roman" w:hAnsi="Times New Roman" w:cs="Times New Roman"/>
          <w:sz w:val="8"/>
          <w:szCs w:val="8"/>
        </w:rPr>
      </w:pPr>
    </w:p>
    <w:p w:rsidR="00F00F2D" w:rsidRDefault="00F00F2D" w:rsidP="00F00F2D">
      <w:pPr>
        <w:pStyle w:val="6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Задачами территориального планирования </w:t>
      </w:r>
      <w:r w:rsidR="007E7478">
        <w:rPr>
          <w:rFonts w:ascii="Times New Roman" w:hAnsi="Times New Roman" w:cs="Times New Roman"/>
          <w:sz w:val="24"/>
          <w:szCs w:val="24"/>
        </w:rPr>
        <w:t>муниципального образования</w:t>
      </w:r>
      <w:r>
        <w:rPr>
          <w:rFonts w:ascii="Times New Roman" w:hAnsi="Times New Roman" w:cs="Times New Roman"/>
          <w:sz w:val="24"/>
          <w:szCs w:val="24"/>
        </w:rPr>
        <w:t xml:space="preserve"> «</w:t>
      </w:r>
      <w:r w:rsidR="00D72B5B">
        <w:rPr>
          <w:rFonts w:ascii="Times New Roman" w:hAnsi="Times New Roman" w:cs="Times New Roman"/>
          <w:sz w:val="24"/>
          <w:szCs w:val="24"/>
        </w:rPr>
        <w:t>Суоярвск</w:t>
      </w:r>
      <w:r w:rsidR="00866F53">
        <w:rPr>
          <w:rFonts w:ascii="Times New Roman" w:hAnsi="Times New Roman" w:cs="Times New Roman"/>
          <w:sz w:val="24"/>
          <w:szCs w:val="24"/>
        </w:rPr>
        <w:t xml:space="preserve">ий </w:t>
      </w:r>
      <w:r w:rsidR="007E7478">
        <w:rPr>
          <w:rFonts w:ascii="Times New Roman" w:hAnsi="Times New Roman" w:cs="Times New Roman"/>
          <w:sz w:val="24"/>
          <w:szCs w:val="24"/>
        </w:rPr>
        <w:t>район</w:t>
      </w:r>
      <w:r>
        <w:rPr>
          <w:rFonts w:ascii="Times New Roman" w:hAnsi="Times New Roman" w:cs="Times New Roman"/>
          <w:sz w:val="24"/>
          <w:szCs w:val="24"/>
        </w:rPr>
        <w:t>» являются:</w:t>
      </w:r>
    </w:p>
    <w:p w:rsidR="00F00F2D" w:rsidRPr="00FF28AF" w:rsidRDefault="00C43ADB" w:rsidP="00F00F2D">
      <w:pPr>
        <w:pStyle w:val="67"/>
        <w:spacing w:after="0" w:line="240" w:lineRule="auto"/>
        <w:ind w:left="0" w:firstLine="567"/>
        <w:jc w:val="both"/>
        <w:rPr>
          <w:rFonts w:ascii="Times New Roman" w:hAnsi="Times New Roman" w:cs="Times New Roman"/>
          <w:sz w:val="24"/>
          <w:szCs w:val="24"/>
        </w:rPr>
      </w:pPr>
      <w:r w:rsidRPr="001B18F0">
        <w:rPr>
          <w:rFonts w:ascii="Times New Roman" w:hAnsi="Times New Roman" w:cs="Times New Roman"/>
          <w:i/>
          <w:color w:val="000000" w:themeColor="text1"/>
          <w:sz w:val="24"/>
          <w:szCs w:val="24"/>
        </w:rPr>
        <w:t>•</w:t>
      </w:r>
      <w:r w:rsidR="00F00F2D">
        <w:rPr>
          <w:rFonts w:ascii="Times New Roman" w:hAnsi="Times New Roman" w:cs="Times New Roman"/>
          <w:sz w:val="24"/>
          <w:szCs w:val="24"/>
        </w:rPr>
        <w:t xml:space="preserve"> комплексная оценка территории в целях </w:t>
      </w:r>
      <w:r w:rsidR="00F00F2D" w:rsidRPr="00FF28AF">
        <w:rPr>
          <w:rFonts w:ascii="Times New Roman" w:hAnsi="Times New Roman" w:cs="Times New Roman"/>
          <w:sz w:val="24"/>
          <w:szCs w:val="24"/>
        </w:rPr>
        <w:t>обеспечения эффективного использования земельных ресурсов;</w:t>
      </w:r>
    </w:p>
    <w:p w:rsidR="00F00F2D" w:rsidRPr="00FF28AF" w:rsidRDefault="00C43ADB" w:rsidP="00F00F2D">
      <w:pPr>
        <w:pStyle w:val="67"/>
        <w:spacing w:after="0" w:line="240" w:lineRule="auto"/>
        <w:ind w:left="0" w:firstLine="567"/>
        <w:jc w:val="both"/>
        <w:rPr>
          <w:rFonts w:ascii="Times New Roman" w:hAnsi="Times New Roman" w:cs="Times New Roman"/>
          <w:sz w:val="24"/>
          <w:szCs w:val="24"/>
        </w:rPr>
      </w:pPr>
      <w:r w:rsidRPr="00FF28AF">
        <w:rPr>
          <w:rFonts w:ascii="Times New Roman" w:hAnsi="Times New Roman" w:cs="Times New Roman"/>
          <w:i/>
          <w:sz w:val="24"/>
          <w:szCs w:val="24"/>
        </w:rPr>
        <w:t>•</w:t>
      </w:r>
      <w:r w:rsidR="00F00F2D" w:rsidRPr="00FF28AF">
        <w:rPr>
          <w:rFonts w:ascii="Times New Roman" w:hAnsi="Times New Roman" w:cs="Times New Roman"/>
          <w:sz w:val="24"/>
          <w:szCs w:val="24"/>
        </w:rPr>
        <w:t xml:space="preserve"> градостроительное обоснование границ населенных пунктов </w:t>
      </w:r>
      <w:r w:rsidR="00E560E2" w:rsidRPr="00FF28AF">
        <w:rPr>
          <w:rFonts w:ascii="Times New Roman" w:hAnsi="Times New Roman" w:cs="Times New Roman"/>
          <w:sz w:val="24"/>
          <w:szCs w:val="24"/>
        </w:rPr>
        <w:t xml:space="preserve">Суоярвского </w:t>
      </w:r>
      <w:r w:rsidR="00F00F2D" w:rsidRPr="00FF28AF">
        <w:rPr>
          <w:rFonts w:ascii="Times New Roman" w:hAnsi="Times New Roman" w:cs="Times New Roman"/>
          <w:sz w:val="24"/>
          <w:szCs w:val="24"/>
        </w:rPr>
        <w:t>района;</w:t>
      </w:r>
    </w:p>
    <w:p w:rsidR="00F00F2D" w:rsidRPr="00FF28AF" w:rsidRDefault="00C43ADB" w:rsidP="00F00F2D">
      <w:pPr>
        <w:pStyle w:val="67"/>
        <w:spacing w:after="0" w:line="240" w:lineRule="auto"/>
        <w:ind w:left="0" w:firstLine="567"/>
        <w:jc w:val="both"/>
        <w:rPr>
          <w:rFonts w:ascii="Times New Roman" w:hAnsi="Times New Roman" w:cs="Times New Roman"/>
          <w:sz w:val="24"/>
          <w:szCs w:val="24"/>
        </w:rPr>
      </w:pPr>
      <w:r w:rsidRPr="00FF28AF">
        <w:rPr>
          <w:rFonts w:ascii="Times New Roman" w:hAnsi="Times New Roman" w:cs="Times New Roman"/>
          <w:i/>
          <w:sz w:val="24"/>
          <w:szCs w:val="24"/>
        </w:rPr>
        <w:t>•</w:t>
      </w:r>
      <w:r w:rsidR="00F00F2D" w:rsidRPr="00FF28AF">
        <w:rPr>
          <w:rFonts w:ascii="Times New Roman" w:hAnsi="Times New Roman" w:cs="Times New Roman"/>
          <w:sz w:val="24"/>
          <w:szCs w:val="24"/>
        </w:rPr>
        <w:t xml:space="preserve"> функциональное зонирование территории исходя из совокупности социальных, экономических, экологических и иных факторов в целях обеспечения устойчивого развития территории с учетом сложившейся ситуации и перспективных направлений социально-экономического развития;</w:t>
      </w:r>
    </w:p>
    <w:p w:rsidR="00F00F2D" w:rsidRPr="00FF28AF" w:rsidRDefault="00C43ADB" w:rsidP="00F00F2D">
      <w:pPr>
        <w:pStyle w:val="67"/>
        <w:spacing w:after="0" w:line="240" w:lineRule="auto"/>
        <w:ind w:left="0" w:firstLine="567"/>
        <w:jc w:val="both"/>
        <w:rPr>
          <w:rFonts w:ascii="Times New Roman" w:hAnsi="Times New Roman" w:cs="Times New Roman"/>
          <w:sz w:val="24"/>
          <w:szCs w:val="24"/>
        </w:rPr>
      </w:pPr>
      <w:r w:rsidRPr="00FF28AF">
        <w:rPr>
          <w:rFonts w:ascii="Times New Roman" w:hAnsi="Times New Roman" w:cs="Times New Roman"/>
          <w:i/>
          <w:sz w:val="24"/>
          <w:szCs w:val="24"/>
        </w:rPr>
        <w:t>•</w:t>
      </w:r>
      <w:r w:rsidR="00F00F2D" w:rsidRPr="00FF28AF">
        <w:rPr>
          <w:rFonts w:ascii="Times New Roman" w:hAnsi="Times New Roman" w:cs="Times New Roman"/>
          <w:sz w:val="24"/>
          <w:szCs w:val="24"/>
        </w:rPr>
        <w:t xml:space="preserve"> развитие транспортной инфраструктуры с целью повышения транспортной доступности муниципального образования и организации удобного транспортного сообщения;</w:t>
      </w:r>
    </w:p>
    <w:p w:rsidR="00F00F2D" w:rsidRDefault="00C43ADB" w:rsidP="00F00F2D">
      <w:pPr>
        <w:pStyle w:val="67"/>
        <w:spacing w:after="0" w:line="240" w:lineRule="auto"/>
        <w:ind w:left="0" w:firstLine="567"/>
        <w:jc w:val="both"/>
        <w:rPr>
          <w:rFonts w:ascii="Times New Roman" w:hAnsi="Times New Roman" w:cs="Times New Roman"/>
          <w:sz w:val="24"/>
          <w:szCs w:val="24"/>
        </w:rPr>
      </w:pPr>
      <w:r w:rsidRPr="001B18F0">
        <w:rPr>
          <w:rFonts w:ascii="Times New Roman" w:hAnsi="Times New Roman" w:cs="Times New Roman"/>
          <w:i/>
          <w:color w:val="000000" w:themeColor="text1"/>
          <w:sz w:val="24"/>
          <w:szCs w:val="24"/>
        </w:rPr>
        <w:t>•</w:t>
      </w:r>
      <w:r w:rsidR="00F00F2D">
        <w:rPr>
          <w:rFonts w:ascii="Times New Roman" w:hAnsi="Times New Roman" w:cs="Times New Roman"/>
          <w:sz w:val="24"/>
          <w:szCs w:val="24"/>
        </w:rPr>
        <w:t xml:space="preserve"> развитие инженерной инфраструктуры – энергоснабжения, газоснабжения (планируемое), водоснабжения и водоотведения теплоснабжения с целью повышения надежности инженерных систем, качества предоставляемых услуг, обеспечения потребностей существующих и перспективных потребителей;</w:t>
      </w:r>
    </w:p>
    <w:p w:rsidR="00F00F2D" w:rsidRDefault="00C43ADB" w:rsidP="00F00F2D">
      <w:pPr>
        <w:pStyle w:val="67"/>
        <w:spacing w:after="0" w:line="240" w:lineRule="auto"/>
        <w:ind w:left="0" w:firstLine="567"/>
        <w:jc w:val="both"/>
        <w:rPr>
          <w:rFonts w:ascii="Times New Roman" w:hAnsi="Times New Roman" w:cs="Times New Roman"/>
          <w:sz w:val="24"/>
          <w:szCs w:val="24"/>
        </w:rPr>
      </w:pPr>
      <w:r w:rsidRPr="001B18F0">
        <w:rPr>
          <w:rFonts w:ascii="Times New Roman" w:hAnsi="Times New Roman" w:cs="Times New Roman"/>
          <w:i/>
          <w:color w:val="000000" w:themeColor="text1"/>
          <w:sz w:val="24"/>
          <w:szCs w:val="24"/>
        </w:rPr>
        <w:t>•</w:t>
      </w:r>
      <w:r w:rsidR="00F00F2D">
        <w:rPr>
          <w:rFonts w:ascii="Times New Roman" w:hAnsi="Times New Roman" w:cs="Times New Roman"/>
          <w:sz w:val="24"/>
          <w:szCs w:val="24"/>
        </w:rPr>
        <w:t xml:space="preserve"> удовлетворение потребностей жителей сельского поселения в новом жилищном строительстве с учетом прогнозируемого роста жилищной обеспеченности и в учреждениях социального и культурно-бытового обслуживания с учетом прогнозируемых характеристик социально-экономического развития;</w:t>
      </w:r>
    </w:p>
    <w:p w:rsidR="00F00F2D" w:rsidRDefault="00C43ADB" w:rsidP="00F00F2D">
      <w:pPr>
        <w:pStyle w:val="67"/>
        <w:spacing w:after="0" w:line="240" w:lineRule="auto"/>
        <w:ind w:left="0" w:firstLine="567"/>
        <w:jc w:val="both"/>
        <w:rPr>
          <w:rFonts w:ascii="Times New Roman" w:hAnsi="Times New Roman" w:cs="Times New Roman"/>
          <w:sz w:val="24"/>
          <w:szCs w:val="24"/>
        </w:rPr>
      </w:pPr>
      <w:r w:rsidRPr="001B18F0">
        <w:rPr>
          <w:rFonts w:ascii="Times New Roman" w:hAnsi="Times New Roman" w:cs="Times New Roman"/>
          <w:i/>
          <w:color w:val="000000" w:themeColor="text1"/>
          <w:sz w:val="24"/>
          <w:szCs w:val="24"/>
        </w:rPr>
        <w:t>•</w:t>
      </w:r>
      <w:r w:rsidR="00F00F2D">
        <w:rPr>
          <w:rFonts w:ascii="Times New Roman" w:hAnsi="Times New Roman" w:cs="Times New Roman"/>
          <w:sz w:val="24"/>
          <w:szCs w:val="24"/>
        </w:rPr>
        <w:t xml:space="preserve"> разработка природоохранных мероприятий, направленных на охрану окружающей среды, улучшение экологической ситуации и благоустройства территории;</w:t>
      </w:r>
    </w:p>
    <w:p w:rsidR="00F00F2D" w:rsidRDefault="00C43ADB" w:rsidP="00F00F2D">
      <w:pPr>
        <w:pStyle w:val="67"/>
        <w:spacing w:after="0" w:line="240" w:lineRule="auto"/>
        <w:ind w:left="0" w:firstLine="567"/>
        <w:jc w:val="both"/>
        <w:rPr>
          <w:rFonts w:ascii="Times New Roman" w:hAnsi="Times New Roman" w:cs="Times New Roman"/>
          <w:sz w:val="24"/>
          <w:szCs w:val="24"/>
        </w:rPr>
      </w:pPr>
      <w:r w:rsidRPr="001B18F0">
        <w:rPr>
          <w:rFonts w:ascii="Times New Roman" w:hAnsi="Times New Roman" w:cs="Times New Roman"/>
          <w:i/>
          <w:color w:val="000000" w:themeColor="text1"/>
          <w:sz w:val="24"/>
          <w:szCs w:val="24"/>
        </w:rPr>
        <w:t>•</w:t>
      </w:r>
      <w:r w:rsidR="00F00F2D">
        <w:rPr>
          <w:rFonts w:ascii="Times New Roman" w:hAnsi="Times New Roman" w:cs="Times New Roman"/>
          <w:sz w:val="24"/>
          <w:szCs w:val="24"/>
        </w:rPr>
        <w:t xml:space="preserve"> обеспечение развития туризма, формирование сети рекреационных учреждений и объектов физкультурно-оздоровительного назначения на базе комплексного использования природно-рекреационных ресурсов;</w:t>
      </w:r>
    </w:p>
    <w:p w:rsidR="00F00F2D" w:rsidRDefault="00C43ADB" w:rsidP="00F00F2D">
      <w:pPr>
        <w:pStyle w:val="67"/>
        <w:spacing w:after="0" w:line="240" w:lineRule="auto"/>
        <w:ind w:left="0" w:firstLine="567"/>
        <w:jc w:val="both"/>
        <w:rPr>
          <w:rFonts w:ascii="Times New Roman" w:hAnsi="Times New Roman" w:cs="Times New Roman"/>
          <w:sz w:val="24"/>
          <w:szCs w:val="24"/>
        </w:rPr>
      </w:pPr>
      <w:r w:rsidRPr="001B18F0">
        <w:rPr>
          <w:rFonts w:ascii="Times New Roman" w:hAnsi="Times New Roman" w:cs="Times New Roman"/>
          <w:i/>
          <w:color w:val="000000" w:themeColor="text1"/>
          <w:sz w:val="24"/>
          <w:szCs w:val="24"/>
        </w:rPr>
        <w:t>•</w:t>
      </w:r>
      <w:r w:rsidR="00F00F2D">
        <w:rPr>
          <w:rFonts w:ascii="Times New Roman" w:hAnsi="Times New Roman" w:cs="Times New Roman"/>
          <w:sz w:val="24"/>
          <w:szCs w:val="24"/>
        </w:rPr>
        <w:t xml:space="preserve"> разработка мероприятий по </w:t>
      </w:r>
      <w:r w:rsidR="00CE7E8C">
        <w:rPr>
          <w:rFonts w:ascii="Times New Roman" w:hAnsi="Times New Roman" w:cs="Times New Roman"/>
          <w:sz w:val="24"/>
          <w:szCs w:val="24"/>
        </w:rPr>
        <w:t>предотвращению</w:t>
      </w:r>
      <w:r w:rsidR="00F00F2D">
        <w:rPr>
          <w:rFonts w:ascii="Times New Roman" w:hAnsi="Times New Roman" w:cs="Times New Roman"/>
          <w:sz w:val="24"/>
          <w:szCs w:val="24"/>
        </w:rPr>
        <w:t xml:space="preserve"> возникновения чрезвычайных ситуаций природного и техногенного характера и защите от них</w:t>
      </w:r>
      <w:r w:rsidR="000E7531">
        <w:rPr>
          <w:rFonts w:ascii="Times New Roman" w:hAnsi="Times New Roman" w:cs="Times New Roman"/>
          <w:sz w:val="24"/>
          <w:szCs w:val="24"/>
        </w:rPr>
        <w:t>;</w:t>
      </w:r>
    </w:p>
    <w:p w:rsidR="00F00F2D" w:rsidRDefault="00C43ADB" w:rsidP="00F00F2D">
      <w:pPr>
        <w:pStyle w:val="67"/>
        <w:spacing w:after="0" w:line="240" w:lineRule="auto"/>
        <w:ind w:left="0" w:firstLine="567"/>
        <w:jc w:val="both"/>
        <w:rPr>
          <w:rFonts w:ascii="Times New Roman" w:hAnsi="Times New Roman" w:cs="Times New Roman"/>
          <w:sz w:val="24"/>
          <w:szCs w:val="24"/>
        </w:rPr>
      </w:pPr>
      <w:r w:rsidRPr="001B18F0">
        <w:rPr>
          <w:rFonts w:ascii="Times New Roman" w:hAnsi="Times New Roman" w:cs="Times New Roman"/>
          <w:i/>
          <w:color w:val="000000" w:themeColor="text1"/>
          <w:sz w:val="24"/>
          <w:szCs w:val="24"/>
        </w:rPr>
        <w:lastRenderedPageBreak/>
        <w:t>•</w:t>
      </w:r>
      <w:r w:rsidR="00F00F2D">
        <w:rPr>
          <w:rFonts w:ascii="Times New Roman" w:hAnsi="Times New Roman" w:cs="Times New Roman"/>
          <w:sz w:val="24"/>
          <w:szCs w:val="24"/>
        </w:rPr>
        <w:t xml:space="preserve"> сохранения и развития системы объектов культурного наследия (памятников истории и культуры и памятников археологии) и ООПТ (памятников природы), как важнейшего структурного потенциала территории в целях расширения возможностей для духовного развития и доступа к культурному наследию, а также как основы развития рекреационных зон и размещения объектов туристической инфраструктуры;</w:t>
      </w:r>
    </w:p>
    <w:p w:rsidR="00F00F2D" w:rsidRDefault="00C43ADB" w:rsidP="00F00F2D">
      <w:pPr>
        <w:pStyle w:val="67"/>
        <w:spacing w:after="0" w:line="240" w:lineRule="auto"/>
        <w:ind w:left="0" w:firstLine="567"/>
        <w:jc w:val="both"/>
        <w:rPr>
          <w:rFonts w:ascii="Times New Roman" w:hAnsi="Times New Roman" w:cs="Times New Roman"/>
          <w:sz w:val="24"/>
          <w:szCs w:val="24"/>
        </w:rPr>
      </w:pPr>
      <w:r w:rsidRPr="001B18F0">
        <w:rPr>
          <w:rFonts w:ascii="Times New Roman" w:hAnsi="Times New Roman" w:cs="Times New Roman"/>
          <w:i/>
          <w:color w:val="000000" w:themeColor="text1"/>
          <w:sz w:val="24"/>
          <w:szCs w:val="24"/>
        </w:rPr>
        <w:t>•</w:t>
      </w:r>
      <w:r w:rsidR="00F00F2D">
        <w:rPr>
          <w:rFonts w:ascii="Times New Roman" w:hAnsi="Times New Roman" w:cs="Times New Roman"/>
          <w:sz w:val="24"/>
          <w:szCs w:val="24"/>
        </w:rPr>
        <w:t xml:space="preserve"> повышения экологической безопасности и улучшения состояния окружающей среды, в том числе за счет обустройства инфраструктурой и благоустройства территории населенных пунктов и мест массового и индивидуального отдыха граждан с целью совершенствования системы их санитарной очистки;</w:t>
      </w:r>
    </w:p>
    <w:p w:rsidR="00F00F2D" w:rsidRDefault="00C43ADB" w:rsidP="00F00F2D">
      <w:pPr>
        <w:pStyle w:val="67"/>
        <w:spacing w:after="0" w:line="240" w:lineRule="auto"/>
        <w:ind w:left="0" w:firstLine="567"/>
        <w:jc w:val="both"/>
        <w:rPr>
          <w:rFonts w:ascii="Times New Roman" w:hAnsi="Times New Roman" w:cs="Times New Roman"/>
          <w:sz w:val="24"/>
          <w:szCs w:val="24"/>
        </w:rPr>
      </w:pPr>
      <w:r w:rsidRPr="001B18F0">
        <w:rPr>
          <w:rFonts w:ascii="Times New Roman" w:hAnsi="Times New Roman" w:cs="Times New Roman"/>
          <w:i/>
          <w:color w:val="000000" w:themeColor="text1"/>
          <w:sz w:val="24"/>
          <w:szCs w:val="24"/>
        </w:rPr>
        <w:t>•</w:t>
      </w:r>
      <w:r w:rsidR="00F00F2D">
        <w:rPr>
          <w:rFonts w:ascii="Times New Roman" w:hAnsi="Times New Roman" w:cs="Times New Roman"/>
          <w:sz w:val="24"/>
          <w:szCs w:val="24"/>
        </w:rPr>
        <w:t xml:space="preserve"> улучшения качественной структуры лесных насаждений и системного увеличения доли молодняка на лесных площадях.</w:t>
      </w:r>
    </w:p>
    <w:p w:rsidR="008104E6" w:rsidRPr="0002250F" w:rsidRDefault="008104E6" w:rsidP="008104E6">
      <w:pPr>
        <w:pStyle w:val="Default"/>
        <w:ind w:firstLine="709"/>
        <w:jc w:val="both"/>
        <w:rPr>
          <w:rFonts w:ascii="Times New Roman" w:eastAsia="Calibri" w:hAnsi="Times New Roman" w:cs="Times New Roman"/>
        </w:rPr>
      </w:pPr>
    </w:p>
    <w:p w:rsidR="008104E6" w:rsidRPr="00FF28AF" w:rsidRDefault="008104E6" w:rsidP="00E560E2">
      <w:pPr>
        <w:shd w:val="clear" w:color="auto" w:fill="DBE5F1" w:themeFill="accent1" w:themeFillTint="33"/>
        <w:spacing w:after="0" w:line="240" w:lineRule="auto"/>
        <w:jc w:val="both"/>
        <w:rPr>
          <w:rFonts w:ascii="Times New Roman" w:hAnsi="Times New Roman" w:cs="Times New Roman"/>
          <w:b/>
          <w:sz w:val="24"/>
          <w:szCs w:val="24"/>
        </w:rPr>
      </w:pPr>
      <w:r w:rsidRPr="00795A1E">
        <w:rPr>
          <w:rFonts w:ascii="Times New Roman" w:hAnsi="Times New Roman" w:cs="Times New Roman"/>
          <w:b/>
          <w:sz w:val="24"/>
          <w:szCs w:val="24"/>
        </w:rPr>
        <w:t xml:space="preserve">Анализ </w:t>
      </w:r>
      <w:r w:rsidRPr="00FF28AF">
        <w:rPr>
          <w:rFonts w:ascii="Times New Roman" w:hAnsi="Times New Roman" w:cs="Times New Roman"/>
          <w:b/>
          <w:sz w:val="24"/>
          <w:szCs w:val="24"/>
        </w:rPr>
        <w:t>территориал</w:t>
      </w:r>
      <w:r w:rsidR="003D6B50" w:rsidRPr="00FF28AF">
        <w:rPr>
          <w:rFonts w:ascii="Times New Roman" w:hAnsi="Times New Roman" w:cs="Times New Roman"/>
          <w:b/>
          <w:sz w:val="24"/>
          <w:szCs w:val="24"/>
        </w:rPr>
        <w:t xml:space="preserve">ьного развития </w:t>
      </w:r>
      <w:r w:rsidR="00E560E2" w:rsidRPr="00FF28AF">
        <w:rPr>
          <w:rFonts w:ascii="Times New Roman" w:hAnsi="Times New Roman" w:cs="Times New Roman"/>
          <w:b/>
          <w:sz w:val="24"/>
          <w:szCs w:val="24"/>
        </w:rPr>
        <w:t xml:space="preserve">муниципального образования «Суоярвский </w:t>
      </w:r>
      <w:r w:rsidR="003D6B50" w:rsidRPr="00FF28AF">
        <w:rPr>
          <w:rFonts w:ascii="Times New Roman" w:hAnsi="Times New Roman" w:cs="Times New Roman"/>
          <w:b/>
          <w:sz w:val="24"/>
          <w:szCs w:val="24"/>
        </w:rPr>
        <w:t>район</w:t>
      </w:r>
      <w:r w:rsidR="00E560E2" w:rsidRPr="00FF28AF">
        <w:rPr>
          <w:rFonts w:ascii="Times New Roman" w:hAnsi="Times New Roman" w:cs="Times New Roman"/>
          <w:b/>
          <w:sz w:val="24"/>
          <w:szCs w:val="24"/>
        </w:rPr>
        <w:t>»</w:t>
      </w:r>
      <w:r w:rsidRPr="00FF28AF">
        <w:rPr>
          <w:rFonts w:ascii="Times New Roman" w:hAnsi="Times New Roman" w:cs="Times New Roman"/>
          <w:b/>
          <w:sz w:val="24"/>
          <w:szCs w:val="24"/>
        </w:rPr>
        <w:t>:</w:t>
      </w:r>
    </w:p>
    <w:p w:rsidR="0002250F" w:rsidRPr="00FF28AF" w:rsidRDefault="0002250F" w:rsidP="008104E6">
      <w:pPr>
        <w:spacing w:after="0" w:line="240" w:lineRule="auto"/>
        <w:ind w:firstLine="284"/>
        <w:rPr>
          <w:rFonts w:ascii="Times New Roman" w:hAnsi="Times New Roman" w:cs="Times New Roman"/>
          <w:sz w:val="16"/>
          <w:szCs w:val="16"/>
        </w:rPr>
      </w:pPr>
    </w:p>
    <w:p w:rsidR="006712B4" w:rsidRPr="00FF28AF" w:rsidRDefault="0002250F" w:rsidP="006712B4">
      <w:pPr>
        <w:spacing w:after="0" w:line="240" w:lineRule="auto"/>
        <w:ind w:firstLine="567"/>
        <w:jc w:val="both"/>
        <w:rPr>
          <w:rFonts w:ascii="Times New Roman" w:hAnsi="Times New Roman" w:cs="Times New Roman"/>
          <w:sz w:val="24"/>
          <w:szCs w:val="24"/>
          <w:shd w:val="clear" w:color="auto" w:fill="EAF1DD" w:themeFill="accent3" w:themeFillTint="33"/>
        </w:rPr>
      </w:pPr>
      <w:r w:rsidRPr="00BB40EE">
        <w:rPr>
          <w:rFonts w:ascii="Times New Roman" w:hAnsi="Times New Roman" w:cs="Times New Roman"/>
          <w:sz w:val="24"/>
          <w:szCs w:val="24"/>
        </w:rPr>
        <w:t>Территориальное</w:t>
      </w:r>
      <w:r w:rsidRPr="00FF28AF">
        <w:rPr>
          <w:rFonts w:ascii="Times New Roman" w:hAnsi="Times New Roman" w:cs="Times New Roman"/>
          <w:sz w:val="24"/>
          <w:szCs w:val="24"/>
        </w:rPr>
        <w:t xml:space="preserve"> развитие </w:t>
      </w:r>
      <w:r w:rsidR="00D72B5B" w:rsidRPr="00FF28AF">
        <w:rPr>
          <w:rFonts w:ascii="Times New Roman" w:hAnsi="Times New Roman" w:cs="Times New Roman"/>
          <w:sz w:val="24"/>
          <w:szCs w:val="24"/>
        </w:rPr>
        <w:t>Суоярвск</w:t>
      </w:r>
      <w:r w:rsidR="00866F53" w:rsidRPr="00FF28AF">
        <w:rPr>
          <w:rFonts w:ascii="Times New Roman" w:hAnsi="Times New Roman" w:cs="Times New Roman"/>
          <w:sz w:val="24"/>
          <w:szCs w:val="24"/>
        </w:rPr>
        <w:t xml:space="preserve">ого </w:t>
      </w:r>
      <w:r w:rsidR="003D6B50" w:rsidRPr="00FF28AF">
        <w:rPr>
          <w:rFonts w:ascii="Times New Roman" w:hAnsi="Times New Roman" w:cs="Times New Roman"/>
          <w:sz w:val="24"/>
          <w:szCs w:val="24"/>
        </w:rPr>
        <w:t xml:space="preserve">района </w:t>
      </w:r>
      <w:r w:rsidRPr="00FF28AF">
        <w:rPr>
          <w:rFonts w:ascii="Times New Roman" w:hAnsi="Times New Roman" w:cs="Times New Roman"/>
          <w:sz w:val="24"/>
          <w:szCs w:val="24"/>
        </w:rPr>
        <w:t>осуществляется в соответствии с</w:t>
      </w:r>
      <w:r w:rsidR="003D6B50" w:rsidRPr="00FF28AF">
        <w:rPr>
          <w:rFonts w:ascii="Times New Roman" w:hAnsi="Times New Roman" w:cs="Times New Roman"/>
          <w:sz w:val="24"/>
          <w:szCs w:val="24"/>
        </w:rPr>
        <w:t>о схемой территориального планирования</w:t>
      </w:r>
      <w:r w:rsidRPr="00FF28AF">
        <w:rPr>
          <w:rFonts w:ascii="Times New Roman" w:hAnsi="Times New Roman" w:cs="Times New Roman"/>
          <w:sz w:val="24"/>
          <w:szCs w:val="24"/>
        </w:rPr>
        <w:t xml:space="preserve">, </w:t>
      </w:r>
      <w:r w:rsidR="003D6B50" w:rsidRPr="00FF28AF">
        <w:rPr>
          <w:rFonts w:ascii="Times New Roman" w:hAnsi="Times New Roman" w:cs="Times New Roman"/>
          <w:sz w:val="24"/>
          <w:szCs w:val="24"/>
        </w:rPr>
        <w:t>генеральными планами населенн</w:t>
      </w:r>
      <w:r w:rsidR="00866F53" w:rsidRPr="00FF28AF">
        <w:rPr>
          <w:rFonts w:ascii="Times New Roman" w:hAnsi="Times New Roman" w:cs="Times New Roman"/>
          <w:sz w:val="24"/>
          <w:szCs w:val="24"/>
        </w:rPr>
        <w:t>ого</w:t>
      </w:r>
      <w:r w:rsidR="003D6B50" w:rsidRPr="00FF28AF">
        <w:rPr>
          <w:rFonts w:ascii="Times New Roman" w:hAnsi="Times New Roman" w:cs="Times New Roman"/>
          <w:sz w:val="24"/>
          <w:szCs w:val="24"/>
        </w:rPr>
        <w:t xml:space="preserve"> пункт</w:t>
      </w:r>
      <w:r w:rsidR="00866F53" w:rsidRPr="00FF28AF">
        <w:rPr>
          <w:rFonts w:ascii="Times New Roman" w:hAnsi="Times New Roman" w:cs="Times New Roman"/>
          <w:sz w:val="24"/>
          <w:szCs w:val="24"/>
        </w:rPr>
        <w:t>а</w:t>
      </w:r>
      <w:r w:rsidR="003D6B50" w:rsidRPr="00FF28AF">
        <w:rPr>
          <w:rFonts w:ascii="Times New Roman" w:hAnsi="Times New Roman" w:cs="Times New Roman"/>
          <w:sz w:val="24"/>
          <w:szCs w:val="24"/>
        </w:rPr>
        <w:t xml:space="preserve"> </w:t>
      </w:r>
      <w:r w:rsidR="00E560E2" w:rsidRPr="00FF28AF">
        <w:rPr>
          <w:rFonts w:ascii="Times New Roman" w:hAnsi="Times New Roman" w:cs="Times New Roman"/>
          <w:sz w:val="24"/>
          <w:szCs w:val="24"/>
        </w:rPr>
        <w:t xml:space="preserve">Суоярвского </w:t>
      </w:r>
      <w:r w:rsidR="003D6B50" w:rsidRPr="00FF28AF">
        <w:rPr>
          <w:rFonts w:ascii="Times New Roman" w:hAnsi="Times New Roman" w:cs="Times New Roman"/>
          <w:sz w:val="24"/>
          <w:szCs w:val="24"/>
        </w:rPr>
        <w:t>района,</w:t>
      </w:r>
      <w:r w:rsidR="006518CB" w:rsidRPr="00FF28AF">
        <w:rPr>
          <w:rFonts w:ascii="Times New Roman" w:hAnsi="Times New Roman" w:cs="Times New Roman"/>
          <w:sz w:val="24"/>
          <w:szCs w:val="24"/>
        </w:rPr>
        <w:t xml:space="preserve"> а также </w:t>
      </w:r>
      <w:r w:rsidR="00BA56E2" w:rsidRPr="00FF28AF">
        <w:rPr>
          <w:rFonts w:ascii="Times New Roman" w:hAnsi="Times New Roman" w:cs="Times New Roman"/>
          <w:sz w:val="24"/>
          <w:szCs w:val="24"/>
        </w:rPr>
        <w:t xml:space="preserve">в рамках </w:t>
      </w:r>
      <w:r w:rsidR="001F03EF">
        <w:rPr>
          <w:rFonts w:ascii="Times New Roman" w:hAnsi="Times New Roman" w:cs="Times New Roman"/>
          <w:sz w:val="24"/>
          <w:szCs w:val="24"/>
        </w:rPr>
        <w:t>федеральных</w:t>
      </w:r>
      <w:r w:rsidR="00BA56E2" w:rsidRPr="00FF28AF">
        <w:rPr>
          <w:rFonts w:ascii="Times New Roman" w:hAnsi="Times New Roman" w:cs="Times New Roman"/>
          <w:sz w:val="24"/>
          <w:szCs w:val="24"/>
        </w:rPr>
        <w:t xml:space="preserve"> проектов «</w:t>
      </w:r>
      <w:r w:rsidR="001F03EF">
        <w:rPr>
          <w:rFonts w:ascii="Times New Roman" w:hAnsi="Times New Roman" w:cs="Times New Roman"/>
          <w:sz w:val="24"/>
          <w:szCs w:val="24"/>
        </w:rPr>
        <w:t>Жилье и</w:t>
      </w:r>
      <w:r w:rsidR="00BA56E2" w:rsidRPr="00FF28AF">
        <w:rPr>
          <w:rFonts w:ascii="Times New Roman" w:hAnsi="Times New Roman" w:cs="Times New Roman"/>
          <w:sz w:val="24"/>
          <w:szCs w:val="24"/>
        </w:rPr>
        <w:t xml:space="preserve"> </w:t>
      </w:r>
      <w:r w:rsidR="001F03EF">
        <w:rPr>
          <w:rFonts w:ascii="Times New Roman" w:hAnsi="Times New Roman" w:cs="Times New Roman"/>
          <w:sz w:val="24"/>
          <w:szCs w:val="24"/>
        </w:rPr>
        <w:t>городская</w:t>
      </w:r>
      <w:r w:rsidR="00BA56E2" w:rsidRPr="00FF28AF">
        <w:rPr>
          <w:rFonts w:ascii="Times New Roman" w:hAnsi="Times New Roman" w:cs="Times New Roman"/>
          <w:sz w:val="24"/>
          <w:szCs w:val="24"/>
        </w:rPr>
        <w:t xml:space="preserve"> сред</w:t>
      </w:r>
      <w:r w:rsidR="001F03EF">
        <w:rPr>
          <w:rFonts w:ascii="Times New Roman" w:hAnsi="Times New Roman" w:cs="Times New Roman"/>
          <w:sz w:val="24"/>
          <w:szCs w:val="24"/>
        </w:rPr>
        <w:t>а</w:t>
      </w:r>
      <w:r w:rsidR="00BA56E2" w:rsidRPr="00FF28AF">
        <w:rPr>
          <w:rFonts w:ascii="Times New Roman" w:hAnsi="Times New Roman" w:cs="Times New Roman"/>
          <w:sz w:val="24"/>
          <w:szCs w:val="24"/>
        </w:rPr>
        <w:t xml:space="preserve">» и «Парки малых городов» в соответствии с </w:t>
      </w:r>
      <w:r w:rsidR="00522EDE" w:rsidRPr="00FF28AF">
        <w:rPr>
          <w:rFonts w:ascii="Times New Roman" w:hAnsi="Times New Roman" w:cs="Times New Roman"/>
          <w:sz w:val="24"/>
          <w:szCs w:val="24"/>
          <w:shd w:val="clear" w:color="auto" w:fill="FFFFFF" w:themeFill="background1"/>
        </w:rPr>
        <w:t xml:space="preserve">муниципальной программой «Формирование современной городской среды </w:t>
      </w:r>
      <w:r w:rsidR="001F03EF">
        <w:rPr>
          <w:rFonts w:ascii="Times New Roman" w:hAnsi="Times New Roman" w:cs="Times New Roman"/>
          <w:sz w:val="24"/>
          <w:szCs w:val="24"/>
          <w:shd w:val="clear" w:color="auto" w:fill="FFFFFF" w:themeFill="background1"/>
        </w:rPr>
        <w:t>на территории Суоярвского городского поселения</w:t>
      </w:r>
      <w:r w:rsidR="00BB40EE">
        <w:rPr>
          <w:rFonts w:ascii="Times New Roman" w:hAnsi="Times New Roman" w:cs="Times New Roman"/>
          <w:sz w:val="24"/>
          <w:szCs w:val="24"/>
          <w:shd w:val="clear" w:color="auto" w:fill="FFFFFF" w:themeFill="background1"/>
        </w:rPr>
        <w:t>»</w:t>
      </w:r>
      <w:r w:rsidR="00522EDE" w:rsidRPr="00FF28AF">
        <w:rPr>
          <w:rFonts w:ascii="Times New Roman" w:hAnsi="Times New Roman" w:cs="Times New Roman"/>
          <w:sz w:val="24"/>
          <w:szCs w:val="24"/>
          <w:shd w:val="clear" w:color="auto" w:fill="FFFFFF" w:themeFill="background1"/>
        </w:rPr>
        <w:t>.</w:t>
      </w:r>
    </w:p>
    <w:p w:rsidR="00A37D45" w:rsidRPr="00FF28AF" w:rsidRDefault="003A5D3E" w:rsidP="003A5D3E">
      <w:pPr>
        <w:spacing w:after="0" w:line="240" w:lineRule="auto"/>
        <w:ind w:firstLine="567"/>
        <w:jc w:val="both"/>
        <w:rPr>
          <w:rFonts w:ascii="Times New Roman" w:hAnsi="Times New Roman" w:cs="Times New Roman"/>
          <w:bCs/>
          <w:i/>
          <w:iCs/>
          <w:sz w:val="24"/>
          <w:szCs w:val="24"/>
        </w:rPr>
      </w:pPr>
      <w:r w:rsidRPr="00FF28AF">
        <w:rPr>
          <w:rFonts w:ascii="Times New Roman" w:hAnsi="Times New Roman" w:cs="Times New Roman"/>
          <w:bCs/>
          <w:sz w:val="24"/>
          <w:szCs w:val="24"/>
        </w:rPr>
        <w:t xml:space="preserve">Схемой территориального планирования Республики Карелия до 2030 года предусмотрено строительство на территории Суоярвского района следующих </w:t>
      </w:r>
      <w:r w:rsidRPr="00FF28AF">
        <w:rPr>
          <w:rFonts w:ascii="Times New Roman" w:hAnsi="Times New Roman" w:cs="Times New Roman"/>
          <w:bCs/>
          <w:i/>
          <w:iCs/>
          <w:sz w:val="24"/>
          <w:szCs w:val="24"/>
        </w:rPr>
        <w:t>объектов регионального значения:</w:t>
      </w:r>
    </w:p>
    <w:p w:rsidR="009A0747" w:rsidRPr="00FF28AF" w:rsidRDefault="00C43ADB" w:rsidP="003A5D3E">
      <w:pPr>
        <w:spacing w:after="0" w:line="240" w:lineRule="auto"/>
        <w:ind w:firstLine="567"/>
        <w:jc w:val="both"/>
        <w:rPr>
          <w:rFonts w:ascii="Times New Roman" w:hAnsi="Times New Roman" w:cs="Times New Roman"/>
          <w:bCs/>
          <w:sz w:val="24"/>
          <w:szCs w:val="24"/>
        </w:rPr>
      </w:pPr>
      <w:r w:rsidRPr="00FF28AF">
        <w:rPr>
          <w:rFonts w:ascii="Times New Roman" w:hAnsi="Times New Roman" w:cs="Times New Roman"/>
          <w:i/>
          <w:sz w:val="24"/>
          <w:szCs w:val="24"/>
        </w:rPr>
        <w:t>•</w:t>
      </w:r>
      <w:r w:rsidR="003A5D3E" w:rsidRPr="00FF28AF">
        <w:rPr>
          <w:rFonts w:ascii="Times New Roman" w:hAnsi="Times New Roman" w:cs="Times New Roman"/>
          <w:bCs/>
          <w:sz w:val="24"/>
          <w:szCs w:val="24"/>
        </w:rPr>
        <w:t xml:space="preserve"> автомобильная </w:t>
      </w:r>
      <w:r w:rsidR="007228BB" w:rsidRPr="00FF28AF">
        <w:rPr>
          <w:rFonts w:ascii="Times New Roman" w:hAnsi="Times New Roman" w:cs="Times New Roman"/>
          <w:bCs/>
          <w:sz w:val="24"/>
          <w:szCs w:val="24"/>
        </w:rPr>
        <w:t xml:space="preserve">дорога </w:t>
      </w:r>
      <w:r w:rsidR="003A5D3E" w:rsidRPr="00FF28AF">
        <w:rPr>
          <w:rFonts w:ascii="Times New Roman" w:hAnsi="Times New Roman" w:cs="Times New Roman"/>
          <w:bCs/>
          <w:sz w:val="24"/>
          <w:szCs w:val="24"/>
        </w:rPr>
        <w:t xml:space="preserve">Муезерский – </w:t>
      </w:r>
      <w:proofErr w:type="spellStart"/>
      <w:r w:rsidR="003A5D3E" w:rsidRPr="00FF28AF">
        <w:rPr>
          <w:rFonts w:ascii="Times New Roman" w:hAnsi="Times New Roman" w:cs="Times New Roman"/>
          <w:bCs/>
          <w:sz w:val="24"/>
          <w:szCs w:val="24"/>
        </w:rPr>
        <w:t>Гимолы</w:t>
      </w:r>
      <w:proofErr w:type="spellEnd"/>
      <w:r w:rsidR="003A5D3E" w:rsidRPr="00FF28AF">
        <w:rPr>
          <w:rFonts w:ascii="Times New Roman" w:hAnsi="Times New Roman" w:cs="Times New Roman"/>
          <w:bCs/>
          <w:sz w:val="24"/>
          <w:szCs w:val="24"/>
        </w:rPr>
        <w:t xml:space="preserve"> – Поросозеро (</w:t>
      </w:r>
      <w:proofErr w:type="spellStart"/>
      <w:r w:rsidR="003A5D3E" w:rsidRPr="00FF28AF">
        <w:rPr>
          <w:rFonts w:ascii="Times New Roman" w:hAnsi="Times New Roman" w:cs="Times New Roman"/>
          <w:bCs/>
          <w:sz w:val="24"/>
          <w:szCs w:val="24"/>
        </w:rPr>
        <w:t>Поросозерское</w:t>
      </w:r>
      <w:proofErr w:type="spellEnd"/>
      <w:r w:rsidR="003A5D3E" w:rsidRPr="00FF28AF">
        <w:rPr>
          <w:rFonts w:ascii="Times New Roman" w:hAnsi="Times New Roman" w:cs="Times New Roman"/>
          <w:bCs/>
          <w:sz w:val="24"/>
          <w:szCs w:val="24"/>
        </w:rPr>
        <w:t xml:space="preserve"> </w:t>
      </w:r>
      <w:r w:rsidR="009A0747" w:rsidRPr="00FF28AF">
        <w:rPr>
          <w:rFonts w:ascii="Times New Roman" w:hAnsi="Times New Roman" w:cs="Times New Roman"/>
          <w:bCs/>
          <w:sz w:val="24"/>
          <w:szCs w:val="24"/>
        </w:rPr>
        <w:t>сельское поселение);</w:t>
      </w:r>
    </w:p>
    <w:p w:rsidR="003A5D3E" w:rsidRDefault="00C43ADB" w:rsidP="003A5D3E">
      <w:pPr>
        <w:spacing w:after="0" w:line="240" w:lineRule="auto"/>
        <w:ind w:firstLine="567"/>
        <w:jc w:val="both"/>
        <w:rPr>
          <w:rFonts w:ascii="Times New Roman" w:hAnsi="Times New Roman" w:cs="Times New Roman"/>
          <w:bCs/>
          <w:color w:val="000000" w:themeColor="text1"/>
          <w:sz w:val="24"/>
          <w:szCs w:val="24"/>
        </w:rPr>
      </w:pPr>
      <w:r w:rsidRPr="00FF28AF">
        <w:rPr>
          <w:rFonts w:ascii="Times New Roman" w:hAnsi="Times New Roman" w:cs="Times New Roman"/>
          <w:i/>
          <w:sz w:val="24"/>
          <w:szCs w:val="24"/>
        </w:rPr>
        <w:t>•</w:t>
      </w:r>
      <w:r w:rsidR="003A5D3E" w:rsidRPr="00FF28AF">
        <w:rPr>
          <w:rFonts w:ascii="Times New Roman" w:hAnsi="Times New Roman" w:cs="Times New Roman"/>
          <w:bCs/>
          <w:sz w:val="24"/>
          <w:szCs w:val="24"/>
        </w:rPr>
        <w:t xml:space="preserve"> автомобильная дорога Суоярви – Юстозеро (через </w:t>
      </w:r>
      <w:r w:rsidR="00BB40EE">
        <w:rPr>
          <w:rFonts w:ascii="Times New Roman" w:hAnsi="Times New Roman" w:cs="Times New Roman"/>
          <w:bCs/>
          <w:sz w:val="24"/>
          <w:szCs w:val="24"/>
        </w:rPr>
        <w:t xml:space="preserve">п. </w:t>
      </w:r>
      <w:r w:rsidR="003A5D3E" w:rsidRPr="00FF28AF">
        <w:rPr>
          <w:rFonts w:ascii="Times New Roman" w:hAnsi="Times New Roman" w:cs="Times New Roman"/>
          <w:bCs/>
          <w:sz w:val="24"/>
          <w:szCs w:val="24"/>
        </w:rPr>
        <w:t>Поросозеро</w:t>
      </w:r>
      <w:r w:rsidR="003A5D3E">
        <w:rPr>
          <w:rFonts w:ascii="Times New Roman" w:hAnsi="Times New Roman" w:cs="Times New Roman"/>
          <w:bCs/>
          <w:color w:val="000000" w:themeColor="text1"/>
          <w:sz w:val="24"/>
          <w:szCs w:val="24"/>
        </w:rPr>
        <w:t xml:space="preserve">) – Медвежьегорск (Суоярвское </w:t>
      </w:r>
      <w:r w:rsidR="009A0747">
        <w:rPr>
          <w:rFonts w:ascii="Times New Roman" w:hAnsi="Times New Roman" w:cs="Times New Roman"/>
          <w:bCs/>
          <w:color w:val="000000" w:themeColor="text1"/>
          <w:sz w:val="24"/>
          <w:szCs w:val="24"/>
        </w:rPr>
        <w:t>городское поселение,</w:t>
      </w:r>
      <w:r w:rsidR="003A5D3E">
        <w:rPr>
          <w:rFonts w:ascii="Times New Roman" w:hAnsi="Times New Roman" w:cs="Times New Roman"/>
          <w:bCs/>
          <w:color w:val="000000" w:themeColor="text1"/>
          <w:sz w:val="24"/>
          <w:szCs w:val="24"/>
        </w:rPr>
        <w:t xml:space="preserve"> Найстенъярвское </w:t>
      </w:r>
      <w:r w:rsidR="009A0747">
        <w:rPr>
          <w:rFonts w:ascii="Times New Roman" w:hAnsi="Times New Roman" w:cs="Times New Roman"/>
          <w:bCs/>
          <w:color w:val="000000" w:themeColor="text1"/>
          <w:sz w:val="24"/>
          <w:szCs w:val="24"/>
        </w:rPr>
        <w:t>сельское поселение</w:t>
      </w:r>
      <w:r w:rsidR="003A5D3E">
        <w:rPr>
          <w:rFonts w:ascii="Times New Roman" w:hAnsi="Times New Roman" w:cs="Times New Roman"/>
          <w:bCs/>
          <w:color w:val="000000" w:themeColor="text1"/>
          <w:sz w:val="24"/>
          <w:szCs w:val="24"/>
        </w:rPr>
        <w:t xml:space="preserve">, Поросозерское </w:t>
      </w:r>
      <w:r w:rsidR="009A0747">
        <w:rPr>
          <w:rFonts w:ascii="Times New Roman" w:hAnsi="Times New Roman" w:cs="Times New Roman"/>
          <w:bCs/>
          <w:color w:val="000000" w:themeColor="text1"/>
          <w:sz w:val="24"/>
          <w:szCs w:val="24"/>
        </w:rPr>
        <w:t>сельское поселение</w:t>
      </w:r>
      <w:r w:rsidR="003A5D3E">
        <w:rPr>
          <w:rFonts w:ascii="Times New Roman" w:hAnsi="Times New Roman" w:cs="Times New Roman"/>
          <w:bCs/>
          <w:color w:val="000000" w:themeColor="text1"/>
          <w:sz w:val="24"/>
          <w:szCs w:val="24"/>
        </w:rPr>
        <w:t>);</w:t>
      </w:r>
    </w:p>
    <w:p w:rsidR="003A5D3E" w:rsidRDefault="00C43ADB" w:rsidP="003A5D3E">
      <w:pPr>
        <w:spacing w:after="0" w:line="240" w:lineRule="auto"/>
        <w:ind w:firstLine="567"/>
        <w:jc w:val="both"/>
        <w:rPr>
          <w:rFonts w:ascii="Times New Roman" w:hAnsi="Times New Roman" w:cs="Times New Roman"/>
          <w:bCs/>
          <w:color w:val="000000" w:themeColor="text1"/>
          <w:sz w:val="24"/>
          <w:szCs w:val="24"/>
        </w:rPr>
      </w:pPr>
      <w:r w:rsidRPr="001B18F0">
        <w:rPr>
          <w:rFonts w:ascii="Times New Roman" w:hAnsi="Times New Roman" w:cs="Times New Roman"/>
          <w:i/>
          <w:color w:val="000000" w:themeColor="text1"/>
          <w:sz w:val="24"/>
          <w:szCs w:val="24"/>
        </w:rPr>
        <w:t>•</w:t>
      </w:r>
      <w:r w:rsidR="003A5D3E">
        <w:rPr>
          <w:rFonts w:ascii="Times New Roman" w:hAnsi="Times New Roman" w:cs="Times New Roman"/>
          <w:bCs/>
          <w:color w:val="000000" w:themeColor="text1"/>
          <w:sz w:val="24"/>
          <w:szCs w:val="24"/>
        </w:rPr>
        <w:t xml:space="preserve"> мостовой переход чере</w:t>
      </w:r>
      <w:r w:rsidR="00CE7E8C">
        <w:rPr>
          <w:rFonts w:ascii="Times New Roman" w:hAnsi="Times New Roman" w:cs="Times New Roman"/>
          <w:bCs/>
          <w:color w:val="000000" w:themeColor="text1"/>
          <w:sz w:val="24"/>
          <w:szCs w:val="24"/>
        </w:rPr>
        <w:t>з</w:t>
      </w:r>
      <w:r w:rsidR="003A5D3E">
        <w:rPr>
          <w:rFonts w:ascii="Times New Roman" w:hAnsi="Times New Roman" w:cs="Times New Roman"/>
          <w:bCs/>
          <w:color w:val="000000" w:themeColor="text1"/>
          <w:sz w:val="24"/>
          <w:szCs w:val="24"/>
        </w:rPr>
        <w:t xml:space="preserve"> р.</w:t>
      </w:r>
      <w:r w:rsidR="000E7531">
        <w:rPr>
          <w:rFonts w:ascii="Times New Roman" w:hAnsi="Times New Roman" w:cs="Times New Roman"/>
          <w:bCs/>
          <w:color w:val="000000" w:themeColor="text1"/>
          <w:sz w:val="24"/>
          <w:szCs w:val="24"/>
        </w:rPr>
        <w:t xml:space="preserve"> </w:t>
      </w:r>
      <w:proofErr w:type="spellStart"/>
      <w:r w:rsidR="003A5D3E">
        <w:rPr>
          <w:rFonts w:ascii="Times New Roman" w:hAnsi="Times New Roman" w:cs="Times New Roman"/>
          <w:bCs/>
          <w:color w:val="000000" w:themeColor="text1"/>
          <w:sz w:val="24"/>
          <w:szCs w:val="24"/>
        </w:rPr>
        <w:t>Тарасйоки</w:t>
      </w:r>
      <w:proofErr w:type="spellEnd"/>
      <w:r w:rsidR="003A5D3E">
        <w:rPr>
          <w:rFonts w:ascii="Times New Roman" w:hAnsi="Times New Roman" w:cs="Times New Roman"/>
          <w:bCs/>
          <w:color w:val="000000" w:themeColor="text1"/>
          <w:sz w:val="24"/>
          <w:szCs w:val="24"/>
        </w:rPr>
        <w:t xml:space="preserve"> на км 35 автодороги Суоярви – Юстозеро</w:t>
      </w:r>
      <w:r w:rsidR="00CE7E8C">
        <w:rPr>
          <w:rFonts w:ascii="Times New Roman" w:hAnsi="Times New Roman" w:cs="Times New Roman"/>
          <w:bCs/>
          <w:color w:val="000000" w:themeColor="text1"/>
          <w:sz w:val="24"/>
          <w:szCs w:val="24"/>
        </w:rPr>
        <w:t>-</w:t>
      </w:r>
      <w:r w:rsidR="003A5D3E">
        <w:rPr>
          <w:rFonts w:ascii="Times New Roman" w:hAnsi="Times New Roman" w:cs="Times New Roman"/>
          <w:bCs/>
          <w:color w:val="000000" w:themeColor="text1"/>
          <w:sz w:val="24"/>
          <w:szCs w:val="24"/>
        </w:rPr>
        <w:t xml:space="preserve">– Медвежьегорск </w:t>
      </w:r>
      <w:r w:rsidR="00CE7E8C">
        <w:rPr>
          <w:rFonts w:ascii="Times New Roman" w:hAnsi="Times New Roman" w:cs="Times New Roman"/>
          <w:bCs/>
          <w:color w:val="000000" w:themeColor="text1"/>
          <w:sz w:val="24"/>
          <w:szCs w:val="24"/>
        </w:rPr>
        <w:t xml:space="preserve">(через </w:t>
      </w:r>
      <w:r w:rsidR="00BB40EE">
        <w:rPr>
          <w:rFonts w:ascii="Times New Roman" w:hAnsi="Times New Roman" w:cs="Times New Roman"/>
          <w:bCs/>
          <w:color w:val="000000" w:themeColor="text1"/>
          <w:sz w:val="24"/>
          <w:szCs w:val="24"/>
        </w:rPr>
        <w:t xml:space="preserve">п. </w:t>
      </w:r>
      <w:r w:rsidR="00CE7E8C">
        <w:rPr>
          <w:rFonts w:ascii="Times New Roman" w:hAnsi="Times New Roman" w:cs="Times New Roman"/>
          <w:bCs/>
          <w:color w:val="000000" w:themeColor="text1"/>
          <w:sz w:val="24"/>
          <w:szCs w:val="24"/>
        </w:rPr>
        <w:t xml:space="preserve">Поросозеро) </w:t>
      </w:r>
      <w:r w:rsidR="003A5D3E">
        <w:rPr>
          <w:rFonts w:ascii="Times New Roman" w:hAnsi="Times New Roman" w:cs="Times New Roman"/>
          <w:bCs/>
          <w:color w:val="000000" w:themeColor="text1"/>
          <w:sz w:val="24"/>
          <w:szCs w:val="24"/>
        </w:rPr>
        <w:t xml:space="preserve">(Найстенъярвское </w:t>
      </w:r>
      <w:r w:rsidR="009A0747">
        <w:rPr>
          <w:rFonts w:ascii="Times New Roman" w:hAnsi="Times New Roman" w:cs="Times New Roman"/>
          <w:bCs/>
          <w:color w:val="000000" w:themeColor="text1"/>
          <w:sz w:val="24"/>
          <w:szCs w:val="24"/>
        </w:rPr>
        <w:t>сельское поселение</w:t>
      </w:r>
      <w:r w:rsidR="003A5D3E">
        <w:rPr>
          <w:rFonts w:ascii="Times New Roman" w:hAnsi="Times New Roman" w:cs="Times New Roman"/>
          <w:bCs/>
          <w:color w:val="000000" w:themeColor="text1"/>
          <w:sz w:val="24"/>
          <w:szCs w:val="24"/>
        </w:rPr>
        <w:t>);</w:t>
      </w:r>
    </w:p>
    <w:p w:rsidR="003A5D3E" w:rsidRDefault="00C43ADB" w:rsidP="003A5D3E">
      <w:pPr>
        <w:spacing w:after="0" w:line="240" w:lineRule="auto"/>
        <w:ind w:firstLine="567"/>
        <w:jc w:val="both"/>
        <w:rPr>
          <w:rFonts w:ascii="Times New Roman" w:hAnsi="Times New Roman" w:cs="Times New Roman"/>
          <w:bCs/>
          <w:color w:val="000000" w:themeColor="text1"/>
          <w:sz w:val="24"/>
          <w:szCs w:val="24"/>
        </w:rPr>
      </w:pPr>
      <w:r w:rsidRPr="001B18F0">
        <w:rPr>
          <w:rFonts w:ascii="Times New Roman" w:hAnsi="Times New Roman" w:cs="Times New Roman"/>
          <w:i/>
          <w:color w:val="000000" w:themeColor="text1"/>
          <w:sz w:val="24"/>
          <w:szCs w:val="24"/>
        </w:rPr>
        <w:t>•</w:t>
      </w:r>
      <w:r w:rsidR="003A5D3E">
        <w:rPr>
          <w:rFonts w:ascii="Times New Roman" w:hAnsi="Times New Roman" w:cs="Times New Roman"/>
          <w:bCs/>
          <w:color w:val="000000" w:themeColor="text1"/>
          <w:sz w:val="24"/>
          <w:szCs w:val="24"/>
        </w:rPr>
        <w:t xml:space="preserve"> мостовой переход через р.</w:t>
      </w:r>
      <w:r w:rsidR="000E7531">
        <w:rPr>
          <w:rFonts w:ascii="Times New Roman" w:hAnsi="Times New Roman" w:cs="Times New Roman"/>
          <w:bCs/>
          <w:color w:val="000000" w:themeColor="text1"/>
          <w:sz w:val="24"/>
          <w:szCs w:val="24"/>
        </w:rPr>
        <w:t xml:space="preserve"> </w:t>
      </w:r>
      <w:proofErr w:type="spellStart"/>
      <w:r w:rsidR="003A5D3E">
        <w:rPr>
          <w:rFonts w:ascii="Times New Roman" w:hAnsi="Times New Roman" w:cs="Times New Roman"/>
          <w:bCs/>
          <w:color w:val="000000" w:themeColor="text1"/>
          <w:sz w:val="24"/>
          <w:szCs w:val="24"/>
        </w:rPr>
        <w:t>Ирста</w:t>
      </w:r>
      <w:proofErr w:type="spellEnd"/>
      <w:r w:rsidR="003A5D3E">
        <w:rPr>
          <w:rFonts w:ascii="Times New Roman" w:hAnsi="Times New Roman" w:cs="Times New Roman"/>
          <w:bCs/>
          <w:color w:val="000000" w:themeColor="text1"/>
          <w:sz w:val="24"/>
          <w:szCs w:val="24"/>
        </w:rPr>
        <w:t xml:space="preserve"> на км 64 автодороги Суоярви – Юстозеро – Медвежьегорск </w:t>
      </w:r>
      <w:r w:rsidR="00CE7E8C">
        <w:rPr>
          <w:rFonts w:ascii="Times New Roman" w:hAnsi="Times New Roman" w:cs="Times New Roman"/>
          <w:bCs/>
          <w:color w:val="000000" w:themeColor="text1"/>
          <w:sz w:val="24"/>
          <w:szCs w:val="24"/>
        </w:rPr>
        <w:t xml:space="preserve">(через </w:t>
      </w:r>
      <w:r w:rsidR="00BB40EE">
        <w:rPr>
          <w:rFonts w:ascii="Times New Roman" w:hAnsi="Times New Roman" w:cs="Times New Roman"/>
          <w:bCs/>
          <w:color w:val="000000" w:themeColor="text1"/>
          <w:sz w:val="24"/>
          <w:szCs w:val="24"/>
        </w:rPr>
        <w:t xml:space="preserve">п. </w:t>
      </w:r>
      <w:r w:rsidR="00CE7E8C">
        <w:rPr>
          <w:rFonts w:ascii="Times New Roman" w:hAnsi="Times New Roman" w:cs="Times New Roman"/>
          <w:bCs/>
          <w:color w:val="000000" w:themeColor="text1"/>
          <w:sz w:val="24"/>
          <w:szCs w:val="24"/>
        </w:rPr>
        <w:t xml:space="preserve">Поросозеро) </w:t>
      </w:r>
      <w:r w:rsidR="003A5D3E">
        <w:rPr>
          <w:rFonts w:ascii="Times New Roman" w:hAnsi="Times New Roman" w:cs="Times New Roman"/>
          <w:bCs/>
          <w:color w:val="000000" w:themeColor="text1"/>
          <w:sz w:val="24"/>
          <w:szCs w:val="24"/>
        </w:rPr>
        <w:t xml:space="preserve">(Поросозерское </w:t>
      </w:r>
      <w:r w:rsidR="009A0747">
        <w:rPr>
          <w:rFonts w:ascii="Times New Roman" w:hAnsi="Times New Roman" w:cs="Times New Roman"/>
          <w:bCs/>
          <w:color w:val="000000" w:themeColor="text1"/>
          <w:sz w:val="24"/>
          <w:szCs w:val="24"/>
        </w:rPr>
        <w:t>сельское поселение</w:t>
      </w:r>
      <w:r w:rsidR="003A5D3E">
        <w:rPr>
          <w:rFonts w:ascii="Times New Roman" w:hAnsi="Times New Roman" w:cs="Times New Roman"/>
          <w:bCs/>
          <w:color w:val="000000" w:themeColor="text1"/>
          <w:sz w:val="24"/>
          <w:szCs w:val="24"/>
        </w:rPr>
        <w:t>);</w:t>
      </w:r>
    </w:p>
    <w:p w:rsidR="009A0747" w:rsidRDefault="00C43ADB" w:rsidP="003A5D3E">
      <w:pPr>
        <w:spacing w:after="0" w:line="240" w:lineRule="auto"/>
        <w:ind w:firstLine="567"/>
        <w:jc w:val="both"/>
        <w:rPr>
          <w:rFonts w:ascii="Times New Roman" w:hAnsi="Times New Roman" w:cs="Times New Roman"/>
          <w:bCs/>
          <w:color w:val="000000" w:themeColor="text1"/>
          <w:sz w:val="24"/>
          <w:szCs w:val="24"/>
        </w:rPr>
      </w:pPr>
      <w:r w:rsidRPr="001B18F0">
        <w:rPr>
          <w:rFonts w:ascii="Times New Roman" w:hAnsi="Times New Roman" w:cs="Times New Roman"/>
          <w:i/>
          <w:color w:val="000000" w:themeColor="text1"/>
          <w:sz w:val="24"/>
          <w:szCs w:val="24"/>
        </w:rPr>
        <w:t>•</w:t>
      </w:r>
      <w:r w:rsidR="009A0747">
        <w:rPr>
          <w:rFonts w:ascii="Times New Roman" w:hAnsi="Times New Roman" w:cs="Times New Roman"/>
          <w:bCs/>
          <w:color w:val="000000" w:themeColor="text1"/>
          <w:sz w:val="24"/>
          <w:szCs w:val="24"/>
        </w:rPr>
        <w:t xml:space="preserve"> мостовой переход через р.</w:t>
      </w:r>
      <w:r w:rsidR="000E7531">
        <w:rPr>
          <w:rFonts w:ascii="Times New Roman" w:hAnsi="Times New Roman" w:cs="Times New Roman"/>
          <w:bCs/>
          <w:color w:val="000000" w:themeColor="text1"/>
          <w:sz w:val="24"/>
          <w:szCs w:val="24"/>
        </w:rPr>
        <w:t xml:space="preserve"> </w:t>
      </w:r>
      <w:proofErr w:type="spellStart"/>
      <w:r w:rsidR="009A0747">
        <w:rPr>
          <w:rFonts w:ascii="Times New Roman" w:hAnsi="Times New Roman" w:cs="Times New Roman"/>
          <w:bCs/>
          <w:color w:val="000000" w:themeColor="text1"/>
          <w:sz w:val="24"/>
          <w:szCs w:val="24"/>
        </w:rPr>
        <w:t>Тереонкоски</w:t>
      </w:r>
      <w:proofErr w:type="spellEnd"/>
      <w:r w:rsidR="009A0747">
        <w:rPr>
          <w:rFonts w:ascii="Times New Roman" w:hAnsi="Times New Roman" w:cs="Times New Roman"/>
          <w:bCs/>
          <w:color w:val="000000" w:themeColor="text1"/>
          <w:sz w:val="24"/>
          <w:szCs w:val="24"/>
        </w:rPr>
        <w:t xml:space="preserve"> на км 105+250 автодороги Суоярви – Юстозеро– Медвежьегорск </w:t>
      </w:r>
      <w:r w:rsidR="00CE7E8C">
        <w:rPr>
          <w:rFonts w:ascii="Times New Roman" w:hAnsi="Times New Roman" w:cs="Times New Roman"/>
          <w:bCs/>
          <w:color w:val="000000" w:themeColor="text1"/>
          <w:sz w:val="24"/>
          <w:szCs w:val="24"/>
        </w:rPr>
        <w:t xml:space="preserve">(через </w:t>
      </w:r>
      <w:r w:rsidR="00BB40EE">
        <w:rPr>
          <w:rFonts w:ascii="Times New Roman" w:hAnsi="Times New Roman" w:cs="Times New Roman"/>
          <w:bCs/>
          <w:color w:val="000000" w:themeColor="text1"/>
          <w:sz w:val="24"/>
          <w:szCs w:val="24"/>
        </w:rPr>
        <w:t xml:space="preserve">п. </w:t>
      </w:r>
      <w:r w:rsidR="00CE7E8C">
        <w:rPr>
          <w:rFonts w:ascii="Times New Roman" w:hAnsi="Times New Roman" w:cs="Times New Roman"/>
          <w:bCs/>
          <w:color w:val="000000" w:themeColor="text1"/>
          <w:sz w:val="24"/>
          <w:szCs w:val="24"/>
        </w:rPr>
        <w:t xml:space="preserve">Поросозеро) </w:t>
      </w:r>
      <w:r w:rsidR="009A0747">
        <w:rPr>
          <w:rFonts w:ascii="Times New Roman" w:hAnsi="Times New Roman" w:cs="Times New Roman"/>
          <w:bCs/>
          <w:color w:val="000000" w:themeColor="text1"/>
          <w:sz w:val="24"/>
          <w:szCs w:val="24"/>
        </w:rPr>
        <w:t>(Поросозерское сельское поселение);</w:t>
      </w:r>
    </w:p>
    <w:p w:rsidR="009A0747" w:rsidRPr="00FF28AF" w:rsidRDefault="00C43ADB" w:rsidP="003A5D3E">
      <w:pPr>
        <w:spacing w:after="0" w:line="240" w:lineRule="auto"/>
        <w:ind w:firstLine="567"/>
        <w:jc w:val="both"/>
        <w:rPr>
          <w:rFonts w:ascii="Times New Roman" w:hAnsi="Times New Roman" w:cs="Times New Roman"/>
          <w:bCs/>
          <w:sz w:val="24"/>
          <w:szCs w:val="24"/>
        </w:rPr>
      </w:pPr>
      <w:r w:rsidRPr="001B18F0">
        <w:rPr>
          <w:rFonts w:ascii="Times New Roman" w:hAnsi="Times New Roman" w:cs="Times New Roman"/>
          <w:i/>
          <w:color w:val="000000" w:themeColor="text1"/>
          <w:sz w:val="24"/>
          <w:szCs w:val="24"/>
        </w:rPr>
        <w:t>•</w:t>
      </w:r>
      <w:r w:rsidR="009A0747">
        <w:rPr>
          <w:rFonts w:ascii="Times New Roman" w:hAnsi="Times New Roman" w:cs="Times New Roman"/>
          <w:bCs/>
          <w:color w:val="000000" w:themeColor="text1"/>
          <w:sz w:val="24"/>
          <w:szCs w:val="24"/>
        </w:rPr>
        <w:t xml:space="preserve"> мостовой переход через р.</w:t>
      </w:r>
      <w:r w:rsidR="000E7531">
        <w:rPr>
          <w:rFonts w:ascii="Times New Roman" w:hAnsi="Times New Roman" w:cs="Times New Roman"/>
          <w:bCs/>
          <w:color w:val="000000" w:themeColor="text1"/>
          <w:sz w:val="24"/>
          <w:szCs w:val="24"/>
        </w:rPr>
        <w:t xml:space="preserve"> </w:t>
      </w:r>
      <w:r w:rsidR="009A0747">
        <w:rPr>
          <w:rFonts w:ascii="Times New Roman" w:hAnsi="Times New Roman" w:cs="Times New Roman"/>
          <w:bCs/>
          <w:color w:val="000000" w:themeColor="text1"/>
          <w:sz w:val="24"/>
          <w:szCs w:val="24"/>
        </w:rPr>
        <w:t>Шуя на км 114+862 автомобильной дороги Петрозаводск – Суоярви (</w:t>
      </w:r>
      <w:r w:rsidR="009A0747" w:rsidRPr="00FF28AF">
        <w:rPr>
          <w:rFonts w:ascii="Times New Roman" w:hAnsi="Times New Roman" w:cs="Times New Roman"/>
          <w:bCs/>
          <w:sz w:val="24"/>
          <w:szCs w:val="24"/>
        </w:rPr>
        <w:t>Вешкельское сельское поселение, Суоярвское сельское поселение);</w:t>
      </w:r>
    </w:p>
    <w:p w:rsidR="00D33784" w:rsidRPr="00FF28AF" w:rsidRDefault="00C43ADB" w:rsidP="003A5D3E">
      <w:pPr>
        <w:spacing w:after="0" w:line="240" w:lineRule="auto"/>
        <w:ind w:firstLine="567"/>
        <w:jc w:val="both"/>
        <w:rPr>
          <w:rFonts w:ascii="Times New Roman" w:hAnsi="Times New Roman" w:cs="Times New Roman"/>
          <w:bCs/>
          <w:sz w:val="24"/>
          <w:szCs w:val="24"/>
        </w:rPr>
      </w:pPr>
      <w:r w:rsidRPr="00FF28AF">
        <w:rPr>
          <w:rFonts w:ascii="Times New Roman" w:hAnsi="Times New Roman" w:cs="Times New Roman"/>
          <w:i/>
          <w:sz w:val="24"/>
          <w:szCs w:val="24"/>
        </w:rPr>
        <w:t>•</w:t>
      </w:r>
      <w:r w:rsidR="009A0747" w:rsidRPr="00FF28AF">
        <w:rPr>
          <w:rFonts w:ascii="Times New Roman" w:hAnsi="Times New Roman" w:cs="Times New Roman"/>
          <w:bCs/>
          <w:sz w:val="24"/>
          <w:szCs w:val="24"/>
        </w:rPr>
        <w:t xml:space="preserve"> мусороперегрузочная площадка с предварительной сортировкой на участке – Республика Карелия, с предварительной сортировкой  на участке – Республика Карелия, Суоярвский район (Суоярвское городское поселение) – пропускная способность объекта 10 000 ТКО тонн в год</w:t>
      </w:r>
      <w:r w:rsidR="00D33784" w:rsidRPr="00FF28AF">
        <w:rPr>
          <w:rFonts w:ascii="Times New Roman" w:hAnsi="Times New Roman" w:cs="Times New Roman"/>
          <w:bCs/>
          <w:sz w:val="24"/>
          <w:szCs w:val="24"/>
        </w:rPr>
        <w:t xml:space="preserve"> территориальная схема обращения с отходами, утвержденная постановлением Правительства Республики Карелия от 23 декабря 2019 года №494-П);</w:t>
      </w:r>
    </w:p>
    <w:p w:rsidR="00D33784" w:rsidRDefault="00C43ADB" w:rsidP="003A5D3E">
      <w:pPr>
        <w:spacing w:after="0" w:line="240" w:lineRule="auto"/>
        <w:ind w:firstLine="567"/>
        <w:jc w:val="both"/>
        <w:rPr>
          <w:rFonts w:ascii="Times New Roman" w:hAnsi="Times New Roman" w:cs="Times New Roman"/>
          <w:bCs/>
          <w:color w:val="000000" w:themeColor="text1"/>
          <w:sz w:val="24"/>
          <w:szCs w:val="24"/>
        </w:rPr>
      </w:pPr>
      <w:r w:rsidRPr="00FF28AF">
        <w:rPr>
          <w:rFonts w:ascii="Times New Roman" w:hAnsi="Times New Roman" w:cs="Times New Roman"/>
          <w:i/>
          <w:sz w:val="24"/>
          <w:szCs w:val="24"/>
        </w:rPr>
        <w:t>•</w:t>
      </w:r>
      <w:r w:rsidR="00D33784" w:rsidRPr="00FF28AF">
        <w:rPr>
          <w:rFonts w:ascii="Times New Roman" w:hAnsi="Times New Roman" w:cs="Times New Roman"/>
          <w:bCs/>
          <w:sz w:val="24"/>
          <w:szCs w:val="24"/>
        </w:rPr>
        <w:t xml:space="preserve"> прокладка оптико-волоконных линий связи Питкяранта – Суоярви – Поросозеро – Суккозеро – Муезерский</w:t>
      </w:r>
      <w:r w:rsidR="00D33784">
        <w:rPr>
          <w:rFonts w:ascii="Times New Roman" w:hAnsi="Times New Roman" w:cs="Times New Roman"/>
          <w:bCs/>
          <w:color w:val="000000" w:themeColor="text1"/>
          <w:sz w:val="24"/>
          <w:szCs w:val="24"/>
        </w:rPr>
        <w:t xml:space="preserve"> – </w:t>
      </w:r>
      <w:proofErr w:type="spellStart"/>
      <w:r w:rsidR="00D33784">
        <w:rPr>
          <w:rFonts w:ascii="Times New Roman" w:hAnsi="Times New Roman" w:cs="Times New Roman"/>
          <w:bCs/>
          <w:color w:val="000000" w:themeColor="text1"/>
          <w:sz w:val="24"/>
          <w:szCs w:val="24"/>
        </w:rPr>
        <w:t>Ледмозеро</w:t>
      </w:r>
      <w:proofErr w:type="spellEnd"/>
      <w:r w:rsidR="00D33784">
        <w:rPr>
          <w:rFonts w:ascii="Times New Roman" w:hAnsi="Times New Roman" w:cs="Times New Roman"/>
          <w:bCs/>
          <w:color w:val="000000" w:themeColor="text1"/>
          <w:sz w:val="24"/>
          <w:szCs w:val="24"/>
        </w:rPr>
        <w:t xml:space="preserve"> – Юшкозеро (</w:t>
      </w:r>
      <w:proofErr w:type="spellStart"/>
      <w:r w:rsidR="00D33784">
        <w:rPr>
          <w:rFonts w:ascii="Times New Roman" w:hAnsi="Times New Roman" w:cs="Times New Roman"/>
          <w:bCs/>
          <w:color w:val="000000" w:themeColor="text1"/>
          <w:sz w:val="24"/>
          <w:szCs w:val="24"/>
        </w:rPr>
        <w:t>Лоймольское</w:t>
      </w:r>
      <w:proofErr w:type="spellEnd"/>
      <w:r w:rsidR="00D33784">
        <w:rPr>
          <w:rFonts w:ascii="Times New Roman" w:hAnsi="Times New Roman" w:cs="Times New Roman"/>
          <w:bCs/>
          <w:color w:val="000000" w:themeColor="text1"/>
          <w:sz w:val="24"/>
          <w:szCs w:val="24"/>
        </w:rPr>
        <w:t xml:space="preserve"> сельское поселение, Суоярвское городское поселение, Найстенъярвское сельское поселение) (инвестиционная программа Карельского филиала ОАО «Северо-Западный Телеком»)</w:t>
      </w:r>
      <w:r w:rsidR="00BE580B">
        <w:rPr>
          <w:rFonts w:ascii="Times New Roman" w:hAnsi="Times New Roman" w:cs="Times New Roman"/>
          <w:bCs/>
          <w:color w:val="000000" w:themeColor="text1"/>
          <w:sz w:val="24"/>
          <w:szCs w:val="24"/>
        </w:rPr>
        <w:t>.</w:t>
      </w:r>
    </w:p>
    <w:p w:rsidR="007228BB" w:rsidRDefault="007228BB" w:rsidP="003A5D3E">
      <w:pPr>
        <w:spacing w:after="0" w:line="240" w:lineRule="auto"/>
        <w:ind w:firstLine="567"/>
        <w:jc w:val="both"/>
        <w:rPr>
          <w:rFonts w:ascii="Times New Roman" w:hAnsi="Times New Roman" w:cs="Times New Roman"/>
          <w:bCs/>
          <w:i/>
          <w:iCs/>
          <w:color w:val="000000" w:themeColor="text1"/>
          <w:sz w:val="24"/>
          <w:szCs w:val="24"/>
        </w:rPr>
      </w:pPr>
      <w:r w:rsidRPr="008821F8">
        <w:rPr>
          <w:rFonts w:ascii="Times New Roman" w:hAnsi="Times New Roman" w:cs="Times New Roman"/>
          <w:bCs/>
          <w:i/>
          <w:iCs/>
          <w:color w:val="000000" w:themeColor="text1"/>
          <w:sz w:val="24"/>
          <w:szCs w:val="24"/>
        </w:rPr>
        <w:t>Перечень автомобильных дорог регионального значения, на которых планируется строительство и реконструкция объектов регионального значения – мостовых переходов:</w:t>
      </w:r>
    </w:p>
    <w:p w:rsidR="000E7531" w:rsidRPr="008821F8" w:rsidRDefault="000E7531" w:rsidP="003A5D3E">
      <w:pPr>
        <w:spacing w:after="0" w:line="240" w:lineRule="auto"/>
        <w:ind w:firstLine="567"/>
        <w:jc w:val="both"/>
        <w:rPr>
          <w:rFonts w:ascii="Times New Roman" w:hAnsi="Times New Roman" w:cs="Times New Roman"/>
          <w:bCs/>
          <w:i/>
          <w:iCs/>
          <w:color w:val="000000" w:themeColor="text1"/>
          <w:sz w:val="24"/>
          <w:szCs w:val="24"/>
        </w:rPr>
      </w:pPr>
      <w:r w:rsidRPr="001B18F0">
        <w:rPr>
          <w:rFonts w:ascii="Times New Roman" w:hAnsi="Times New Roman" w:cs="Times New Roman"/>
          <w:i/>
          <w:color w:val="000000" w:themeColor="text1"/>
          <w:sz w:val="24"/>
          <w:szCs w:val="24"/>
        </w:rPr>
        <w:t>•</w:t>
      </w:r>
      <w:r>
        <w:rPr>
          <w:rFonts w:ascii="Times New Roman" w:hAnsi="Times New Roman" w:cs="Times New Roman"/>
          <w:bCs/>
          <w:color w:val="000000" w:themeColor="text1"/>
          <w:sz w:val="24"/>
          <w:szCs w:val="24"/>
        </w:rPr>
        <w:t xml:space="preserve"> автомобильная дорога Суоярви – Койриноя (Суоярвское городское поселение,</w:t>
      </w:r>
      <w:r w:rsidRPr="000E7531">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Лоймольское сельское поселение) – общая протяженность автодороги77,3 км, техническая</w:t>
      </w:r>
    </w:p>
    <w:p w:rsidR="007228BB" w:rsidRDefault="007228BB" w:rsidP="000E7531">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категория – </w:t>
      </w:r>
      <w:r>
        <w:rPr>
          <w:rFonts w:ascii="Times New Roman" w:hAnsi="Times New Roman" w:cs="Times New Roman"/>
          <w:bCs/>
          <w:color w:val="000000" w:themeColor="text1"/>
          <w:sz w:val="24"/>
          <w:szCs w:val="24"/>
          <w:lang w:val="en-US"/>
        </w:rPr>
        <w:t>IV</w:t>
      </w:r>
      <w:r>
        <w:rPr>
          <w:rFonts w:ascii="Times New Roman" w:hAnsi="Times New Roman" w:cs="Times New Roman"/>
          <w:bCs/>
          <w:color w:val="000000" w:themeColor="text1"/>
          <w:sz w:val="24"/>
          <w:szCs w:val="24"/>
        </w:rPr>
        <w:t>;</w:t>
      </w:r>
    </w:p>
    <w:p w:rsidR="007228BB" w:rsidRDefault="00C43ADB" w:rsidP="003A5D3E">
      <w:pPr>
        <w:spacing w:after="0" w:line="240" w:lineRule="auto"/>
        <w:ind w:firstLine="567"/>
        <w:jc w:val="both"/>
        <w:rPr>
          <w:rFonts w:ascii="Times New Roman" w:hAnsi="Times New Roman" w:cs="Times New Roman"/>
          <w:bCs/>
          <w:color w:val="000000" w:themeColor="text1"/>
          <w:sz w:val="24"/>
          <w:szCs w:val="24"/>
        </w:rPr>
      </w:pPr>
      <w:r w:rsidRPr="001B18F0">
        <w:rPr>
          <w:rFonts w:ascii="Times New Roman" w:hAnsi="Times New Roman" w:cs="Times New Roman"/>
          <w:i/>
          <w:color w:val="000000" w:themeColor="text1"/>
          <w:sz w:val="24"/>
          <w:szCs w:val="24"/>
        </w:rPr>
        <w:lastRenderedPageBreak/>
        <w:t>•</w:t>
      </w:r>
      <w:r w:rsidR="007228BB">
        <w:rPr>
          <w:rFonts w:ascii="Times New Roman" w:hAnsi="Times New Roman" w:cs="Times New Roman"/>
          <w:bCs/>
          <w:color w:val="000000" w:themeColor="text1"/>
          <w:sz w:val="24"/>
          <w:szCs w:val="24"/>
        </w:rPr>
        <w:t xml:space="preserve"> автомобильная дорога Муезерский – </w:t>
      </w:r>
      <w:proofErr w:type="spellStart"/>
      <w:r w:rsidR="007228BB">
        <w:rPr>
          <w:rFonts w:ascii="Times New Roman" w:hAnsi="Times New Roman" w:cs="Times New Roman"/>
          <w:bCs/>
          <w:color w:val="000000" w:themeColor="text1"/>
          <w:sz w:val="24"/>
          <w:szCs w:val="24"/>
        </w:rPr>
        <w:t>Гимолы</w:t>
      </w:r>
      <w:proofErr w:type="spellEnd"/>
      <w:r w:rsidR="007228BB">
        <w:rPr>
          <w:rFonts w:ascii="Times New Roman" w:hAnsi="Times New Roman" w:cs="Times New Roman"/>
          <w:bCs/>
          <w:color w:val="000000" w:themeColor="text1"/>
          <w:sz w:val="24"/>
          <w:szCs w:val="24"/>
        </w:rPr>
        <w:t xml:space="preserve"> – Поросозеро (через Поросозерское сельское поселение) – общая протяженность автодороги 181,9 км, техническая категория – </w:t>
      </w:r>
      <w:r w:rsidR="007228BB">
        <w:rPr>
          <w:rFonts w:ascii="Times New Roman" w:hAnsi="Times New Roman" w:cs="Times New Roman"/>
          <w:bCs/>
          <w:color w:val="000000" w:themeColor="text1"/>
          <w:sz w:val="24"/>
          <w:szCs w:val="24"/>
          <w:lang w:val="en-US"/>
        </w:rPr>
        <w:t>IV</w:t>
      </w:r>
      <w:r w:rsidR="007228BB">
        <w:rPr>
          <w:rFonts w:ascii="Times New Roman" w:hAnsi="Times New Roman" w:cs="Times New Roman"/>
          <w:bCs/>
          <w:color w:val="000000" w:themeColor="text1"/>
          <w:sz w:val="24"/>
          <w:szCs w:val="24"/>
        </w:rPr>
        <w:t>;</w:t>
      </w:r>
    </w:p>
    <w:p w:rsidR="007228BB" w:rsidRDefault="00C43ADB" w:rsidP="003A5D3E">
      <w:pPr>
        <w:spacing w:after="0" w:line="240" w:lineRule="auto"/>
        <w:ind w:firstLine="567"/>
        <w:jc w:val="both"/>
        <w:rPr>
          <w:rFonts w:ascii="Times New Roman" w:hAnsi="Times New Roman" w:cs="Times New Roman"/>
          <w:bCs/>
          <w:color w:val="000000" w:themeColor="text1"/>
          <w:sz w:val="24"/>
          <w:szCs w:val="24"/>
        </w:rPr>
      </w:pPr>
      <w:r w:rsidRPr="001B18F0">
        <w:rPr>
          <w:rFonts w:ascii="Times New Roman" w:hAnsi="Times New Roman" w:cs="Times New Roman"/>
          <w:i/>
          <w:color w:val="000000" w:themeColor="text1"/>
          <w:sz w:val="24"/>
          <w:szCs w:val="24"/>
        </w:rPr>
        <w:t>•</w:t>
      </w:r>
      <w:r w:rsidR="007228BB">
        <w:rPr>
          <w:rFonts w:ascii="Times New Roman" w:hAnsi="Times New Roman" w:cs="Times New Roman"/>
          <w:bCs/>
          <w:color w:val="000000" w:themeColor="text1"/>
          <w:sz w:val="24"/>
          <w:szCs w:val="24"/>
        </w:rPr>
        <w:t xml:space="preserve"> автомобильная дорога Суоярви – Юстозеро (через</w:t>
      </w:r>
      <w:r w:rsidR="00BB40EE">
        <w:rPr>
          <w:rFonts w:ascii="Times New Roman" w:hAnsi="Times New Roman" w:cs="Times New Roman"/>
          <w:bCs/>
          <w:color w:val="000000" w:themeColor="text1"/>
          <w:sz w:val="24"/>
          <w:szCs w:val="24"/>
        </w:rPr>
        <w:t xml:space="preserve"> п.</w:t>
      </w:r>
      <w:r w:rsidR="007228BB">
        <w:rPr>
          <w:rFonts w:ascii="Times New Roman" w:hAnsi="Times New Roman" w:cs="Times New Roman"/>
          <w:bCs/>
          <w:color w:val="000000" w:themeColor="text1"/>
          <w:sz w:val="24"/>
          <w:szCs w:val="24"/>
        </w:rPr>
        <w:t xml:space="preserve"> Поросозеро) – Медвежьегорск (через Суоярвское городское поселение</w:t>
      </w:r>
      <w:r w:rsidR="008821F8">
        <w:rPr>
          <w:rFonts w:ascii="Times New Roman" w:hAnsi="Times New Roman" w:cs="Times New Roman"/>
          <w:bCs/>
          <w:color w:val="000000" w:themeColor="text1"/>
          <w:sz w:val="24"/>
          <w:szCs w:val="24"/>
        </w:rPr>
        <w:t xml:space="preserve">, Найстенъярвское сельское поселение, Поросозерское сельское поселение) – общая протяженность автодороги 210,5 км, техническая категория – </w:t>
      </w:r>
      <w:r w:rsidR="008821F8">
        <w:rPr>
          <w:rFonts w:ascii="Times New Roman" w:hAnsi="Times New Roman" w:cs="Times New Roman"/>
          <w:bCs/>
          <w:color w:val="000000" w:themeColor="text1"/>
          <w:sz w:val="24"/>
          <w:szCs w:val="24"/>
          <w:lang w:val="en-US"/>
        </w:rPr>
        <w:t>IV</w:t>
      </w:r>
      <w:r w:rsidR="008821F8">
        <w:rPr>
          <w:rFonts w:ascii="Times New Roman" w:hAnsi="Times New Roman" w:cs="Times New Roman"/>
          <w:bCs/>
          <w:color w:val="000000" w:themeColor="text1"/>
          <w:sz w:val="24"/>
          <w:szCs w:val="24"/>
        </w:rPr>
        <w:t>;</w:t>
      </w:r>
    </w:p>
    <w:p w:rsidR="008821F8" w:rsidRPr="008821F8" w:rsidRDefault="00C43ADB" w:rsidP="003A5D3E">
      <w:pPr>
        <w:spacing w:after="0" w:line="240" w:lineRule="auto"/>
        <w:ind w:firstLine="567"/>
        <w:jc w:val="both"/>
        <w:rPr>
          <w:rFonts w:ascii="Times New Roman" w:hAnsi="Times New Roman" w:cs="Times New Roman"/>
          <w:bCs/>
          <w:color w:val="000000" w:themeColor="text1"/>
          <w:sz w:val="24"/>
          <w:szCs w:val="24"/>
        </w:rPr>
      </w:pPr>
      <w:r w:rsidRPr="001B18F0">
        <w:rPr>
          <w:rFonts w:ascii="Times New Roman" w:hAnsi="Times New Roman" w:cs="Times New Roman"/>
          <w:i/>
          <w:color w:val="000000" w:themeColor="text1"/>
          <w:sz w:val="24"/>
          <w:szCs w:val="24"/>
        </w:rPr>
        <w:t>•</w:t>
      </w:r>
      <w:r w:rsidR="008821F8">
        <w:rPr>
          <w:rFonts w:ascii="Times New Roman" w:hAnsi="Times New Roman" w:cs="Times New Roman"/>
          <w:bCs/>
          <w:color w:val="000000" w:themeColor="text1"/>
          <w:sz w:val="24"/>
          <w:szCs w:val="24"/>
        </w:rPr>
        <w:t xml:space="preserve"> автомобильная дорога П</w:t>
      </w:r>
      <w:r w:rsidR="00BB40EE">
        <w:rPr>
          <w:rFonts w:ascii="Times New Roman" w:hAnsi="Times New Roman" w:cs="Times New Roman"/>
          <w:bCs/>
          <w:color w:val="000000" w:themeColor="text1"/>
          <w:sz w:val="24"/>
          <w:szCs w:val="24"/>
        </w:rPr>
        <w:t>етрозаводск – Суоярви (через Ве</w:t>
      </w:r>
      <w:r w:rsidR="008821F8">
        <w:rPr>
          <w:rFonts w:ascii="Times New Roman" w:hAnsi="Times New Roman" w:cs="Times New Roman"/>
          <w:bCs/>
          <w:color w:val="000000" w:themeColor="text1"/>
          <w:sz w:val="24"/>
          <w:szCs w:val="24"/>
        </w:rPr>
        <w:t>ш</w:t>
      </w:r>
      <w:r w:rsidR="00BB40EE">
        <w:rPr>
          <w:rFonts w:ascii="Times New Roman" w:hAnsi="Times New Roman" w:cs="Times New Roman"/>
          <w:bCs/>
          <w:color w:val="000000" w:themeColor="text1"/>
          <w:sz w:val="24"/>
          <w:szCs w:val="24"/>
        </w:rPr>
        <w:t>к</w:t>
      </w:r>
      <w:r w:rsidR="008821F8">
        <w:rPr>
          <w:rFonts w:ascii="Times New Roman" w:hAnsi="Times New Roman" w:cs="Times New Roman"/>
          <w:bCs/>
          <w:color w:val="000000" w:themeColor="text1"/>
          <w:sz w:val="24"/>
          <w:szCs w:val="24"/>
        </w:rPr>
        <w:t xml:space="preserve">ельское сельское поселение, Суоярвское городское поселение) – общая протяженность автодороги – 128,1 км, техническая категория – </w:t>
      </w:r>
      <w:r w:rsidR="008821F8">
        <w:rPr>
          <w:rFonts w:ascii="Times New Roman" w:hAnsi="Times New Roman" w:cs="Times New Roman"/>
          <w:bCs/>
          <w:color w:val="000000" w:themeColor="text1"/>
          <w:sz w:val="24"/>
          <w:szCs w:val="24"/>
          <w:lang w:val="en-US"/>
        </w:rPr>
        <w:t>IV</w:t>
      </w:r>
      <w:r w:rsidR="008821F8">
        <w:rPr>
          <w:rFonts w:ascii="Times New Roman" w:hAnsi="Times New Roman" w:cs="Times New Roman"/>
          <w:bCs/>
          <w:color w:val="000000" w:themeColor="text1"/>
          <w:sz w:val="24"/>
          <w:szCs w:val="24"/>
        </w:rPr>
        <w:t>.</w:t>
      </w:r>
    </w:p>
    <w:p w:rsidR="00BE580B" w:rsidRDefault="00BE580B" w:rsidP="003A5D3E">
      <w:pPr>
        <w:spacing w:after="0" w:line="240" w:lineRule="auto"/>
        <w:ind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Планируемые к размещению объекты федерального значения в области энергетики, планируемые к размещению в Суоярвском муниципальном районе:</w:t>
      </w:r>
    </w:p>
    <w:p w:rsidR="00BE580B" w:rsidRDefault="00C43ADB" w:rsidP="003A5D3E">
      <w:pPr>
        <w:spacing w:after="0" w:line="240" w:lineRule="auto"/>
        <w:ind w:firstLine="567"/>
        <w:jc w:val="both"/>
        <w:rPr>
          <w:rFonts w:ascii="Times New Roman" w:hAnsi="Times New Roman" w:cs="Times New Roman"/>
          <w:bCs/>
          <w:color w:val="000000" w:themeColor="text1"/>
          <w:sz w:val="24"/>
          <w:szCs w:val="24"/>
        </w:rPr>
      </w:pPr>
      <w:r w:rsidRPr="001B18F0">
        <w:rPr>
          <w:rFonts w:ascii="Times New Roman" w:hAnsi="Times New Roman" w:cs="Times New Roman"/>
          <w:i/>
          <w:color w:val="000000" w:themeColor="text1"/>
          <w:sz w:val="24"/>
          <w:szCs w:val="24"/>
        </w:rPr>
        <w:t>•</w:t>
      </w:r>
      <w:r w:rsidR="00BE580B">
        <w:rPr>
          <w:rFonts w:ascii="Times New Roman" w:hAnsi="Times New Roman" w:cs="Times New Roman"/>
          <w:bCs/>
          <w:color w:val="000000" w:themeColor="text1"/>
          <w:sz w:val="24"/>
          <w:szCs w:val="24"/>
        </w:rPr>
        <w:t xml:space="preserve"> ВЛ-14 (ВЛ 220 кВ Петрозаводская – Суоярви) (Суоярвский район, 2020 год, протяженность 104 км;</w:t>
      </w:r>
    </w:p>
    <w:p w:rsidR="00BE580B" w:rsidRDefault="00C43ADB" w:rsidP="003A5D3E">
      <w:pPr>
        <w:spacing w:after="0" w:line="240" w:lineRule="auto"/>
        <w:ind w:firstLine="567"/>
        <w:jc w:val="both"/>
        <w:rPr>
          <w:rFonts w:ascii="Times New Roman" w:hAnsi="Times New Roman" w:cs="Times New Roman"/>
          <w:bCs/>
          <w:color w:val="000000" w:themeColor="text1"/>
          <w:sz w:val="24"/>
          <w:szCs w:val="24"/>
        </w:rPr>
      </w:pPr>
      <w:r w:rsidRPr="001B18F0">
        <w:rPr>
          <w:rFonts w:ascii="Times New Roman" w:hAnsi="Times New Roman" w:cs="Times New Roman"/>
          <w:i/>
          <w:color w:val="000000" w:themeColor="text1"/>
          <w:sz w:val="24"/>
          <w:szCs w:val="24"/>
        </w:rPr>
        <w:t>•</w:t>
      </w:r>
      <w:r w:rsidR="00BE580B">
        <w:rPr>
          <w:rFonts w:ascii="Times New Roman" w:hAnsi="Times New Roman" w:cs="Times New Roman"/>
          <w:bCs/>
          <w:color w:val="000000" w:themeColor="text1"/>
          <w:sz w:val="24"/>
          <w:szCs w:val="24"/>
        </w:rPr>
        <w:t xml:space="preserve"> Автомобильная дорога А-121 от </w:t>
      </w:r>
      <w:r w:rsidR="00CF7851">
        <w:rPr>
          <w:rFonts w:ascii="Times New Roman" w:hAnsi="Times New Roman" w:cs="Times New Roman"/>
          <w:bCs/>
          <w:color w:val="000000" w:themeColor="text1"/>
          <w:sz w:val="24"/>
          <w:szCs w:val="24"/>
        </w:rPr>
        <w:t xml:space="preserve">г. </w:t>
      </w:r>
      <w:r w:rsidR="00BE580B">
        <w:rPr>
          <w:rFonts w:ascii="Times New Roman" w:hAnsi="Times New Roman" w:cs="Times New Roman"/>
          <w:bCs/>
          <w:color w:val="000000" w:themeColor="text1"/>
          <w:sz w:val="24"/>
          <w:szCs w:val="24"/>
        </w:rPr>
        <w:t xml:space="preserve">Санкт-Петербург через </w:t>
      </w:r>
      <w:r w:rsidR="00CF7851">
        <w:rPr>
          <w:rFonts w:ascii="Times New Roman" w:hAnsi="Times New Roman" w:cs="Times New Roman"/>
          <w:bCs/>
          <w:color w:val="000000" w:themeColor="text1"/>
          <w:sz w:val="24"/>
          <w:szCs w:val="24"/>
        </w:rPr>
        <w:t>г.</w:t>
      </w:r>
      <w:r w:rsidR="00BE580B">
        <w:rPr>
          <w:rFonts w:ascii="Times New Roman" w:hAnsi="Times New Roman" w:cs="Times New Roman"/>
          <w:bCs/>
          <w:color w:val="000000" w:themeColor="text1"/>
          <w:sz w:val="24"/>
          <w:szCs w:val="24"/>
        </w:rPr>
        <w:t xml:space="preserve">Приозерск, </w:t>
      </w:r>
      <w:r w:rsidR="00CF7851">
        <w:rPr>
          <w:rFonts w:ascii="Times New Roman" w:hAnsi="Times New Roman" w:cs="Times New Roman"/>
          <w:bCs/>
          <w:color w:val="000000" w:themeColor="text1"/>
          <w:sz w:val="24"/>
          <w:szCs w:val="24"/>
        </w:rPr>
        <w:t>г.</w:t>
      </w:r>
      <w:r w:rsidR="00BE580B">
        <w:rPr>
          <w:rFonts w:ascii="Times New Roman" w:hAnsi="Times New Roman" w:cs="Times New Roman"/>
          <w:bCs/>
          <w:color w:val="000000" w:themeColor="text1"/>
          <w:sz w:val="24"/>
          <w:szCs w:val="24"/>
        </w:rPr>
        <w:t>Сортавал</w:t>
      </w:r>
      <w:r w:rsidR="00CF7851">
        <w:rPr>
          <w:rFonts w:ascii="Times New Roman" w:hAnsi="Times New Roman" w:cs="Times New Roman"/>
          <w:bCs/>
          <w:color w:val="000000" w:themeColor="text1"/>
          <w:sz w:val="24"/>
          <w:szCs w:val="24"/>
        </w:rPr>
        <w:t>а</w:t>
      </w:r>
      <w:r w:rsidR="00BE580B">
        <w:rPr>
          <w:rFonts w:ascii="Times New Roman" w:hAnsi="Times New Roman" w:cs="Times New Roman"/>
          <w:bCs/>
          <w:color w:val="000000" w:themeColor="text1"/>
          <w:sz w:val="24"/>
          <w:szCs w:val="24"/>
        </w:rPr>
        <w:t xml:space="preserve"> до </w:t>
      </w:r>
      <w:r w:rsidR="00CF7851">
        <w:rPr>
          <w:rFonts w:ascii="Times New Roman" w:hAnsi="Times New Roman" w:cs="Times New Roman"/>
          <w:bCs/>
          <w:color w:val="000000" w:themeColor="text1"/>
          <w:sz w:val="24"/>
          <w:szCs w:val="24"/>
        </w:rPr>
        <w:t>г.</w:t>
      </w:r>
      <w:r w:rsidR="00BE580B">
        <w:rPr>
          <w:rFonts w:ascii="Times New Roman" w:hAnsi="Times New Roman" w:cs="Times New Roman"/>
          <w:bCs/>
          <w:color w:val="000000" w:themeColor="text1"/>
          <w:sz w:val="24"/>
          <w:szCs w:val="24"/>
        </w:rPr>
        <w:t xml:space="preserve">Петрозаводск, включая строящийся участок от кольцевой автомобильной дороги вокруг г.Санкт-Петербург через Скотное до автомобильной дороги Магистральная на участке населенного пункта </w:t>
      </w:r>
      <w:proofErr w:type="spellStart"/>
      <w:r w:rsidR="00BE580B">
        <w:rPr>
          <w:rFonts w:ascii="Times New Roman" w:hAnsi="Times New Roman" w:cs="Times New Roman"/>
          <w:bCs/>
          <w:color w:val="000000" w:themeColor="text1"/>
          <w:sz w:val="24"/>
          <w:szCs w:val="24"/>
        </w:rPr>
        <w:t>Керро</w:t>
      </w:r>
      <w:proofErr w:type="spellEnd"/>
      <w:r w:rsidR="00BE580B">
        <w:rPr>
          <w:rFonts w:ascii="Times New Roman" w:hAnsi="Times New Roman" w:cs="Times New Roman"/>
          <w:bCs/>
          <w:color w:val="000000" w:themeColor="text1"/>
          <w:sz w:val="24"/>
          <w:szCs w:val="24"/>
        </w:rPr>
        <w:t>, Ленинградская область ( через Суоярвский район) – категория 1Б</w:t>
      </w:r>
      <w:r w:rsidR="007228BB">
        <w:rPr>
          <w:rFonts w:ascii="Times New Roman" w:hAnsi="Times New Roman" w:cs="Times New Roman"/>
          <w:bCs/>
          <w:color w:val="000000" w:themeColor="text1"/>
          <w:sz w:val="24"/>
          <w:szCs w:val="24"/>
        </w:rPr>
        <w:t>.</w:t>
      </w:r>
    </w:p>
    <w:p w:rsidR="004F711A" w:rsidRDefault="004F711A" w:rsidP="003A5D3E">
      <w:pPr>
        <w:spacing w:after="0" w:line="240" w:lineRule="auto"/>
        <w:ind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Данные об объектах социальной инфраструктуры в перспективе до 2035 г. представлены в табл.39.</w:t>
      </w:r>
    </w:p>
    <w:p w:rsidR="00BE580B" w:rsidRPr="004F711A" w:rsidRDefault="00BE580B" w:rsidP="00C43ADB">
      <w:pPr>
        <w:spacing w:after="0" w:line="240" w:lineRule="auto"/>
        <w:ind w:firstLine="567"/>
        <w:jc w:val="both"/>
        <w:rPr>
          <w:rFonts w:ascii="Times New Roman" w:hAnsi="Times New Roman" w:cs="Times New Roman"/>
          <w:bCs/>
          <w:color w:val="000000" w:themeColor="text1"/>
          <w:sz w:val="16"/>
          <w:szCs w:val="16"/>
        </w:rPr>
      </w:pPr>
    </w:p>
    <w:p w:rsidR="00FB5065" w:rsidRPr="00FB5065" w:rsidRDefault="00FB5065" w:rsidP="00C43ADB">
      <w:pPr>
        <w:pStyle w:val="afff5"/>
        <w:keepNext/>
        <w:jc w:val="both"/>
        <w:rPr>
          <w:i/>
          <w:iCs/>
          <w:sz w:val="22"/>
          <w:szCs w:val="22"/>
        </w:rPr>
      </w:pPr>
      <w:r w:rsidRPr="00FB5065">
        <w:rPr>
          <w:i/>
          <w:iCs/>
          <w:sz w:val="22"/>
          <w:szCs w:val="22"/>
        </w:rPr>
        <w:t xml:space="preserve">Таблица </w:t>
      </w:r>
      <w:r w:rsidR="00C43ADB">
        <w:rPr>
          <w:i/>
          <w:iCs/>
          <w:sz w:val="22"/>
          <w:szCs w:val="22"/>
        </w:rPr>
        <w:t>39.</w:t>
      </w:r>
    </w:p>
    <w:p w:rsidR="00FB5065" w:rsidRPr="00FB5065" w:rsidRDefault="00FB5065" w:rsidP="00C43ADB">
      <w:pPr>
        <w:pStyle w:val="afff5"/>
        <w:keepNext/>
        <w:jc w:val="both"/>
        <w:rPr>
          <w:sz w:val="8"/>
          <w:szCs w:val="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851"/>
        <w:gridCol w:w="1276"/>
        <w:gridCol w:w="2301"/>
      </w:tblGrid>
      <w:tr w:rsidR="004F711A" w:rsidRPr="00984C3B" w:rsidTr="004F711A">
        <w:trPr>
          <w:trHeight w:val="503"/>
          <w:tblHeader/>
        </w:trPr>
        <w:tc>
          <w:tcPr>
            <w:tcW w:w="5211" w:type="dxa"/>
            <w:shd w:val="clear" w:color="auto" w:fill="244061" w:themeFill="accent1" w:themeFillShade="80"/>
            <w:vAlign w:val="center"/>
          </w:tcPr>
          <w:p w:rsidR="004F711A" w:rsidRPr="00FB5065" w:rsidRDefault="004F711A" w:rsidP="00C43ADB">
            <w:pPr>
              <w:pStyle w:val="Normal10-02"/>
              <w:snapToGrid w:val="0"/>
              <w:jc w:val="center"/>
              <w:rPr>
                <w:sz w:val="22"/>
                <w:szCs w:val="22"/>
              </w:rPr>
            </w:pPr>
            <w:r w:rsidRPr="00FB5065">
              <w:rPr>
                <w:sz w:val="22"/>
                <w:szCs w:val="22"/>
              </w:rPr>
              <w:t>Показатели</w:t>
            </w:r>
          </w:p>
        </w:tc>
        <w:tc>
          <w:tcPr>
            <w:tcW w:w="851" w:type="dxa"/>
            <w:shd w:val="clear" w:color="auto" w:fill="244061" w:themeFill="accent1" w:themeFillShade="80"/>
            <w:vAlign w:val="center"/>
          </w:tcPr>
          <w:p w:rsidR="004F711A" w:rsidRPr="00FB5065" w:rsidRDefault="004F711A" w:rsidP="00C43ADB">
            <w:pPr>
              <w:pStyle w:val="Normal10-02"/>
              <w:snapToGrid w:val="0"/>
              <w:jc w:val="center"/>
              <w:rPr>
                <w:sz w:val="22"/>
                <w:szCs w:val="22"/>
              </w:rPr>
            </w:pPr>
            <w:r w:rsidRPr="00FB5065">
              <w:rPr>
                <w:sz w:val="22"/>
                <w:szCs w:val="22"/>
              </w:rPr>
              <w:t>20</w:t>
            </w:r>
            <w:r w:rsidRPr="00FB5065">
              <w:rPr>
                <w:sz w:val="22"/>
                <w:szCs w:val="22"/>
                <w:lang w:val="en-US"/>
              </w:rPr>
              <w:t>1</w:t>
            </w:r>
            <w:r w:rsidRPr="00FB5065">
              <w:rPr>
                <w:sz w:val="22"/>
                <w:szCs w:val="22"/>
              </w:rPr>
              <w:t>8 г.</w:t>
            </w:r>
          </w:p>
        </w:tc>
        <w:tc>
          <w:tcPr>
            <w:tcW w:w="1276" w:type="dxa"/>
            <w:shd w:val="clear" w:color="auto" w:fill="244061" w:themeFill="accent1" w:themeFillShade="80"/>
            <w:vAlign w:val="center"/>
          </w:tcPr>
          <w:p w:rsidR="004F711A" w:rsidRPr="00FB5065" w:rsidRDefault="004F711A" w:rsidP="00C43ADB">
            <w:pPr>
              <w:pStyle w:val="Normal10-02"/>
              <w:snapToGrid w:val="0"/>
              <w:ind w:left="-108" w:hanging="5"/>
              <w:jc w:val="center"/>
              <w:rPr>
                <w:sz w:val="22"/>
                <w:szCs w:val="22"/>
              </w:rPr>
            </w:pPr>
            <w:r w:rsidRPr="00FB5065">
              <w:rPr>
                <w:sz w:val="22"/>
                <w:szCs w:val="22"/>
              </w:rPr>
              <w:t>01.01.203</w:t>
            </w:r>
            <w:r w:rsidRPr="00FB5065">
              <w:rPr>
                <w:sz w:val="22"/>
                <w:szCs w:val="22"/>
                <w:lang w:val="en-US"/>
              </w:rPr>
              <w:t>5</w:t>
            </w:r>
            <w:r w:rsidRPr="00FB5065">
              <w:rPr>
                <w:sz w:val="22"/>
                <w:szCs w:val="22"/>
              </w:rPr>
              <w:t xml:space="preserve"> г. (прогноз)</w:t>
            </w:r>
          </w:p>
        </w:tc>
        <w:tc>
          <w:tcPr>
            <w:tcW w:w="2301" w:type="dxa"/>
            <w:shd w:val="clear" w:color="auto" w:fill="244061" w:themeFill="accent1" w:themeFillShade="80"/>
          </w:tcPr>
          <w:p w:rsidR="004F711A" w:rsidRPr="00FB5065" w:rsidRDefault="004F711A" w:rsidP="00C43ADB">
            <w:pPr>
              <w:pStyle w:val="Normal10-02"/>
              <w:snapToGrid w:val="0"/>
              <w:jc w:val="center"/>
              <w:rPr>
                <w:sz w:val="22"/>
                <w:szCs w:val="22"/>
              </w:rPr>
            </w:pPr>
            <w:r w:rsidRPr="00FB5065">
              <w:rPr>
                <w:sz w:val="22"/>
                <w:szCs w:val="22"/>
              </w:rPr>
              <w:t>Новое строительство, мест</w:t>
            </w:r>
          </w:p>
        </w:tc>
      </w:tr>
      <w:tr w:rsidR="00FB5065" w:rsidRPr="00984C3B" w:rsidTr="004F711A">
        <w:tc>
          <w:tcPr>
            <w:tcW w:w="9639" w:type="dxa"/>
            <w:gridSpan w:val="4"/>
            <w:shd w:val="clear" w:color="auto" w:fill="DBE5F1" w:themeFill="accent1" w:themeFillTint="33"/>
            <w:vAlign w:val="center"/>
          </w:tcPr>
          <w:p w:rsidR="00FB5065" w:rsidRPr="00FB5065" w:rsidRDefault="00FB5065" w:rsidP="00C43ADB">
            <w:pPr>
              <w:pStyle w:val="Normal10-02"/>
              <w:snapToGrid w:val="0"/>
              <w:rPr>
                <w:sz w:val="22"/>
                <w:szCs w:val="22"/>
              </w:rPr>
            </w:pPr>
            <w:r w:rsidRPr="00FB5065">
              <w:rPr>
                <w:sz w:val="22"/>
                <w:szCs w:val="22"/>
              </w:rPr>
              <w:t>1. Образование</w:t>
            </w:r>
          </w:p>
        </w:tc>
      </w:tr>
      <w:tr w:rsidR="004F711A" w:rsidRPr="00984C3B" w:rsidTr="004F711A">
        <w:tc>
          <w:tcPr>
            <w:tcW w:w="5211" w:type="dxa"/>
          </w:tcPr>
          <w:p w:rsidR="004F711A" w:rsidRPr="00FB5065" w:rsidRDefault="004F711A" w:rsidP="004F711A">
            <w:pPr>
              <w:pStyle w:val="Normal1"/>
              <w:jc w:val="both"/>
              <w:rPr>
                <w:szCs w:val="22"/>
              </w:rPr>
            </w:pPr>
            <w:r w:rsidRPr="00FB5065">
              <w:rPr>
                <w:szCs w:val="22"/>
              </w:rPr>
              <w:t>Детские дошкольные учреждения</w:t>
            </w:r>
            <w:r>
              <w:rPr>
                <w:szCs w:val="22"/>
              </w:rPr>
              <w:t xml:space="preserve">, </w:t>
            </w:r>
            <w:r w:rsidRPr="00FB5065">
              <w:rPr>
                <w:szCs w:val="22"/>
              </w:rPr>
              <w:t>детей</w:t>
            </w:r>
          </w:p>
        </w:tc>
        <w:tc>
          <w:tcPr>
            <w:tcW w:w="851" w:type="dxa"/>
            <w:vAlign w:val="center"/>
          </w:tcPr>
          <w:p w:rsidR="004F711A" w:rsidRPr="00FB5065" w:rsidRDefault="004F711A" w:rsidP="00C43ADB">
            <w:pPr>
              <w:pStyle w:val="Normal1"/>
              <w:jc w:val="center"/>
              <w:rPr>
                <w:szCs w:val="22"/>
                <w:lang w:val="en-US"/>
              </w:rPr>
            </w:pPr>
            <w:r w:rsidRPr="00FB5065">
              <w:rPr>
                <w:szCs w:val="22"/>
                <w:lang w:val="en-US"/>
              </w:rPr>
              <w:t>637</w:t>
            </w:r>
          </w:p>
        </w:tc>
        <w:tc>
          <w:tcPr>
            <w:tcW w:w="1276" w:type="dxa"/>
            <w:vAlign w:val="center"/>
          </w:tcPr>
          <w:p w:rsidR="004F711A" w:rsidRPr="00FB5065" w:rsidRDefault="004F711A" w:rsidP="00C43ADB">
            <w:pPr>
              <w:pStyle w:val="Normal1"/>
              <w:jc w:val="center"/>
              <w:rPr>
                <w:szCs w:val="22"/>
              </w:rPr>
            </w:pPr>
            <w:r w:rsidRPr="00FB5065">
              <w:rPr>
                <w:szCs w:val="22"/>
              </w:rPr>
              <w:t>1300</w:t>
            </w:r>
          </w:p>
        </w:tc>
        <w:tc>
          <w:tcPr>
            <w:tcW w:w="2301" w:type="dxa"/>
            <w:vAlign w:val="center"/>
          </w:tcPr>
          <w:p w:rsidR="004F711A" w:rsidRPr="00FB5065" w:rsidRDefault="004F711A" w:rsidP="00C43ADB">
            <w:pPr>
              <w:pStyle w:val="Normal1"/>
              <w:jc w:val="center"/>
              <w:rPr>
                <w:szCs w:val="22"/>
                <w:lang w:val="en-US"/>
              </w:rPr>
            </w:pPr>
            <w:r w:rsidRPr="00FB5065">
              <w:rPr>
                <w:szCs w:val="22"/>
                <w:lang w:val="en-US"/>
              </w:rPr>
              <w:t>510</w:t>
            </w:r>
          </w:p>
        </w:tc>
      </w:tr>
      <w:tr w:rsidR="004F711A" w:rsidRPr="00984C3B" w:rsidTr="004F711A">
        <w:tc>
          <w:tcPr>
            <w:tcW w:w="5211" w:type="dxa"/>
          </w:tcPr>
          <w:p w:rsidR="004F711A" w:rsidRPr="00FB5065" w:rsidRDefault="004F711A" w:rsidP="004F711A">
            <w:pPr>
              <w:pStyle w:val="Normal1"/>
              <w:jc w:val="both"/>
              <w:rPr>
                <w:szCs w:val="22"/>
              </w:rPr>
            </w:pPr>
            <w:r w:rsidRPr="00FB5065">
              <w:rPr>
                <w:szCs w:val="22"/>
              </w:rPr>
              <w:t>Общеобразовательные учреждения</w:t>
            </w:r>
            <w:r>
              <w:rPr>
                <w:szCs w:val="22"/>
              </w:rPr>
              <w:t xml:space="preserve">, </w:t>
            </w:r>
            <w:r w:rsidRPr="00FB5065">
              <w:rPr>
                <w:szCs w:val="22"/>
              </w:rPr>
              <w:t>учащихся</w:t>
            </w:r>
          </w:p>
        </w:tc>
        <w:tc>
          <w:tcPr>
            <w:tcW w:w="851" w:type="dxa"/>
            <w:vAlign w:val="center"/>
          </w:tcPr>
          <w:p w:rsidR="004F711A" w:rsidRPr="00FB5065" w:rsidRDefault="004F711A" w:rsidP="00C43ADB">
            <w:pPr>
              <w:pStyle w:val="Normal1"/>
              <w:jc w:val="center"/>
              <w:rPr>
                <w:szCs w:val="22"/>
                <w:lang w:val="en-US"/>
              </w:rPr>
            </w:pPr>
            <w:r w:rsidRPr="00FB5065">
              <w:rPr>
                <w:szCs w:val="22"/>
                <w:lang w:val="en-US"/>
              </w:rPr>
              <w:t>1952</w:t>
            </w:r>
          </w:p>
        </w:tc>
        <w:tc>
          <w:tcPr>
            <w:tcW w:w="1276" w:type="dxa"/>
            <w:vAlign w:val="center"/>
          </w:tcPr>
          <w:p w:rsidR="004F711A" w:rsidRPr="00FB5065" w:rsidRDefault="004F711A" w:rsidP="00C43ADB">
            <w:pPr>
              <w:pStyle w:val="Normal1"/>
              <w:jc w:val="center"/>
              <w:rPr>
                <w:szCs w:val="22"/>
              </w:rPr>
            </w:pPr>
            <w:r w:rsidRPr="00FB5065">
              <w:rPr>
                <w:szCs w:val="22"/>
              </w:rPr>
              <w:t>2350</w:t>
            </w:r>
          </w:p>
        </w:tc>
        <w:tc>
          <w:tcPr>
            <w:tcW w:w="2301" w:type="dxa"/>
            <w:vAlign w:val="center"/>
          </w:tcPr>
          <w:p w:rsidR="004F711A" w:rsidRPr="00FB5065" w:rsidRDefault="004F711A" w:rsidP="00C43ADB">
            <w:pPr>
              <w:pStyle w:val="Normal1"/>
              <w:jc w:val="center"/>
              <w:rPr>
                <w:szCs w:val="22"/>
                <w:lang w:val="en-US"/>
              </w:rPr>
            </w:pPr>
            <w:r w:rsidRPr="00FB5065">
              <w:rPr>
                <w:szCs w:val="22"/>
                <w:lang w:val="en-US"/>
              </w:rPr>
              <w:t>600</w:t>
            </w:r>
          </w:p>
        </w:tc>
      </w:tr>
      <w:tr w:rsidR="004F711A" w:rsidRPr="00984C3B" w:rsidTr="004F711A">
        <w:tc>
          <w:tcPr>
            <w:tcW w:w="5211" w:type="dxa"/>
          </w:tcPr>
          <w:p w:rsidR="004F711A" w:rsidRPr="00FB5065" w:rsidRDefault="004F711A" w:rsidP="004F711A">
            <w:pPr>
              <w:pStyle w:val="Normal1"/>
              <w:jc w:val="both"/>
              <w:rPr>
                <w:szCs w:val="22"/>
              </w:rPr>
            </w:pPr>
            <w:r w:rsidRPr="00FB5065">
              <w:rPr>
                <w:szCs w:val="22"/>
              </w:rPr>
              <w:t>Учебные заведения начального профессионального образования</w:t>
            </w:r>
            <w:r>
              <w:rPr>
                <w:szCs w:val="22"/>
              </w:rPr>
              <w:t xml:space="preserve">, </w:t>
            </w:r>
            <w:r w:rsidRPr="00FB5065">
              <w:rPr>
                <w:szCs w:val="22"/>
              </w:rPr>
              <w:t>учащихся</w:t>
            </w:r>
          </w:p>
        </w:tc>
        <w:tc>
          <w:tcPr>
            <w:tcW w:w="851" w:type="dxa"/>
            <w:vAlign w:val="center"/>
          </w:tcPr>
          <w:p w:rsidR="004F711A" w:rsidRPr="00FB5065" w:rsidRDefault="004F711A" w:rsidP="00C43ADB">
            <w:pPr>
              <w:pStyle w:val="Normal1"/>
              <w:jc w:val="center"/>
              <w:rPr>
                <w:szCs w:val="22"/>
                <w:lang w:val="en-US"/>
              </w:rPr>
            </w:pPr>
            <w:r w:rsidRPr="00FB5065">
              <w:rPr>
                <w:szCs w:val="22"/>
              </w:rPr>
              <w:t>2</w:t>
            </w:r>
            <w:r w:rsidRPr="00FB5065">
              <w:rPr>
                <w:szCs w:val="22"/>
                <w:lang w:val="en-US"/>
              </w:rPr>
              <w:t>00</w:t>
            </w:r>
          </w:p>
        </w:tc>
        <w:tc>
          <w:tcPr>
            <w:tcW w:w="1276" w:type="dxa"/>
            <w:vAlign w:val="center"/>
          </w:tcPr>
          <w:p w:rsidR="004F711A" w:rsidRPr="00FB5065" w:rsidRDefault="004F711A" w:rsidP="00C43ADB">
            <w:pPr>
              <w:pStyle w:val="Normal1"/>
              <w:jc w:val="center"/>
              <w:rPr>
                <w:szCs w:val="22"/>
              </w:rPr>
            </w:pPr>
            <w:r w:rsidRPr="00FB5065">
              <w:rPr>
                <w:szCs w:val="22"/>
              </w:rPr>
              <w:t>3</w:t>
            </w:r>
            <w:r w:rsidRPr="00FB5065">
              <w:rPr>
                <w:szCs w:val="22"/>
                <w:lang w:val="en-US"/>
              </w:rPr>
              <w:t>0</w:t>
            </w:r>
            <w:r w:rsidRPr="00FB5065">
              <w:rPr>
                <w:szCs w:val="22"/>
              </w:rPr>
              <w:t>0</w:t>
            </w:r>
          </w:p>
        </w:tc>
        <w:tc>
          <w:tcPr>
            <w:tcW w:w="2301" w:type="dxa"/>
            <w:vAlign w:val="center"/>
          </w:tcPr>
          <w:p w:rsidR="004F711A" w:rsidRPr="00FB5065" w:rsidRDefault="004F711A" w:rsidP="00C43ADB">
            <w:pPr>
              <w:pStyle w:val="Normal1"/>
              <w:jc w:val="center"/>
              <w:rPr>
                <w:szCs w:val="22"/>
                <w:lang w:val="en-US"/>
              </w:rPr>
            </w:pPr>
            <w:r w:rsidRPr="00FB5065">
              <w:rPr>
                <w:szCs w:val="22"/>
                <w:lang w:val="en-US"/>
              </w:rPr>
              <w:t>100</w:t>
            </w:r>
          </w:p>
        </w:tc>
      </w:tr>
      <w:tr w:rsidR="00FB5065" w:rsidRPr="00984C3B" w:rsidTr="004F711A">
        <w:tc>
          <w:tcPr>
            <w:tcW w:w="9639" w:type="dxa"/>
            <w:gridSpan w:val="4"/>
            <w:shd w:val="clear" w:color="auto" w:fill="DBE5F1" w:themeFill="accent1" w:themeFillTint="33"/>
          </w:tcPr>
          <w:p w:rsidR="00FB5065" w:rsidRPr="00FB5065" w:rsidRDefault="00FB5065" w:rsidP="004F711A">
            <w:pPr>
              <w:pStyle w:val="Normal1"/>
              <w:rPr>
                <w:szCs w:val="22"/>
                <w:lang w:val="en-US"/>
              </w:rPr>
            </w:pPr>
            <w:r w:rsidRPr="00FB5065">
              <w:rPr>
                <w:b/>
                <w:szCs w:val="22"/>
              </w:rPr>
              <w:t>2.Здравоохранение, социальная защита населения</w:t>
            </w:r>
          </w:p>
        </w:tc>
      </w:tr>
      <w:tr w:rsidR="004F711A" w:rsidRPr="00984C3B" w:rsidTr="004F711A">
        <w:tc>
          <w:tcPr>
            <w:tcW w:w="5211" w:type="dxa"/>
            <w:vMerge w:val="restart"/>
          </w:tcPr>
          <w:p w:rsidR="004F711A" w:rsidRPr="00FB5065" w:rsidRDefault="004F711A" w:rsidP="004F711A">
            <w:pPr>
              <w:pStyle w:val="Normal1"/>
              <w:jc w:val="both"/>
              <w:rPr>
                <w:szCs w:val="22"/>
              </w:rPr>
            </w:pPr>
            <w:r w:rsidRPr="00FB5065">
              <w:rPr>
                <w:szCs w:val="22"/>
              </w:rPr>
              <w:t>Больницы</w:t>
            </w:r>
            <w:r>
              <w:rPr>
                <w:szCs w:val="22"/>
              </w:rPr>
              <w:t xml:space="preserve">, </w:t>
            </w:r>
            <w:r w:rsidRPr="00FB5065">
              <w:rPr>
                <w:szCs w:val="22"/>
              </w:rPr>
              <w:t xml:space="preserve"> коек</w:t>
            </w:r>
          </w:p>
          <w:p w:rsidR="004F711A" w:rsidRPr="00FB5065" w:rsidRDefault="004F711A" w:rsidP="004F711A">
            <w:pPr>
              <w:pStyle w:val="Normal1"/>
              <w:jc w:val="both"/>
              <w:rPr>
                <w:szCs w:val="22"/>
              </w:rPr>
            </w:pPr>
            <w:r w:rsidRPr="00FB5065">
              <w:rPr>
                <w:szCs w:val="22"/>
              </w:rPr>
              <w:t>Поликлиники</w:t>
            </w:r>
            <w:r>
              <w:rPr>
                <w:szCs w:val="22"/>
              </w:rPr>
              <w:t xml:space="preserve">, </w:t>
            </w:r>
            <w:r w:rsidRPr="00FB5065">
              <w:rPr>
                <w:szCs w:val="22"/>
              </w:rPr>
              <w:t>посещ</w:t>
            </w:r>
            <w:r w:rsidR="00A71180">
              <w:rPr>
                <w:szCs w:val="22"/>
              </w:rPr>
              <w:t>ений</w:t>
            </w:r>
            <w:r w:rsidRPr="00FB5065">
              <w:rPr>
                <w:szCs w:val="22"/>
              </w:rPr>
              <w:t xml:space="preserve"> в смену</w:t>
            </w:r>
          </w:p>
        </w:tc>
        <w:tc>
          <w:tcPr>
            <w:tcW w:w="851" w:type="dxa"/>
            <w:vAlign w:val="center"/>
          </w:tcPr>
          <w:p w:rsidR="004F711A" w:rsidRPr="00FB5065" w:rsidRDefault="004F711A" w:rsidP="00C43ADB">
            <w:pPr>
              <w:pStyle w:val="Normal1"/>
              <w:jc w:val="center"/>
              <w:rPr>
                <w:szCs w:val="22"/>
                <w:lang w:val="en-US"/>
              </w:rPr>
            </w:pPr>
            <w:r w:rsidRPr="00FB5065">
              <w:rPr>
                <w:szCs w:val="22"/>
              </w:rPr>
              <w:t>1</w:t>
            </w:r>
            <w:r w:rsidRPr="00FB5065">
              <w:rPr>
                <w:szCs w:val="22"/>
                <w:lang w:val="en-US"/>
              </w:rPr>
              <w:t>40</w:t>
            </w:r>
          </w:p>
        </w:tc>
        <w:tc>
          <w:tcPr>
            <w:tcW w:w="1276" w:type="dxa"/>
            <w:vAlign w:val="center"/>
          </w:tcPr>
          <w:p w:rsidR="004F711A" w:rsidRPr="00FB5065" w:rsidRDefault="004F711A" w:rsidP="00C43ADB">
            <w:pPr>
              <w:pStyle w:val="Normal1"/>
              <w:jc w:val="center"/>
              <w:rPr>
                <w:szCs w:val="22"/>
                <w:lang w:val="en-US"/>
              </w:rPr>
            </w:pPr>
            <w:r w:rsidRPr="00FB5065">
              <w:rPr>
                <w:szCs w:val="22"/>
                <w:lang w:val="en-US"/>
              </w:rPr>
              <w:t>270</w:t>
            </w:r>
          </w:p>
        </w:tc>
        <w:tc>
          <w:tcPr>
            <w:tcW w:w="2301" w:type="dxa"/>
            <w:vAlign w:val="center"/>
          </w:tcPr>
          <w:p w:rsidR="004F711A" w:rsidRPr="00FB5065" w:rsidRDefault="004F711A" w:rsidP="00C43ADB">
            <w:pPr>
              <w:pStyle w:val="Normal1"/>
              <w:jc w:val="center"/>
              <w:rPr>
                <w:szCs w:val="22"/>
                <w:lang w:val="en-US"/>
              </w:rPr>
            </w:pPr>
            <w:r w:rsidRPr="00FB5065">
              <w:rPr>
                <w:szCs w:val="22"/>
              </w:rPr>
              <w:t>13</w:t>
            </w:r>
            <w:r w:rsidRPr="00FB5065">
              <w:rPr>
                <w:szCs w:val="22"/>
                <w:lang w:val="en-US"/>
              </w:rPr>
              <w:t>0</w:t>
            </w:r>
          </w:p>
        </w:tc>
      </w:tr>
      <w:tr w:rsidR="004F711A" w:rsidRPr="00984C3B" w:rsidTr="004F711A">
        <w:tc>
          <w:tcPr>
            <w:tcW w:w="5211" w:type="dxa"/>
            <w:vMerge/>
          </w:tcPr>
          <w:p w:rsidR="004F711A" w:rsidRPr="00FB5065" w:rsidRDefault="004F711A" w:rsidP="00C43ADB">
            <w:pPr>
              <w:pStyle w:val="Normal1"/>
              <w:jc w:val="center"/>
              <w:rPr>
                <w:szCs w:val="22"/>
              </w:rPr>
            </w:pPr>
          </w:p>
        </w:tc>
        <w:tc>
          <w:tcPr>
            <w:tcW w:w="851" w:type="dxa"/>
            <w:vAlign w:val="center"/>
          </w:tcPr>
          <w:p w:rsidR="004F711A" w:rsidRPr="00FB5065" w:rsidRDefault="004F711A" w:rsidP="00C43ADB">
            <w:pPr>
              <w:pStyle w:val="Normal1"/>
              <w:jc w:val="center"/>
              <w:rPr>
                <w:szCs w:val="22"/>
                <w:lang w:val="en-US"/>
              </w:rPr>
            </w:pPr>
            <w:r w:rsidRPr="00FB5065">
              <w:rPr>
                <w:szCs w:val="22"/>
                <w:lang w:val="en-US"/>
              </w:rPr>
              <w:t>200</w:t>
            </w:r>
          </w:p>
        </w:tc>
        <w:tc>
          <w:tcPr>
            <w:tcW w:w="1276" w:type="dxa"/>
            <w:vAlign w:val="center"/>
          </w:tcPr>
          <w:p w:rsidR="004F711A" w:rsidRPr="00FB5065" w:rsidRDefault="004F711A" w:rsidP="00C43ADB">
            <w:pPr>
              <w:pStyle w:val="Normal1"/>
              <w:jc w:val="center"/>
              <w:rPr>
                <w:szCs w:val="22"/>
                <w:lang w:val="en-US"/>
              </w:rPr>
            </w:pPr>
            <w:r w:rsidRPr="00FB5065">
              <w:rPr>
                <w:szCs w:val="22"/>
                <w:lang w:val="en-US"/>
              </w:rPr>
              <w:t>360</w:t>
            </w:r>
          </w:p>
        </w:tc>
        <w:tc>
          <w:tcPr>
            <w:tcW w:w="2301" w:type="dxa"/>
            <w:vAlign w:val="center"/>
          </w:tcPr>
          <w:p w:rsidR="004F711A" w:rsidRPr="00FB5065" w:rsidRDefault="004F711A" w:rsidP="00C43ADB">
            <w:pPr>
              <w:pStyle w:val="Normal1"/>
              <w:jc w:val="center"/>
              <w:rPr>
                <w:color w:val="3366FF"/>
                <w:szCs w:val="22"/>
              </w:rPr>
            </w:pPr>
            <w:r w:rsidRPr="00FB5065">
              <w:rPr>
                <w:szCs w:val="22"/>
              </w:rPr>
              <w:t xml:space="preserve">Реконструкция до 160 </w:t>
            </w:r>
            <w:proofErr w:type="spellStart"/>
            <w:r w:rsidRPr="00FB5065">
              <w:rPr>
                <w:szCs w:val="22"/>
              </w:rPr>
              <w:t>посещ</w:t>
            </w:r>
            <w:proofErr w:type="spellEnd"/>
            <w:r w:rsidRPr="00FB5065">
              <w:rPr>
                <w:szCs w:val="22"/>
              </w:rPr>
              <w:t>.</w:t>
            </w:r>
            <w:r>
              <w:rPr>
                <w:szCs w:val="22"/>
              </w:rPr>
              <w:t xml:space="preserve"> </w:t>
            </w:r>
            <w:r w:rsidRPr="00FB5065">
              <w:rPr>
                <w:szCs w:val="22"/>
              </w:rPr>
              <w:t>/смену</w:t>
            </w:r>
          </w:p>
        </w:tc>
      </w:tr>
      <w:tr w:rsidR="004F711A" w:rsidRPr="00984C3B" w:rsidTr="004F711A">
        <w:trPr>
          <w:trHeight w:val="348"/>
        </w:trPr>
        <w:tc>
          <w:tcPr>
            <w:tcW w:w="5211" w:type="dxa"/>
          </w:tcPr>
          <w:p w:rsidR="004F711A" w:rsidRPr="00FB5065" w:rsidRDefault="004F711A" w:rsidP="004F711A">
            <w:pPr>
              <w:pStyle w:val="Normal1"/>
              <w:jc w:val="both"/>
              <w:rPr>
                <w:szCs w:val="22"/>
              </w:rPr>
            </w:pPr>
            <w:r w:rsidRPr="00FB5065">
              <w:rPr>
                <w:szCs w:val="22"/>
              </w:rPr>
              <w:t>Дом-интернат для инвалидов и престарелых</w:t>
            </w:r>
            <w:r>
              <w:rPr>
                <w:szCs w:val="22"/>
              </w:rPr>
              <w:t xml:space="preserve">, </w:t>
            </w:r>
            <w:r w:rsidRPr="00FB5065">
              <w:rPr>
                <w:szCs w:val="22"/>
              </w:rPr>
              <w:t>мест</w:t>
            </w:r>
          </w:p>
        </w:tc>
        <w:tc>
          <w:tcPr>
            <w:tcW w:w="851" w:type="dxa"/>
            <w:vAlign w:val="center"/>
          </w:tcPr>
          <w:p w:rsidR="004F711A" w:rsidRPr="00FB5065" w:rsidRDefault="004F711A" w:rsidP="00C43ADB">
            <w:pPr>
              <w:pStyle w:val="Normal1"/>
              <w:jc w:val="center"/>
              <w:rPr>
                <w:szCs w:val="22"/>
              </w:rPr>
            </w:pPr>
            <w:r w:rsidRPr="00FB5065">
              <w:rPr>
                <w:szCs w:val="22"/>
              </w:rPr>
              <w:t>-</w:t>
            </w:r>
          </w:p>
        </w:tc>
        <w:tc>
          <w:tcPr>
            <w:tcW w:w="1276" w:type="dxa"/>
            <w:vAlign w:val="center"/>
          </w:tcPr>
          <w:p w:rsidR="004F711A" w:rsidRPr="00FB5065" w:rsidRDefault="004F711A" w:rsidP="00C43ADB">
            <w:pPr>
              <w:spacing w:after="0" w:line="240" w:lineRule="auto"/>
              <w:jc w:val="center"/>
              <w:rPr>
                <w:rFonts w:ascii="Times New Roman" w:hAnsi="Times New Roman" w:cs="Times New Roman"/>
              </w:rPr>
            </w:pPr>
            <w:r w:rsidRPr="00FB5065">
              <w:rPr>
                <w:rFonts w:ascii="Times New Roman" w:hAnsi="Times New Roman" w:cs="Times New Roman"/>
              </w:rPr>
              <w:t>60</w:t>
            </w:r>
          </w:p>
        </w:tc>
        <w:tc>
          <w:tcPr>
            <w:tcW w:w="2301" w:type="dxa"/>
            <w:vAlign w:val="center"/>
          </w:tcPr>
          <w:p w:rsidR="004F711A" w:rsidRPr="00FB5065" w:rsidRDefault="004F711A" w:rsidP="00C43ADB">
            <w:pPr>
              <w:pStyle w:val="Normal1"/>
              <w:jc w:val="center"/>
              <w:rPr>
                <w:szCs w:val="22"/>
              </w:rPr>
            </w:pPr>
            <w:r w:rsidRPr="00FB5065">
              <w:rPr>
                <w:szCs w:val="22"/>
              </w:rPr>
              <w:t>60</w:t>
            </w:r>
          </w:p>
        </w:tc>
      </w:tr>
      <w:tr w:rsidR="004F711A" w:rsidRPr="00984C3B" w:rsidTr="004F711A">
        <w:tc>
          <w:tcPr>
            <w:tcW w:w="5211" w:type="dxa"/>
          </w:tcPr>
          <w:p w:rsidR="004F711A" w:rsidRPr="00FB5065" w:rsidRDefault="004F711A" w:rsidP="004F711A">
            <w:pPr>
              <w:pStyle w:val="Normal1"/>
              <w:jc w:val="both"/>
              <w:rPr>
                <w:szCs w:val="22"/>
              </w:rPr>
            </w:pPr>
            <w:r w:rsidRPr="00FB5065">
              <w:rPr>
                <w:szCs w:val="22"/>
              </w:rPr>
              <w:t>Детский дом</w:t>
            </w:r>
            <w:r>
              <w:rPr>
                <w:szCs w:val="22"/>
              </w:rPr>
              <w:t xml:space="preserve">, </w:t>
            </w:r>
            <w:r w:rsidRPr="00FB5065">
              <w:rPr>
                <w:szCs w:val="22"/>
              </w:rPr>
              <w:t>мест</w:t>
            </w:r>
          </w:p>
        </w:tc>
        <w:tc>
          <w:tcPr>
            <w:tcW w:w="851" w:type="dxa"/>
            <w:vAlign w:val="center"/>
          </w:tcPr>
          <w:p w:rsidR="004F711A" w:rsidRPr="00FB5065" w:rsidRDefault="004F711A" w:rsidP="00C43ADB">
            <w:pPr>
              <w:pStyle w:val="Normal1"/>
              <w:jc w:val="center"/>
              <w:rPr>
                <w:szCs w:val="22"/>
              </w:rPr>
            </w:pPr>
            <w:r w:rsidRPr="00FB5065">
              <w:rPr>
                <w:szCs w:val="22"/>
              </w:rPr>
              <w:t>120</w:t>
            </w:r>
          </w:p>
        </w:tc>
        <w:tc>
          <w:tcPr>
            <w:tcW w:w="1276" w:type="dxa"/>
            <w:vAlign w:val="center"/>
          </w:tcPr>
          <w:p w:rsidR="004F711A" w:rsidRPr="00FB5065" w:rsidRDefault="004F711A" w:rsidP="00C43ADB">
            <w:pPr>
              <w:spacing w:after="0" w:line="240" w:lineRule="auto"/>
              <w:jc w:val="center"/>
              <w:rPr>
                <w:rFonts w:ascii="Times New Roman" w:hAnsi="Times New Roman" w:cs="Times New Roman"/>
              </w:rPr>
            </w:pPr>
            <w:r w:rsidRPr="00FB5065">
              <w:rPr>
                <w:rFonts w:ascii="Times New Roman" w:hAnsi="Times New Roman" w:cs="Times New Roman"/>
              </w:rPr>
              <w:t>120</w:t>
            </w:r>
          </w:p>
        </w:tc>
        <w:tc>
          <w:tcPr>
            <w:tcW w:w="2301" w:type="dxa"/>
            <w:vAlign w:val="center"/>
          </w:tcPr>
          <w:p w:rsidR="004F711A" w:rsidRPr="00FB5065" w:rsidRDefault="004F711A" w:rsidP="00C43ADB">
            <w:pPr>
              <w:pStyle w:val="Normal1"/>
              <w:jc w:val="center"/>
              <w:rPr>
                <w:szCs w:val="22"/>
              </w:rPr>
            </w:pPr>
            <w:r w:rsidRPr="00FB5065">
              <w:rPr>
                <w:szCs w:val="22"/>
              </w:rPr>
              <w:t>Не требуется</w:t>
            </w:r>
          </w:p>
        </w:tc>
      </w:tr>
      <w:tr w:rsidR="00FB5065" w:rsidRPr="00984C3B" w:rsidTr="004F711A">
        <w:tc>
          <w:tcPr>
            <w:tcW w:w="9639" w:type="dxa"/>
            <w:gridSpan w:val="4"/>
            <w:shd w:val="clear" w:color="auto" w:fill="DBE5F1" w:themeFill="accent1" w:themeFillTint="33"/>
          </w:tcPr>
          <w:p w:rsidR="00FB5065" w:rsidRPr="00FB5065" w:rsidRDefault="00FB5065" w:rsidP="004F711A">
            <w:pPr>
              <w:pStyle w:val="Normal1"/>
              <w:rPr>
                <w:szCs w:val="22"/>
              </w:rPr>
            </w:pPr>
            <w:r w:rsidRPr="00FB5065">
              <w:rPr>
                <w:b/>
                <w:szCs w:val="22"/>
              </w:rPr>
              <w:t>3. Физическая культура и спорт</w:t>
            </w:r>
          </w:p>
        </w:tc>
      </w:tr>
      <w:tr w:rsidR="004F711A" w:rsidRPr="00984C3B" w:rsidTr="004F711A">
        <w:tc>
          <w:tcPr>
            <w:tcW w:w="5211" w:type="dxa"/>
          </w:tcPr>
          <w:p w:rsidR="004F711A" w:rsidRPr="00FB5065" w:rsidRDefault="004F711A" w:rsidP="004F711A">
            <w:pPr>
              <w:pStyle w:val="Normal1"/>
              <w:jc w:val="both"/>
              <w:rPr>
                <w:szCs w:val="22"/>
              </w:rPr>
            </w:pPr>
            <w:r w:rsidRPr="00FB5065">
              <w:rPr>
                <w:szCs w:val="22"/>
              </w:rPr>
              <w:t>Спортивные залы</w:t>
            </w:r>
            <w:r>
              <w:rPr>
                <w:szCs w:val="22"/>
              </w:rPr>
              <w:t>,</w:t>
            </w:r>
            <w:r w:rsidRPr="00FB5065">
              <w:rPr>
                <w:szCs w:val="22"/>
              </w:rPr>
              <w:t xml:space="preserve"> тыс.</w:t>
            </w:r>
            <w:r w:rsidR="00A71180">
              <w:rPr>
                <w:szCs w:val="22"/>
              </w:rPr>
              <w:t xml:space="preserve"> </w:t>
            </w:r>
            <w:r w:rsidRPr="00FB5065">
              <w:rPr>
                <w:szCs w:val="22"/>
              </w:rPr>
              <w:t>м</w:t>
            </w:r>
            <w:r w:rsidRPr="004F711A">
              <w:rPr>
                <w:szCs w:val="22"/>
                <w:vertAlign w:val="superscript"/>
              </w:rPr>
              <w:t>2</w:t>
            </w:r>
          </w:p>
        </w:tc>
        <w:tc>
          <w:tcPr>
            <w:tcW w:w="851" w:type="dxa"/>
            <w:vAlign w:val="center"/>
          </w:tcPr>
          <w:p w:rsidR="004F711A" w:rsidRPr="00FB5065" w:rsidRDefault="004F711A" w:rsidP="00C43ADB">
            <w:pPr>
              <w:pStyle w:val="Normal1"/>
              <w:jc w:val="center"/>
              <w:rPr>
                <w:szCs w:val="22"/>
              </w:rPr>
            </w:pPr>
            <w:r w:rsidRPr="00FB5065">
              <w:rPr>
                <w:szCs w:val="22"/>
              </w:rPr>
              <w:t>0,4</w:t>
            </w:r>
          </w:p>
        </w:tc>
        <w:tc>
          <w:tcPr>
            <w:tcW w:w="1276" w:type="dxa"/>
            <w:vAlign w:val="center"/>
          </w:tcPr>
          <w:p w:rsidR="004F711A" w:rsidRPr="00FB5065" w:rsidRDefault="004F711A" w:rsidP="00C43ADB">
            <w:pPr>
              <w:pStyle w:val="Normal1"/>
              <w:jc w:val="center"/>
              <w:rPr>
                <w:szCs w:val="22"/>
              </w:rPr>
            </w:pPr>
            <w:r w:rsidRPr="00FB5065">
              <w:rPr>
                <w:szCs w:val="22"/>
              </w:rPr>
              <w:t>0,7</w:t>
            </w:r>
          </w:p>
        </w:tc>
        <w:tc>
          <w:tcPr>
            <w:tcW w:w="2301" w:type="dxa"/>
            <w:vAlign w:val="center"/>
          </w:tcPr>
          <w:p w:rsidR="004F711A" w:rsidRPr="00FB5065" w:rsidRDefault="004F711A" w:rsidP="00C43ADB">
            <w:pPr>
              <w:pStyle w:val="Normal1"/>
              <w:jc w:val="center"/>
              <w:rPr>
                <w:szCs w:val="22"/>
              </w:rPr>
            </w:pPr>
            <w:r w:rsidRPr="00FB5065">
              <w:rPr>
                <w:szCs w:val="22"/>
              </w:rPr>
              <w:t>Реконструкция</w:t>
            </w:r>
          </w:p>
        </w:tc>
      </w:tr>
      <w:tr w:rsidR="004F711A" w:rsidRPr="00984C3B" w:rsidTr="004F711A">
        <w:tc>
          <w:tcPr>
            <w:tcW w:w="5211" w:type="dxa"/>
          </w:tcPr>
          <w:p w:rsidR="004F711A" w:rsidRPr="00FB5065" w:rsidRDefault="004F711A" w:rsidP="004F711A">
            <w:pPr>
              <w:pStyle w:val="Normal1"/>
              <w:jc w:val="both"/>
              <w:rPr>
                <w:szCs w:val="22"/>
              </w:rPr>
            </w:pPr>
            <w:r w:rsidRPr="00FB5065">
              <w:rPr>
                <w:szCs w:val="22"/>
              </w:rPr>
              <w:t>Плоскостные спортивные сооружения</w:t>
            </w:r>
            <w:r>
              <w:rPr>
                <w:szCs w:val="22"/>
              </w:rPr>
              <w:t>,</w:t>
            </w:r>
            <w:r w:rsidRPr="00FB5065">
              <w:rPr>
                <w:szCs w:val="22"/>
              </w:rPr>
              <w:t xml:space="preserve"> тыс.</w:t>
            </w:r>
            <w:r w:rsidR="00A71180">
              <w:rPr>
                <w:szCs w:val="22"/>
              </w:rPr>
              <w:t xml:space="preserve"> </w:t>
            </w:r>
            <w:r w:rsidRPr="00FB5065">
              <w:rPr>
                <w:szCs w:val="22"/>
              </w:rPr>
              <w:t>м</w:t>
            </w:r>
            <w:r w:rsidRPr="00C43ADB">
              <w:rPr>
                <w:szCs w:val="22"/>
                <w:vertAlign w:val="superscript"/>
              </w:rPr>
              <w:t>2</w:t>
            </w:r>
          </w:p>
        </w:tc>
        <w:tc>
          <w:tcPr>
            <w:tcW w:w="851" w:type="dxa"/>
            <w:vAlign w:val="center"/>
          </w:tcPr>
          <w:p w:rsidR="004F711A" w:rsidRPr="00FB5065" w:rsidRDefault="004F711A" w:rsidP="00C43ADB">
            <w:pPr>
              <w:pStyle w:val="Normal1"/>
              <w:jc w:val="center"/>
              <w:rPr>
                <w:szCs w:val="22"/>
              </w:rPr>
            </w:pPr>
            <w:r w:rsidRPr="00FB5065">
              <w:rPr>
                <w:szCs w:val="22"/>
              </w:rPr>
              <w:t>2</w:t>
            </w:r>
          </w:p>
        </w:tc>
        <w:tc>
          <w:tcPr>
            <w:tcW w:w="1276" w:type="dxa"/>
            <w:vAlign w:val="center"/>
          </w:tcPr>
          <w:p w:rsidR="004F711A" w:rsidRPr="00FB5065" w:rsidRDefault="004F711A" w:rsidP="00C43ADB">
            <w:pPr>
              <w:pStyle w:val="Normal1"/>
              <w:jc w:val="center"/>
              <w:rPr>
                <w:szCs w:val="22"/>
              </w:rPr>
            </w:pPr>
            <w:r w:rsidRPr="00FB5065">
              <w:rPr>
                <w:szCs w:val="22"/>
              </w:rPr>
              <w:t>4,0</w:t>
            </w:r>
          </w:p>
        </w:tc>
        <w:tc>
          <w:tcPr>
            <w:tcW w:w="2301" w:type="dxa"/>
            <w:vAlign w:val="center"/>
          </w:tcPr>
          <w:p w:rsidR="004F711A" w:rsidRPr="00FB5065" w:rsidRDefault="004F711A" w:rsidP="00C43ADB">
            <w:pPr>
              <w:pStyle w:val="Normal1"/>
              <w:jc w:val="center"/>
              <w:rPr>
                <w:szCs w:val="22"/>
              </w:rPr>
            </w:pPr>
            <w:r w:rsidRPr="00FB5065">
              <w:rPr>
                <w:szCs w:val="22"/>
              </w:rPr>
              <w:t>Реконструкция</w:t>
            </w:r>
          </w:p>
        </w:tc>
      </w:tr>
      <w:tr w:rsidR="004F711A" w:rsidRPr="00984C3B" w:rsidTr="004F711A">
        <w:trPr>
          <w:trHeight w:val="232"/>
        </w:trPr>
        <w:tc>
          <w:tcPr>
            <w:tcW w:w="5211" w:type="dxa"/>
          </w:tcPr>
          <w:p w:rsidR="004F711A" w:rsidRPr="00FB5065" w:rsidRDefault="004F711A" w:rsidP="004F711A">
            <w:pPr>
              <w:pStyle w:val="Normal1"/>
              <w:jc w:val="both"/>
              <w:rPr>
                <w:szCs w:val="22"/>
              </w:rPr>
            </w:pPr>
            <w:r w:rsidRPr="00FB5065">
              <w:rPr>
                <w:szCs w:val="22"/>
              </w:rPr>
              <w:t>Плавательные бассейны</w:t>
            </w:r>
            <w:r>
              <w:rPr>
                <w:szCs w:val="22"/>
              </w:rPr>
              <w:t xml:space="preserve">, </w:t>
            </w:r>
            <w:r w:rsidRPr="00FB5065">
              <w:rPr>
                <w:szCs w:val="22"/>
              </w:rPr>
              <w:t>м</w:t>
            </w:r>
            <w:r w:rsidRPr="00C43ADB">
              <w:rPr>
                <w:szCs w:val="22"/>
                <w:vertAlign w:val="superscript"/>
              </w:rPr>
              <w:t>2</w:t>
            </w:r>
            <w:r>
              <w:rPr>
                <w:szCs w:val="22"/>
              </w:rPr>
              <w:t xml:space="preserve"> </w:t>
            </w:r>
            <w:r w:rsidRPr="00FB5065">
              <w:rPr>
                <w:szCs w:val="22"/>
              </w:rPr>
              <w:t>зеркала воды</w:t>
            </w:r>
          </w:p>
        </w:tc>
        <w:tc>
          <w:tcPr>
            <w:tcW w:w="851" w:type="dxa"/>
            <w:vAlign w:val="center"/>
          </w:tcPr>
          <w:p w:rsidR="004F711A" w:rsidRPr="00FB5065" w:rsidRDefault="004F711A" w:rsidP="00C43ADB">
            <w:pPr>
              <w:pStyle w:val="Normal1"/>
              <w:jc w:val="center"/>
              <w:rPr>
                <w:szCs w:val="22"/>
              </w:rPr>
            </w:pPr>
            <w:r w:rsidRPr="00FB5065">
              <w:rPr>
                <w:szCs w:val="22"/>
              </w:rPr>
              <w:t>50</w:t>
            </w:r>
          </w:p>
        </w:tc>
        <w:tc>
          <w:tcPr>
            <w:tcW w:w="1276" w:type="dxa"/>
            <w:vAlign w:val="center"/>
          </w:tcPr>
          <w:p w:rsidR="004F711A" w:rsidRPr="00FB5065" w:rsidRDefault="004F711A" w:rsidP="00C43ADB">
            <w:pPr>
              <w:pStyle w:val="Normal1"/>
              <w:jc w:val="center"/>
              <w:rPr>
                <w:szCs w:val="22"/>
              </w:rPr>
            </w:pPr>
            <w:r w:rsidRPr="00FB5065">
              <w:rPr>
                <w:szCs w:val="22"/>
              </w:rPr>
              <w:t>150</w:t>
            </w:r>
          </w:p>
        </w:tc>
        <w:tc>
          <w:tcPr>
            <w:tcW w:w="2301" w:type="dxa"/>
            <w:vAlign w:val="center"/>
          </w:tcPr>
          <w:p w:rsidR="004F711A" w:rsidRPr="00FB5065" w:rsidRDefault="004F711A" w:rsidP="00C43ADB">
            <w:pPr>
              <w:pStyle w:val="Normal1"/>
              <w:jc w:val="center"/>
              <w:rPr>
                <w:szCs w:val="22"/>
              </w:rPr>
            </w:pPr>
            <w:r w:rsidRPr="00FB5065">
              <w:rPr>
                <w:szCs w:val="22"/>
              </w:rPr>
              <w:t>100</w:t>
            </w:r>
          </w:p>
        </w:tc>
      </w:tr>
      <w:tr w:rsidR="00FB5065" w:rsidRPr="00984C3B" w:rsidTr="004F711A">
        <w:tc>
          <w:tcPr>
            <w:tcW w:w="9639" w:type="dxa"/>
            <w:gridSpan w:val="4"/>
            <w:shd w:val="clear" w:color="auto" w:fill="DBE5F1" w:themeFill="accent1" w:themeFillTint="33"/>
          </w:tcPr>
          <w:p w:rsidR="00FB5065" w:rsidRPr="00FB5065" w:rsidRDefault="00FB5065" w:rsidP="004F711A">
            <w:pPr>
              <w:pStyle w:val="Normal1"/>
              <w:rPr>
                <w:szCs w:val="22"/>
              </w:rPr>
            </w:pPr>
            <w:r w:rsidRPr="00FB5065">
              <w:rPr>
                <w:b/>
                <w:szCs w:val="22"/>
              </w:rPr>
              <w:t>4. Культурное обслуживание</w:t>
            </w:r>
          </w:p>
        </w:tc>
      </w:tr>
      <w:tr w:rsidR="004F711A" w:rsidRPr="00984C3B" w:rsidTr="004F711A">
        <w:tc>
          <w:tcPr>
            <w:tcW w:w="5211" w:type="dxa"/>
          </w:tcPr>
          <w:p w:rsidR="004F711A" w:rsidRPr="00FB5065" w:rsidRDefault="004F711A" w:rsidP="004F711A">
            <w:pPr>
              <w:pStyle w:val="Normal1"/>
              <w:jc w:val="both"/>
              <w:rPr>
                <w:szCs w:val="22"/>
              </w:rPr>
            </w:pPr>
            <w:r w:rsidRPr="00FB5065">
              <w:rPr>
                <w:szCs w:val="22"/>
              </w:rPr>
              <w:t>Библиотеки</w:t>
            </w:r>
            <w:r>
              <w:rPr>
                <w:szCs w:val="22"/>
              </w:rPr>
              <w:t>, ед.</w:t>
            </w:r>
          </w:p>
        </w:tc>
        <w:tc>
          <w:tcPr>
            <w:tcW w:w="851" w:type="dxa"/>
            <w:vAlign w:val="center"/>
          </w:tcPr>
          <w:p w:rsidR="004F711A" w:rsidRPr="00FB5065" w:rsidRDefault="004F711A" w:rsidP="00C43ADB">
            <w:pPr>
              <w:pStyle w:val="Normal1"/>
              <w:jc w:val="center"/>
              <w:rPr>
                <w:szCs w:val="22"/>
              </w:rPr>
            </w:pPr>
            <w:r w:rsidRPr="00FB5065">
              <w:rPr>
                <w:szCs w:val="22"/>
              </w:rPr>
              <w:t>11</w:t>
            </w:r>
          </w:p>
        </w:tc>
        <w:tc>
          <w:tcPr>
            <w:tcW w:w="1276" w:type="dxa"/>
            <w:vAlign w:val="center"/>
          </w:tcPr>
          <w:p w:rsidR="004F711A" w:rsidRPr="00FB5065" w:rsidRDefault="004F711A" w:rsidP="00C43ADB">
            <w:pPr>
              <w:pStyle w:val="Normal1"/>
              <w:jc w:val="center"/>
              <w:rPr>
                <w:szCs w:val="22"/>
              </w:rPr>
            </w:pPr>
            <w:r w:rsidRPr="00FB5065">
              <w:rPr>
                <w:szCs w:val="22"/>
              </w:rPr>
              <w:t>11</w:t>
            </w:r>
          </w:p>
        </w:tc>
        <w:tc>
          <w:tcPr>
            <w:tcW w:w="2301" w:type="dxa"/>
            <w:vAlign w:val="center"/>
          </w:tcPr>
          <w:p w:rsidR="004F711A" w:rsidRPr="00FB5065" w:rsidRDefault="004F711A" w:rsidP="00C43ADB">
            <w:pPr>
              <w:pStyle w:val="Normal1"/>
              <w:jc w:val="center"/>
              <w:rPr>
                <w:szCs w:val="22"/>
              </w:rPr>
            </w:pPr>
            <w:r w:rsidRPr="00FB5065">
              <w:rPr>
                <w:szCs w:val="22"/>
              </w:rPr>
              <w:t>Не требуется</w:t>
            </w:r>
          </w:p>
        </w:tc>
      </w:tr>
      <w:tr w:rsidR="004F711A" w:rsidRPr="00984C3B" w:rsidTr="004F711A">
        <w:tc>
          <w:tcPr>
            <w:tcW w:w="5211" w:type="dxa"/>
          </w:tcPr>
          <w:p w:rsidR="004F711A" w:rsidRPr="00FB5065" w:rsidRDefault="004F711A" w:rsidP="004F711A">
            <w:pPr>
              <w:pStyle w:val="Normal1"/>
              <w:jc w:val="both"/>
              <w:rPr>
                <w:szCs w:val="22"/>
              </w:rPr>
            </w:pPr>
            <w:r w:rsidRPr="00FB5065">
              <w:rPr>
                <w:szCs w:val="22"/>
              </w:rPr>
              <w:t>Музеи</w:t>
            </w:r>
            <w:r>
              <w:rPr>
                <w:szCs w:val="22"/>
              </w:rPr>
              <w:t>, ед.</w:t>
            </w:r>
          </w:p>
        </w:tc>
        <w:tc>
          <w:tcPr>
            <w:tcW w:w="851" w:type="dxa"/>
            <w:vAlign w:val="center"/>
          </w:tcPr>
          <w:p w:rsidR="004F711A" w:rsidRPr="00FB5065" w:rsidRDefault="004F711A" w:rsidP="00C43ADB">
            <w:pPr>
              <w:pStyle w:val="Normal1"/>
              <w:jc w:val="center"/>
              <w:rPr>
                <w:szCs w:val="22"/>
              </w:rPr>
            </w:pPr>
            <w:r w:rsidRPr="00FB5065">
              <w:rPr>
                <w:szCs w:val="22"/>
              </w:rPr>
              <w:t>-</w:t>
            </w:r>
          </w:p>
        </w:tc>
        <w:tc>
          <w:tcPr>
            <w:tcW w:w="1276" w:type="dxa"/>
            <w:vAlign w:val="center"/>
          </w:tcPr>
          <w:p w:rsidR="004F711A" w:rsidRPr="00FB5065" w:rsidRDefault="004F711A" w:rsidP="00C43ADB">
            <w:pPr>
              <w:pStyle w:val="Normal1"/>
              <w:jc w:val="center"/>
              <w:rPr>
                <w:szCs w:val="22"/>
              </w:rPr>
            </w:pPr>
            <w:r w:rsidRPr="00FB5065">
              <w:rPr>
                <w:szCs w:val="22"/>
              </w:rPr>
              <w:t>1</w:t>
            </w:r>
          </w:p>
        </w:tc>
        <w:tc>
          <w:tcPr>
            <w:tcW w:w="2301" w:type="dxa"/>
            <w:vAlign w:val="center"/>
          </w:tcPr>
          <w:p w:rsidR="004F711A" w:rsidRPr="00FB5065" w:rsidRDefault="004F711A" w:rsidP="00C43ADB">
            <w:pPr>
              <w:pStyle w:val="Normal1"/>
              <w:jc w:val="center"/>
              <w:rPr>
                <w:szCs w:val="22"/>
              </w:rPr>
            </w:pPr>
            <w:r w:rsidRPr="00FB5065">
              <w:rPr>
                <w:szCs w:val="22"/>
              </w:rPr>
              <w:t>1</w:t>
            </w:r>
          </w:p>
        </w:tc>
      </w:tr>
      <w:tr w:rsidR="004F711A" w:rsidRPr="00984C3B" w:rsidTr="004F711A">
        <w:tc>
          <w:tcPr>
            <w:tcW w:w="5211" w:type="dxa"/>
          </w:tcPr>
          <w:p w:rsidR="004F711A" w:rsidRPr="00FB5065" w:rsidRDefault="004F711A" w:rsidP="004F711A">
            <w:pPr>
              <w:pStyle w:val="Normal1"/>
              <w:jc w:val="both"/>
              <w:rPr>
                <w:szCs w:val="22"/>
              </w:rPr>
            </w:pPr>
            <w:r w:rsidRPr="00FB5065">
              <w:rPr>
                <w:szCs w:val="22"/>
              </w:rPr>
              <w:t>Кинотеатры</w:t>
            </w:r>
            <w:r>
              <w:rPr>
                <w:szCs w:val="22"/>
              </w:rPr>
              <w:t>, ед.</w:t>
            </w:r>
            <w:r w:rsidRPr="00FB5065">
              <w:rPr>
                <w:szCs w:val="22"/>
              </w:rPr>
              <w:t xml:space="preserve"> </w:t>
            </w:r>
          </w:p>
        </w:tc>
        <w:tc>
          <w:tcPr>
            <w:tcW w:w="851" w:type="dxa"/>
            <w:vAlign w:val="center"/>
          </w:tcPr>
          <w:p w:rsidR="004F711A" w:rsidRPr="00FB5065" w:rsidRDefault="004F711A" w:rsidP="00C43ADB">
            <w:pPr>
              <w:pStyle w:val="Normal1"/>
              <w:jc w:val="center"/>
              <w:rPr>
                <w:szCs w:val="22"/>
              </w:rPr>
            </w:pPr>
            <w:r w:rsidRPr="00FB5065">
              <w:rPr>
                <w:szCs w:val="22"/>
              </w:rPr>
              <w:t>1</w:t>
            </w:r>
          </w:p>
        </w:tc>
        <w:tc>
          <w:tcPr>
            <w:tcW w:w="1276" w:type="dxa"/>
            <w:vAlign w:val="center"/>
          </w:tcPr>
          <w:p w:rsidR="004F711A" w:rsidRPr="00FB5065" w:rsidRDefault="004F711A" w:rsidP="00C43ADB">
            <w:pPr>
              <w:pStyle w:val="Normal1"/>
              <w:jc w:val="center"/>
              <w:rPr>
                <w:szCs w:val="22"/>
              </w:rPr>
            </w:pPr>
            <w:r w:rsidRPr="00FB5065">
              <w:rPr>
                <w:szCs w:val="22"/>
              </w:rPr>
              <w:t>3</w:t>
            </w:r>
          </w:p>
        </w:tc>
        <w:tc>
          <w:tcPr>
            <w:tcW w:w="2301" w:type="dxa"/>
            <w:vAlign w:val="center"/>
          </w:tcPr>
          <w:p w:rsidR="004F711A" w:rsidRPr="00FB5065" w:rsidRDefault="004F711A" w:rsidP="00C43ADB">
            <w:pPr>
              <w:pStyle w:val="Normal1"/>
              <w:jc w:val="center"/>
              <w:rPr>
                <w:szCs w:val="22"/>
              </w:rPr>
            </w:pPr>
            <w:r w:rsidRPr="00FB5065">
              <w:rPr>
                <w:szCs w:val="22"/>
              </w:rPr>
              <w:t>Встроенные</w:t>
            </w:r>
          </w:p>
        </w:tc>
      </w:tr>
      <w:tr w:rsidR="004F711A" w:rsidRPr="00984C3B" w:rsidTr="004F711A">
        <w:tc>
          <w:tcPr>
            <w:tcW w:w="5211" w:type="dxa"/>
          </w:tcPr>
          <w:p w:rsidR="004F711A" w:rsidRPr="00FB5065" w:rsidRDefault="004F711A" w:rsidP="004F711A">
            <w:pPr>
              <w:pStyle w:val="Normal1"/>
              <w:jc w:val="both"/>
              <w:rPr>
                <w:szCs w:val="22"/>
              </w:rPr>
            </w:pPr>
            <w:r w:rsidRPr="00FB5065">
              <w:rPr>
                <w:szCs w:val="22"/>
              </w:rPr>
              <w:t>Культурно-досуговые объекты (клубы, дискотеки, лектории и проч.)</w:t>
            </w:r>
            <w:r>
              <w:rPr>
                <w:szCs w:val="22"/>
              </w:rPr>
              <w:t>, ед.</w:t>
            </w:r>
          </w:p>
        </w:tc>
        <w:tc>
          <w:tcPr>
            <w:tcW w:w="851" w:type="dxa"/>
            <w:vAlign w:val="center"/>
          </w:tcPr>
          <w:p w:rsidR="004F711A" w:rsidRPr="00FB5065" w:rsidRDefault="004F711A" w:rsidP="00C43ADB">
            <w:pPr>
              <w:pStyle w:val="Normal1"/>
              <w:jc w:val="center"/>
              <w:rPr>
                <w:szCs w:val="22"/>
              </w:rPr>
            </w:pPr>
            <w:r w:rsidRPr="00FB5065">
              <w:rPr>
                <w:szCs w:val="22"/>
              </w:rPr>
              <w:t>7</w:t>
            </w:r>
          </w:p>
        </w:tc>
        <w:tc>
          <w:tcPr>
            <w:tcW w:w="1276" w:type="dxa"/>
            <w:vAlign w:val="center"/>
          </w:tcPr>
          <w:p w:rsidR="004F711A" w:rsidRPr="00FB5065" w:rsidRDefault="004F711A" w:rsidP="00C43ADB">
            <w:pPr>
              <w:pStyle w:val="Normal1"/>
              <w:jc w:val="center"/>
              <w:rPr>
                <w:szCs w:val="22"/>
              </w:rPr>
            </w:pPr>
            <w:r w:rsidRPr="00FB5065">
              <w:rPr>
                <w:szCs w:val="22"/>
              </w:rPr>
              <w:t>11</w:t>
            </w:r>
          </w:p>
        </w:tc>
        <w:tc>
          <w:tcPr>
            <w:tcW w:w="2301" w:type="dxa"/>
            <w:vAlign w:val="center"/>
          </w:tcPr>
          <w:p w:rsidR="004F711A" w:rsidRPr="00FB5065" w:rsidRDefault="004F711A" w:rsidP="00C43ADB">
            <w:pPr>
              <w:pStyle w:val="Normal1"/>
              <w:jc w:val="center"/>
              <w:rPr>
                <w:szCs w:val="22"/>
              </w:rPr>
            </w:pPr>
            <w:r w:rsidRPr="00FB5065">
              <w:rPr>
                <w:szCs w:val="22"/>
              </w:rPr>
              <w:t>Встроенные</w:t>
            </w:r>
          </w:p>
        </w:tc>
      </w:tr>
    </w:tbl>
    <w:p w:rsidR="00FB5065" w:rsidRDefault="00FB5065" w:rsidP="003A5D3E">
      <w:pPr>
        <w:spacing w:after="0" w:line="240" w:lineRule="auto"/>
        <w:ind w:firstLine="567"/>
        <w:jc w:val="both"/>
        <w:rPr>
          <w:rFonts w:ascii="Times New Roman" w:hAnsi="Times New Roman" w:cs="Times New Roman"/>
          <w:bCs/>
          <w:color w:val="000000" w:themeColor="text1"/>
          <w:sz w:val="24"/>
          <w:szCs w:val="24"/>
        </w:rPr>
      </w:pPr>
    </w:p>
    <w:p w:rsidR="003A5D3E" w:rsidRPr="003A5D3E" w:rsidRDefault="003A5D3E" w:rsidP="008104E6">
      <w:pPr>
        <w:spacing w:after="0" w:line="240" w:lineRule="auto"/>
        <w:jc w:val="right"/>
        <w:rPr>
          <w:rFonts w:ascii="Times New Roman" w:hAnsi="Times New Roman" w:cs="Times New Roman"/>
          <w:bCs/>
          <w:color w:val="000000" w:themeColor="text1"/>
          <w:sz w:val="28"/>
          <w:szCs w:val="28"/>
        </w:rPr>
      </w:pPr>
    </w:p>
    <w:p w:rsidR="003A5D3E" w:rsidRPr="003A5D3E" w:rsidRDefault="003A5D3E" w:rsidP="008104E6">
      <w:pPr>
        <w:spacing w:after="0" w:line="240" w:lineRule="auto"/>
        <w:jc w:val="right"/>
        <w:rPr>
          <w:rFonts w:ascii="Times New Roman" w:hAnsi="Times New Roman" w:cs="Times New Roman"/>
          <w:bCs/>
          <w:color w:val="000000" w:themeColor="text1"/>
          <w:sz w:val="28"/>
          <w:szCs w:val="28"/>
        </w:rPr>
        <w:sectPr w:rsidR="003A5D3E" w:rsidRPr="003A5D3E" w:rsidSect="008277B3">
          <w:pgSz w:w="11906" w:h="16838"/>
          <w:pgMar w:top="1134" w:right="850" w:bottom="1134" w:left="1701" w:header="708" w:footer="708" w:gutter="0"/>
          <w:cols w:space="708"/>
          <w:docGrid w:linePitch="360"/>
        </w:sectPr>
      </w:pPr>
    </w:p>
    <w:p w:rsidR="008104E6" w:rsidRPr="00A94E00" w:rsidRDefault="00BA56E2" w:rsidP="008104E6">
      <w:pPr>
        <w:spacing w:after="0" w:line="240" w:lineRule="auto"/>
        <w:jc w:val="right"/>
        <w:rPr>
          <w:rFonts w:ascii="Times New Roman" w:hAnsi="Times New Roman" w:cs="Times New Roman"/>
          <w:b/>
          <w:color w:val="365F91" w:themeColor="accent1" w:themeShade="BF"/>
          <w:sz w:val="24"/>
          <w:szCs w:val="24"/>
        </w:rPr>
      </w:pPr>
      <w:r>
        <w:rPr>
          <w:rFonts w:ascii="Times New Roman" w:hAnsi="Times New Roman" w:cs="Times New Roman"/>
          <w:b/>
          <w:color w:val="365F91" w:themeColor="accent1" w:themeShade="BF"/>
          <w:sz w:val="28"/>
          <w:szCs w:val="28"/>
          <w:u w:val="single"/>
        </w:rPr>
        <w:lastRenderedPageBreak/>
        <w:t>Раз</w:t>
      </w:r>
      <w:r w:rsidR="008104E6" w:rsidRPr="00A94E00">
        <w:rPr>
          <w:rFonts w:ascii="Times New Roman" w:hAnsi="Times New Roman" w:cs="Times New Roman"/>
          <w:b/>
          <w:color w:val="365F91" w:themeColor="accent1" w:themeShade="BF"/>
          <w:sz w:val="28"/>
          <w:szCs w:val="28"/>
          <w:u w:val="single"/>
        </w:rPr>
        <w:t>дел 5</w:t>
      </w:r>
      <w:r w:rsidR="008104E6" w:rsidRPr="00A94E00">
        <w:rPr>
          <w:rFonts w:ascii="Times New Roman" w:hAnsi="Times New Roman" w:cs="Times New Roman"/>
          <w:b/>
          <w:color w:val="365F91" w:themeColor="accent1" w:themeShade="BF"/>
          <w:sz w:val="24"/>
          <w:szCs w:val="24"/>
        </w:rPr>
        <w:t>.</w:t>
      </w:r>
    </w:p>
    <w:p w:rsidR="008104E6" w:rsidRPr="00A94E00" w:rsidRDefault="008104E6" w:rsidP="008104E6">
      <w:pPr>
        <w:spacing w:after="0" w:line="240" w:lineRule="auto"/>
        <w:jc w:val="right"/>
        <w:rPr>
          <w:rFonts w:ascii="Times New Roman" w:hAnsi="Times New Roman" w:cs="Times New Roman"/>
          <w:b/>
          <w:color w:val="365F91" w:themeColor="accent1" w:themeShade="BF"/>
          <w:sz w:val="32"/>
          <w:szCs w:val="32"/>
        </w:rPr>
      </w:pPr>
      <w:r w:rsidRPr="00A94E00">
        <w:rPr>
          <w:rFonts w:ascii="Times New Roman" w:hAnsi="Times New Roman" w:cs="Times New Roman"/>
          <w:b/>
          <w:color w:val="365F91" w:themeColor="accent1" w:themeShade="BF"/>
          <w:sz w:val="32"/>
          <w:szCs w:val="32"/>
        </w:rPr>
        <w:t>ОЦЕНКА РЕСУРСОВ, НЕОБХОДИМЫХ ДЛЯ РЕАЛИЗАЦИИ СТРАТЕГИИ</w:t>
      </w:r>
    </w:p>
    <w:p w:rsidR="008104E6" w:rsidRPr="00A94E00" w:rsidRDefault="008104E6" w:rsidP="008104E6">
      <w:pPr>
        <w:spacing w:after="0" w:line="240" w:lineRule="auto"/>
        <w:jc w:val="right"/>
        <w:rPr>
          <w:rFonts w:ascii="Times New Roman" w:hAnsi="Times New Roman" w:cs="Times New Roman"/>
          <w:sz w:val="8"/>
          <w:szCs w:val="8"/>
        </w:rPr>
      </w:pPr>
    </w:p>
    <w:p w:rsidR="008104E6" w:rsidRPr="00A94E00" w:rsidRDefault="008104E6" w:rsidP="008104E6">
      <w:pPr>
        <w:shd w:val="clear" w:color="auto" w:fill="365F91" w:themeFill="accent1" w:themeFillShade="BF"/>
        <w:spacing w:after="0" w:line="240" w:lineRule="auto"/>
        <w:jc w:val="right"/>
        <w:rPr>
          <w:rFonts w:ascii="Times New Roman" w:hAnsi="Times New Roman" w:cs="Times New Roman"/>
          <w:sz w:val="8"/>
          <w:szCs w:val="8"/>
        </w:rPr>
      </w:pPr>
    </w:p>
    <w:p w:rsidR="008104E6" w:rsidRPr="006712B4" w:rsidRDefault="008104E6" w:rsidP="008104E6">
      <w:pPr>
        <w:spacing w:after="0" w:line="240" w:lineRule="auto"/>
        <w:jc w:val="right"/>
        <w:rPr>
          <w:rFonts w:ascii="Times New Roman" w:hAnsi="Times New Roman" w:cs="Times New Roman"/>
          <w:sz w:val="16"/>
          <w:szCs w:val="16"/>
        </w:rPr>
      </w:pPr>
    </w:p>
    <w:p w:rsidR="008104E6" w:rsidRPr="006712B4" w:rsidRDefault="008104E6" w:rsidP="006712B4">
      <w:pPr>
        <w:shd w:val="clear" w:color="auto" w:fill="244061" w:themeFill="accent1" w:themeFillShade="80"/>
        <w:spacing w:after="0" w:line="240" w:lineRule="auto"/>
        <w:jc w:val="center"/>
        <w:rPr>
          <w:rFonts w:ascii="Times New Roman" w:hAnsi="Times New Roman" w:cs="Times New Roman"/>
          <w:b/>
          <w:sz w:val="28"/>
          <w:szCs w:val="28"/>
        </w:rPr>
      </w:pPr>
      <w:r w:rsidRPr="006712B4">
        <w:rPr>
          <w:rFonts w:ascii="Times New Roman" w:hAnsi="Times New Roman" w:cs="Times New Roman"/>
          <w:b/>
          <w:sz w:val="28"/>
          <w:szCs w:val="28"/>
        </w:rPr>
        <w:t>5.1. ОЦЕНКА ФИНАНСОВЫХ РЕСУРСОВ, НЕОБХОДИМЫХ ДЛЯ РЕАЛИЗАЦИИ СТРАТЕГИИ</w:t>
      </w:r>
    </w:p>
    <w:p w:rsidR="008104E6" w:rsidRPr="00904966" w:rsidRDefault="008104E6" w:rsidP="006712B4">
      <w:pPr>
        <w:shd w:val="clear" w:color="auto" w:fill="8DB3E2" w:themeFill="text2" w:themeFillTint="66"/>
        <w:spacing w:after="0" w:line="240" w:lineRule="auto"/>
        <w:rPr>
          <w:rFonts w:ascii="Times New Roman" w:hAnsi="Times New Roman" w:cs="Times New Roman"/>
          <w:sz w:val="8"/>
          <w:szCs w:val="8"/>
        </w:rPr>
      </w:pPr>
    </w:p>
    <w:p w:rsidR="006712B4" w:rsidRPr="006712B4" w:rsidRDefault="006712B4" w:rsidP="008104E6">
      <w:pPr>
        <w:pStyle w:val="ac"/>
        <w:shd w:val="clear" w:color="auto" w:fill="auto"/>
        <w:spacing w:line="233" w:lineRule="auto"/>
        <w:ind w:firstLine="567"/>
        <w:rPr>
          <w:rStyle w:val="11"/>
          <w:sz w:val="16"/>
          <w:szCs w:val="16"/>
        </w:rPr>
      </w:pPr>
    </w:p>
    <w:p w:rsidR="008104E6" w:rsidRPr="00953F47" w:rsidRDefault="008104E6" w:rsidP="008104E6">
      <w:pPr>
        <w:pStyle w:val="ac"/>
        <w:shd w:val="clear" w:color="auto" w:fill="auto"/>
        <w:spacing w:line="233" w:lineRule="auto"/>
        <w:ind w:firstLine="567"/>
        <w:rPr>
          <w:color w:val="auto"/>
          <w:sz w:val="24"/>
          <w:szCs w:val="24"/>
        </w:rPr>
      </w:pPr>
      <w:r w:rsidRPr="00953F47">
        <w:rPr>
          <w:rStyle w:val="11"/>
          <w:color w:val="auto"/>
          <w:sz w:val="24"/>
          <w:szCs w:val="24"/>
        </w:rPr>
        <w:t>Реализация мероприятий стратегии будет осуществляться за счет: бюджетных (все источники бюджетов) и внебюджетных источников.</w:t>
      </w:r>
    </w:p>
    <w:p w:rsidR="008104E6" w:rsidRPr="00953F47" w:rsidRDefault="008104E6" w:rsidP="008104E6">
      <w:pPr>
        <w:pStyle w:val="ac"/>
        <w:shd w:val="clear" w:color="auto" w:fill="auto"/>
        <w:spacing w:line="233" w:lineRule="auto"/>
        <w:ind w:firstLine="567"/>
        <w:rPr>
          <w:color w:val="auto"/>
          <w:sz w:val="24"/>
          <w:szCs w:val="24"/>
        </w:rPr>
      </w:pPr>
      <w:r w:rsidRPr="00953F47">
        <w:rPr>
          <w:rStyle w:val="11"/>
          <w:color w:val="auto"/>
          <w:sz w:val="24"/>
          <w:szCs w:val="24"/>
        </w:rPr>
        <w:t>Оценка финансовых ресурсов, необходимых для реализации стратегии будет определяться:</w:t>
      </w:r>
    </w:p>
    <w:p w:rsidR="008104E6" w:rsidRPr="00953F47" w:rsidRDefault="008104E6" w:rsidP="001B09E8">
      <w:pPr>
        <w:pStyle w:val="ac"/>
        <w:shd w:val="clear" w:color="auto" w:fill="FFFFFF" w:themeFill="background1"/>
        <w:tabs>
          <w:tab w:val="left" w:pos="918"/>
        </w:tabs>
        <w:ind w:firstLine="567"/>
        <w:rPr>
          <w:color w:val="auto"/>
          <w:sz w:val="24"/>
          <w:szCs w:val="24"/>
        </w:rPr>
      </w:pPr>
      <w:r w:rsidRPr="00953F47">
        <w:rPr>
          <w:rStyle w:val="11"/>
          <w:color w:val="auto"/>
          <w:sz w:val="24"/>
          <w:szCs w:val="24"/>
        </w:rPr>
        <w:t>• по бюджетным средствам - ежегодно на трехлетний период в рамках госуда</w:t>
      </w:r>
      <w:r w:rsidR="00A22D06" w:rsidRPr="00953F47">
        <w:rPr>
          <w:rStyle w:val="11"/>
          <w:color w:val="auto"/>
          <w:sz w:val="24"/>
          <w:szCs w:val="24"/>
        </w:rPr>
        <w:t xml:space="preserve">рственных программ </w:t>
      </w:r>
      <w:r w:rsidR="008E593B" w:rsidRPr="00953F47">
        <w:rPr>
          <w:rStyle w:val="11"/>
          <w:color w:val="auto"/>
          <w:sz w:val="24"/>
          <w:szCs w:val="24"/>
        </w:rPr>
        <w:t>Республики Карелия</w:t>
      </w:r>
      <w:r w:rsidR="00E44762" w:rsidRPr="00953F47">
        <w:rPr>
          <w:rStyle w:val="11"/>
          <w:color w:val="auto"/>
          <w:sz w:val="24"/>
          <w:szCs w:val="24"/>
        </w:rPr>
        <w:t xml:space="preserve"> </w:t>
      </w:r>
      <w:r w:rsidRPr="00953F47">
        <w:rPr>
          <w:rStyle w:val="11"/>
          <w:color w:val="auto"/>
          <w:sz w:val="24"/>
          <w:szCs w:val="24"/>
        </w:rPr>
        <w:t xml:space="preserve">и </w:t>
      </w:r>
      <w:r w:rsidRPr="00953F47">
        <w:rPr>
          <w:rStyle w:val="11"/>
          <w:color w:val="auto"/>
          <w:sz w:val="24"/>
          <w:szCs w:val="24"/>
          <w:shd w:val="clear" w:color="auto" w:fill="FFFFFF" w:themeFill="background1"/>
        </w:rPr>
        <w:t>муниципальных программ</w:t>
      </w:r>
      <w:r w:rsidR="00A22D06" w:rsidRPr="00953F47">
        <w:rPr>
          <w:rStyle w:val="11"/>
          <w:color w:val="auto"/>
          <w:sz w:val="24"/>
          <w:szCs w:val="24"/>
        </w:rPr>
        <w:t xml:space="preserve"> </w:t>
      </w:r>
      <w:r w:rsidR="00D72B5B" w:rsidRPr="00953F47">
        <w:rPr>
          <w:rStyle w:val="11"/>
          <w:color w:val="auto"/>
          <w:sz w:val="24"/>
          <w:szCs w:val="24"/>
        </w:rPr>
        <w:t>Суоярвск</w:t>
      </w:r>
      <w:r w:rsidR="00E44762" w:rsidRPr="00953F47">
        <w:rPr>
          <w:rStyle w:val="11"/>
          <w:color w:val="auto"/>
          <w:sz w:val="24"/>
          <w:szCs w:val="24"/>
        </w:rPr>
        <w:t xml:space="preserve">ого </w:t>
      </w:r>
      <w:r w:rsidR="00FF24A1">
        <w:rPr>
          <w:rStyle w:val="11"/>
          <w:color w:val="auto"/>
          <w:sz w:val="24"/>
          <w:szCs w:val="24"/>
        </w:rPr>
        <w:t xml:space="preserve">муниципального </w:t>
      </w:r>
      <w:r w:rsidR="00A22D06" w:rsidRPr="00953F47">
        <w:rPr>
          <w:rStyle w:val="11"/>
          <w:color w:val="auto"/>
          <w:sz w:val="24"/>
          <w:szCs w:val="24"/>
        </w:rPr>
        <w:t>района</w:t>
      </w:r>
      <w:r w:rsidRPr="00953F47">
        <w:rPr>
          <w:rStyle w:val="11"/>
          <w:color w:val="auto"/>
          <w:sz w:val="24"/>
          <w:szCs w:val="24"/>
        </w:rPr>
        <w:t>;</w:t>
      </w:r>
    </w:p>
    <w:p w:rsidR="008104E6" w:rsidRPr="00953F47" w:rsidRDefault="008104E6" w:rsidP="008104E6">
      <w:pPr>
        <w:spacing w:after="0" w:line="240" w:lineRule="auto"/>
        <w:ind w:firstLine="567"/>
        <w:jc w:val="both"/>
        <w:rPr>
          <w:rStyle w:val="11"/>
          <w:color w:val="auto"/>
          <w:sz w:val="24"/>
          <w:szCs w:val="24"/>
        </w:rPr>
      </w:pPr>
      <w:r w:rsidRPr="00953F47">
        <w:rPr>
          <w:rStyle w:val="11"/>
          <w:color w:val="auto"/>
          <w:sz w:val="24"/>
          <w:szCs w:val="24"/>
        </w:rPr>
        <w:t>• по внебюджетным источникам - в рамках инвестиционных проектов, реа</w:t>
      </w:r>
      <w:r w:rsidR="00A22D06" w:rsidRPr="00953F47">
        <w:rPr>
          <w:rStyle w:val="11"/>
          <w:color w:val="auto"/>
          <w:sz w:val="24"/>
          <w:szCs w:val="24"/>
        </w:rPr>
        <w:t xml:space="preserve">лизуемых на территории </w:t>
      </w:r>
      <w:r w:rsidR="00D72B5B" w:rsidRPr="00953F47">
        <w:rPr>
          <w:rStyle w:val="11"/>
          <w:color w:val="auto"/>
          <w:sz w:val="24"/>
          <w:szCs w:val="24"/>
        </w:rPr>
        <w:t>Суоярвск</w:t>
      </w:r>
      <w:r w:rsidR="00E44762" w:rsidRPr="00953F47">
        <w:rPr>
          <w:rStyle w:val="11"/>
          <w:color w:val="auto"/>
          <w:sz w:val="24"/>
          <w:szCs w:val="24"/>
        </w:rPr>
        <w:t xml:space="preserve">ого </w:t>
      </w:r>
      <w:r w:rsidR="00A22D06" w:rsidRPr="00953F47">
        <w:rPr>
          <w:rStyle w:val="11"/>
          <w:color w:val="auto"/>
          <w:sz w:val="24"/>
          <w:szCs w:val="24"/>
        </w:rPr>
        <w:t>района</w:t>
      </w:r>
      <w:r w:rsidRPr="00953F47">
        <w:rPr>
          <w:rStyle w:val="11"/>
          <w:color w:val="auto"/>
          <w:sz w:val="24"/>
          <w:szCs w:val="24"/>
        </w:rPr>
        <w:t>, соглашений о социально-экономическом сотрудничестве, соглашений о муниципально-частном сотрудничестве и концессионных соглашений.</w:t>
      </w:r>
    </w:p>
    <w:p w:rsidR="00FB37BB" w:rsidRPr="00953F47" w:rsidRDefault="00FB37BB" w:rsidP="008104E6">
      <w:pPr>
        <w:spacing w:after="0" w:line="240" w:lineRule="auto"/>
        <w:ind w:firstLine="567"/>
        <w:jc w:val="both"/>
        <w:rPr>
          <w:rStyle w:val="11"/>
          <w:color w:val="auto"/>
          <w:sz w:val="24"/>
          <w:szCs w:val="24"/>
        </w:rPr>
      </w:pPr>
      <w:r w:rsidRPr="00953F47">
        <w:rPr>
          <w:rStyle w:val="11"/>
          <w:i/>
          <w:iCs/>
          <w:color w:val="auto"/>
          <w:sz w:val="24"/>
          <w:szCs w:val="24"/>
        </w:rPr>
        <w:t>Объемы бюджетного финансирования в краткосрочной перспективе детализированы</w:t>
      </w:r>
      <w:r w:rsidRPr="00953F47">
        <w:rPr>
          <w:rStyle w:val="11"/>
          <w:color w:val="auto"/>
          <w:sz w:val="24"/>
          <w:szCs w:val="24"/>
        </w:rPr>
        <w:t xml:space="preserve"> в утвержденных муниципальных программах </w:t>
      </w:r>
      <w:r w:rsidR="00D72B5B" w:rsidRPr="00953F47">
        <w:rPr>
          <w:rStyle w:val="11"/>
          <w:color w:val="auto"/>
          <w:sz w:val="24"/>
          <w:szCs w:val="24"/>
        </w:rPr>
        <w:t>Суоярвск</w:t>
      </w:r>
      <w:r w:rsidR="00E44762" w:rsidRPr="00953F47">
        <w:rPr>
          <w:rStyle w:val="11"/>
          <w:color w:val="auto"/>
          <w:sz w:val="24"/>
          <w:szCs w:val="24"/>
        </w:rPr>
        <w:t xml:space="preserve">ого </w:t>
      </w:r>
      <w:r w:rsidRPr="00953F47">
        <w:rPr>
          <w:rStyle w:val="11"/>
          <w:color w:val="auto"/>
          <w:sz w:val="24"/>
          <w:szCs w:val="24"/>
        </w:rPr>
        <w:t>района.</w:t>
      </w:r>
    </w:p>
    <w:p w:rsidR="00FB37BB" w:rsidRPr="000E7531" w:rsidRDefault="00FB37BB" w:rsidP="008104E6">
      <w:pPr>
        <w:spacing w:after="0" w:line="240" w:lineRule="auto"/>
        <w:ind w:firstLine="567"/>
        <w:jc w:val="both"/>
        <w:rPr>
          <w:rStyle w:val="11"/>
          <w:sz w:val="16"/>
          <w:szCs w:val="16"/>
        </w:rPr>
      </w:pPr>
    </w:p>
    <w:p w:rsidR="008104E6" w:rsidRPr="000E7531" w:rsidRDefault="008104E6" w:rsidP="008104E6">
      <w:pPr>
        <w:spacing w:after="0" w:line="240" w:lineRule="auto"/>
        <w:rPr>
          <w:rFonts w:ascii="Times New Roman" w:hAnsi="Times New Roman" w:cs="Times New Roman"/>
          <w:sz w:val="16"/>
          <w:szCs w:val="16"/>
        </w:rPr>
      </w:pPr>
    </w:p>
    <w:p w:rsidR="008104E6" w:rsidRPr="006712B4" w:rsidRDefault="008104E6" w:rsidP="006712B4">
      <w:pPr>
        <w:shd w:val="clear" w:color="auto" w:fill="244061" w:themeFill="accent1" w:themeFillShade="80"/>
        <w:spacing w:after="0" w:line="240" w:lineRule="auto"/>
        <w:jc w:val="center"/>
        <w:rPr>
          <w:rFonts w:ascii="Times New Roman" w:hAnsi="Times New Roman" w:cs="Times New Roman"/>
          <w:b/>
          <w:color w:val="FFFFFF" w:themeColor="background1"/>
          <w:sz w:val="28"/>
          <w:szCs w:val="28"/>
        </w:rPr>
      </w:pPr>
      <w:r w:rsidRPr="006712B4">
        <w:rPr>
          <w:rFonts w:ascii="Times New Roman" w:hAnsi="Times New Roman" w:cs="Times New Roman"/>
          <w:b/>
          <w:color w:val="FFFFFF" w:themeColor="background1"/>
          <w:sz w:val="28"/>
          <w:szCs w:val="28"/>
        </w:rPr>
        <w:t>5.2. ОЦЕНКА ИНЫХ РЕСУРСОВ, НЕОБХОДИМЫХ ДЛЯ РЕАЛИЗАЦИИ СТРАТЕГИИ</w:t>
      </w:r>
    </w:p>
    <w:p w:rsidR="008104E6" w:rsidRPr="006712B4" w:rsidRDefault="008104E6" w:rsidP="006712B4">
      <w:pPr>
        <w:shd w:val="clear" w:color="auto" w:fill="8DB3E2" w:themeFill="text2" w:themeFillTint="66"/>
        <w:spacing w:after="0" w:line="240" w:lineRule="auto"/>
        <w:rPr>
          <w:rFonts w:ascii="Times New Roman" w:hAnsi="Times New Roman" w:cs="Times New Roman"/>
          <w:sz w:val="8"/>
          <w:szCs w:val="8"/>
        </w:rPr>
      </w:pPr>
    </w:p>
    <w:p w:rsidR="006712B4" w:rsidRPr="000E7531" w:rsidRDefault="006712B4" w:rsidP="006712B4">
      <w:pPr>
        <w:spacing w:after="0" w:line="240" w:lineRule="auto"/>
        <w:ind w:firstLine="567"/>
        <w:jc w:val="both"/>
        <w:rPr>
          <w:rFonts w:ascii="Times New Roman" w:hAnsi="Times New Roman" w:cs="Times New Roman"/>
          <w:sz w:val="8"/>
          <w:szCs w:val="8"/>
        </w:rPr>
      </w:pPr>
    </w:p>
    <w:p w:rsidR="008104E6" w:rsidRDefault="006712B4" w:rsidP="006712B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качестве иных ресурсов, необходимых для реализации стратегии рассматривается возможность привлечения средств частных инвесторов для освоения имеющихся инвестиционных площадок.</w:t>
      </w:r>
    </w:p>
    <w:p w:rsidR="008104E6" w:rsidRPr="00953F47" w:rsidRDefault="00203334" w:rsidP="00203334">
      <w:pPr>
        <w:spacing w:after="0" w:line="240" w:lineRule="auto"/>
        <w:ind w:firstLine="567"/>
        <w:jc w:val="both"/>
        <w:rPr>
          <w:rFonts w:ascii="Times New Roman" w:hAnsi="Times New Roman" w:cs="Times New Roman"/>
          <w:sz w:val="16"/>
          <w:szCs w:val="16"/>
        </w:rPr>
      </w:pPr>
      <w:r w:rsidRPr="00953F47">
        <w:rPr>
          <w:rStyle w:val="11"/>
          <w:color w:val="auto"/>
          <w:sz w:val="24"/>
          <w:szCs w:val="24"/>
        </w:rPr>
        <w:t>Для определения механизма привлечения потенциальных инвесторов необходима разработка инвестиционных проектов с учетом территориальных особенностей</w:t>
      </w:r>
    </w:p>
    <w:p w:rsidR="00FB37BB" w:rsidRPr="00953F47" w:rsidRDefault="00FB37BB" w:rsidP="00FB37BB">
      <w:pPr>
        <w:spacing w:after="0" w:line="240" w:lineRule="auto"/>
        <w:ind w:firstLine="567"/>
        <w:jc w:val="both"/>
        <w:rPr>
          <w:rStyle w:val="11"/>
          <w:i/>
          <w:iCs/>
          <w:color w:val="auto"/>
          <w:sz w:val="24"/>
          <w:szCs w:val="24"/>
        </w:rPr>
      </w:pPr>
      <w:r w:rsidRPr="00953F47">
        <w:rPr>
          <w:rStyle w:val="11"/>
          <w:i/>
          <w:iCs/>
          <w:color w:val="auto"/>
          <w:sz w:val="24"/>
          <w:szCs w:val="24"/>
        </w:rPr>
        <w:t>С целью привлечения инвестиций предусмотрено:</w:t>
      </w:r>
    </w:p>
    <w:p w:rsidR="00FB37BB" w:rsidRPr="00953F47" w:rsidRDefault="00CE7E8C" w:rsidP="00B55639">
      <w:pPr>
        <w:pStyle w:val="ab"/>
        <w:numPr>
          <w:ilvl w:val="0"/>
          <w:numId w:val="6"/>
        </w:numPr>
        <w:tabs>
          <w:tab w:val="left" w:pos="851"/>
        </w:tabs>
        <w:spacing w:after="0" w:line="240" w:lineRule="auto"/>
        <w:ind w:left="0" w:firstLine="567"/>
        <w:jc w:val="both"/>
        <w:rPr>
          <w:rStyle w:val="11"/>
          <w:color w:val="auto"/>
          <w:sz w:val="24"/>
          <w:szCs w:val="24"/>
        </w:rPr>
      </w:pPr>
      <w:r w:rsidRPr="00953F47">
        <w:rPr>
          <w:rStyle w:val="11"/>
          <w:color w:val="auto"/>
          <w:sz w:val="24"/>
          <w:szCs w:val="24"/>
        </w:rPr>
        <w:t xml:space="preserve">Формирование перечня бизнес </w:t>
      </w:r>
      <w:r w:rsidR="00FB37BB" w:rsidRPr="00953F47">
        <w:rPr>
          <w:rStyle w:val="11"/>
          <w:color w:val="auto"/>
          <w:sz w:val="24"/>
          <w:szCs w:val="24"/>
        </w:rPr>
        <w:t>идей, которые могут быть реал</w:t>
      </w:r>
      <w:r w:rsidR="00FF0D1F">
        <w:rPr>
          <w:rStyle w:val="11"/>
          <w:color w:val="auto"/>
          <w:sz w:val="24"/>
          <w:szCs w:val="24"/>
        </w:rPr>
        <w:t>изованы на территории Суоярвского</w:t>
      </w:r>
      <w:r w:rsidR="00FB37BB" w:rsidRPr="00953F47">
        <w:rPr>
          <w:rStyle w:val="11"/>
          <w:color w:val="auto"/>
          <w:sz w:val="24"/>
          <w:szCs w:val="24"/>
        </w:rPr>
        <w:t xml:space="preserve"> района с учетом имеющейся ресурсной базы, и совпадают с целевыми ориентирами выбранных стратегических направлений его социально-экономического развития.</w:t>
      </w:r>
    </w:p>
    <w:p w:rsidR="00FB37BB" w:rsidRPr="00953F47" w:rsidRDefault="007D6585" w:rsidP="00B55639">
      <w:pPr>
        <w:pStyle w:val="ab"/>
        <w:numPr>
          <w:ilvl w:val="0"/>
          <w:numId w:val="6"/>
        </w:numPr>
        <w:tabs>
          <w:tab w:val="left" w:pos="851"/>
        </w:tabs>
        <w:spacing w:after="0" w:line="240" w:lineRule="auto"/>
        <w:ind w:left="0" w:firstLine="567"/>
        <w:jc w:val="both"/>
        <w:rPr>
          <w:rStyle w:val="11"/>
          <w:color w:val="auto"/>
          <w:sz w:val="24"/>
          <w:szCs w:val="24"/>
        </w:rPr>
      </w:pPr>
      <w:r w:rsidRPr="00953F47">
        <w:rPr>
          <w:rStyle w:val="11"/>
          <w:color w:val="auto"/>
          <w:sz w:val="24"/>
          <w:szCs w:val="24"/>
        </w:rPr>
        <w:t>Разработка технико-экономических обоснований</w:t>
      </w:r>
      <w:r w:rsidR="001529FB" w:rsidRPr="00953F47">
        <w:rPr>
          <w:rStyle w:val="11"/>
          <w:color w:val="auto"/>
          <w:sz w:val="24"/>
          <w:szCs w:val="24"/>
        </w:rPr>
        <w:t xml:space="preserve"> (ТЭО)</w:t>
      </w:r>
      <w:r w:rsidRPr="00953F47">
        <w:rPr>
          <w:rStyle w:val="11"/>
          <w:color w:val="auto"/>
          <w:sz w:val="24"/>
          <w:szCs w:val="24"/>
        </w:rPr>
        <w:t xml:space="preserve"> экономической и социальной целесообразно</w:t>
      </w:r>
      <w:r w:rsidR="00CE7E8C" w:rsidRPr="00953F47">
        <w:rPr>
          <w:rStyle w:val="11"/>
          <w:color w:val="auto"/>
          <w:sz w:val="24"/>
          <w:szCs w:val="24"/>
        </w:rPr>
        <w:t xml:space="preserve">сти реализации выбранных бизнес </w:t>
      </w:r>
      <w:r w:rsidRPr="00953F47">
        <w:rPr>
          <w:rStyle w:val="11"/>
          <w:color w:val="auto"/>
          <w:sz w:val="24"/>
          <w:szCs w:val="24"/>
        </w:rPr>
        <w:t>идей, с учетом возможности получения синергетического эффекта.</w:t>
      </w:r>
    </w:p>
    <w:p w:rsidR="007D6585" w:rsidRPr="00953F47" w:rsidRDefault="007D6585" w:rsidP="00B55639">
      <w:pPr>
        <w:pStyle w:val="ab"/>
        <w:numPr>
          <w:ilvl w:val="0"/>
          <w:numId w:val="6"/>
        </w:numPr>
        <w:tabs>
          <w:tab w:val="left" w:pos="851"/>
        </w:tabs>
        <w:spacing w:after="0" w:line="240" w:lineRule="auto"/>
        <w:ind w:left="0" w:firstLine="567"/>
        <w:jc w:val="both"/>
        <w:rPr>
          <w:rStyle w:val="11"/>
          <w:color w:val="auto"/>
          <w:sz w:val="24"/>
          <w:szCs w:val="24"/>
        </w:rPr>
      </w:pPr>
      <w:r w:rsidRPr="00953F47">
        <w:rPr>
          <w:rStyle w:val="11"/>
          <w:color w:val="auto"/>
          <w:sz w:val="24"/>
          <w:szCs w:val="24"/>
        </w:rPr>
        <w:t>Информирование потенциальных инвесторов и предпринимателей о сформирован</w:t>
      </w:r>
      <w:r w:rsidR="00CE7E8C" w:rsidRPr="00953F47">
        <w:rPr>
          <w:rStyle w:val="11"/>
          <w:color w:val="auto"/>
          <w:sz w:val="24"/>
          <w:szCs w:val="24"/>
        </w:rPr>
        <w:t xml:space="preserve">ном пакетном предложении бизнес </w:t>
      </w:r>
      <w:r w:rsidRPr="00953F47">
        <w:rPr>
          <w:rStyle w:val="11"/>
          <w:color w:val="auto"/>
          <w:sz w:val="24"/>
          <w:szCs w:val="24"/>
        </w:rPr>
        <w:t>идей, одобренных к реализации на территории района.</w:t>
      </w:r>
    </w:p>
    <w:p w:rsidR="007D6585" w:rsidRPr="00953F47" w:rsidRDefault="007D6585" w:rsidP="00B55639">
      <w:pPr>
        <w:pStyle w:val="ab"/>
        <w:numPr>
          <w:ilvl w:val="0"/>
          <w:numId w:val="6"/>
        </w:numPr>
        <w:tabs>
          <w:tab w:val="left" w:pos="851"/>
        </w:tabs>
        <w:spacing w:after="0" w:line="240" w:lineRule="auto"/>
        <w:ind w:left="0" w:firstLine="567"/>
        <w:jc w:val="both"/>
        <w:rPr>
          <w:rStyle w:val="11"/>
          <w:color w:val="auto"/>
          <w:sz w:val="24"/>
          <w:szCs w:val="24"/>
        </w:rPr>
      </w:pPr>
      <w:r w:rsidRPr="00953F47">
        <w:rPr>
          <w:rStyle w:val="11"/>
          <w:color w:val="auto"/>
          <w:sz w:val="24"/>
          <w:szCs w:val="24"/>
        </w:rPr>
        <w:t>Проведение переговоров с потенциальными инвесторами и предпринимателями по условиям возможности старта проектов</w:t>
      </w:r>
      <w:r w:rsidR="001529FB" w:rsidRPr="00953F47">
        <w:rPr>
          <w:rStyle w:val="11"/>
          <w:color w:val="auto"/>
          <w:sz w:val="24"/>
          <w:szCs w:val="24"/>
        </w:rPr>
        <w:t>.</w:t>
      </w:r>
    </w:p>
    <w:p w:rsidR="007D6585" w:rsidRPr="00953F47" w:rsidRDefault="001529FB" w:rsidP="00B55639">
      <w:pPr>
        <w:pStyle w:val="ab"/>
        <w:numPr>
          <w:ilvl w:val="0"/>
          <w:numId w:val="6"/>
        </w:numPr>
        <w:tabs>
          <w:tab w:val="left" w:pos="851"/>
        </w:tabs>
        <w:spacing w:after="0" w:line="240" w:lineRule="auto"/>
        <w:ind w:left="0" w:firstLine="567"/>
        <w:jc w:val="both"/>
        <w:rPr>
          <w:rStyle w:val="11"/>
          <w:color w:val="auto"/>
          <w:sz w:val="24"/>
          <w:szCs w:val="24"/>
        </w:rPr>
      </w:pPr>
      <w:r w:rsidRPr="00953F47">
        <w:rPr>
          <w:rStyle w:val="11"/>
          <w:color w:val="auto"/>
          <w:sz w:val="24"/>
          <w:szCs w:val="24"/>
        </w:rPr>
        <w:t>Оказание содействия в вопросах д</w:t>
      </w:r>
      <w:r w:rsidR="007D6585" w:rsidRPr="00953F47">
        <w:rPr>
          <w:rStyle w:val="11"/>
          <w:color w:val="auto"/>
          <w:sz w:val="24"/>
          <w:szCs w:val="24"/>
        </w:rPr>
        <w:t>етальн</w:t>
      </w:r>
      <w:r w:rsidRPr="00953F47">
        <w:rPr>
          <w:rStyle w:val="11"/>
          <w:color w:val="auto"/>
          <w:sz w:val="24"/>
          <w:szCs w:val="24"/>
        </w:rPr>
        <w:t>ой</w:t>
      </w:r>
      <w:r w:rsidR="007D6585" w:rsidRPr="00953F47">
        <w:rPr>
          <w:rStyle w:val="11"/>
          <w:color w:val="auto"/>
          <w:sz w:val="24"/>
          <w:szCs w:val="24"/>
        </w:rPr>
        <w:t xml:space="preserve"> проработк</w:t>
      </w:r>
      <w:r w:rsidRPr="00953F47">
        <w:rPr>
          <w:rStyle w:val="11"/>
          <w:color w:val="auto"/>
          <w:sz w:val="24"/>
          <w:szCs w:val="24"/>
        </w:rPr>
        <w:t>и</w:t>
      </w:r>
      <w:r w:rsidR="007D6585" w:rsidRPr="00953F47">
        <w:rPr>
          <w:rStyle w:val="11"/>
          <w:color w:val="auto"/>
          <w:sz w:val="24"/>
          <w:szCs w:val="24"/>
        </w:rPr>
        <w:t xml:space="preserve"> бизнес-планов проектов.</w:t>
      </w:r>
    </w:p>
    <w:p w:rsidR="007D6585" w:rsidRPr="00953F47" w:rsidRDefault="001529FB" w:rsidP="00B55639">
      <w:pPr>
        <w:pStyle w:val="ab"/>
        <w:numPr>
          <w:ilvl w:val="0"/>
          <w:numId w:val="6"/>
        </w:numPr>
        <w:tabs>
          <w:tab w:val="left" w:pos="851"/>
        </w:tabs>
        <w:spacing w:after="0" w:line="240" w:lineRule="auto"/>
        <w:ind w:left="0" w:firstLine="567"/>
        <w:jc w:val="both"/>
        <w:rPr>
          <w:rStyle w:val="11"/>
          <w:color w:val="auto"/>
          <w:sz w:val="24"/>
          <w:szCs w:val="24"/>
        </w:rPr>
      </w:pPr>
      <w:r w:rsidRPr="00953F47">
        <w:rPr>
          <w:rStyle w:val="11"/>
          <w:color w:val="auto"/>
          <w:sz w:val="24"/>
          <w:szCs w:val="24"/>
        </w:rPr>
        <w:t>Оказание содействия при старте проекта.</w:t>
      </w:r>
    </w:p>
    <w:p w:rsidR="00FB37BB" w:rsidRPr="00953F47" w:rsidRDefault="00FB37BB" w:rsidP="00FB37BB">
      <w:pPr>
        <w:spacing w:after="0" w:line="240" w:lineRule="auto"/>
        <w:ind w:firstLine="567"/>
        <w:jc w:val="both"/>
        <w:rPr>
          <w:rStyle w:val="11"/>
          <w:color w:val="auto"/>
          <w:sz w:val="24"/>
          <w:szCs w:val="24"/>
        </w:rPr>
      </w:pPr>
    </w:p>
    <w:p w:rsidR="004F711A" w:rsidRPr="00953F47" w:rsidRDefault="004F711A" w:rsidP="00203334">
      <w:pPr>
        <w:spacing w:after="0" w:line="240" w:lineRule="auto"/>
        <w:ind w:firstLine="567"/>
        <w:jc w:val="right"/>
        <w:rPr>
          <w:rFonts w:ascii="Times New Roman" w:hAnsi="Times New Roman" w:cs="Times New Roman"/>
          <w:b/>
          <w:sz w:val="28"/>
          <w:szCs w:val="28"/>
          <w:u w:val="single"/>
        </w:rPr>
      </w:pPr>
    </w:p>
    <w:p w:rsidR="004F711A" w:rsidRPr="00953F47" w:rsidRDefault="004F711A" w:rsidP="00203334">
      <w:pPr>
        <w:spacing w:after="0" w:line="240" w:lineRule="auto"/>
        <w:ind w:firstLine="567"/>
        <w:jc w:val="right"/>
        <w:rPr>
          <w:rFonts w:ascii="Times New Roman" w:hAnsi="Times New Roman" w:cs="Times New Roman"/>
          <w:b/>
          <w:sz w:val="28"/>
          <w:szCs w:val="28"/>
          <w:u w:val="single"/>
        </w:rPr>
      </w:pPr>
    </w:p>
    <w:p w:rsidR="004F711A" w:rsidRDefault="004F711A" w:rsidP="00203334">
      <w:pPr>
        <w:spacing w:after="0" w:line="240" w:lineRule="auto"/>
        <w:ind w:firstLine="567"/>
        <w:jc w:val="right"/>
        <w:rPr>
          <w:rFonts w:ascii="Times New Roman" w:hAnsi="Times New Roman" w:cs="Times New Roman"/>
          <w:b/>
          <w:color w:val="365F91" w:themeColor="accent1" w:themeShade="BF"/>
          <w:sz w:val="28"/>
          <w:szCs w:val="28"/>
          <w:u w:val="single"/>
        </w:rPr>
      </w:pPr>
    </w:p>
    <w:p w:rsidR="000E7531" w:rsidRDefault="000E7531" w:rsidP="00203334">
      <w:pPr>
        <w:spacing w:after="0" w:line="240" w:lineRule="auto"/>
        <w:ind w:firstLine="567"/>
        <w:jc w:val="right"/>
        <w:rPr>
          <w:rFonts w:ascii="Times New Roman" w:hAnsi="Times New Roman" w:cs="Times New Roman"/>
          <w:b/>
          <w:color w:val="365F91" w:themeColor="accent1" w:themeShade="BF"/>
          <w:sz w:val="28"/>
          <w:szCs w:val="28"/>
          <w:u w:val="single"/>
        </w:rPr>
      </w:pPr>
    </w:p>
    <w:p w:rsidR="008104E6" w:rsidRPr="009B7A31" w:rsidRDefault="008104E6" w:rsidP="00203334">
      <w:pPr>
        <w:spacing w:after="0" w:line="240" w:lineRule="auto"/>
        <w:ind w:firstLine="567"/>
        <w:jc w:val="right"/>
        <w:rPr>
          <w:rFonts w:ascii="Times New Roman" w:hAnsi="Times New Roman" w:cs="Times New Roman"/>
          <w:b/>
          <w:color w:val="365F91" w:themeColor="accent1" w:themeShade="BF"/>
          <w:sz w:val="28"/>
          <w:szCs w:val="28"/>
          <w:u w:val="single"/>
        </w:rPr>
      </w:pPr>
      <w:r w:rsidRPr="009B7A31">
        <w:rPr>
          <w:rFonts w:ascii="Times New Roman" w:hAnsi="Times New Roman" w:cs="Times New Roman"/>
          <w:b/>
          <w:color w:val="365F91" w:themeColor="accent1" w:themeShade="BF"/>
          <w:sz w:val="28"/>
          <w:szCs w:val="28"/>
          <w:u w:val="single"/>
        </w:rPr>
        <w:lastRenderedPageBreak/>
        <w:t>Раздел 6.</w:t>
      </w:r>
    </w:p>
    <w:p w:rsidR="008104E6" w:rsidRPr="009B7A31" w:rsidRDefault="008104E6" w:rsidP="008104E6">
      <w:pPr>
        <w:spacing w:after="0" w:line="240" w:lineRule="auto"/>
        <w:jc w:val="right"/>
        <w:rPr>
          <w:rFonts w:ascii="Times New Roman" w:hAnsi="Times New Roman" w:cs="Times New Roman"/>
          <w:color w:val="365F91" w:themeColor="accent1" w:themeShade="BF"/>
          <w:sz w:val="32"/>
          <w:szCs w:val="32"/>
        </w:rPr>
      </w:pPr>
      <w:r w:rsidRPr="009B7A31">
        <w:rPr>
          <w:rFonts w:ascii="Times New Roman" w:hAnsi="Times New Roman" w:cs="Times New Roman"/>
          <w:b/>
          <w:color w:val="365F91" w:themeColor="accent1" w:themeShade="BF"/>
          <w:sz w:val="32"/>
          <w:szCs w:val="32"/>
        </w:rPr>
        <w:t>СИСТЕМА УПРАВЛЕНИЯ, КОНТРОЛЯ И МОНИТОРИНГА РЕАЛИЗАЦИИ СТРАТЕГИИ</w:t>
      </w:r>
    </w:p>
    <w:p w:rsidR="008104E6" w:rsidRPr="009B7A31" w:rsidRDefault="008104E6" w:rsidP="008104E6">
      <w:pPr>
        <w:spacing w:after="0" w:line="240" w:lineRule="auto"/>
        <w:jc w:val="right"/>
        <w:rPr>
          <w:rFonts w:ascii="Times New Roman" w:hAnsi="Times New Roman" w:cs="Times New Roman"/>
          <w:sz w:val="8"/>
          <w:szCs w:val="8"/>
        </w:rPr>
      </w:pPr>
    </w:p>
    <w:p w:rsidR="008104E6" w:rsidRPr="009B7A31" w:rsidRDefault="008104E6" w:rsidP="008104E6">
      <w:pPr>
        <w:shd w:val="clear" w:color="auto" w:fill="365F91" w:themeFill="accent1" w:themeFillShade="BF"/>
        <w:spacing w:after="0" w:line="240" w:lineRule="auto"/>
        <w:jc w:val="right"/>
        <w:rPr>
          <w:rFonts w:ascii="Times New Roman" w:hAnsi="Times New Roman" w:cs="Times New Roman"/>
          <w:sz w:val="8"/>
          <w:szCs w:val="8"/>
        </w:rPr>
      </w:pPr>
    </w:p>
    <w:p w:rsidR="008104E6" w:rsidRDefault="008104E6" w:rsidP="008104E6">
      <w:pPr>
        <w:spacing w:after="0" w:line="240" w:lineRule="auto"/>
        <w:jc w:val="center"/>
        <w:rPr>
          <w:rFonts w:ascii="Times New Roman" w:hAnsi="Times New Roman" w:cs="Times New Roman"/>
          <w:sz w:val="8"/>
          <w:szCs w:val="8"/>
        </w:rPr>
      </w:pPr>
    </w:p>
    <w:p w:rsidR="00E760D0" w:rsidRDefault="00E760D0" w:rsidP="008104E6">
      <w:pPr>
        <w:spacing w:after="0" w:line="240" w:lineRule="auto"/>
        <w:jc w:val="center"/>
        <w:rPr>
          <w:rFonts w:ascii="Times New Roman" w:hAnsi="Times New Roman" w:cs="Times New Roman"/>
          <w:sz w:val="8"/>
          <w:szCs w:val="8"/>
        </w:rPr>
      </w:pPr>
    </w:p>
    <w:p w:rsidR="00E760D0" w:rsidRPr="00522EDE" w:rsidRDefault="00E760D0" w:rsidP="00E760D0">
      <w:pPr>
        <w:spacing w:after="0" w:line="240" w:lineRule="auto"/>
        <w:ind w:firstLine="567"/>
        <w:jc w:val="both"/>
        <w:rPr>
          <w:rStyle w:val="11"/>
          <w:color w:val="auto"/>
          <w:sz w:val="24"/>
          <w:szCs w:val="24"/>
        </w:rPr>
      </w:pPr>
      <w:r w:rsidRPr="00522EDE">
        <w:rPr>
          <w:rFonts w:ascii="Times New Roman" w:hAnsi="Times New Roman" w:cs="Times New Roman"/>
          <w:sz w:val="24"/>
          <w:szCs w:val="24"/>
        </w:rPr>
        <w:t xml:space="preserve">Стратегия реализуется </w:t>
      </w:r>
      <w:r w:rsidR="00522EDE" w:rsidRPr="00522EDE">
        <w:rPr>
          <w:rFonts w:ascii="Times New Roman" w:hAnsi="Times New Roman" w:cs="Times New Roman"/>
          <w:sz w:val="24"/>
          <w:szCs w:val="24"/>
        </w:rPr>
        <w:t xml:space="preserve">в соответствии с Федеральным законом от 28 июня 2014 г. №172-ФЗ «О стратегическом планировании в Российской Федерации», </w:t>
      </w:r>
      <w:r w:rsidR="00522EDE" w:rsidRPr="00522EDE">
        <w:rPr>
          <w:rStyle w:val="11"/>
          <w:color w:val="auto"/>
          <w:sz w:val="24"/>
          <w:szCs w:val="24"/>
        </w:rPr>
        <w:t xml:space="preserve">постановлением администрации </w:t>
      </w:r>
      <w:r w:rsidR="007E7478">
        <w:rPr>
          <w:rStyle w:val="11"/>
          <w:color w:val="auto"/>
          <w:sz w:val="24"/>
          <w:szCs w:val="24"/>
        </w:rPr>
        <w:t>муниципального образования «</w:t>
      </w:r>
      <w:r w:rsidR="00D72B5B">
        <w:rPr>
          <w:rStyle w:val="11"/>
          <w:color w:val="auto"/>
          <w:sz w:val="24"/>
          <w:szCs w:val="24"/>
        </w:rPr>
        <w:t>Суоярвск</w:t>
      </w:r>
      <w:r w:rsidR="007E7478">
        <w:rPr>
          <w:rStyle w:val="11"/>
          <w:color w:val="auto"/>
          <w:sz w:val="24"/>
          <w:szCs w:val="24"/>
        </w:rPr>
        <w:t>ий</w:t>
      </w:r>
      <w:r w:rsidR="00E44762">
        <w:rPr>
          <w:rStyle w:val="11"/>
          <w:color w:val="auto"/>
          <w:sz w:val="24"/>
          <w:szCs w:val="24"/>
        </w:rPr>
        <w:t xml:space="preserve"> </w:t>
      </w:r>
      <w:r w:rsidR="00522EDE" w:rsidRPr="00522EDE">
        <w:rPr>
          <w:rStyle w:val="11"/>
          <w:color w:val="auto"/>
          <w:sz w:val="24"/>
          <w:szCs w:val="24"/>
        </w:rPr>
        <w:t>район</w:t>
      </w:r>
      <w:r w:rsidR="007E7478">
        <w:rPr>
          <w:rStyle w:val="11"/>
          <w:color w:val="auto"/>
          <w:sz w:val="24"/>
          <w:szCs w:val="24"/>
        </w:rPr>
        <w:t>»</w:t>
      </w:r>
      <w:r w:rsidR="00522EDE" w:rsidRPr="00522EDE">
        <w:rPr>
          <w:rStyle w:val="11"/>
          <w:color w:val="auto"/>
          <w:sz w:val="24"/>
          <w:szCs w:val="24"/>
        </w:rPr>
        <w:t xml:space="preserve"> «О разработке стратегии социально-экономического развития </w:t>
      </w:r>
      <w:r w:rsidR="007E7478" w:rsidRPr="00522EDE">
        <w:rPr>
          <w:rStyle w:val="11"/>
          <w:color w:val="auto"/>
          <w:sz w:val="24"/>
          <w:szCs w:val="24"/>
        </w:rPr>
        <w:t>муниципального</w:t>
      </w:r>
      <w:r w:rsidR="007E7478">
        <w:rPr>
          <w:rStyle w:val="11"/>
          <w:color w:val="auto"/>
          <w:sz w:val="24"/>
          <w:szCs w:val="24"/>
        </w:rPr>
        <w:t xml:space="preserve"> образования «</w:t>
      </w:r>
      <w:r w:rsidR="00D72B5B">
        <w:rPr>
          <w:rStyle w:val="11"/>
          <w:color w:val="auto"/>
          <w:sz w:val="24"/>
          <w:szCs w:val="24"/>
        </w:rPr>
        <w:t>Суоярвск</w:t>
      </w:r>
      <w:r w:rsidR="007E7478">
        <w:rPr>
          <w:rStyle w:val="11"/>
          <w:color w:val="auto"/>
          <w:sz w:val="24"/>
          <w:szCs w:val="24"/>
        </w:rPr>
        <w:t>ий</w:t>
      </w:r>
      <w:r w:rsidR="00E44762">
        <w:rPr>
          <w:rStyle w:val="11"/>
          <w:color w:val="auto"/>
          <w:sz w:val="24"/>
          <w:szCs w:val="24"/>
        </w:rPr>
        <w:t xml:space="preserve"> </w:t>
      </w:r>
      <w:r w:rsidR="00522EDE" w:rsidRPr="00522EDE">
        <w:rPr>
          <w:rStyle w:val="11"/>
          <w:color w:val="auto"/>
          <w:sz w:val="24"/>
          <w:szCs w:val="24"/>
        </w:rPr>
        <w:t>район</w:t>
      </w:r>
      <w:r w:rsidR="007E7478">
        <w:rPr>
          <w:rStyle w:val="11"/>
          <w:color w:val="auto"/>
          <w:sz w:val="24"/>
          <w:szCs w:val="24"/>
        </w:rPr>
        <w:t>»</w:t>
      </w:r>
      <w:r w:rsidR="00522EDE" w:rsidRPr="00522EDE">
        <w:rPr>
          <w:rStyle w:val="11"/>
          <w:color w:val="auto"/>
          <w:sz w:val="24"/>
          <w:szCs w:val="24"/>
        </w:rPr>
        <w:t xml:space="preserve"> </w:t>
      </w:r>
      <w:r w:rsidR="008E593B">
        <w:rPr>
          <w:rStyle w:val="11"/>
          <w:color w:val="auto"/>
          <w:sz w:val="24"/>
          <w:szCs w:val="24"/>
        </w:rPr>
        <w:t>Республики Карелия</w:t>
      </w:r>
      <w:r w:rsidR="00E44762">
        <w:rPr>
          <w:rStyle w:val="11"/>
          <w:color w:val="auto"/>
          <w:sz w:val="24"/>
          <w:szCs w:val="24"/>
        </w:rPr>
        <w:t xml:space="preserve"> </w:t>
      </w:r>
      <w:r w:rsidR="00522EDE" w:rsidRPr="00522EDE">
        <w:rPr>
          <w:rStyle w:val="11"/>
          <w:color w:val="auto"/>
          <w:sz w:val="24"/>
          <w:szCs w:val="24"/>
        </w:rPr>
        <w:t>до 203</w:t>
      </w:r>
      <w:r w:rsidR="00E44762">
        <w:rPr>
          <w:rStyle w:val="11"/>
          <w:color w:val="auto"/>
          <w:sz w:val="24"/>
          <w:szCs w:val="24"/>
        </w:rPr>
        <w:t>0</w:t>
      </w:r>
      <w:r w:rsidR="00522EDE" w:rsidRPr="00522EDE">
        <w:rPr>
          <w:rStyle w:val="11"/>
          <w:color w:val="auto"/>
          <w:sz w:val="24"/>
          <w:szCs w:val="24"/>
        </w:rPr>
        <w:t xml:space="preserve"> года»,  «Об утверждении методических рекомендаций по осуществлению стратегического планирования в муниципальных образованиях</w:t>
      </w:r>
      <w:r w:rsidR="00E44762">
        <w:rPr>
          <w:rStyle w:val="11"/>
          <w:color w:val="auto"/>
          <w:sz w:val="24"/>
          <w:szCs w:val="24"/>
        </w:rPr>
        <w:t xml:space="preserve"> </w:t>
      </w:r>
      <w:r w:rsidR="008E593B">
        <w:rPr>
          <w:rStyle w:val="11"/>
          <w:color w:val="auto"/>
          <w:sz w:val="24"/>
          <w:szCs w:val="24"/>
        </w:rPr>
        <w:t>Республики Карелия</w:t>
      </w:r>
      <w:r w:rsidR="00522EDE">
        <w:rPr>
          <w:rStyle w:val="11"/>
          <w:color w:val="auto"/>
          <w:sz w:val="24"/>
          <w:szCs w:val="24"/>
        </w:rPr>
        <w:t xml:space="preserve">, </w:t>
      </w:r>
      <w:r w:rsidR="00522EDE" w:rsidRPr="00522EDE">
        <w:rPr>
          <w:rStyle w:val="11"/>
          <w:color w:val="auto"/>
          <w:sz w:val="24"/>
          <w:szCs w:val="24"/>
        </w:rPr>
        <w:t>а также по разработке и корректировке стратегии  социально-экономического  развития муниципального образования</w:t>
      </w:r>
      <w:r w:rsidR="00E44762">
        <w:rPr>
          <w:rStyle w:val="11"/>
          <w:color w:val="auto"/>
          <w:sz w:val="24"/>
          <w:szCs w:val="24"/>
        </w:rPr>
        <w:t xml:space="preserve"> </w:t>
      </w:r>
      <w:r w:rsidR="008E593B">
        <w:rPr>
          <w:rStyle w:val="11"/>
          <w:color w:val="auto"/>
          <w:sz w:val="24"/>
          <w:szCs w:val="24"/>
        </w:rPr>
        <w:t>Республики Карелия</w:t>
      </w:r>
      <w:r w:rsidR="00522EDE" w:rsidRPr="00522EDE">
        <w:rPr>
          <w:rStyle w:val="11"/>
          <w:color w:val="auto"/>
          <w:sz w:val="24"/>
          <w:szCs w:val="24"/>
        </w:rPr>
        <w:t>».</w:t>
      </w:r>
    </w:p>
    <w:p w:rsidR="00E760D0" w:rsidRPr="00160DD1" w:rsidRDefault="00E760D0" w:rsidP="008104E6">
      <w:pPr>
        <w:spacing w:after="0" w:line="240" w:lineRule="auto"/>
        <w:jc w:val="center"/>
        <w:rPr>
          <w:rFonts w:ascii="Times New Roman" w:hAnsi="Times New Roman" w:cs="Times New Roman"/>
          <w:sz w:val="16"/>
          <w:szCs w:val="16"/>
        </w:rPr>
      </w:pPr>
    </w:p>
    <w:p w:rsidR="00E760D0" w:rsidRPr="00160DD1" w:rsidRDefault="00E760D0" w:rsidP="008104E6">
      <w:pPr>
        <w:spacing w:after="0" w:line="240" w:lineRule="auto"/>
        <w:jc w:val="center"/>
        <w:rPr>
          <w:rFonts w:ascii="Times New Roman" w:hAnsi="Times New Roman" w:cs="Times New Roman"/>
          <w:sz w:val="16"/>
          <w:szCs w:val="16"/>
        </w:rPr>
      </w:pPr>
    </w:p>
    <w:p w:rsidR="008104E6" w:rsidRPr="006712B4" w:rsidRDefault="008104E6" w:rsidP="006712B4">
      <w:pPr>
        <w:shd w:val="clear" w:color="auto" w:fill="244061" w:themeFill="accent1" w:themeFillShade="80"/>
        <w:spacing w:after="0" w:line="240" w:lineRule="auto"/>
        <w:jc w:val="center"/>
        <w:rPr>
          <w:rFonts w:ascii="Times New Roman" w:hAnsi="Times New Roman" w:cs="Times New Roman"/>
          <w:b/>
          <w:sz w:val="28"/>
          <w:szCs w:val="28"/>
        </w:rPr>
      </w:pPr>
      <w:r w:rsidRPr="00E760D0">
        <w:rPr>
          <w:rFonts w:ascii="Times New Roman" w:hAnsi="Times New Roman" w:cs="Times New Roman"/>
          <w:sz w:val="28"/>
          <w:szCs w:val="28"/>
        </w:rPr>
        <w:t>6.1.</w:t>
      </w:r>
      <w:r w:rsidRPr="006712B4">
        <w:rPr>
          <w:rFonts w:ascii="Times New Roman" w:hAnsi="Times New Roman" w:cs="Times New Roman"/>
          <w:b/>
          <w:sz w:val="28"/>
          <w:szCs w:val="28"/>
        </w:rPr>
        <w:t xml:space="preserve"> СРОКИ И ЭТАПЫ РЕАЛИЗАЦИИ СТРАТЕГИИ</w:t>
      </w:r>
    </w:p>
    <w:p w:rsidR="000E7531" w:rsidRDefault="000E7531" w:rsidP="000E7531">
      <w:pPr>
        <w:pStyle w:val="ac"/>
        <w:shd w:val="clear" w:color="auto" w:fill="auto"/>
        <w:ind w:firstLine="0"/>
        <w:rPr>
          <w:sz w:val="8"/>
          <w:szCs w:val="8"/>
        </w:rPr>
      </w:pPr>
    </w:p>
    <w:p w:rsidR="008104E6" w:rsidRPr="00953F47" w:rsidRDefault="008104E6" w:rsidP="000E7531">
      <w:pPr>
        <w:pStyle w:val="ac"/>
        <w:shd w:val="clear" w:color="auto" w:fill="auto"/>
        <w:ind w:firstLine="567"/>
        <w:rPr>
          <w:color w:val="auto"/>
          <w:sz w:val="24"/>
          <w:szCs w:val="24"/>
        </w:rPr>
      </w:pPr>
      <w:r w:rsidRPr="00953F47">
        <w:rPr>
          <w:color w:val="auto"/>
          <w:sz w:val="24"/>
          <w:szCs w:val="24"/>
        </w:rPr>
        <w:t xml:space="preserve">В соответствии с федеральным законодательством одним из принципов стратегического планирования является принцип единства и целостности, который означает единство принципов и методологии организации функционирования системы стратегического планирования, </w:t>
      </w:r>
      <w:r w:rsidRPr="00953F47">
        <w:rPr>
          <w:rStyle w:val="11"/>
          <w:color w:val="auto"/>
          <w:sz w:val="24"/>
          <w:szCs w:val="24"/>
        </w:rPr>
        <w:t>единство порядка осуществления стратегического планирования и формирования отчетности о реализации документов стратегического планирования. Учитывая, что согласно проекту</w:t>
      </w:r>
      <w:r w:rsidR="007E7478" w:rsidRPr="00953F47">
        <w:rPr>
          <w:rStyle w:val="11"/>
          <w:color w:val="auto"/>
          <w:sz w:val="24"/>
          <w:szCs w:val="24"/>
        </w:rPr>
        <w:t>,</w:t>
      </w:r>
      <w:r w:rsidRPr="00953F47">
        <w:rPr>
          <w:rStyle w:val="11"/>
          <w:color w:val="auto"/>
          <w:sz w:val="24"/>
          <w:szCs w:val="24"/>
        </w:rPr>
        <w:t xml:space="preserve"> стратегия социально-экономического развития</w:t>
      </w:r>
      <w:r w:rsidR="00A22D06" w:rsidRPr="00953F47">
        <w:rPr>
          <w:rStyle w:val="11"/>
          <w:color w:val="auto"/>
          <w:sz w:val="24"/>
          <w:szCs w:val="24"/>
        </w:rPr>
        <w:t xml:space="preserve"> </w:t>
      </w:r>
      <w:r w:rsidR="008E593B" w:rsidRPr="00953F47">
        <w:rPr>
          <w:rStyle w:val="11"/>
          <w:color w:val="auto"/>
          <w:sz w:val="24"/>
          <w:szCs w:val="24"/>
        </w:rPr>
        <w:t>Республики Карелия</w:t>
      </w:r>
      <w:r w:rsidR="00E44762" w:rsidRPr="00953F47">
        <w:rPr>
          <w:rStyle w:val="11"/>
          <w:color w:val="auto"/>
          <w:sz w:val="24"/>
          <w:szCs w:val="24"/>
        </w:rPr>
        <w:t xml:space="preserve"> </w:t>
      </w:r>
      <w:r w:rsidRPr="00953F47">
        <w:rPr>
          <w:rStyle w:val="11"/>
          <w:color w:val="auto"/>
          <w:sz w:val="24"/>
          <w:szCs w:val="24"/>
        </w:rPr>
        <w:t>разрабатывается на период до 203</w:t>
      </w:r>
      <w:r w:rsidR="00E44762" w:rsidRPr="00953F47">
        <w:rPr>
          <w:rStyle w:val="11"/>
          <w:color w:val="auto"/>
          <w:sz w:val="24"/>
          <w:szCs w:val="24"/>
        </w:rPr>
        <w:t>0</w:t>
      </w:r>
      <w:r w:rsidRPr="00953F47">
        <w:rPr>
          <w:rStyle w:val="11"/>
          <w:color w:val="auto"/>
          <w:sz w:val="24"/>
          <w:szCs w:val="24"/>
        </w:rPr>
        <w:t xml:space="preserve"> года, срок реализации стратегии социально-экономического развития </w:t>
      </w:r>
      <w:r w:rsidR="00D72B5B" w:rsidRPr="00953F47">
        <w:rPr>
          <w:rStyle w:val="11"/>
          <w:color w:val="auto"/>
          <w:sz w:val="24"/>
          <w:szCs w:val="24"/>
        </w:rPr>
        <w:t>Суоярвск</w:t>
      </w:r>
      <w:r w:rsidR="00E44762" w:rsidRPr="00953F47">
        <w:rPr>
          <w:rStyle w:val="11"/>
          <w:color w:val="auto"/>
          <w:sz w:val="24"/>
          <w:szCs w:val="24"/>
        </w:rPr>
        <w:t xml:space="preserve">ого </w:t>
      </w:r>
      <w:r w:rsidR="00A22D06" w:rsidRPr="00953F47">
        <w:rPr>
          <w:rStyle w:val="11"/>
          <w:color w:val="auto"/>
          <w:sz w:val="24"/>
          <w:szCs w:val="24"/>
        </w:rPr>
        <w:t xml:space="preserve">района </w:t>
      </w:r>
      <w:r w:rsidRPr="00953F47">
        <w:rPr>
          <w:rStyle w:val="11"/>
          <w:color w:val="auto"/>
          <w:sz w:val="24"/>
          <w:szCs w:val="24"/>
        </w:rPr>
        <w:t>также определен на период до 203</w:t>
      </w:r>
      <w:r w:rsidR="00E44762" w:rsidRPr="00953F47">
        <w:rPr>
          <w:rStyle w:val="11"/>
          <w:color w:val="auto"/>
          <w:sz w:val="24"/>
          <w:szCs w:val="24"/>
        </w:rPr>
        <w:t>0</w:t>
      </w:r>
      <w:r w:rsidRPr="00953F47">
        <w:rPr>
          <w:rStyle w:val="11"/>
          <w:color w:val="auto"/>
          <w:sz w:val="24"/>
          <w:szCs w:val="24"/>
        </w:rPr>
        <w:t xml:space="preserve"> года.</w:t>
      </w:r>
    </w:p>
    <w:p w:rsidR="000E7531" w:rsidRDefault="000E7531" w:rsidP="000E7531">
      <w:pPr>
        <w:pStyle w:val="ac"/>
        <w:shd w:val="clear" w:color="auto" w:fill="auto"/>
        <w:ind w:firstLine="0"/>
        <w:rPr>
          <w:rStyle w:val="11"/>
          <w:b/>
          <w:bCs/>
          <w:i/>
          <w:iCs/>
          <w:color w:val="auto"/>
          <w:sz w:val="8"/>
          <w:szCs w:val="8"/>
        </w:rPr>
      </w:pPr>
    </w:p>
    <w:p w:rsidR="008104E6" w:rsidRPr="00953F47" w:rsidRDefault="008104E6" w:rsidP="000E7531">
      <w:pPr>
        <w:pStyle w:val="ac"/>
        <w:shd w:val="clear" w:color="auto" w:fill="auto"/>
        <w:ind w:firstLine="567"/>
        <w:rPr>
          <w:rStyle w:val="11"/>
          <w:color w:val="auto"/>
          <w:sz w:val="24"/>
          <w:szCs w:val="24"/>
        </w:rPr>
      </w:pPr>
      <w:r w:rsidRPr="00953F47">
        <w:rPr>
          <w:rStyle w:val="11"/>
          <w:b/>
          <w:bCs/>
          <w:iCs/>
          <w:color w:val="auto"/>
          <w:sz w:val="24"/>
          <w:szCs w:val="24"/>
        </w:rPr>
        <w:t>Первый этап</w:t>
      </w:r>
      <w:r w:rsidRPr="00953F47">
        <w:rPr>
          <w:rStyle w:val="11"/>
          <w:color w:val="auto"/>
          <w:sz w:val="24"/>
          <w:szCs w:val="24"/>
        </w:rPr>
        <w:t xml:space="preserve"> реализации стратегии (2019-2021 годы) является подготовительным и будет направлен на разработку основных инструментов и механизмов реализации настоящей стратегии.</w:t>
      </w:r>
    </w:p>
    <w:p w:rsidR="008104E6" w:rsidRPr="00953F47" w:rsidRDefault="008104E6" w:rsidP="000E7531">
      <w:pPr>
        <w:pStyle w:val="ac"/>
        <w:shd w:val="clear" w:color="auto" w:fill="auto"/>
        <w:ind w:firstLine="567"/>
        <w:rPr>
          <w:rStyle w:val="11"/>
          <w:color w:val="auto"/>
          <w:sz w:val="24"/>
          <w:szCs w:val="24"/>
        </w:rPr>
      </w:pPr>
      <w:r w:rsidRPr="00953F47">
        <w:rPr>
          <w:rStyle w:val="11"/>
          <w:b/>
          <w:bCs/>
          <w:iCs/>
          <w:color w:val="auto"/>
          <w:sz w:val="24"/>
          <w:szCs w:val="24"/>
        </w:rPr>
        <w:t>Последующие этапы</w:t>
      </w:r>
      <w:r w:rsidRPr="00953F47">
        <w:rPr>
          <w:rStyle w:val="11"/>
          <w:color w:val="auto"/>
          <w:sz w:val="24"/>
          <w:szCs w:val="24"/>
        </w:rPr>
        <w:t xml:space="preserve"> реализации стратегии (2022-202</w:t>
      </w:r>
      <w:r w:rsidR="00B106E4" w:rsidRPr="00953F47">
        <w:rPr>
          <w:rStyle w:val="11"/>
          <w:color w:val="auto"/>
          <w:sz w:val="24"/>
          <w:szCs w:val="24"/>
        </w:rPr>
        <w:t>4</w:t>
      </w:r>
      <w:r w:rsidRPr="00953F47">
        <w:rPr>
          <w:rStyle w:val="11"/>
          <w:color w:val="auto"/>
          <w:sz w:val="24"/>
          <w:szCs w:val="24"/>
        </w:rPr>
        <w:t xml:space="preserve"> годы и 202</w:t>
      </w:r>
      <w:r w:rsidR="00B106E4" w:rsidRPr="00953F47">
        <w:rPr>
          <w:rStyle w:val="11"/>
          <w:color w:val="auto"/>
          <w:sz w:val="24"/>
          <w:szCs w:val="24"/>
        </w:rPr>
        <w:t>5</w:t>
      </w:r>
      <w:r w:rsidRPr="00953F47">
        <w:rPr>
          <w:rStyle w:val="11"/>
          <w:color w:val="auto"/>
          <w:sz w:val="24"/>
          <w:szCs w:val="24"/>
        </w:rPr>
        <w:t>-203</w:t>
      </w:r>
      <w:r w:rsidR="00E44762" w:rsidRPr="00953F47">
        <w:rPr>
          <w:rStyle w:val="11"/>
          <w:color w:val="auto"/>
          <w:sz w:val="24"/>
          <w:szCs w:val="24"/>
        </w:rPr>
        <w:t>0</w:t>
      </w:r>
      <w:r w:rsidRPr="00953F47">
        <w:rPr>
          <w:rStyle w:val="11"/>
          <w:color w:val="auto"/>
          <w:sz w:val="24"/>
          <w:szCs w:val="24"/>
        </w:rPr>
        <w:t xml:space="preserve"> годы) будут направлены на формирование условий для достижения основной стратегической цели - повышение уровня и качества жизни населения</w:t>
      </w:r>
      <w:r w:rsidR="00A22D06" w:rsidRPr="00953F47">
        <w:rPr>
          <w:rStyle w:val="11"/>
          <w:color w:val="auto"/>
          <w:sz w:val="24"/>
          <w:szCs w:val="24"/>
        </w:rPr>
        <w:t xml:space="preserve"> </w:t>
      </w:r>
      <w:r w:rsidR="00D72B5B" w:rsidRPr="00953F47">
        <w:rPr>
          <w:rStyle w:val="11"/>
          <w:color w:val="auto"/>
          <w:sz w:val="24"/>
          <w:szCs w:val="24"/>
        </w:rPr>
        <w:t>Суоярвск</w:t>
      </w:r>
      <w:r w:rsidR="00E44762" w:rsidRPr="00953F47">
        <w:rPr>
          <w:rStyle w:val="11"/>
          <w:color w:val="auto"/>
          <w:sz w:val="24"/>
          <w:szCs w:val="24"/>
        </w:rPr>
        <w:t xml:space="preserve">ого </w:t>
      </w:r>
      <w:r w:rsidR="00A22D06" w:rsidRPr="00953F47">
        <w:rPr>
          <w:rStyle w:val="11"/>
          <w:color w:val="auto"/>
          <w:sz w:val="24"/>
          <w:szCs w:val="24"/>
        </w:rPr>
        <w:t>района</w:t>
      </w:r>
      <w:r w:rsidRPr="00953F47">
        <w:rPr>
          <w:rStyle w:val="11"/>
          <w:color w:val="auto"/>
          <w:sz w:val="24"/>
          <w:szCs w:val="24"/>
        </w:rPr>
        <w:t>, в том числе:</w:t>
      </w:r>
    </w:p>
    <w:p w:rsidR="006712B4" w:rsidRPr="00953F47" w:rsidRDefault="006712B4" w:rsidP="008104E6">
      <w:pPr>
        <w:pStyle w:val="ac"/>
        <w:shd w:val="clear" w:color="auto" w:fill="auto"/>
        <w:ind w:firstLine="561"/>
        <w:rPr>
          <w:rStyle w:val="11"/>
          <w:b/>
          <w:i/>
          <w:color w:val="auto"/>
          <w:sz w:val="8"/>
          <w:szCs w:val="8"/>
        </w:rPr>
      </w:pPr>
    </w:p>
    <w:p w:rsidR="008104E6" w:rsidRPr="00953F47" w:rsidRDefault="008104E6" w:rsidP="008104E6">
      <w:pPr>
        <w:pStyle w:val="ac"/>
        <w:shd w:val="clear" w:color="auto" w:fill="auto"/>
        <w:ind w:firstLine="561"/>
        <w:rPr>
          <w:rStyle w:val="11"/>
          <w:color w:val="auto"/>
          <w:sz w:val="24"/>
          <w:szCs w:val="24"/>
        </w:rPr>
      </w:pPr>
      <w:r w:rsidRPr="00953F47">
        <w:rPr>
          <w:rStyle w:val="11"/>
          <w:b/>
          <w:color w:val="auto"/>
          <w:sz w:val="24"/>
          <w:szCs w:val="24"/>
        </w:rPr>
        <w:t>Второй этап</w:t>
      </w:r>
      <w:r w:rsidRPr="00953F47">
        <w:rPr>
          <w:rStyle w:val="11"/>
          <w:color w:val="auto"/>
          <w:sz w:val="24"/>
          <w:szCs w:val="24"/>
        </w:rPr>
        <w:t xml:space="preserve"> (2022 – 202</w:t>
      </w:r>
      <w:r w:rsidR="00B106E4" w:rsidRPr="00953F47">
        <w:rPr>
          <w:rStyle w:val="11"/>
          <w:color w:val="auto"/>
          <w:sz w:val="24"/>
          <w:szCs w:val="24"/>
        </w:rPr>
        <w:t>4</w:t>
      </w:r>
      <w:r w:rsidRPr="00953F47">
        <w:rPr>
          <w:rStyle w:val="11"/>
          <w:color w:val="auto"/>
          <w:sz w:val="24"/>
          <w:szCs w:val="24"/>
        </w:rPr>
        <w:t xml:space="preserve"> годы) – этап стабилизации и оживления;</w:t>
      </w:r>
    </w:p>
    <w:p w:rsidR="006712B4" w:rsidRPr="00953F47" w:rsidRDefault="006712B4" w:rsidP="008104E6">
      <w:pPr>
        <w:pStyle w:val="ac"/>
        <w:shd w:val="clear" w:color="auto" w:fill="auto"/>
        <w:ind w:firstLine="561"/>
        <w:rPr>
          <w:rStyle w:val="11"/>
          <w:b/>
          <w:i/>
          <w:color w:val="auto"/>
          <w:sz w:val="8"/>
          <w:szCs w:val="8"/>
        </w:rPr>
      </w:pPr>
    </w:p>
    <w:p w:rsidR="008104E6" w:rsidRPr="00953F47" w:rsidRDefault="008104E6" w:rsidP="008104E6">
      <w:pPr>
        <w:pStyle w:val="ac"/>
        <w:shd w:val="clear" w:color="auto" w:fill="auto"/>
        <w:ind w:firstLine="561"/>
        <w:rPr>
          <w:rStyle w:val="11"/>
          <w:color w:val="auto"/>
          <w:sz w:val="24"/>
          <w:szCs w:val="24"/>
        </w:rPr>
      </w:pPr>
      <w:r w:rsidRPr="00953F47">
        <w:rPr>
          <w:rStyle w:val="11"/>
          <w:b/>
          <w:color w:val="auto"/>
          <w:sz w:val="24"/>
          <w:szCs w:val="24"/>
        </w:rPr>
        <w:t>Третий этап</w:t>
      </w:r>
      <w:r w:rsidRPr="00953F47">
        <w:rPr>
          <w:rStyle w:val="11"/>
          <w:color w:val="auto"/>
          <w:sz w:val="24"/>
          <w:szCs w:val="24"/>
        </w:rPr>
        <w:t xml:space="preserve"> (202</w:t>
      </w:r>
      <w:r w:rsidR="00B106E4" w:rsidRPr="00953F47">
        <w:rPr>
          <w:rStyle w:val="11"/>
          <w:color w:val="auto"/>
          <w:sz w:val="24"/>
          <w:szCs w:val="24"/>
        </w:rPr>
        <w:t>5</w:t>
      </w:r>
      <w:r w:rsidRPr="00953F47">
        <w:rPr>
          <w:rStyle w:val="11"/>
          <w:color w:val="auto"/>
          <w:sz w:val="24"/>
          <w:szCs w:val="24"/>
        </w:rPr>
        <w:t xml:space="preserve"> – 203</w:t>
      </w:r>
      <w:r w:rsidR="00E44762" w:rsidRPr="00953F47">
        <w:rPr>
          <w:rStyle w:val="11"/>
          <w:color w:val="auto"/>
          <w:sz w:val="24"/>
          <w:szCs w:val="24"/>
        </w:rPr>
        <w:t>0</w:t>
      </w:r>
      <w:r w:rsidRPr="00953F47">
        <w:rPr>
          <w:rStyle w:val="11"/>
          <w:color w:val="auto"/>
          <w:sz w:val="24"/>
          <w:szCs w:val="24"/>
        </w:rPr>
        <w:t xml:space="preserve"> годы) – этап опережающего роста (прорыв).</w:t>
      </w:r>
    </w:p>
    <w:p w:rsidR="000E7531" w:rsidRPr="000E7531" w:rsidRDefault="000E7531" w:rsidP="008104E6">
      <w:pPr>
        <w:pStyle w:val="ac"/>
        <w:shd w:val="clear" w:color="auto" w:fill="auto"/>
        <w:ind w:firstLine="560"/>
        <w:rPr>
          <w:b/>
          <w:color w:val="auto"/>
          <w:sz w:val="16"/>
          <w:szCs w:val="16"/>
        </w:rPr>
      </w:pPr>
    </w:p>
    <w:p w:rsidR="008104E6" w:rsidRPr="00953F47" w:rsidRDefault="008104E6" w:rsidP="000E7531">
      <w:pPr>
        <w:pStyle w:val="ac"/>
        <w:shd w:val="clear" w:color="auto" w:fill="auto"/>
        <w:ind w:firstLine="567"/>
        <w:rPr>
          <w:color w:val="auto"/>
          <w:sz w:val="24"/>
          <w:szCs w:val="24"/>
        </w:rPr>
      </w:pPr>
      <w:r w:rsidRPr="00953F47">
        <w:rPr>
          <w:b/>
          <w:color w:val="auto"/>
          <w:sz w:val="24"/>
          <w:szCs w:val="24"/>
        </w:rPr>
        <w:t>Этап стабилизации и оживления</w:t>
      </w:r>
      <w:r w:rsidRPr="00953F47">
        <w:rPr>
          <w:color w:val="auto"/>
          <w:sz w:val="24"/>
          <w:szCs w:val="24"/>
        </w:rPr>
        <w:t xml:space="preserve"> характеризуется сохранением и упрочнением преимуществ в развитии человеческого капитала и экономики, разработанной эффективной пространственной схемы расселения, с выходом к 2027 году на траекторию устойчивых положительных темпов роста показателей социально-</w:t>
      </w:r>
      <w:r w:rsidR="008B74BB" w:rsidRPr="00953F47">
        <w:rPr>
          <w:color w:val="auto"/>
          <w:sz w:val="24"/>
          <w:szCs w:val="24"/>
        </w:rPr>
        <w:t>э</w:t>
      </w:r>
      <w:r w:rsidRPr="00953F47">
        <w:rPr>
          <w:color w:val="auto"/>
          <w:sz w:val="24"/>
          <w:szCs w:val="24"/>
        </w:rPr>
        <w:t>кономиче</w:t>
      </w:r>
      <w:r w:rsidR="00A22D06" w:rsidRPr="00953F47">
        <w:rPr>
          <w:color w:val="auto"/>
          <w:sz w:val="24"/>
          <w:szCs w:val="24"/>
        </w:rPr>
        <w:t xml:space="preserve">ского развития </w:t>
      </w:r>
      <w:r w:rsidR="00E560E2" w:rsidRPr="00953F47">
        <w:rPr>
          <w:color w:val="auto"/>
          <w:sz w:val="24"/>
          <w:szCs w:val="24"/>
        </w:rPr>
        <w:t xml:space="preserve">Суоярвского </w:t>
      </w:r>
      <w:r w:rsidR="00A22D06" w:rsidRPr="00953F47">
        <w:rPr>
          <w:color w:val="auto"/>
          <w:sz w:val="24"/>
          <w:szCs w:val="24"/>
        </w:rPr>
        <w:t>района</w:t>
      </w:r>
      <w:r w:rsidRPr="00953F47">
        <w:rPr>
          <w:color w:val="auto"/>
          <w:sz w:val="24"/>
          <w:szCs w:val="24"/>
        </w:rPr>
        <w:t>. Этап характеризуется реализацией масштабных проектов, в том числе инфраструктурных, повышением эффективности использования ресурсов, созданием условий для долгосрочного инновационного развития, развитием качественно нового ти</w:t>
      </w:r>
      <w:r w:rsidR="008B74BB" w:rsidRPr="00953F47">
        <w:rPr>
          <w:color w:val="auto"/>
          <w:sz w:val="24"/>
          <w:szCs w:val="24"/>
        </w:rPr>
        <w:t>п</w:t>
      </w:r>
      <w:r w:rsidRPr="00953F47">
        <w:rPr>
          <w:color w:val="auto"/>
          <w:sz w:val="24"/>
          <w:szCs w:val="24"/>
        </w:rPr>
        <w:t xml:space="preserve">а мобильности населения и транспортных потоков в экономике. Одновременно возрастает роль и вклад человеческого капитала в экономический рост. Результаты модернизации образования и здравоохранения проявляются не только в развитии указанных секторов новой экономики и сектора общественных услуг, повышении качества предоставляемых ими услуг, но и в повышении качества самого человеческого капитала, его производительной силы. </w:t>
      </w:r>
    </w:p>
    <w:p w:rsidR="006712B4" w:rsidRPr="00953F47" w:rsidRDefault="006712B4" w:rsidP="008104E6">
      <w:pPr>
        <w:pStyle w:val="ac"/>
        <w:shd w:val="clear" w:color="auto" w:fill="auto"/>
        <w:ind w:firstLine="560"/>
        <w:rPr>
          <w:i/>
          <w:color w:val="auto"/>
          <w:sz w:val="8"/>
          <w:szCs w:val="8"/>
        </w:rPr>
      </w:pPr>
    </w:p>
    <w:p w:rsidR="008104E6" w:rsidRPr="00953F47" w:rsidRDefault="008104E6" w:rsidP="000E7531">
      <w:pPr>
        <w:pStyle w:val="ac"/>
        <w:shd w:val="clear" w:color="auto" w:fill="auto"/>
        <w:ind w:firstLine="567"/>
        <w:rPr>
          <w:color w:val="auto"/>
          <w:sz w:val="24"/>
          <w:szCs w:val="24"/>
        </w:rPr>
      </w:pPr>
      <w:r w:rsidRPr="00953F47">
        <w:rPr>
          <w:b/>
          <w:color w:val="auto"/>
          <w:sz w:val="24"/>
          <w:szCs w:val="24"/>
        </w:rPr>
        <w:t>Этап опережающего роста (прорыв)</w:t>
      </w:r>
      <w:r w:rsidRPr="00953F47">
        <w:rPr>
          <w:color w:val="auto"/>
          <w:sz w:val="24"/>
          <w:szCs w:val="24"/>
        </w:rPr>
        <w:t xml:space="preserve"> характеризуется выходом на проектную мощность новых и реструктуризация имеющихся предприятий, ориентированных на высокотехнологичное производство, формирование нового экспортного потенциала, </w:t>
      </w:r>
      <w:r w:rsidRPr="00953F47">
        <w:rPr>
          <w:color w:val="auto"/>
          <w:sz w:val="24"/>
          <w:szCs w:val="24"/>
        </w:rPr>
        <w:lastRenderedPageBreak/>
        <w:t>опирающегося на товары и услуги с высокой долей добавленной стоимости. Активно будут создаваться условия для развития высокотехнологичного производства, развития предпринимательских инициатив. Активный рост человеческого капитала.</w:t>
      </w:r>
    </w:p>
    <w:p w:rsidR="008104E6" w:rsidRPr="00953F47" w:rsidRDefault="008104E6" w:rsidP="008104E6">
      <w:pPr>
        <w:spacing w:after="0" w:line="240" w:lineRule="auto"/>
        <w:jc w:val="both"/>
        <w:rPr>
          <w:rFonts w:ascii="Times New Roman" w:hAnsi="Times New Roman" w:cs="Times New Roman"/>
          <w:sz w:val="16"/>
          <w:szCs w:val="16"/>
        </w:rPr>
      </w:pPr>
    </w:p>
    <w:p w:rsidR="006712B4" w:rsidRPr="00953F47" w:rsidRDefault="006712B4" w:rsidP="008104E6">
      <w:pPr>
        <w:spacing w:after="0" w:line="240" w:lineRule="auto"/>
        <w:jc w:val="both"/>
        <w:rPr>
          <w:rFonts w:ascii="Times New Roman" w:hAnsi="Times New Roman" w:cs="Times New Roman"/>
          <w:sz w:val="16"/>
          <w:szCs w:val="16"/>
        </w:rPr>
      </w:pPr>
    </w:p>
    <w:p w:rsidR="008104E6" w:rsidRPr="00953F47" w:rsidRDefault="008104E6" w:rsidP="006712B4">
      <w:pPr>
        <w:shd w:val="clear" w:color="auto" w:fill="244061" w:themeFill="accent1" w:themeFillShade="80"/>
        <w:spacing w:after="0" w:line="240" w:lineRule="auto"/>
        <w:jc w:val="center"/>
        <w:rPr>
          <w:rFonts w:ascii="Times New Roman" w:hAnsi="Times New Roman" w:cs="Times New Roman"/>
          <w:b/>
          <w:sz w:val="28"/>
          <w:szCs w:val="28"/>
        </w:rPr>
      </w:pPr>
      <w:r w:rsidRPr="00953F47">
        <w:rPr>
          <w:rFonts w:ascii="Times New Roman" w:hAnsi="Times New Roman" w:cs="Times New Roman"/>
          <w:sz w:val="28"/>
          <w:szCs w:val="28"/>
        </w:rPr>
        <w:t>6.2.</w:t>
      </w:r>
      <w:r w:rsidRPr="00953F47">
        <w:rPr>
          <w:rFonts w:ascii="Times New Roman" w:hAnsi="Times New Roman" w:cs="Times New Roman"/>
          <w:b/>
          <w:sz w:val="28"/>
          <w:szCs w:val="28"/>
        </w:rPr>
        <w:t xml:space="preserve"> СИСТЕМА УПРАВЛЕНИЯ РЕАЛИЗАЦИЕЙ СТРАТЕГИИ</w:t>
      </w:r>
    </w:p>
    <w:p w:rsidR="008104E6" w:rsidRPr="00953F47" w:rsidRDefault="008104E6" w:rsidP="006712B4">
      <w:pPr>
        <w:shd w:val="clear" w:color="auto" w:fill="8DB3E2" w:themeFill="text2" w:themeFillTint="66"/>
        <w:spacing w:after="0" w:line="240" w:lineRule="auto"/>
        <w:jc w:val="both"/>
        <w:rPr>
          <w:rFonts w:ascii="Times New Roman" w:hAnsi="Times New Roman" w:cs="Times New Roman"/>
          <w:sz w:val="8"/>
          <w:szCs w:val="8"/>
        </w:rPr>
      </w:pPr>
    </w:p>
    <w:p w:rsidR="006712B4" w:rsidRPr="000E7531" w:rsidRDefault="006712B4" w:rsidP="008104E6">
      <w:pPr>
        <w:pStyle w:val="ac"/>
        <w:shd w:val="clear" w:color="auto" w:fill="auto"/>
        <w:ind w:firstLine="580"/>
        <w:rPr>
          <w:rStyle w:val="11"/>
          <w:color w:val="auto"/>
          <w:sz w:val="8"/>
          <w:szCs w:val="8"/>
        </w:rPr>
      </w:pPr>
    </w:p>
    <w:p w:rsidR="008104E6" w:rsidRPr="00953F47" w:rsidRDefault="008104E6" w:rsidP="008104E6">
      <w:pPr>
        <w:pStyle w:val="ac"/>
        <w:shd w:val="clear" w:color="auto" w:fill="auto"/>
        <w:ind w:firstLine="580"/>
        <w:rPr>
          <w:color w:val="auto"/>
          <w:sz w:val="24"/>
          <w:szCs w:val="24"/>
        </w:rPr>
      </w:pPr>
      <w:r w:rsidRPr="00953F47">
        <w:rPr>
          <w:rStyle w:val="11"/>
          <w:color w:val="auto"/>
          <w:sz w:val="24"/>
          <w:szCs w:val="24"/>
        </w:rPr>
        <w:t>К основным инструментам реализации стратегии относятся:</w:t>
      </w:r>
    </w:p>
    <w:p w:rsidR="008104E6" w:rsidRPr="00953F47" w:rsidRDefault="00F254C1" w:rsidP="00F254C1">
      <w:pPr>
        <w:pStyle w:val="ac"/>
        <w:shd w:val="clear" w:color="auto" w:fill="auto"/>
        <w:tabs>
          <w:tab w:val="left" w:pos="918"/>
        </w:tabs>
        <w:ind w:firstLine="567"/>
        <w:rPr>
          <w:b/>
          <w:color w:val="auto"/>
          <w:sz w:val="24"/>
          <w:szCs w:val="24"/>
        </w:rPr>
      </w:pPr>
      <w:r w:rsidRPr="00953F47">
        <w:rPr>
          <w:rStyle w:val="11"/>
          <w:color w:val="auto"/>
          <w:sz w:val="24"/>
          <w:szCs w:val="24"/>
        </w:rPr>
        <w:t xml:space="preserve">• </w:t>
      </w:r>
      <w:r w:rsidR="008104E6" w:rsidRPr="00953F47">
        <w:rPr>
          <w:rStyle w:val="11"/>
          <w:b/>
          <w:color w:val="auto"/>
          <w:sz w:val="24"/>
          <w:szCs w:val="24"/>
        </w:rPr>
        <w:t>План мероприятий по реализации стратегии социально - экономического разв</w:t>
      </w:r>
      <w:r w:rsidR="00A22D06" w:rsidRPr="00953F47">
        <w:rPr>
          <w:rStyle w:val="11"/>
          <w:b/>
          <w:color w:val="auto"/>
          <w:sz w:val="24"/>
          <w:szCs w:val="24"/>
        </w:rPr>
        <w:t xml:space="preserve">ития </w:t>
      </w:r>
      <w:r w:rsidR="007E7478" w:rsidRPr="00953F47">
        <w:rPr>
          <w:rStyle w:val="11"/>
          <w:b/>
          <w:color w:val="auto"/>
          <w:sz w:val="24"/>
          <w:szCs w:val="24"/>
        </w:rPr>
        <w:t xml:space="preserve"> муниципального образования «</w:t>
      </w:r>
      <w:r w:rsidR="00D72B5B" w:rsidRPr="00953F47">
        <w:rPr>
          <w:rStyle w:val="11"/>
          <w:b/>
          <w:color w:val="auto"/>
          <w:sz w:val="24"/>
          <w:szCs w:val="24"/>
        </w:rPr>
        <w:t>Суоярвск</w:t>
      </w:r>
      <w:r w:rsidR="00A71180" w:rsidRPr="00953F47">
        <w:rPr>
          <w:rStyle w:val="11"/>
          <w:b/>
          <w:color w:val="auto"/>
          <w:sz w:val="24"/>
          <w:szCs w:val="24"/>
        </w:rPr>
        <w:t>ий</w:t>
      </w:r>
      <w:r w:rsidR="00E44762" w:rsidRPr="00953F47">
        <w:rPr>
          <w:rStyle w:val="11"/>
          <w:b/>
          <w:color w:val="auto"/>
          <w:sz w:val="24"/>
          <w:szCs w:val="24"/>
        </w:rPr>
        <w:t xml:space="preserve"> </w:t>
      </w:r>
      <w:r w:rsidR="00A22D06" w:rsidRPr="00953F47">
        <w:rPr>
          <w:rStyle w:val="11"/>
          <w:b/>
          <w:color w:val="auto"/>
          <w:sz w:val="24"/>
          <w:szCs w:val="24"/>
        </w:rPr>
        <w:t>район</w:t>
      </w:r>
      <w:r w:rsidR="007E7478" w:rsidRPr="00953F47">
        <w:rPr>
          <w:rStyle w:val="11"/>
          <w:b/>
          <w:color w:val="auto"/>
          <w:sz w:val="24"/>
          <w:szCs w:val="24"/>
        </w:rPr>
        <w:t>»</w:t>
      </w:r>
      <w:r w:rsidR="008104E6" w:rsidRPr="00953F47">
        <w:rPr>
          <w:rStyle w:val="11"/>
          <w:b/>
          <w:color w:val="auto"/>
          <w:sz w:val="24"/>
          <w:szCs w:val="24"/>
        </w:rPr>
        <w:t>.</w:t>
      </w:r>
    </w:p>
    <w:p w:rsidR="008104E6" w:rsidRPr="00953F47" w:rsidRDefault="008104E6" w:rsidP="008104E6">
      <w:pPr>
        <w:pStyle w:val="ac"/>
        <w:shd w:val="clear" w:color="auto" w:fill="auto"/>
        <w:ind w:firstLine="580"/>
        <w:rPr>
          <w:color w:val="auto"/>
          <w:sz w:val="24"/>
          <w:szCs w:val="24"/>
        </w:rPr>
      </w:pPr>
      <w:r w:rsidRPr="00953F47">
        <w:rPr>
          <w:rStyle w:val="11"/>
          <w:color w:val="auto"/>
          <w:sz w:val="24"/>
          <w:szCs w:val="24"/>
        </w:rPr>
        <w:t xml:space="preserve">План мероприятий по реализации стратегии утверждается на весь период реализации стратегии. План мероприятий формируется с учетом этапов, выделенных в стратегии, и позволяет выстроить последовательность мероприятий по реализации стратегии. План мероприятий по реализации стратегии может корректироваться. Основания корректировки плана определяются порядком разработки и корректировки стратегии социально-экономического развития </w:t>
      </w:r>
      <w:r w:rsidR="007E7478" w:rsidRPr="00953F47">
        <w:rPr>
          <w:rStyle w:val="11"/>
          <w:color w:val="auto"/>
          <w:sz w:val="24"/>
          <w:szCs w:val="24"/>
        </w:rPr>
        <w:t>муниципального образования «</w:t>
      </w:r>
      <w:r w:rsidR="00D72B5B" w:rsidRPr="00953F47">
        <w:rPr>
          <w:rStyle w:val="11"/>
          <w:color w:val="auto"/>
          <w:sz w:val="24"/>
          <w:szCs w:val="24"/>
        </w:rPr>
        <w:t>Суоярвск</w:t>
      </w:r>
      <w:r w:rsidR="00A71180" w:rsidRPr="00953F47">
        <w:rPr>
          <w:rStyle w:val="11"/>
          <w:color w:val="auto"/>
          <w:sz w:val="24"/>
          <w:szCs w:val="24"/>
        </w:rPr>
        <w:t>ий</w:t>
      </w:r>
      <w:r w:rsidR="00E44762" w:rsidRPr="00953F47">
        <w:rPr>
          <w:rStyle w:val="11"/>
          <w:color w:val="auto"/>
          <w:sz w:val="24"/>
          <w:szCs w:val="24"/>
        </w:rPr>
        <w:t xml:space="preserve"> </w:t>
      </w:r>
      <w:r w:rsidR="00A22D06" w:rsidRPr="00953F47">
        <w:rPr>
          <w:rStyle w:val="11"/>
          <w:color w:val="auto"/>
          <w:sz w:val="24"/>
          <w:szCs w:val="24"/>
        </w:rPr>
        <w:t>район</w:t>
      </w:r>
      <w:r w:rsidR="007E7478" w:rsidRPr="00953F47">
        <w:rPr>
          <w:rStyle w:val="11"/>
          <w:color w:val="auto"/>
          <w:sz w:val="24"/>
          <w:szCs w:val="24"/>
        </w:rPr>
        <w:t>»</w:t>
      </w:r>
      <w:r w:rsidR="00A22D06" w:rsidRPr="00953F47">
        <w:rPr>
          <w:rStyle w:val="11"/>
          <w:color w:val="auto"/>
          <w:sz w:val="24"/>
          <w:szCs w:val="24"/>
        </w:rPr>
        <w:t xml:space="preserve"> </w:t>
      </w:r>
      <w:r w:rsidRPr="00953F47">
        <w:rPr>
          <w:rStyle w:val="11"/>
          <w:color w:val="auto"/>
          <w:sz w:val="24"/>
          <w:szCs w:val="24"/>
        </w:rPr>
        <w:t>и плана мероприятий по реализации стратегии социально-экономического развития</w:t>
      </w:r>
      <w:r w:rsidR="00A22D06" w:rsidRPr="00953F47">
        <w:rPr>
          <w:rStyle w:val="11"/>
          <w:color w:val="auto"/>
          <w:sz w:val="24"/>
          <w:szCs w:val="24"/>
        </w:rPr>
        <w:t xml:space="preserve"> </w:t>
      </w:r>
      <w:r w:rsidR="007E7478" w:rsidRPr="00953F47">
        <w:rPr>
          <w:rStyle w:val="11"/>
          <w:color w:val="auto"/>
          <w:sz w:val="24"/>
          <w:szCs w:val="24"/>
        </w:rPr>
        <w:t>муниципального образования «</w:t>
      </w:r>
      <w:r w:rsidR="00D72B5B" w:rsidRPr="00953F47">
        <w:rPr>
          <w:rStyle w:val="11"/>
          <w:color w:val="auto"/>
          <w:sz w:val="24"/>
          <w:szCs w:val="24"/>
        </w:rPr>
        <w:t>Суоярвск</w:t>
      </w:r>
      <w:r w:rsidR="007E7478" w:rsidRPr="00953F47">
        <w:rPr>
          <w:rStyle w:val="11"/>
          <w:color w:val="auto"/>
          <w:sz w:val="24"/>
          <w:szCs w:val="24"/>
        </w:rPr>
        <w:t>ий</w:t>
      </w:r>
      <w:r w:rsidR="00E44762" w:rsidRPr="00953F47">
        <w:rPr>
          <w:rStyle w:val="11"/>
          <w:color w:val="auto"/>
          <w:sz w:val="24"/>
          <w:szCs w:val="24"/>
        </w:rPr>
        <w:t xml:space="preserve"> </w:t>
      </w:r>
      <w:r w:rsidR="00A22D06" w:rsidRPr="00953F47">
        <w:rPr>
          <w:rStyle w:val="11"/>
          <w:color w:val="auto"/>
          <w:sz w:val="24"/>
          <w:szCs w:val="24"/>
        </w:rPr>
        <w:t>район</w:t>
      </w:r>
      <w:r w:rsidR="007E7478" w:rsidRPr="00953F47">
        <w:rPr>
          <w:rStyle w:val="11"/>
          <w:color w:val="auto"/>
          <w:sz w:val="24"/>
          <w:szCs w:val="24"/>
        </w:rPr>
        <w:t>»</w:t>
      </w:r>
      <w:r w:rsidRPr="00953F47">
        <w:rPr>
          <w:rStyle w:val="11"/>
          <w:color w:val="auto"/>
          <w:sz w:val="24"/>
          <w:szCs w:val="24"/>
        </w:rPr>
        <w:t>. Таким образом, план мероприятий по реализации стратегии является гибким организационно-управленческим инструментом, позволяющим осуществлять мониторинг и своевременно производить корректировку хода реализации стратегии.</w:t>
      </w:r>
    </w:p>
    <w:p w:rsidR="008104E6" w:rsidRPr="00953F47" w:rsidRDefault="00F254C1" w:rsidP="00F254C1">
      <w:pPr>
        <w:pStyle w:val="ac"/>
        <w:shd w:val="clear" w:color="auto" w:fill="auto"/>
        <w:tabs>
          <w:tab w:val="left" w:pos="1038"/>
        </w:tabs>
        <w:ind w:firstLine="567"/>
        <w:rPr>
          <w:color w:val="auto"/>
          <w:sz w:val="24"/>
          <w:szCs w:val="24"/>
        </w:rPr>
      </w:pPr>
      <w:r w:rsidRPr="00953F47">
        <w:rPr>
          <w:rStyle w:val="11"/>
          <w:color w:val="auto"/>
          <w:sz w:val="24"/>
          <w:szCs w:val="24"/>
        </w:rPr>
        <w:t xml:space="preserve">• </w:t>
      </w:r>
      <w:r w:rsidR="008104E6" w:rsidRPr="00953F47">
        <w:rPr>
          <w:rStyle w:val="11"/>
          <w:b/>
          <w:color w:val="auto"/>
          <w:sz w:val="24"/>
          <w:szCs w:val="24"/>
        </w:rPr>
        <w:t>Нормативно-правовое регулирование на региональном и муниципальном уровне.</w:t>
      </w:r>
    </w:p>
    <w:p w:rsidR="008104E6" w:rsidRPr="00953F47" w:rsidRDefault="00F254C1" w:rsidP="00E760D0">
      <w:pPr>
        <w:pStyle w:val="ac"/>
        <w:shd w:val="clear" w:color="auto" w:fill="auto"/>
        <w:tabs>
          <w:tab w:val="left" w:pos="1147"/>
        </w:tabs>
        <w:ind w:firstLine="567"/>
        <w:rPr>
          <w:rStyle w:val="11"/>
          <w:b/>
          <w:color w:val="auto"/>
          <w:sz w:val="24"/>
          <w:szCs w:val="24"/>
        </w:rPr>
      </w:pPr>
      <w:r w:rsidRPr="00953F47">
        <w:rPr>
          <w:rStyle w:val="11"/>
          <w:color w:val="auto"/>
          <w:sz w:val="24"/>
          <w:szCs w:val="24"/>
        </w:rPr>
        <w:t xml:space="preserve">• </w:t>
      </w:r>
      <w:r w:rsidR="008104E6" w:rsidRPr="00953F47">
        <w:rPr>
          <w:rStyle w:val="11"/>
          <w:b/>
          <w:color w:val="auto"/>
          <w:sz w:val="24"/>
          <w:szCs w:val="24"/>
        </w:rPr>
        <w:t>Соглашения о социально-экономическом сотрудничестве с хозяйствующими субъектами, инвестиционные программы естественных монополий, соглашения о муниципально - частном партнерстве, концессионные соглашения.</w:t>
      </w:r>
    </w:p>
    <w:p w:rsidR="00E760D0" w:rsidRPr="00953F47" w:rsidRDefault="00E760D0" w:rsidP="00E760D0">
      <w:pPr>
        <w:pStyle w:val="ac"/>
        <w:shd w:val="clear" w:color="auto" w:fill="auto"/>
        <w:tabs>
          <w:tab w:val="left" w:pos="1147"/>
        </w:tabs>
        <w:ind w:firstLine="567"/>
        <w:rPr>
          <w:color w:val="auto"/>
          <w:sz w:val="16"/>
          <w:szCs w:val="16"/>
        </w:rPr>
      </w:pPr>
    </w:p>
    <w:p w:rsidR="00E760D0" w:rsidRPr="00953F47" w:rsidRDefault="00E760D0" w:rsidP="00E760D0">
      <w:pPr>
        <w:pStyle w:val="ac"/>
        <w:shd w:val="clear" w:color="auto" w:fill="auto"/>
        <w:tabs>
          <w:tab w:val="left" w:pos="1147"/>
        </w:tabs>
        <w:ind w:firstLine="567"/>
        <w:rPr>
          <w:color w:val="auto"/>
          <w:sz w:val="16"/>
          <w:szCs w:val="16"/>
        </w:rPr>
      </w:pPr>
    </w:p>
    <w:p w:rsidR="007002F5" w:rsidRPr="00953F47" w:rsidRDefault="007002F5" w:rsidP="00E760D0">
      <w:pPr>
        <w:shd w:val="clear" w:color="auto" w:fill="244061" w:themeFill="accent1" w:themeFillShade="80"/>
        <w:spacing w:after="0" w:line="240" w:lineRule="auto"/>
        <w:jc w:val="center"/>
        <w:rPr>
          <w:rFonts w:ascii="Times New Roman" w:hAnsi="Times New Roman" w:cs="Times New Roman"/>
          <w:b/>
          <w:sz w:val="28"/>
          <w:szCs w:val="28"/>
        </w:rPr>
      </w:pPr>
      <w:r w:rsidRPr="00953F47">
        <w:rPr>
          <w:rFonts w:ascii="Times New Roman" w:hAnsi="Times New Roman" w:cs="Times New Roman"/>
          <w:sz w:val="28"/>
          <w:szCs w:val="28"/>
        </w:rPr>
        <w:t>6.3.</w:t>
      </w:r>
      <w:r w:rsidRPr="00953F47">
        <w:rPr>
          <w:rFonts w:ascii="Times New Roman" w:hAnsi="Times New Roman" w:cs="Times New Roman"/>
          <w:b/>
          <w:sz w:val="28"/>
          <w:szCs w:val="28"/>
        </w:rPr>
        <w:t xml:space="preserve"> </w:t>
      </w:r>
      <w:r w:rsidR="00E760D0" w:rsidRPr="00953F47">
        <w:rPr>
          <w:rFonts w:ascii="Times New Roman" w:hAnsi="Times New Roman" w:cs="Times New Roman"/>
          <w:b/>
          <w:sz w:val="28"/>
          <w:szCs w:val="28"/>
        </w:rPr>
        <w:t>МЕХАНИЗМЫ РЕАЛИЗАЦИИ СТРАТЕГИИ</w:t>
      </w:r>
    </w:p>
    <w:p w:rsidR="007002F5" w:rsidRPr="00953F47" w:rsidRDefault="007002F5" w:rsidP="00E760D0">
      <w:pPr>
        <w:shd w:val="clear" w:color="auto" w:fill="8DB3E2" w:themeFill="text2" w:themeFillTint="66"/>
        <w:spacing w:after="0" w:line="240" w:lineRule="auto"/>
        <w:jc w:val="both"/>
        <w:rPr>
          <w:rFonts w:ascii="Times New Roman" w:hAnsi="Times New Roman" w:cs="Times New Roman"/>
          <w:sz w:val="8"/>
          <w:szCs w:val="8"/>
        </w:rPr>
      </w:pPr>
    </w:p>
    <w:p w:rsidR="00E760D0" w:rsidRPr="000E7531" w:rsidRDefault="00E760D0" w:rsidP="008104E6">
      <w:pPr>
        <w:spacing w:after="0" w:line="240" w:lineRule="auto"/>
        <w:ind w:firstLine="567"/>
        <w:jc w:val="both"/>
        <w:rPr>
          <w:rFonts w:ascii="Times New Roman" w:hAnsi="Times New Roman" w:cs="Times New Roman"/>
          <w:sz w:val="8"/>
          <w:szCs w:val="8"/>
        </w:rPr>
      </w:pPr>
    </w:p>
    <w:p w:rsidR="008104E6" w:rsidRPr="00953F47" w:rsidRDefault="008104E6" w:rsidP="008104E6">
      <w:pPr>
        <w:spacing w:after="0" w:line="240" w:lineRule="auto"/>
        <w:ind w:firstLine="567"/>
        <w:jc w:val="both"/>
        <w:rPr>
          <w:rFonts w:ascii="Times New Roman" w:hAnsi="Times New Roman" w:cs="Times New Roman"/>
          <w:sz w:val="24"/>
          <w:szCs w:val="24"/>
        </w:rPr>
      </w:pPr>
      <w:r w:rsidRPr="00953F47">
        <w:rPr>
          <w:rFonts w:ascii="Times New Roman" w:hAnsi="Times New Roman" w:cs="Times New Roman"/>
          <w:sz w:val="24"/>
          <w:szCs w:val="24"/>
        </w:rPr>
        <w:t>Стратегия со</w:t>
      </w:r>
      <w:r w:rsidR="00F254C1" w:rsidRPr="00953F47">
        <w:rPr>
          <w:rFonts w:ascii="Times New Roman" w:hAnsi="Times New Roman" w:cs="Times New Roman"/>
          <w:sz w:val="24"/>
          <w:szCs w:val="24"/>
        </w:rPr>
        <w:t xml:space="preserve">циально-экономического развития </w:t>
      </w:r>
      <w:r w:rsidR="007E7478" w:rsidRPr="00953F47">
        <w:rPr>
          <w:rFonts w:ascii="Times New Roman" w:hAnsi="Times New Roman" w:cs="Times New Roman"/>
          <w:sz w:val="24"/>
          <w:szCs w:val="24"/>
        </w:rPr>
        <w:t>муниципального образования «</w:t>
      </w:r>
      <w:r w:rsidR="00D72B5B" w:rsidRPr="00953F47">
        <w:rPr>
          <w:rFonts w:ascii="Times New Roman" w:hAnsi="Times New Roman" w:cs="Times New Roman"/>
          <w:sz w:val="24"/>
          <w:szCs w:val="24"/>
        </w:rPr>
        <w:t>Суоярвск</w:t>
      </w:r>
      <w:r w:rsidR="00A71180" w:rsidRPr="00953F47">
        <w:rPr>
          <w:rFonts w:ascii="Times New Roman" w:hAnsi="Times New Roman" w:cs="Times New Roman"/>
          <w:sz w:val="24"/>
          <w:szCs w:val="24"/>
        </w:rPr>
        <w:t>ий</w:t>
      </w:r>
      <w:r w:rsidR="00E44762" w:rsidRPr="00953F47">
        <w:rPr>
          <w:rFonts w:ascii="Times New Roman" w:hAnsi="Times New Roman" w:cs="Times New Roman"/>
          <w:sz w:val="24"/>
          <w:szCs w:val="24"/>
        </w:rPr>
        <w:t xml:space="preserve"> </w:t>
      </w:r>
      <w:r w:rsidR="00A22D06" w:rsidRPr="00953F47">
        <w:rPr>
          <w:rFonts w:ascii="Times New Roman" w:hAnsi="Times New Roman" w:cs="Times New Roman"/>
          <w:sz w:val="24"/>
          <w:szCs w:val="24"/>
        </w:rPr>
        <w:t>район</w:t>
      </w:r>
      <w:r w:rsidR="007E7478" w:rsidRPr="00953F47">
        <w:rPr>
          <w:rFonts w:ascii="Times New Roman" w:hAnsi="Times New Roman" w:cs="Times New Roman"/>
          <w:sz w:val="24"/>
          <w:szCs w:val="24"/>
        </w:rPr>
        <w:t>»</w:t>
      </w:r>
      <w:r w:rsidR="00A22D06" w:rsidRPr="00953F47">
        <w:rPr>
          <w:rFonts w:ascii="Times New Roman" w:hAnsi="Times New Roman" w:cs="Times New Roman"/>
          <w:sz w:val="24"/>
          <w:szCs w:val="24"/>
        </w:rPr>
        <w:t xml:space="preserve"> </w:t>
      </w:r>
      <w:r w:rsidRPr="00953F47">
        <w:rPr>
          <w:rFonts w:ascii="Times New Roman" w:hAnsi="Times New Roman" w:cs="Times New Roman"/>
          <w:sz w:val="24"/>
          <w:szCs w:val="24"/>
        </w:rPr>
        <w:t>определяет лишь основные ориентиры развития и общие пути их достижения. Для воплощения в жизнь основных направлений социально-экономического развития используются следующие механизмы реализации:</w:t>
      </w:r>
    </w:p>
    <w:p w:rsidR="008104E6" w:rsidRPr="003C0FD7" w:rsidRDefault="00F254C1" w:rsidP="008104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8104E6" w:rsidRPr="003C0FD7">
        <w:rPr>
          <w:rFonts w:ascii="Times New Roman" w:hAnsi="Times New Roman" w:cs="Times New Roman"/>
          <w:sz w:val="24"/>
          <w:szCs w:val="24"/>
        </w:rPr>
        <w:t xml:space="preserve"> механизм планирования;</w:t>
      </w:r>
    </w:p>
    <w:p w:rsidR="008104E6" w:rsidRPr="003C0FD7" w:rsidRDefault="00F254C1" w:rsidP="008104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8104E6" w:rsidRPr="003C0FD7">
        <w:rPr>
          <w:rFonts w:ascii="Times New Roman" w:hAnsi="Times New Roman" w:cs="Times New Roman"/>
          <w:sz w:val="24"/>
          <w:szCs w:val="24"/>
        </w:rPr>
        <w:t xml:space="preserve"> финансово-экономический механизм;</w:t>
      </w:r>
    </w:p>
    <w:p w:rsidR="008104E6" w:rsidRPr="003C0FD7" w:rsidRDefault="00F254C1" w:rsidP="008104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8104E6" w:rsidRPr="003C0FD7">
        <w:rPr>
          <w:rFonts w:ascii="Times New Roman" w:hAnsi="Times New Roman" w:cs="Times New Roman"/>
          <w:sz w:val="24"/>
          <w:szCs w:val="24"/>
        </w:rPr>
        <w:t xml:space="preserve"> нормативно-правовой механизм;</w:t>
      </w:r>
    </w:p>
    <w:p w:rsidR="008104E6" w:rsidRPr="003C0FD7" w:rsidRDefault="00F254C1" w:rsidP="008104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8104E6" w:rsidRPr="003C0FD7">
        <w:rPr>
          <w:rFonts w:ascii="Times New Roman" w:hAnsi="Times New Roman" w:cs="Times New Roman"/>
          <w:sz w:val="24"/>
          <w:szCs w:val="24"/>
        </w:rPr>
        <w:t xml:space="preserve"> организационно-управленческий механизм;</w:t>
      </w:r>
    </w:p>
    <w:p w:rsidR="008104E6" w:rsidRPr="003C0FD7" w:rsidRDefault="00F254C1" w:rsidP="008104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8104E6" w:rsidRPr="003C0FD7">
        <w:rPr>
          <w:rFonts w:ascii="Times New Roman" w:hAnsi="Times New Roman" w:cs="Times New Roman"/>
          <w:i/>
          <w:sz w:val="24"/>
          <w:szCs w:val="24"/>
        </w:rPr>
        <w:t xml:space="preserve"> </w:t>
      </w:r>
      <w:r w:rsidR="008104E6" w:rsidRPr="003C0FD7">
        <w:rPr>
          <w:rFonts w:ascii="Times New Roman" w:hAnsi="Times New Roman" w:cs="Times New Roman"/>
          <w:sz w:val="24"/>
          <w:szCs w:val="24"/>
        </w:rPr>
        <w:t>информационно-коммуникативный механизм.</w:t>
      </w:r>
    </w:p>
    <w:p w:rsidR="00F254C1" w:rsidRPr="000E7531" w:rsidRDefault="00F254C1" w:rsidP="008104E6">
      <w:pPr>
        <w:spacing w:after="0" w:line="240" w:lineRule="auto"/>
        <w:ind w:firstLine="709"/>
        <w:jc w:val="both"/>
        <w:rPr>
          <w:rFonts w:ascii="Times New Roman" w:hAnsi="Times New Roman" w:cs="Times New Roman"/>
          <w:b/>
          <w:sz w:val="16"/>
          <w:szCs w:val="16"/>
        </w:rPr>
      </w:pPr>
    </w:p>
    <w:p w:rsidR="00F254C1" w:rsidRDefault="00E760D0" w:rsidP="001529FB">
      <w:pPr>
        <w:shd w:val="clear" w:color="auto" w:fill="DBE5F1" w:themeFill="accent1" w:themeFillTint="33"/>
        <w:spacing w:after="0" w:line="240" w:lineRule="auto"/>
        <w:jc w:val="both"/>
        <w:rPr>
          <w:rFonts w:ascii="Times New Roman" w:hAnsi="Times New Roman" w:cs="Times New Roman"/>
          <w:i/>
          <w:sz w:val="24"/>
          <w:szCs w:val="24"/>
        </w:rPr>
      </w:pPr>
      <w:r>
        <w:rPr>
          <w:rFonts w:ascii="Times New Roman" w:hAnsi="Times New Roman" w:cs="Times New Roman"/>
          <w:sz w:val="24"/>
          <w:szCs w:val="24"/>
        </w:rPr>
        <w:t>6.3.1.</w:t>
      </w:r>
      <w:r w:rsidR="007002F5">
        <w:rPr>
          <w:rFonts w:ascii="Times New Roman" w:hAnsi="Times New Roman" w:cs="Times New Roman"/>
          <w:b/>
          <w:sz w:val="24"/>
          <w:szCs w:val="24"/>
        </w:rPr>
        <w:t xml:space="preserve"> </w:t>
      </w:r>
      <w:r w:rsidR="008104E6" w:rsidRPr="003C0FD7">
        <w:rPr>
          <w:rFonts w:ascii="Times New Roman" w:hAnsi="Times New Roman" w:cs="Times New Roman"/>
          <w:b/>
          <w:sz w:val="24"/>
          <w:szCs w:val="24"/>
        </w:rPr>
        <w:t>М</w:t>
      </w:r>
      <w:r>
        <w:rPr>
          <w:rFonts w:ascii="Times New Roman" w:hAnsi="Times New Roman" w:cs="Times New Roman"/>
          <w:b/>
          <w:sz w:val="24"/>
          <w:szCs w:val="24"/>
        </w:rPr>
        <w:t>ЕХАНИЗМ ПЛАНИРОВАНИЯ</w:t>
      </w:r>
      <w:r w:rsidR="008104E6" w:rsidRPr="003C0FD7">
        <w:rPr>
          <w:rFonts w:ascii="Times New Roman" w:hAnsi="Times New Roman" w:cs="Times New Roman"/>
          <w:i/>
          <w:sz w:val="24"/>
          <w:szCs w:val="24"/>
        </w:rPr>
        <w:t xml:space="preserve"> </w:t>
      </w:r>
    </w:p>
    <w:p w:rsidR="00C5339A" w:rsidRPr="00C5339A" w:rsidRDefault="00C5339A" w:rsidP="008104E6">
      <w:pPr>
        <w:spacing w:after="0" w:line="240" w:lineRule="auto"/>
        <w:ind w:firstLine="709"/>
        <w:jc w:val="both"/>
        <w:rPr>
          <w:rFonts w:ascii="Times New Roman" w:hAnsi="Times New Roman" w:cs="Times New Roman"/>
          <w:sz w:val="8"/>
          <w:szCs w:val="8"/>
        </w:rPr>
      </w:pPr>
    </w:p>
    <w:p w:rsidR="008104E6" w:rsidRPr="00555BA7" w:rsidRDefault="008104E6" w:rsidP="008104E6">
      <w:pPr>
        <w:spacing w:after="0" w:line="240" w:lineRule="auto"/>
        <w:ind w:firstLine="709"/>
        <w:jc w:val="both"/>
        <w:rPr>
          <w:rFonts w:ascii="Times New Roman" w:hAnsi="Times New Roman" w:cs="Times New Roman"/>
          <w:sz w:val="24"/>
          <w:szCs w:val="24"/>
        </w:rPr>
      </w:pPr>
      <w:r w:rsidRPr="003C0FD7">
        <w:rPr>
          <w:rFonts w:ascii="Times New Roman" w:hAnsi="Times New Roman" w:cs="Times New Roman"/>
          <w:sz w:val="24"/>
          <w:szCs w:val="24"/>
        </w:rPr>
        <w:t xml:space="preserve">Включает разработку и утверждение в установленном порядке пакета документов стратегического </w:t>
      </w:r>
      <w:r w:rsidRPr="00555BA7">
        <w:rPr>
          <w:rFonts w:ascii="Times New Roman" w:hAnsi="Times New Roman" w:cs="Times New Roman"/>
          <w:sz w:val="24"/>
          <w:szCs w:val="24"/>
        </w:rPr>
        <w:t xml:space="preserve">планирования. </w:t>
      </w:r>
    </w:p>
    <w:p w:rsidR="00C5339A" w:rsidRPr="00555BA7" w:rsidRDefault="008104E6" w:rsidP="008104E6">
      <w:pPr>
        <w:spacing w:after="0" w:line="240" w:lineRule="auto"/>
        <w:ind w:firstLine="709"/>
        <w:jc w:val="both"/>
        <w:rPr>
          <w:rFonts w:ascii="Times New Roman" w:hAnsi="Times New Roman" w:cs="Times New Roman"/>
          <w:sz w:val="24"/>
          <w:szCs w:val="24"/>
        </w:rPr>
      </w:pPr>
      <w:r w:rsidRPr="00555BA7">
        <w:rPr>
          <w:rFonts w:ascii="Times New Roman" w:hAnsi="Times New Roman" w:cs="Times New Roman"/>
          <w:sz w:val="24"/>
          <w:szCs w:val="24"/>
        </w:rPr>
        <w:t xml:space="preserve">1. В Плане мероприятий по реализации Стратегии </w:t>
      </w:r>
      <w:r w:rsidR="00E560E2" w:rsidRPr="00555BA7">
        <w:rPr>
          <w:rFonts w:ascii="Times New Roman" w:hAnsi="Times New Roman" w:cs="Times New Roman"/>
          <w:sz w:val="24"/>
          <w:szCs w:val="24"/>
        </w:rPr>
        <w:t xml:space="preserve">муниципального образования «Суоярвский район» </w:t>
      </w:r>
      <w:r w:rsidRPr="00555BA7">
        <w:rPr>
          <w:rFonts w:ascii="Times New Roman" w:hAnsi="Times New Roman" w:cs="Times New Roman"/>
          <w:sz w:val="24"/>
          <w:szCs w:val="24"/>
        </w:rPr>
        <w:t xml:space="preserve">указываются этапы и стратегические проекты, которые являются основными инструментами достижения поставленных целей и задач.  </w:t>
      </w:r>
    </w:p>
    <w:p w:rsidR="00C5339A" w:rsidRDefault="008104E6" w:rsidP="008104E6">
      <w:pPr>
        <w:spacing w:after="0" w:line="240" w:lineRule="auto"/>
        <w:ind w:firstLine="709"/>
        <w:jc w:val="both"/>
        <w:rPr>
          <w:rFonts w:ascii="Times New Roman" w:hAnsi="Times New Roman" w:cs="Times New Roman"/>
          <w:sz w:val="24"/>
          <w:szCs w:val="24"/>
        </w:rPr>
      </w:pPr>
      <w:r w:rsidRPr="00555BA7">
        <w:rPr>
          <w:rFonts w:ascii="Times New Roman" w:hAnsi="Times New Roman" w:cs="Times New Roman"/>
          <w:sz w:val="24"/>
          <w:szCs w:val="24"/>
        </w:rPr>
        <w:t>Каждый проект представляет</w:t>
      </w:r>
      <w:r w:rsidRPr="003C0FD7">
        <w:rPr>
          <w:rFonts w:ascii="Times New Roman" w:hAnsi="Times New Roman" w:cs="Times New Roman"/>
          <w:sz w:val="24"/>
          <w:szCs w:val="24"/>
        </w:rPr>
        <w:t xml:space="preserve"> собой совокупность мероприятий, направленных на решение частного или локального вопроса. </w:t>
      </w:r>
    </w:p>
    <w:p w:rsidR="00C5339A" w:rsidRDefault="008104E6" w:rsidP="008104E6">
      <w:pPr>
        <w:spacing w:after="0" w:line="240" w:lineRule="auto"/>
        <w:ind w:firstLine="709"/>
        <w:jc w:val="both"/>
        <w:rPr>
          <w:rFonts w:ascii="Times New Roman" w:hAnsi="Times New Roman" w:cs="Times New Roman"/>
          <w:sz w:val="24"/>
          <w:szCs w:val="24"/>
        </w:rPr>
      </w:pPr>
      <w:r w:rsidRPr="003C0FD7">
        <w:rPr>
          <w:rFonts w:ascii="Times New Roman" w:hAnsi="Times New Roman" w:cs="Times New Roman"/>
          <w:sz w:val="24"/>
          <w:szCs w:val="24"/>
        </w:rPr>
        <w:t>Стратегические проекты условно делятся на поведенческие и поселенческие.</w:t>
      </w:r>
    </w:p>
    <w:p w:rsidR="00C5339A" w:rsidRDefault="008104E6" w:rsidP="008104E6">
      <w:pPr>
        <w:spacing w:after="0" w:line="240" w:lineRule="auto"/>
        <w:ind w:firstLine="709"/>
        <w:jc w:val="both"/>
        <w:rPr>
          <w:rFonts w:ascii="Times New Roman" w:hAnsi="Times New Roman" w:cs="Times New Roman"/>
          <w:sz w:val="24"/>
          <w:szCs w:val="24"/>
        </w:rPr>
      </w:pPr>
      <w:r w:rsidRPr="003C0FD7">
        <w:rPr>
          <w:rFonts w:ascii="Times New Roman" w:hAnsi="Times New Roman" w:cs="Times New Roman"/>
          <w:sz w:val="24"/>
          <w:szCs w:val="24"/>
        </w:rPr>
        <w:t xml:space="preserve"> Поселенческие проекты – это проекты, направленные на физическое изменение среды (строительство, реконструкцию или модернизацию объектов).</w:t>
      </w:r>
    </w:p>
    <w:p w:rsidR="000E7531" w:rsidRDefault="000E7531" w:rsidP="008104E6">
      <w:pPr>
        <w:spacing w:after="0" w:line="240" w:lineRule="auto"/>
        <w:ind w:firstLine="709"/>
        <w:jc w:val="both"/>
        <w:rPr>
          <w:rFonts w:ascii="Times New Roman" w:hAnsi="Times New Roman" w:cs="Times New Roman"/>
          <w:sz w:val="24"/>
          <w:szCs w:val="24"/>
        </w:rPr>
      </w:pPr>
      <w:r w:rsidRPr="003C0FD7">
        <w:rPr>
          <w:rFonts w:ascii="Times New Roman" w:hAnsi="Times New Roman" w:cs="Times New Roman"/>
          <w:sz w:val="24"/>
          <w:szCs w:val="24"/>
        </w:rPr>
        <w:t>Поведенческие проекты предполагают воздействие на восприятие жителей,</w:t>
      </w:r>
      <w:r w:rsidRPr="000E7531">
        <w:rPr>
          <w:rFonts w:ascii="Times New Roman" w:hAnsi="Times New Roman" w:cs="Times New Roman"/>
          <w:sz w:val="24"/>
          <w:szCs w:val="24"/>
        </w:rPr>
        <w:t xml:space="preserve"> </w:t>
      </w:r>
      <w:r w:rsidRPr="003C0FD7">
        <w:rPr>
          <w:rFonts w:ascii="Times New Roman" w:hAnsi="Times New Roman" w:cs="Times New Roman"/>
          <w:sz w:val="24"/>
          <w:szCs w:val="24"/>
        </w:rPr>
        <w:t>формирование или положительное изменение</w:t>
      </w:r>
      <w:r w:rsidRPr="000E7531">
        <w:rPr>
          <w:rFonts w:ascii="Times New Roman" w:hAnsi="Times New Roman" w:cs="Times New Roman"/>
          <w:sz w:val="24"/>
          <w:szCs w:val="24"/>
        </w:rPr>
        <w:t xml:space="preserve"> </w:t>
      </w:r>
      <w:r w:rsidRPr="003C0FD7">
        <w:rPr>
          <w:rFonts w:ascii="Times New Roman" w:hAnsi="Times New Roman" w:cs="Times New Roman"/>
          <w:sz w:val="24"/>
          <w:szCs w:val="24"/>
        </w:rPr>
        <w:t>жизненных ценностей или</w:t>
      </w:r>
      <w:r w:rsidRPr="000E7531">
        <w:rPr>
          <w:rFonts w:ascii="Times New Roman" w:hAnsi="Times New Roman" w:cs="Times New Roman"/>
          <w:sz w:val="24"/>
          <w:szCs w:val="24"/>
        </w:rPr>
        <w:t xml:space="preserve"> </w:t>
      </w:r>
      <w:r w:rsidRPr="003C0FD7">
        <w:rPr>
          <w:rFonts w:ascii="Times New Roman" w:hAnsi="Times New Roman" w:cs="Times New Roman"/>
          <w:sz w:val="24"/>
          <w:szCs w:val="24"/>
        </w:rPr>
        <w:t>целевых</w:t>
      </w:r>
    </w:p>
    <w:p w:rsidR="00C5339A" w:rsidRDefault="008104E6" w:rsidP="000E7531">
      <w:pPr>
        <w:spacing w:after="0" w:line="240" w:lineRule="auto"/>
        <w:jc w:val="both"/>
        <w:rPr>
          <w:rFonts w:ascii="Times New Roman" w:hAnsi="Times New Roman" w:cs="Times New Roman"/>
          <w:sz w:val="24"/>
          <w:szCs w:val="24"/>
        </w:rPr>
      </w:pPr>
      <w:r w:rsidRPr="003C0FD7">
        <w:rPr>
          <w:rFonts w:ascii="Times New Roman" w:hAnsi="Times New Roman" w:cs="Times New Roman"/>
          <w:sz w:val="24"/>
          <w:szCs w:val="24"/>
        </w:rPr>
        <w:lastRenderedPageBreak/>
        <w:t>установок.</w:t>
      </w:r>
    </w:p>
    <w:p w:rsidR="008104E6" w:rsidRPr="00555BA7" w:rsidRDefault="008104E6" w:rsidP="001B09E8">
      <w:pPr>
        <w:shd w:val="clear" w:color="auto" w:fill="FFFFFF" w:themeFill="background1"/>
        <w:spacing w:after="0" w:line="240" w:lineRule="auto"/>
        <w:ind w:firstLine="709"/>
        <w:jc w:val="both"/>
        <w:rPr>
          <w:rFonts w:ascii="Times New Roman" w:hAnsi="Times New Roman" w:cs="Times New Roman"/>
          <w:sz w:val="24"/>
          <w:szCs w:val="24"/>
        </w:rPr>
      </w:pPr>
      <w:r w:rsidRPr="003C0FD7">
        <w:rPr>
          <w:rFonts w:ascii="Times New Roman" w:hAnsi="Times New Roman" w:cs="Times New Roman"/>
          <w:sz w:val="24"/>
          <w:szCs w:val="24"/>
        </w:rPr>
        <w:t xml:space="preserve"> Ответственные за </w:t>
      </w:r>
      <w:r w:rsidRPr="00555BA7">
        <w:rPr>
          <w:rFonts w:ascii="Times New Roman" w:hAnsi="Times New Roman" w:cs="Times New Roman"/>
          <w:sz w:val="24"/>
          <w:szCs w:val="24"/>
        </w:rPr>
        <w:t>разработку, своевременную корректировку, подведение итогов реализации проектов назначаются согласно постановлению или распоряжению</w:t>
      </w:r>
      <w:r w:rsidR="00A22D06" w:rsidRPr="00555BA7">
        <w:rPr>
          <w:rFonts w:ascii="Times New Roman" w:hAnsi="Times New Roman" w:cs="Times New Roman"/>
          <w:sz w:val="24"/>
          <w:szCs w:val="24"/>
        </w:rPr>
        <w:t xml:space="preserve"> администрации муниципального </w:t>
      </w:r>
      <w:r w:rsidR="00E560E2" w:rsidRPr="00555BA7">
        <w:rPr>
          <w:rFonts w:ascii="Times New Roman" w:hAnsi="Times New Roman" w:cs="Times New Roman"/>
          <w:sz w:val="24"/>
          <w:szCs w:val="24"/>
        </w:rPr>
        <w:t>образования «Суоярвский район»</w:t>
      </w:r>
      <w:r w:rsidRPr="00555BA7">
        <w:rPr>
          <w:rFonts w:ascii="Times New Roman" w:hAnsi="Times New Roman" w:cs="Times New Roman"/>
          <w:sz w:val="24"/>
          <w:szCs w:val="24"/>
        </w:rPr>
        <w:t>.</w:t>
      </w:r>
    </w:p>
    <w:p w:rsidR="00C5339A" w:rsidRPr="00555BA7" w:rsidRDefault="008104E6" w:rsidP="001B2179">
      <w:pPr>
        <w:pStyle w:val="ab"/>
        <w:numPr>
          <w:ilvl w:val="0"/>
          <w:numId w:val="11"/>
        </w:numPr>
        <w:tabs>
          <w:tab w:val="left" w:pos="851"/>
        </w:tabs>
        <w:spacing w:after="0" w:line="240" w:lineRule="auto"/>
        <w:ind w:left="0" w:firstLine="567"/>
        <w:jc w:val="both"/>
        <w:rPr>
          <w:rFonts w:ascii="Times New Roman" w:hAnsi="Times New Roman" w:cs="Times New Roman"/>
          <w:sz w:val="24"/>
          <w:szCs w:val="24"/>
        </w:rPr>
      </w:pPr>
      <w:r w:rsidRPr="00555BA7">
        <w:rPr>
          <w:rFonts w:ascii="Times New Roman" w:hAnsi="Times New Roman" w:cs="Times New Roman"/>
          <w:sz w:val="24"/>
          <w:szCs w:val="24"/>
          <w:shd w:val="clear" w:color="auto" w:fill="FFFFFF" w:themeFill="background1"/>
        </w:rPr>
        <w:t>Муниципальные программы,</w:t>
      </w:r>
      <w:r w:rsidRPr="00555BA7">
        <w:rPr>
          <w:rFonts w:ascii="Times New Roman" w:hAnsi="Times New Roman" w:cs="Times New Roman"/>
          <w:sz w:val="24"/>
          <w:szCs w:val="24"/>
        </w:rPr>
        <w:t xml:space="preserve"> разрабатываемые в рамках реализации </w:t>
      </w:r>
      <w:r w:rsidR="00C5339A" w:rsidRPr="00555BA7">
        <w:rPr>
          <w:rFonts w:ascii="Times New Roman" w:hAnsi="Times New Roman" w:cs="Times New Roman"/>
          <w:sz w:val="24"/>
          <w:szCs w:val="24"/>
        </w:rPr>
        <w:t>с</w:t>
      </w:r>
      <w:r w:rsidRPr="00555BA7">
        <w:rPr>
          <w:rFonts w:ascii="Times New Roman" w:hAnsi="Times New Roman" w:cs="Times New Roman"/>
          <w:sz w:val="24"/>
          <w:szCs w:val="24"/>
        </w:rPr>
        <w:t>тратегических проектов, также являются инструментом реализ</w:t>
      </w:r>
      <w:r w:rsidR="00A22D06" w:rsidRPr="00555BA7">
        <w:rPr>
          <w:rFonts w:ascii="Times New Roman" w:hAnsi="Times New Roman" w:cs="Times New Roman"/>
          <w:sz w:val="24"/>
          <w:szCs w:val="24"/>
        </w:rPr>
        <w:t xml:space="preserve">ации Стратегии </w:t>
      </w:r>
      <w:r w:rsidR="00E560E2" w:rsidRPr="00555BA7">
        <w:rPr>
          <w:rFonts w:ascii="Times New Roman" w:hAnsi="Times New Roman" w:cs="Times New Roman"/>
          <w:sz w:val="24"/>
          <w:szCs w:val="24"/>
        </w:rPr>
        <w:t>муниципального образования «Суоярвский район».</w:t>
      </w:r>
    </w:p>
    <w:p w:rsidR="008104E6" w:rsidRPr="00555BA7" w:rsidRDefault="008104E6" w:rsidP="00C5339A">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shd w:val="clear" w:color="auto" w:fill="FFFFFF" w:themeFill="background1"/>
        </w:rPr>
        <w:t>Муниципальные программы</w:t>
      </w:r>
      <w:r w:rsidRPr="00555BA7">
        <w:rPr>
          <w:rFonts w:ascii="Times New Roman" w:hAnsi="Times New Roman" w:cs="Times New Roman"/>
          <w:sz w:val="24"/>
          <w:szCs w:val="24"/>
        </w:rPr>
        <w:t xml:space="preserve"> принимаются и корректируются с учетом генеральной цели Стратегии, подцелей, задач, направлений их реализации.</w:t>
      </w:r>
    </w:p>
    <w:p w:rsidR="008104E6" w:rsidRPr="00555BA7" w:rsidRDefault="008104E6" w:rsidP="00C5339A">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rPr>
        <w:t>3. В рамках прогнозирования разрабатываются:</w:t>
      </w:r>
    </w:p>
    <w:p w:rsidR="008104E6" w:rsidRPr="00555BA7" w:rsidRDefault="00C5339A" w:rsidP="00C5339A">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rPr>
        <w:t>3.1 Б</w:t>
      </w:r>
      <w:r w:rsidR="008104E6" w:rsidRPr="00555BA7">
        <w:rPr>
          <w:rFonts w:ascii="Times New Roman" w:hAnsi="Times New Roman" w:cs="Times New Roman"/>
          <w:sz w:val="24"/>
          <w:szCs w:val="24"/>
        </w:rPr>
        <w:t>юд</w:t>
      </w:r>
      <w:r w:rsidR="00A22D06" w:rsidRPr="00555BA7">
        <w:rPr>
          <w:rFonts w:ascii="Times New Roman" w:hAnsi="Times New Roman" w:cs="Times New Roman"/>
          <w:sz w:val="24"/>
          <w:szCs w:val="24"/>
        </w:rPr>
        <w:t xml:space="preserve">жетный прогноз </w:t>
      </w:r>
      <w:r w:rsidR="00E560E2" w:rsidRPr="00555BA7">
        <w:rPr>
          <w:rFonts w:ascii="Times New Roman" w:hAnsi="Times New Roman" w:cs="Times New Roman"/>
          <w:sz w:val="24"/>
          <w:szCs w:val="24"/>
        </w:rPr>
        <w:t xml:space="preserve">муниципального образования «Суоярвский район» </w:t>
      </w:r>
      <w:r w:rsidR="008104E6" w:rsidRPr="00555BA7">
        <w:rPr>
          <w:rFonts w:ascii="Times New Roman" w:hAnsi="Times New Roman" w:cs="Times New Roman"/>
          <w:sz w:val="24"/>
          <w:szCs w:val="24"/>
        </w:rPr>
        <w:t>(в случае принятия решения представительным органом);</w:t>
      </w:r>
    </w:p>
    <w:p w:rsidR="008104E6" w:rsidRPr="00555BA7" w:rsidRDefault="008104E6" w:rsidP="00C5339A">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rPr>
        <w:t xml:space="preserve">3.2 </w:t>
      </w:r>
      <w:r w:rsidR="00C5339A" w:rsidRPr="00555BA7">
        <w:rPr>
          <w:rFonts w:ascii="Times New Roman" w:hAnsi="Times New Roman" w:cs="Times New Roman"/>
          <w:sz w:val="24"/>
          <w:szCs w:val="24"/>
        </w:rPr>
        <w:t>П</w:t>
      </w:r>
      <w:r w:rsidRPr="00555BA7">
        <w:rPr>
          <w:rFonts w:ascii="Times New Roman" w:hAnsi="Times New Roman" w:cs="Times New Roman"/>
          <w:sz w:val="24"/>
          <w:szCs w:val="24"/>
        </w:rPr>
        <w:t xml:space="preserve">рогноз социально-экономического развития </w:t>
      </w:r>
      <w:r w:rsidR="00E560E2" w:rsidRPr="00555BA7">
        <w:rPr>
          <w:rFonts w:ascii="Times New Roman" w:hAnsi="Times New Roman" w:cs="Times New Roman"/>
          <w:sz w:val="24"/>
          <w:szCs w:val="24"/>
        </w:rPr>
        <w:t xml:space="preserve">муниципального образования «Суоярвский район» </w:t>
      </w:r>
      <w:r w:rsidRPr="00555BA7">
        <w:rPr>
          <w:rFonts w:ascii="Times New Roman" w:hAnsi="Times New Roman" w:cs="Times New Roman"/>
          <w:sz w:val="24"/>
          <w:szCs w:val="24"/>
        </w:rPr>
        <w:t>на среднесрочный или долгосрочный период.</w:t>
      </w:r>
    </w:p>
    <w:p w:rsidR="00E760D0" w:rsidRPr="000E7531" w:rsidRDefault="00E760D0" w:rsidP="008104E6">
      <w:pPr>
        <w:spacing w:after="0" w:line="240" w:lineRule="auto"/>
        <w:ind w:firstLine="720"/>
        <w:jc w:val="both"/>
        <w:rPr>
          <w:rFonts w:ascii="Times New Roman" w:hAnsi="Times New Roman" w:cs="Times New Roman"/>
          <w:b/>
          <w:sz w:val="16"/>
          <w:szCs w:val="16"/>
        </w:rPr>
      </w:pPr>
    </w:p>
    <w:p w:rsidR="00C5339A" w:rsidRDefault="00E760D0" w:rsidP="001529FB">
      <w:pPr>
        <w:shd w:val="clear" w:color="auto" w:fill="DBE5F1" w:themeFill="accent1" w:themeFillTint="33"/>
        <w:spacing w:after="0" w:line="240" w:lineRule="auto"/>
        <w:jc w:val="both"/>
        <w:rPr>
          <w:rFonts w:ascii="Times New Roman" w:hAnsi="Times New Roman" w:cs="Times New Roman"/>
          <w:i/>
          <w:sz w:val="24"/>
          <w:szCs w:val="24"/>
        </w:rPr>
      </w:pPr>
      <w:r>
        <w:rPr>
          <w:rFonts w:ascii="Times New Roman" w:hAnsi="Times New Roman" w:cs="Times New Roman"/>
          <w:sz w:val="24"/>
          <w:szCs w:val="24"/>
        </w:rPr>
        <w:t>6.3.</w:t>
      </w:r>
      <w:r w:rsidR="007002F5" w:rsidRPr="007002F5">
        <w:rPr>
          <w:rFonts w:ascii="Times New Roman" w:hAnsi="Times New Roman" w:cs="Times New Roman"/>
          <w:sz w:val="24"/>
          <w:szCs w:val="24"/>
        </w:rPr>
        <w:t>2.</w:t>
      </w:r>
      <w:r w:rsidR="007002F5">
        <w:rPr>
          <w:rFonts w:ascii="Times New Roman" w:hAnsi="Times New Roman" w:cs="Times New Roman"/>
          <w:b/>
          <w:sz w:val="24"/>
          <w:szCs w:val="24"/>
        </w:rPr>
        <w:t xml:space="preserve"> </w:t>
      </w:r>
      <w:r w:rsidR="008104E6" w:rsidRPr="00795A1E">
        <w:rPr>
          <w:rFonts w:ascii="Times New Roman" w:hAnsi="Times New Roman" w:cs="Times New Roman"/>
          <w:b/>
          <w:sz w:val="24"/>
          <w:szCs w:val="24"/>
        </w:rPr>
        <w:t>Ф</w:t>
      </w:r>
      <w:r>
        <w:rPr>
          <w:rFonts w:ascii="Times New Roman" w:hAnsi="Times New Roman" w:cs="Times New Roman"/>
          <w:b/>
          <w:sz w:val="24"/>
          <w:szCs w:val="24"/>
        </w:rPr>
        <w:t>ИНАНСОВО-ЭКОНОМИЧЕСКИЙ МЕХАНИЗМ</w:t>
      </w:r>
    </w:p>
    <w:p w:rsidR="00C5339A" w:rsidRPr="00C5339A" w:rsidRDefault="00C5339A" w:rsidP="00C5339A">
      <w:pPr>
        <w:spacing w:after="0" w:line="240" w:lineRule="auto"/>
        <w:ind w:firstLine="567"/>
        <w:jc w:val="both"/>
        <w:rPr>
          <w:rFonts w:ascii="Times New Roman" w:hAnsi="Times New Roman" w:cs="Times New Roman"/>
          <w:sz w:val="8"/>
          <w:szCs w:val="8"/>
        </w:rPr>
      </w:pPr>
    </w:p>
    <w:p w:rsidR="008104E6" w:rsidRPr="00555BA7" w:rsidRDefault="008104E6" w:rsidP="00C5339A">
      <w:pPr>
        <w:spacing w:after="0" w:line="240" w:lineRule="auto"/>
        <w:ind w:firstLine="567"/>
        <w:jc w:val="both"/>
        <w:rPr>
          <w:rFonts w:ascii="Times New Roman" w:hAnsi="Times New Roman" w:cs="Times New Roman"/>
          <w:sz w:val="24"/>
          <w:szCs w:val="24"/>
        </w:rPr>
      </w:pPr>
      <w:r w:rsidRPr="00795A1E">
        <w:rPr>
          <w:rFonts w:ascii="Times New Roman" w:hAnsi="Times New Roman" w:cs="Times New Roman"/>
          <w:sz w:val="24"/>
          <w:szCs w:val="24"/>
        </w:rPr>
        <w:t>Формирование бюджета на очередной планируемый период</w:t>
      </w:r>
      <w:r w:rsidR="008B74BB">
        <w:rPr>
          <w:rFonts w:ascii="Times New Roman" w:hAnsi="Times New Roman" w:cs="Times New Roman"/>
          <w:sz w:val="24"/>
          <w:szCs w:val="24"/>
        </w:rPr>
        <w:t xml:space="preserve"> </w:t>
      </w:r>
      <w:r w:rsidRPr="00795A1E">
        <w:rPr>
          <w:rFonts w:ascii="Times New Roman" w:hAnsi="Times New Roman" w:cs="Times New Roman"/>
          <w:sz w:val="24"/>
          <w:szCs w:val="24"/>
        </w:rPr>
        <w:t xml:space="preserve">происходит с учетом поставленных стратегических задач, </w:t>
      </w:r>
      <w:r w:rsidRPr="00555BA7">
        <w:rPr>
          <w:rFonts w:ascii="Times New Roman" w:hAnsi="Times New Roman" w:cs="Times New Roman"/>
          <w:sz w:val="24"/>
          <w:szCs w:val="24"/>
        </w:rPr>
        <w:t xml:space="preserve">реализуемых стратегических проектов и муниципальных программ. </w:t>
      </w:r>
    </w:p>
    <w:p w:rsidR="008104E6" w:rsidRPr="00555BA7" w:rsidRDefault="008104E6" w:rsidP="00C5339A">
      <w:pPr>
        <w:tabs>
          <w:tab w:val="left" w:pos="567"/>
        </w:tabs>
        <w:spacing w:after="0" w:line="240" w:lineRule="auto"/>
        <w:jc w:val="both"/>
        <w:rPr>
          <w:rFonts w:ascii="Times New Roman" w:hAnsi="Times New Roman" w:cs="Times New Roman"/>
          <w:sz w:val="24"/>
          <w:szCs w:val="24"/>
        </w:rPr>
      </w:pPr>
      <w:r w:rsidRPr="00555BA7">
        <w:rPr>
          <w:rFonts w:ascii="Times New Roman" w:hAnsi="Times New Roman" w:cs="Times New Roman"/>
          <w:sz w:val="24"/>
          <w:szCs w:val="24"/>
        </w:rPr>
        <w:tab/>
        <w:t xml:space="preserve">Для реализации проектов на территории </w:t>
      </w:r>
      <w:r w:rsidR="00E560E2" w:rsidRPr="00555BA7">
        <w:rPr>
          <w:rFonts w:ascii="Times New Roman" w:hAnsi="Times New Roman" w:cs="Times New Roman"/>
          <w:sz w:val="24"/>
          <w:szCs w:val="24"/>
        </w:rPr>
        <w:t xml:space="preserve">Суоярвского </w:t>
      </w:r>
      <w:r w:rsidR="00A22D06" w:rsidRPr="00555BA7">
        <w:rPr>
          <w:rFonts w:ascii="Times New Roman" w:hAnsi="Times New Roman" w:cs="Times New Roman"/>
          <w:sz w:val="24"/>
          <w:szCs w:val="24"/>
        </w:rPr>
        <w:t>район</w:t>
      </w:r>
      <w:r w:rsidR="008B74BB" w:rsidRPr="00555BA7">
        <w:rPr>
          <w:rFonts w:ascii="Times New Roman" w:hAnsi="Times New Roman" w:cs="Times New Roman"/>
          <w:sz w:val="24"/>
          <w:szCs w:val="24"/>
        </w:rPr>
        <w:t>а</w:t>
      </w:r>
      <w:r w:rsidR="00A22D06" w:rsidRPr="00555BA7">
        <w:rPr>
          <w:rFonts w:ascii="Times New Roman" w:hAnsi="Times New Roman" w:cs="Times New Roman"/>
          <w:sz w:val="24"/>
          <w:szCs w:val="24"/>
        </w:rPr>
        <w:t xml:space="preserve"> </w:t>
      </w:r>
      <w:r w:rsidRPr="00555BA7">
        <w:rPr>
          <w:rFonts w:ascii="Times New Roman" w:hAnsi="Times New Roman" w:cs="Times New Roman"/>
          <w:sz w:val="24"/>
          <w:szCs w:val="24"/>
        </w:rPr>
        <w:t>предполагается привлечение государственных и частных инвестиций.</w:t>
      </w:r>
    </w:p>
    <w:p w:rsidR="001529FB" w:rsidRPr="000E7531" w:rsidRDefault="001529FB" w:rsidP="008104E6">
      <w:pPr>
        <w:spacing w:after="0" w:line="240" w:lineRule="auto"/>
        <w:ind w:firstLine="720"/>
        <w:jc w:val="both"/>
        <w:rPr>
          <w:rFonts w:ascii="Times New Roman" w:hAnsi="Times New Roman" w:cs="Times New Roman"/>
          <w:b/>
          <w:sz w:val="16"/>
          <w:szCs w:val="16"/>
        </w:rPr>
      </w:pPr>
    </w:p>
    <w:p w:rsidR="00C5339A" w:rsidRDefault="00E760D0" w:rsidP="001529FB">
      <w:pPr>
        <w:shd w:val="clear" w:color="auto" w:fill="DBE5F1" w:themeFill="accent1" w:themeFillTint="33"/>
        <w:spacing w:after="0" w:line="240" w:lineRule="auto"/>
        <w:jc w:val="both"/>
        <w:rPr>
          <w:rFonts w:ascii="Times New Roman" w:hAnsi="Times New Roman" w:cs="Times New Roman"/>
          <w:i/>
          <w:sz w:val="24"/>
          <w:szCs w:val="24"/>
        </w:rPr>
      </w:pPr>
      <w:r>
        <w:rPr>
          <w:rFonts w:ascii="Times New Roman" w:hAnsi="Times New Roman" w:cs="Times New Roman"/>
          <w:sz w:val="24"/>
          <w:szCs w:val="24"/>
        </w:rPr>
        <w:t>6.3.</w:t>
      </w:r>
      <w:r w:rsidR="007002F5" w:rsidRPr="007002F5">
        <w:rPr>
          <w:rFonts w:ascii="Times New Roman" w:hAnsi="Times New Roman" w:cs="Times New Roman"/>
          <w:sz w:val="24"/>
          <w:szCs w:val="24"/>
        </w:rPr>
        <w:t>3.</w:t>
      </w:r>
      <w:r w:rsidR="007002F5">
        <w:rPr>
          <w:rFonts w:ascii="Times New Roman" w:hAnsi="Times New Roman" w:cs="Times New Roman"/>
          <w:b/>
          <w:sz w:val="24"/>
          <w:szCs w:val="24"/>
        </w:rPr>
        <w:t xml:space="preserve"> </w:t>
      </w:r>
      <w:r w:rsidR="008104E6" w:rsidRPr="00795A1E">
        <w:rPr>
          <w:rFonts w:ascii="Times New Roman" w:hAnsi="Times New Roman" w:cs="Times New Roman"/>
          <w:b/>
          <w:sz w:val="24"/>
          <w:szCs w:val="24"/>
        </w:rPr>
        <w:t>Н</w:t>
      </w:r>
      <w:r>
        <w:rPr>
          <w:rFonts w:ascii="Times New Roman" w:hAnsi="Times New Roman" w:cs="Times New Roman"/>
          <w:b/>
          <w:sz w:val="24"/>
          <w:szCs w:val="24"/>
        </w:rPr>
        <w:t>ОРМАТИВНО-ПРАВОВОЙ МЕХАНИЗМ</w:t>
      </w:r>
    </w:p>
    <w:p w:rsidR="00C5339A" w:rsidRPr="00C5339A" w:rsidRDefault="00C5339A" w:rsidP="00C5339A">
      <w:pPr>
        <w:spacing w:after="0" w:line="240" w:lineRule="auto"/>
        <w:ind w:firstLine="567"/>
        <w:jc w:val="both"/>
        <w:rPr>
          <w:rFonts w:ascii="Times New Roman" w:hAnsi="Times New Roman" w:cs="Times New Roman"/>
          <w:sz w:val="8"/>
          <w:szCs w:val="8"/>
        </w:rPr>
      </w:pPr>
    </w:p>
    <w:p w:rsidR="008104E6" w:rsidRPr="00555BA7" w:rsidRDefault="008104E6" w:rsidP="00C5339A">
      <w:pPr>
        <w:spacing w:after="0" w:line="240" w:lineRule="auto"/>
        <w:ind w:firstLine="567"/>
        <w:jc w:val="both"/>
        <w:rPr>
          <w:rFonts w:ascii="Times New Roman" w:hAnsi="Times New Roman" w:cs="Times New Roman"/>
          <w:sz w:val="24"/>
          <w:szCs w:val="24"/>
        </w:rPr>
      </w:pPr>
      <w:r w:rsidRPr="00795A1E">
        <w:rPr>
          <w:rFonts w:ascii="Times New Roman" w:hAnsi="Times New Roman" w:cs="Times New Roman"/>
          <w:sz w:val="24"/>
          <w:szCs w:val="24"/>
        </w:rPr>
        <w:t xml:space="preserve">Для обеспечения </w:t>
      </w:r>
      <w:r w:rsidRPr="00555BA7">
        <w:rPr>
          <w:rFonts w:ascii="Times New Roman" w:hAnsi="Times New Roman" w:cs="Times New Roman"/>
          <w:sz w:val="24"/>
          <w:szCs w:val="24"/>
        </w:rPr>
        <w:t xml:space="preserve">реализации Стратегии администрацией </w:t>
      </w:r>
      <w:r w:rsidR="00E560E2" w:rsidRPr="00555BA7">
        <w:rPr>
          <w:rFonts w:ascii="Times New Roman" w:hAnsi="Times New Roman" w:cs="Times New Roman"/>
          <w:sz w:val="24"/>
          <w:szCs w:val="24"/>
        </w:rPr>
        <w:t xml:space="preserve">муниципального образования «Суоярвский район» </w:t>
      </w:r>
      <w:r w:rsidRPr="00555BA7">
        <w:rPr>
          <w:rFonts w:ascii="Times New Roman" w:hAnsi="Times New Roman" w:cs="Times New Roman"/>
          <w:sz w:val="24"/>
          <w:szCs w:val="24"/>
        </w:rPr>
        <w:t>проводится разработка и утверждение соответствующих нормативно-правовых актов.</w:t>
      </w:r>
    </w:p>
    <w:p w:rsidR="00E760D0" w:rsidRPr="000E7531" w:rsidRDefault="008104E6" w:rsidP="008104E6">
      <w:pPr>
        <w:spacing w:after="0" w:line="240" w:lineRule="auto"/>
        <w:jc w:val="both"/>
        <w:rPr>
          <w:rFonts w:ascii="Times New Roman" w:hAnsi="Times New Roman" w:cs="Times New Roman"/>
          <w:b/>
          <w:sz w:val="16"/>
          <w:szCs w:val="16"/>
        </w:rPr>
      </w:pPr>
      <w:r w:rsidRPr="00795A1E">
        <w:rPr>
          <w:rFonts w:ascii="Times New Roman" w:hAnsi="Times New Roman" w:cs="Times New Roman"/>
          <w:sz w:val="24"/>
          <w:szCs w:val="24"/>
        </w:rPr>
        <w:tab/>
      </w:r>
      <w:r w:rsidRPr="00795A1E">
        <w:rPr>
          <w:rFonts w:ascii="Times New Roman" w:hAnsi="Times New Roman" w:cs="Times New Roman"/>
          <w:b/>
          <w:sz w:val="24"/>
          <w:szCs w:val="24"/>
        </w:rPr>
        <w:t xml:space="preserve"> </w:t>
      </w:r>
    </w:p>
    <w:p w:rsidR="00C5339A" w:rsidRDefault="00E760D0" w:rsidP="001529FB">
      <w:pPr>
        <w:shd w:val="clear" w:color="auto" w:fill="DBE5F1" w:themeFill="accent1" w:themeFillTint="33"/>
        <w:spacing w:after="0" w:line="240" w:lineRule="auto"/>
        <w:jc w:val="both"/>
        <w:rPr>
          <w:rFonts w:ascii="Times New Roman" w:hAnsi="Times New Roman" w:cs="Times New Roman"/>
          <w:i/>
          <w:sz w:val="24"/>
          <w:szCs w:val="24"/>
        </w:rPr>
      </w:pPr>
      <w:r>
        <w:rPr>
          <w:rFonts w:ascii="Times New Roman" w:hAnsi="Times New Roman" w:cs="Times New Roman"/>
          <w:sz w:val="24"/>
          <w:szCs w:val="24"/>
        </w:rPr>
        <w:t>6.3.</w:t>
      </w:r>
      <w:r w:rsidR="007002F5" w:rsidRPr="007002F5">
        <w:rPr>
          <w:rFonts w:ascii="Times New Roman" w:hAnsi="Times New Roman" w:cs="Times New Roman"/>
          <w:sz w:val="24"/>
          <w:szCs w:val="24"/>
        </w:rPr>
        <w:t>4.</w:t>
      </w:r>
      <w:r w:rsidR="007002F5">
        <w:rPr>
          <w:rFonts w:ascii="Times New Roman" w:hAnsi="Times New Roman" w:cs="Times New Roman"/>
          <w:b/>
          <w:sz w:val="24"/>
          <w:szCs w:val="24"/>
        </w:rPr>
        <w:t xml:space="preserve"> </w:t>
      </w:r>
      <w:r w:rsidR="008104E6" w:rsidRPr="00795A1E">
        <w:rPr>
          <w:rFonts w:ascii="Times New Roman" w:hAnsi="Times New Roman" w:cs="Times New Roman"/>
          <w:b/>
          <w:sz w:val="24"/>
          <w:szCs w:val="24"/>
        </w:rPr>
        <w:t>О</w:t>
      </w:r>
      <w:r>
        <w:rPr>
          <w:rFonts w:ascii="Times New Roman" w:hAnsi="Times New Roman" w:cs="Times New Roman"/>
          <w:b/>
          <w:sz w:val="24"/>
          <w:szCs w:val="24"/>
        </w:rPr>
        <w:t>РГАНИЗАЦИОННО-УПРАВЛЕНЧЕСКИЙ МЕХАНИЗМ</w:t>
      </w:r>
      <w:r w:rsidR="008104E6" w:rsidRPr="00795A1E">
        <w:rPr>
          <w:rFonts w:ascii="Times New Roman" w:hAnsi="Times New Roman" w:cs="Times New Roman"/>
          <w:i/>
          <w:sz w:val="24"/>
          <w:szCs w:val="24"/>
        </w:rPr>
        <w:t xml:space="preserve"> </w:t>
      </w:r>
    </w:p>
    <w:p w:rsidR="00C5339A" w:rsidRPr="00C5339A" w:rsidRDefault="00C5339A" w:rsidP="00C5339A">
      <w:pPr>
        <w:spacing w:after="0" w:line="240" w:lineRule="auto"/>
        <w:ind w:firstLine="567"/>
        <w:jc w:val="both"/>
        <w:rPr>
          <w:rFonts w:ascii="Times New Roman" w:hAnsi="Times New Roman" w:cs="Times New Roman"/>
          <w:sz w:val="8"/>
          <w:szCs w:val="8"/>
        </w:rPr>
      </w:pPr>
    </w:p>
    <w:p w:rsidR="008104E6" w:rsidRPr="00795A1E" w:rsidRDefault="008104E6" w:rsidP="00C5339A">
      <w:pPr>
        <w:spacing w:after="0" w:line="240" w:lineRule="auto"/>
        <w:ind w:firstLine="567"/>
        <w:jc w:val="both"/>
        <w:rPr>
          <w:rFonts w:ascii="Times New Roman" w:hAnsi="Times New Roman" w:cs="Times New Roman"/>
          <w:sz w:val="24"/>
          <w:szCs w:val="24"/>
        </w:rPr>
      </w:pPr>
      <w:r w:rsidRPr="00795A1E">
        <w:rPr>
          <w:rFonts w:ascii="Times New Roman" w:hAnsi="Times New Roman" w:cs="Times New Roman"/>
          <w:sz w:val="24"/>
          <w:szCs w:val="24"/>
        </w:rPr>
        <w:t>В процесс реализ</w:t>
      </w:r>
      <w:r w:rsidR="00A22D06">
        <w:rPr>
          <w:rFonts w:ascii="Times New Roman" w:hAnsi="Times New Roman" w:cs="Times New Roman"/>
          <w:sz w:val="24"/>
          <w:szCs w:val="24"/>
        </w:rPr>
        <w:t xml:space="preserve">ации </w:t>
      </w:r>
      <w:r w:rsidR="00A22D06" w:rsidRPr="00555BA7">
        <w:rPr>
          <w:rFonts w:ascii="Times New Roman" w:hAnsi="Times New Roman" w:cs="Times New Roman"/>
          <w:sz w:val="24"/>
          <w:szCs w:val="24"/>
        </w:rPr>
        <w:t xml:space="preserve">Стратегии </w:t>
      </w:r>
      <w:r w:rsidR="00E560E2" w:rsidRPr="00555BA7">
        <w:rPr>
          <w:rFonts w:ascii="Times New Roman" w:hAnsi="Times New Roman" w:cs="Times New Roman"/>
          <w:sz w:val="24"/>
          <w:szCs w:val="24"/>
        </w:rPr>
        <w:t xml:space="preserve">муниципального образования «Суоярвский район» </w:t>
      </w:r>
      <w:r w:rsidRPr="00555BA7">
        <w:rPr>
          <w:rFonts w:ascii="Times New Roman" w:hAnsi="Times New Roman" w:cs="Times New Roman"/>
          <w:sz w:val="24"/>
          <w:szCs w:val="24"/>
        </w:rPr>
        <w:t>вовлекается население, представители</w:t>
      </w:r>
      <w:r w:rsidRPr="00795A1E">
        <w:rPr>
          <w:rFonts w:ascii="Times New Roman" w:hAnsi="Times New Roman" w:cs="Times New Roman"/>
          <w:sz w:val="24"/>
          <w:szCs w:val="24"/>
        </w:rPr>
        <w:t xml:space="preserve"> бизнеса и общественные организации, в том числе через организацию работы экспертных </w:t>
      </w:r>
      <w:r w:rsidR="00522EDE">
        <w:rPr>
          <w:rFonts w:ascii="Times New Roman" w:hAnsi="Times New Roman" w:cs="Times New Roman"/>
          <w:sz w:val="24"/>
          <w:szCs w:val="24"/>
        </w:rPr>
        <w:t>с</w:t>
      </w:r>
      <w:r w:rsidRPr="00795A1E">
        <w:rPr>
          <w:rFonts w:ascii="Times New Roman" w:hAnsi="Times New Roman" w:cs="Times New Roman"/>
          <w:sz w:val="24"/>
          <w:szCs w:val="24"/>
        </w:rPr>
        <w:t>оветов «Общественность», «Бизнес», «Наука», «СМИ».</w:t>
      </w:r>
    </w:p>
    <w:p w:rsidR="00E760D0" w:rsidRPr="000E7531" w:rsidRDefault="00E760D0" w:rsidP="00C5339A">
      <w:pPr>
        <w:spacing w:after="0" w:line="240" w:lineRule="auto"/>
        <w:jc w:val="both"/>
        <w:rPr>
          <w:rFonts w:ascii="Times New Roman" w:hAnsi="Times New Roman" w:cs="Times New Roman"/>
          <w:b/>
          <w:sz w:val="16"/>
          <w:szCs w:val="16"/>
        </w:rPr>
      </w:pPr>
    </w:p>
    <w:p w:rsidR="00C5339A" w:rsidRDefault="00E760D0" w:rsidP="00203334">
      <w:pPr>
        <w:shd w:val="clear" w:color="auto" w:fill="DBE5F1" w:themeFill="accent1" w:themeFillTint="33"/>
        <w:spacing w:after="0" w:line="240" w:lineRule="auto"/>
        <w:jc w:val="both"/>
        <w:rPr>
          <w:rFonts w:ascii="Times New Roman" w:hAnsi="Times New Roman" w:cs="Times New Roman"/>
          <w:i/>
          <w:sz w:val="24"/>
          <w:szCs w:val="24"/>
        </w:rPr>
      </w:pPr>
      <w:r>
        <w:rPr>
          <w:rFonts w:ascii="Times New Roman" w:hAnsi="Times New Roman" w:cs="Times New Roman"/>
          <w:sz w:val="24"/>
          <w:szCs w:val="24"/>
        </w:rPr>
        <w:t>6.3.</w:t>
      </w:r>
      <w:r w:rsidR="007002F5" w:rsidRPr="007002F5">
        <w:rPr>
          <w:rFonts w:ascii="Times New Roman" w:hAnsi="Times New Roman" w:cs="Times New Roman"/>
          <w:sz w:val="24"/>
          <w:szCs w:val="24"/>
        </w:rPr>
        <w:t>5.</w:t>
      </w:r>
      <w:r w:rsidR="007002F5">
        <w:rPr>
          <w:rFonts w:ascii="Times New Roman" w:hAnsi="Times New Roman" w:cs="Times New Roman"/>
          <w:b/>
          <w:sz w:val="24"/>
          <w:szCs w:val="24"/>
        </w:rPr>
        <w:t xml:space="preserve"> </w:t>
      </w:r>
      <w:r w:rsidR="008104E6" w:rsidRPr="00795A1E">
        <w:rPr>
          <w:rFonts w:ascii="Times New Roman" w:hAnsi="Times New Roman" w:cs="Times New Roman"/>
          <w:b/>
          <w:sz w:val="24"/>
          <w:szCs w:val="24"/>
        </w:rPr>
        <w:t>И</w:t>
      </w:r>
      <w:r>
        <w:rPr>
          <w:rFonts w:ascii="Times New Roman" w:hAnsi="Times New Roman" w:cs="Times New Roman"/>
          <w:b/>
          <w:sz w:val="24"/>
          <w:szCs w:val="24"/>
        </w:rPr>
        <w:t>НФОРМАЦИОННО-КОММУНИКАТИВНЫЙ МЕХАНИЗМ</w:t>
      </w:r>
      <w:r w:rsidR="008104E6" w:rsidRPr="00795A1E">
        <w:rPr>
          <w:rFonts w:ascii="Times New Roman" w:hAnsi="Times New Roman" w:cs="Times New Roman"/>
          <w:i/>
          <w:sz w:val="24"/>
          <w:szCs w:val="24"/>
        </w:rPr>
        <w:t xml:space="preserve"> </w:t>
      </w:r>
    </w:p>
    <w:p w:rsidR="00C5339A" w:rsidRPr="00C5339A" w:rsidRDefault="00C5339A" w:rsidP="00C5339A">
      <w:pPr>
        <w:spacing w:after="0" w:line="240" w:lineRule="auto"/>
        <w:ind w:firstLine="567"/>
        <w:jc w:val="both"/>
        <w:rPr>
          <w:rFonts w:ascii="Times New Roman" w:hAnsi="Times New Roman" w:cs="Times New Roman"/>
          <w:sz w:val="8"/>
          <w:szCs w:val="8"/>
        </w:rPr>
      </w:pPr>
    </w:p>
    <w:p w:rsidR="008104E6" w:rsidRPr="00555BA7" w:rsidRDefault="008104E6" w:rsidP="00C5339A">
      <w:pPr>
        <w:spacing w:after="0" w:line="240" w:lineRule="auto"/>
        <w:ind w:firstLine="567"/>
        <w:jc w:val="both"/>
        <w:rPr>
          <w:rFonts w:ascii="Times New Roman" w:hAnsi="Times New Roman" w:cs="Times New Roman"/>
          <w:sz w:val="24"/>
          <w:szCs w:val="24"/>
        </w:rPr>
      </w:pPr>
      <w:r w:rsidRPr="00795A1E">
        <w:rPr>
          <w:rFonts w:ascii="Times New Roman" w:hAnsi="Times New Roman" w:cs="Times New Roman"/>
          <w:sz w:val="24"/>
          <w:szCs w:val="24"/>
        </w:rPr>
        <w:t xml:space="preserve">Информационное обеспечение </w:t>
      </w:r>
      <w:r w:rsidRPr="00555BA7">
        <w:rPr>
          <w:rFonts w:ascii="Times New Roman" w:hAnsi="Times New Roman" w:cs="Times New Roman"/>
          <w:sz w:val="24"/>
          <w:szCs w:val="24"/>
        </w:rPr>
        <w:t>реализ</w:t>
      </w:r>
      <w:r w:rsidR="00A22D06" w:rsidRPr="00555BA7">
        <w:rPr>
          <w:rFonts w:ascii="Times New Roman" w:hAnsi="Times New Roman" w:cs="Times New Roman"/>
          <w:sz w:val="24"/>
          <w:szCs w:val="24"/>
        </w:rPr>
        <w:t>ации Стратегии</w:t>
      </w:r>
      <w:r w:rsidR="00E560E2" w:rsidRPr="00555BA7">
        <w:rPr>
          <w:rFonts w:ascii="Times New Roman" w:hAnsi="Times New Roman" w:cs="Times New Roman"/>
          <w:sz w:val="24"/>
          <w:szCs w:val="24"/>
        </w:rPr>
        <w:t xml:space="preserve"> муниципального образования «Суоярвский район»</w:t>
      </w:r>
      <w:r w:rsidRPr="00555BA7">
        <w:rPr>
          <w:rFonts w:ascii="Times New Roman" w:hAnsi="Times New Roman" w:cs="Times New Roman"/>
          <w:sz w:val="24"/>
          <w:szCs w:val="24"/>
        </w:rPr>
        <w:t>, осуществляется путем размещения необходимой информации и сведений на офи</w:t>
      </w:r>
      <w:r w:rsidR="00A22D06" w:rsidRPr="00555BA7">
        <w:rPr>
          <w:rFonts w:ascii="Times New Roman" w:hAnsi="Times New Roman" w:cs="Times New Roman"/>
          <w:sz w:val="24"/>
          <w:szCs w:val="24"/>
        </w:rPr>
        <w:t xml:space="preserve">циальном сайте </w:t>
      </w:r>
      <w:r w:rsidR="00B01A74" w:rsidRPr="00555BA7">
        <w:rPr>
          <w:rFonts w:ascii="Times New Roman" w:hAnsi="Times New Roman" w:cs="Times New Roman"/>
          <w:sz w:val="24"/>
          <w:szCs w:val="24"/>
        </w:rPr>
        <w:t xml:space="preserve">муниципального образования «Суоярвский район» </w:t>
      </w:r>
      <w:r w:rsidRPr="00555BA7">
        <w:rPr>
          <w:rFonts w:ascii="Times New Roman" w:hAnsi="Times New Roman" w:cs="Times New Roman"/>
          <w:sz w:val="24"/>
          <w:szCs w:val="24"/>
        </w:rPr>
        <w:t xml:space="preserve">с организацией обратной связи с населением </w:t>
      </w:r>
      <w:r w:rsidR="00E560E2" w:rsidRPr="00555BA7">
        <w:rPr>
          <w:rFonts w:ascii="Times New Roman" w:hAnsi="Times New Roman" w:cs="Times New Roman"/>
          <w:sz w:val="24"/>
          <w:szCs w:val="24"/>
        </w:rPr>
        <w:t xml:space="preserve">Суоярвского </w:t>
      </w:r>
      <w:r w:rsidR="00A22D06" w:rsidRPr="00555BA7">
        <w:rPr>
          <w:rFonts w:ascii="Times New Roman" w:hAnsi="Times New Roman" w:cs="Times New Roman"/>
          <w:sz w:val="24"/>
          <w:szCs w:val="24"/>
        </w:rPr>
        <w:t>района</w:t>
      </w:r>
      <w:r w:rsidRPr="00555BA7">
        <w:rPr>
          <w:rFonts w:ascii="Times New Roman" w:hAnsi="Times New Roman" w:cs="Times New Roman"/>
          <w:sz w:val="24"/>
          <w:szCs w:val="24"/>
        </w:rPr>
        <w:t xml:space="preserve">.   </w:t>
      </w:r>
    </w:p>
    <w:p w:rsidR="00E760D0" w:rsidRPr="00555BA7" w:rsidRDefault="00E760D0" w:rsidP="00C5339A">
      <w:pPr>
        <w:spacing w:after="0" w:line="240" w:lineRule="auto"/>
        <w:ind w:firstLine="567"/>
        <w:jc w:val="both"/>
        <w:rPr>
          <w:rFonts w:ascii="Times New Roman" w:hAnsi="Times New Roman" w:cs="Times New Roman"/>
          <w:sz w:val="16"/>
          <w:szCs w:val="16"/>
        </w:rPr>
      </w:pPr>
    </w:p>
    <w:p w:rsidR="004F711A" w:rsidRPr="00015B8E" w:rsidRDefault="004F711A" w:rsidP="00C5339A">
      <w:pPr>
        <w:spacing w:after="0" w:line="240" w:lineRule="auto"/>
        <w:ind w:firstLine="567"/>
        <w:jc w:val="both"/>
        <w:rPr>
          <w:rFonts w:ascii="Times New Roman" w:hAnsi="Times New Roman" w:cs="Times New Roman"/>
          <w:sz w:val="16"/>
          <w:szCs w:val="16"/>
        </w:rPr>
      </w:pPr>
    </w:p>
    <w:p w:rsidR="00E760D0" w:rsidRPr="000D7768" w:rsidRDefault="00E760D0" w:rsidP="00E760D0">
      <w:pPr>
        <w:shd w:val="clear" w:color="auto" w:fill="244061" w:themeFill="accent1" w:themeFillShade="80"/>
        <w:spacing w:after="0" w:line="240" w:lineRule="auto"/>
        <w:jc w:val="center"/>
        <w:rPr>
          <w:rFonts w:ascii="Times New Roman" w:hAnsi="Times New Roman" w:cs="Times New Roman"/>
          <w:b/>
          <w:sz w:val="28"/>
          <w:szCs w:val="28"/>
        </w:rPr>
      </w:pPr>
      <w:r w:rsidRPr="00E760D0">
        <w:rPr>
          <w:rFonts w:ascii="Times New Roman" w:hAnsi="Times New Roman" w:cs="Times New Roman"/>
          <w:sz w:val="28"/>
          <w:szCs w:val="28"/>
        </w:rPr>
        <w:t>6.4.</w:t>
      </w:r>
      <w:r w:rsidRPr="000D7768">
        <w:rPr>
          <w:rFonts w:ascii="Times New Roman" w:hAnsi="Times New Roman" w:cs="Times New Roman"/>
          <w:b/>
          <w:sz w:val="28"/>
          <w:szCs w:val="28"/>
        </w:rPr>
        <w:t xml:space="preserve"> СИСТЕМА МОНИТОРИНГА И КОНТРОЛЯ ЗА СТРАТЕГИЕЙ</w:t>
      </w:r>
    </w:p>
    <w:p w:rsidR="00E760D0" w:rsidRPr="000D7768" w:rsidRDefault="00E760D0" w:rsidP="00E760D0">
      <w:pPr>
        <w:shd w:val="clear" w:color="auto" w:fill="8DB3E2" w:themeFill="text2" w:themeFillTint="66"/>
        <w:spacing w:after="0" w:line="240" w:lineRule="auto"/>
        <w:jc w:val="both"/>
        <w:rPr>
          <w:rFonts w:ascii="Times New Roman" w:hAnsi="Times New Roman" w:cs="Times New Roman"/>
          <w:sz w:val="8"/>
          <w:szCs w:val="8"/>
        </w:rPr>
      </w:pPr>
    </w:p>
    <w:p w:rsidR="00E760D0" w:rsidRPr="000E7531" w:rsidRDefault="00E760D0" w:rsidP="00E760D0">
      <w:pPr>
        <w:spacing w:after="0" w:line="240" w:lineRule="auto"/>
        <w:ind w:firstLine="567"/>
        <w:jc w:val="both"/>
        <w:rPr>
          <w:rFonts w:ascii="Times New Roman" w:hAnsi="Times New Roman" w:cs="Times New Roman"/>
          <w:sz w:val="8"/>
          <w:szCs w:val="8"/>
        </w:rPr>
      </w:pPr>
    </w:p>
    <w:p w:rsidR="00E760D0" w:rsidRDefault="00E760D0" w:rsidP="00E760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Общий успех Стратегии </w:t>
      </w:r>
      <w:r w:rsidRPr="00555BA7">
        <w:rPr>
          <w:rFonts w:ascii="Times New Roman" w:hAnsi="Times New Roman" w:cs="Times New Roman"/>
          <w:sz w:val="24"/>
          <w:szCs w:val="24"/>
        </w:rPr>
        <w:t>социально-экономиче</w:t>
      </w:r>
      <w:r w:rsidR="00A22D06" w:rsidRPr="00555BA7">
        <w:rPr>
          <w:rFonts w:ascii="Times New Roman" w:hAnsi="Times New Roman" w:cs="Times New Roman"/>
          <w:sz w:val="24"/>
          <w:szCs w:val="24"/>
        </w:rPr>
        <w:t xml:space="preserve">ского развития </w:t>
      </w:r>
      <w:r w:rsidR="00E560E2" w:rsidRPr="00555BA7">
        <w:rPr>
          <w:rFonts w:ascii="Times New Roman" w:hAnsi="Times New Roman" w:cs="Times New Roman"/>
          <w:sz w:val="24"/>
          <w:szCs w:val="24"/>
        </w:rPr>
        <w:t xml:space="preserve">муниципального образования «Суоярвский район» </w:t>
      </w:r>
      <w:r w:rsidRPr="00555BA7">
        <w:rPr>
          <w:rFonts w:ascii="Times New Roman" w:hAnsi="Times New Roman" w:cs="Times New Roman"/>
          <w:sz w:val="24"/>
          <w:szCs w:val="24"/>
        </w:rPr>
        <w:t>всецело зависит от эффективности системы управления ее реализацией, подразумевающей концентрацию ресурсов на основных направлениях устойч</w:t>
      </w:r>
      <w:r w:rsidR="00A22D06" w:rsidRPr="00555BA7">
        <w:rPr>
          <w:rFonts w:ascii="Times New Roman" w:hAnsi="Times New Roman" w:cs="Times New Roman"/>
          <w:sz w:val="24"/>
          <w:szCs w:val="24"/>
        </w:rPr>
        <w:t>ивого развития района</w:t>
      </w:r>
      <w:r w:rsidRPr="00555BA7">
        <w:rPr>
          <w:rFonts w:ascii="Times New Roman" w:hAnsi="Times New Roman" w:cs="Times New Roman"/>
          <w:sz w:val="24"/>
          <w:szCs w:val="24"/>
        </w:rPr>
        <w:t>, активное</w:t>
      </w:r>
      <w:r>
        <w:rPr>
          <w:rFonts w:ascii="Times New Roman" w:hAnsi="Times New Roman" w:cs="Times New Roman"/>
          <w:sz w:val="24"/>
          <w:szCs w:val="24"/>
        </w:rPr>
        <w:t xml:space="preserve"> взаимодействие органов местного самоуправления и бизнеса на принципах государственно-частного и муниципально-частного партнерства.</w:t>
      </w:r>
    </w:p>
    <w:p w:rsidR="00E760D0" w:rsidRDefault="00E760D0" w:rsidP="00E760D0">
      <w:pPr>
        <w:spacing w:after="0" w:line="240" w:lineRule="auto"/>
        <w:ind w:firstLine="567"/>
        <w:jc w:val="both"/>
        <w:rPr>
          <w:rFonts w:ascii="Times New Roman" w:hAnsi="Times New Roman" w:cs="Times New Roman"/>
          <w:color w:val="000000" w:themeColor="text1"/>
          <w:sz w:val="24"/>
          <w:szCs w:val="24"/>
        </w:rPr>
      </w:pPr>
      <w:r w:rsidRPr="00DD0606">
        <w:rPr>
          <w:rFonts w:ascii="Times New Roman" w:hAnsi="Times New Roman" w:cs="Times New Roman"/>
          <w:color w:val="000000" w:themeColor="text1"/>
          <w:sz w:val="24"/>
          <w:szCs w:val="24"/>
        </w:rPr>
        <w:t xml:space="preserve">Состав и функции органов управления </w:t>
      </w:r>
      <w:r>
        <w:rPr>
          <w:rFonts w:ascii="Times New Roman" w:hAnsi="Times New Roman" w:cs="Times New Roman"/>
          <w:color w:val="000000" w:themeColor="text1"/>
          <w:sz w:val="24"/>
          <w:szCs w:val="24"/>
        </w:rPr>
        <w:t>реализацией Стратегии определяет Организационная структура.</w:t>
      </w:r>
    </w:p>
    <w:p w:rsidR="00E760D0" w:rsidRPr="00555BA7" w:rsidRDefault="00E760D0" w:rsidP="000E753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Управление </w:t>
      </w:r>
      <w:r w:rsidRPr="00555BA7">
        <w:rPr>
          <w:rFonts w:ascii="Times New Roman" w:hAnsi="Times New Roman" w:cs="Times New Roman"/>
          <w:sz w:val="24"/>
          <w:szCs w:val="24"/>
        </w:rPr>
        <w:t xml:space="preserve">реализацией стратегии осуществляют: </w:t>
      </w:r>
      <w:r w:rsidR="00522EDE" w:rsidRPr="00555BA7">
        <w:rPr>
          <w:rFonts w:ascii="Times New Roman" w:hAnsi="Times New Roman" w:cs="Times New Roman"/>
          <w:sz w:val="24"/>
          <w:szCs w:val="24"/>
        </w:rPr>
        <w:t xml:space="preserve">Глава </w:t>
      </w:r>
      <w:r w:rsidR="00E560E2" w:rsidRPr="00555BA7">
        <w:rPr>
          <w:rFonts w:ascii="Times New Roman" w:hAnsi="Times New Roman" w:cs="Times New Roman"/>
          <w:sz w:val="24"/>
          <w:szCs w:val="24"/>
        </w:rPr>
        <w:t xml:space="preserve">муниципального образования «Суоярвский район», </w:t>
      </w:r>
      <w:r w:rsidR="00522EDE" w:rsidRPr="00555BA7">
        <w:rPr>
          <w:rFonts w:ascii="Times New Roman" w:hAnsi="Times New Roman" w:cs="Times New Roman"/>
          <w:sz w:val="24"/>
          <w:szCs w:val="24"/>
        </w:rPr>
        <w:t>Администрация</w:t>
      </w:r>
      <w:r w:rsidR="00E560E2" w:rsidRPr="00555BA7">
        <w:rPr>
          <w:rFonts w:ascii="Times New Roman" w:hAnsi="Times New Roman" w:cs="Times New Roman"/>
          <w:sz w:val="24"/>
          <w:szCs w:val="24"/>
        </w:rPr>
        <w:t xml:space="preserve"> муниципального образования </w:t>
      </w:r>
      <w:r w:rsidR="00E560E2" w:rsidRPr="00555BA7">
        <w:rPr>
          <w:rFonts w:ascii="Times New Roman" w:hAnsi="Times New Roman" w:cs="Times New Roman"/>
          <w:sz w:val="24"/>
          <w:szCs w:val="24"/>
        </w:rPr>
        <w:lastRenderedPageBreak/>
        <w:t>«Суоярвский район»</w:t>
      </w:r>
      <w:r w:rsidR="00522EDE" w:rsidRPr="00555BA7">
        <w:rPr>
          <w:rFonts w:ascii="Times New Roman" w:hAnsi="Times New Roman" w:cs="Times New Roman"/>
          <w:sz w:val="24"/>
          <w:szCs w:val="24"/>
        </w:rPr>
        <w:t xml:space="preserve">, </w:t>
      </w:r>
      <w:r w:rsidR="002B5E04" w:rsidRPr="00555BA7">
        <w:rPr>
          <w:rFonts w:ascii="Times New Roman" w:hAnsi="Times New Roman" w:cs="Times New Roman"/>
          <w:sz w:val="24"/>
          <w:szCs w:val="24"/>
        </w:rPr>
        <w:t>Совет депутатов муниципального образования «Суоярвский район»</w:t>
      </w:r>
      <w:r w:rsidR="00522EDE" w:rsidRPr="00555BA7">
        <w:rPr>
          <w:rFonts w:ascii="Times New Roman" w:hAnsi="Times New Roman" w:cs="Times New Roman"/>
          <w:sz w:val="24"/>
          <w:szCs w:val="24"/>
        </w:rPr>
        <w:t xml:space="preserve">, Общественный совет </w:t>
      </w:r>
      <w:r w:rsidR="00E560E2" w:rsidRPr="00555BA7">
        <w:rPr>
          <w:rFonts w:ascii="Times New Roman" w:hAnsi="Times New Roman" w:cs="Times New Roman"/>
          <w:sz w:val="24"/>
          <w:szCs w:val="24"/>
        </w:rPr>
        <w:t xml:space="preserve">муниципального образования «Суоярвский район». </w:t>
      </w:r>
      <w:r w:rsidR="00522EDE" w:rsidRPr="00555BA7">
        <w:rPr>
          <w:rFonts w:ascii="Times New Roman" w:hAnsi="Times New Roman" w:cs="Times New Roman"/>
          <w:sz w:val="24"/>
          <w:szCs w:val="24"/>
        </w:rPr>
        <w:t xml:space="preserve">(см. рис. </w:t>
      </w:r>
      <w:r w:rsidR="00E560E2" w:rsidRPr="00555BA7">
        <w:rPr>
          <w:rFonts w:ascii="Times New Roman" w:hAnsi="Times New Roman" w:cs="Times New Roman"/>
          <w:sz w:val="24"/>
          <w:szCs w:val="24"/>
        </w:rPr>
        <w:t>3</w:t>
      </w:r>
      <w:r w:rsidR="00F2383D" w:rsidRPr="00555BA7">
        <w:rPr>
          <w:rFonts w:ascii="Times New Roman" w:hAnsi="Times New Roman" w:cs="Times New Roman"/>
          <w:sz w:val="24"/>
          <w:szCs w:val="24"/>
        </w:rPr>
        <w:t>3</w:t>
      </w:r>
      <w:r w:rsidR="00522EDE" w:rsidRPr="00555BA7">
        <w:rPr>
          <w:rFonts w:ascii="Times New Roman" w:hAnsi="Times New Roman" w:cs="Times New Roman"/>
          <w:sz w:val="24"/>
          <w:szCs w:val="24"/>
        </w:rPr>
        <w:t>).</w:t>
      </w:r>
    </w:p>
    <w:p w:rsidR="00E760D0" w:rsidRDefault="00486037" w:rsidP="00E760D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Text Box 162" o:spid="_x0000_s1048" type="#_x0000_t202" style="position:absolute;left:0;text-align:left;margin-left:7.95pt;margin-top:6.5pt;width:447.45pt;height:197.6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" strokecolor="white [3212]">
            <v:textbox>
              <w:txbxContent>
                <w:p w:rsidR="00110C9B" w:rsidRDefault="00110C9B" w:rsidP="00E760D0"/>
              </w:txbxContent>
            </v:textbox>
          </v:shape>
        </w:pict>
      </w:r>
      <w:r>
        <w:rPr>
          <w:rFonts w:ascii="Times New Roman" w:hAnsi="Times New Roman" w:cs="Times New Roman"/>
          <w:noProof/>
          <w:color w:val="000000" w:themeColor="text1"/>
          <w:sz w:val="24"/>
          <w:szCs w:val="24"/>
        </w:rPr>
        <w:pict>
          <v:shape id="Text Box 163" o:spid="_x0000_s1049" type="#_x0000_t202" style="position:absolute;left:0;text-align:left;margin-left:142.85pt;margin-top:11.4pt;width:181.5pt;height:55.6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">
            <v:textbox>
              <w:txbxContent>
                <w:p w:rsidR="00110C9B" w:rsidRPr="00A473E8" w:rsidRDefault="00110C9B" w:rsidP="00E760D0">
                  <w:pPr>
                    <w:shd w:val="clear" w:color="auto" w:fill="244061" w:themeFill="accent1" w:themeFillShade="80"/>
                    <w:jc w:val="center"/>
                    <w:rPr>
                      <w:rFonts w:ascii="Times New Roman" w:hAnsi="Times New Roman" w:cs="Times New Roman"/>
                      <w:b/>
                    </w:rPr>
                  </w:pPr>
                  <w:r>
                    <w:rPr>
                      <w:rFonts w:ascii="Times New Roman" w:hAnsi="Times New Roman" w:cs="Times New Roman"/>
                      <w:b/>
                    </w:rPr>
                    <w:t>Администрация муниципального образования «Суоярвский район»</w:t>
                  </w:r>
                </w:p>
              </w:txbxContent>
            </v:textbox>
          </v:shape>
        </w:pict>
      </w:r>
    </w:p>
    <w:p w:rsidR="00E760D0" w:rsidRDefault="00486037" w:rsidP="00E760D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32" coordsize="21600,21600" o:spt="32" o:oned="t" path="m,l21600,21600e" filled="f">
            <v:path arrowok="t" fillok="f" o:connecttype="none"/>
            <o:lock v:ext="edit" shapetype="t"/>
          </v:shapetype>
          <v:shape id="AutoShape 174" o:spid="_x0000_s1062" type="#_x0000_t32" style="position:absolute;left:0;text-align:left;margin-left:324.35pt;margin-top:10.1pt;width:67.25pt;height:0;flip:x;z-index:25167104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">
            <v:stroke endarrow="block"/>
          </v:shape>
        </w:pict>
      </w:r>
      <w:r>
        <w:rPr>
          <w:rFonts w:ascii="Times New Roman" w:hAnsi="Times New Roman" w:cs="Times New Roman"/>
          <w:noProof/>
          <w:color w:val="000000" w:themeColor="text1"/>
          <w:sz w:val="24"/>
          <w:szCs w:val="24"/>
        </w:rPr>
        <w:pict>
          <v:shape id="AutoShape 173" o:spid="_x0000_s1061" type="#_x0000_t32" style="position:absolute;left:0;text-align:left;margin-left:391.6pt;margin-top:10.1pt;width:0;height:84.5pt;z-index:25167001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">
            <v:stroke endarrow="block"/>
          </v:shape>
        </w:pict>
      </w:r>
      <w:r>
        <w:rPr>
          <w:rFonts w:ascii="Times New Roman" w:hAnsi="Times New Roman" w:cs="Times New Roman"/>
          <w:noProof/>
          <w:color w:val="000000" w:themeColor="text1"/>
          <w:sz w:val="24"/>
          <w:szCs w:val="24"/>
        </w:rPr>
        <w:pict>
          <v:shape id="AutoShape 170" o:spid="_x0000_s1060" type="#_x0000_t32" style="position:absolute;left:0;text-align:left;margin-left:80.95pt;margin-top:10.1pt;width:61.9pt;height:0;z-index:2516648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">
            <v:stroke endarrow="block"/>
          </v:shape>
        </w:pict>
      </w:r>
      <w:r>
        <w:rPr>
          <w:rFonts w:ascii="Times New Roman" w:hAnsi="Times New Roman" w:cs="Times New Roman"/>
          <w:noProof/>
          <w:color w:val="000000" w:themeColor="text1"/>
          <w:sz w:val="24"/>
          <w:szCs w:val="24"/>
        </w:rPr>
        <w:pict>
          <v:shape id="AutoShape 169" o:spid="_x0000_s1059" type="#_x0000_t32" style="position:absolute;left:0;text-align:left;margin-left:80.95pt;margin-top:10.1pt;width:.6pt;height:84.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">
            <v:stroke endarrow="block"/>
          </v:shape>
        </w:pict>
      </w:r>
    </w:p>
    <w:p w:rsidR="00E760D0" w:rsidRDefault="00E760D0" w:rsidP="00E760D0">
      <w:pPr>
        <w:spacing w:after="0" w:line="240" w:lineRule="auto"/>
        <w:ind w:firstLine="567"/>
        <w:jc w:val="both"/>
        <w:rPr>
          <w:rFonts w:ascii="Times New Roman" w:hAnsi="Times New Roman" w:cs="Times New Roman"/>
          <w:color w:val="000000" w:themeColor="text1"/>
          <w:sz w:val="24"/>
          <w:szCs w:val="24"/>
        </w:rPr>
      </w:pPr>
    </w:p>
    <w:p w:rsidR="00E760D0" w:rsidRDefault="00E760D0" w:rsidP="00E760D0">
      <w:pPr>
        <w:spacing w:after="0" w:line="240" w:lineRule="auto"/>
        <w:ind w:firstLine="567"/>
        <w:jc w:val="both"/>
        <w:rPr>
          <w:rFonts w:ascii="Times New Roman" w:hAnsi="Times New Roman" w:cs="Times New Roman"/>
          <w:color w:val="000000" w:themeColor="text1"/>
          <w:sz w:val="24"/>
          <w:szCs w:val="24"/>
        </w:rPr>
      </w:pPr>
    </w:p>
    <w:p w:rsidR="00E760D0" w:rsidRDefault="00E760D0" w:rsidP="00E760D0">
      <w:pPr>
        <w:spacing w:after="0" w:line="240" w:lineRule="auto"/>
        <w:ind w:firstLine="567"/>
        <w:jc w:val="both"/>
        <w:rPr>
          <w:rFonts w:ascii="Times New Roman" w:hAnsi="Times New Roman" w:cs="Times New Roman"/>
          <w:color w:val="000000" w:themeColor="text1"/>
          <w:sz w:val="24"/>
          <w:szCs w:val="24"/>
        </w:rPr>
      </w:pPr>
    </w:p>
    <w:p w:rsidR="00E760D0" w:rsidRDefault="00486037" w:rsidP="00E760D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Text Box 164" o:spid="_x0000_s1050" type="#_x0000_t202" style="position:absolute;left:0;text-align:left;margin-left:142.85pt;margin-top:9.4pt;width:181.5pt;height:1in;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">
            <v:textbox>
              <w:txbxContent>
                <w:p w:rsidR="00110C9B" w:rsidRDefault="00110C9B" w:rsidP="00E760D0">
                  <w:pPr>
                    <w:shd w:val="clear" w:color="auto" w:fill="244061" w:themeFill="accent1" w:themeFillShade="80"/>
                    <w:spacing w:after="0" w:line="240" w:lineRule="auto"/>
                    <w:jc w:val="center"/>
                    <w:rPr>
                      <w:rFonts w:ascii="Times New Roman" w:hAnsi="Times New Roman" w:cs="Times New Roman"/>
                      <w:b/>
                    </w:rPr>
                  </w:pPr>
                  <w:r w:rsidRPr="00A473E8">
                    <w:rPr>
                      <w:rFonts w:ascii="Times New Roman" w:hAnsi="Times New Roman" w:cs="Times New Roman"/>
                      <w:b/>
                    </w:rPr>
                    <w:t xml:space="preserve">Стратегия </w:t>
                  </w:r>
                  <w:r>
                    <w:rPr>
                      <w:rFonts w:ascii="Times New Roman" w:hAnsi="Times New Roman" w:cs="Times New Roman"/>
                      <w:b/>
                    </w:rPr>
                    <w:t xml:space="preserve">социально-экономического развития муниципального образования «Суоярвский район» </w:t>
                  </w:r>
                </w:p>
                <w:p w:rsidR="00110C9B" w:rsidRPr="00A473E8" w:rsidRDefault="00110C9B" w:rsidP="00E760D0">
                  <w:pPr>
                    <w:shd w:val="clear" w:color="auto" w:fill="244061" w:themeFill="accent1" w:themeFillShade="80"/>
                    <w:spacing w:after="0" w:line="240" w:lineRule="auto"/>
                    <w:jc w:val="center"/>
                    <w:rPr>
                      <w:rFonts w:ascii="Times New Roman" w:hAnsi="Times New Roman" w:cs="Times New Roman"/>
                      <w:b/>
                    </w:rPr>
                  </w:pPr>
                  <w:r>
                    <w:rPr>
                      <w:rFonts w:ascii="Times New Roman" w:hAnsi="Times New Roman" w:cs="Times New Roman"/>
                      <w:b/>
                    </w:rPr>
                    <w:t>до 2030 года</w:t>
                  </w:r>
                </w:p>
              </w:txbxContent>
            </v:textbox>
          </v:shape>
        </w:pict>
      </w:r>
    </w:p>
    <w:p w:rsidR="00E760D0" w:rsidRDefault="00486037" w:rsidP="00E760D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AutoShape 172" o:spid="_x0000_s1058" type="#_x0000_t32" style="position:absolute;left:0;text-align:left;margin-left:362.45pt;margin-top:2.4pt;width:0;height:23.2pt;z-index:25166796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">
            <v:stroke endarrow="block"/>
          </v:shape>
        </w:pict>
      </w:r>
      <w:r>
        <w:rPr>
          <w:rFonts w:ascii="Times New Roman" w:hAnsi="Times New Roman" w:cs="Times New Roman"/>
          <w:noProof/>
          <w:color w:val="000000" w:themeColor="text1"/>
          <w:sz w:val="24"/>
          <w:szCs w:val="24"/>
        </w:rPr>
        <w:pict>
          <v:shape id="AutoShape 171" o:spid="_x0000_s1057" type="#_x0000_t32" style="position:absolute;left:0;text-align:left;margin-left:324.35pt;margin-top:2.4pt;width:38.1pt;height:.05pt;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">
            <v:stroke endarrow="block"/>
          </v:shape>
        </w:pict>
      </w:r>
      <w:r>
        <w:rPr>
          <w:rFonts w:ascii="Times New Roman" w:hAnsi="Times New Roman" w:cs="Times New Roman"/>
          <w:noProof/>
          <w:color w:val="000000" w:themeColor="text1"/>
          <w:sz w:val="24"/>
          <w:szCs w:val="24"/>
        </w:rPr>
        <w:pict>
          <v:shape id="AutoShape 168" o:spid="_x0000_s1056" type="#_x0000_t32" style="position:absolute;left:0;text-align:left;margin-left:104.75pt;margin-top:2.4pt;width:38.1pt;height:0;z-index:25166080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">
            <v:stroke endarrow="block"/>
          </v:shape>
        </w:pict>
      </w:r>
      <w:r>
        <w:rPr>
          <w:rFonts w:ascii="Times New Roman" w:hAnsi="Times New Roman" w:cs="Times New Roman"/>
          <w:noProof/>
          <w:color w:val="000000" w:themeColor="text1"/>
          <w:sz w:val="24"/>
          <w:szCs w:val="24"/>
        </w:rPr>
        <w:pict>
          <v:shape id="AutoShape 167" o:spid="_x0000_s1055" type="#_x0000_t32" style="position:absolute;left:0;text-align:left;margin-left:104.75pt;margin-top:2.4pt;width:0;height:23.2pt;z-index:25165875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">
            <v:stroke endarrow="block"/>
          </v:shape>
        </w:pict>
      </w:r>
    </w:p>
    <w:p w:rsidR="00E760D0" w:rsidRDefault="00486037" w:rsidP="00E760D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Text Box 165" o:spid="_x0000_s1051" type="#_x0000_t202" style="position:absolute;left:0;text-align:left;margin-left:19.1pt;margin-top:11.8pt;width:105.9pt;height:89.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">
            <v:textbox>
              <w:txbxContent>
                <w:p w:rsidR="00110C9B" w:rsidRPr="00A473E8" w:rsidRDefault="00110C9B" w:rsidP="00E760D0">
                  <w:pPr>
                    <w:shd w:val="clear" w:color="auto" w:fill="244061" w:themeFill="accent1" w:themeFillShade="80"/>
                    <w:spacing w:after="0" w:line="240" w:lineRule="auto"/>
                    <w:jc w:val="center"/>
                    <w:rPr>
                      <w:rFonts w:ascii="Times New Roman" w:hAnsi="Times New Roman" w:cs="Times New Roman"/>
                      <w:b/>
                    </w:rPr>
                  </w:pPr>
                  <w:r w:rsidRPr="00A473E8">
                    <w:rPr>
                      <w:rFonts w:ascii="Times New Roman" w:hAnsi="Times New Roman" w:cs="Times New Roman"/>
                      <w:b/>
                    </w:rPr>
                    <w:t xml:space="preserve">Общественный совет </w:t>
                  </w:r>
                  <w:r>
                    <w:rPr>
                      <w:rFonts w:ascii="Times New Roman" w:hAnsi="Times New Roman" w:cs="Times New Roman"/>
                      <w:b/>
                    </w:rPr>
                    <w:t>муниципального образования «Суоярвский район»</w:t>
                  </w:r>
                </w:p>
              </w:txbxContent>
            </v:textbox>
          </v:shape>
        </w:pict>
      </w:r>
      <w:r>
        <w:rPr>
          <w:rFonts w:ascii="Times New Roman" w:hAnsi="Times New Roman" w:cs="Times New Roman"/>
          <w:noProof/>
          <w:color w:val="000000" w:themeColor="text1"/>
          <w:sz w:val="24"/>
          <w:szCs w:val="24"/>
        </w:rPr>
        <w:pict>
          <v:shape id="Text Box 166" o:spid="_x0000_s1052" type="#_x0000_t202" style="position:absolute;left:0;text-align:left;margin-left:328.6pt;margin-top:11.6pt;width:121.05pt;height:63.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">
            <v:textbox>
              <w:txbxContent>
                <w:p w:rsidR="00110C9B" w:rsidRPr="00A473E8" w:rsidRDefault="00110C9B" w:rsidP="00E760D0">
                  <w:pPr>
                    <w:shd w:val="clear" w:color="auto" w:fill="244061" w:themeFill="accent1" w:themeFillShade="80"/>
                    <w:spacing w:after="0" w:line="240" w:lineRule="auto"/>
                    <w:jc w:val="center"/>
                    <w:rPr>
                      <w:rFonts w:ascii="Times New Roman" w:hAnsi="Times New Roman" w:cs="Times New Roman"/>
                      <w:b/>
                    </w:rPr>
                  </w:pPr>
                  <w:r>
                    <w:rPr>
                      <w:rFonts w:ascii="Times New Roman" w:hAnsi="Times New Roman" w:cs="Times New Roman"/>
                      <w:b/>
                    </w:rPr>
                    <w:t xml:space="preserve">Совет депутатов муниципального образования «Суоярвский район» </w:t>
                  </w:r>
                </w:p>
              </w:txbxContent>
            </v:textbox>
          </v:shape>
        </w:pict>
      </w:r>
    </w:p>
    <w:p w:rsidR="00E760D0" w:rsidRDefault="00E760D0" w:rsidP="00E760D0">
      <w:pPr>
        <w:spacing w:after="0" w:line="240" w:lineRule="auto"/>
        <w:ind w:firstLine="567"/>
        <w:jc w:val="both"/>
        <w:rPr>
          <w:rFonts w:ascii="Times New Roman" w:hAnsi="Times New Roman" w:cs="Times New Roman"/>
          <w:b/>
          <w:color w:val="000000" w:themeColor="text1"/>
          <w:sz w:val="24"/>
          <w:szCs w:val="24"/>
        </w:rPr>
      </w:pPr>
    </w:p>
    <w:p w:rsidR="00E760D0" w:rsidRDefault="00E760D0" w:rsidP="00E760D0">
      <w:pPr>
        <w:spacing w:after="0" w:line="240" w:lineRule="auto"/>
        <w:ind w:firstLine="567"/>
        <w:jc w:val="both"/>
        <w:rPr>
          <w:rFonts w:ascii="Times New Roman" w:hAnsi="Times New Roman" w:cs="Times New Roman"/>
          <w:b/>
          <w:color w:val="000000" w:themeColor="text1"/>
          <w:sz w:val="24"/>
          <w:szCs w:val="24"/>
        </w:rPr>
      </w:pPr>
    </w:p>
    <w:p w:rsidR="00E760D0" w:rsidRDefault="00486037" w:rsidP="00E760D0">
      <w:pPr>
        <w:spacing w:after="0" w:line="240" w:lineRule="auto"/>
        <w:ind w:firstLine="567"/>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AutoShape 176" o:spid="_x0000_s1054" type="#_x0000_t32" style="position:absolute;left:0;text-align:left;margin-left:124.95pt;margin-top:8.8pt;width:107.55pt;height:3.6pt;flip:x;z-index:25165056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">
            <v:stroke endarrow="block"/>
          </v:shape>
        </w:pict>
      </w:r>
      <w:r>
        <w:rPr>
          <w:rFonts w:ascii="Times New Roman" w:hAnsi="Times New Roman" w:cs="Times New Roman"/>
          <w:b/>
          <w:noProof/>
          <w:color w:val="000000" w:themeColor="text1"/>
          <w:sz w:val="24"/>
          <w:szCs w:val="24"/>
        </w:rPr>
        <w:pict>
          <v:shape id="AutoShape 175" o:spid="_x0000_s1053" type="#_x0000_t32" style="position:absolute;left:0;text-align:left;margin-left:232.75pt;margin-top:8.55pt;width:95.85pt;height:3.6pt;z-index:2516495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">
            <v:stroke endarrow="block"/>
          </v:shape>
        </w:pict>
      </w:r>
    </w:p>
    <w:p w:rsidR="00E760D0" w:rsidRDefault="00E760D0" w:rsidP="00E760D0">
      <w:pPr>
        <w:spacing w:after="0" w:line="240" w:lineRule="auto"/>
        <w:ind w:firstLine="567"/>
        <w:jc w:val="both"/>
        <w:rPr>
          <w:rFonts w:ascii="Times New Roman" w:hAnsi="Times New Roman" w:cs="Times New Roman"/>
          <w:b/>
          <w:color w:val="000000" w:themeColor="text1"/>
          <w:sz w:val="24"/>
          <w:szCs w:val="24"/>
        </w:rPr>
      </w:pPr>
    </w:p>
    <w:p w:rsidR="00E760D0" w:rsidRDefault="00E760D0" w:rsidP="00E760D0">
      <w:pPr>
        <w:spacing w:after="0" w:line="240" w:lineRule="auto"/>
        <w:ind w:firstLine="567"/>
        <w:jc w:val="both"/>
        <w:rPr>
          <w:rFonts w:ascii="Times New Roman" w:hAnsi="Times New Roman" w:cs="Times New Roman"/>
          <w:b/>
          <w:color w:val="000000" w:themeColor="text1"/>
          <w:sz w:val="24"/>
          <w:szCs w:val="24"/>
        </w:rPr>
      </w:pPr>
    </w:p>
    <w:p w:rsidR="00203334" w:rsidRPr="00203334" w:rsidRDefault="00203334" w:rsidP="00E760D0">
      <w:pPr>
        <w:spacing w:after="0" w:line="240" w:lineRule="auto"/>
        <w:ind w:firstLine="567"/>
        <w:jc w:val="center"/>
        <w:rPr>
          <w:rFonts w:ascii="Times New Roman" w:hAnsi="Times New Roman" w:cs="Times New Roman"/>
          <w:i/>
          <w:color w:val="000000" w:themeColor="text1"/>
          <w:sz w:val="8"/>
          <w:szCs w:val="8"/>
        </w:rPr>
      </w:pPr>
    </w:p>
    <w:p w:rsidR="00C7387F" w:rsidRDefault="00C7387F" w:rsidP="00E760D0">
      <w:pPr>
        <w:spacing w:after="0" w:line="240" w:lineRule="auto"/>
        <w:ind w:firstLine="567"/>
        <w:jc w:val="center"/>
        <w:rPr>
          <w:rFonts w:ascii="Times New Roman" w:hAnsi="Times New Roman" w:cs="Times New Roman"/>
          <w:i/>
          <w:color w:val="000000" w:themeColor="text1"/>
          <w:sz w:val="20"/>
          <w:szCs w:val="20"/>
        </w:rPr>
      </w:pPr>
    </w:p>
    <w:p w:rsidR="00FA1A26" w:rsidRDefault="00FA1A26" w:rsidP="00E760D0">
      <w:pPr>
        <w:spacing w:after="0" w:line="240" w:lineRule="auto"/>
        <w:ind w:firstLine="567"/>
        <w:jc w:val="center"/>
        <w:rPr>
          <w:rFonts w:ascii="Times New Roman" w:hAnsi="Times New Roman" w:cs="Times New Roman"/>
          <w:i/>
          <w:color w:val="000000" w:themeColor="text1"/>
          <w:sz w:val="20"/>
          <w:szCs w:val="20"/>
        </w:rPr>
      </w:pPr>
    </w:p>
    <w:p w:rsidR="00E760D0" w:rsidRPr="00203334" w:rsidRDefault="00E760D0" w:rsidP="00E760D0">
      <w:pPr>
        <w:spacing w:after="0" w:line="240" w:lineRule="auto"/>
        <w:ind w:firstLine="567"/>
        <w:jc w:val="center"/>
        <w:rPr>
          <w:rFonts w:ascii="Times New Roman" w:hAnsi="Times New Roman" w:cs="Times New Roman"/>
          <w:b/>
          <w:color w:val="000000" w:themeColor="text1"/>
          <w:sz w:val="20"/>
          <w:szCs w:val="20"/>
        </w:rPr>
      </w:pPr>
      <w:r w:rsidRPr="00203334">
        <w:rPr>
          <w:rFonts w:ascii="Times New Roman" w:hAnsi="Times New Roman" w:cs="Times New Roman"/>
          <w:i/>
          <w:color w:val="000000" w:themeColor="text1"/>
          <w:sz w:val="20"/>
          <w:szCs w:val="20"/>
        </w:rPr>
        <w:t>Рис.</w:t>
      </w:r>
      <w:r w:rsidR="00FA1A26">
        <w:rPr>
          <w:rFonts w:ascii="Times New Roman" w:hAnsi="Times New Roman" w:cs="Times New Roman"/>
          <w:i/>
          <w:color w:val="000000" w:themeColor="text1"/>
          <w:sz w:val="20"/>
          <w:szCs w:val="20"/>
        </w:rPr>
        <w:t>3</w:t>
      </w:r>
      <w:r w:rsidR="00F2383D">
        <w:rPr>
          <w:rFonts w:ascii="Times New Roman" w:hAnsi="Times New Roman" w:cs="Times New Roman"/>
          <w:i/>
          <w:color w:val="000000" w:themeColor="text1"/>
          <w:sz w:val="20"/>
          <w:szCs w:val="20"/>
        </w:rPr>
        <w:t>3</w:t>
      </w:r>
      <w:r w:rsidR="002D05F8">
        <w:rPr>
          <w:rFonts w:ascii="Times New Roman" w:hAnsi="Times New Roman" w:cs="Times New Roman"/>
          <w:i/>
          <w:color w:val="000000" w:themeColor="text1"/>
          <w:sz w:val="20"/>
          <w:szCs w:val="20"/>
        </w:rPr>
        <w:t>.</w:t>
      </w:r>
      <w:r w:rsidRPr="00203334">
        <w:rPr>
          <w:rFonts w:ascii="Times New Roman" w:hAnsi="Times New Roman" w:cs="Times New Roman"/>
          <w:i/>
          <w:color w:val="000000" w:themeColor="text1"/>
          <w:sz w:val="20"/>
          <w:szCs w:val="20"/>
        </w:rPr>
        <w:t xml:space="preserve"> – Структура управления реализацией Стратегии</w:t>
      </w:r>
    </w:p>
    <w:p w:rsidR="00E760D0" w:rsidRPr="002D05F8" w:rsidRDefault="00E760D0" w:rsidP="00E760D0">
      <w:pPr>
        <w:spacing w:after="0" w:line="240" w:lineRule="auto"/>
        <w:ind w:firstLine="567"/>
        <w:jc w:val="both"/>
        <w:rPr>
          <w:rFonts w:ascii="Times New Roman" w:hAnsi="Times New Roman" w:cs="Times New Roman"/>
          <w:b/>
          <w:color w:val="000000" w:themeColor="text1"/>
          <w:sz w:val="16"/>
          <w:szCs w:val="16"/>
        </w:rPr>
      </w:pPr>
    </w:p>
    <w:p w:rsidR="00E760D0" w:rsidRPr="00555BA7" w:rsidRDefault="00E760D0" w:rsidP="00E760D0">
      <w:pPr>
        <w:spacing w:after="0" w:line="240" w:lineRule="auto"/>
        <w:ind w:firstLine="567"/>
        <w:jc w:val="both"/>
        <w:rPr>
          <w:rFonts w:ascii="Times New Roman" w:hAnsi="Times New Roman" w:cs="Times New Roman"/>
          <w:sz w:val="24"/>
          <w:szCs w:val="24"/>
        </w:rPr>
      </w:pPr>
      <w:r w:rsidRPr="0040012A">
        <w:rPr>
          <w:rFonts w:ascii="Times New Roman" w:hAnsi="Times New Roman" w:cs="Times New Roman"/>
          <w:b/>
          <w:color w:val="000000" w:themeColor="text1"/>
          <w:sz w:val="24"/>
          <w:szCs w:val="24"/>
        </w:rPr>
        <w:t xml:space="preserve">Глава </w:t>
      </w:r>
      <w:r w:rsidR="00FA1A26">
        <w:rPr>
          <w:rFonts w:ascii="Times New Roman" w:hAnsi="Times New Roman" w:cs="Times New Roman"/>
          <w:b/>
          <w:color w:val="000000" w:themeColor="text1"/>
          <w:sz w:val="24"/>
          <w:szCs w:val="24"/>
        </w:rPr>
        <w:t>муниципального образования «</w:t>
      </w:r>
      <w:r w:rsidR="00D72B5B">
        <w:rPr>
          <w:rFonts w:ascii="Times New Roman" w:hAnsi="Times New Roman" w:cs="Times New Roman"/>
          <w:b/>
          <w:color w:val="000000" w:themeColor="text1"/>
          <w:sz w:val="24"/>
          <w:szCs w:val="24"/>
        </w:rPr>
        <w:t>Суоярвск</w:t>
      </w:r>
      <w:r w:rsidR="00FA1A26">
        <w:rPr>
          <w:rFonts w:ascii="Times New Roman" w:hAnsi="Times New Roman" w:cs="Times New Roman"/>
          <w:b/>
          <w:color w:val="000000" w:themeColor="text1"/>
          <w:sz w:val="24"/>
          <w:szCs w:val="24"/>
        </w:rPr>
        <w:t xml:space="preserve">ий </w:t>
      </w:r>
      <w:r w:rsidR="00A22D06">
        <w:rPr>
          <w:rFonts w:ascii="Times New Roman" w:hAnsi="Times New Roman" w:cs="Times New Roman"/>
          <w:b/>
          <w:color w:val="000000" w:themeColor="text1"/>
          <w:sz w:val="24"/>
          <w:szCs w:val="24"/>
        </w:rPr>
        <w:t>район</w:t>
      </w:r>
      <w:r w:rsidR="00FA1A26">
        <w:rPr>
          <w:rFonts w:ascii="Times New Roman" w:hAnsi="Times New Roman" w:cs="Times New Roman"/>
          <w:b/>
          <w:color w:val="000000" w:themeColor="text1"/>
          <w:sz w:val="24"/>
          <w:szCs w:val="24"/>
        </w:rPr>
        <w:t>»</w:t>
      </w:r>
      <w:r w:rsidR="00A22D06">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возглавляет и контролирует процесс управления реализацией Стратегии. Он выполняет следующие функции:</w:t>
      </w:r>
    </w:p>
    <w:p w:rsidR="00522EDE" w:rsidRPr="00555BA7" w:rsidRDefault="00522EDE" w:rsidP="00522EDE">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rPr>
        <w:t xml:space="preserve">• предоставляет </w:t>
      </w:r>
      <w:r w:rsidR="002B5E04" w:rsidRPr="00555BA7">
        <w:rPr>
          <w:rFonts w:ascii="Times New Roman" w:hAnsi="Times New Roman" w:cs="Times New Roman"/>
          <w:sz w:val="24"/>
          <w:szCs w:val="24"/>
        </w:rPr>
        <w:t>Совету депутатов муниципального образования «Суоярвский район»</w:t>
      </w:r>
      <w:r w:rsidR="00F613C7" w:rsidRPr="00555BA7">
        <w:rPr>
          <w:rFonts w:ascii="Times New Roman" w:hAnsi="Times New Roman" w:cs="Times New Roman"/>
          <w:sz w:val="24"/>
          <w:szCs w:val="24"/>
        </w:rPr>
        <w:t xml:space="preserve"> </w:t>
      </w:r>
      <w:r w:rsidRPr="00555BA7">
        <w:rPr>
          <w:rFonts w:ascii="Times New Roman" w:hAnsi="Times New Roman" w:cs="Times New Roman"/>
          <w:sz w:val="24"/>
          <w:szCs w:val="24"/>
        </w:rPr>
        <w:t xml:space="preserve">ежегодный отчет Администрации </w:t>
      </w:r>
      <w:r w:rsidR="00FA1A26" w:rsidRPr="00555BA7">
        <w:rPr>
          <w:rFonts w:ascii="Times New Roman" w:hAnsi="Times New Roman" w:cs="Times New Roman"/>
          <w:sz w:val="24"/>
          <w:szCs w:val="24"/>
        </w:rPr>
        <w:t>муниципального образования «С</w:t>
      </w:r>
      <w:r w:rsidR="00D72B5B" w:rsidRPr="00555BA7">
        <w:rPr>
          <w:rFonts w:ascii="Times New Roman" w:hAnsi="Times New Roman" w:cs="Times New Roman"/>
          <w:sz w:val="24"/>
          <w:szCs w:val="24"/>
        </w:rPr>
        <w:t>уоярвск</w:t>
      </w:r>
      <w:r w:rsidR="00FA1A26" w:rsidRPr="00555BA7">
        <w:rPr>
          <w:rFonts w:ascii="Times New Roman" w:hAnsi="Times New Roman" w:cs="Times New Roman"/>
          <w:sz w:val="24"/>
          <w:szCs w:val="24"/>
        </w:rPr>
        <w:t>ий</w:t>
      </w:r>
      <w:r w:rsidR="00A01493" w:rsidRPr="00555BA7">
        <w:rPr>
          <w:rFonts w:ascii="Times New Roman" w:hAnsi="Times New Roman" w:cs="Times New Roman"/>
          <w:sz w:val="24"/>
          <w:szCs w:val="24"/>
        </w:rPr>
        <w:t xml:space="preserve"> </w:t>
      </w:r>
      <w:r w:rsidRPr="00555BA7">
        <w:rPr>
          <w:rFonts w:ascii="Times New Roman" w:hAnsi="Times New Roman" w:cs="Times New Roman"/>
          <w:sz w:val="24"/>
          <w:szCs w:val="24"/>
        </w:rPr>
        <w:t>район</w:t>
      </w:r>
      <w:r w:rsidR="00FA1A26" w:rsidRPr="00555BA7">
        <w:rPr>
          <w:rFonts w:ascii="Times New Roman" w:hAnsi="Times New Roman" w:cs="Times New Roman"/>
          <w:sz w:val="24"/>
          <w:szCs w:val="24"/>
        </w:rPr>
        <w:t>»</w:t>
      </w:r>
      <w:r w:rsidRPr="00555BA7">
        <w:rPr>
          <w:rFonts w:ascii="Times New Roman" w:hAnsi="Times New Roman" w:cs="Times New Roman"/>
          <w:sz w:val="24"/>
          <w:szCs w:val="24"/>
        </w:rPr>
        <w:t xml:space="preserve"> о реализации Стратегии;</w:t>
      </w:r>
    </w:p>
    <w:p w:rsidR="00522EDE" w:rsidRDefault="00522EDE" w:rsidP="00522EDE">
      <w:pPr>
        <w:spacing w:after="0" w:line="240" w:lineRule="auto"/>
        <w:ind w:firstLine="567"/>
        <w:jc w:val="both"/>
        <w:rPr>
          <w:rFonts w:ascii="Times New Roman" w:hAnsi="Times New Roman" w:cs="Times New Roman"/>
          <w:color w:val="000000" w:themeColor="text1"/>
          <w:sz w:val="24"/>
          <w:szCs w:val="24"/>
        </w:rPr>
      </w:pPr>
      <w:r w:rsidRPr="00555BA7">
        <w:rPr>
          <w:rFonts w:ascii="Times New Roman" w:hAnsi="Times New Roman" w:cs="Times New Roman"/>
          <w:sz w:val="24"/>
          <w:szCs w:val="24"/>
        </w:rPr>
        <w:t>• распределяет с учетом положений Стратегии</w:t>
      </w:r>
      <w:r>
        <w:rPr>
          <w:rFonts w:ascii="Times New Roman" w:hAnsi="Times New Roman" w:cs="Times New Roman"/>
          <w:color w:val="000000" w:themeColor="text1"/>
          <w:sz w:val="24"/>
          <w:szCs w:val="24"/>
        </w:rPr>
        <w:t xml:space="preserve"> функции и полномочия по управлению реализацией Стратегии между органами Администрации </w:t>
      </w:r>
      <w:r w:rsidR="00FA1A26">
        <w:rPr>
          <w:rFonts w:ascii="Times New Roman" w:hAnsi="Times New Roman" w:cs="Times New Roman"/>
          <w:sz w:val="24"/>
          <w:szCs w:val="24"/>
        </w:rPr>
        <w:t>муниципального образования «Суоярвск</w:t>
      </w:r>
      <w:r w:rsidR="00A71180">
        <w:rPr>
          <w:rFonts w:ascii="Times New Roman" w:hAnsi="Times New Roman" w:cs="Times New Roman"/>
          <w:sz w:val="24"/>
          <w:szCs w:val="24"/>
        </w:rPr>
        <w:t>ий</w:t>
      </w:r>
      <w:r w:rsidR="00FA1A26">
        <w:rPr>
          <w:rFonts w:ascii="Times New Roman" w:hAnsi="Times New Roman" w:cs="Times New Roman"/>
          <w:sz w:val="24"/>
          <w:szCs w:val="24"/>
        </w:rPr>
        <w:t xml:space="preserve"> район»</w:t>
      </w:r>
      <w:r>
        <w:rPr>
          <w:rFonts w:ascii="Times New Roman" w:hAnsi="Times New Roman" w:cs="Times New Roman"/>
          <w:color w:val="000000" w:themeColor="text1"/>
          <w:sz w:val="24"/>
          <w:szCs w:val="24"/>
        </w:rPr>
        <w:t>;</w:t>
      </w:r>
    </w:p>
    <w:p w:rsidR="00522EDE" w:rsidRDefault="00522EDE" w:rsidP="00522ED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вносит от имени населения </w:t>
      </w:r>
      <w:r w:rsidR="00D72B5B">
        <w:rPr>
          <w:rFonts w:ascii="Times New Roman" w:hAnsi="Times New Roman" w:cs="Times New Roman"/>
          <w:color w:val="000000" w:themeColor="text1"/>
          <w:sz w:val="24"/>
          <w:szCs w:val="24"/>
        </w:rPr>
        <w:t>Суоярвск</w:t>
      </w:r>
      <w:r w:rsidR="00A01493">
        <w:rPr>
          <w:rFonts w:ascii="Times New Roman" w:hAnsi="Times New Roman" w:cs="Times New Roman"/>
          <w:color w:val="000000" w:themeColor="text1"/>
          <w:sz w:val="24"/>
          <w:szCs w:val="24"/>
        </w:rPr>
        <w:t xml:space="preserve">ого </w:t>
      </w:r>
      <w:r>
        <w:rPr>
          <w:rFonts w:ascii="Times New Roman" w:hAnsi="Times New Roman" w:cs="Times New Roman"/>
          <w:color w:val="000000" w:themeColor="text1"/>
          <w:sz w:val="24"/>
          <w:szCs w:val="24"/>
        </w:rPr>
        <w:t>района предложения в органы государственной власти по проектам планов социально-экономического развития, по вопросам, связанным с удовлетворением потребностей населения;</w:t>
      </w:r>
    </w:p>
    <w:p w:rsidR="00522EDE" w:rsidRPr="00555BA7" w:rsidRDefault="00522EDE" w:rsidP="00522EDE">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с </w:t>
      </w:r>
      <w:r w:rsidRPr="00555BA7">
        <w:rPr>
          <w:rFonts w:ascii="Times New Roman" w:hAnsi="Times New Roman" w:cs="Times New Roman"/>
          <w:sz w:val="24"/>
          <w:szCs w:val="24"/>
        </w:rPr>
        <w:t>целью реализации Стратегии взаимодействует с различными муниципальными образованиями и органами государственной власти, в том числе зарубежными;</w:t>
      </w:r>
    </w:p>
    <w:p w:rsidR="00522EDE" w:rsidRPr="00555BA7" w:rsidRDefault="00522EDE" w:rsidP="00522EDE">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rPr>
        <w:t>• выполняет другие функции в рамках установленных Уставом муниципального образования «</w:t>
      </w:r>
      <w:r w:rsidR="00D72B5B" w:rsidRPr="00555BA7">
        <w:rPr>
          <w:rFonts w:ascii="Times New Roman" w:hAnsi="Times New Roman" w:cs="Times New Roman"/>
          <w:sz w:val="24"/>
          <w:szCs w:val="24"/>
        </w:rPr>
        <w:t>Суоярвск</w:t>
      </w:r>
      <w:r w:rsidR="00A01493" w:rsidRPr="00555BA7">
        <w:rPr>
          <w:rFonts w:ascii="Times New Roman" w:hAnsi="Times New Roman" w:cs="Times New Roman"/>
          <w:sz w:val="24"/>
          <w:szCs w:val="24"/>
        </w:rPr>
        <w:t xml:space="preserve">ий </w:t>
      </w:r>
      <w:r w:rsidRPr="00555BA7">
        <w:rPr>
          <w:rFonts w:ascii="Times New Roman" w:hAnsi="Times New Roman" w:cs="Times New Roman"/>
          <w:sz w:val="24"/>
          <w:szCs w:val="24"/>
        </w:rPr>
        <w:t>район» полномочий для обеспечения реализации Стратегии и достижения ее целевых показателей.</w:t>
      </w:r>
    </w:p>
    <w:p w:rsidR="00E760D0" w:rsidRPr="00555BA7" w:rsidRDefault="00E760D0" w:rsidP="00E760D0">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b/>
          <w:sz w:val="24"/>
          <w:szCs w:val="24"/>
        </w:rPr>
        <w:t xml:space="preserve">Администрация </w:t>
      </w:r>
      <w:r w:rsidR="002E7B8A" w:rsidRPr="00555BA7">
        <w:rPr>
          <w:rFonts w:ascii="Times New Roman" w:hAnsi="Times New Roman" w:cs="Times New Roman"/>
          <w:b/>
          <w:bCs/>
          <w:sz w:val="24"/>
          <w:szCs w:val="24"/>
        </w:rPr>
        <w:t>муниципального образования «Суоярвский район»</w:t>
      </w:r>
      <w:r w:rsidRPr="00555BA7">
        <w:rPr>
          <w:rFonts w:ascii="Times New Roman" w:hAnsi="Times New Roman" w:cs="Times New Roman"/>
          <w:sz w:val="24"/>
          <w:szCs w:val="24"/>
        </w:rPr>
        <w:t xml:space="preserve"> обеспечивает реализацию Стратегии, достижение заявленных целевых показателей и выполняет функции</w:t>
      </w:r>
      <w:r w:rsidR="00203334" w:rsidRPr="00555BA7">
        <w:rPr>
          <w:rFonts w:ascii="Times New Roman" w:hAnsi="Times New Roman" w:cs="Times New Roman"/>
          <w:sz w:val="24"/>
          <w:szCs w:val="24"/>
        </w:rPr>
        <w:t xml:space="preserve"> органа, обеспечивающего реализацию Стратегии, в том числе</w:t>
      </w:r>
      <w:r w:rsidRPr="00555BA7">
        <w:rPr>
          <w:rFonts w:ascii="Times New Roman" w:hAnsi="Times New Roman" w:cs="Times New Roman"/>
          <w:sz w:val="24"/>
          <w:szCs w:val="24"/>
        </w:rPr>
        <w:t>:</w:t>
      </w:r>
    </w:p>
    <w:p w:rsidR="00522EDE" w:rsidRPr="00555BA7" w:rsidRDefault="00522EDE" w:rsidP="00522EDE">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rPr>
        <w:t>• организует разработку плана мероприятий по реализации Стратегии;</w:t>
      </w:r>
    </w:p>
    <w:p w:rsidR="00522EDE" w:rsidRPr="00555BA7" w:rsidRDefault="00522EDE" w:rsidP="00522EDE">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rPr>
        <w:t xml:space="preserve">• организует разработку и реализацию муниципальных программ и инициативных проектов, финансируемых за счет средств бюджета </w:t>
      </w:r>
      <w:r w:rsidR="00FA1A26" w:rsidRPr="00555BA7">
        <w:rPr>
          <w:rFonts w:ascii="Times New Roman" w:hAnsi="Times New Roman" w:cs="Times New Roman"/>
          <w:sz w:val="24"/>
          <w:szCs w:val="24"/>
        </w:rPr>
        <w:t>муниципального образования «Суоярвск</w:t>
      </w:r>
      <w:r w:rsidR="00A71180">
        <w:rPr>
          <w:rFonts w:ascii="Times New Roman" w:hAnsi="Times New Roman" w:cs="Times New Roman"/>
          <w:sz w:val="24"/>
          <w:szCs w:val="24"/>
        </w:rPr>
        <w:t>ий</w:t>
      </w:r>
      <w:r w:rsidR="00FA1A26" w:rsidRPr="00555BA7">
        <w:rPr>
          <w:rFonts w:ascii="Times New Roman" w:hAnsi="Times New Roman" w:cs="Times New Roman"/>
          <w:sz w:val="24"/>
          <w:szCs w:val="24"/>
        </w:rPr>
        <w:t xml:space="preserve"> район»</w:t>
      </w:r>
      <w:r w:rsidRPr="00555BA7">
        <w:rPr>
          <w:rFonts w:ascii="Times New Roman" w:hAnsi="Times New Roman" w:cs="Times New Roman"/>
          <w:sz w:val="24"/>
          <w:szCs w:val="24"/>
        </w:rPr>
        <w:t>;</w:t>
      </w:r>
    </w:p>
    <w:p w:rsidR="00522EDE" w:rsidRPr="00555BA7" w:rsidRDefault="00522EDE" w:rsidP="00522EDE">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rPr>
        <w:t xml:space="preserve">• </w:t>
      </w:r>
      <w:r w:rsidR="00DD0759">
        <w:rPr>
          <w:rFonts w:ascii="Times New Roman" w:hAnsi="Times New Roman" w:cs="Times New Roman"/>
          <w:sz w:val="24"/>
          <w:szCs w:val="24"/>
        </w:rPr>
        <w:t xml:space="preserve">  </w:t>
      </w:r>
      <w:r w:rsidRPr="00555BA7">
        <w:rPr>
          <w:rFonts w:ascii="Times New Roman" w:hAnsi="Times New Roman" w:cs="Times New Roman"/>
          <w:sz w:val="24"/>
          <w:szCs w:val="24"/>
        </w:rPr>
        <w:t>организует проведение мониторинга и оценки реализации Стратегии;</w:t>
      </w:r>
    </w:p>
    <w:p w:rsidR="00522EDE" w:rsidRPr="00FA1A26" w:rsidRDefault="00522EDE" w:rsidP="00522EDE">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rPr>
        <w:t xml:space="preserve">• организует информационное сопровождение реализации Стратегии, обратную связь с населением </w:t>
      </w:r>
      <w:r w:rsidR="002E7B8A" w:rsidRPr="00555BA7">
        <w:rPr>
          <w:rFonts w:ascii="Times New Roman" w:hAnsi="Times New Roman" w:cs="Times New Roman"/>
          <w:sz w:val="24"/>
          <w:szCs w:val="24"/>
        </w:rPr>
        <w:t xml:space="preserve">Суоярвского </w:t>
      </w:r>
      <w:r w:rsidRPr="00555BA7">
        <w:rPr>
          <w:rFonts w:ascii="Times New Roman" w:hAnsi="Times New Roman" w:cs="Times New Roman"/>
          <w:sz w:val="24"/>
          <w:szCs w:val="24"/>
        </w:rPr>
        <w:t>района и взаимодействие</w:t>
      </w:r>
      <w:r w:rsidRPr="00FA1A26">
        <w:rPr>
          <w:rFonts w:ascii="Times New Roman" w:hAnsi="Times New Roman" w:cs="Times New Roman"/>
          <w:sz w:val="24"/>
          <w:szCs w:val="24"/>
        </w:rPr>
        <w:t xml:space="preserve"> участников реализации Стратегии;</w:t>
      </w:r>
    </w:p>
    <w:p w:rsidR="00522EDE" w:rsidRPr="00FA1A26" w:rsidRDefault="00522EDE" w:rsidP="00522EDE">
      <w:pPr>
        <w:spacing w:after="0" w:line="240" w:lineRule="auto"/>
        <w:ind w:firstLine="567"/>
        <w:jc w:val="both"/>
        <w:rPr>
          <w:rFonts w:ascii="Times New Roman" w:hAnsi="Times New Roman" w:cs="Times New Roman"/>
          <w:sz w:val="24"/>
          <w:szCs w:val="24"/>
        </w:rPr>
      </w:pPr>
      <w:r w:rsidRPr="00FA1A26">
        <w:rPr>
          <w:rFonts w:ascii="Times New Roman" w:hAnsi="Times New Roman" w:cs="Times New Roman"/>
          <w:sz w:val="24"/>
          <w:szCs w:val="24"/>
        </w:rPr>
        <w:t xml:space="preserve">• разрабатывает и вносит на рассмотрение </w:t>
      </w:r>
      <w:r w:rsidR="002B5E04" w:rsidRPr="00FA1A26">
        <w:rPr>
          <w:rFonts w:ascii="Times New Roman" w:hAnsi="Times New Roman" w:cs="Times New Roman"/>
          <w:sz w:val="24"/>
          <w:szCs w:val="24"/>
        </w:rPr>
        <w:t xml:space="preserve">Совета депутатов муниципального образования «Суоярвский район» </w:t>
      </w:r>
      <w:r w:rsidRPr="00FA1A26">
        <w:rPr>
          <w:rFonts w:ascii="Times New Roman" w:hAnsi="Times New Roman" w:cs="Times New Roman"/>
          <w:sz w:val="24"/>
          <w:szCs w:val="24"/>
        </w:rPr>
        <w:t>предложения по внесению изменений и дополнений в Стратегию;</w:t>
      </w:r>
    </w:p>
    <w:p w:rsidR="00522EDE" w:rsidRDefault="00522EDE" w:rsidP="00522ED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готовит отчет о реализации Стратегии.</w:t>
      </w:r>
    </w:p>
    <w:p w:rsidR="00522EDE" w:rsidRDefault="00522EDE" w:rsidP="00522ED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От имени Администрации </w:t>
      </w:r>
      <w:r w:rsidR="00FA1A26">
        <w:rPr>
          <w:rFonts w:ascii="Times New Roman" w:hAnsi="Times New Roman" w:cs="Times New Roman"/>
          <w:sz w:val="24"/>
          <w:szCs w:val="24"/>
        </w:rPr>
        <w:t>муниципального образования «Суоярвск</w:t>
      </w:r>
      <w:r w:rsidR="00A71180">
        <w:rPr>
          <w:rFonts w:ascii="Times New Roman" w:hAnsi="Times New Roman" w:cs="Times New Roman"/>
          <w:sz w:val="24"/>
          <w:szCs w:val="24"/>
        </w:rPr>
        <w:t>ий</w:t>
      </w:r>
      <w:r w:rsidR="00FA1A26">
        <w:rPr>
          <w:rFonts w:ascii="Times New Roman" w:hAnsi="Times New Roman" w:cs="Times New Roman"/>
          <w:sz w:val="24"/>
          <w:szCs w:val="24"/>
        </w:rPr>
        <w:t xml:space="preserve"> район» </w:t>
      </w:r>
      <w:r>
        <w:rPr>
          <w:rFonts w:ascii="Times New Roman" w:hAnsi="Times New Roman" w:cs="Times New Roman"/>
          <w:color w:val="000000" w:themeColor="text1"/>
          <w:sz w:val="24"/>
          <w:szCs w:val="24"/>
        </w:rPr>
        <w:t>оперативное взаимодействие с различными организациями и потенциальными инвесторами в рамках реализации Стратегии-203</w:t>
      </w:r>
      <w:r w:rsidR="00A01493">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 осуществляет </w:t>
      </w:r>
      <w:r w:rsidRPr="00387348">
        <w:rPr>
          <w:rFonts w:ascii="Times New Roman" w:hAnsi="Times New Roman" w:cs="Times New Roman"/>
          <w:bCs/>
          <w:color w:val="000000" w:themeColor="text1"/>
          <w:sz w:val="24"/>
          <w:szCs w:val="24"/>
          <w:shd w:val="clear" w:color="auto" w:fill="FFFFFF" w:themeFill="background1"/>
        </w:rPr>
        <w:t xml:space="preserve">Отдел </w:t>
      </w:r>
      <w:r w:rsidR="00AE0C8D" w:rsidRPr="00387348">
        <w:rPr>
          <w:rFonts w:ascii="Times New Roman" w:hAnsi="Times New Roman" w:cs="Times New Roman"/>
          <w:bCs/>
          <w:color w:val="000000" w:themeColor="text1"/>
          <w:sz w:val="24"/>
          <w:szCs w:val="24"/>
          <w:shd w:val="clear" w:color="auto" w:fill="FFFFFF" w:themeFill="background1"/>
        </w:rPr>
        <w:t xml:space="preserve">по развитию предпринимательства и инвестиционной политики </w:t>
      </w:r>
      <w:r>
        <w:rPr>
          <w:rFonts w:ascii="Times New Roman" w:hAnsi="Times New Roman" w:cs="Times New Roman"/>
          <w:color w:val="000000" w:themeColor="text1"/>
          <w:sz w:val="24"/>
          <w:szCs w:val="24"/>
        </w:rPr>
        <w:t xml:space="preserve">Администрации </w:t>
      </w:r>
      <w:r w:rsidR="00FA1A26">
        <w:rPr>
          <w:rFonts w:ascii="Times New Roman" w:hAnsi="Times New Roman" w:cs="Times New Roman"/>
          <w:sz w:val="24"/>
          <w:szCs w:val="24"/>
        </w:rPr>
        <w:t>муниципального образования «Суоярвск</w:t>
      </w:r>
      <w:r w:rsidR="00A71180">
        <w:rPr>
          <w:rFonts w:ascii="Times New Roman" w:hAnsi="Times New Roman" w:cs="Times New Roman"/>
          <w:sz w:val="24"/>
          <w:szCs w:val="24"/>
        </w:rPr>
        <w:t>ий</w:t>
      </w:r>
      <w:r w:rsidR="00FA1A26">
        <w:rPr>
          <w:rFonts w:ascii="Times New Roman" w:hAnsi="Times New Roman" w:cs="Times New Roman"/>
          <w:sz w:val="24"/>
          <w:szCs w:val="24"/>
        </w:rPr>
        <w:t xml:space="preserve"> район». </w:t>
      </w:r>
      <w:r>
        <w:rPr>
          <w:rFonts w:ascii="Times New Roman" w:hAnsi="Times New Roman" w:cs="Times New Roman"/>
          <w:color w:val="000000" w:themeColor="text1"/>
          <w:sz w:val="24"/>
          <w:szCs w:val="24"/>
        </w:rPr>
        <w:t xml:space="preserve">Он же отвечает за общую координацию действий органов Администрации </w:t>
      </w:r>
      <w:r w:rsidR="00FA1A26">
        <w:rPr>
          <w:rFonts w:ascii="Times New Roman" w:hAnsi="Times New Roman" w:cs="Times New Roman"/>
          <w:sz w:val="24"/>
          <w:szCs w:val="24"/>
        </w:rPr>
        <w:t>муниципального образования «Суоярвск</w:t>
      </w:r>
      <w:r w:rsidR="00A71180">
        <w:rPr>
          <w:rFonts w:ascii="Times New Roman" w:hAnsi="Times New Roman" w:cs="Times New Roman"/>
          <w:sz w:val="24"/>
          <w:szCs w:val="24"/>
        </w:rPr>
        <w:t>ий</w:t>
      </w:r>
      <w:r w:rsidR="00FA1A26">
        <w:rPr>
          <w:rFonts w:ascii="Times New Roman" w:hAnsi="Times New Roman" w:cs="Times New Roman"/>
          <w:sz w:val="24"/>
          <w:szCs w:val="24"/>
        </w:rPr>
        <w:t xml:space="preserve"> район», </w:t>
      </w:r>
      <w:r>
        <w:rPr>
          <w:rFonts w:ascii="Times New Roman" w:hAnsi="Times New Roman" w:cs="Times New Roman"/>
          <w:color w:val="000000" w:themeColor="text1"/>
          <w:sz w:val="24"/>
          <w:szCs w:val="24"/>
        </w:rPr>
        <w:t>направленных на реализацию Стратегии.</w:t>
      </w:r>
    </w:p>
    <w:p w:rsidR="00203334" w:rsidRPr="00203334" w:rsidRDefault="00203334" w:rsidP="00522EDE">
      <w:pPr>
        <w:spacing w:after="0" w:line="240" w:lineRule="auto"/>
        <w:ind w:firstLine="567"/>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С целью реализации и мониторинга муниципальных проектов создается </w:t>
      </w:r>
      <w:r w:rsidRPr="00203334">
        <w:rPr>
          <w:rFonts w:ascii="Times New Roman" w:hAnsi="Times New Roman" w:cs="Times New Roman"/>
          <w:i/>
          <w:iCs/>
          <w:color w:val="000000" w:themeColor="text1"/>
          <w:sz w:val="24"/>
          <w:szCs w:val="24"/>
        </w:rPr>
        <w:t>проектный офис.</w:t>
      </w:r>
    </w:p>
    <w:p w:rsidR="00E760D0" w:rsidRDefault="00E760D0" w:rsidP="00E760D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Задачами </w:t>
      </w:r>
      <w:r w:rsidRPr="00A5047D">
        <w:rPr>
          <w:rFonts w:ascii="Times New Roman" w:hAnsi="Times New Roman" w:cs="Times New Roman"/>
          <w:b/>
          <w:color w:val="000000" w:themeColor="text1"/>
          <w:sz w:val="24"/>
          <w:szCs w:val="24"/>
        </w:rPr>
        <w:t>Общественного совета</w:t>
      </w:r>
      <w:r>
        <w:rPr>
          <w:rFonts w:ascii="Times New Roman" w:hAnsi="Times New Roman" w:cs="Times New Roman"/>
          <w:color w:val="000000" w:themeColor="text1"/>
          <w:sz w:val="24"/>
          <w:szCs w:val="24"/>
        </w:rPr>
        <w:t xml:space="preserve"> </w:t>
      </w:r>
      <w:r w:rsidR="00FA1A26">
        <w:rPr>
          <w:rFonts w:ascii="Times New Roman" w:hAnsi="Times New Roman" w:cs="Times New Roman"/>
          <w:sz w:val="24"/>
          <w:szCs w:val="24"/>
        </w:rPr>
        <w:t>муниципального образования «Суоярвск</w:t>
      </w:r>
      <w:r w:rsidR="00A71180">
        <w:rPr>
          <w:rFonts w:ascii="Times New Roman" w:hAnsi="Times New Roman" w:cs="Times New Roman"/>
          <w:sz w:val="24"/>
          <w:szCs w:val="24"/>
        </w:rPr>
        <w:t>ий</w:t>
      </w:r>
      <w:r w:rsidR="00FA1A26">
        <w:rPr>
          <w:rFonts w:ascii="Times New Roman" w:hAnsi="Times New Roman" w:cs="Times New Roman"/>
          <w:sz w:val="24"/>
          <w:szCs w:val="24"/>
        </w:rPr>
        <w:t xml:space="preserve"> район» </w:t>
      </w:r>
      <w:r>
        <w:rPr>
          <w:rFonts w:ascii="Times New Roman" w:hAnsi="Times New Roman" w:cs="Times New Roman"/>
          <w:color w:val="000000" w:themeColor="text1"/>
          <w:sz w:val="24"/>
          <w:szCs w:val="24"/>
        </w:rPr>
        <w:t>в рамках реализации Стратегии является:</w:t>
      </w:r>
    </w:p>
    <w:p w:rsidR="00E760D0" w:rsidRPr="00555BA7" w:rsidRDefault="00E760D0" w:rsidP="00E760D0">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разработка и </w:t>
      </w:r>
      <w:r w:rsidRPr="00555BA7">
        <w:rPr>
          <w:rFonts w:ascii="Times New Roman" w:hAnsi="Times New Roman" w:cs="Times New Roman"/>
          <w:sz w:val="24"/>
          <w:szCs w:val="24"/>
        </w:rPr>
        <w:t>обсуждение проекта Стратегии и плана мероприятий по его реализации;</w:t>
      </w:r>
    </w:p>
    <w:p w:rsidR="00E760D0" w:rsidRPr="00555BA7" w:rsidRDefault="00E760D0" w:rsidP="00E760D0">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rPr>
        <w:t>• рассмотрение и оценка инициативных проектов со стороны участников реализации Стратегии, не входящих в состав органов местного самоуправления муниципального образования</w:t>
      </w:r>
      <w:r w:rsidR="00A22D06" w:rsidRPr="00555BA7">
        <w:rPr>
          <w:rFonts w:ascii="Times New Roman" w:hAnsi="Times New Roman" w:cs="Times New Roman"/>
          <w:sz w:val="24"/>
          <w:szCs w:val="24"/>
        </w:rPr>
        <w:t xml:space="preserve"> </w:t>
      </w:r>
      <w:r w:rsidR="00A7065D" w:rsidRPr="00555BA7">
        <w:rPr>
          <w:rFonts w:ascii="Times New Roman" w:hAnsi="Times New Roman" w:cs="Times New Roman"/>
          <w:sz w:val="24"/>
          <w:szCs w:val="24"/>
        </w:rPr>
        <w:t>«</w:t>
      </w:r>
      <w:r w:rsidR="00D72B5B" w:rsidRPr="00555BA7">
        <w:rPr>
          <w:rFonts w:ascii="Times New Roman" w:hAnsi="Times New Roman" w:cs="Times New Roman"/>
          <w:sz w:val="24"/>
          <w:szCs w:val="24"/>
        </w:rPr>
        <w:t>Суоярвск</w:t>
      </w:r>
      <w:r w:rsidR="00A01493" w:rsidRPr="00555BA7">
        <w:rPr>
          <w:rFonts w:ascii="Times New Roman" w:hAnsi="Times New Roman" w:cs="Times New Roman"/>
          <w:sz w:val="24"/>
          <w:szCs w:val="24"/>
        </w:rPr>
        <w:t xml:space="preserve">ий </w:t>
      </w:r>
      <w:r w:rsidR="00A22D06" w:rsidRPr="00555BA7">
        <w:rPr>
          <w:rFonts w:ascii="Times New Roman" w:hAnsi="Times New Roman" w:cs="Times New Roman"/>
          <w:sz w:val="24"/>
          <w:szCs w:val="24"/>
        </w:rPr>
        <w:t>район</w:t>
      </w:r>
      <w:r w:rsidR="00A7065D" w:rsidRPr="00555BA7">
        <w:rPr>
          <w:rFonts w:ascii="Times New Roman" w:hAnsi="Times New Roman" w:cs="Times New Roman"/>
          <w:sz w:val="24"/>
          <w:szCs w:val="24"/>
        </w:rPr>
        <w:t>»</w:t>
      </w:r>
      <w:r w:rsidRPr="00555BA7">
        <w:rPr>
          <w:rFonts w:ascii="Times New Roman" w:hAnsi="Times New Roman" w:cs="Times New Roman"/>
          <w:sz w:val="24"/>
          <w:szCs w:val="24"/>
        </w:rPr>
        <w:t>;</w:t>
      </w:r>
    </w:p>
    <w:p w:rsidR="00E760D0" w:rsidRPr="00555BA7" w:rsidRDefault="00E760D0" w:rsidP="00E760D0">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rPr>
        <w:t>• обсуждение предложений участников реализации Стратегии по внесению в нее изменений и дополнений, подготовка предложений о внесении изменений и дополнений в Стратегию;</w:t>
      </w:r>
    </w:p>
    <w:p w:rsidR="00E760D0" w:rsidRPr="00555BA7" w:rsidRDefault="00E760D0" w:rsidP="00E760D0">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sz w:val="24"/>
          <w:szCs w:val="24"/>
        </w:rPr>
        <w:t>• другие функции, предусмотренные Положением об Общественном совете</w:t>
      </w:r>
      <w:r w:rsidR="00FA1A26" w:rsidRPr="00555BA7">
        <w:rPr>
          <w:rFonts w:ascii="Times New Roman" w:hAnsi="Times New Roman" w:cs="Times New Roman"/>
          <w:sz w:val="24"/>
          <w:szCs w:val="24"/>
        </w:rPr>
        <w:t xml:space="preserve"> муниципального образования «Суоярвск</w:t>
      </w:r>
      <w:r w:rsidR="00A71180">
        <w:rPr>
          <w:rFonts w:ascii="Times New Roman" w:hAnsi="Times New Roman" w:cs="Times New Roman"/>
          <w:sz w:val="24"/>
          <w:szCs w:val="24"/>
        </w:rPr>
        <w:t>ий</w:t>
      </w:r>
      <w:r w:rsidR="00FA1A26" w:rsidRPr="00555BA7">
        <w:rPr>
          <w:rFonts w:ascii="Times New Roman" w:hAnsi="Times New Roman" w:cs="Times New Roman"/>
          <w:sz w:val="24"/>
          <w:szCs w:val="24"/>
        </w:rPr>
        <w:t xml:space="preserve"> район»</w:t>
      </w:r>
      <w:r w:rsidRPr="00555BA7">
        <w:rPr>
          <w:rFonts w:ascii="Times New Roman" w:hAnsi="Times New Roman" w:cs="Times New Roman"/>
          <w:sz w:val="24"/>
          <w:szCs w:val="24"/>
        </w:rPr>
        <w:t>.</w:t>
      </w:r>
    </w:p>
    <w:p w:rsidR="00522EDE" w:rsidRPr="00555BA7" w:rsidRDefault="00AE0C8D" w:rsidP="00522EDE">
      <w:pPr>
        <w:spacing w:after="0" w:line="240" w:lineRule="auto"/>
        <w:ind w:firstLine="567"/>
        <w:jc w:val="both"/>
        <w:rPr>
          <w:rFonts w:ascii="Times New Roman" w:hAnsi="Times New Roman" w:cs="Times New Roman"/>
          <w:sz w:val="24"/>
          <w:szCs w:val="24"/>
        </w:rPr>
      </w:pPr>
      <w:r w:rsidRPr="00555BA7">
        <w:rPr>
          <w:rFonts w:ascii="Times New Roman" w:hAnsi="Times New Roman" w:cs="Times New Roman"/>
          <w:b/>
          <w:bCs/>
          <w:sz w:val="24"/>
          <w:szCs w:val="24"/>
        </w:rPr>
        <w:t>Совет депутатов муниципального образования «Суоярвский район»</w:t>
      </w:r>
      <w:r w:rsidRPr="00555BA7">
        <w:rPr>
          <w:rFonts w:ascii="Times New Roman" w:hAnsi="Times New Roman" w:cs="Times New Roman"/>
          <w:sz w:val="24"/>
          <w:szCs w:val="24"/>
        </w:rPr>
        <w:t xml:space="preserve"> </w:t>
      </w:r>
      <w:r w:rsidR="00522EDE" w:rsidRPr="00555BA7">
        <w:rPr>
          <w:rFonts w:ascii="Times New Roman" w:hAnsi="Times New Roman" w:cs="Times New Roman"/>
          <w:sz w:val="24"/>
          <w:szCs w:val="24"/>
        </w:rPr>
        <w:t>выполняет следующие функции:</w:t>
      </w:r>
    </w:p>
    <w:p w:rsidR="00522EDE" w:rsidRDefault="00522EDE" w:rsidP="00522EDE">
      <w:pPr>
        <w:spacing w:after="0" w:line="240" w:lineRule="auto"/>
        <w:ind w:firstLine="567"/>
        <w:jc w:val="both"/>
        <w:rPr>
          <w:rFonts w:ascii="Times New Roman" w:hAnsi="Times New Roman" w:cs="Times New Roman"/>
          <w:color w:val="000000" w:themeColor="text1"/>
          <w:sz w:val="24"/>
          <w:szCs w:val="24"/>
        </w:rPr>
      </w:pPr>
      <w:r w:rsidRPr="00555BA7">
        <w:rPr>
          <w:rFonts w:ascii="Times New Roman" w:hAnsi="Times New Roman" w:cs="Times New Roman"/>
          <w:sz w:val="24"/>
          <w:szCs w:val="24"/>
        </w:rPr>
        <w:t>• утверждает Стратегию социально</w:t>
      </w:r>
      <w:r w:rsidRPr="00FA1A26">
        <w:rPr>
          <w:rFonts w:ascii="Times New Roman" w:hAnsi="Times New Roman" w:cs="Times New Roman"/>
          <w:sz w:val="24"/>
          <w:szCs w:val="24"/>
        </w:rPr>
        <w:t>-экономического развития муниципального образования «</w:t>
      </w:r>
      <w:r w:rsidR="00D72B5B" w:rsidRPr="00FA1A26">
        <w:rPr>
          <w:rFonts w:ascii="Times New Roman" w:hAnsi="Times New Roman" w:cs="Times New Roman"/>
          <w:sz w:val="24"/>
          <w:szCs w:val="24"/>
        </w:rPr>
        <w:t>Суоярвск</w:t>
      </w:r>
      <w:r w:rsidR="00A01493" w:rsidRPr="00FA1A26">
        <w:rPr>
          <w:rFonts w:ascii="Times New Roman" w:hAnsi="Times New Roman" w:cs="Times New Roman"/>
          <w:sz w:val="24"/>
          <w:szCs w:val="24"/>
        </w:rPr>
        <w:t xml:space="preserve">ий </w:t>
      </w:r>
      <w:r>
        <w:rPr>
          <w:rFonts w:ascii="Times New Roman" w:hAnsi="Times New Roman" w:cs="Times New Roman"/>
          <w:color w:val="000000" w:themeColor="text1"/>
          <w:sz w:val="24"/>
          <w:szCs w:val="24"/>
        </w:rPr>
        <w:t>район» на период до 203</w:t>
      </w:r>
      <w:r w:rsidR="00A01493">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 года;</w:t>
      </w:r>
    </w:p>
    <w:p w:rsidR="00522EDE" w:rsidRDefault="00522EDE" w:rsidP="00522ED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рассматривает и утверждает изменения и дополнения в Стратегию в случае необходимости;</w:t>
      </w:r>
    </w:p>
    <w:p w:rsidR="00522EDE" w:rsidRDefault="00522EDE" w:rsidP="00522ED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реализует в установленном порядке законодательные инициативы, способствующие и обеспечивающие реализацию Стратегии, а также вопросы ее координации с федеральными стратегическими документами и стратегическими документами</w:t>
      </w:r>
      <w:r w:rsidR="00A01493">
        <w:rPr>
          <w:rFonts w:ascii="Times New Roman" w:hAnsi="Times New Roman" w:cs="Times New Roman"/>
          <w:color w:val="000000" w:themeColor="text1"/>
          <w:sz w:val="24"/>
          <w:szCs w:val="24"/>
        </w:rPr>
        <w:t xml:space="preserve"> </w:t>
      </w:r>
      <w:r w:rsidR="008E593B">
        <w:rPr>
          <w:rFonts w:ascii="Times New Roman" w:hAnsi="Times New Roman" w:cs="Times New Roman"/>
          <w:color w:val="000000" w:themeColor="text1"/>
          <w:sz w:val="24"/>
          <w:szCs w:val="24"/>
        </w:rPr>
        <w:t>Республики Карелия</w:t>
      </w:r>
      <w:r>
        <w:rPr>
          <w:rFonts w:ascii="Times New Roman" w:hAnsi="Times New Roman" w:cs="Times New Roman"/>
          <w:color w:val="000000" w:themeColor="text1"/>
          <w:sz w:val="24"/>
          <w:szCs w:val="24"/>
        </w:rPr>
        <w:t>;</w:t>
      </w:r>
    </w:p>
    <w:p w:rsidR="00522EDE" w:rsidRDefault="00522EDE" w:rsidP="00522ED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рассматривает и утверждает отчет Администрации </w:t>
      </w:r>
      <w:r w:rsidR="00FA1A26">
        <w:rPr>
          <w:rFonts w:ascii="Times New Roman" w:hAnsi="Times New Roman" w:cs="Times New Roman"/>
          <w:sz w:val="24"/>
          <w:szCs w:val="24"/>
        </w:rPr>
        <w:t>муниципального образования «Суоярвск</w:t>
      </w:r>
      <w:r w:rsidR="00A71180">
        <w:rPr>
          <w:rFonts w:ascii="Times New Roman" w:hAnsi="Times New Roman" w:cs="Times New Roman"/>
          <w:sz w:val="24"/>
          <w:szCs w:val="24"/>
        </w:rPr>
        <w:t>ий</w:t>
      </w:r>
      <w:r w:rsidR="00FA1A26">
        <w:rPr>
          <w:rFonts w:ascii="Times New Roman" w:hAnsi="Times New Roman" w:cs="Times New Roman"/>
          <w:sz w:val="24"/>
          <w:szCs w:val="24"/>
        </w:rPr>
        <w:t xml:space="preserve"> район» </w:t>
      </w:r>
      <w:r>
        <w:rPr>
          <w:rFonts w:ascii="Times New Roman" w:hAnsi="Times New Roman" w:cs="Times New Roman"/>
          <w:color w:val="000000" w:themeColor="text1"/>
          <w:sz w:val="24"/>
          <w:szCs w:val="24"/>
        </w:rPr>
        <w:t>о реализации Стратегии;</w:t>
      </w:r>
    </w:p>
    <w:p w:rsidR="00522EDE" w:rsidRPr="00811D7A" w:rsidRDefault="00522EDE" w:rsidP="00FA1A26">
      <w:pPr>
        <w:pStyle w:val="1"/>
        <w:shd w:val="clear" w:color="auto" w:fill="FFFFFF"/>
        <w:spacing w:before="0" w:after="0"/>
        <w:ind w:firstLine="567"/>
        <w:jc w:val="both"/>
        <w:rPr>
          <w:rFonts w:ascii="Times New Roman" w:hAnsi="Times New Roman"/>
          <w:b w:val="0"/>
          <w:color w:val="000000" w:themeColor="text1"/>
          <w:sz w:val="24"/>
          <w:szCs w:val="24"/>
        </w:rPr>
      </w:pPr>
      <w:r w:rsidRPr="00811D7A">
        <w:rPr>
          <w:rFonts w:ascii="Times New Roman" w:hAnsi="Times New Roman"/>
          <w:b w:val="0"/>
          <w:color w:val="000000" w:themeColor="text1"/>
          <w:sz w:val="24"/>
          <w:szCs w:val="24"/>
        </w:rPr>
        <w:t xml:space="preserve">• осуществляет право законодательной инициативы в </w:t>
      </w:r>
      <w:r w:rsidR="00AE0C8D" w:rsidRPr="00387348">
        <w:rPr>
          <w:rFonts w:ascii="Times New Roman" w:hAnsi="Times New Roman"/>
          <w:b w:val="0"/>
          <w:color w:val="000000" w:themeColor="text1"/>
          <w:sz w:val="24"/>
          <w:szCs w:val="24"/>
          <w:shd w:val="clear" w:color="auto" w:fill="FFFFFF" w:themeFill="background1"/>
        </w:rPr>
        <w:t xml:space="preserve">Законодательном Собрании Республики Карелия </w:t>
      </w:r>
      <w:r w:rsidRPr="00811D7A">
        <w:rPr>
          <w:rFonts w:ascii="Times New Roman" w:hAnsi="Times New Roman"/>
          <w:b w:val="0"/>
          <w:color w:val="000000" w:themeColor="text1"/>
          <w:sz w:val="24"/>
          <w:szCs w:val="24"/>
        </w:rPr>
        <w:t xml:space="preserve">по вопросам, связанным с реализацией Стратегии, а также </w:t>
      </w:r>
      <w:r>
        <w:rPr>
          <w:rFonts w:ascii="Times New Roman" w:hAnsi="Times New Roman"/>
          <w:b w:val="0"/>
          <w:color w:val="000000" w:themeColor="text1"/>
          <w:sz w:val="24"/>
          <w:szCs w:val="24"/>
        </w:rPr>
        <w:t>и</w:t>
      </w:r>
      <w:r w:rsidRPr="00811D7A">
        <w:rPr>
          <w:rFonts w:ascii="Times New Roman" w:hAnsi="Times New Roman"/>
          <w:b w:val="0"/>
          <w:color w:val="000000" w:themeColor="text1"/>
          <w:sz w:val="24"/>
          <w:szCs w:val="24"/>
        </w:rPr>
        <w:t>сполняет другие полномочия.</w:t>
      </w:r>
    </w:p>
    <w:p w:rsidR="00522EDE" w:rsidRPr="00522EDE" w:rsidRDefault="00522EDE" w:rsidP="00522EDE">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Для решения отдельных задач органы управления реализацией Стратегии могут создавать рабочие группы. Задачи рабочей группы определяет орган управления реализацией Стратегии, принявший </w:t>
      </w:r>
      <w:r w:rsidRPr="00522EDE">
        <w:rPr>
          <w:rFonts w:ascii="Times New Roman" w:hAnsi="Times New Roman" w:cs="Times New Roman"/>
          <w:sz w:val="24"/>
          <w:szCs w:val="24"/>
        </w:rPr>
        <w:t>решение о ее создании.</w:t>
      </w:r>
    </w:p>
    <w:p w:rsidR="00522EDE" w:rsidRPr="00522EDE" w:rsidRDefault="00522EDE" w:rsidP="00522EDE">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 xml:space="preserve">С целью обеспечения наибольшей эффективности реализации Стратегии и достижения стратегической цели осуществляется координация Стратегии, мероприятий и планов по ее реализации в соответствии с Федеральным законом от 28 июня 2014 года №172-ФЗ «О стратегическом планировании в Российской Федерации», документами стратегического планирования </w:t>
      </w:r>
      <w:r w:rsidR="00A01493">
        <w:rPr>
          <w:rFonts w:ascii="Times New Roman" w:hAnsi="Times New Roman" w:cs="Times New Roman"/>
          <w:sz w:val="24"/>
          <w:szCs w:val="24"/>
        </w:rPr>
        <w:t xml:space="preserve"> </w:t>
      </w:r>
      <w:r w:rsidR="008E593B">
        <w:rPr>
          <w:rFonts w:ascii="Times New Roman" w:hAnsi="Times New Roman" w:cs="Times New Roman"/>
          <w:sz w:val="24"/>
          <w:szCs w:val="24"/>
        </w:rPr>
        <w:t>Республики Карелия</w:t>
      </w:r>
      <w:r w:rsidRPr="00522EDE">
        <w:rPr>
          <w:rFonts w:ascii="Times New Roman" w:hAnsi="Times New Roman" w:cs="Times New Roman"/>
          <w:sz w:val="24"/>
          <w:szCs w:val="24"/>
        </w:rPr>
        <w:t>.</w:t>
      </w:r>
    </w:p>
    <w:p w:rsidR="00522EDE" w:rsidRPr="00522EDE" w:rsidRDefault="00522EDE" w:rsidP="00522EDE">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 xml:space="preserve">Программы и проекты, планируемые в рамках реализации Стратегии и предполагающие </w:t>
      </w:r>
      <w:proofErr w:type="spellStart"/>
      <w:r w:rsidR="00DD0759">
        <w:rPr>
          <w:rFonts w:ascii="Times New Roman" w:hAnsi="Times New Roman" w:cs="Times New Roman"/>
          <w:sz w:val="24"/>
          <w:szCs w:val="24"/>
        </w:rPr>
        <w:t>софинансирование</w:t>
      </w:r>
      <w:proofErr w:type="spellEnd"/>
      <w:r w:rsidRPr="00522EDE">
        <w:rPr>
          <w:rFonts w:ascii="Times New Roman" w:hAnsi="Times New Roman" w:cs="Times New Roman"/>
          <w:sz w:val="24"/>
          <w:szCs w:val="24"/>
        </w:rPr>
        <w:t xml:space="preserve"> из бюджета </w:t>
      </w:r>
      <w:r w:rsidR="00AE0C8D">
        <w:rPr>
          <w:rFonts w:ascii="Times New Roman" w:hAnsi="Times New Roman" w:cs="Times New Roman"/>
          <w:sz w:val="24"/>
          <w:szCs w:val="24"/>
        </w:rPr>
        <w:t xml:space="preserve">Республики Карелия </w:t>
      </w:r>
      <w:r w:rsidRPr="00522EDE">
        <w:rPr>
          <w:rFonts w:ascii="Times New Roman" w:hAnsi="Times New Roman" w:cs="Times New Roman"/>
          <w:sz w:val="24"/>
          <w:szCs w:val="24"/>
        </w:rPr>
        <w:t>и (или) федерального бюджета, подлежат согласованию в установленном порядке.</w:t>
      </w:r>
    </w:p>
    <w:p w:rsidR="00522EDE" w:rsidRPr="00522EDE" w:rsidRDefault="00522EDE" w:rsidP="00522EDE">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Применение механизмов координации Стратегии других ключевых документов планирования обеспечит эффективность взаимодействия участников реализации мероприятии Стратегии.</w:t>
      </w:r>
    </w:p>
    <w:p w:rsidR="00522EDE" w:rsidRDefault="00522EDE" w:rsidP="00522EDE">
      <w:pPr>
        <w:spacing w:after="0" w:line="240" w:lineRule="auto"/>
        <w:ind w:firstLine="567"/>
        <w:jc w:val="both"/>
        <w:rPr>
          <w:rFonts w:ascii="Times New Roman" w:hAnsi="Times New Roman" w:cs="Times New Roman"/>
          <w:color w:val="000000" w:themeColor="text1"/>
          <w:sz w:val="24"/>
          <w:szCs w:val="24"/>
        </w:rPr>
      </w:pPr>
      <w:r w:rsidRPr="00522EDE">
        <w:rPr>
          <w:rFonts w:ascii="Times New Roman" w:hAnsi="Times New Roman" w:cs="Times New Roman"/>
          <w:sz w:val="24"/>
          <w:szCs w:val="24"/>
        </w:rPr>
        <w:lastRenderedPageBreak/>
        <w:t xml:space="preserve">В целях анализа результативности и эффективности реализации Стратегии проводятся мониторинг и оценка исполнения Стратегии  на протяжении всего периода ее реализации: в отношении достигнутых результатов в отчетном году, по итогам завершения соответствующего этапа реализации Стратегии  и реализации Стратегии  </w:t>
      </w:r>
      <w:r>
        <w:rPr>
          <w:rFonts w:ascii="Times New Roman" w:hAnsi="Times New Roman" w:cs="Times New Roman"/>
          <w:color w:val="000000" w:themeColor="text1"/>
          <w:sz w:val="24"/>
          <w:szCs w:val="24"/>
        </w:rPr>
        <w:t>в целом, в том числе оценивается и степень достижения целевых показателей.</w:t>
      </w:r>
    </w:p>
    <w:p w:rsidR="00522EDE" w:rsidRDefault="00522EDE" w:rsidP="00522ED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Мониторинг и оценка реализации Стратегии организуются </w:t>
      </w:r>
      <w:r w:rsidR="00283854" w:rsidRPr="00387348">
        <w:rPr>
          <w:rFonts w:ascii="Times New Roman" w:hAnsi="Times New Roman" w:cs="Times New Roman"/>
          <w:bCs/>
          <w:color w:val="000000" w:themeColor="text1"/>
          <w:sz w:val="24"/>
          <w:szCs w:val="24"/>
          <w:shd w:val="clear" w:color="auto" w:fill="FFFFFF" w:themeFill="background1"/>
        </w:rPr>
        <w:t xml:space="preserve">Отделом по развитию предпринимательства и инвестиционной политики </w:t>
      </w:r>
      <w:r>
        <w:rPr>
          <w:rFonts w:ascii="Times New Roman" w:hAnsi="Times New Roman" w:cs="Times New Roman"/>
          <w:color w:val="000000" w:themeColor="text1"/>
          <w:sz w:val="24"/>
          <w:szCs w:val="24"/>
        </w:rPr>
        <w:t xml:space="preserve">Администрации </w:t>
      </w:r>
      <w:r w:rsidR="00FA1A26">
        <w:rPr>
          <w:rFonts w:ascii="Times New Roman" w:hAnsi="Times New Roman" w:cs="Times New Roman"/>
          <w:sz w:val="24"/>
          <w:szCs w:val="24"/>
        </w:rPr>
        <w:t>муниципального образования «Суоярвск</w:t>
      </w:r>
      <w:r w:rsidR="00A71180">
        <w:rPr>
          <w:rFonts w:ascii="Times New Roman" w:hAnsi="Times New Roman" w:cs="Times New Roman"/>
          <w:sz w:val="24"/>
          <w:szCs w:val="24"/>
        </w:rPr>
        <w:t>ий</w:t>
      </w:r>
      <w:r w:rsidR="00FA1A26">
        <w:rPr>
          <w:rFonts w:ascii="Times New Roman" w:hAnsi="Times New Roman" w:cs="Times New Roman"/>
          <w:sz w:val="24"/>
          <w:szCs w:val="24"/>
        </w:rPr>
        <w:t xml:space="preserve"> район» </w:t>
      </w:r>
      <w:r>
        <w:rPr>
          <w:rFonts w:ascii="Times New Roman" w:hAnsi="Times New Roman" w:cs="Times New Roman"/>
          <w:color w:val="000000" w:themeColor="text1"/>
          <w:sz w:val="24"/>
          <w:szCs w:val="24"/>
        </w:rPr>
        <w:t>соответствии с Положением об Отделе.</w:t>
      </w:r>
    </w:p>
    <w:p w:rsidR="00522EDE" w:rsidRDefault="00522EDE" w:rsidP="00522ED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Информационной базой мониторинга реализации Стратегии являются данные государственного статистического наблюдения, информация органов местного самоуправления</w:t>
      </w:r>
      <w:r w:rsidR="00FA1A26">
        <w:rPr>
          <w:rFonts w:ascii="Times New Roman" w:hAnsi="Times New Roman" w:cs="Times New Roman"/>
          <w:color w:val="000000" w:themeColor="text1"/>
          <w:sz w:val="24"/>
          <w:szCs w:val="24"/>
        </w:rPr>
        <w:t xml:space="preserve"> </w:t>
      </w:r>
      <w:r w:rsidR="00FA1A26">
        <w:rPr>
          <w:rFonts w:ascii="Times New Roman" w:hAnsi="Times New Roman" w:cs="Times New Roman"/>
          <w:sz w:val="24"/>
          <w:szCs w:val="24"/>
        </w:rPr>
        <w:t>муниципального образования «Суоярвск</w:t>
      </w:r>
      <w:r w:rsidR="00A71180">
        <w:rPr>
          <w:rFonts w:ascii="Times New Roman" w:hAnsi="Times New Roman" w:cs="Times New Roman"/>
          <w:sz w:val="24"/>
          <w:szCs w:val="24"/>
        </w:rPr>
        <w:t>ий</w:t>
      </w:r>
      <w:r w:rsidR="00FA1A26">
        <w:rPr>
          <w:rFonts w:ascii="Times New Roman" w:hAnsi="Times New Roman" w:cs="Times New Roman"/>
          <w:sz w:val="24"/>
          <w:szCs w:val="24"/>
        </w:rPr>
        <w:t xml:space="preserve"> район»</w:t>
      </w:r>
      <w:r>
        <w:rPr>
          <w:rFonts w:ascii="Times New Roman" w:hAnsi="Times New Roman" w:cs="Times New Roman"/>
          <w:color w:val="000000" w:themeColor="text1"/>
          <w:sz w:val="24"/>
          <w:szCs w:val="24"/>
        </w:rPr>
        <w:t>, участников реализации мероприятий Стратегии, а также результаты социологических обследований.</w:t>
      </w:r>
    </w:p>
    <w:p w:rsidR="00522EDE" w:rsidRDefault="00522EDE" w:rsidP="00522ED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Оценка реализации Стратегии проводится ежегодно по итогам мониторинга.</w:t>
      </w:r>
    </w:p>
    <w:p w:rsidR="00522EDE" w:rsidRPr="00FA1A26" w:rsidRDefault="00522EDE" w:rsidP="00522EDE">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Контроль за исполнением муниципальных программ и проектов Стратегии </w:t>
      </w:r>
      <w:r w:rsidRPr="00FA1A26">
        <w:rPr>
          <w:rFonts w:ascii="Times New Roman" w:hAnsi="Times New Roman" w:cs="Times New Roman"/>
          <w:sz w:val="24"/>
          <w:szCs w:val="24"/>
        </w:rPr>
        <w:t xml:space="preserve">осуществляет </w:t>
      </w:r>
      <w:r w:rsidR="00AE0C8D" w:rsidRPr="00FA1A26">
        <w:rPr>
          <w:rFonts w:ascii="Times New Roman" w:hAnsi="Times New Roman" w:cs="Times New Roman"/>
          <w:sz w:val="24"/>
          <w:szCs w:val="24"/>
        </w:rPr>
        <w:t xml:space="preserve">Совет депутатов муниципального образования «Суоярвский район» </w:t>
      </w:r>
      <w:r w:rsidRPr="00FA1A26">
        <w:rPr>
          <w:rFonts w:ascii="Times New Roman" w:hAnsi="Times New Roman" w:cs="Times New Roman"/>
          <w:sz w:val="24"/>
          <w:szCs w:val="24"/>
        </w:rPr>
        <w:t xml:space="preserve">на основе ежегодных отчетов Администрации </w:t>
      </w:r>
      <w:r w:rsidR="00FA1A26">
        <w:rPr>
          <w:rFonts w:ascii="Times New Roman" w:hAnsi="Times New Roman" w:cs="Times New Roman"/>
          <w:sz w:val="24"/>
          <w:szCs w:val="24"/>
        </w:rPr>
        <w:t>муниципального образования «Суоярвск</w:t>
      </w:r>
      <w:r w:rsidR="00A71180">
        <w:rPr>
          <w:rFonts w:ascii="Times New Roman" w:hAnsi="Times New Roman" w:cs="Times New Roman"/>
          <w:sz w:val="24"/>
          <w:szCs w:val="24"/>
        </w:rPr>
        <w:t>ий</w:t>
      </w:r>
      <w:r w:rsidR="00FA1A26">
        <w:rPr>
          <w:rFonts w:ascii="Times New Roman" w:hAnsi="Times New Roman" w:cs="Times New Roman"/>
          <w:sz w:val="24"/>
          <w:szCs w:val="24"/>
        </w:rPr>
        <w:t xml:space="preserve"> район» </w:t>
      </w:r>
      <w:r w:rsidRPr="00FA1A26">
        <w:rPr>
          <w:rFonts w:ascii="Times New Roman" w:hAnsi="Times New Roman" w:cs="Times New Roman"/>
          <w:sz w:val="24"/>
          <w:szCs w:val="24"/>
        </w:rPr>
        <w:t xml:space="preserve">о реализации Стратегии. </w:t>
      </w:r>
    </w:p>
    <w:p w:rsidR="00522EDE" w:rsidRDefault="00522EDE" w:rsidP="00522EDE">
      <w:pPr>
        <w:spacing w:after="0" w:line="240" w:lineRule="auto"/>
        <w:ind w:firstLine="567"/>
        <w:jc w:val="both"/>
        <w:rPr>
          <w:rFonts w:ascii="Times New Roman" w:hAnsi="Times New Roman" w:cs="Times New Roman"/>
          <w:color w:val="000000" w:themeColor="text1"/>
          <w:sz w:val="24"/>
          <w:szCs w:val="24"/>
        </w:rPr>
      </w:pPr>
      <w:r w:rsidRPr="00FA1A26">
        <w:rPr>
          <w:rFonts w:ascii="Times New Roman" w:hAnsi="Times New Roman" w:cs="Times New Roman"/>
          <w:sz w:val="24"/>
          <w:szCs w:val="24"/>
        </w:rPr>
        <w:t>Текущий</w:t>
      </w:r>
      <w:r>
        <w:rPr>
          <w:rFonts w:ascii="Times New Roman" w:hAnsi="Times New Roman" w:cs="Times New Roman"/>
          <w:color w:val="000000" w:themeColor="text1"/>
          <w:sz w:val="24"/>
          <w:szCs w:val="24"/>
        </w:rPr>
        <w:t xml:space="preserve"> контроль реализации отдельных проектов и программ Стратегии осуществляют </w:t>
      </w:r>
      <w:r w:rsidR="00387348">
        <w:rPr>
          <w:rFonts w:ascii="Times New Roman" w:hAnsi="Times New Roman" w:cs="Times New Roman"/>
          <w:bCs/>
          <w:color w:val="000000" w:themeColor="text1"/>
          <w:sz w:val="24"/>
          <w:szCs w:val="24"/>
          <w:shd w:val="clear" w:color="auto" w:fill="FFFFFF" w:themeFill="background1"/>
        </w:rPr>
        <w:t>от</w:t>
      </w:r>
      <w:r w:rsidR="00387348" w:rsidRPr="00387348">
        <w:rPr>
          <w:rFonts w:ascii="Times New Roman" w:hAnsi="Times New Roman" w:cs="Times New Roman"/>
          <w:bCs/>
          <w:color w:val="000000" w:themeColor="text1"/>
          <w:sz w:val="24"/>
          <w:szCs w:val="24"/>
          <w:shd w:val="clear" w:color="auto" w:fill="FFFFFF" w:themeFill="background1"/>
        </w:rPr>
        <w:t>дел по развитию предпринимательства и инвестиционной политики</w:t>
      </w:r>
      <w:r w:rsidR="00387348">
        <w:rPr>
          <w:rFonts w:ascii="Times New Roman" w:hAnsi="Times New Roman" w:cs="Times New Roman"/>
          <w:color w:val="000000" w:themeColor="text1"/>
          <w:sz w:val="24"/>
          <w:szCs w:val="24"/>
        </w:rPr>
        <w:t xml:space="preserve"> и </w:t>
      </w:r>
      <w:r>
        <w:rPr>
          <w:rFonts w:ascii="Times New Roman" w:hAnsi="Times New Roman" w:cs="Times New Roman"/>
          <w:color w:val="000000" w:themeColor="text1"/>
          <w:sz w:val="24"/>
          <w:szCs w:val="24"/>
        </w:rPr>
        <w:t>орган Администрации</w:t>
      </w:r>
      <w:r w:rsidR="00FA1A26">
        <w:rPr>
          <w:rFonts w:ascii="Times New Roman" w:hAnsi="Times New Roman" w:cs="Times New Roman"/>
          <w:color w:val="000000" w:themeColor="text1"/>
          <w:sz w:val="24"/>
          <w:szCs w:val="24"/>
        </w:rPr>
        <w:t xml:space="preserve"> </w:t>
      </w:r>
      <w:r w:rsidR="00FA1A26">
        <w:rPr>
          <w:rFonts w:ascii="Times New Roman" w:hAnsi="Times New Roman" w:cs="Times New Roman"/>
          <w:sz w:val="24"/>
          <w:szCs w:val="24"/>
        </w:rPr>
        <w:t>муниципального образования «Суоярвск</w:t>
      </w:r>
      <w:r w:rsidR="00A71180">
        <w:rPr>
          <w:rFonts w:ascii="Times New Roman" w:hAnsi="Times New Roman" w:cs="Times New Roman"/>
          <w:sz w:val="24"/>
          <w:szCs w:val="24"/>
        </w:rPr>
        <w:t>ий</w:t>
      </w:r>
      <w:r w:rsidR="00FA1A26">
        <w:rPr>
          <w:rFonts w:ascii="Times New Roman" w:hAnsi="Times New Roman" w:cs="Times New Roman"/>
          <w:sz w:val="24"/>
          <w:szCs w:val="24"/>
        </w:rPr>
        <w:t xml:space="preserve"> район»</w:t>
      </w:r>
      <w:r>
        <w:rPr>
          <w:rFonts w:ascii="Times New Roman" w:hAnsi="Times New Roman" w:cs="Times New Roman"/>
          <w:color w:val="000000" w:themeColor="text1"/>
          <w:sz w:val="24"/>
          <w:szCs w:val="24"/>
        </w:rPr>
        <w:t>, ответственный за выполнение данного проекта или программы.</w:t>
      </w:r>
    </w:p>
    <w:p w:rsidR="00522EDE" w:rsidRDefault="00522EDE" w:rsidP="00522ED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Контроль расходования финансовых средств, направленных на реализацию Стратегии, осуществляется в установленном порядке в рамках контроля за исполнением бюджета</w:t>
      </w:r>
      <w:r w:rsidR="00FA1A26">
        <w:rPr>
          <w:rFonts w:ascii="Times New Roman" w:hAnsi="Times New Roman" w:cs="Times New Roman"/>
          <w:color w:val="000000" w:themeColor="text1"/>
          <w:sz w:val="24"/>
          <w:szCs w:val="24"/>
        </w:rPr>
        <w:t xml:space="preserve"> </w:t>
      </w:r>
      <w:r w:rsidR="00FA1A26">
        <w:rPr>
          <w:rFonts w:ascii="Times New Roman" w:hAnsi="Times New Roman" w:cs="Times New Roman"/>
          <w:sz w:val="24"/>
          <w:szCs w:val="24"/>
        </w:rPr>
        <w:t>муниципального образования «Суоярвск</w:t>
      </w:r>
      <w:r w:rsidR="00A71180">
        <w:rPr>
          <w:rFonts w:ascii="Times New Roman" w:hAnsi="Times New Roman" w:cs="Times New Roman"/>
          <w:sz w:val="24"/>
          <w:szCs w:val="24"/>
        </w:rPr>
        <w:t>ий</w:t>
      </w:r>
      <w:r w:rsidR="00FA1A26">
        <w:rPr>
          <w:rFonts w:ascii="Times New Roman" w:hAnsi="Times New Roman" w:cs="Times New Roman"/>
          <w:sz w:val="24"/>
          <w:szCs w:val="24"/>
        </w:rPr>
        <w:t xml:space="preserve"> район»</w:t>
      </w:r>
      <w:r>
        <w:rPr>
          <w:rFonts w:ascii="Times New Roman" w:hAnsi="Times New Roman" w:cs="Times New Roman"/>
          <w:color w:val="000000" w:themeColor="text1"/>
          <w:sz w:val="24"/>
          <w:szCs w:val="24"/>
        </w:rPr>
        <w:t>.</w:t>
      </w:r>
    </w:p>
    <w:p w:rsidR="00522EDE" w:rsidRPr="00522EDE" w:rsidRDefault="00522EDE" w:rsidP="00522EDE">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Администрация </w:t>
      </w:r>
      <w:r w:rsidR="00FA1A26">
        <w:rPr>
          <w:rFonts w:ascii="Times New Roman" w:hAnsi="Times New Roman" w:cs="Times New Roman"/>
          <w:sz w:val="24"/>
          <w:szCs w:val="24"/>
        </w:rPr>
        <w:t>муниципального образования «Суоярвск</w:t>
      </w:r>
      <w:r w:rsidR="00A71180">
        <w:rPr>
          <w:rFonts w:ascii="Times New Roman" w:hAnsi="Times New Roman" w:cs="Times New Roman"/>
          <w:sz w:val="24"/>
          <w:szCs w:val="24"/>
        </w:rPr>
        <w:t>ий</w:t>
      </w:r>
      <w:r w:rsidR="00FA1A26">
        <w:rPr>
          <w:rFonts w:ascii="Times New Roman" w:hAnsi="Times New Roman" w:cs="Times New Roman"/>
          <w:sz w:val="24"/>
          <w:szCs w:val="24"/>
        </w:rPr>
        <w:t xml:space="preserve"> район» </w:t>
      </w:r>
      <w:r>
        <w:rPr>
          <w:rFonts w:ascii="Times New Roman" w:hAnsi="Times New Roman" w:cs="Times New Roman"/>
          <w:color w:val="000000" w:themeColor="text1"/>
          <w:sz w:val="24"/>
          <w:szCs w:val="24"/>
        </w:rPr>
        <w:t xml:space="preserve">организует и обеспечивает открытость информации о процессе реализации Стратегии, результатах мониторинга, а также формирует механизмы </w:t>
      </w:r>
      <w:r w:rsidRPr="00522EDE">
        <w:rPr>
          <w:rFonts w:ascii="Times New Roman" w:hAnsi="Times New Roman" w:cs="Times New Roman"/>
          <w:sz w:val="24"/>
          <w:szCs w:val="24"/>
        </w:rPr>
        <w:t>обратной связи с участниками реализации Стратегии.</w:t>
      </w:r>
    </w:p>
    <w:p w:rsidR="00522EDE" w:rsidRPr="00522EDE" w:rsidRDefault="00522EDE" w:rsidP="00522EDE">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Информационное сопровождение реализации Стратегии осуществляется с использованием ресурсов в информационно-телекоммуникационной сети Интернет и возможностей средств массовой информации.</w:t>
      </w:r>
    </w:p>
    <w:p w:rsidR="00522EDE" w:rsidRPr="00522EDE" w:rsidRDefault="00522EDE" w:rsidP="00522EDE">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 xml:space="preserve">Ежегодный отчет Администрации </w:t>
      </w:r>
      <w:r w:rsidR="00FA1A26">
        <w:rPr>
          <w:rFonts w:ascii="Times New Roman" w:hAnsi="Times New Roman" w:cs="Times New Roman"/>
          <w:sz w:val="24"/>
          <w:szCs w:val="24"/>
        </w:rPr>
        <w:t>муниципального образования «Суоярвск</w:t>
      </w:r>
      <w:r w:rsidR="00A71180">
        <w:rPr>
          <w:rFonts w:ascii="Times New Roman" w:hAnsi="Times New Roman" w:cs="Times New Roman"/>
          <w:sz w:val="24"/>
          <w:szCs w:val="24"/>
        </w:rPr>
        <w:t>ий</w:t>
      </w:r>
      <w:r w:rsidR="00FA1A26">
        <w:rPr>
          <w:rFonts w:ascii="Times New Roman" w:hAnsi="Times New Roman" w:cs="Times New Roman"/>
          <w:sz w:val="24"/>
          <w:szCs w:val="24"/>
        </w:rPr>
        <w:t xml:space="preserve"> район» </w:t>
      </w:r>
      <w:r w:rsidRPr="00522EDE">
        <w:rPr>
          <w:rFonts w:ascii="Times New Roman" w:hAnsi="Times New Roman" w:cs="Times New Roman"/>
          <w:sz w:val="24"/>
          <w:szCs w:val="24"/>
        </w:rPr>
        <w:t xml:space="preserve">о реализации Стратегии размещается на официальном сайте Администрации </w:t>
      </w:r>
      <w:r w:rsidR="00FA1A26">
        <w:rPr>
          <w:rFonts w:ascii="Times New Roman" w:hAnsi="Times New Roman" w:cs="Times New Roman"/>
          <w:sz w:val="24"/>
          <w:szCs w:val="24"/>
        </w:rPr>
        <w:t>муниципального образования «Суоярвск</w:t>
      </w:r>
      <w:r w:rsidR="00A71180">
        <w:rPr>
          <w:rFonts w:ascii="Times New Roman" w:hAnsi="Times New Roman" w:cs="Times New Roman"/>
          <w:sz w:val="24"/>
          <w:szCs w:val="24"/>
        </w:rPr>
        <w:t>ий</w:t>
      </w:r>
      <w:r w:rsidR="00FA1A26">
        <w:rPr>
          <w:rFonts w:ascii="Times New Roman" w:hAnsi="Times New Roman" w:cs="Times New Roman"/>
          <w:sz w:val="24"/>
          <w:szCs w:val="24"/>
        </w:rPr>
        <w:t xml:space="preserve"> район» </w:t>
      </w:r>
      <w:r w:rsidRPr="00522EDE">
        <w:rPr>
          <w:rFonts w:ascii="Times New Roman" w:hAnsi="Times New Roman" w:cs="Times New Roman"/>
          <w:sz w:val="24"/>
          <w:szCs w:val="24"/>
        </w:rPr>
        <w:t>в информационно-телекоммуникационной сети Интернет.</w:t>
      </w:r>
    </w:p>
    <w:p w:rsidR="00522EDE" w:rsidRPr="00FA1A26" w:rsidRDefault="00522EDE" w:rsidP="00522EDE">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 xml:space="preserve">Изменения в Стратегию вносятся в установленном порядке решением </w:t>
      </w:r>
      <w:r w:rsidR="00AE0C8D">
        <w:rPr>
          <w:rFonts w:ascii="Times New Roman" w:hAnsi="Times New Roman" w:cs="Times New Roman"/>
          <w:color w:val="000000" w:themeColor="text1"/>
          <w:sz w:val="24"/>
          <w:szCs w:val="24"/>
        </w:rPr>
        <w:t xml:space="preserve">Совета депутатов муниципального образования «Суоярвский район» </w:t>
      </w:r>
      <w:r w:rsidRPr="00522EDE">
        <w:rPr>
          <w:rFonts w:ascii="Times New Roman" w:hAnsi="Times New Roman" w:cs="Times New Roman"/>
          <w:sz w:val="24"/>
          <w:szCs w:val="24"/>
        </w:rPr>
        <w:t>по представлению Администрации</w:t>
      </w:r>
      <w:r w:rsidR="00FA1A26">
        <w:rPr>
          <w:rFonts w:ascii="Times New Roman" w:hAnsi="Times New Roman" w:cs="Times New Roman"/>
          <w:sz w:val="24"/>
          <w:szCs w:val="24"/>
        </w:rPr>
        <w:t xml:space="preserve"> муниципального образования «Суоярвск</w:t>
      </w:r>
      <w:r w:rsidR="00A71180">
        <w:rPr>
          <w:rFonts w:ascii="Times New Roman" w:hAnsi="Times New Roman" w:cs="Times New Roman"/>
          <w:sz w:val="24"/>
          <w:szCs w:val="24"/>
        </w:rPr>
        <w:t>ий</w:t>
      </w:r>
      <w:r w:rsidR="00FA1A26">
        <w:rPr>
          <w:rFonts w:ascii="Times New Roman" w:hAnsi="Times New Roman" w:cs="Times New Roman"/>
          <w:sz w:val="24"/>
          <w:szCs w:val="24"/>
        </w:rPr>
        <w:t xml:space="preserve"> район»</w:t>
      </w:r>
      <w:r w:rsidRPr="00522EDE">
        <w:rPr>
          <w:rFonts w:ascii="Times New Roman" w:hAnsi="Times New Roman" w:cs="Times New Roman"/>
          <w:sz w:val="24"/>
          <w:szCs w:val="24"/>
        </w:rPr>
        <w:t xml:space="preserve">. Предложения по внесению изменений и дополнений в Стратегию подлежат обсуждению на заседаниях Общественного </w:t>
      </w:r>
      <w:r w:rsidRPr="00FA1A26">
        <w:rPr>
          <w:rFonts w:ascii="Times New Roman" w:hAnsi="Times New Roman" w:cs="Times New Roman"/>
          <w:sz w:val="24"/>
          <w:szCs w:val="24"/>
        </w:rPr>
        <w:t xml:space="preserve">совета </w:t>
      </w:r>
      <w:r w:rsidR="00FA1A26" w:rsidRPr="00FA1A26">
        <w:rPr>
          <w:rFonts w:ascii="Times New Roman" w:hAnsi="Times New Roman" w:cs="Times New Roman"/>
          <w:sz w:val="24"/>
          <w:szCs w:val="24"/>
        </w:rPr>
        <w:t>муниципального образования «Суоярвск</w:t>
      </w:r>
      <w:r w:rsidR="00A71180">
        <w:rPr>
          <w:rFonts w:ascii="Times New Roman" w:hAnsi="Times New Roman" w:cs="Times New Roman"/>
          <w:sz w:val="24"/>
          <w:szCs w:val="24"/>
        </w:rPr>
        <w:t>ий</w:t>
      </w:r>
      <w:r w:rsidR="00FA1A26" w:rsidRPr="00FA1A26">
        <w:rPr>
          <w:rFonts w:ascii="Times New Roman" w:hAnsi="Times New Roman" w:cs="Times New Roman"/>
          <w:sz w:val="24"/>
          <w:szCs w:val="24"/>
        </w:rPr>
        <w:t xml:space="preserve"> район» </w:t>
      </w:r>
      <w:r w:rsidRPr="00FA1A26">
        <w:rPr>
          <w:rFonts w:ascii="Times New Roman" w:hAnsi="Times New Roman" w:cs="Times New Roman"/>
          <w:sz w:val="24"/>
          <w:szCs w:val="24"/>
        </w:rPr>
        <w:t xml:space="preserve">и комиссий </w:t>
      </w:r>
      <w:r w:rsidR="00AE0C8D" w:rsidRPr="00FA1A26">
        <w:rPr>
          <w:rFonts w:ascii="Times New Roman" w:hAnsi="Times New Roman" w:cs="Times New Roman"/>
          <w:sz w:val="24"/>
          <w:szCs w:val="24"/>
        </w:rPr>
        <w:t>Совета депутатов муниципального образования «Суоярвский район»</w:t>
      </w:r>
    </w:p>
    <w:p w:rsidR="00522EDE" w:rsidRPr="00522EDE" w:rsidRDefault="00522EDE" w:rsidP="00522EDE">
      <w:pPr>
        <w:spacing w:after="0" w:line="240" w:lineRule="auto"/>
        <w:ind w:firstLine="567"/>
        <w:jc w:val="both"/>
        <w:rPr>
          <w:rFonts w:ascii="Times New Roman" w:hAnsi="Times New Roman" w:cs="Times New Roman"/>
          <w:sz w:val="24"/>
          <w:szCs w:val="24"/>
        </w:rPr>
      </w:pPr>
      <w:r w:rsidRPr="00FA1A26">
        <w:rPr>
          <w:rFonts w:ascii="Times New Roman" w:hAnsi="Times New Roman" w:cs="Times New Roman"/>
          <w:sz w:val="24"/>
          <w:szCs w:val="24"/>
        </w:rPr>
        <w:t>Стратегия подлежит</w:t>
      </w:r>
      <w:r w:rsidRPr="00522EDE">
        <w:rPr>
          <w:rFonts w:ascii="Times New Roman" w:hAnsi="Times New Roman" w:cs="Times New Roman"/>
          <w:sz w:val="24"/>
          <w:szCs w:val="24"/>
        </w:rPr>
        <w:t xml:space="preserve"> корректировке в случаях существенных изменений внутренних и внешних условий, если эти изменения:</w:t>
      </w:r>
    </w:p>
    <w:p w:rsidR="00522EDE" w:rsidRPr="00522EDE" w:rsidRDefault="00522EDE" w:rsidP="00522EDE">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 делают невозможным или нецелесообразным реализацию отдельных приоритетных направлений, отдельных задач Стратегии, достижение ее целевых показателей, в частности, в установленные сроки;</w:t>
      </w:r>
    </w:p>
    <w:p w:rsidR="00522EDE" w:rsidRPr="00555BA7" w:rsidRDefault="00522EDE" w:rsidP="00522EDE">
      <w:pPr>
        <w:spacing w:after="0" w:line="240" w:lineRule="auto"/>
        <w:ind w:firstLine="567"/>
        <w:jc w:val="both"/>
        <w:rPr>
          <w:rFonts w:ascii="Times New Roman" w:hAnsi="Times New Roman" w:cs="Times New Roman"/>
          <w:sz w:val="24"/>
          <w:szCs w:val="24"/>
        </w:rPr>
      </w:pPr>
      <w:r w:rsidRPr="00522EDE">
        <w:rPr>
          <w:rFonts w:ascii="Times New Roman" w:hAnsi="Times New Roman" w:cs="Times New Roman"/>
          <w:sz w:val="24"/>
          <w:szCs w:val="24"/>
        </w:rPr>
        <w:t xml:space="preserve">• требуют формирования новых </w:t>
      </w:r>
      <w:r w:rsidRPr="00555BA7">
        <w:rPr>
          <w:rFonts w:ascii="Times New Roman" w:hAnsi="Times New Roman" w:cs="Times New Roman"/>
          <w:sz w:val="24"/>
          <w:szCs w:val="24"/>
        </w:rPr>
        <w:t xml:space="preserve">приоритетов развития </w:t>
      </w:r>
      <w:r w:rsidR="002E7B8A" w:rsidRPr="00555BA7">
        <w:rPr>
          <w:rFonts w:ascii="Times New Roman" w:hAnsi="Times New Roman" w:cs="Times New Roman"/>
          <w:sz w:val="24"/>
          <w:szCs w:val="24"/>
        </w:rPr>
        <w:t xml:space="preserve">Суоярвского </w:t>
      </w:r>
      <w:r w:rsidRPr="00555BA7">
        <w:rPr>
          <w:rFonts w:ascii="Times New Roman" w:hAnsi="Times New Roman" w:cs="Times New Roman"/>
          <w:sz w:val="24"/>
          <w:szCs w:val="24"/>
        </w:rPr>
        <w:t>района, постановки новых задач, в частности, при долгосрочном достижении отдельных целевых показателей Стратегии.</w:t>
      </w:r>
    </w:p>
    <w:p w:rsidR="00522EDE" w:rsidRDefault="00522EDE" w:rsidP="00522EDE">
      <w:pPr>
        <w:spacing w:after="0" w:line="240" w:lineRule="auto"/>
        <w:ind w:firstLine="567"/>
        <w:jc w:val="both"/>
        <w:rPr>
          <w:rFonts w:ascii="Times New Roman" w:hAnsi="Times New Roman" w:cs="Times New Roman"/>
          <w:color w:val="000000" w:themeColor="text1"/>
          <w:sz w:val="24"/>
          <w:szCs w:val="24"/>
        </w:rPr>
      </w:pPr>
      <w:r w:rsidRPr="00555BA7">
        <w:rPr>
          <w:rFonts w:ascii="Times New Roman" w:hAnsi="Times New Roman" w:cs="Times New Roman"/>
          <w:sz w:val="24"/>
          <w:szCs w:val="24"/>
        </w:rPr>
        <w:lastRenderedPageBreak/>
        <w:t>В этих и других случаях Стратегия может быть скорректирована</w:t>
      </w:r>
      <w:r>
        <w:rPr>
          <w:rFonts w:ascii="Times New Roman" w:hAnsi="Times New Roman" w:cs="Times New Roman"/>
          <w:color w:val="000000" w:themeColor="text1"/>
          <w:sz w:val="24"/>
          <w:szCs w:val="24"/>
        </w:rPr>
        <w:t xml:space="preserve"> с учетом соблюдения принципов устойчивости долгосрочных целей и гибкости в выборе механизмов достижения стратегической цели, установленных Стратегией.</w:t>
      </w:r>
    </w:p>
    <w:p w:rsidR="00E760D0" w:rsidRPr="003D3DE5" w:rsidRDefault="00E760D0" w:rsidP="00E760D0">
      <w:pPr>
        <w:spacing w:after="0" w:line="240" w:lineRule="auto"/>
        <w:ind w:firstLine="567"/>
        <w:jc w:val="both"/>
        <w:rPr>
          <w:rFonts w:ascii="Times New Roman" w:hAnsi="Times New Roman" w:cs="Times New Roman"/>
          <w:color w:val="000000" w:themeColor="text1"/>
          <w:sz w:val="16"/>
          <w:szCs w:val="16"/>
        </w:rPr>
      </w:pPr>
    </w:p>
    <w:p w:rsidR="00F2383D" w:rsidRPr="003D3DE5" w:rsidRDefault="00F2383D" w:rsidP="00E760D0">
      <w:pPr>
        <w:spacing w:after="0" w:line="240" w:lineRule="auto"/>
        <w:ind w:firstLine="567"/>
        <w:jc w:val="both"/>
        <w:rPr>
          <w:rFonts w:ascii="Times New Roman" w:hAnsi="Times New Roman" w:cs="Times New Roman"/>
          <w:color w:val="000000" w:themeColor="text1"/>
          <w:sz w:val="16"/>
          <w:szCs w:val="16"/>
        </w:rPr>
      </w:pPr>
    </w:p>
    <w:p w:rsidR="007002F5" w:rsidRPr="007002F5" w:rsidRDefault="007423D8" w:rsidP="007002F5">
      <w:pPr>
        <w:shd w:val="clear" w:color="auto" w:fill="244061" w:themeFill="accent1" w:themeFillShade="80"/>
        <w:spacing w:after="0" w:line="240" w:lineRule="auto"/>
        <w:jc w:val="center"/>
        <w:rPr>
          <w:rFonts w:ascii="Times New Roman" w:hAnsi="Times New Roman" w:cs="Times New Roman"/>
          <w:b/>
          <w:sz w:val="28"/>
          <w:szCs w:val="28"/>
        </w:rPr>
      </w:pPr>
      <w:r>
        <w:rPr>
          <w:rFonts w:ascii="Times New Roman" w:hAnsi="Times New Roman" w:cs="Times New Roman"/>
          <w:sz w:val="28"/>
          <w:szCs w:val="28"/>
        </w:rPr>
        <w:t>6.5</w:t>
      </w:r>
      <w:r w:rsidR="007002F5" w:rsidRPr="007423D8">
        <w:rPr>
          <w:rFonts w:ascii="Times New Roman" w:hAnsi="Times New Roman" w:cs="Times New Roman"/>
          <w:sz w:val="28"/>
          <w:szCs w:val="28"/>
        </w:rPr>
        <w:t>.</w:t>
      </w:r>
      <w:r w:rsidR="007002F5" w:rsidRPr="007002F5">
        <w:rPr>
          <w:rFonts w:ascii="Times New Roman" w:hAnsi="Times New Roman" w:cs="Times New Roman"/>
          <w:b/>
          <w:sz w:val="28"/>
          <w:szCs w:val="28"/>
        </w:rPr>
        <w:t xml:space="preserve"> ИНСТРУМЕНТЫ РЕАЛИЗАЦИИ СТРАТЕГИИ</w:t>
      </w:r>
    </w:p>
    <w:p w:rsidR="007002F5" w:rsidRPr="007002F5" w:rsidRDefault="007002F5" w:rsidP="007002F5">
      <w:pPr>
        <w:shd w:val="clear" w:color="auto" w:fill="8DB3E2" w:themeFill="text2" w:themeFillTint="66"/>
        <w:spacing w:after="0" w:line="240" w:lineRule="auto"/>
        <w:jc w:val="both"/>
        <w:rPr>
          <w:rFonts w:ascii="Times New Roman" w:hAnsi="Times New Roman" w:cs="Times New Roman"/>
          <w:b/>
          <w:sz w:val="8"/>
          <w:szCs w:val="8"/>
        </w:rPr>
      </w:pPr>
    </w:p>
    <w:p w:rsidR="007002F5" w:rsidRPr="003D3DE5" w:rsidRDefault="007002F5" w:rsidP="007002F5">
      <w:pPr>
        <w:tabs>
          <w:tab w:val="left" w:pos="6664"/>
        </w:tabs>
        <w:spacing w:after="0" w:line="240" w:lineRule="auto"/>
        <w:ind w:firstLine="567"/>
        <w:jc w:val="both"/>
        <w:rPr>
          <w:rFonts w:ascii="Times New Roman" w:hAnsi="Times New Roman" w:cs="Times New Roman"/>
          <w:sz w:val="8"/>
          <w:szCs w:val="8"/>
        </w:rPr>
      </w:pPr>
    </w:p>
    <w:p w:rsidR="007002F5" w:rsidRDefault="007002F5" w:rsidP="007002F5">
      <w:pPr>
        <w:tabs>
          <w:tab w:val="left" w:pos="6664"/>
        </w:tabs>
        <w:spacing w:after="0" w:line="240" w:lineRule="auto"/>
        <w:ind w:firstLine="567"/>
        <w:jc w:val="both"/>
        <w:rPr>
          <w:rFonts w:ascii="Times New Roman" w:hAnsi="Times New Roman" w:cs="Times New Roman"/>
          <w:sz w:val="24"/>
          <w:szCs w:val="24"/>
        </w:rPr>
      </w:pPr>
      <w:r w:rsidRPr="00A25BF5">
        <w:rPr>
          <w:rFonts w:ascii="Times New Roman" w:hAnsi="Times New Roman" w:cs="Times New Roman"/>
          <w:i/>
          <w:iCs/>
          <w:sz w:val="24"/>
          <w:szCs w:val="24"/>
        </w:rPr>
        <w:t>Инструментами реализации</w:t>
      </w:r>
      <w:r>
        <w:rPr>
          <w:rFonts w:ascii="Times New Roman" w:hAnsi="Times New Roman" w:cs="Times New Roman"/>
          <w:sz w:val="24"/>
          <w:szCs w:val="24"/>
        </w:rPr>
        <w:t xml:space="preserve"> </w:t>
      </w:r>
      <w:r w:rsidRPr="00A25BF5">
        <w:rPr>
          <w:rFonts w:ascii="Times New Roman" w:hAnsi="Times New Roman" w:cs="Times New Roman"/>
          <w:i/>
          <w:iCs/>
          <w:sz w:val="24"/>
          <w:szCs w:val="24"/>
        </w:rPr>
        <w:t xml:space="preserve">Стратегии </w:t>
      </w:r>
      <w:r>
        <w:rPr>
          <w:rFonts w:ascii="Times New Roman" w:hAnsi="Times New Roman" w:cs="Times New Roman"/>
          <w:sz w:val="24"/>
          <w:szCs w:val="24"/>
        </w:rPr>
        <w:t>являются План мероприятий по ее реализации, муниципальные программы, разрабатываемые в рамках Стратегии.</w:t>
      </w:r>
    </w:p>
    <w:p w:rsidR="007002F5" w:rsidRDefault="007002F5" w:rsidP="007002F5">
      <w:pPr>
        <w:tabs>
          <w:tab w:val="left" w:pos="6664"/>
        </w:tabs>
        <w:spacing w:after="0" w:line="240" w:lineRule="auto"/>
        <w:ind w:firstLine="567"/>
        <w:jc w:val="both"/>
        <w:rPr>
          <w:rFonts w:ascii="Times New Roman" w:hAnsi="Times New Roman" w:cs="Times New Roman"/>
          <w:sz w:val="24"/>
          <w:szCs w:val="24"/>
        </w:rPr>
      </w:pPr>
      <w:r w:rsidRPr="00A25BF5">
        <w:rPr>
          <w:rFonts w:ascii="Times New Roman" w:hAnsi="Times New Roman" w:cs="Times New Roman"/>
          <w:i/>
          <w:iCs/>
          <w:sz w:val="24"/>
          <w:szCs w:val="24"/>
        </w:rPr>
        <w:t>Механизмами реализации Стратегии</w:t>
      </w:r>
      <w:r>
        <w:rPr>
          <w:rFonts w:ascii="Times New Roman" w:hAnsi="Times New Roman" w:cs="Times New Roman"/>
          <w:sz w:val="24"/>
          <w:szCs w:val="24"/>
        </w:rPr>
        <w:t xml:space="preserve"> будут являться:</w:t>
      </w:r>
    </w:p>
    <w:p w:rsidR="007002F5" w:rsidRDefault="007002F5" w:rsidP="007002F5">
      <w:pPr>
        <w:tabs>
          <w:tab w:val="left" w:pos="666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национальные проекты Российской Федерации;</w:t>
      </w:r>
    </w:p>
    <w:p w:rsidR="007002F5" w:rsidRDefault="007002F5" w:rsidP="007002F5">
      <w:pPr>
        <w:tabs>
          <w:tab w:val="left" w:pos="666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федеральные проекты Российской Федерации;</w:t>
      </w:r>
    </w:p>
    <w:p w:rsidR="007002F5" w:rsidRDefault="007002F5" w:rsidP="007002F5">
      <w:pPr>
        <w:tabs>
          <w:tab w:val="left" w:pos="666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государственные программы Российской Федерации;</w:t>
      </w:r>
    </w:p>
    <w:p w:rsidR="007002F5" w:rsidRDefault="007002F5" w:rsidP="007002F5">
      <w:pPr>
        <w:tabs>
          <w:tab w:val="left" w:pos="666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ре</w:t>
      </w:r>
      <w:r w:rsidR="001A1D65">
        <w:rPr>
          <w:rFonts w:ascii="Times New Roman" w:hAnsi="Times New Roman" w:cs="Times New Roman"/>
          <w:sz w:val="24"/>
          <w:szCs w:val="24"/>
        </w:rPr>
        <w:t>гиональные проекты</w:t>
      </w:r>
      <w:r w:rsidR="00227EF1">
        <w:rPr>
          <w:rFonts w:ascii="Times New Roman" w:hAnsi="Times New Roman" w:cs="Times New Roman"/>
          <w:sz w:val="24"/>
          <w:szCs w:val="24"/>
        </w:rPr>
        <w:t xml:space="preserve"> </w:t>
      </w:r>
      <w:r w:rsidR="008E593B">
        <w:rPr>
          <w:rFonts w:ascii="Times New Roman" w:hAnsi="Times New Roman" w:cs="Times New Roman"/>
          <w:sz w:val="24"/>
          <w:szCs w:val="24"/>
        </w:rPr>
        <w:t>Республики Карелия</w:t>
      </w:r>
      <w:r>
        <w:rPr>
          <w:rFonts w:ascii="Times New Roman" w:hAnsi="Times New Roman" w:cs="Times New Roman"/>
          <w:sz w:val="24"/>
          <w:szCs w:val="24"/>
        </w:rPr>
        <w:t>;</w:t>
      </w:r>
    </w:p>
    <w:p w:rsidR="007002F5" w:rsidRDefault="007002F5" w:rsidP="007002F5">
      <w:pPr>
        <w:tabs>
          <w:tab w:val="left" w:pos="666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региональные государ</w:t>
      </w:r>
      <w:r w:rsidR="001A1D65">
        <w:rPr>
          <w:rFonts w:ascii="Times New Roman" w:hAnsi="Times New Roman" w:cs="Times New Roman"/>
          <w:sz w:val="24"/>
          <w:szCs w:val="24"/>
        </w:rPr>
        <w:t>ственные программы</w:t>
      </w:r>
      <w:r w:rsidR="00227EF1">
        <w:rPr>
          <w:rFonts w:ascii="Times New Roman" w:hAnsi="Times New Roman" w:cs="Times New Roman"/>
          <w:sz w:val="24"/>
          <w:szCs w:val="24"/>
        </w:rPr>
        <w:t xml:space="preserve"> </w:t>
      </w:r>
      <w:r w:rsidR="008E593B">
        <w:rPr>
          <w:rFonts w:ascii="Times New Roman" w:hAnsi="Times New Roman" w:cs="Times New Roman"/>
          <w:sz w:val="24"/>
          <w:szCs w:val="24"/>
        </w:rPr>
        <w:t>Республики Карелия</w:t>
      </w:r>
      <w:r>
        <w:rPr>
          <w:rFonts w:ascii="Times New Roman" w:hAnsi="Times New Roman" w:cs="Times New Roman"/>
          <w:sz w:val="24"/>
          <w:szCs w:val="24"/>
        </w:rPr>
        <w:t>;</w:t>
      </w:r>
    </w:p>
    <w:p w:rsidR="007002F5" w:rsidRDefault="007002F5" w:rsidP="007002F5">
      <w:pPr>
        <w:tabs>
          <w:tab w:val="left" w:pos="666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25BF5">
        <w:rPr>
          <w:rFonts w:ascii="Times New Roman" w:hAnsi="Times New Roman" w:cs="Times New Roman"/>
          <w:sz w:val="24"/>
          <w:szCs w:val="24"/>
        </w:rPr>
        <w:t xml:space="preserve"> </w:t>
      </w:r>
      <w:r>
        <w:rPr>
          <w:rFonts w:ascii="Times New Roman" w:hAnsi="Times New Roman" w:cs="Times New Roman"/>
          <w:sz w:val="24"/>
          <w:szCs w:val="24"/>
        </w:rPr>
        <w:t xml:space="preserve">муниципальные программы </w:t>
      </w:r>
      <w:r w:rsidR="00FA1A26">
        <w:rPr>
          <w:rFonts w:ascii="Times New Roman" w:hAnsi="Times New Roman" w:cs="Times New Roman"/>
          <w:sz w:val="24"/>
          <w:szCs w:val="24"/>
        </w:rPr>
        <w:t>муниципального образования «Суоярвск</w:t>
      </w:r>
      <w:r w:rsidR="00A71180">
        <w:rPr>
          <w:rFonts w:ascii="Times New Roman" w:hAnsi="Times New Roman" w:cs="Times New Roman"/>
          <w:sz w:val="24"/>
          <w:szCs w:val="24"/>
        </w:rPr>
        <w:t>ий</w:t>
      </w:r>
      <w:r w:rsidR="00FA1A26">
        <w:rPr>
          <w:rFonts w:ascii="Times New Roman" w:hAnsi="Times New Roman" w:cs="Times New Roman"/>
          <w:sz w:val="24"/>
          <w:szCs w:val="24"/>
        </w:rPr>
        <w:t xml:space="preserve"> район»</w:t>
      </w:r>
      <w:r>
        <w:rPr>
          <w:rFonts w:ascii="Times New Roman" w:hAnsi="Times New Roman" w:cs="Times New Roman"/>
          <w:sz w:val="24"/>
          <w:szCs w:val="24"/>
        </w:rPr>
        <w:t>;</w:t>
      </w:r>
    </w:p>
    <w:p w:rsidR="007002F5" w:rsidRDefault="007002F5" w:rsidP="007002F5">
      <w:pPr>
        <w:tabs>
          <w:tab w:val="left" w:pos="666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инструменты государственно-частного и муниципально-частного партнерства, разрабатываемые на основе положений федеральных, региональных и местных нормативных правовых актов;</w:t>
      </w:r>
    </w:p>
    <w:p w:rsidR="00A25BF5" w:rsidRDefault="007002F5" w:rsidP="007002F5">
      <w:pPr>
        <w:tabs>
          <w:tab w:val="left" w:pos="666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инвестиционные программы естественных монополий</w:t>
      </w:r>
      <w:r w:rsidR="00A25BF5">
        <w:rPr>
          <w:rFonts w:ascii="Times New Roman" w:hAnsi="Times New Roman" w:cs="Times New Roman"/>
          <w:sz w:val="24"/>
          <w:szCs w:val="24"/>
        </w:rPr>
        <w:t>;</w:t>
      </w:r>
    </w:p>
    <w:p w:rsidR="007002F5" w:rsidRDefault="00A25BF5" w:rsidP="007002F5">
      <w:pPr>
        <w:tabs>
          <w:tab w:val="left" w:pos="666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002F5">
        <w:rPr>
          <w:rFonts w:ascii="Times New Roman" w:hAnsi="Times New Roman" w:cs="Times New Roman"/>
          <w:sz w:val="24"/>
          <w:szCs w:val="24"/>
        </w:rPr>
        <w:t xml:space="preserve"> инвестиционные программы и проекты других хозяйствующих субъектов.</w:t>
      </w:r>
    </w:p>
    <w:p w:rsidR="007002F5" w:rsidRDefault="007002F5" w:rsidP="007002F5">
      <w:pPr>
        <w:shd w:val="clear" w:color="auto" w:fill="FFFFFF" w:themeFill="background1"/>
        <w:spacing w:after="0" w:line="240" w:lineRule="auto"/>
        <w:jc w:val="both"/>
        <w:rPr>
          <w:rFonts w:ascii="Times New Roman" w:hAnsi="Times New Roman" w:cs="Times New Roman"/>
          <w:b/>
          <w:sz w:val="16"/>
          <w:szCs w:val="16"/>
        </w:rPr>
      </w:pPr>
    </w:p>
    <w:p w:rsidR="00F2383D" w:rsidRPr="00015B8E" w:rsidRDefault="00F2383D" w:rsidP="007002F5">
      <w:pPr>
        <w:shd w:val="clear" w:color="auto" w:fill="FFFFFF" w:themeFill="background1"/>
        <w:spacing w:after="0" w:line="240" w:lineRule="auto"/>
        <w:jc w:val="both"/>
        <w:rPr>
          <w:rFonts w:ascii="Times New Roman" w:hAnsi="Times New Roman" w:cs="Times New Roman"/>
          <w:b/>
          <w:sz w:val="16"/>
          <w:szCs w:val="16"/>
        </w:rPr>
      </w:pPr>
    </w:p>
    <w:p w:rsidR="008104E6" w:rsidRPr="000D7768" w:rsidRDefault="007423D8" w:rsidP="000D7768">
      <w:pPr>
        <w:shd w:val="clear" w:color="auto" w:fill="244061" w:themeFill="accent1" w:themeFillShade="80"/>
        <w:spacing w:after="0" w:line="240" w:lineRule="auto"/>
        <w:jc w:val="center"/>
        <w:rPr>
          <w:rFonts w:ascii="Times New Roman" w:hAnsi="Times New Roman" w:cs="Times New Roman"/>
          <w:b/>
          <w:sz w:val="28"/>
          <w:szCs w:val="28"/>
        </w:rPr>
      </w:pPr>
      <w:r>
        <w:rPr>
          <w:rFonts w:ascii="Times New Roman" w:hAnsi="Times New Roman" w:cs="Times New Roman"/>
          <w:sz w:val="28"/>
          <w:szCs w:val="28"/>
        </w:rPr>
        <w:t>6.6</w:t>
      </w:r>
      <w:r w:rsidR="008104E6" w:rsidRPr="007423D8">
        <w:rPr>
          <w:rFonts w:ascii="Times New Roman" w:hAnsi="Times New Roman" w:cs="Times New Roman"/>
          <w:sz w:val="28"/>
          <w:szCs w:val="28"/>
        </w:rPr>
        <w:t>.</w:t>
      </w:r>
      <w:r w:rsidR="008104E6" w:rsidRPr="000D7768">
        <w:rPr>
          <w:rFonts w:ascii="Times New Roman" w:hAnsi="Times New Roman" w:cs="Times New Roman"/>
          <w:b/>
          <w:sz w:val="28"/>
          <w:szCs w:val="28"/>
        </w:rPr>
        <w:t xml:space="preserve"> ИНФОРМАЦИЯ О МУНИЦИПАЛЬНЫХ ПРОГРАММАХ, УТВЕРЖДАЕМЫХ В ЦЕЛЯХ РЕАЛИЗАЦИИ СТРАТЕГИИ</w:t>
      </w:r>
    </w:p>
    <w:p w:rsidR="008104E6" w:rsidRPr="00904966" w:rsidRDefault="008104E6" w:rsidP="000D7768">
      <w:pPr>
        <w:shd w:val="clear" w:color="auto" w:fill="8DB3E2" w:themeFill="text2" w:themeFillTint="66"/>
        <w:spacing w:after="0" w:line="240" w:lineRule="auto"/>
        <w:jc w:val="both"/>
        <w:rPr>
          <w:rFonts w:ascii="Times New Roman" w:hAnsi="Times New Roman" w:cs="Times New Roman"/>
          <w:sz w:val="8"/>
          <w:szCs w:val="8"/>
        </w:rPr>
      </w:pPr>
    </w:p>
    <w:p w:rsidR="000D7768" w:rsidRPr="003D3DE5" w:rsidRDefault="000D7768" w:rsidP="008104E6">
      <w:pPr>
        <w:pStyle w:val="ac"/>
        <w:shd w:val="clear" w:color="auto" w:fill="auto"/>
        <w:ind w:firstLine="740"/>
        <w:rPr>
          <w:rStyle w:val="11"/>
          <w:color w:val="auto"/>
          <w:sz w:val="8"/>
          <w:szCs w:val="8"/>
        </w:rPr>
      </w:pPr>
    </w:p>
    <w:p w:rsidR="008104E6" w:rsidRPr="00953F47" w:rsidRDefault="008104E6" w:rsidP="002D05F8">
      <w:pPr>
        <w:pStyle w:val="ac"/>
        <w:shd w:val="clear" w:color="auto" w:fill="auto"/>
        <w:ind w:firstLine="567"/>
        <w:rPr>
          <w:color w:val="auto"/>
          <w:sz w:val="24"/>
          <w:szCs w:val="24"/>
        </w:rPr>
      </w:pPr>
      <w:r w:rsidRPr="00953F47">
        <w:rPr>
          <w:rStyle w:val="11"/>
          <w:color w:val="auto"/>
          <w:sz w:val="24"/>
          <w:szCs w:val="24"/>
        </w:rPr>
        <w:t>Муниципальные программы</w:t>
      </w:r>
      <w:r w:rsidR="00227EF1" w:rsidRPr="00953F47">
        <w:rPr>
          <w:rStyle w:val="11"/>
          <w:color w:val="auto"/>
          <w:sz w:val="24"/>
          <w:szCs w:val="24"/>
        </w:rPr>
        <w:t xml:space="preserve"> </w:t>
      </w:r>
      <w:r w:rsidR="00FA1A26" w:rsidRPr="00953F47">
        <w:rPr>
          <w:color w:val="auto"/>
          <w:sz w:val="24"/>
          <w:szCs w:val="24"/>
        </w:rPr>
        <w:t>муниципального образования «Суоярвск</w:t>
      </w:r>
      <w:r w:rsidR="00A71180" w:rsidRPr="00953F47">
        <w:rPr>
          <w:color w:val="auto"/>
          <w:sz w:val="24"/>
          <w:szCs w:val="24"/>
        </w:rPr>
        <w:t>ий</w:t>
      </w:r>
      <w:r w:rsidR="00FA1A26" w:rsidRPr="00953F47">
        <w:rPr>
          <w:color w:val="auto"/>
          <w:sz w:val="24"/>
          <w:szCs w:val="24"/>
        </w:rPr>
        <w:t xml:space="preserve"> район» </w:t>
      </w:r>
      <w:r w:rsidRPr="00953F47">
        <w:rPr>
          <w:rStyle w:val="11"/>
          <w:color w:val="auto"/>
          <w:sz w:val="24"/>
          <w:szCs w:val="24"/>
        </w:rPr>
        <w:t>формируются на период не менее 3 лет в соответствии с порядком, установленным администрацией</w:t>
      </w:r>
      <w:r w:rsidR="00FA1A26" w:rsidRPr="00953F47">
        <w:rPr>
          <w:rStyle w:val="11"/>
          <w:color w:val="auto"/>
          <w:sz w:val="24"/>
          <w:szCs w:val="24"/>
        </w:rPr>
        <w:t xml:space="preserve"> </w:t>
      </w:r>
      <w:r w:rsidR="00FA1A26" w:rsidRPr="00953F47">
        <w:rPr>
          <w:color w:val="auto"/>
          <w:sz w:val="24"/>
          <w:szCs w:val="24"/>
        </w:rPr>
        <w:t>муниципального образования «Суоярвск</w:t>
      </w:r>
      <w:r w:rsidR="00A71180" w:rsidRPr="00953F47">
        <w:rPr>
          <w:color w:val="auto"/>
          <w:sz w:val="24"/>
          <w:szCs w:val="24"/>
        </w:rPr>
        <w:t>ий</w:t>
      </w:r>
      <w:r w:rsidR="00FA1A26" w:rsidRPr="00953F47">
        <w:rPr>
          <w:color w:val="auto"/>
          <w:sz w:val="24"/>
          <w:szCs w:val="24"/>
        </w:rPr>
        <w:t xml:space="preserve"> район»</w:t>
      </w:r>
      <w:r w:rsidRPr="00953F47">
        <w:rPr>
          <w:rStyle w:val="11"/>
          <w:color w:val="auto"/>
          <w:sz w:val="24"/>
          <w:szCs w:val="24"/>
        </w:rPr>
        <w:t>.</w:t>
      </w:r>
    </w:p>
    <w:p w:rsidR="008104E6" w:rsidRPr="00953F47" w:rsidRDefault="008104E6" w:rsidP="002D05F8">
      <w:pPr>
        <w:pStyle w:val="ac"/>
        <w:shd w:val="clear" w:color="auto" w:fill="auto"/>
        <w:ind w:firstLine="567"/>
        <w:rPr>
          <w:color w:val="auto"/>
          <w:sz w:val="24"/>
          <w:szCs w:val="24"/>
        </w:rPr>
      </w:pPr>
      <w:r w:rsidRPr="00953F47">
        <w:rPr>
          <w:rStyle w:val="11"/>
          <w:color w:val="auto"/>
          <w:sz w:val="24"/>
          <w:szCs w:val="24"/>
        </w:rPr>
        <w:t>Муниципальные программы содержат перечень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 экономического</w:t>
      </w:r>
      <w:r w:rsidR="001A1D65" w:rsidRPr="00953F47">
        <w:rPr>
          <w:rStyle w:val="11"/>
          <w:color w:val="auto"/>
          <w:sz w:val="24"/>
          <w:szCs w:val="24"/>
        </w:rPr>
        <w:t xml:space="preserve"> развития</w:t>
      </w:r>
      <w:r w:rsidR="00FA1A26" w:rsidRPr="00953F47">
        <w:rPr>
          <w:rStyle w:val="11"/>
          <w:color w:val="auto"/>
          <w:sz w:val="24"/>
          <w:szCs w:val="24"/>
        </w:rPr>
        <w:t xml:space="preserve"> </w:t>
      </w:r>
      <w:r w:rsidR="00FA1A26" w:rsidRPr="00953F47">
        <w:rPr>
          <w:color w:val="auto"/>
          <w:sz w:val="24"/>
          <w:szCs w:val="24"/>
        </w:rPr>
        <w:t>муниципального образования «Суоярвск</w:t>
      </w:r>
      <w:r w:rsidR="00A71180" w:rsidRPr="00953F47">
        <w:rPr>
          <w:color w:val="auto"/>
          <w:sz w:val="24"/>
          <w:szCs w:val="24"/>
        </w:rPr>
        <w:t>ий</w:t>
      </w:r>
      <w:r w:rsidR="00FA1A26" w:rsidRPr="00953F47">
        <w:rPr>
          <w:color w:val="auto"/>
          <w:sz w:val="24"/>
          <w:szCs w:val="24"/>
        </w:rPr>
        <w:t xml:space="preserve"> район»</w:t>
      </w:r>
      <w:r w:rsidRPr="00953F47">
        <w:rPr>
          <w:rStyle w:val="11"/>
          <w:color w:val="auto"/>
          <w:sz w:val="24"/>
          <w:szCs w:val="24"/>
        </w:rPr>
        <w:t>.</w:t>
      </w:r>
    </w:p>
    <w:p w:rsidR="008104E6" w:rsidRPr="00555BA7" w:rsidRDefault="008104E6" w:rsidP="002D05F8">
      <w:pPr>
        <w:pStyle w:val="ac"/>
        <w:shd w:val="clear" w:color="auto" w:fill="auto"/>
        <w:ind w:firstLine="567"/>
        <w:rPr>
          <w:color w:val="auto"/>
          <w:sz w:val="24"/>
          <w:szCs w:val="24"/>
        </w:rPr>
      </w:pPr>
      <w:r w:rsidRPr="00953F47">
        <w:rPr>
          <w:rStyle w:val="11"/>
          <w:color w:val="auto"/>
          <w:sz w:val="24"/>
          <w:szCs w:val="24"/>
        </w:rPr>
        <w:t>Стратегия является основой для разработки муниципальных программ</w:t>
      </w:r>
      <w:r w:rsidR="002E7B8A" w:rsidRPr="00953F47">
        <w:rPr>
          <w:rStyle w:val="11"/>
          <w:color w:val="auto"/>
          <w:sz w:val="24"/>
          <w:szCs w:val="24"/>
        </w:rPr>
        <w:t xml:space="preserve"> </w:t>
      </w:r>
      <w:r w:rsidR="002E7B8A" w:rsidRPr="00953F47">
        <w:rPr>
          <w:color w:val="auto"/>
          <w:sz w:val="24"/>
          <w:szCs w:val="24"/>
        </w:rPr>
        <w:t>муниципального образования «Суоярвский район».</w:t>
      </w:r>
      <w:r w:rsidRPr="00953F47">
        <w:rPr>
          <w:rStyle w:val="11"/>
          <w:color w:val="auto"/>
          <w:sz w:val="24"/>
          <w:szCs w:val="24"/>
        </w:rPr>
        <w:t xml:space="preserve"> На первом этапе реализации стратегии </w:t>
      </w:r>
      <w:r w:rsidRPr="00555BA7">
        <w:rPr>
          <w:rStyle w:val="11"/>
          <w:color w:val="auto"/>
          <w:sz w:val="24"/>
          <w:szCs w:val="24"/>
        </w:rPr>
        <w:t>ее исполнение будет осуществляться в рамках действующих по состоянию на 1 января 2019 года муниципальных программ, срок действия которых заканчивается</w:t>
      </w:r>
      <w:r w:rsidR="000D7768" w:rsidRPr="00555BA7">
        <w:rPr>
          <w:rStyle w:val="11"/>
          <w:color w:val="auto"/>
          <w:sz w:val="24"/>
          <w:szCs w:val="24"/>
        </w:rPr>
        <w:t xml:space="preserve"> в 2020-202</w:t>
      </w:r>
      <w:r w:rsidR="00227EF1" w:rsidRPr="00555BA7">
        <w:rPr>
          <w:rStyle w:val="11"/>
          <w:color w:val="auto"/>
          <w:sz w:val="24"/>
          <w:szCs w:val="24"/>
        </w:rPr>
        <w:t>4</w:t>
      </w:r>
      <w:r w:rsidR="000D7768" w:rsidRPr="00555BA7">
        <w:rPr>
          <w:rStyle w:val="11"/>
          <w:color w:val="auto"/>
          <w:sz w:val="24"/>
          <w:szCs w:val="24"/>
        </w:rPr>
        <w:t xml:space="preserve"> </w:t>
      </w:r>
      <w:r w:rsidRPr="00555BA7">
        <w:rPr>
          <w:rStyle w:val="11"/>
          <w:color w:val="auto"/>
          <w:sz w:val="24"/>
          <w:szCs w:val="24"/>
        </w:rPr>
        <w:t>гг.</w:t>
      </w:r>
    </w:p>
    <w:p w:rsidR="008104E6" w:rsidRPr="00555BA7" w:rsidRDefault="008104E6" w:rsidP="002D05F8">
      <w:pPr>
        <w:pStyle w:val="ac"/>
        <w:shd w:val="clear" w:color="auto" w:fill="auto"/>
        <w:ind w:firstLine="567"/>
        <w:rPr>
          <w:color w:val="auto"/>
          <w:sz w:val="24"/>
          <w:szCs w:val="24"/>
        </w:rPr>
      </w:pPr>
      <w:r w:rsidRPr="00555BA7">
        <w:rPr>
          <w:rStyle w:val="11"/>
          <w:color w:val="auto"/>
          <w:sz w:val="24"/>
          <w:szCs w:val="24"/>
        </w:rPr>
        <w:t>В рамках периода действия стратегии количество и состав муниципальных прог</w:t>
      </w:r>
      <w:r w:rsidR="001A1D65" w:rsidRPr="00555BA7">
        <w:rPr>
          <w:rStyle w:val="11"/>
          <w:color w:val="auto"/>
          <w:sz w:val="24"/>
          <w:szCs w:val="24"/>
        </w:rPr>
        <w:t xml:space="preserve">рамм </w:t>
      </w:r>
      <w:r w:rsidR="00FA1A26" w:rsidRPr="00555BA7">
        <w:rPr>
          <w:color w:val="auto"/>
          <w:sz w:val="24"/>
          <w:szCs w:val="24"/>
        </w:rPr>
        <w:t>муниципального образования «Суоярвск</w:t>
      </w:r>
      <w:r w:rsidR="00A71180">
        <w:rPr>
          <w:color w:val="auto"/>
          <w:sz w:val="24"/>
          <w:szCs w:val="24"/>
        </w:rPr>
        <w:t>ий</w:t>
      </w:r>
      <w:r w:rsidR="00FA1A26" w:rsidRPr="00555BA7">
        <w:rPr>
          <w:color w:val="auto"/>
          <w:sz w:val="24"/>
          <w:szCs w:val="24"/>
        </w:rPr>
        <w:t xml:space="preserve"> район» </w:t>
      </w:r>
      <w:r w:rsidRPr="00555BA7">
        <w:rPr>
          <w:rStyle w:val="11"/>
          <w:color w:val="auto"/>
          <w:sz w:val="24"/>
          <w:szCs w:val="24"/>
        </w:rPr>
        <w:t xml:space="preserve">может изменяться по результатам ежегодной оценки эффективности их реализации, проводимой в установленном администрацией </w:t>
      </w:r>
      <w:r w:rsidR="00BF150E" w:rsidRPr="00555BA7">
        <w:rPr>
          <w:color w:val="auto"/>
          <w:sz w:val="24"/>
          <w:szCs w:val="24"/>
        </w:rPr>
        <w:t>муниципального образования «Суоярвск</w:t>
      </w:r>
      <w:r w:rsidR="00A71180">
        <w:rPr>
          <w:color w:val="auto"/>
          <w:sz w:val="24"/>
          <w:szCs w:val="24"/>
        </w:rPr>
        <w:t>ий</w:t>
      </w:r>
      <w:r w:rsidR="00BF150E" w:rsidRPr="00555BA7">
        <w:rPr>
          <w:color w:val="auto"/>
          <w:sz w:val="24"/>
          <w:szCs w:val="24"/>
        </w:rPr>
        <w:t xml:space="preserve"> район» </w:t>
      </w:r>
      <w:r w:rsidRPr="00555BA7">
        <w:rPr>
          <w:rStyle w:val="11"/>
          <w:color w:val="auto"/>
          <w:sz w:val="24"/>
          <w:szCs w:val="24"/>
        </w:rPr>
        <w:t>порядке, а также исходя из приоритетов, целей, задач и направлений социально-экономической поли</w:t>
      </w:r>
      <w:r w:rsidR="001A1D65" w:rsidRPr="00555BA7">
        <w:rPr>
          <w:rStyle w:val="11"/>
          <w:color w:val="auto"/>
          <w:sz w:val="24"/>
          <w:szCs w:val="24"/>
        </w:rPr>
        <w:t xml:space="preserve">тики </w:t>
      </w:r>
      <w:r w:rsidR="00B01A74" w:rsidRPr="00555BA7">
        <w:rPr>
          <w:color w:val="auto"/>
          <w:sz w:val="24"/>
          <w:szCs w:val="24"/>
        </w:rPr>
        <w:t>муниципального образования «Суоярвский район»</w:t>
      </w:r>
      <w:r w:rsidRPr="00555BA7">
        <w:rPr>
          <w:rStyle w:val="11"/>
          <w:color w:val="auto"/>
          <w:sz w:val="24"/>
          <w:szCs w:val="24"/>
        </w:rPr>
        <w:t>, определенных в настоящей стратегии.</w:t>
      </w:r>
    </w:p>
    <w:p w:rsidR="00637696" w:rsidRPr="00BF150E" w:rsidRDefault="008104E6" w:rsidP="002D05F8">
      <w:pPr>
        <w:pStyle w:val="ac"/>
        <w:shd w:val="clear" w:color="auto" w:fill="FFFFFF" w:themeFill="background1"/>
        <w:ind w:firstLine="567"/>
        <w:rPr>
          <w:rStyle w:val="11"/>
          <w:color w:val="auto"/>
          <w:sz w:val="24"/>
          <w:szCs w:val="24"/>
        </w:rPr>
      </w:pPr>
      <w:r w:rsidRPr="00555BA7">
        <w:rPr>
          <w:rStyle w:val="11"/>
          <w:color w:val="auto"/>
          <w:sz w:val="24"/>
          <w:szCs w:val="24"/>
        </w:rPr>
        <w:t>Перечень действующих по состоянию на 1 января</w:t>
      </w:r>
      <w:r w:rsidRPr="00BF150E">
        <w:rPr>
          <w:rStyle w:val="11"/>
          <w:color w:val="auto"/>
          <w:sz w:val="24"/>
          <w:szCs w:val="24"/>
        </w:rPr>
        <w:t xml:space="preserve"> 20</w:t>
      </w:r>
      <w:r w:rsidR="00567D6A" w:rsidRPr="00BF150E">
        <w:rPr>
          <w:rStyle w:val="11"/>
          <w:color w:val="auto"/>
          <w:sz w:val="24"/>
          <w:szCs w:val="24"/>
        </w:rPr>
        <w:t>20</w:t>
      </w:r>
      <w:r w:rsidRPr="00BF150E">
        <w:rPr>
          <w:rStyle w:val="11"/>
          <w:color w:val="auto"/>
          <w:sz w:val="24"/>
          <w:szCs w:val="24"/>
        </w:rPr>
        <w:t xml:space="preserve"> года муниципальных прог</w:t>
      </w:r>
      <w:r w:rsidR="001A1D65" w:rsidRPr="00BF150E">
        <w:rPr>
          <w:rStyle w:val="11"/>
          <w:color w:val="auto"/>
          <w:sz w:val="24"/>
          <w:szCs w:val="24"/>
        </w:rPr>
        <w:t>рамм</w:t>
      </w:r>
      <w:r w:rsidR="00BF150E" w:rsidRPr="00BF150E">
        <w:rPr>
          <w:rStyle w:val="11"/>
          <w:color w:val="auto"/>
          <w:sz w:val="24"/>
          <w:szCs w:val="24"/>
        </w:rPr>
        <w:t xml:space="preserve"> </w:t>
      </w:r>
      <w:r w:rsidR="00BF150E" w:rsidRPr="00BF150E">
        <w:rPr>
          <w:color w:val="auto"/>
          <w:sz w:val="24"/>
          <w:szCs w:val="24"/>
        </w:rPr>
        <w:t>муниципального образования «Суоярвск</w:t>
      </w:r>
      <w:r w:rsidR="00A71180">
        <w:rPr>
          <w:color w:val="auto"/>
          <w:sz w:val="24"/>
          <w:szCs w:val="24"/>
        </w:rPr>
        <w:t>ий</w:t>
      </w:r>
      <w:r w:rsidR="00BF150E" w:rsidRPr="00BF150E">
        <w:rPr>
          <w:color w:val="auto"/>
          <w:sz w:val="24"/>
          <w:szCs w:val="24"/>
        </w:rPr>
        <w:t xml:space="preserve"> район»</w:t>
      </w:r>
      <w:r w:rsidRPr="00BF150E">
        <w:rPr>
          <w:rStyle w:val="11"/>
          <w:color w:val="auto"/>
          <w:sz w:val="24"/>
          <w:szCs w:val="24"/>
        </w:rPr>
        <w:t xml:space="preserve">, утверждаемых в целях реализации </w:t>
      </w:r>
      <w:r w:rsidR="00467681" w:rsidRPr="00BF150E">
        <w:rPr>
          <w:rStyle w:val="11"/>
          <w:color w:val="auto"/>
          <w:sz w:val="24"/>
          <w:szCs w:val="24"/>
        </w:rPr>
        <w:t>С</w:t>
      </w:r>
      <w:r w:rsidRPr="00BF150E">
        <w:rPr>
          <w:rStyle w:val="11"/>
          <w:color w:val="auto"/>
          <w:sz w:val="24"/>
          <w:szCs w:val="24"/>
        </w:rPr>
        <w:t xml:space="preserve">тратегии приведен </w:t>
      </w:r>
      <w:r w:rsidR="002D05F8" w:rsidRPr="00BF150E">
        <w:rPr>
          <w:rStyle w:val="11"/>
          <w:color w:val="auto"/>
          <w:sz w:val="24"/>
          <w:szCs w:val="24"/>
        </w:rPr>
        <w:t>ниже:</w:t>
      </w:r>
    </w:p>
    <w:p w:rsidR="002D05F8" w:rsidRPr="00BF150E" w:rsidRDefault="002D05F8" w:rsidP="00567D6A">
      <w:pPr>
        <w:pStyle w:val="ac"/>
        <w:shd w:val="clear" w:color="auto" w:fill="auto"/>
        <w:ind w:firstLine="567"/>
        <w:rPr>
          <w:iCs/>
          <w:color w:val="auto"/>
          <w:sz w:val="24"/>
          <w:szCs w:val="24"/>
        </w:rPr>
      </w:pPr>
      <w:r w:rsidRPr="00BF150E">
        <w:rPr>
          <w:i/>
          <w:color w:val="auto"/>
          <w:sz w:val="24"/>
          <w:szCs w:val="24"/>
        </w:rPr>
        <w:t>•</w:t>
      </w:r>
      <w:r w:rsidR="00567D6A" w:rsidRPr="00BF150E">
        <w:rPr>
          <w:iCs/>
          <w:color w:val="auto"/>
          <w:sz w:val="24"/>
          <w:szCs w:val="24"/>
        </w:rPr>
        <w:t xml:space="preserve"> </w:t>
      </w:r>
      <w:r w:rsidR="00557FD5" w:rsidRPr="00BF150E">
        <w:rPr>
          <w:iCs/>
          <w:color w:val="auto"/>
          <w:sz w:val="24"/>
          <w:szCs w:val="24"/>
        </w:rPr>
        <w:t>М</w:t>
      </w:r>
      <w:r w:rsidR="00567D6A" w:rsidRPr="00BF150E">
        <w:rPr>
          <w:iCs/>
          <w:color w:val="auto"/>
          <w:sz w:val="24"/>
          <w:szCs w:val="24"/>
        </w:rPr>
        <w:t>униципальная программа «Повышение безопасности дорожного движения на территории Суоярвского муниципального района»;</w:t>
      </w:r>
    </w:p>
    <w:p w:rsidR="00557FD5" w:rsidRPr="00BF150E" w:rsidRDefault="00557FD5" w:rsidP="00567D6A">
      <w:pPr>
        <w:pStyle w:val="ac"/>
        <w:shd w:val="clear" w:color="auto" w:fill="auto"/>
        <w:ind w:firstLine="567"/>
        <w:rPr>
          <w:iCs/>
          <w:color w:val="auto"/>
          <w:sz w:val="24"/>
          <w:szCs w:val="24"/>
        </w:rPr>
      </w:pPr>
      <w:r w:rsidRPr="00BF150E">
        <w:rPr>
          <w:i/>
          <w:color w:val="auto"/>
          <w:sz w:val="24"/>
          <w:szCs w:val="24"/>
        </w:rPr>
        <w:t>•</w:t>
      </w:r>
      <w:r w:rsidRPr="00BF150E">
        <w:rPr>
          <w:iCs/>
          <w:color w:val="auto"/>
          <w:sz w:val="24"/>
          <w:szCs w:val="24"/>
        </w:rPr>
        <w:t xml:space="preserve"> Муниципальная программа «Комплексное раз</w:t>
      </w:r>
      <w:r w:rsidR="00896E10">
        <w:rPr>
          <w:iCs/>
          <w:color w:val="auto"/>
          <w:sz w:val="24"/>
          <w:szCs w:val="24"/>
        </w:rPr>
        <w:t>витие систем транспортной инфра</w:t>
      </w:r>
      <w:r w:rsidRPr="00BF150E">
        <w:rPr>
          <w:iCs/>
          <w:color w:val="auto"/>
          <w:sz w:val="24"/>
          <w:szCs w:val="24"/>
        </w:rPr>
        <w:t>структуры на территории муниципального образования «Суоярвское городское поселение»;</w:t>
      </w:r>
    </w:p>
    <w:p w:rsidR="00567D6A" w:rsidRPr="00BF150E" w:rsidRDefault="00567D6A" w:rsidP="00567D6A">
      <w:pPr>
        <w:pStyle w:val="ac"/>
        <w:shd w:val="clear" w:color="auto" w:fill="auto"/>
        <w:ind w:firstLine="567"/>
        <w:rPr>
          <w:iCs/>
          <w:color w:val="auto"/>
          <w:sz w:val="24"/>
          <w:szCs w:val="24"/>
        </w:rPr>
      </w:pPr>
      <w:r w:rsidRPr="00BF150E">
        <w:rPr>
          <w:i/>
          <w:color w:val="auto"/>
          <w:sz w:val="24"/>
          <w:szCs w:val="24"/>
        </w:rPr>
        <w:t>•</w:t>
      </w:r>
      <w:r w:rsidRPr="00BF150E">
        <w:rPr>
          <w:iCs/>
          <w:color w:val="auto"/>
          <w:sz w:val="24"/>
          <w:szCs w:val="24"/>
        </w:rPr>
        <w:t xml:space="preserve"> Муниципальная программа «Молодежь Суоярвского района»;</w:t>
      </w:r>
    </w:p>
    <w:p w:rsidR="00567D6A" w:rsidRPr="00BF150E" w:rsidRDefault="00567D6A" w:rsidP="00567D6A">
      <w:pPr>
        <w:pStyle w:val="ac"/>
        <w:shd w:val="clear" w:color="auto" w:fill="auto"/>
        <w:ind w:firstLine="567"/>
        <w:rPr>
          <w:iCs/>
          <w:color w:val="auto"/>
          <w:sz w:val="24"/>
          <w:szCs w:val="24"/>
        </w:rPr>
      </w:pPr>
      <w:r w:rsidRPr="00BF150E">
        <w:rPr>
          <w:i/>
          <w:color w:val="auto"/>
          <w:sz w:val="24"/>
          <w:szCs w:val="24"/>
        </w:rPr>
        <w:t>•</w:t>
      </w:r>
      <w:r w:rsidRPr="00BF150E">
        <w:rPr>
          <w:iCs/>
          <w:color w:val="auto"/>
          <w:sz w:val="24"/>
          <w:szCs w:val="24"/>
        </w:rPr>
        <w:t xml:space="preserve"> Муниципальная программа «Ветеран»;</w:t>
      </w:r>
    </w:p>
    <w:p w:rsidR="00567D6A" w:rsidRPr="00BF150E" w:rsidRDefault="00567D6A" w:rsidP="0024115F">
      <w:pPr>
        <w:pStyle w:val="ac"/>
        <w:shd w:val="clear" w:color="auto" w:fill="auto"/>
        <w:tabs>
          <w:tab w:val="left" w:pos="709"/>
          <w:tab w:val="left" w:pos="851"/>
        </w:tabs>
        <w:ind w:firstLine="567"/>
        <w:rPr>
          <w:iCs/>
          <w:color w:val="auto"/>
          <w:sz w:val="24"/>
          <w:szCs w:val="24"/>
        </w:rPr>
      </w:pPr>
      <w:r w:rsidRPr="00BF150E">
        <w:rPr>
          <w:i/>
          <w:color w:val="auto"/>
          <w:sz w:val="24"/>
          <w:szCs w:val="24"/>
        </w:rPr>
        <w:lastRenderedPageBreak/>
        <w:t>•</w:t>
      </w:r>
      <w:r w:rsidRPr="00BF150E">
        <w:rPr>
          <w:iCs/>
          <w:color w:val="auto"/>
          <w:sz w:val="24"/>
          <w:szCs w:val="24"/>
        </w:rPr>
        <w:t xml:space="preserve"> Муниципальная программа «Развитие физической культуры и спорта в Суоярвском </w:t>
      </w:r>
      <w:r w:rsidR="00DD0759">
        <w:rPr>
          <w:iCs/>
          <w:color w:val="auto"/>
          <w:sz w:val="24"/>
          <w:szCs w:val="24"/>
        </w:rPr>
        <w:t xml:space="preserve">муниципальном </w:t>
      </w:r>
      <w:r w:rsidRPr="00BF150E">
        <w:rPr>
          <w:iCs/>
          <w:color w:val="auto"/>
          <w:sz w:val="24"/>
          <w:szCs w:val="24"/>
        </w:rPr>
        <w:t>районе»;</w:t>
      </w:r>
    </w:p>
    <w:p w:rsidR="00567D6A" w:rsidRPr="00BF150E" w:rsidRDefault="00567D6A" w:rsidP="00567D6A">
      <w:pPr>
        <w:pStyle w:val="ac"/>
        <w:shd w:val="clear" w:color="auto" w:fill="auto"/>
        <w:ind w:firstLine="567"/>
        <w:rPr>
          <w:iCs/>
          <w:color w:val="auto"/>
          <w:sz w:val="24"/>
          <w:szCs w:val="24"/>
        </w:rPr>
      </w:pPr>
      <w:r w:rsidRPr="00BF150E">
        <w:rPr>
          <w:i/>
          <w:color w:val="auto"/>
          <w:sz w:val="24"/>
          <w:szCs w:val="24"/>
        </w:rPr>
        <w:t>•</w:t>
      </w:r>
      <w:r w:rsidRPr="00BF150E">
        <w:rPr>
          <w:iCs/>
          <w:color w:val="auto"/>
          <w:sz w:val="24"/>
          <w:szCs w:val="24"/>
        </w:rPr>
        <w:t xml:space="preserve"> Муниципальная программа «Управление муниципальными финансами»;</w:t>
      </w:r>
    </w:p>
    <w:p w:rsidR="00567D6A" w:rsidRPr="00BF150E" w:rsidRDefault="00567D6A" w:rsidP="0024115F">
      <w:pPr>
        <w:pStyle w:val="ac"/>
        <w:shd w:val="clear" w:color="auto" w:fill="auto"/>
        <w:tabs>
          <w:tab w:val="left" w:pos="709"/>
          <w:tab w:val="left" w:pos="851"/>
        </w:tabs>
        <w:ind w:firstLine="567"/>
        <w:rPr>
          <w:iCs/>
          <w:color w:val="auto"/>
          <w:sz w:val="24"/>
          <w:szCs w:val="24"/>
        </w:rPr>
      </w:pPr>
      <w:r w:rsidRPr="00BF150E">
        <w:rPr>
          <w:i/>
          <w:color w:val="auto"/>
          <w:sz w:val="24"/>
          <w:szCs w:val="24"/>
        </w:rPr>
        <w:t>•</w:t>
      </w:r>
      <w:r w:rsidR="00A82E14">
        <w:rPr>
          <w:iCs/>
          <w:color w:val="auto"/>
          <w:sz w:val="24"/>
          <w:szCs w:val="24"/>
        </w:rPr>
        <w:t xml:space="preserve"> </w:t>
      </w:r>
      <w:r w:rsidRPr="00BF150E">
        <w:rPr>
          <w:iCs/>
          <w:color w:val="auto"/>
          <w:sz w:val="24"/>
          <w:szCs w:val="24"/>
        </w:rPr>
        <w:t>Муниципальная программа «Осуществление полномочий местной администрацией»;</w:t>
      </w:r>
    </w:p>
    <w:p w:rsidR="00567D6A" w:rsidRPr="00BF150E" w:rsidRDefault="00567D6A" w:rsidP="0024115F">
      <w:pPr>
        <w:pStyle w:val="ac"/>
        <w:shd w:val="clear" w:color="auto" w:fill="auto"/>
        <w:tabs>
          <w:tab w:val="left" w:pos="709"/>
        </w:tabs>
        <w:ind w:firstLine="567"/>
        <w:rPr>
          <w:iCs/>
          <w:color w:val="auto"/>
          <w:sz w:val="24"/>
          <w:szCs w:val="24"/>
        </w:rPr>
      </w:pPr>
      <w:r w:rsidRPr="00BF150E">
        <w:rPr>
          <w:i/>
          <w:color w:val="auto"/>
          <w:sz w:val="24"/>
          <w:szCs w:val="24"/>
        </w:rPr>
        <w:t>•</w:t>
      </w:r>
      <w:r w:rsidRPr="00BF150E">
        <w:rPr>
          <w:iCs/>
          <w:color w:val="auto"/>
          <w:sz w:val="24"/>
          <w:szCs w:val="24"/>
        </w:rPr>
        <w:t xml:space="preserve"> Муниципальная программа «Развити</w:t>
      </w:r>
      <w:r w:rsidR="00557FD5" w:rsidRPr="00BF150E">
        <w:rPr>
          <w:iCs/>
          <w:color w:val="auto"/>
          <w:sz w:val="24"/>
          <w:szCs w:val="24"/>
        </w:rPr>
        <w:t>я и поддер</w:t>
      </w:r>
      <w:r w:rsidR="00896E10">
        <w:rPr>
          <w:iCs/>
          <w:color w:val="auto"/>
          <w:sz w:val="24"/>
          <w:szCs w:val="24"/>
        </w:rPr>
        <w:t>жки малого и среднего предприни</w:t>
      </w:r>
      <w:r w:rsidR="00557FD5" w:rsidRPr="00BF150E">
        <w:rPr>
          <w:iCs/>
          <w:color w:val="auto"/>
          <w:sz w:val="24"/>
          <w:szCs w:val="24"/>
        </w:rPr>
        <w:t>мательства в Суоярвском районе»;</w:t>
      </w:r>
    </w:p>
    <w:p w:rsidR="00557FD5" w:rsidRPr="00BF150E" w:rsidRDefault="00557FD5" w:rsidP="00567D6A">
      <w:pPr>
        <w:pStyle w:val="ac"/>
        <w:shd w:val="clear" w:color="auto" w:fill="auto"/>
        <w:ind w:firstLine="567"/>
        <w:rPr>
          <w:iCs/>
          <w:color w:val="auto"/>
          <w:sz w:val="24"/>
          <w:szCs w:val="24"/>
        </w:rPr>
      </w:pPr>
      <w:r w:rsidRPr="00BF150E">
        <w:rPr>
          <w:i/>
          <w:color w:val="auto"/>
          <w:sz w:val="24"/>
          <w:szCs w:val="24"/>
        </w:rPr>
        <w:t>•</w:t>
      </w:r>
      <w:r w:rsidRPr="00BF150E">
        <w:rPr>
          <w:iCs/>
          <w:color w:val="auto"/>
          <w:sz w:val="24"/>
          <w:szCs w:val="24"/>
        </w:rPr>
        <w:t xml:space="preserve"> Муниципальная программа «Развитие и поддержка малого и среднего предпринимательства в Суоярвском городском поселении»;</w:t>
      </w:r>
    </w:p>
    <w:p w:rsidR="00557FD5" w:rsidRPr="00BF150E" w:rsidRDefault="00557FD5" w:rsidP="00567D6A">
      <w:pPr>
        <w:pStyle w:val="ac"/>
        <w:shd w:val="clear" w:color="auto" w:fill="auto"/>
        <w:ind w:firstLine="567"/>
        <w:rPr>
          <w:iCs/>
          <w:color w:val="auto"/>
          <w:sz w:val="24"/>
          <w:szCs w:val="24"/>
        </w:rPr>
      </w:pPr>
      <w:r w:rsidRPr="00BF150E">
        <w:rPr>
          <w:i/>
          <w:color w:val="auto"/>
          <w:sz w:val="24"/>
          <w:szCs w:val="24"/>
        </w:rPr>
        <w:t>•</w:t>
      </w:r>
      <w:r w:rsidRPr="00BF150E">
        <w:rPr>
          <w:iCs/>
          <w:color w:val="auto"/>
          <w:sz w:val="24"/>
          <w:szCs w:val="24"/>
        </w:rPr>
        <w:t xml:space="preserve"> Муниципальная программа «Создание благоприятных условий для привлечения инвестиций в экономику Суоярвского района»;</w:t>
      </w:r>
    </w:p>
    <w:p w:rsidR="00557FD5" w:rsidRPr="00BF150E" w:rsidRDefault="00557FD5" w:rsidP="00567D6A">
      <w:pPr>
        <w:pStyle w:val="ac"/>
        <w:shd w:val="clear" w:color="auto" w:fill="auto"/>
        <w:ind w:firstLine="567"/>
        <w:rPr>
          <w:iCs/>
          <w:color w:val="auto"/>
          <w:sz w:val="24"/>
          <w:szCs w:val="24"/>
        </w:rPr>
      </w:pPr>
      <w:r w:rsidRPr="00BF150E">
        <w:rPr>
          <w:i/>
          <w:color w:val="auto"/>
          <w:sz w:val="24"/>
          <w:szCs w:val="24"/>
        </w:rPr>
        <w:t>•</w:t>
      </w:r>
      <w:r w:rsidRPr="00BF150E">
        <w:rPr>
          <w:iCs/>
          <w:color w:val="auto"/>
          <w:sz w:val="24"/>
          <w:szCs w:val="24"/>
        </w:rPr>
        <w:t xml:space="preserve"> </w:t>
      </w:r>
      <w:r w:rsidR="00035781">
        <w:rPr>
          <w:iCs/>
          <w:color w:val="auto"/>
          <w:sz w:val="24"/>
          <w:szCs w:val="24"/>
        </w:rPr>
        <w:t xml:space="preserve">  </w:t>
      </w:r>
      <w:r w:rsidRPr="00BF150E">
        <w:rPr>
          <w:iCs/>
          <w:color w:val="auto"/>
          <w:sz w:val="24"/>
          <w:szCs w:val="24"/>
        </w:rPr>
        <w:t>Муниципальная программа «Развитие образования</w:t>
      </w:r>
      <w:r w:rsidR="002C5FBC">
        <w:rPr>
          <w:iCs/>
          <w:color w:val="auto"/>
          <w:sz w:val="24"/>
          <w:szCs w:val="24"/>
        </w:rPr>
        <w:t>»</w:t>
      </w:r>
      <w:r w:rsidRPr="00BF150E">
        <w:rPr>
          <w:iCs/>
          <w:color w:val="auto"/>
          <w:sz w:val="24"/>
          <w:szCs w:val="24"/>
        </w:rPr>
        <w:t>;</w:t>
      </w:r>
    </w:p>
    <w:p w:rsidR="00557FD5" w:rsidRPr="00BF150E" w:rsidRDefault="00557FD5" w:rsidP="00567D6A">
      <w:pPr>
        <w:pStyle w:val="ac"/>
        <w:shd w:val="clear" w:color="auto" w:fill="auto"/>
        <w:ind w:firstLine="567"/>
        <w:rPr>
          <w:iCs/>
          <w:color w:val="auto"/>
          <w:sz w:val="24"/>
          <w:szCs w:val="24"/>
        </w:rPr>
      </w:pPr>
      <w:r w:rsidRPr="00BF150E">
        <w:rPr>
          <w:i/>
          <w:color w:val="auto"/>
          <w:sz w:val="24"/>
          <w:szCs w:val="24"/>
        </w:rPr>
        <w:t>•</w:t>
      </w:r>
      <w:r w:rsidRPr="00BF150E">
        <w:rPr>
          <w:iCs/>
          <w:color w:val="auto"/>
          <w:sz w:val="24"/>
          <w:szCs w:val="24"/>
        </w:rPr>
        <w:t xml:space="preserve"> </w:t>
      </w:r>
      <w:r w:rsidR="00035781">
        <w:rPr>
          <w:iCs/>
          <w:color w:val="auto"/>
          <w:sz w:val="24"/>
          <w:szCs w:val="24"/>
        </w:rPr>
        <w:t xml:space="preserve">   </w:t>
      </w:r>
      <w:r w:rsidRPr="00BF150E">
        <w:rPr>
          <w:iCs/>
          <w:color w:val="auto"/>
          <w:sz w:val="24"/>
          <w:szCs w:val="24"/>
        </w:rPr>
        <w:t>Муниципальная программа «Развитие культуры»;</w:t>
      </w:r>
    </w:p>
    <w:p w:rsidR="00557FD5" w:rsidRPr="00BF150E" w:rsidRDefault="00557FD5" w:rsidP="00567D6A">
      <w:pPr>
        <w:pStyle w:val="ac"/>
        <w:shd w:val="clear" w:color="auto" w:fill="auto"/>
        <w:ind w:firstLine="567"/>
        <w:rPr>
          <w:iCs/>
          <w:color w:val="auto"/>
          <w:sz w:val="24"/>
          <w:szCs w:val="24"/>
        </w:rPr>
      </w:pPr>
      <w:r w:rsidRPr="00BF150E">
        <w:rPr>
          <w:i/>
          <w:color w:val="auto"/>
          <w:sz w:val="24"/>
          <w:szCs w:val="24"/>
        </w:rPr>
        <w:t>•</w:t>
      </w:r>
      <w:r w:rsidRPr="00BF150E">
        <w:rPr>
          <w:iCs/>
          <w:color w:val="auto"/>
          <w:sz w:val="24"/>
          <w:szCs w:val="24"/>
        </w:rPr>
        <w:t xml:space="preserve"> Муниципальная программа «Развитие культуры в Суоя</w:t>
      </w:r>
      <w:r w:rsidR="003D3DE5" w:rsidRPr="00BF150E">
        <w:rPr>
          <w:iCs/>
          <w:color w:val="auto"/>
          <w:sz w:val="24"/>
          <w:szCs w:val="24"/>
        </w:rPr>
        <w:t>р</w:t>
      </w:r>
      <w:r w:rsidRPr="00BF150E">
        <w:rPr>
          <w:iCs/>
          <w:color w:val="auto"/>
          <w:sz w:val="24"/>
          <w:szCs w:val="24"/>
        </w:rPr>
        <w:t>вском городском поселении»;</w:t>
      </w:r>
    </w:p>
    <w:p w:rsidR="00557FD5" w:rsidRPr="00BF150E" w:rsidRDefault="00557FD5" w:rsidP="00567D6A">
      <w:pPr>
        <w:pStyle w:val="ac"/>
        <w:shd w:val="clear" w:color="auto" w:fill="auto"/>
        <w:ind w:firstLine="567"/>
        <w:rPr>
          <w:iCs/>
          <w:color w:val="auto"/>
          <w:sz w:val="24"/>
          <w:szCs w:val="24"/>
        </w:rPr>
      </w:pPr>
      <w:r w:rsidRPr="00BF150E">
        <w:rPr>
          <w:i/>
          <w:color w:val="auto"/>
          <w:sz w:val="24"/>
          <w:szCs w:val="24"/>
        </w:rPr>
        <w:t>•</w:t>
      </w:r>
      <w:r w:rsidRPr="00BF150E">
        <w:rPr>
          <w:iCs/>
          <w:color w:val="auto"/>
          <w:sz w:val="24"/>
          <w:szCs w:val="24"/>
        </w:rPr>
        <w:t xml:space="preserve"> Муниципальная программа «Развитие туризма в Суоярвском муниципальном районе»;</w:t>
      </w:r>
    </w:p>
    <w:p w:rsidR="00557FD5" w:rsidRPr="00BF150E" w:rsidRDefault="00557FD5" w:rsidP="00567D6A">
      <w:pPr>
        <w:pStyle w:val="ac"/>
        <w:shd w:val="clear" w:color="auto" w:fill="auto"/>
        <w:ind w:firstLine="567"/>
        <w:rPr>
          <w:iCs/>
          <w:color w:val="auto"/>
          <w:sz w:val="24"/>
          <w:szCs w:val="24"/>
        </w:rPr>
      </w:pPr>
      <w:r w:rsidRPr="00BF150E">
        <w:rPr>
          <w:i/>
          <w:color w:val="auto"/>
          <w:sz w:val="24"/>
          <w:szCs w:val="24"/>
        </w:rPr>
        <w:t>•</w:t>
      </w:r>
      <w:r w:rsidRPr="00BF150E">
        <w:rPr>
          <w:iCs/>
          <w:color w:val="auto"/>
          <w:sz w:val="24"/>
          <w:szCs w:val="24"/>
        </w:rPr>
        <w:t xml:space="preserve"> </w:t>
      </w:r>
      <w:r w:rsidR="00EB19E0">
        <w:rPr>
          <w:iCs/>
          <w:color w:val="auto"/>
          <w:sz w:val="24"/>
          <w:szCs w:val="24"/>
        </w:rPr>
        <w:t xml:space="preserve">   </w:t>
      </w:r>
      <w:r w:rsidRPr="00BF150E">
        <w:rPr>
          <w:iCs/>
          <w:color w:val="auto"/>
          <w:sz w:val="24"/>
          <w:szCs w:val="24"/>
        </w:rPr>
        <w:t>Муниципальная программа «Обеспечение жильем молодых семей»;</w:t>
      </w:r>
    </w:p>
    <w:p w:rsidR="00557FD5" w:rsidRPr="00BF150E" w:rsidRDefault="00557FD5" w:rsidP="00567D6A">
      <w:pPr>
        <w:pStyle w:val="ac"/>
        <w:shd w:val="clear" w:color="auto" w:fill="auto"/>
        <w:ind w:firstLine="567"/>
        <w:rPr>
          <w:iCs/>
          <w:color w:val="auto"/>
          <w:sz w:val="24"/>
          <w:szCs w:val="24"/>
        </w:rPr>
      </w:pPr>
      <w:r w:rsidRPr="00BF150E">
        <w:rPr>
          <w:i/>
          <w:color w:val="auto"/>
          <w:sz w:val="24"/>
          <w:szCs w:val="24"/>
        </w:rPr>
        <w:t>•</w:t>
      </w:r>
      <w:r w:rsidR="002C5FBC">
        <w:rPr>
          <w:iCs/>
          <w:color w:val="auto"/>
          <w:sz w:val="24"/>
          <w:szCs w:val="24"/>
        </w:rPr>
        <w:t xml:space="preserve"> </w:t>
      </w:r>
      <w:r w:rsidR="00EB19E0">
        <w:rPr>
          <w:iCs/>
          <w:color w:val="auto"/>
          <w:sz w:val="24"/>
          <w:szCs w:val="24"/>
        </w:rPr>
        <w:t xml:space="preserve"> </w:t>
      </w:r>
      <w:r w:rsidR="002C5FBC">
        <w:rPr>
          <w:iCs/>
          <w:color w:val="auto"/>
          <w:sz w:val="24"/>
          <w:szCs w:val="24"/>
        </w:rPr>
        <w:t>Муниципальная</w:t>
      </w:r>
      <w:r w:rsidRPr="00BF150E">
        <w:rPr>
          <w:iCs/>
          <w:color w:val="auto"/>
          <w:sz w:val="24"/>
          <w:szCs w:val="24"/>
        </w:rPr>
        <w:t xml:space="preserve"> программа «Профилактика правонарушений</w:t>
      </w:r>
      <w:r w:rsidR="002C5FBC">
        <w:rPr>
          <w:iCs/>
          <w:color w:val="auto"/>
          <w:sz w:val="24"/>
          <w:szCs w:val="24"/>
        </w:rPr>
        <w:t xml:space="preserve"> и преступлений</w:t>
      </w:r>
      <w:r w:rsidRPr="00BF150E">
        <w:rPr>
          <w:iCs/>
          <w:color w:val="auto"/>
          <w:sz w:val="24"/>
          <w:szCs w:val="24"/>
        </w:rPr>
        <w:t xml:space="preserve"> в Суоярвском районе»;</w:t>
      </w:r>
    </w:p>
    <w:p w:rsidR="00557FD5" w:rsidRPr="00BF150E" w:rsidRDefault="00557FD5" w:rsidP="00567D6A">
      <w:pPr>
        <w:pStyle w:val="ac"/>
        <w:shd w:val="clear" w:color="auto" w:fill="auto"/>
        <w:ind w:firstLine="567"/>
        <w:rPr>
          <w:iCs/>
          <w:color w:val="auto"/>
          <w:sz w:val="24"/>
          <w:szCs w:val="24"/>
        </w:rPr>
      </w:pPr>
      <w:r w:rsidRPr="00BF150E">
        <w:rPr>
          <w:i/>
          <w:color w:val="auto"/>
          <w:sz w:val="24"/>
          <w:szCs w:val="24"/>
        </w:rPr>
        <w:t>•</w:t>
      </w:r>
      <w:r w:rsidRPr="00BF150E">
        <w:rPr>
          <w:iCs/>
          <w:color w:val="auto"/>
          <w:sz w:val="24"/>
          <w:szCs w:val="24"/>
        </w:rPr>
        <w:t xml:space="preserve"> Муниципальная программа «Обеспечение безопасности жизнедеятельности населения муниципального образования «Суоярвский район»;</w:t>
      </w:r>
    </w:p>
    <w:p w:rsidR="00557FD5" w:rsidRPr="00346AF0" w:rsidRDefault="00557FD5" w:rsidP="00567D6A">
      <w:pPr>
        <w:pStyle w:val="ac"/>
        <w:shd w:val="clear" w:color="auto" w:fill="auto"/>
        <w:ind w:firstLine="567"/>
        <w:rPr>
          <w:iCs/>
          <w:color w:val="auto"/>
          <w:sz w:val="24"/>
          <w:szCs w:val="24"/>
        </w:rPr>
      </w:pPr>
      <w:r w:rsidRPr="00BF150E">
        <w:rPr>
          <w:i/>
          <w:color w:val="auto"/>
          <w:sz w:val="24"/>
          <w:szCs w:val="24"/>
        </w:rPr>
        <w:t>•</w:t>
      </w:r>
      <w:r w:rsidRPr="00BF150E">
        <w:rPr>
          <w:iCs/>
          <w:color w:val="auto"/>
          <w:sz w:val="24"/>
          <w:szCs w:val="24"/>
        </w:rPr>
        <w:t xml:space="preserve"> Муниципальная программа «Формирование современной городской среды на территории Су</w:t>
      </w:r>
      <w:r w:rsidR="00346AF0">
        <w:rPr>
          <w:iCs/>
          <w:color w:val="auto"/>
          <w:sz w:val="24"/>
          <w:szCs w:val="24"/>
        </w:rPr>
        <w:t>оярвского городского поселения»</w:t>
      </w:r>
      <w:r w:rsidR="00346AF0" w:rsidRPr="00346AF0">
        <w:rPr>
          <w:iCs/>
          <w:color w:val="auto"/>
          <w:sz w:val="24"/>
          <w:szCs w:val="24"/>
        </w:rPr>
        <w:t>;</w:t>
      </w:r>
    </w:p>
    <w:p w:rsidR="002C5FBC" w:rsidRPr="00657644" w:rsidRDefault="002C5FBC" w:rsidP="00567D6A">
      <w:pPr>
        <w:pStyle w:val="ac"/>
        <w:shd w:val="clear" w:color="auto" w:fill="auto"/>
        <w:ind w:firstLine="567"/>
        <w:rPr>
          <w:iCs/>
          <w:color w:val="auto"/>
          <w:sz w:val="24"/>
          <w:szCs w:val="24"/>
        </w:rPr>
      </w:pPr>
      <w:r w:rsidRPr="00657644">
        <w:rPr>
          <w:i/>
          <w:color w:val="auto"/>
          <w:sz w:val="24"/>
          <w:szCs w:val="24"/>
        </w:rPr>
        <w:t>•</w:t>
      </w:r>
      <w:r w:rsidR="00346AF0" w:rsidRPr="00657644">
        <w:rPr>
          <w:iCs/>
          <w:color w:val="auto"/>
          <w:sz w:val="24"/>
          <w:szCs w:val="24"/>
        </w:rPr>
        <w:t xml:space="preserve">   Муниципальная программа «Оздоровление муниципальных финансов»;</w:t>
      </w:r>
    </w:p>
    <w:p w:rsidR="00346AF0" w:rsidRPr="00657644" w:rsidRDefault="00346AF0" w:rsidP="00567D6A">
      <w:pPr>
        <w:pStyle w:val="ac"/>
        <w:shd w:val="clear" w:color="auto" w:fill="auto"/>
        <w:ind w:firstLine="567"/>
        <w:rPr>
          <w:iCs/>
          <w:color w:val="auto"/>
          <w:sz w:val="24"/>
          <w:szCs w:val="24"/>
        </w:rPr>
      </w:pPr>
      <w:r w:rsidRPr="00657644">
        <w:rPr>
          <w:i/>
          <w:color w:val="auto"/>
          <w:sz w:val="24"/>
          <w:szCs w:val="24"/>
        </w:rPr>
        <w:t>•</w:t>
      </w:r>
      <w:r w:rsidRPr="00657644">
        <w:rPr>
          <w:iCs/>
          <w:color w:val="auto"/>
          <w:sz w:val="24"/>
          <w:szCs w:val="24"/>
        </w:rPr>
        <w:t xml:space="preserve"> Муниципальная программа «Энергосбережение и повышение энергетической эффективности в Суоярвском городском поселении»</w:t>
      </w:r>
      <w:r w:rsidR="0024115F" w:rsidRPr="00657644">
        <w:rPr>
          <w:iCs/>
          <w:color w:val="auto"/>
          <w:sz w:val="24"/>
          <w:szCs w:val="24"/>
        </w:rPr>
        <w:t>;</w:t>
      </w:r>
    </w:p>
    <w:p w:rsidR="0024115F" w:rsidRPr="00657644" w:rsidRDefault="0024115F" w:rsidP="00567D6A">
      <w:pPr>
        <w:pStyle w:val="ac"/>
        <w:shd w:val="clear" w:color="auto" w:fill="auto"/>
        <w:ind w:firstLine="567"/>
        <w:rPr>
          <w:iCs/>
          <w:color w:val="auto"/>
          <w:sz w:val="24"/>
          <w:szCs w:val="24"/>
        </w:rPr>
      </w:pPr>
      <w:r w:rsidRPr="00657644">
        <w:rPr>
          <w:i/>
          <w:color w:val="auto"/>
          <w:sz w:val="24"/>
          <w:szCs w:val="24"/>
        </w:rPr>
        <w:t xml:space="preserve">• </w:t>
      </w:r>
      <w:r w:rsidRPr="00657644">
        <w:rPr>
          <w:iCs/>
          <w:color w:val="auto"/>
          <w:sz w:val="24"/>
          <w:szCs w:val="24"/>
        </w:rPr>
        <w:t xml:space="preserve">Муниципальная программа «Развитие информационного общества на территории </w:t>
      </w:r>
      <w:r w:rsidR="003D5E11" w:rsidRPr="00657644">
        <w:rPr>
          <w:iCs/>
          <w:color w:val="auto"/>
          <w:sz w:val="24"/>
          <w:szCs w:val="24"/>
        </w:rPr>
        <w:t>муниципального образования «Суоя</w:t>
      </w:r>
      <w:r w:rsidR="00657644" w:rsidRPr="00657644">
        <w:rPr>
          <w:iCs/>
          <w:color w:val="auto"/>
          <w:sz w:val="24"/>
          <w:szCs w:val="24"/>
        </w:rPr>
        <w:t>рвский район»</w:t>
      </w:r>
      <w:r w:rsidR="003D5E11" w:rsidRPr="00657644">
        <w:rPr>
          <w:iCs/>
          <w:color w:val="auto"/>
          <w:sz w:val="24"/>
          <w:szCs w:val="24"/>
        </w:rPr>
        <w:t>.</w:t>
      </w:r>
    </w:p>
    <w:p w:rsidR="00346AF0" w:rsidRDefault="00346AF0" w:rsidP="00567D6A">
      <w:pPr>
        <w:pStyle w:val="ac"/>
        <w:shd w:val="clear" w:color="auto" w:fill="auto"/>
        <w:ind w:firstLine="567"/>
        <w:rPr>
          <w:iCs/>
          <w:color w:val="auto"/>
          <w:sz w:val="24"/>
          <w:szCs w:val="24"/>
        </w:rPr>
      </w:pPr>
    </w:p>
    <w:p w:rsidR="002C5FBC" w:rsidRPr="00BF150E" w:rsidRDefault="002C5FBC" w:rsidP="00567D6A">
      <w:pPr>
        <w:pStyle w:val="ac"/>
        <w:shd w:val="clear" w:color="auto" w:fill="auto"/>
        <w:ind w:firstLine="567"/>
        <w:rPr>
          <w:iCs/>
          <w:color w:val="auto"/>
          <w:sz w:val="24"/>
          <w:szCs w:val="24"/>
        </w:rPr>
      </w:pPr>
    </w:p>
    <w:p w:rsidR="00557FD5" w:rsidRPr="00BF150E" w:rsidRDefault="00557FD5" w:rsidP="00567D6A">
      <w:pPr>
        <w:pStyle w:val="ac"/>
        <w:shd w:val="clear" w:color="auto" w:fill="auto"/>
        <w:ind w:firstLine="567"/>
        <w:rPr>
          <w:iCs/>
          <w:color w:val="auto"/>
          <w:sz w:val="24"/>
          <w:szCs w:val="24"/>
        </w:rPr>
      </w:pPr>
    </w:p>
    <w:p w:rsidR="00557FD5" w:rsidRDefault="00557FD5" w:rsidP="00567D6A">
      <w:pPr>
        <w:pStyle w:val="ac"/>
        <w:shd w:val="clear" w:color="auto" w:fill="auto"/>
        <w:ind w:firstLine="567"/>
        <w:rPr>
          <w:iCs/>
          <w:color w:val="0070C0"/>
          <w:sz w:val="24"/>
          <w:szCs w:val="24"/>
        </w:rPr>
      </w:pPr>
    </w:p>
    <w:p w:rsidR="00567D6A" w:rsidRPr="00567D6A" w:rsidRDefault="00567D6A" w:rsidP="00567D6A">
      <w:pPr>
        <w:pStyle w:val="ac"/>
        <w:shd w:val="clear" w:color="auto" w:fill="auto"/>
        <w:ind w:firstLine="567"/>
        <w:rPr>
          <w:iCs/>
          <w:color w:val="000000" w:themeColor="text1"/>
          <w:sz w:val="24"/>
          <w:szCs w:val="24"/>
        </w:rPr>
      </w:pPr>
    </w:p>
    <w:p w:rsidR="002D05F8" w:rsidRDefault="002D05F8" w:rsidP="00567D6A">
      <w:pPr>
        <w:pStyle w:val="ac"/>
        <w:shd w:val="clear" w:color="auto" w:fill="auto"/>
        <w:ind w:firstLine="567"/>
        <w:rPr>
          <w:rStyle w:val="11"/>
          <w:sz w:val="24"/>
          <w:szCs w:val="24"/>
          <w:shd w:val="clear" w:color="auto" w:fill="FFFF00"/>
        </w:rPr>
      </w:pPr>
    </w:p>
    <w:p w:rsidR="00BB3A56" w:rsidRDefault="00BB3A56" w:rsidP="00567D6A">
      <w:pPr>
        <w:pStyle w:val="ac"/>
        <w:shd w:val="clear" w:color="auto" w:fill="auto"/>
        <w:ind w:firstLine="740"/>
        <w:rPr>
          <w:rStyle w:val="11"/>
          <w:sz w:val="24"/>
          <w:szCs w:val="24"/>
          <w:shd w:val="clear" w:color="auto" w:fill="FFFF00"/>
        </w:rPr>
      </w:pPr>
    </w:p>
    <w:p w:rsidR="00D70E3F" w:rsidRPr="008F363F" w:rsidRDefault="00D70E3F" w:rsidP="00567D6A">
      <w:pPr>
        <w:pStyle w:val="67"/>
        <w:spacing w:after="0" w:line="240" w:lineRule="auto"/>
        <w:ind w:left="0"/>
        <w:jc w:val="both"/>
        <w:rPr>
          <w:rFonts w:ascii="Times New Roman" w:hAnsi="Times New Roman" w:cs="Times New Roman"/>
          <w:sz w:val="24"/>
          <w:szCs w:val="24"/>
        </w:rPr>
      </w:pPr>
    </w:p>
    <w:p w:rsidR="00BB3A56" w:rsidRPr="00B96B62" w:rsidRDefault="00BB3A56" w:rsidP="00567D6A">
      <w:pPr>
        <w:pStyle w:val="ac"/>
        <w:shd w:val="clear" w:color="auto" w:fill="auto"/>
        <w:ind w:firstLine="740"/>
        <w:rPr>
          <w:sz w:val="24"/>
          <w:szCs w:val="24"/>
        </w:rPr>
      </w:pPr>
    </w:p>
    <w:sectPr w:rsidR="00BB3A56" w:rsidRPr="00B96B62" w:rsidSect="00504562">
      <w:headerReference w:type="even" r:id="rId76"/>
      <w:headerReference w:type="default" r:id="rId77"/>
      <w:footerReference w:type="even" r:id="rId7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5635" w:rsidRDefault="00725635" w:rsidP="00B96B62">
      <w:pPr>
        <w:spacing w:after="0" w:line="240" w:lineRule="auto"/>
      </w:pPr>
      <w:r>
        <w:separator/>
      </w:r>
    </w:p>
  </w:endnote>
  <w:endnote w:type="continuationSeparator" w:id="0">
    <w:p w:rsidR="00725635" w:rsidRDefault="00725635" w:rsidP="00B96B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OpenSymbol">
    <w:altName w:val="Arial Unicode MS"/>
    <w:charset w:val="00"/>
    <w:family w:val="auto"/>
    <w:pitch w:val="variable"/>
    <w:sig w:usb0="800000AF" w:usb1="1001ECEA" w:usb2="00000000" w:usb3="00000000" w:csb0="00000001" w:csb1="00000000"/>
  </w:font>
  <w:font w:name="Univers">
    <w:charset w:val="00"/>
    <w:family w:val="swiss"/>
    <w:pitch w:val="variable"/>
    <w:sig w:usb0="80000287" w:usb1="00000000" w:usb2="00000000" w:usb3="00000000" w:csb0="0000000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imes New Roman PSMT">
    <w:altName w:val="Times New Roman"/>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Gungsuh">
    <w:panose1 w:val="02030600000101010101"/>
    <w:charset w:val="81"/>
    <w:family w:val="roman"/>
    <w:pitch w:val="variable"/>
    <w:sig w:usb0="B00002AF" w:usb1="69D77CFB" w:usb2="00000030" w:usb3="00000000" w:csb0="0008009F" w:csb1="00000000"/>
  </w:font>
  <w:font w:name="Peterburg">
    <w:altName w:val="Times New Roman"/>
    <w:charset w:val="00"/>
    <w:family w:val="auto"/>
    <w:pitch w:val="variable"/>
    <w:sig w:usb0="00000207" w:usb1="00000000" w:usb2="00000000" w:usb3="00000000" w:csb0="00000017"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yrvetica">
    <w:altName w:val="Times New Roman"/>
    <w:panose1 w:val="00000000000000000000"/>
    <w:charset w:val="00"/>
    <w:family w:val="auto"/>
    <w:notTrueType/>
    <w:pitch w:val="variable"/>
    <w:sig w:usb0="00000003" w:usb1="00000000" w:usb2="00000000" w:usb3="00000000" w:csb0="00000001" w:csb1="00000000"/>
  </w:font>
  <w:font w:name="T_LR_Baltic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0393"/>
      <w:docPartObj>
        <w:docPartGallery w:val="Page Numbers (Bottom of Page)"/>
        <w:docPartUnique/>
      </w:docPartObj>
    </w:sdtPr>
    <w:sdtContent>
      <w:p w:rsidR="00110C9B" w:rsidRDefault="00486037">
        <w:pPr>
          <w:pStyle w:val="a6"/>
          <w:jc w:val="right"/>
        </w:pPr>
        <w:fldSimple w:instr=" PAGE   \* MERGEFORMAT ">
          <w:r w:rsidR="00514E98">
            <w:rPr>
              <w:noProof/>
            </w:rPr>
            <w:t>131</w:t>
          </w:r>
        </w:fldSimple>
      </w:p>
    </w:sdtContent>
  </w:sdt>
  <w:p w:rsidR="00110C9B" w:rsidRDefault="00110C9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9B" w:rsidRDefault="00486037" w:rsidP="00DD0606">
    <w:pPr>
      <w:pStyle w:val="a6"/>
      <w:framePr w:wrap="around" w:vAnchor="text" w:hAnchor="margin" w:xAlign="right" w:y="1"/>
      <w:rPr>
        <w:rStyle w:val="affa"/>
      </w:rPr>
    </w:pPr>
    <w:r>
      <w:rPr>
        <w:rStyle w:val="affa"/>
      </w:rPr>
      <w:fldChar w:fldCharType="begin"/>
    </w:r>
    <w:r w:rsidR="00110C9B">
      <w:rPr>
        <w:rStyle w:val="affa"/>
      </w:rPr>
      <w:instrText xml:space="preserve">PAGE  </w:instrText>
    </w:r>
    <w:r>
      <w:rPr>
        <w:rStyle w:val="affa"/>
      </w:rPr>
      <w:fldChar w:fldCharType="end"/>
    </w:r>
  </w:p>
  <w:p w:rsidR="00110C9B" w:rsidRDefault="00110C9B" w:rsidP="00DD0606">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5635" w:rsidRDefault="00725635" w:rsidP="00B96B62">
      <w:pPr>
        <w:spacing w:after="0" w:line="240" w:lineRule="auto"/>
      </w:pPr>
      <w:r>
        <w:separator/>
      </w:r>
    </w:p>
  </w:footnote>
  <w:footnote w:type="continuationSeparator" w:id="0">
    <w:p w:rsidR="00725635" w:rsidRDefault="00725635" w:rsidP="00B96B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9B" w:rsidRDefault="00110C9B" w:rsidP="007B5501">
    <w:pPr>
      <w:pStyle w:val="a4"/>
      <w:shd w:val="clear" w:color="auto" w:fill="DBE5F1" w:themeFill="accent1" w:themeFillTint="33"/>
      <w:jc w:val="center"/>
      <w:rPr>
        <w:rFonts w:ascii="Times New Roman" w:hAnsi="Times New Roman" w:cs="Times New Roman"/>
        <w:color w:val="000000" w:themeColor="text1"/>
        <w:sz w:val="16"/>
        <w:szCs w:val="16"/>
      </w:rPr>
    </w:pPr>
    <w:r w:rsidRPr="007E66CA">
      <w:rPr>
        <w:rFonts w:ascii="Times New Roman" w:hAnsi="Times New Roman" w:cs="Times New Roman"/>
        <w:color w:val="000000" w:themeColor="text1"/>
        <w:sz w:val="16"/>
        <w:szCs w:val="16"/>
      </w:rPr>
      <w:t xml:space="preserve">Стратегия социально-экономического развития </w:t>
    </w:r>
    <w:r>
      <w:rPr>
        <w:rFonts w:ascii="Times New Roman" w:hAnsi="Times New Roman" w:cs="Times New Roman"/>
        <w:color w:val="000000" w:themeColor="text1"/>
        <w:sz w:val="16"/>
        <w:szCs w:val="16"/>
      </w:rPr>
      <w:t xml:space="preserve">муниципального образования «Суоярвский район» Республики Карелия </w:t>
    </w:r>
  </w:p>
  <w:p w:rsidR="00110C9B" w:rsidRPr="007E66CA" w:rsidRDefault="00110C9B" w:rsidP="007B5501">
    <w:pPr>
      <w:pStyle w:val="a4"/>
      <w:shd w:val="clear" w:color="auto" w:fill="DBE5F1" w:themeFill="accent1" w:themeFillTint="33"/>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на период до 2030 года</w:t>
    </w:r>
  </w:p>
  <w:p w:rsidR="00110C9B" w:rsidRDefault="00110C9B">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9B" w:rsidRDefault="00486037" w:rsidP="00DD0606">
    <w:pPr>
      <w:pStyle w:val="a4"/>
      <w:framePr w:wrap="around" w:vAnchor="text" w:hAnchor="margin" w:xAlign="right" w:y="1"/>
      <w:rPr>
        <w:rStyle w:val="affa"/>
      </w:rPr>
    </w:pPr>
    <w:r>
      <w:rPr>
        <w:rStyle w:val="affa"/>
      </w:rPr>
      <w:fldChar w:fldCharType="begin"/>
    </w:r>
    <w:r w:rsidR="00110C9B">
      <w:rPr>
        <w:rStyle w:val="affa"/>
      </w:rPr>
      <w:instrText xml:space="preserve">PAGE  </w:instrText>
    </w:r>
    <w:r>
      <w:rPr>
        <w:rStyle w:val="affa"/>
      </w:rPr>
      <w:fldChar w:fldCharType="end"/>
    </w:r>
  </w:p>
  <w:p w:rsidR="00110C9B" w:rsidRDefault="00110C9B" w:rsidP="00DD0606">
    <w:pPr>
      <w:pStyle w:val="a4"/>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9B" w:rsidRDefault="00110C9B" w:rsidP="00DD0606">
    <w:pPr>
      <w:pStyle w:val="a4"/>
      <w:framePr w:wrap="around" w:vAnchor="text" w:hAnchor="margin" w:xAlign="right" w:y="1"/>
      <w:rPr>
        <w:rStyle w:val="affa"/>
      </w:rPr>
    </w:pPr>
  </w:p>
  <w:p w:rsidR="00110C9B" w:rsidRDefault="00110C9B" w:rsidP="00C7387F">
    <w:pPr>
      <w:pStyle w:val="a4"/>
      <w:shd w:val="clear" w:color="auto" w:fill="DBE5F1" w:themeFill="accent1" w:themeFillTint="33"/>
      <w:jc w:val="center"/>
      <w:rPr>
        <w:rFonts w:ascii="Times New Roman" w:hAnsi="Times New Roman" w:cs="Times New Roman"/>
        <w:color w:val="000000" w:themeColor="text1"/>
        <w:sz w:val="16"/>
        <w:szCs w:val="16"/>
      </w:rPr>
    </w:pPr>
    <w:r w:rsidRPr="00B96B62">
      <w:rPr>
        <w:rFonts w:ascii="Times New Roman" w:hAnsi="Times New Roman" w:cs="Times New Roman"/>
        <w:color w:val="000000" w:themeColor="text1"/>
        <w:sz w:val="16"/>
        <w:szCs w:val="16"/>
      </w:rPr>
      <w:t xml:space="preserve">Стратегия социально-экономического развития </w:t>
    </w:r>
    <w:r>
      <w:rPr>
        <w:rFonts w:ascii="Times New Roman" w:hAnsi="Times New Roman" w:cs="Times New Roman"/>
        <w:color w:val="000000" w:themeColor="text1"/>
        <w:sz w:val="16"/>
        <w:szCs w:val="16"/>
      </w:rPr>
      <w:t xml:space="preserve">муниципального образования «Суоярвский район» Республики Карелия </w:t>
    </w:r>
  </w:p>
  <w:p w:rsidR="00110C9B" w:rsidRPr="00B96B62" w:rsidRDefault="00110C9B" w:rsidP="00C7387F">
    <w:pPr>
      <w:pStyle w:val="a4"/>
      <w:shd w:val="clear" w:color="auto" w:fill="DBE5F1" w:themeFill="accent1" w:themeFillTint="33"/>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на период до 2030 года</w:t>
    </w:r>
  </w:p>
  <w:p w:rsidR="00110C9B" w:rsidRDefault="00110C9B" w:rsidP="00DD0606">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FE98CD32"/>
    <w:name w:val="WW8Num2"/>
    <w:lvl w:ilvl="0">
      <w:start w:val="1"/>
      <w:numFmt w:val="decimal"/>
      <w:lvlText w:val="%1."/>
      <w:lvlJc w:val="left"/>
      <w:pPr>
        <w:tabs>
          <w:tab w:val="num" w:pos="0"/>
        </w:tabs>
        <w:ind w:left="720" w:hanging="360"/>
      </w:pPr>
      <w:rPr>
        <w:i w:val="0"/>
        <w:sz w:val="24"/>
        <w:szCs w:val="24"/>
      </w:rPr>
    </w:lvl>
  </w:abstractNum>
  <w:abstractNum w:abstractNumId="1">
    <w:nsid w:val="00000008"/>
    <w:multiLevelType w:val="multilevel"/>
    <w:tmpl w:val="C6761062"/>
    <w:name w:val="WW8Num6"/>
    <w:lvl w:ilvl="0">
      <w:start w:val="1"/>
      <w:numFmt w:val="decimal"/>
      <w:lvlText w:val="%1."/>
      <w:lvlJc w:val="left"/>
      <w:pPr>
        <w:tabs>
          <w:tab w:val="num" w:pos="0"/>
        </w:tabs>
        <w:ind w:left="720" w:hanging="360"/>
      </w:pPr>
    </w:lvl>
    <w:lvl w:ilvl="1">
      <w:start w:val="7"/>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0000009"/>
    <w:multiLevelType w:val="singleLevel"/>
    <w:tmpl w:val="00000009"/>
    <w:name w:val="WW8Num7"/>
    <w:lvl w:ilvl="0">
      <w:start w:val="1"/>
      <w:numFmt w:val="decimal"/>
      <w:lvlText w:val="%1."/>
      <w:lvlJc w:val="left"/>
      <w:pPr>
        <w:tabs>
          <w:tab w:val="num" w:pos="0"/>
        </w:tabs>
        <w:ind w:left="720" w:hanging="360"/>
      </w:pPr>
    </w:lvl>
  </w:abstractNum>
  <w:abstractNum w:abstractNumId="3">
    <w:nsid w:val="0000000A"/>
    <w:multiLevelType w:val="singleLevel"/>
    <w:tmpl w:val="0000000A"/>
    <w:name w:val="WW8Num8"/>
    <w:lvl w:ilvl="0">
      <w:start w:val="1"/>
      <w:numFmt w:val="decimal"/>
      <w:lvlText w:val="%1."/>
      <w:lvlJc w:val="left"/>
      <w:pPr>
        <w:tabs>
          <w:tab w:val="num" w:pos="0"/>
        </w:tabs>
        <w:ind w:left="785" w:hanging="360"/>
      </w:pPr>
    </w:lvl>
  </w:abstractNum>
  <w:abstractNum w:abstractNumId="4">
    <w:nsid w:val="0000000B"/>
    <w:multiLevelType w:val="singleLevel"/>
    <w:tmpl w:val="0000000B"/>
    <w:name w:val="WW8Num9"/>
    <w:lvl w:ilvl="0">
      <w:start w:val="1"/>
      <w:numFmt w:val="decimal"/>
      <w:lvlText w:val="%1."/>
      <w:lvlJc w:val="left"/>
      <w:pPr>
        <w:tabs>
          <w:tab w:val="num" w:pos="0"/>
        </w:tabs>
        <w:ind w:left="720" w:hanging="360"/>
      </w:pPr>
    </w:lvl>
  </w:abstractNum>
  <w:abstractNum w:abstractNumId="5">
    <w:nsid w:val="0000001E"/>
    <w:multiLevelType w:val="singleLevel"/>
    <w:tmpl w:val="0000001E"/>
    <w:name w:val="WW8Num15"/>
    <w:lvl w:ilvl="0">
      <w:start w:val="1"/>
      <w:numFmt w:val="decimal"/>
      <w:lvlText w:val="%1."/>
      <w:lvlJc w:val="left"/>
      <w:pPr>
        <w:tabs>
          <w:tab w:val="num" w:pos="0"/>
        </w:tabs>
        <w:ind w:left="930" w:hanging="360"/>
      </w:pPr>
    </w:lvl>
  </w:abstractNum>
  <w:abstractNum w:abstractNumId="6">
    <w:nsid w:val="021042B1"/>
    <w:multiLevelType w:val="hybridMultilevel"/>
    <w:tmpl w:val="0DB06568"/>
    <w:lvl w:ilvl="0" w:tplc="D98EDCAA">
      <w:start w:val="1"/>
      <w:numFmt w:val="bullet"/>
      <w:lvlText w:val=""/>
      <w:lvlJc w:val="left"/>
      <w:pPr>
        <w:tabs>
          <w:tab w:val="num" w:pos="1080"/>
        </w:tabs>
        <w:ind w:left="1080" w:hanging="360"/>
      </w:pPr>
      <w:rPr>
        <w:rFonts w:ascii="Symbol" w:hAnsi="Symbol" w:hint="default"/>
      </w:rPr>
    </w:lvl>
    <w:lvl w:ilvl="1" w:tplc="FED02AC8">
      <w:start w:val="1"/>
      <w:numFmt w:val="decimal"/>
      <w:lvlText w:val="%2."/>
      <w:lvlJc w:val="left"/>
      <w:pPr>
        <w:tabs>
          <w:tab w:val="num" w:pos="3049"/>
        </w:tabs>
        <w:ind w:left="3049" w:hanging="1249"/>
      </w:pPr>
      <w:rPr>
        <w:rFonts w:cs="Times New Roman" w:hint="default"/>
      </w:rPr>
    </w:lvl>
    <w:lvl w:ilvl="2" w:tplc="80A019D8" w:tentative="1">
      <w:start w:val="1"/>
      <w:numFmt w:val="bullet"/>
      <w:lvlText w:val=""/>
      <w:lvlJc w:val="left"/>
      <w:pPr>
        <w:tabs>
          <w:tab w:val="num" w:pos="2880"/>
        </w:tabs>
        <w:ind w:left="2880" w:hanging="360"/>
      </w:pPr>
      <w:rPr>
        <w:rFonts w:ascii="Wingdings" w:hAnsi="Wingdings" w:hint="default"/>
      </w:rPr>
    </w:lvl>
    <w:lvl w:ilvl="3" w:tplc="E25EC490" w:tentative="1">
      <w:start w:val="1"/>
      <w:numFmt w:val="bullet"/>
      <w:lvlText w:val=""/>
      <w:lvlJc w:val="left"/>
      <w:pPr>
        <w:tabs>
          <w:tab w:val="num" w:pos="3600"/>
        </w:tabs>
        <w:ind w:left="3600" w:hanging="360"/>
      </w:pPr>
      <w:rPr>
        <w:rFonts w:ascii="Symbol" w:hAnsi="Symbol" w:hint="default"/>
      </w:rPr>
    </w:lvl>
    <w:lvl w:ilvl="4" w:tplc="5EB6D0B6" w:tentative="1">
      <w:start w:val="1"/>
      <w:numFmt w:val="bullet"/>
      <w:lvlText w:val="o"/>
      <w:lvlJc w:val="left"/>
      <w:pPr>
        <w:tabs>
          <w:tab w:val="num" w:pos="4320"/>
        </w:tabs>
        <w:ind w:left="4320" w:hanging="360"/>
      </w:pPr>
      <w:rPr>
        <w:rFonts w:ascii="Courier New" w:hAnsi="Courier New" w:hint="default"/>
      </w:rPr>
    </w:lvl>
    <w:lvl w:ilvl="5" w:tplc="7B5AA236" w:tentative="1">
      <w:start w:val="1"/>
      <w:numFmt w:val="bullet"/>
      <w:lvlText w:val=""/>
      <w:lvlJc w:val="left"/>
      <w:pPr>
        <w:tabs>
          <w:tab w:val="num" w:pos="5040"/>
        </w:tabs>
        <w:ind w:left="5040" w:hanging="360"/>
      </w:pPr>
      <w:rPr>
        <w:rFonts w:ascii="Wingdings" w:hAnsi="Wingdings" w:hint="default"/>
      </w:rPr>
    </w:lvl>
    <w:lvl w:ilvl="6" w:tplc="7E70FAEA" w:tentative="1">
      <w:start w:val="1"/>
      <w:numFmt w:val="bullet"/>
      <w:lvlText w:val=""/>
      <w:lvlJc w:val="left"/>
      <w:pPr>
        <w:tabs>
          <w:tab w:val="num" w:pos="5760"/>
        </w:tabs>
        <w:ind w:left="5760" w:hanging="360"/>
      </w:pPr>
      <w:rPr>
        <w:rFonts w:ascii="Symbol" w:hAnsi="Symbol" w:hint="default"/>
      </w:rPr>
    </w:lvl>
    <w:lvl w:ilvl="7" w:tplc="A6D01794" w:tentative="1">
      <w:start w:val="1"/>
      <w:numFmt w:val="bullet"/>
      <w:lvlText w:val="o"/>
      <w:lvlJc w:val="left"/>
      <w:pPr>
        <w:tabs>
          <w:tab w:val="num" w:pos="6480"/>
        </w:tabs>
        <w:ind w:left="6480" w:hanging="360"/>
      </w:pPr>
      <w:rPr>
        <w:rFonts w:ascii="Courier New" w:hAnsi="Courier New" w:hint="default"/>
      </w:rPr>
    </w:lvl>
    <w:lvl w:ilvl="8" w:tplc="05A28BE0" w:tentative="1">
      <w:start w:val="1"/>
      <w:numFmt w:val="bullet"/>
      <w:lvlText w:val=""/>
      <w:lvlJc w:val="left"/>
      <w:pPr>
        <w:tabs>
          <w:tab w:val="num" w:pos="7200"/>
        </w:tabs>
        <w:ind w:left="7200" w:hanging="360"/>
      </w:pPr>
      <w:rPr>
        <w:rFonts w:ascii="Wingdings" w:hAnsi="Wingdings" w:hint="default"/>
      </w:rPr>
    </w:lvl>
  </w:abstractNum>
  <w:abstractNum w:abstractNumId="7">
    <w:nsid w:val="02AD4F4B"/>
    <w:multiLevelType w:val="hybridMultilevel"/>
    <w:tmpl w:val="DDDA955C"/>
    <w:lvl w:ilvl="0" w:tplc="95704DA4">
      <w:start w:val="1"/>
      <w:numFmt w:val="bullet"/>
      <w:lvlText w:val="-"/>
      <w:lvlJc w:val="left"/>
      <w:pPr>
        <w:tabs>
          <w:tab w:val="num" w:pos="360"/>
        </w:tabs>
        <w:ind w:left="360" w:hanging="360"/>
      </w:pPr>
      <w:rPr>
        <w:rFonts w:ascii="Courier New" w:hAnsi="Courier New" w:hint="default"/>
        <w:color w:val="auto"/>
      </w:rPr>
    </w:lvl>
    <w:lvl w:ilvl="1" w:tplc="F56EFE36">
      <w:start w:val="1"/>
      <w:numFmt w:val="bullet"/>
      <w:lvlText w:val="o"/>
      <w:lvlJc w:val="left"/>
      <w:pPr>
        <w:tabs>
          <w:tab w:val="num" w:pos="1440"/>
        </w:tabs>
        <w:ind w:left="1440" w:hanging="360"/>
      </w:pPr>
      <w:rPr>
        <w:rFonts w:ascii="Courier New" w:hAnsi="Courier New" w:hint="default"/>
      </w:rPr>
    </w:lvl>
    <w:lvl w:ilvl="2" w:tplc="FBCC479E" w:tentative="1">
      <w:start w:val="1"/>
      <w:numFmt w:val="bullet"/>
      <w:lvlText w:val=""/>
      <w:lvlJc w:val="left"/>
      <w:pPr>
        <w:tabs>
          <w:tab w:val="num" w:pos="2160"/>
        </w:tabs>
        <w:ind w:left="2160" w:hanging="360"/>
      </w:pPr>
      <w:rPr>
        <w:rFonts w:ascii="Wingdings" w:hAnsi="Wingdings" w:hint="default"/>
      </w:rPr>
    </w:lvl>
    <w:lvl w:ilvl="3" w:tplc="027C9AA2" w:tentative="1">
      <w:start w:val="1"/>
      <w:numFmt w:val="bullet"/>
      <w:lvlText w:val=""/>
      <w:lvlJc w:val="left"/>
      <w:pPr>
        <w:tabs>
          <w:tab w:val="num" w:pos="2880"/>
        </w:tabs>
        <w:ind w:left="2880" w:hanging="360"/>
      </w:pPr>
      <w:rPr>
        <w:rFonts w:ascii="Symbol" w:hAnsi="Symbol" w:hint="default"/>
      </w:rPr>
    </w:lvl>
    <w:lvl w:ilvl="4" w:tplc="A31ACB90" w:tentative="1">
      <w:start w:val="1"/>
      <w:numFmt w:val="bullet"/>
      <w:lvlText w:val="o"/>
      <w:lvlJc w:val="left"/>
      <w:pPr>
        <w:tabs>
          <w:tab w:val="num" w:pos="3600"/>
        </w:tabs>
        <w:ind w:left="3600" w:hanging="360"/>
      </w:pPr>
      <w:rPr>
        <w:rFonts w:ascii="Courier New" w:hAnsi="Courier New" w:hint="default"/>
      </w:rPr>
    </w:lvl>
    <w:lvl w:ilvl="5" w:tplc="0944C44C" w:tentative="1">
      <w:start w:val="1"/>
      <w:numFmt w:val="bullet"/>
      <w:lvlText w:val=""/>
      <w:lvlJc w:val="left"/>
      <w:pPr>
        <w:tabs>
          <w:tab w:val="num" w:pos="4320"/>
        </w:tabs>
        <w:ind w:left="4320" w:hanging="360"/>
      </w:pPr>
      <w:rPr>
        <w:rFonts w:ascii="Wingdings" w:hAnsi="Wingdings" w:hint="default"/>
      </w:rPr>
    </w:lvl>
    <w:lvl w:ilvl="6" w:tplc="1C3A547A" w:tentative="1">
      <w:start w:val="1"/>
      <w:numFmt w:val="bullet"/>
      <w:lvlText w:val=""/>
      <w:lvlJc w:val="left"/>
      <w:pPr>
        <w:tabs>
          <w:tab w:val="num" w:pos="5040"/>
        </w:tabs>
        <w:ind w:left="5040" w:hanging="360"/>
      </w:pPr>
      <w:rPr>
        <w:rFonts w:ascii="Symbol" w:hAnsi="Symbol" w:hint="default"/>
      </w:rPr>
    </w:lvl>
    <w:lvl w:ilvl="7" w:tplc="29FE6EB6" w:tentative="1">
      <w:start w:val="1"/>
      <w:numFmt w:val="bullet"/>
      <w:lvlText w:val="o"/>
      <w:lvlJc w:val="left"/>
      <w:pPr>
        <w:tabs>
          <w:tab w:val="num" w:pos="5760"/>
        </w:tabs>
        <w:ind w:left="5760" w:hanging="360"/>
      </w:pPr>
      <w:rPr>
        <w:rFonts w:ascii="Courier New" w:hAnsi="Courier New" w:hint="default"/>
      </w:rPr>
    </w:lvl>
    <w:lvl w:ilvl="8" w:tplc="D676165C" w:tentative="1">
      <w:start w:val="1"/>
      <w:numFmt w:val="bullet"/>
      <w:lvlText w:val=""/>
      <w:lvlJc w:val="left"/>
      <w:pPr>
        <w:tabs>
          <w:tab w:val="num" w:pos="6480"/>
        </w:tabs>
        <w:ind w:left="6480" w:hanging="360"/>
      </w:pPr>
      <w:rPr>
        <w:rFonts w:ascii="Wingdings" w:hAnsi="Wingdings" w:hint="default"/>
      </w:rPr>
    </w:lvl>
  </w:abstractNum>
  <w:abstractNum w:abstractNumId="8">
    <w:nsid w:val="0FD80C6C"/>
    <w:multiLevelType w:val="hybridMultilevel"/>
    <w:tmpl w:val="82FA5576"/>
    <w:lvl w:ilvl="0" w:tplc="5DA637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1354849"/>
    <w:multiLevelType w:val="multilevel"/>
    <w:tmpl w:val="7BF85E4A"/>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3"/>
      <w:numFmt w:val="decimal"/>
      <w:lvlText w:val="%1.%2.%3."/>
      <w:lvlJc w:val="left"/>
      <w:pPr>
        <w:ind w:left="1288"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57A2EE9"/>
    <w:multiLevelType w:val="multilevel"/>
    <w:tmpl w:val="CD7A6798"/>
    <w:lvl w:ilvl="0">
      <w:start w:val="1"/>
      <w:numFmt w:val="decimal"/>
      <w:lvlText w:val="%1."/>
      <w:lvlJc w:val="left"/>
      <w:pPr>
        <w:ind w:left="540" w:hanging="540"/>
      </w:pPr>
      <w:rPr>
        <w:rFonts w:hint="default"/>
        <w:b w:val="0"/>
      </w:rPr>
    </w:lvl>
    <w:lvl w:ilvl="1">
      <w:start w:val="4"/>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nsid w:val="1F9A0311"/>
    <w:multiLevelType w:val="hybridMultilevel"/>
    <w:tmpl w:val="8C8C7874"/>
    <w:lvl w:ilvl="0" w:tplc="B76ADB80">
      <w:start w:val="1"/>
      <w:numFmt w:val="decimal"/>
      <w:lvlText w:val="%1."/>
      <w:lvlJc w:val="left"/>
      <w:pPr>
        <w:tabs>
          <w:tab w:val="num" w:pos="720"/>
        </w:tabs>
        <w:ind w:left="720" w:hanging="360"/>
      </w:pPr>
      <w:rPr>
        <w:rFonts w:cs="Times New Roman"/>
      </w:rPr>
    </w:lvl>
    <w:lvl w:ilvl="1" w:tplc="7652B90C" w:tentative="1">
      <w:start w:val="1"/>
      <w:numFmt w:val="lowerLetter"/>
      <w:lvlText w:val="%2."/>
      <w:lvlJc w:val="left"/>
      <w:pPr>
        <w:tabs>
          <w:tab w:val="num" w:pos="1440"/>
        </w:tabs>
        <w:ind w:left="1440" w:hanging="360"/>
      </w:pPr>
      <w:rPr>
        <w:rFonts w:cs="Times New Roman"/>
      </w:rPr>
    </w:lvl>
    <w:lvl w:ilvl="2" w:tplc="A7608B76" w:tentative="1">
      <w:start w:val="1"/>
      <w:numFmt w:val="lowerRoman"/>
      <w:lvlText w:val="%3."/>
      <w:lvlJc w:val="right"/>
      <w:pPr>
        <w:tabs>
          <w:tab w:val="num" w:pos="2160"/>
        </w:tabs>
        <w:ind w:left="2160" w:hanging="180"/>
      </w:pPr>
      <w:rPr>
        <w:rFonts w:cs="Times New Roman"/>
      </w:rPr>
    </w:lvl>
    <w:lvl w:ilvl="3" w:tplc="D6CAB9CE" w:tentative="1">
      <w:start w:val="1"/>
      <w:numFmt w:val="decimal"/>
      <w:lvlText w:val="%4."/>
      <w:lvlJc w:val="left"/>
      <w:pPr>
        <w:tabs>
          <w:tab w:val="num" w:pos="2880"/>
        </w:tabs>
        <w:ind w:left="2880" w:hanging="360"/>
      </w:pPr>
      <w:rPr>
        <w:rFonts w:cs="Times New Roman"/>
      </w:rPr>
    </w:lvl>
    <w:lvl w:ilvl="4" w:tplc="8ED4D194" w:tentative="1">
      <w:start w:val="1"/>
      <w:numFmt w:val="lowerLetter"/>
      <w:lvlText w:val="%5."/>
      <w:lvlJc w:val="left"/>
      <w:pPr>
        <w:tabs>
          <w:tab w:val="num" w:pos="3600"/>
        </w:tabs>
        <w:ind w:left="3600" w:hanging="360"/>
      </w:pPr>
      <w:rPr>
        <w:rFonts w:cs="Times New Roman"/>
      </w:rPr>
    </w:lvl>
    <w:lvl w:ilvl="5" w:tplc="A42EF5DE" w:tentative="1">
      <w:start w:val="1"/>
      <w:numFmt w:val="lowerRoman"/>
      <w:lvlText w:val="%6."/>
      <w:lvlJc w:val="right"/>
      <w:pPr>
        <w:tabs>
          <w:tab w:val="num" w:pos="4320"/>
        </w:tabs>
        <w:ind w:left="4320" w:hanging="180"/>
      </w:pPr>
      <w:rPr>
        <w:rFonts w:cs="Times New Roman"/>
      </w:rPr>
    </w:lvl>
    <w:lvl w:ilvl="6" w:tplc="EED86842" w:tentative="1">
      <w:start w:val="1"/>
      <w:numFmt w:val="decimal"/>
      <w:lvlText w:val="%7."/>
      <w:lvlJc w:val="left"/>
      <w:pPr>
        <w:tabs>
          <w:tab w:val="num" w:pos="5040"/>
        </w:tabs>
        <w:ind w:left="5040" w:hanging="360"/>
      </w:pPr>
      <w:rPr>
        <w:rFonts w:cs="Times New Roman"/>
      </w:rPr>
    </w:lvl>
    <w:lvl w:ilvl="7" w:tplc="4CE8D59A" w:tentative="1">
      <w:start w:val="1"/>
      <w:numFmt w:val="lowerLetter"/>
      <w:lvlText w:val="%8."/>
      <w:lvlJc w:val="left"/>
      <w:pPr>
        <w:tabs>
          <w:tab w:val="num" w:pos="5760"/>
        </w:tabs>
        <w:ind w:left="5760" w:hanging="360"/>
      </w:pPr>
      <w:rPr>
        <w:rFonts w:cs="Times New Roman"/>
      </w:rPr>
    </w:lvl>
    <w:lvl w:ilvl="8" w:tplc="05A036A2" w:tentative="1">
      <w:start w:val="1"/>
      <w:numFmt w:val="lowerRoman"/>
      <w:lvlText w:val="%9."/>
      <w:lvlJc w:val="right"/>
      <w:pPr>
        <w:tabs>
          <w:tab w:val="num" w:pos="6480"/>
        </w:tabs>
        <w:ind w:left="6480" w:hanging="180"/>
      </w:pPr>
      <w:rPr>
        <w:rFonts w:cs="Times New Roman"/>
      </w:rPr>
    </w:lvl>
  </w:abstractNum>
  <w:abstractNum w:abstractNumId="13">
    <w:nsid w:val="235B09F1"/>
    <w:multiLevelType w:val="multilevel"/>
    <w:tmpl w:val="3C30705E"/>
    <w:lvl w:ilvl="0">
      <w:start w:val="1"/>
      <w:numFmt w:val="decimal"/>
      <w:lvlText w:val="%1."/>
      <w:lvlJc w:val="left"/>
      <w:pPr>
        <w:ind w:left="360" w:hanging="360"/>
      </w:pPr>
      <w:rPr>
        <w:rFonts w:hint="default"/>
        <w:b w:val="0"/>
        <w:sz w:val="24"/>
      </w:rPr>
    </w:lvl>
    <w:lvl w:ilvl="1">
      <w:start w:val="1"/>
      <w:numFmt w:val="decimal"/>
      <w:lvlText w:val="%1.%2."/>
      <w:lvlJc w:val="left"/>
      <w:pPr>
        <w:ind w:left="862" w:hanging="72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648"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800" w:hanging="180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14">
    <w:nsid w:val="3A6B4E56"/>
    <w:multiLevelType w:val="hybridMultilevel"/>
    <w:tmpl w:val="27E27EC8"/>
    <w:lvl w:ilvl="0" w:tplc="0419000F">
      <w:start w:val="1"/>
      <w:numFmt w:val="bullet"/>
      <w:pStyle w:val="Lbullit"/>
      <w:lvlText w:val=""/>
      <w:lvlJc w:val="left"/>
      <w:pPr>
        <w:tabs>
          <w:tab w:val="num" w:pos="567"/>
        </w:tabs>
        <w:ind w:left="567" w:hanging="567"/>
      </w:pPr>
      <w:rPr>
        <w:rFonts w:ascii="Wingdings" w:hAnsi="Wingdings" w:hint="default"/>
      </w:rPr>
    </w:lvl>
    <w:lvl w:ilvl="1" w:tplc="04190019">
      <w:start w:val="1"/>
      <w:numFmt w:val="bullet"/>
      <w:lvlText w:val="o"/>
      <w:lvlJc w:val="left"/>
      <w:pPr>
        <w:tabs>
          <w:tab w:val="num" w:pos="2007"/>
        </w:tabs>
        <w:ind w:left="2007" w:hanging="360"/>
      </w:pPr>
      <w:rPr>
        <w:rFonts w:ascii="Courier New" w:hAnsi="Courier New" w:hint="default"/>
      </w:rPr>
    </w:lvl>
    <w:lvl w:ilvl="2" w:tplc="0419001B">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5">
    <w:nsid w:val="49A2127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52F3770C"/>
    <w:multiLevelType w:val="hybridMultilevel"/>
    <w:tmpl w:val="EAD6A022"/>
    <w:lvl w:ilvl="0" w:tplc="16785BF2">
      <w:start w:val="10"/>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6D0237A6"/>
    <w:multiLevelType w:val="multilevel"/>
    <w:tmpl w:val="7C041EB6"/>
    <w:lvl w:ilvl="0">
      <w:start w:val="1"/>
      <w:numFmt w:val="decimal"/>
      <w:suff w:val="space"/>
      <w:lvlText w:val="%1"/>
      <w:lvlJc w:val="left"/>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pPr>
        <w:ind w:left="360"/>
      </w:pPr>
      <w:rPr>
        <w:rFonts w:cs="Times New Roman" w:hint="default"/>
        <w:color w:val="auto"/>
      </w:rPr>
    </w:lvl>
    <w:lvl w:ilvl="3">
      <w:start w:val="1"/>
      <w:numFmt w:val="decimal"/>
      <w:suff w:val="space"/>
      <w:lvlText w:val="%1.%2.%3.%4"/>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8">
    <w:nsid w:val="7D527985"/>
    <w:multiLevelType w:val="hybridMultilevel"/>
    <w:tmpl w:val="2710DDF4"/>
    <w:lvl w:ilvl="0" w:tplc="FFFFFFFF">
      <w:start w:val="1"/>
      <w:numFmt w:val="bullet"/>
      <w:pStyle w:val="a"/>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hint="default"/>
      </w:rPr>
    </w:lvl>
    <w:lvl w:ilvl="8" w:tplc="FFFFFFFF">
      <w:start w:val="1"/>
      <w:numFmt w:val="bullet"/>
      <w:lvlText w:val=""/>
      <w:lvlJc w:val="left"/>
      <w:pPr>
        <w:ind w:left="7047" w:hanging="360"/>
      </w:pPr>
      <w:rPr>
        <w:rFonts w:ascii="Wingdings" w:hAnsi="Wingdings" w:hint="default"/>
      </w:rPr>
    </w:lvl>
  </w:abstractNum>
  <w:num w:numId="1">
    <w:abstractNumId w:val="13"/>
  </w:num>
  <w:num w:numId="2">
    <w:abstractNumId w:val="14"/>
  </w:num>
  <w:num w:numId="3">
    <w:abstractNumId w:val="15"/>
  </w:num>
  <w:num w:numId="4">
    <w:abstractNumId w:val="18"/>
  </w:num>
  <w:num w:numId="5">
    <w:abstractNumId w:val="11"/>
  </w:num>
  <w:num w:numId="6">
    <w:abstractNumId w:val="8"/>
  </w:num>
  <w:num w:numId="7">
    <w:abstractNumId w:val="12"/>
  </w:num>
  <w:num w:numId="8">
    <w:abstractNumId w:val="7"/>
  </w:num>
  <w:num w:numId="9">
    <w:abstractNumId w:val="6"/>
  </w:num>
  <w:num w:numId="10">
    <w:abstractNumId w:val="17"/>
  </w:num>
  <w:num w:numId="11">
    <w:abstractNumId w:val="10"/>
  </w:num>
  <w:num w:numId="12">
    <w:abstractNumId w:val="9"/>
  </w:num>
  <w:num w:numId="13">
    <w:abstractNumId w:val="16"/>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defaultTabStop w:val="708"/>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rsids>
    <w:rsidRoot w:val="00B96B62"/>
    <w:rsid w:val="00000434"/>
    <w:rsid w:val="00000F0C"/>
    <w:rsid w:val="00002598"/>
    <w:rsid w:val="00002AC7"/>
    <w:rsid w:val="00002E5E"/>
    <w:rsid w:val="0000782C"/>
    <w:rsid w:val="00007C29"/>
    <w:rsid w:val="00007C3C"/>
    <w:rsid w:val="00007C72"/>
    <w:rsid w:val="00007F7E"/>
    <w:rsid w:val="00011464"/>
    <w:rsid w:val="00011545"/>
    <w:rsid w:val="000119FB"/>
    <w:rsid w:val="0001234D"/>
    <w:rsid w:val="000138B8"/>
    <w:rsid w:val="000147BB"/>
    <w:rsid w:val="00014A7C"/>
    <w:rsid w:val="00015B8E"/>
    <w:rsid w:val="00015F35"/>
    <w:rsid w:val="000160BA"/>
    <w:rsid w:val="00016865"/>
    <w:rsid w:val="00016B6E"/>
    <w:rsid w:val="00016CC3"/>
    <w:rsid w:val="00017608"/>
    <w:rsid w:val="00017B22"/>
    <w:rsid w:val="000208F4"/>
    <w:rsid w:val="00021580"/>
    <w:rsid w:val="00021A9C"/>
    <w:rsid w:val="00021B12"/>
    <w:rsid w:val="0002250F"/>
    <w:rsid w:val="00022846"/>
    <w:rsid w:val="00023BB1"/>
    <w:rsid w:val="00023CC1"/>
    <w:rsid w:val="00024A64"/>
    <w:rsid w:val="00025743"/>
    <w:rsid w:val="000257F4"/>
    <w:rsid w:val="00025925"/>
    <w:rsid w:val="00026B83"/>
    <w:rsid w:val="00026BC0"/>
    <w:rsid w:val="000276F0"/>
    <w:rsid w:val="0002783E"/>
    <w:rsid w:val="000302FF"/>
    <w:rsid w:val="000303E0"/>
    <w:rsid w:val="00030DE2"/>
    <w:rsid w:val="00030EDE"/>
    <w:rsid w:val="000319C2"/>
    <w:rsid w:val="00031E6F"/>
    <w:rsid w:val="0003234F"/>
    <w:rsid w:val="00033C50"/>
    <w:rsid w:val="000341A7"/>
    <w:rsid w:val="00034332"/>
    <w:rsid w:val="000343CC"/>
    <w:rsid w:val="000352FC"/>
    <w:rsid w:val="00035781"/>
    <w:rsid w:val="000357D4"/>
    <w:rsid w:val="00035C20"/>
    <w:rsid w:val="00035D61"/>
    <w:rsid w:val="0003621C"/>
    <w:rsid w:val="00036296"/>
    <w:rsid w:val="00036701"/>
    <w:rsid w:val="00036FE2"/>
    <w:rsid w:val="00037239"/>
    <w:rsid w:val="0003762A"/>
    <w:rsid w:val="000403DC"/>
    <w:rsid w:val="00041C76"/>
    <w:rsid w:val="00042261"/>
    <w:rsid w:val="000428CD"/>
    <w:rsid w:val="000428D8"/>
    <w:rsid w:val="000440B1"/>
    <w:rsid w:val="000443E0"/>
    <w:rsid w:val="00044A4B"/>
    <w:rsid w:val="000450D3"/>
    <w:rsid w:val="00046BAE"/>
    <w:rsid w:val="00047447"/>
    <w:rsid w:val="000475BB"/>
    <w:rsid w:val="0004763C"/>
    <w:rsid w:val="00050A02"/>
    <w:rsid w:val="00050C6A"/>
    <w:rsid w:val="00050CF4"/>
    <w:rsid w:val="0005149A"/>
    <w:rsid w:val="00051718"/>
    <w:rsid w:val="00051735"/>
    <w:rsid w:val="00052AF8"/>
    <w:rsid w:val="000537FE"/>
    <w:rsid w:val="00053EF6"/>
    <w:rsid w:val="00055080"/>
    <w:rsid w:val="00055BFA"/>
    <w:rsid w:val="00056427"/>
    <w:rsid w:val="00056F06"/>
    <w:rsid w:val="000570E7"/>
    <w:rsid w:val="000609D9"/>
    <w:rsid w:val="00061100"/>
    <w:rsid w:val="00061989"/>
    <w:rsid w:val="00061F70"/>
    <w:rsid w:val="0006235F"/>
    <w:rsid w:val="00063163"/>
    <w:rsid w:val="00063169"/>
    <w:rsid w:val="00063428"/>
    <w:rsid w:val="00063E1A"/>
    <w:rsid w:val="00064281"/>
    <w:rsid w:val="000644A5"/>
    <w:rsid w:val="000646EB"/>
    <w:rsid w:val="00064786"/>
    <w:rsid w:val="00066B9F"/>
    <w:rsid w:val="000671C3"/>
    <w:rsid w:val="0006769E"/>
    <w:rsid w:val="00067760"/>
    <w:rsid w:val="00070626"/>
    <w:rsid w:val="000712E2"/>
    <w:rsid w:val="0007170C"/>
    <w:rsid w:val="000720F3"/>
    <w:rsid w:val="0007336D"/>
    <w:rsid w:val="000735DD"/>
    <w:rsid w:val="000758F3"/>
    <w:rsid w:val="00075ACF"/>
    <w:rsid w:val="000767F3"/>
    <w:rsid w:val="00076D85"/>
    <w:rsid w:val="00076F1C"/>
    <w:rsid w:val="0007708C"/>
    <w:rsid w:val="000771ED"/>
    <w:rsid w:val="000772A8"/>
    <w:rsid w:val="00080828"/>
    <w:rsid w:val="00080E4B"/>
    <w:rsid w:val="000812DA"/>
    <w:rsid w:val="00081597"/>
    <w:rsid w:val="0008178B"/>
    <w:rsid w:val="00082196"/>
    <w:rsid w:val="00082221"/>
    <w:rsid w:val="0008242B"/>
    <w:rsid w:val="00082C80"/>
    <w:rsid w:val="00083572"/>
    <w:rsid w:val="00083D5C"/>
    <w:rsid w:val="0008454E"/>
    <w:rsid w:val="00086B50"/>
    <w:rsid w:val="00087CF5"/>
    <w:rsid w:val="00090764"/>
    <w:rsid w:val="0009142C"/>
    <w:rsid w:val="00091C2A"/>
    <w:rsid w:val="000933A2"/>
    <w:rsid w:val="000939BE"/>
    <w:rsid w:val="00093EFC"/>
    <w:rsid w:val="0009435D"/>
    <w:rsid w:val="000949F6"/>
    <w:rsid w:val="00094D9E"/>
    <w:rsid w:val="00095F8A"/>
    <w:rsid w:val="0009669F"/>
    <w:rsid w:val="000A04EC"/>
    <w:rsid w:val="000A16D0"/>
    <w:rsid w:val="000A1AB9"/>
    <w:rsid w:val="000A1C02"/>
    <w:rsid w:val="000A1C2F"/>
    <w:rsid w:val="000A2165"/>
    <w:rsid w:val="000A23BE"/>
    <w:rsid w:val="000A322C"/>
    <w:rsid w:val="000A3481"/>
    <w:rsid w:val="000A53C5"/>
    <w:rsid w:val="000A5DF5"/>
    <w:rsid w:val="000A60C3"/>
    <w:rsid w:val="000A70D9"/>
    <w:rsid w:val="000A7E9E"/>
    <w:rsid w:val="000A7FED"/>
    <w:rsid w:val="000B0055"/>
    <w:rsid w:val="000B02D3"/>
    <w:rsid w:val="000B1000"/>
    <w:rsid w:val="000B1BBA"/>
    <w:rsid w:val="000B2183"/>
    <w:rsid w:val="000B29F5"/>
    <w:rsid w:val="000B390E"/>
    <w:rsid w:val="000B391E"/>
    <w:rsid w:val="000B426A"/>
    <w:rsid w:val="000B50BB"/>
    <w:rsid w:val="000B5B8B"/>
    <w:rsid w:val="000B6990"/>
    <w:rsid w:val="000B6B1B"/>
    <w:rsid w:val="000B7C91"/>
    <w:rsid w:val="000C01C4"/>
    <w:rsid w:val="000C02B3"/>
    <w:rsid w:val="000C0F64"/>
    <w:rsid w:val="000C12E8"/>
    <w:rsid w:val="000C2647"/>
    <w:rsid w:val="000C2B7D"/>
    <w:rsid w:val="000C2F59"/>
    <w:rsid w:val="000C3BBF"/>
    <w:rsid w:val="000C467A"/>
    <w:rsid w:val="000C4A28"/>
    <w:rsid w:val="000C4DFC"/>
    <w:rsid w:val="000C5559"/>
    <w:rsid w:val="000C565D"/>
    <w:rsid w:val="000C5AEB"/>
    <w:rsid w:val="000C5F1A"/>
    <w:rsid w:val="000C6169"/>
    <w:rsid w:val="000C6877"/>
    <w:rsid w:val="000C695F"/>
    <w:rsid w:val="000C6AB2"/>
    <w:rsid w:val="000C6C65"/>
    <w:rsid w:val="000D0502"/>
    <w:rsid w:val="000D1C6D"/>
    <w:rsid w:val="000D2535"/>
    <w:rsid w:val="000D37D7"/>
    <w:rsid w:val="000D3D5E"/>
    <w:rsid w:val="000D46BC"/>
    <w:rsid w:val="000D48CA"/>
    <w:rsid w:val="000D4B61"/>
    <w:rsid w:val="000D4BC8"/>
    <w:rsid w:val="000D4DDF"/>
    <w:rsid w:val="000D4F66"/>
    <w:rsid w:val="000D7427"/>
    <w:rsid w:val="000D7768"/>
    <w:rsid w:val="000D78E6"/>
    <w:rsid w:val="000D7E28"/>
    <w:rsid w:val="000E1177"/>
    <w:rsid w:val="000E16E6"/>
    <w:rsid w:val="000E2147"/>
    <w:rsid w:val="000E26EA"/>
    <w:rsid w:val="000E572E"/>
    <w:rsid w:val="000E5C69"/>
    <w:rsid w:val="000E6647"/>
    <w:rsid w:val="000E6BF3"/>
    <w:rsid w:val="000E7531"/>
    <w:rsid w:val="000F0067"/>
    <w:rsid w:val="000F0CC5"/>
    <w:rsid w:val="000F102F"/>
    <w:rsid w:val="000F157A"/>
    <w:rsid w:val="000F2085"/>
    <w:rsid w:val="000F24B0"/>
    <w:rsid w:val="000F27D5"/>
    <w:rsid w:val="000F36D8"/>
    <w:rsid w:val="000F374E"/>
    <w:rsid w:val="000F46BE"/>
    <w:rsid w:val="000F4AB1"/>
    <w:rsid w:val="000F4D93"/>
    <w:rsid w:val="000F5044"/>
    <w:rsid w:val="000F7B63"/>
    <w:rsid w:val="000F7F82"/>
    <w:rsid w:val="0010245B"/>
    <w:rsid w:val="001028E1"/>
    <w:rsid w:val="001031E7"/>
    <w:rsid w:val="0010327B"/>
    <w:rsid w:val="00103A77"/>
    <w:rsid w:val="00103ABB"/>
    <w:rsid w:val="00107BE3"/>
    <w:rsid w:val="00110798"/>
    <w:rsid w:val="00110BD7"/>
    <w:rsid w:val="00110C9B"/>
    <w:rsid w:val="001115CE"/>
    <w:rsid w:val="00111F2C"/>
    <w:rsid w:val="0011263C"/>
    <w:rsid w:val="00112ADF"/>
    <w:rsid w:val="00113E72"/>
    <w:rsid w:val="0011460E"/>
    <w:rsid w:val="0011499B"/>
    <w:rsid w:val="0011562F"/>
    <w:rsid w:val="001156F8"/>
    <w:rsid w:val="00115EE9"/>
    <w:rsid w:val="0011600A"/>
    <w:rsid w:val="00116D67"/>
    <w:rsid w:val="00116F80"/>
    <w:rsid w:val="00117AB2"/>
    <w:rsid w:val="00117CEB"/>
    <w:rsid w:val="00120E15"/>
    <w:rsid w:val="001211A0"/>
    <w:rsid w:val="00122EC3"/>
    <w:rsid w:val="0012306B"/>
    <w:rsid w:val="0012316D"/>
    <w:rsid w:val="001239A5"/>
    <w:rsid w:val="00124C5D"/>
    <w:rsid w:val="0012579B"/>
    <w:rsid w:val="0012753A"/>
    <w:rsid w:val="0012777C"/>
    <w:rsid w:val="001301AC"/>
    <w:rsid w:val="001305BB"/>
    <w:rsid w:val="00131309"/>
    <w:rsid w:val="00132578"/>
    <w:rsid w:val="0013356D"/>
    <w:rsid w:val="00133D62"/>
    <w:rsid w:val="001348FA"/>
    <w:rsid w:val="00134E75"/>
    <w:rsid w:val="001367BC"/>
    <w:rsid w:val="001379A7"/>
    <w:rsid w:val="00137A32"/>
    <w:rsid w:val="001408F3"/>
    <w:rsid w:val="00140BD0"/>
    <w:rsid w:val="00140C81"/>
    <w:rsid w:val="001423FE"/>
    <w:rsid w:val="00142781"/>
    <w:rsid w:val="00143723"/>
    <w:rsid w:val="00143C6E"/>
    <w:rsid w:val="001454C4"/>
    <w:rsid w:val="00145A56"/>
    <w:rsid w:val="00145CF1"/>
    <w:rsid w:val="00146369"/>
    <w:rsid w:val="00146592"/>
    <w:rsid w:val="00146ACE"/>
    <w:rsid w:val="00146CF9"/>
    <w:rsid w:val="00147048"/>
    <w:rsid w:val="00147F28"/>
    <w:rsid w:val="0015029E"/>
    <w:rsid w:val="00150736"/>
    <w:rsid w:val="00150B0E"/>
    <w:rsid w:val="0015114D"/>
    <w:rsid w:val="00151ADC"/>
    <w:rsid w:val="00151CC8"/>
    <w:rsid w:val="00152779"/>
    <w:rsid w:val="001529FB"/>
    <w:rsid w:val="00152B44"/>
    <w:rsid w:val="00154B3C"/>
    <w:rsid w:val="00154E2D"/>
    <w:rsid w:val="001554FF"/>
    <w:rsid w:val="001555BB"/>
    <w:rsid w:val="001562F1"/>
    <w:rsid w:val="0015655F"/>
    <w:rsid w:val="001568AD"/>
    <w:rsid w:val="00156D6A"/>
    <w:rsid w:val="00157B13"/>
    <w:rsid w:val="00160DD1"/>
    <w:rsid w:val="00161848"/>
    <w:rsid w:val="00162A63"/>
    <w:rsid w:val="00162EA5"/>
    <w:rsid w:val="00162EAB"/>
    <w:rsid w:val="00163047"/>
    <w:rsid w:val="00163C44"/>
    <w:rsid w:val="0016465A"/>
    <w:rsid w:val="0016503E"/>
    <w:rsid w:val="001656E7"/>
    <w:rsid w:val="0017026F"/>
    <w:rsid w:val="00170AB0"/>
    <w:rsid w:val="001739D9"/>
    <w:rsid w:val="00173B08"/>
    <w:rsid w:val="00174065"/>
    <w:rsid w:val="00175329"/>
    <w:rsid w:val="00175BC1"/>
    <w:rsid w:val="00177649"/>
    <w:rsid w:val="00177A73"/>
    <w:rsid w:val="00177AAD"/>
    <w:rsid w:val="00180285"/>
    <w:rsid w:val="001809A5"/>
    <w:rsid w:val="00180B20"/>
    <w:rsid w:val="00180EF5"/>
    <w:rsid w:val="001819A6"/>
    <w:rsid w:val="001853BA"/>
    <w:rsid w:val="00185479"/>
    <w:rsid w:val="00185C13"/>
    <w:rsid w:val="001866BC"/>
    <w:rsid w:val="00186C11"/>
    <w:rsid w:val="00187194"/>
    <w:rsid w:val="00187453"/>
    <w:rsid w:val="00193D7A"/>
    <w:rsid w:val="00194142"/>
    <w:rsid w:val="00195B92"/>
    <w:rsid w:val="00196467"/>
    <w:rsid w:val="00196A31"/>
    <w:rsid w:val="001A08B8"/>
    <w:rsid w:val="001A0F75"/>
    <w:rsid w:val="001A1D65"/>
    <w:rsid w:val="001A2C93"/>
    <w:rsid w:val="001A3091"/>
    <w:rsid w:val="001A3192"/>
    <w:rsid w:val="001A319B"/>
    <w:rsid w:val="001A35E1"/>
    <w:rsid w:val="001A4D5D"/>
    <w:rsid w:val="001A6625"/>
    <w:rsid w:val="001A759C"/>
    <w:rsid w:val="001A7E8E"/>
    <w:rsid w:val="001B0159"/>
    <w:rsid w:val="001B015C"/>
    <w:rsid w:val="001B09E8"/>
    <w:rsid w:val="001B18F0"/>
    <w:rsid w:val="001B2179"/>
    <w:rsid w:val="001B22F1"/>
    <w:rsid w:val="001B252C"/>
    <w:rsid w:val="001B2B09"/>
    <w:rsid w:val="001B417B"/>
    <w:rsid w:val="001B4A47"/>
    <w:rsid w:val="001B5545"/>
    <w:rsid w:val="001B5CB8"/>
    <w:rsid w:val="001B761C"/>
    <w:rsid w:val="001B765A"/>
    <w:rsid w:val="001C15FC"/>
    <w:rsid w:val="001C188A"/>
    <w:rsid w:val="001C1D41"/>
    <w:rsid w:val="001C2AF7"/>
    <w:rsid w:val="001C301A"/>
    <w:rsid w:val="001C3324"/>
    <w:rsid w:val="001C482B"/>
    <w:rsid w:val="001C5328"/>
    <w:rsid w:val="001C6C5C"/>
    <w:rsid w:val="001C7528"/>
    <w:rsid w:val="001D10C4"/>
    <w:rsid w:val="001D18E3"/>
    <w:rsid w:val="001D2355"/>
    <w:rsid w:val="001D3292"/>
    <w:rsid w:val="001D4296"/>
    <w:rsid w:val="001D494E"/>
    <w:rsid w:val="001D52D6"/>
    <w:rsid w:val="001D6A3E"/>
    <w:rsid w:val="001D729C"/>
    <w:rsid w:val="001E1C8B"/>
    <w:rsid w:val="001E1EA8"/>
    <w:rsid w:val="001E2BF2"/>
    <w:rsid w:val="001E2CE1"/>
    <w:rsid w:val="001E2CE8"/>
    <w:rsid w:val="001E4AAA"/>
    <w:rsid w:val="001E4E42"/>
    <w:rsid w:val="001E608A"/>
    <w:rsid w:val="001E6179"/>
    <w:rsid w:val="001E6367"/>
    <w:rsid w:val="001E69AC"/>
    <w:rsid w:val="001E75A4"/>
    <w:rsid w:val="001E776E"/>
    <w:rsid w:val="001F03EF"/>
    <w:rsid w:val="001F1765"/>
    <w:rsid w:val="001F27F8"/>
    <w:rsid w:val="001F2FB4"/>
    <w:rsid w:val="001F3A42"/>
    <w:rsid w:val="001F3AAA"/>
    <w:rsid w:val="001F5475"/>
    <w:rsid w:val="001F5BDF"/>
    <w:rsid w:val="001F6985"/>
    <w:rsid w:val="001F6FFC"/>
    <w:rsid w:val="0020062F"/>
    <w:rsid w:val="00200ED8"/>
    <w:rsid w:val="00201C92"/>
    <w:rsid w:val="00202D12"/>
    <w:rsid w:val="00202E40"/>
    <w:rsid w:val="00203334"/>
    <w:rsid w:val="0020410F"/>
    <w:rsid w:val="00204ADE"/>
    <w:rsid w:val="00205692"/>
    <w:rsid w:val="0021019A"/>
    <w:rsid w:val="002104C0"/>
    <w:rsid w:val="0021096F"/>
    <w:rsid w:val="00210BBD"/>
    <w:rsid w:val="00211127"/>
    <w:rsid w:val="00211EC2"/>
    <w:rsid w:val="00212486"/>
    <w:rsid w:val="002135F5"/>
    <w:rsid w:val="00213EA6"/>
    <w:rsid w:val="0021572A"/>
    <w:rsid w:val="00216B0D"/>
    <w:rsid w:val="002179D9"/>
    <w:rsid w:val="00221657"/>
    <w:rsid w:val="002217A2"/>
    <w:rsid w:val="00221BF4"/>
    <w:rsid w:val="002222C3"/>
    <w:rsid w:val="002232ED"/>
    <w:rsid w:val="00224A54"/>
    <w:rsid w:val="00224B4A"/>
    <w:rsid w:val="002250DD"/>
    <w:rsid w:val="00226288"/>
    <w:rsid w:val="00226D49"/>
    <w:rsid w:val="002277B0"/>
    <w:rsid w:val="00227B0B"/>
    <w:rsid w:val="00227EF1"/>
    <w:rsid w:val="002304CC"/>
    <w:rsid w:val="00230805"/>
    <w:rsid w:val="00232AD8"/>
    <w:rsid w:val="00232E29"/>
    <w:rsid w:val="0023324C"/>
    <w:rsid w:val="00236CC6"/>
    <w:rsid w:val="00237647"/>
    <w:rsid w:val="00237812"/>
    <w:rsid w:val="002379DB"/>
    <w:rsid w:val="0024115F"/>
    <w:rsid w:val="00241536"/>
    <w:rsid w:val="00241C48"/>
    <w:rsid w:val="0024236C"/>
    <w:rsid w:val="0024343D"/>
    <w:rsid w:val="00243C1A"/>
    <w:rsid w:val="00244672"/>
    <w:rsid w:val="00244B20"/>
    <w:rsid w:val="00246524"/>
    <w:rsid w:val="00247C81"/>
    <w:rsid w:val="00251340"/>
    <w:rsid w:val="00252215"/>
    <w:rsid w:val="00252705"/>
    <w:rsid w:val="00252ABF"/>
    <w:rsid w:val="00253952"/>
    <w:rsid w:val="00253B46"/>
    <w:rsid w:val="002547C4"/>
    <w:rsid w:val="0025480C"/>
    <w:rsid w:val="00254BBB"/>
    <w:rsid w:val="00255307"/>
    <w:rsid w:val="00256D1D"/>
    <w:rsid w:val="00256E10"/>
    <w:rsid w:val="002578F1"/>
    <w:rsid w:val="00260501"/>
    <w:rsid w:val="00260958"/>
    <w:rsid w:val="00261975"/>
    <w:rsid w:val="00262137"/>
    <w:rsid w:val="00262696"/>
    <w:rsid w:val="002627BD"/>
    <w:rsid w:val="00262F17"/>
    <w:rsid w:val="00263AA1"/>
    <w:rsid w:val="00265489"/>
    <w:rsid w:val="002655AD"/>
    <w:rsid w:val="00265CB3"/>
    <w:rsid w:val="00266C68"/>
    <w:rsid w:val="0026736D"/>
    <w:rsid w:val="00267937"/>
    <w:rsid w:val="002706BD"/>
    <w:rsid w:val="00270AD2"/>
    <w:rsid w:val="0027102A"/>
    <w:rsid w:val="00271453"/>
    <w:rsid w:val="00271FF3"/>
    <w:rsid w:val="00272664"/>
    <w:rsid w:val="00272BB7"/>
    <w:rsid w:val="0027524C"/>
    <w:rsid w:val="00275439"/>
    <w:rsid w:val="00275B43"/>
    <w:rsid w:val="002770B1"/>
    <w:rsid w:val="00277269"/>
    <w:rsid w:val="00277437"/>
    <w:rsid w:val="00277BBC"/>
    <w:rsid w:val="00277DBE"/>
    <w:rsid w:val="00280857"/>
    <w:rsid w:val="00280AC3"/>
    <w:rsid w:val="00280F9D"/>
    <w:rsid w:val="002826D0"/>
    <w:rsid w:val="00283854"/>
    <w:rsid w:val="0028416C"/>
    <w:rsid w:val="00284B37"/>
    <w:rsid w:val="002858D1"/>
    <w:rsid w:val="00287005"/>
    <w:rsid w:val="002900E7"/>
    <w:rsid w:val="002915C0"/>
    <w:rsid w:val="00291800"/>
    <w:rsid w:val="0029223C"/>
    <w:rsid w:val="00292A36"/>
    <w:rsid w:val="00292F08"/>
    <w:rsid w:val="00293762"/>
    <w:rsid w:val="0029687B"/>
    <w:rsid w:val="00296AB1"/>
    <w:rsid w:val="002A121C"/>
    <w:rsid w:val="002A1EAA"/>
    <w:rsid w:val="002A26A7"/>
    <w:rsid w:val="002A3CAB"/>
    <w:rsid w:val="002A438E"/>
    <w:rsid w:val="002A54EF"/>
    <w:rsid w:val="002A59AB"/>
    <w:rsid w:val="002A6E36"/>
    <w:rsid w:val="002A722F"/>
    <w:rsid w:val="002A7857"/>
    <w:rsid w:val="002B12EB"/>
    <w:rsid w:val="002B18A4"/>
    <w:rsid w:val="002B1F25"/>
    <w:rsid w:val="002B2023"/>
    <w:rsid w:val="002B207C"/>
    <w:rsid w:val="002B20CB"/>
    <w:rsid w:val="002B20FA"/>
    <w:rsid w:val="002B2E29"/>
    <w:rsid w:val="002B344D"/>
    <w:rsid w:val="002B3E25"/>
    <w:rsid w:val="002B41DD"/>
    <w:rsid w:val="002B48B8"/>
    <w:rsid w:val="002B4D1E"/>
    <w:rsid w:val="002B5237"/>
    <w:rsid w:val="002B59C6"/>
    <w:rsid w:val="002B5AB3"/>
    <w:rsid w:val="002B5E04"/>
    <w:rsid w:val="002B5E1B"/>
    <w:rsid w:val="002B5ED6"/>
    <w:rsid w:val="002B632C"/>
    <w:rsid w:val="002B63D8"/>
    <w:rsid w:val="002B6E6B"/>
    <w:rsid w:val="002B77C6"/>
    <w:rsid w:val="002B7F70"/>
    <w:rsid w:val="002C0B3A"/>
    <w:rsid w:val="002C0C4F"/>
    <w:rsid w:val="002C1E97"/>
    <w:rsid w:val="002C22F0"/>
    <w:rsid w:val="002C2BAC"/>
    <w:rsid w:val="002C3023"/>
    <w:rsid w:val="002C369A"/>
    <w:rsid w:val="002C37CC"/>
    <w:rsid w:val="002C3AD2"/>
    <w:rsid w:val="002C3AEE"/>
    <w:rsid w:val="002C3FA3"/>
    <w:rsid w:val="002C5FBC"/>
    <w:rsid w:val="002C6C42"/>
    <w:rsid w:val="002D05F8"/>
    <w:rsid w:val="002D09CA"/>
    <w:rsid w:val="002D166A"/>
    <w:rsid w:val="002D1693"/>
    <w:rsid w:val="002D245A"/>
    <w:rsid w:val="002D6E3C"/>
    <w:rsid w:val="002D6E41"/>
    <w:rsid w:val="002D7687"/>
    <w:rsid w:val="002D784B"/>
    <w:rsid w:val="002E0B71"/>
    <w:rsid w:val="002E0C15"/>
    <w:rsid w:val="002E3D3C"/>
    <w:rsid w:val="002E42D3"/>
    <w:rsid w:val="002E4667"/>
    <w:rsid w:val="002E4C5B"/>
    <w:rsid w:val="002E6230"/>
    <w:rsid w:val="002E6840"/>
    <w:rsid w:val="002E6881"/>
    <w:rsid w:val="002E728D"/>
    <w:rsid w:val="002E7B8A"/>
    <w:rsid w:val="002F001F"/>
    <w:rsid w:val="002F0632"/>
    <w:rsid w:val="002F1665"/>
    <w:rsid w:val="002F19FA"/>
    <w:rsid w:val="002F21F2"/>
    <w:rsid w:val="002F29C1"/>
    <w:rsid w:val="002F2D6B"/>
    <w:rsid w:val="002F32B9"/>
    <w:rsid w:val="002F366D"/>
    <w:rsid w:val="002F3772"/>
    <w:rsid w:val="002F38AD"/>
    <w:rsid w:val="002F4567"/>
    <w:rsid w:val="002F6B2C"/>
    <w:rsid w:val="002F6E1B"/>
    <w:rsid w:val="003026FC"/>
    <w:rsid w:val="00302A22"/>
    <w:rsid w:val="0030463D"/>
    <w:rsid w:val="00304669"/>
    <w:rsid w:val="00304670"/>
    <w:rsid w:val="00306047"/>
    <w:rsid w:val="0030608F"/>
    <w:rsid w:val="003060AE"/>
    <w:rsid w:val="003079B0"/>
    <w:rsid w:val="00310829"/>
    <w:rsid w:val="00310E0B"/>
    <w:rsid w:val="00311E12"/>
    <w:rsid w:val="00313094"/>
    <w:rsid w:val="003139B5"/>
    <w:rsid w:val="00314598"/>
    <w:rsid w:val="00314BB4"/>
    <w:rsid w:val="003162A0"/>
    <w:rsid w:val="00316928"/>
    <w:rsid w:val="003173AA"/>
    <w:rsid w:val="00320430"/>
    <w:rsid w:val="00321CCE"/>
    <w:rsid w:val="003223DD"/>
    <w:rsid w:val="00322FEB"/>
    <w:rsid w:val="00325622"/>
    <w:rsid w:val="00326BA0"/>
    <w:rsid w:val="0032730B"/>
    <w:rsid w:val="00330E7D"/>
    <w:rsid w:val="00331BB0"/>
    <w:rsid w:val="00331D7B"/>
    <w:rsid w:val="003325C8"/>
    <w:rsid w:val="00333F4C"/>
    <w:rsid w:val="00335158"/>
    <w:rsid w:val="0033618E"/>
    <w:rsid w:val="0034107C"/>
    <w:rsid w:val="0034112E"/>
    <w:rsid w:val="00341189"/>
    <w:rsid w:val="0034145D"/>
    <w:rsid w:val="00341EE2"/>
    <w:rsid w:val="0034218D"/>
    <w:rsid w:val="0034298E"/>
    <w:rsid w:val="00342B97"/>
    <w:rsid w:val="00342E7E"/>
    <w:rsid w:val="00343AFD"/>
    <w:rsid w:val="003442A8"/>
    <w:rsid w:val="003442B8"/>
    <w:rsid w:val="00344D96"/>
    <w:rsid w:val="00344FB6"/>
    <w:rsid w:val="003455F0"/>
    <w:rsid w:val="00346346"/>
    <w:rsid w:val="00346AF0"/>
    <w:rsid w:val="0034771B"/>
    <w:rsid w:val="00347F98"/>
    <w:rsid w:val="00351635"/>
    <w:rsid w:val="003524DF"/>
    <w:rsid w:val="00352FF4"/>
    <w:rsid w:val="00353655"/>
    <w:rsid w:val="00354991"/>
    <w:rsid w:val="003549C0"/>
    <w:rsid w:val="00354E27"/>
    <w:rsid w:val="0035531D"/>
    <w:rsid w:val="00355D45"/>
    <w:rsid w:val="003566D1"/>
    <w:rsid w:val="0035718A"/>
    <w:rsid w:val="003573F0"/>
    <w:rsid w:val="00360006"/>
    <w:rsid w:val="00360564"/>
    <w:rsid w:val="00360ACC"/>
    <w:rsid w:val="003610C4"/>
    <w:rsid w:val="00361D98"/>
    <w:rsid w:val="003626D0"/>
    <w:rsid w:val="00362E5B"/>
    <w:rsid w:val="00363BE6"/>
    <w:rsid w:val="00363C03"/>
    <w:rsid w:val="00364505"/>
    <w:rsid w:val="00364514"/>
    <w:rsid w:val="0036505A"/>
    <w:rsid w:val="00366884"/>
    <w:rsid w:val="00366904"/>
    <w:rsid w:val="00366E1E"/>
    <w:rsid w:val="00367AF0"/>
    <w:rsid w:val="00367B3B"/>
    <w:rsid w:val="0037061D"/>
    <w:rsid w:val="00370A39"/>
    <w:rsid w:val="0037144C"/>
    <w:rsid w:val="00371B82"/>
    <w:rsid w:val="00371E8E"/>
    <w:rsid w:val="003727CD"/>
    <w:rsid w:val="00372967"/>
    <w:rsid w:val="00372A0A"/>
    <w:rsid w:val="00372D54"/>
    <w:rsid w:val="00373057"/>
    <w:rsid w:val="0037327F"/>
    <w:rsid w:val="003732E3"/>
    <w:rsid w:val="003733FB"/>
    <w:rsid w:val="00373693"/>
    <w:rsid w:val="00373A3A"/>
    <w:rsid w:val="00373E44"/>
    <w:rsid w:val="00374123"/>
    <w:rsid w:val="0037536B"/>
    <w:rsid w:val="00376D3C"/>
    <w:rsid w:val="00377306"/>
    <w:rsid w:val="00377813"/>
    <w:rsid w:val="0037786B"/>
    <w:rsid w:val="00377BE5"/>
    <w:rsid w:val="00377E67"/>
    <w:rsid w:val="00377F70"/>
    <w:rsid w:val="0038162F"/>
    <w:rsid w:val="00381B01"/>
    <w:rsid w:val="00381F59"/>
    <w:rsid w:val="00382171"/>
    <w:rsid w:val="003825AC"/>
    <w:rsid w:val="00382DCF"/>
    <w:rsid w:val="00383479"/>
    <w:rsid w:val="00383C39"/>
    <w:rsid w:val="00384991"/>
    <w:rsid w:val="00386151"/>
    <w:rsid w:val="00386416"/>
    <w:rsid w:val="00386A8B"/>
    <w:rsid w:val="00387348"/>
    <w:rsid w:val="003902E5"/>
    <w:rsid w:val="0039055D"/>
    <w:rsid w:val="00390FFC"/>
    <w:rsid w:val="00391CEA"/>
    <w:rsid w:val="00393ED7"/>
    <w:rsid w:val="003944A4"/>
    <w:rsid w:val="00394D6F"/>
    <w:rsid w:val="00394DEC"/>
    <w:rsid w:val="00395A96"/>
    <w:rsid w:val="00396F9B"/>
    <w:rsid w:val="00396FAA"/>
    <w:rsid w:val="00397C20"/>
    <w:rsid w:val="00397EE7"/>
    <w:rsid w:val="003A0B9E"/>
    <w:rsid w:val="003A0EFE"/>
    <w:rsid w:val="003A104C"/>
    <w:rsid w:val="003A132C"/>
    <w:rsid w:val="003A173D"/>
    <w:rsid w:val="003A33D6"/>
    <w:rsid w:val="003A36F6"/>
    <w:rsid w:val="003A4987"/>
    <w:rsid w:val="003A5917"/>
    <w:rsid w:val="003A5A3A"/>
    <w:rsid w:val="003A5D3E"/>
    <w:rsid w:val="003A61EA"/>
    <w:rsid w:val="003A68BC"/>
    <w:rsid w:val="003A72B2"/>
    <w:rsid w:val="003A78A6"/>
    <w:rsid w:val="003B04DA"/>
    <w:rsid w:val="003B1B1F"/>
    <w:rsid w:val="003B2C5F"/>
    <w:rsid w:val="003B45F1"/>
    <w:rsid w:val="003B4D06"/>
    <w:rsid w:val="003B4E54"/>
    <w:rsid w:val="003B595A"/>
    <w:rsid w:val="003B6549"/>
    <w:rsid w:val="003B7749"/>
    <w:rsid w:val="003C06BA"/>
    <w:rsid w:val="003C0FD7"/>
    <w:rsid w:val="003C1C43"/>
    <w:rsid w:val="003C1F6A"/>
    <w:rsid w:val="003C2276"/>
    <w:rsid w:val="003C2FC3"/>
    <w:rsid w:val="003C4034"/>
    <w:rsid w:val="003C4604"/>
    <w:rsid w:val="003C5A6D"/>
    <w:rsid w:val="003C5CAF"/>
    <w:rsid w:val="003C5EC9"/>
    <w:rsid w:val="003C6421"/>
    <w:rsid w:val="003C77A4"/>
    <w:rsid w:val="003C7ECB"/>
    <w:rsid w:val="003D09A9"/>
    <w:rsid w:val="003D16E1"/>
    <w:rsid w:val="003D29D0"/>
    <w:rsid w:val="003D3989"/>
    <w:rsid w:val="003D3B3C"/>
    <w:rsid w:val="003D3DE5"/>
    <w:rsid w:val="003D4145"/>
    <w:rsid w:val="003D493D"/>
    <w:rsid w:val="003D5E11"/>
    <w:rsid w:val="003D60A4"/>
    <w:rsid w:val="003D6744"/>
    <w:rsid w:val="003D69E1"/>
    <w:rsid w:val="003D6B50"/>
    <w:rsid w:val="003E053B"/>
    <w:rsid w:val="003E061C"/>
    <w:rsid w:val="003E1049"/>
    <w:rsid w:val="003E2CBD"/>
    <w:rsid w:val="003E364A"/>
    <w:rsid w:val="003E40D3"/>
    <w:rsid w:val="003E44AE"/>
    <w:rsid w:val="003E4A44"/>
    <w:rsid w:val="003E51FF"/>
    <w:rsid w:val="003E52AE"/>
    <w:rsid w:val="003E543A"/>
    <w:rsid w:val="003E5D23"/>
    <w:rsid w:val="003E608E"/>
    <w:rsid w:val="003E6D94"/>
    <w:rsid w:val="003F0385"/>
    <w:rsid w:val="003F05B7"/>
    <w:rsid w:val="003F0690"/>
    <w:rsid w:val="003F0FDD"/>
    <w:rsid w:val="003F1193"/>
    <w:rsid w:val="003F12BC"/>
    <w:rsid w:val="003F1AA2"/>
    <w:rsid w:val="003F1C8F"/>
    <w:rsid w:val="003F210F"/>
    <w:rsid w:val="003F3245"/>
    <w:rsid w:val="003F3693"/>
    <w:rsid w:val="003F440B"/>
    <w:rsid w:val="003F57AD"/>
    <w:rsid w:val="003F72A3"/>
    <w:rsid w:val="003F733E"/>
    <w:rsid w:val="003F7571"/>
    <w:rsid w:val="003F7A6E"/>
    <w:rsid w:val="0040012A"/>
    <w:rsid w:val="00400538"/>
    <w:rsid w:val="00400B0C"/>
    <w:rsid w:val="004022AB"/>
    <w:rsid w:val="00402AFF"/>
    <w:rsid w:val="00403792"/>
    <w:rsid w:val="00403DC0"/>
    <w:rsid w:val="00404C50"/>
    <w:rsid w:val="00405504"/>
    <w:rsid w:val="00405898"/>
    <w:rsid w:val="00406255"/>
    <w:rsid w:val="0040702C"/>
    <w:rsid w:val="00407347"/>
    <w:rsid w:val="00410F18"/>
    <w:rsid w:val="00411717"/>
    <w:rsid w:val="004119DA"/>
    <w:rsid w:val="00411B29"/>
    <w:rsid w:val="004124BB"/>
    <w:rsid w:val="00412756"/>
    <w:rsid w:val="0041331C"/>
    <w:rsid w:val="0041333A"/>
    <w:rsid w:val="0041370D"/>
    <w:rsid w:val="00414587"/>
    <w:rsid w:val="00414B66"/>
    <w:rsid w:val="00415516"/>
    <w:rsid w:val="00415BD3"/>
    <w:rsid w:val="00416EF9"/>
    <w:rsid w:val="0041744B"/>
    <w:rsid w:val="00417B83"/>
    <w:rsid w:val="00421454"/>
    <w:rsid w:val="004214B4"/>
    <w:rsid w:val="004214EE"/>
    <w:rsid w:val="004216F2"/>
    <w:rsid w:val="00421BC4"/>
    <w:rsid w:val="00421EEA"/>
    <w:rsid w:val="00421F5B"/>
    <w:rsid w:val="0042261F"/>
    <w:rsid w:val="00423383"/>
    <w:rsid w:val="00424929"/>
    <w:rsid w:val="00424C2B"/>
    <w:rsid w:val="0042613C"/>
    <w:rsid w:val="00426942"/>
    <w:rsid w:val="0042783C"/>
    <w:rsid w:val="004279DE"/>
    <w:rsid w:val="004306D9"/>
    <w:rsid w:val="004309E1"/>
    <w:rsid w:val="00431226"/>
    <w:rsid w:val="00432074"/>
    <w:rsid w:val="00432B56"/>
    <w:rsid w:val="00432E67"/>
    <w:rsid w:val="004333F6"/>
    <w:rsid w:val="00433CAA"/>
    <w:rsid w:val="00433D7F"/>
    <w:rsid w:val="00434392"/>
    <w:rsid w:val="00435090"/>
    <w:rsid w:val="00435D50"/>
    <w:rsid w:val="00436155"/>
    <w:rsid w:val="00437823"/>
    <w:rsid w:val="00440086"/>
    <w:rsid w:val="00441391"/>
    <w:rsid w:val="00441666"/>
    <w:rsid w:val="00443C66"/>
    <w:rsid w:val="00443FE2"/>
    <w:rsid w:val="00445005"/>
    <w:rsid w:val="00445131"/>
    <w:rsid w:val="00445A35"/>
    <w:rsid w:val="00445AE0"/>
    <w:rsid w:val="00445DD8"/>
    <w:rsid w:val="00446175"/>
    <w:rsid w:val="0044651A"/>
    <w:rsid w:val="004502C6"/>
    <w:rsid w:val="0045256C"/>
    <w:rsid w:val="00452B16"/>
    <w:rsid w:val="00453196"/>
    <w:rsid w:val="00453471"/>
    <w:rsid w:val="00456294"/>
    <w:rsid w:val="00456925"/>
    <w:rsid w:val="00456E60"/>
    <w:rsid w:val="004576FE"/>
    <w:rsid w:val="004600EE"/>
    <w:rsid w:val="00461F4A"/>
    <w:rsid w:val="004622D7"/>
    <w:rsid w:val="00462DA3"/>
    <w:rsid w:val="00463683"/>
    <w:rsid w:val="00463C5C"/>
    <w:rsid w:val="00464620"/>
    <w:rsid w:val="00464678"/>
    <w:rsid w:val="00464740"/>
    <w:rsid w:val="00464F89"/>
    <w:rsid w:val="00465022"/>
    <w:rsid w:val="004665E0"/>
    <w:rsid w:val="00466E13"/>
    <w:rsid w:val="00467681"/>
    <w:rsid w:val="00467E39"/>
    <w:rsid w:val="00467FD2"/>
    <w:rsid w:val="004701D8"/>
    <w:rsid w:val="00470A62"/>
    <w:rsid w:val="00470CC5"/>
    <w:rsid w:val="00471CA0"/>
    <w:rsid w:val="0047236D"/>
    <w:rsid w:val="00473E5C"/>
    <w:rsid w:val="004751AF"/>
    <w:rsid w:val="00475906"/>
    <w:rsid w:val="00476CBD"/>
    <w:rsid w:val="00477098"/>
    <w:rsid w:val="00477D58"/>
    <w:rsid w:val="0048069C"/>
    <w:rsid w:val="00480D14"/>
    <w:rsid w:val="00481258"/>
    <w:rsid w:val="004826DE"/>
    <w:rsid w:val="004836D5"/>
    <w:rsid w:val="00483C3A"/>
    <w:rsid w:val="004844D5"/>
    <w:rsid w:val="00484FA8"/>
    <w:rsid w:val="00484FC8"/>
    <w:rsid w:val="0048528B"/>
    <w:rsid w:val="00486037"/>
    <w:rsid w:val="00486205"/>
    <w:rsid w:val="00486349"/>
    <w:rsid w:val="00487D1A"/>
    <w:rsid w:val="00490248"/>
    <w:rsid w:val="00490267"/>
    <w:rsid w:val="004917A0"/>
    <w:rsid w:val="0049181A"/>
    <w:rsid w:val="00492331"/>
    <w:rsid w:val="00493833"/>
    <w:rsid w:val="00494716"/>
    <w:rsid w:val="00494945"/>
    <w:rsid w:val="0049577D"/>
    <w:rsid w:val="00495B94"/>
    <w:rsid w:val="0049610B"/>
    <w:rsid w:val="00496964"/>
    <w:rsid w:val="00496ED4"/>
    <w:rsid w:val="00497268"/>
    <w:rsid w:val="00497A2A"/>
    <w:rsid w:val="00497EF2"/>
    <w:rsid w:val="004A043A"/>
    <w:rsid w:val="004A2AB4"/>
    <w:rsid w:val="004A2DBA"/>
    <w:rsid w:val="004A34A3"/>
    <w:rsid w:val="004A3849"/>
    <w:rsid w:val="004A3CAA"/>
    <w:rsid w:val="004B1F4E"/>
    <w:rsid w:val="004B261E"/>
    <w:rsid w:val="004B305D"/>
    <w:rsid w:val="004B3402"/>
    <w:rsid w:val="004B40A7"/>
    <w:rsid w:val="004B59D9"/>
    <w:rsid w:val="004B68AE"/>
    <w:rsid w:val="004B7099"/>
    <w:rsid w:val="004B787B"/>
    <w:rsid w:val="004C0B55"/>
    <w:rsid w:val="004C0D75"/>
    <w:rsid w:val="004C0DAB"/>
    <w:rsid w:val="004C0F7D"/>
    <w:rsid w:val="004C4A6F"/>
    <w:rsid w:val="004C4A92"/>
    <w:rsid w:val="004C56AB"/>
    <w:rsid w:val="004C5FE1"/>
    <w:rsid w:val="004C7588"/>
    <w:rsid w:val="004C7772"/>
    <w:rsid w:val="004C78E7"/>
    <w:rsid w:val="004C7BB4"/>
    <w:rsid w:val="004D0F3B"/>
    <w:rsid w:val="004D1381"/>
    <w:rsid w:val="004D1E4C"/>
    <w:rsid w:val="004D34C2"/>
    <w:rsid w:val="004D3DAC"/>
    <w:rsid w:val="004D4335"/>
    <w:rsid w:val="004D4A4E"/>
    <w:rsid w:val="004D4F8D"/>
    <w:rsid w:val="004D5CC0"/>
    <w:rsid w:val="004D6038"/>
    <w:rsid w:val="004D63D2"/>
    <w:rsid w:val="004D7DC5"/>
    <w:rsid w:val="004D7E7B"/>
    <w:rsid w:val="004E06C9"/>
    <w:rsid w:val="004E0CC6"/>
    <w:rsid w:val="004E1051"/>
    <w:rsid w:val="004E1450"/>
    <w:rsid w:val="004E14D7"/>
    <w:rsid w:val="004E16DD"/>
    <w:rsid w:val="004E1F0F"/>
    <w:rsid w:val="004E314D"/>
    <w:rsid w:val="004E450A"/>
    <w:rsid w:val="004E4ADB"/>
    <w:rsid w:val="004E55F4"/>
    <w:rsid w:val="004E580A"/>
    <w:rsid w:val="004E666C"/>
    <w:rsid w:val="004E7006"/>
    <w:rsid w:val="004E7F0E"/>
    <w:rsid w:val="004F0358"/>
    <w:rsid w:val="004F074C"/>
    <w:rsid w:val="004F117C"/>
    <w:rsid w:val="004F2D02"/>
    <w:rsid w:val="004F3098"/>
    <w:rsid w:val="004F3256"/>
    <w:rsid w:val="004F4157"/>
    <w:rsid w:val="004F6057"/>
    <w:rsid w:val="004F61E4"/>
    <w:rsid w:val="004F6BB4"/>
    <w:rsid w:val="004F6E2D"/>
    <w:rsid w:val="004F711A"/>
    <w:rsid w:val="004F7470"/>
    <w:rsid w:val="004F7743"/>
    <w:rsid w:val="0050087B"/>
    <w:rsid w:val="00500B15"/>
    <w:rsid w:val="00500CB1"/>
    <w:rsid w:val="005016E4"/>
    <w:rsid w:val="005038DD"/>
    <w:rsid w:val="005044ED"/>
    <w:rsid w:val="00504562"/>
    <w:rsid w:val="00504FE0"/>
    <w:rsid w:val="005057EC"/>
    <w:rsid w:val="00505D6A"/>
    <w:rsid w:val="00506FFF"/>
    <w:rsid w:val="0050701C"/>
    <w:rsid w:val="00507203"/>
    <w:rsid w:val="0050731C"/>
    <w:rsid w:val="0051036D"/>
    <w:rsid w:val="00510560"/>
    <w:rsid w:val="00511597"/>
    <w:rsid w:val="005123DB"/>
    <w:rsid w:val="00512EFE"/>
    <w:rsid w:val="00513615"/>
    <w:rsid w:val="005139F1"/>
    <w:rsid w:val="005145A0"/>
    <w:rsid w:val="00514E98"/>
    <w:rsid w:val="005150CD"/>
    <w:rsid w:val="0051519C"/>
    <w:rsid w:val="0051535A"/>
    <w:rsid w:val="00515B8B"/>
    <w:rsid w:val="00515F50"/>
    <w:rsid w:val="005162B8"/>
    <w:rsid w:val="00516E35"/>
    <w:rsid w:val="005177AF"/>
    <w:rsid w:val="005201D9"/>
    <w:rsid w:val="0052123E"/>
    <w:rsid w:val="005223F8"/>
    <w:rsid w:val="005225B0"/>
    <w:rsid w:val="00522653"/>
    <w:rsid w:val="00522CD5"/>
    <w:rsid w:val="00522EDE"/>
    <w:rsid w:val="0052383E"/>
    <w:rsid w:val="0052416C"/>
    <w:rsid w:val="00524AD4"/>
    <w:rsid w:val="00525106"/>
    <w:rsid w:val="005253A9"/>
    <w:rsid w:val="005253D4"/>
    <w:rsid w:val="00525BFB"/>
    <w:rsid w:val="00526576"/>
    <w:rsid w:val="00526BC9"/>
    <w:rsid w:val="00527D59"/>
    <w:rsid w:val="005300FA"/>
    <w:rsid w:val="0053053A"/>
    <w:rsid w:val="00530A77"/>
    <w:rsid w:val="00530D31"/>
    <w:rsid w:val="00531436"/>
    <w:rsid w:val="005316EB"/>
    <w:rsid w:val="005326A9"/>
    <w:rsid w:val="00533C9C"/>
    <w:rsid w:val="00534898"/>
    <w:rsid w:val="005351DD"/>
    <w:rsid w:val="00536A4F"/>
    <w:rsid w:val="00536AF8"/>
    <w:rsid w:val="00537163"/>
    <w:rsid w:val="005372D0"/>
    <w:rsid w:val="0053732B"/>
    <w:rsid w:val="00537892"/>
    <w:rsid w:val="00537C13"/>
    <w:rsid w:val="00540EA1"/>
    <w:rsid w:val="0054119D"/>
    <w:rsid w:val="005415AC"/>
    <w:rsid w:val="00541F28"/>
    <w:rsid w:val="0054236E"/>
    <w:rsid w:val="00542CE9"/>
    <w:rsid w:val="00543ADD"/>
    <w:rsid w:val="00543FA8"/>
    <w:rsid w:val="005441ED"/>
    <w:rsid w:val="005443BD"/>
    <w:rsid w:val="00544B35"/>
    <w:rsid w:val="005451DE"/>
    <w:rsid w:val="00546B59"/>
    <w:rsid w:val="005479CF"/>
    <w:rsid w:val="00550273"/>
    <w:rsid w:val="00551375"/>
    <w:rsid w:val="005514BE"/>
    <w:rsid w:val="0055197F"/>
    <w:rsid w:val="00551C31"/>
    <w:rsid w:val="005527B0"/>
    <w:rsid w:val="00552D7F"/>
    <w:rsid w:val="00552DAB"/>
    <w:rsid w:val="0055352C"/>
    <w:rsid w:val="00553B4C"/>
    <w:rsid w:val="00553F53"/>
    <w:rsid w:val="00553FE4"/>
    <w:rsid w:val="00554863"/>
    <w:rsid w:val="00555339"/>
    <w:rsid w:val="00555BA7"/>
    <w:rsid w:val="00556A56"/>
    <w:rsid w:val="00556D83"/>
    <w:rsid w:val="00557EAB"/>
    <w:rsid w:val="00557EE5"/>
    <w:rsid w:val="00557FD5"/>
    <w:rsid w:val="0056039E"/>
    <w:rsid w:val="005606D7"/>
    <w:rsid w:val="00560889"/>
    <w:rsid w:val="00560CA9"/>
    <w:rsid w:val="005617F0"/>
    <w:rsid w:val="00562295"/>
    <w:rsid w:val="00563B79"/>
    <w:rsid w:val="005641FC"/>
    <w:rsid w:val="00564864"/>
    <w:rsid w:val="005655F5"/>
    <w:rsid w:val="0056763D"/>
    <w:rsid w:val="005676E3"/>
    <w:rsid w:val="00567D6A"/>
    <w:rsid w:val="00570BA7"/>
    <w:rsid w:val="00571165"/>
    <w:rsid w:val="00571CCC"/>
    <w:rsid w:val="00572907"/>
    <w:rsid w:val="00574535"/>
    <w:rsid w:val="00574A16"/>
    <w:rsid w:val="005752CA"/>
    <w:rsid w:val="0057532F"/>
    <w:rsid w:val="00575A12"/>
    <w:rsid w:val="00576545"/>
    <w:rsid w:val="005769DA"/>
    <w:rsid w:val="00576A0D"/>
    <w:rsid w:val="00577A9E"/>
    <w:rsid w:val="00577F38"/>
    <w:rsid w:val="005803E6"/>
    <w:rsid w:val="00580F3D"/>
    <w:rsid w:val="0058112E"/>
    <w:rsid w:val="005812AF"/>
    <w:rsid w:val="005824C3"/>
    <w:rsid w:val="005834DC"/>
    <w:rsid w:val="00583A30"/>
    <w:rsid w:val="00583FB3"/>
    <w:rsid w:val="00584123"/>
    <w:rsid w:val="005849A5"/>
    <w:rsid w:val="005855C8"/>
    <w:rsid w:val="005856A7"/>
    <w:rsid w:val="00585A72"/>
    <w:rsid w:val="00585F46"/>
    <w:rsid w:val="0058637B"/>
    <w:rsid w:val="00587A0B"/>
    <w:rsid w:val="00587A30"/>
    <w:rsid w:val="005900E2"/>
    <w:rsid w:val="005907AD"/>
    <w:rsid w:val="00591A93"/>
    <w:rsid w:val="005928F7"/>
    <w:rsid w:val="00592C2C"/>
    <w:rsid w:val="0059443D"/>
    <w:rsid w:val="00596BB2"/>
    <w:rsid w:val="00596CEE"/>
    <w:rsid w:val="005A0953"/>
    <w:rsid w:val="005A1416"/>
    <w:rsid w:val="005A1C70"/>
    <w:rsid w:val="005A22AF"/>
    <w:rsid w:val="005A3691"/>
    <w:rsid w:val="005A52D9"/>
    <w:rsid w:val="005A5902"/>
    <w:rsid w:val="005A5D77"/>
    <w:rsid w:val="005A663E"/>
    <w:rsid w:val="005A69B7"/>
    <w:rsid w:val="005A7658"/>
    <w:rsid w:val="005A7864"/>
    <w:rsid w:val="005A7EAD"/>
    <w:rsid w:val="005A7F07"/>
    <w:rsid w:val="005A7F6B"/>
    <w:rsid w:val="005B01AF"/>
    <w:rsid w:val="005B0238"/>
    <w:rsid w:val="005B03D7"/>
    <w:rsid w:val="005B0A88"/>
    <w:rsid w:val="005B16FD"/>
    <w:rsid w:val="005B1FC9"/>
    <w:rsid w:val="005B212A"/>
    <w:rsid w:val="005B25BC"/>
    <w:rsid w:val="005B2775"/>
    <w:rsid w:val="005B286C"/>
    <w:rsid w:val="005B2AF0"/>
    <w:rsid w:val="005B3686"/>
    <w:rsid w:val="005B3830"/>
    <w:rsid w:val="005B3A1C"/>
    <w:rsid w:val="005B3BEC"/>
    <w:rsid w:val="005B4984"/>
    <w:rsid w:val="005B6166"/>
    <w:rsid w:val="005B6CA7"/>
    <w:rsid w:val="005B74F0"/>
    <w:rsid w:val="005C03A6"/>
    <w:rsid w:val="005C1FAE"/>
    <w:rsid w:val="005C2226"/>
    <w:rsid w:val="005C27CC"/>
    <w:rsid w:val="005C2F21"/>
    <w:rsid w:val="005C3289"/>
    <w:rsid w:val="005C46C3"/>
    <w:rsid w:val="005C4CBA"/>
    <w:rsid w:val="005C5192"/>
    <w:rsid w:val="005C5730"/>
    <w:rsid w:val="005C5956"/>
    <w:rsid w:val="005C5AA0"/>
    <w:rsid w:val="005C5F19"/>
    <w:rsid w:val="005C5F44"/>
    <w:rsid w:val="005C7BF4"/>
    <w:rsid w:val="005C7D1B"/>
    <w:rsid w:val="005D068E"/>
    <w:rsid w:val="005D1ABB"/>
    <w:rsid w:val="005D35AA"/>
    <w:rsid w:val="005D3E50"/>
    <w:rsid w:val="005D4AA5"/>
    <w:rsid w:val="005D51FD"/>
    <w:rsid w:val="005D5E3C"/>
    <w:rsid w:val="005D73D9"/>
    <w:rsid w:val="005D7F2E"/>
    <w:rsid w:val="005E06A4"/>
    <w:rsid w:val="005E0D77"/>
    <w:rsid w:val="005E0F57"/>
    <w:rsid w:val="005E27A1"/>
    <w:rsid w:val="005E2C9A"/>
    <w:rsid w:val="005E2D2A"/>
    <w:rsid w:val="005E48FE"/>
    <w:rsid w:val="005E6318"/>
    <w:rsid w:val="005E6734"/>
    <w:rsid w:val="005E7D62"/>
    <w:rsid w:val="005F0598"/>
    <w:rsid w:val="005F0EF0"/>
    <w:rsid w:val="005F3063"/>
    <w:rsid w:val="005F3AB2"/>
    <w:rsid w:val="005F3BE1"/>
    <w:rsid w:val="005F482C"/>
    <w:rsid w:val="005F522B"/>
    <w:rsid w:val="005F52EA"/>
    <w:rsid w:val="005F5577"/>
    <w:rsid w:val="005F5A8F"/>
    <w:rsid w:val="005F5CE1"/>
    <w:rsid w:val="005F5F85"/>
    <w:rsid w:val="005F7D90"/>
    <w:rsid w:val="00600883"/>
    <w:rsid w:val="0060114E"/>
    <w:rsid w:val="00601F46"/>
    <w:rsid w:val="00603929"/>
    <w:rsid w:val="00603EE1"/>
    <w:rsid w:val="00604903"/>
    <w:rsid w:val="006055F2"/>
    <w:rsid w:val="006059A3"/>
    <w:rsid w:val="00605ABF"/>
    <w:rsid w:val="00606A5D"/>
    <w:rsid w:val="0060719B"/>
    <w:rsid w:val="00610B5C"/>
    <w:rsid w:val="00610EA4"/>
    <w:rsid w:val="00611D31"/>
    <w:rsid w:val="006121A3"/>
    <w:rsid w:val="00612260"/>
    <w:rsid w:val="00612B1D"/>
    <w:rsid w:val="00613440"/>
    <w:rsid w:val="00613EEA"/>
    <w:rsid w:val="00613F67"/>
    <w:rsid w:val="00614D96"/>
    <w:rsid w:val="00616B7B"/>
    <w:rsid w:val="00617D5D"/>
    <w:rsid w:val="00621429"/>
    <w:rsid w:val="00621946"/>
    <w:rsid w:val="00621D10"/>
    <w:rsid w:val="00622F72"/>
    <w:rsid w:val="00623B8D"/>
    <w:rsid w:val="00623CAA"/>
    <w:rsid w:val="00624F3A"/>
    <w:rsid w:val="00626417"/>
    <w:rsid w:val="0062684E"/>
    <w:rsid w:val="00626FB4"/>
    <w:rsid w:val="00627BEC"/>
    <w:rsid w:val="006302BF"/>
    <w:rsid w:val="006303BD"/>
    <w:rsid w:val="00630971"/>
    <w:rsid w:val="00631628"/>
    <w:rsid w:val="006320BE"/>
    <w:rsid w:val="006338CF"/>
    <w:rsid w:val="00634793"/>
    <w:rsid w:val="00634926"/>
    <w:rsid w:val="00634BC8"/>
    <w:rsid w:val="00635075"/>
    <w:rsid w:val="0063556B"/>
    <w:rsid w:val="00636167"/>
    <w:rsid w:val="006368B5"/>
    <w:rsid w:val="006372E3"/>
    <w:rsid w:val="00637696"/>
    <w:rsid w:val="00637797"/>
    <w:rsid w:val="00637D2C"/>
    <w:rsid w:val="006401B5"/>
    <w:rsid w:val="006404C4"/>
    <w:rsid w:val="00640729"/>
    <w:rsid w:val="00642390"/>
    <w:rsid w:val="006424B3"/>
    <w:rsid w:val="006424FC"/>
    <w:rsid w:val="006439E4"/>
    <w:rsid w:val="00643C83"/>
    <w:rsid w:val="00643E40"/>
    <w:rsid w:val="00643F88"/>
    <w:rsid w:val="006447B8"/>
    <w:rsid w:val="00644B85"/>
    <w:rsid w:val="0064528A"/>
    <w:rsid w:val="00645ADE"/>
    <w:rsid w:val="00645EE5"/>
    <w:rsid w:val="006460C0"/>
    <w:rsid w:val="00646AAF"/>
    <w:rsid w:val="00647758"/>
    <w:rsid w:val="00647D02"/>
    <w:rsid w:val="00650382"/>
    <w:rsid w:val="00651193"/>
    <w:rsid w:val="006511FF"/>
    <w:rsid w:val="00651754"/>
    <w:rsid w:val="006518CB"/>
    <w:rsid w:val="00651BE1"/>
    <w:rsid w:val="00651F23"/>
    <w:rsid w:val="00652440"/>
    <w:rsid w:val="006529E0"/>
    <w:rsid w:val="006530BA"/>
    <w:rsid w:val="00654BF6"/>
    <w:rsid w:val="00654F6B"/>
    <w:rsid w:val="00655DA4"/>
    <w:rsid w:val="00656E39"/>
    <w:rsid w:val="00657644"/>
    <w:rsid w:val="00657A01"/>
    <w:rsid w:val="00657CE8"/>
    <w:rsid w:val="00657FA1"/>
    <w:rsid w:val="0066036A"/>
    <w:rsid w:val="006619F7"/>
    <w:rsid w:val="00661CCD"/>
    <w:rsid w:val="00662080"/>
    <w:rsid w:val="006621A4"/>
    <w:rsid w:val="00662EE7"/>
    <w:rsid w:val="00663FA2"/>
    <w:rsid w:val="0066479B"/>
    <w:rsid w:val="00664D2D"/>
    <w:rsid w:val="0066576B"/>
    <w:rsid w:val="006665EA"/>
    <w:rsid w:val="00666709"/>
    <w:rsid w:val="0066676F"/>
    <w:rsid w:val="006671BE"/>
    <w:rsid w:val="00667274"/>
    <w:rsid w:val="00667561"/>
    <w:rsid w:val="00667812"/>
    <w:rsid w:val="006705FA"/>
    <w:rsid w:val="00670B53"/>
    <w:rsid w:val="006710A5"/>
    <w:rsid w:val="006711AE"/>
    <w:rsid w:val="006712B4"/>
    <w:rsid w:val="00671F09"/>
    <w:rsid w:val="00672D28"/>
    <w:rsid w:val="00673102"/>
    <w:rsid w:val="006744C2"/>
    <w:rsid w:val="0067601A"/>
    <w:rsid w:val="00676BAB"/>
    <w:rsid w:val="0067730A"/>
    <w:rsid w:val="006777B7"/>
    <w:rsid w:val="00677DA4"/>
    <w:rsid w:val="00680F5C"/>
    <w:rsid w:val="00681368"/>
    <w:rsid w:val="0068145A"/>
    <w:rsid w:val="006824D2"/>
    <w:rsid w:val="00684389"/>
    <w:rsid w:val="00684721"/>
    <w:rsid w:val="00685455"/>
    <w:rsid w:val="00685F17"/>
    <w:rsid w:val="00686337"/>
    <w:rsid w:val="00686524"/>
    <w:rsid w:val="00686A40"/>
    <w:rsid w:val="00686EF4"/>
    <w:rsid w:val="0068784A"/>
    <w:rsid w:val="00687D51"/>
    <w:rsid w:val="00690DB7"/>
    <w:rsid w:val="006911EA"/>
    <w:rsid w:val="00691211"/>
    <w:rsid w:val="00691E5F"/>
    <w:rsid w:val="00691F76"/>
    <w:rsid w:val="00692695"/>
    <w:rsid w:val="00692A17"/>
    <w:rsid w:val="006944ED"/>
    <w:rsid w:val="006949E2"/>
    <w:rsid w:val="00695434"/>
    <w:rsid w:val="0069591A"/>
    <w:rsid w:val="00695A8F"/>
    <w:rsid w:val="00695DDD"/>
    <w:rsid w:val="006972EF"/>
    <w:rsid w:val="00697456"/>
    <w:rsid w:val="00697631"/>
    <w:rsid w:val="00697649"/>
    <w:rsid w:val="006A006F"/>
    <w:rsid w:val="006A0222"/>
    <w:rsid w:val="006A078A"/>
    <w:rsid w:val="006A125F"/>
    <w:rsid w:val="006A12F4"/>
    <w:rsid w:val="006A142A"/>
    <w:rsid w:val="006A1EF9"/>
    <w:rsid w:val="006A3934"/>
    <w:rsid w:val="006A3BF2"/>
    <w:rsid w:val="006A528D"/>
    <w:rsid w:val="006A598B"/>
    <w:rsid w:val="006A5ACA"/>
    <w:rsid w:val="006A6B77"/>
    <w:rsid w:val="006A7BA5"/>
    <w:rsid w:val="006B034B"/>
    <w:rsid w:val="006B07F6"/>
    <w:rsid w:val="006B08DF"/>
    <w:rsid w:val="006B2AA4"/>
    <w:rsid w:val="006B39B6"/>
    <w:rsid w:val="006B3FE7"/>
    <w:rsid w:val="006B5A27"/>
    <w:rsid w:val="006B5DB4"/>
    <w:rsid w:val="006B6151"/>
    <w:rsid w:val="006B678F"/>
    <w:rsid w:val="006B726D"/>
    <w:rsid w:val="006B77E6"/>
    <w:rsid w:val="006B7ECF"/>
    <w:rsid w:val="006B7FD2"/>
    <w:rsid w:val="006C1B5F"/>
    <w:rsid w:val="006C25EE"/>
    <w:rsid w:val="006C4691"/>
    <w:rsid w:val="006C4EC1"/>
    <w:rsid w:val="006C5D5E"/>
    <w:rsid w:val="006C69E4"/>
    <w:rsid w:val="006C790C"/>
    <w:rsid w:val="006D0341"/>
    <w:rsid w:val="006D0437"/>
    <w:rsid w:val="006D0477"/>
    <w:rsid w:val="006D0D0B"/>
    <w:rsid w:val="006D1F8D"/>
    <w:rsid w:val="006D2229"/>
    <w:rsid w:val="006D25A1"/>
    <w:rsid w:val="006D2794"/>
    <w:rsid w:val="006D30FF"/>
    <w:rsid w:val="006D318F"/>
    <w:rsid w:val="006D33DE"/>
    <w:rsid w:val="006D445C"/>
    <w:rsid w:val="006D7CAF"/>
    <w:rsid w:val="006D7CB5"/>
    <w:rsid w:val="006E00D7"/>
    <w:rsid w:val="006E03F3"/>
    <w:rsid w:val="006E0421"/>
    <w:rsid w:val="006E04D3"/>
    <w:rsid w:val="006E09F4"/>
    <w:rsid w:val="006E1629"/>
    <w:rsid w:val="006E2CA3"/>
    <w:rsid w:val="006E3160"/>
    <w:rsid w:val="006E6662"/>
    <w:rsid w:val="006E6E31"/>
    <w:rsid w:val="006F0459"/>
    <w:rsid w:val="006F37C8"/>
    <w:rsid w:val="006F4590"/>
    <w:rsid w:val="006F6094"/>
    <w:rsid w:val="006F6CA1"/>
    <w:rsid w:val="006F7881"/>
    <w:rsid w:val="006F7F1E"/>
    <w:rsid w:val="007002F5"/>
    <w:rsid w:val="00700809"/>
    <w:rsid w:val="0070088F"/>
    <w:rsid w:val="007015B3"/>
    <w:rsid w:val="00702AEC"/>
    <w:rsid w:val="00703387"/>
    <w:rsid w:val="00703813"/>
    <w:rsid w:val="00703859"/>
    <w:rsid w:val="007044E9"/>
    <w:rsid w:val="00704B29"/>
    <w:rsid w:val="00704BB9"/>
    <w:rsid w:val="00705084"/>
    <w:rsid w:val="0070706D"/>
    <w:rsid w:val="007079D9"/>
    <w:rsid w:val="00711233"/>
    <w:rsid w:val="00712103"/>
    <w:rsid w:val="0071291C"/>
    <w:rsid w:val="00712963"/>
    <w:rsid w:val="00712A6E"/>
    <w:rsid w:val="00712F33"/>
    <w:rsid w:val="007133B7"/>
    <w:rsid w:val="007138A4"/>
    <w:rsid w:val="0071413E"/>
    <w:rsid w:val="0071432D"/>
    <w:rsid w:val="00714376"/>
    <w:rsid w:val="00714434"/>
    <w:rsid w:val="007144C1"/>
    <w:rsid w:val="007148A1"/>
    <w:rsid w:val="007159D6"/>
    <w:rsid w:val="00716650"/>
    <w:rsid w:val="00716DA2"/>
    <w:rsid w:val="00716F2C"/>
    <w:rsid w:val="00717E38"/>
    <w:rsid w:val="00720943"/>
    <w:rsid w:val="00720E14"/>
    <w:rsid w:val="00722434"/>
    <w:rsid w:val="007228BB"/>
    <w:rsid w:val="00723AFF"/>
    <w:rsid w:val="00723C67"/>
    <w:rsid w:val="00724168"/>
    <w:rsid w:val="007243A1"/>
    <w:rsid w:val="00725161"/>
    <w:rsid w:val="00725635"/>
    <w:rsid w:val="007264EC"/>
    <w:rsid w:val="007274AE"/>
    <w:rsid w:val="00730BF9"/>
    <w:rsid w:val="0073192A"/>
    <w:rsid w:val="007326EA"/>
    <w:rsid w:val="00734378"/>
    <w:rsid w:val="007346DB"/>
    <w:rsid w:val="0073488A"/>
    <w:rsid w:val="0073500D"/>
    <w:rsid w:val="00735903"/>
    <w:rsid w:val="007371C6"/>
    <w:rsid w:val="00737CA7"/>
    <w:rsid w:val="0074007E"/>
    <w:rsid w:val="00740E1D"/>
    <w:rsid w:val="0074139A"/>
    <w:rsid w:val="00741642"/>
    <w:rsid w:val="007423D8"/>
    <w:rsid w:val="00742C08"/>
    <w:rsid w:val="00743125"/>
    <w:rsid w:val="0074321B"/>
    <w:rsid w:val="0074439C"/>
    <w:rsid w:val="00744AD3"/>
    <w:rsid w:val="00744BC4"/>
    <w:rsid w:val="007453D9"/>
    <w:rsid w:val="007457B9"/>
    <w:rsid w:val="007478F6"/>
    <w:rsid w:val="00751A25"/>
    <w:rsid w:val="00751AB9"/>
    <w:rsid w:val="00751FFC"/>
    <w:rsid w:val="00752E46"/>
    <w:rsid w:val="00752EA2"/>
    <w:rsid w:val="00753DF5"/>
    <w:rsid w:val="0075411F"/>
    <w:rsid w:val="00754151"/>
    <w:rsid w:val="0075467F"/>
    <w:rsid w:val="00755773"/>
    <w:rsid w:val="007564B8"/>
    <w:rsid w:val="0075675E"/>
    <w:rsid w:val="00757F11"/>
    <w:rsid w:val="007600CD"/>
    <w:rsid w:val="00760C3E"/>
    <w:rsid w:val="0076154D"/>
    <w:rsid w:val="007615E5"/>
    <w:rsid w:val="00762419"/>
    <w:rsid w:val="00762AFB"/>
    <w:rsid w:val="007645BC"/>
    <w:rsid w:val="0076497E"/>
    <w:rsid w:val="00766625"/>
    <w:rsid w:val="00766C98"/>
    <w:rsid w:val="00770339"/>
    <w:rsid w:val="007705CB"/>
    <w:rsid w:val="00771639"/>
    <w:rsid w:val="00771EF9"/>
    <w:rsid w:val="00772420"/>
    <w:rsid w:val="007743CA"/>
    <w:rsid w:val="00774C9A"/>
    <w:rsid w:val="007765E1"/>
    <w:rsid w:val="00782FE3"/>
    <w:rsid w:val="007832B0"/>
    <w:rsid w:val="0078345D"/>
    <w:rsid w:val="0078427B"/>
    <w:rsid w:val="00784863"/>
    <w:rsid w:val="00785DA9"/>
    <w:rsid w:val="007870E6"/>
    <w:rsid w:val="007875BC"/>
    <w:rsid w:val="00787CE5"/>
    <w:rsid w:val="00790224"/>
    <w:rsid w:val="00790794"/>
    <w:rsid w:val="007913D8"/>
    <w:rsid w:val="007926DB"/>
    <w:rsid w:val="00792CAD"/>
    <w:rsid w:val="0079312C"/>
    <w:rsid w:val="00793EB0"/>
    <w:rsid w:val="007942CB"/>
    <w:rsid w:val="00794427"/>
    <w:rsid w:val="007949D3"/>
    <w:rsid w:val="00795332"/>
    <w:rsid w:val="00795A1E"/>
    <w:rsid w:val="0079694A"/>
    <w:rsid w:val="007969E7"/>
    <w:rsid w:val="007A02EE"/>
    <w:rsid w:val="007A0C0A"/>
    <w:rsid w:val="007A1634"/>
    <w:rsid w:val="007A1D2F"/>
    <w:rsid w:val="007A1EF4"/>
    <w:rsid w:val="007A2976"/>
    <w:rsid w:val="007A354F"/>
    <w:rsid w:val="007A4286"/>
    <w:rsid w:val="007A5893"/>
    <w:rsid w:val="007A5F84"/>
    <w:rsid w:val="007A681D"/>
    <w:rsid w:val="007B0439"/>
    <w:rsid w:val="007B139D"/>
    <w:rsid w:val="007B155C"/>
    <w:rsid w:val="007B259D"/>
    <w:rsid w:val="007B2DD8"/>
    <w:rsid w:val="007B37AD"/>
    <w:rsid w:val="007B5501"/>
    <w:rsid w:val="007B5EE0"/>
    <w:rsid w:val="007B6A40"/>
    <w:rsid w:val="007B6AD1"/>
    <w:rsid w:val="007C036C"/>
    <w:rsid w:val="007C0738"/>
    <w:rsid w:val="007C32AB"/>
    <w:rsid w:val="007C47F5"/>
    <w:rsid w:val="007C4D88"/>
    <w:rsid w:val="007C5AC2"/>
    <w:rsid w:val="007C6480"/>
    <w:rsid w:val="007C66E0"/>
    <w:rsid w:val="007C7F99"/>
    <w:rsid w:val="007D122F"/>
    <w:rsid w:val="007D1588"/>
    <w:rsid w:val="007D24CB"/>
    <w:rsid w:val="007D3A6D"/>
    <w:rsid w:val="007D5125"/>
    <w:rsid w:val="007D5BCC"/>
    <w:rsid w:val="007D6585"/>
    <w:rsid w:val="007D69F9"/>
    <w:rsid w:val="007D6C56"/>
    <w:rsid w:val="007E0A26"/>
    <w:rsid w:val="007E2CD0"/>
    <w:rsid w:val="007E3730"/>
    <w:rsid w:val="007E3BF6"/>
    <w:rsid w:val="007E442F"/>
    <w:rsid w:val="007E5091"/>
    <w:rsid w:val="007E5CD8"/>
    <w:rsid w:val="007E616B"/>
    <w:rsid w:val="007E645F"/>
    <w:rsid w:val="007E66CA"/>
    <w:rsid w:val="007E6DD5"/>
    <w:rsid w:val="007E7478"/>
    <w:rsid w:val="007F0300"/>
    <w:rsid w:val="007F116D"/>
    <w:rsid w:val="007F179E"/>
    <w:rsid w:val="007F26E8"/>
    <w:rsid w:val="007F2B25"/>
    <w:rsid w:val="007F46F8"/>
    <w:rsid w:val="007F5141"/>
    <w:rsid w:val="007F56CB"/>
    <w:rsid w:val="007F5D79"/>
    <w:rsid w:val="007F6289"/>
    <w:rsid w:val="007F6854"/>
    <w:rsid w:val="007F7271"/>
    <w:rsid w:val="007F73CC"/>
    <w:rsid w:val="008007F0"/>
    <w:rsid w:val="00800CB4"/>
    <w:rsid w:val="00801018"/>
    <w:rsid w:val="00802BF8"/>
    <w:rsid w:val="008046F7"/>
    <w:rsid w:val="00804D90"/>
    <w:rsid w:val="00804EB6"/>
    <w:rsid w:val="0080596A"/>
    <w:rsid w:val="00805BF2"/>
    <w:rsid w:val="0080795A"/>
    <w:rsid w:val="00807F76"/>
    <w:rsid w:val="008104E6"/>
    <w:rsid w:val="00810F02"/>
    <w:rsid w:val="008124F3"/>
    <w:rsid w:val="00812B01"/>
    <w:rsid w:val="00812EC9"/>
    <w:rsid w:val="00813692"/>
    <w:rsid w:val="008139B4"/>
    <w:rsid w:val="00813DE6"/>
    <w:rsid w:val="0081447A"/>
    <w:rsid w:val="0081513F"/>
    <w:rsid w:val="008151E5"/>
    <w:rsid w:val="008158BE"/>
    <w:rsid w:val="00815C95"/>
    <w:rsid w:val="00817488"/>
    <w:rsid w:val="00817610"/>
    <w:rsid w:val="0082040B"/>
    <w:rsid w:val="008210C1"/>
    <w:rsid w:val="0082193D"/>
    <w:rsid w:val="00821DD6"/>
    <w:rsid w:val="00823771"/>
    <w:rsid w:val="00824270"/>
    <w:rsid w:val="00824300"/>
    <w:rsid w:val="00825DAA"/>
    <w:rsid w:val="0082624F"/>
    <w:rsid w:val="00826392"/>
    <w:rsid w:val="00826480"/>
    <w:rsid w:val="00826775"/>
    <w:rsid w:val="00826B69"/>
    <w:rsid w:val="008272B8"/>
    <w:rsid w:val="008277B3"/>
    <w:rsid w:val="00827F17"/>
    <w:rsid w:val="0083123E"/>
    <w:rsid w:val="00831ADE"/>
    <w:rsid w:val="008330C0"/>
    <w:rsid w:val="00833CD1"/>
    <w:rsid w:val="00835C11"/>
    <w:rsid w:val="008361EC"/>
    <w:rsid w:val="00837394"/>
    <w:rsid w:val="00841468"/>
    <w:rsid w:val="00841FFF"/>
    <w:rsid w:val="00843262"/>
    <w:rsid w:val="008444DB"/>
    <w:rsid w:val="00845188"/>
    <w:rsid w:val="0084547F"/>
    <w:rsid w:val="008455DA"/>
    <w:rsid w:val="00846439"/>
    <w:rsid w:val="00847D0E"/>
    <w:rsid w:val="00847FA2"/>
    <w:rsid w:val="0085064A"/>
    <w:rsid w:val="00850A57"/>
    <w:rsid w:val="008517E7"/>
    <w:rsid w:val="00852D71"/>
    <w:rsid w:val="00853060"/>
    <w:rsid w:val="008534E5"/>
    <w:rsid w:val="00854CFB"/>
    <w:rsid w:val="008556E4"/>
    <w:rsid w:val="00855F69"/>
    <w:rsid w:val="008569EC"/>
    <w:rsid w:val="00856CC0"/>
    <w:rsid w:val="008571F9"/>
    <w:rsid w:val="008575A8"/>
    <w:rsid w:val="00857ED2"/>
    <w:rsid w:val="008607FA"/>
    <w:rsid w:val="0086092D"/>
    <w:rsid w:val="008609AD"/>
    <w:rsid w:val="008634D2"/>
    <w:rsid w:val="0086398E"/>
    <w:rsid w:val="008640CF"/>
    <w:rsid w:val="008646B9"/>
    <w:rsid w:val="0086487C"/>
    <w:rsid w:val="008654DB"/>
    <w:rsid w:val="008664B3"/>
    <w:rsid w:val="00866F53"/>
    <w:rsid w:val="0086796C"/>
    <w:rsid w:val="0087029F"/>
    <w:rsid w:val="00871645"/>
    <w:rsid w:val="00871793"/>
    <w:rsid w:val="00871AB1"/>
    <w:rsid w:val="00871FC5"/>
    <w:rsid w:val="00871FFF"/>
    <w:rsid w:val="008748A2"/>
    <w:rsid w:val="00874B3B"/>
    <w:rsid w:val="008754F3"/>
    <w:rsid w:val="0087588F"/>
    <w:rsid w:val="00875F61"/>
    <w:rsid w:val="0087610B"/>
    <w:rsid w:val="00876C2F"/>
    <w:rsid w:val="00876DD2"/>
    <w:rsid w:val="00877573"/>
    <w:rsid w:val="00877A50"/>
    <w:rsid w:val="00877C39"/>
    <w:rsid w:val="00880D16"/>
    <w:rsid w:val="00881AB8"/>
    <w:rsid w:val="008821F8"/>
    <w:rsid w:val="008839A6"/>
    <w:rsid w:val="00883F04"/>
    <w:rsid w:val="0088441E"/>
    <w:rsid w:val="008857E5"/>
    <w:rsid w:val="008873B2"/>
    <w:rsid w:val="00887D98"/>
    <w:rsid w:val="00890081"/>
    <w:rsid w:val="00891686"/>
    <w:rsid w:val="00891AC5"/>
    <w:rsid w:val="00891B23"/>
    <w:rsid w:val="008929A8"/>
    <w:rsid w:val="00893ABE"/>
    <w:rsid w:val="00894D4F"/>
    <w:rsid w:val="008952E7"/>
    <w:rsid w:val="00896E10"/>
    <w:rsid w:val="00897756"/>
    <w:rsid w:val="008979F2"/>
    <w:rsid w:val="00897CBC"/>
    <w:rsid w:val="00897CEA"/>
    <w:rsid w:val="008A063B"/>
    <w:rsid w:val="008A10FF"/>
    <w:rsid w:val="008A238B"/>
    <w:rsid w:val="008A2667"/>
    <w:rsid w:val="008A47B3"/>
    <w:rsid w:val="008A57E8"/>
    <w:rsid w:val="008A5C5B"/>
    <w:rsid w:val="008A69DD"/>
    <w:rsid w:val="008A6CE4"/>
    <w:rsid w:val="008A7888"/>
    <w:rsid w:val="008B02CB"/>
    <w:rsid w:val="008B0840"/>
    <w:rsid w:val="008B4788"/>
    <w:rsid w:val="008B51EC"/>
    <w:rsid w:val="008B5338"/>
    <w:rsid w:val="008B61F6"/>
    <w:rsid w:val="008B66FA"/>
    <w:rsid w:val="008B74BB"/>
    <w:rsid w:val="008B7934"/>
    <w:rsid w:val="008B7AD5"/>
    <w:rsid w:val="008C055D"/>
    <w:rsid w:val="008C0F04"/>
    <w:rsid w:val="008C14E7"/>
    <w:rsid w:val="008C241E"/>
    <w:rsid w:val="008C258A"/>
    <w:rsid w:val="008C28E1"/>
    <w:rsid w:val="008C324F"/>
    <w:rsid w:val="008C3295"/>
    <w:rsid w:val="008C3A7B"/>
    <w:rsid w:val="008C4954"/>
    <w:rsid w:val="008C4DFD"/>
    <w:rsid w:val="008C5A8B"/>
    <w:rsid w:val="008C5C3B"/>
    <w:rsid w:val="008C5FD2"/>
    <w:rsid w:val="008C69C8"/>
    <w:rsid w:val="008C75FB"/>
    <w:rsid w:val="008C770C"/>
    <w:rsid w:val="008D05D8"/>
    <w:rsid w:val="008D0754"/>
    <w:rsid w:val="008D09D1"/>
    <w:rsid w:val="008D18CC"/>
    <w:rsid w:val="008D2945"/>
    <w:rsid w:val="008D32CA"/>
    <w:rsid w:val="008D489E"/>
    <w:rsid w:val="008D549D"/>
    <w:rsid w:val="008D5C6B"/>
    <w:rsid w:val="008D5F5B"/>
    <w:rsid w:val="008D6294"/>
    <w:rsid w:val="008D62D1"/>
    <w:rsid w:val="008D63F1"/>
    <w:rsid w:val="008D68E8"/>
    <w:rsid w:val="008D6A49"/>
    <w:rsid w:val="008D6E5D"/>
    <w:rsid w:val="008D708E"/>
    <w:rsid w:val="008E028F"/>
    <w:rsid w:val="008E122A"/>
    <w:rsid w:val="008E207B"/>
    <w:rsid w:val="008E3B54"/>
    <w:rsid w:val="008E3B99"/>
    <w:rsid w:val="008E40CF"/>
    <w:rsid w:val="008E50DA"/>
    <w:rsid w:val="008E56FF"/>
    <w:rsid w:val="008E593B"/>
    <w:rsid w:val="008E5AA9"/>
    <w:rsid w:val="008E608A"/>
    <w:rsid w:val="008E6B0D"/>
    <w:rsid w:val="008F0688"/>
    <w:rsid w:val="008F0790"/>
    <w:rsid w:val="008F1A30"/>
    <w:rsid w:val="008F1E08"/>
    <w:rsid w:val="008F1E2D"/>
    <w:rsid w:val="008F1E61"/>
    <w:rsid w:val="008F22C3"/>
    <w:rsid w:val="008F2502"/>
    <w:rsid w:val="008F3210"/>
    <w:rsid w:val="008F363F"/>
    <w:rsid w:val="008F3C8E"/>
    <w:rsid w:val="008F4A6F"/>
    <w:rsid w:val="008F4D91"/>
    <w:rsid w:val="008F4F36"/>
    <w:rsid w:val="008F67F5"/>
    <w:rsid w:val="008F72E5"/>
    <w:rsid w:val="008F7338"/>
    <w:rsid w:val="008F7514"/>
    <w:rsid w:val="008F784E"/>
    <w:rsid w:val="008F7A2E"/>
    <w:rsid w:val="008F7BD7"/>
    <w:rsid w:val="00900474"/>
    <w:rsid w:val="00900A1D"/>
    <w:rsid w:val="00901B4C"/>
    <w:rsid w:val="00902059"/>
    <w:rsid w:val="0090211F"/>
    <w:rsid w:val="0090259B"/>
    <w:rsid w:val="009037D2"/>
    <w:rsid w:val="00903886"/>
    <w:rsid w:val="00903B99"/>
    <w:rsid w:val="00904966"/>
    <w:rsid w:val="00905D20"/>
    <w:rsid w:val="00906369"/>
    <w:rsid w:val="0090692E"/>
    <w:rsid w:val="00906A85"/>
    <w:rsid w:val="00906C70"/>
    <w:rsid w:val="00907D85"/>
    <w:rsid w:val="009106C7"/>
    <w:rsid w:val="00910BC5"/>
    <w:rsid w:val="0091155A"/>
    <w:rsid w:val="00912274"/>
    <w:rsid w:val="00912CB9"/>
    <w:rsid w:val="0091306E"/>
    <w:rsid w:val="00913DB6"/>
    <w:rsid w:val="00916249"/>
    <w:rsid w:val="00917A5F"/>
    <w:rsid w:val="009214FC"/>
    <w:rsid w:val="00921914"/>
    <w:rsid w:val="0092239E"/>
    <w:rsid w:val="0092301E"/>
    <w:rsid w:val="00923E32"/>
    <w:rsid w:val="00924091"/>
    <w:rsid w:val="00924EE1"/>
    <w:rsid w:val="009251B2"/>
    <w:rsid w:val="00925B8A"/>
    <w:rsid w:val="00926626"/>
    <w:rsid w:val="00926AF5"/>
    <w:rsid w:val="009313F4"/>
    <w:rsid w:val="00931513"/>
    <w:rsid w:val="00931681"/>
    <w:rsid w:val="009318F5"/>
    <w:rsid w:val="00931CCC"/>
    <w:rsid w:val="00932036"/>
    <w:rsid w:val="0093226F"/>
    <w:rsid w:val="0093228C"/>
    <w:rsid w:val="00934A02"/>
    <w:rsid w:val="00935259"/>
    <w:rsid w:val="0093538F"/>
    <w:rsid w:val="00935484"/>
    <w:rsid w:val="00935AD4"/>
    <w:rsid w:val="00935D00"/>
    <w:rsid w:val="00935DE5"/>
    <w:rsid w:val="00936BDD"/>
    <w:rsid w:val="00936E80"/>
    <w:rsid w:val="00937179"/>
    <w:rsid w:val="009379C1"/>
    <w:rsid w:val="00937BA4"/>
    <w:rsid w:val="00943451"/>
    <w:rsid w:val="00943A89"/>
    <w:rsid w:val="00945EBB"/>
    <w:rsid w:val="00946458"/>
    <w:rsid w:val="0094646F"/>
    <w:rsid w:val="00947054"/>
    <w:rsid w:val="009507F8"/>
    <w:rsid w:val="00950A6F"/>
    <w:rsid w:val="00950F49"/>
    <w:rsid w:val="0095157E"/>
    <w:rsid w:val="009526C8"/>
    <w:rsid w:val="00952E2C"/>
    <w:rsid w:val="009532B9"/>
    <w:rsid w:val="00953D22"/>
    <w:rsid w:val="00953F47"/>
    <w:rsid w:val="00954604"/>
    <w:rsid w:val="00956FC1"/>
    <w:rsid w:val="0095715E"/>
    <w:rsid w:val="00957207"/>
    <w:rsid w:val="009605FA"/>
    <w:rsid w:val="009606B2"/>
    <w:rsid w:val="0096123F"/>
    <w:rsid w:val="0096189C"/>
    <w:rsid w:val="009618D6"/>
    <w:rsid w:val="00961D74"/>
    <w:rsid w:val="00962867"/>
    <w:rsid w:val="0096534F"/>
    <w:rsid w:val="00965E57"/>
    <w:rsid w:val="0096642A"/>
    <w:rsid w:val="00966E0A"/>
    <w:rsid w:val="00966F71"/>
    <w:rsid w:val="0096743B"/>
    <w:rsid w:val="009674A0"/>
    <w:rsid w:val="00967C63"/>
    <w:rsid w:val="00967E6A"/>
    <w:rsid w:val="009700C8"/>
    <w:rsid w:val="00970423"/>
    <w:rsid w:val="0097100A"/>
    <w:rsid w:val="00972540"/>
    <w:rsid w:val="00972E6C"/>
    <w:rsid w:val="00972EC5"/>
    <w:rsid w:val="00973045"/>
    <w:rsid w:val="00973146"/>
    <w:rsid w:val="00973DFA"/>
    <w:rsid w:val="00974066"/>
    <w:rsid w:val="009750D2"/>
    <w:rsid w:val="00975210"/>
    <w:rsid w:val="0097673B"/>
    <w:rsid w:val="0097678B"/>
    <w:rsid w:val="009767B0"/>
    <w:rsid w:val="009768E9"/>
    <w:rsid w:val="00976E1C"/>
    <w:rsid w:val="00976F86"/>
    <w:rsid w:val="00980114"/>
    <w:rsid w:val="0098299F"/>
    <w:rsid w:val="00982D41"/>
    <w:rsid w:val="00982E71"/>
    <w:rsid w:val="00983CAA"/>
    <w:rsid w:val="00983EDE"/>
    <w:rsid w:val="00985FF2"/>
    <w:rsid w:val="00986413"/>
    <w:rsid w:val="00993238"/>
    <w:rsid w:val="009932CC"/>
    <w:rsid w:val="00993329"/>
    <w:rsid w:val="00993CFE"/>
    <w:rsid w:val="009948FD"/>
    <w:rsid w:val="009949A2"/>
    <w:rsid w:val="00994D5D"/>
    <w:rsid w:val="00995BDA"/>
    <w:rsid w:val="00995D8B"/>
    <w:rsid w:val="0099755D"/>
    <w:rsid w:val="00997AD6"/>
    <w:rsid w:val="009A0747"/>
    <w:rsid w:val="009A12E8"/>
    <w:rsid w:val="009A132A"/>
    <w:rsid w:val="009A1517"/>
    <w:rsid w:val="009A1F6D"/>
    <w:rsid w:val="009A1F7E"/>
    <w:rsid w:val="009A23C9"/>
    <w:rsid w:val="009A3002"/>
    <w:rsid w:val="009A4315"/>
    <w:rsid w:val="009A5113"/>
    <w:rsid w:val="009A523D"/>
    <w:rsid w:val="009A5712"/>
    <w:rsid w:val="009A6647"/>
    <w:rsid w:val="009A7462"/>
    <w:rsid w:val="009B0D70"/>
    <w:rsid w:val="009B0E44"/>
    <w:rsid w:val="009B1CD8"/>
    <w:rsid w:val="009B1ECD"/>
    <w:rsid w:val="009B2ADE"/>
    <w:rsid w:val="009B2E0C"/>
    <w:rsid w:val="009B356F"/>
    <w:rsid w:val="009B45CF"/>
    <w:rsid w:val="009B4E86"/>
    <w:rsid w:val="009B578C"/>
    <w:rsid w:val="009B5A75"/>
    <w:rsid w:val="009B5D86"/>
    <w:rsid w:val="009B6078"/>
    <w:rsid w:val="009B6ECF"/>
    <w:rsid w:val="009B7A31"/>
    <w:rsid w:val="009B7E99"/>
    <w:rsid w:val="009C1CAC"/>
    <w:rsid w:val="009C1D89"/>
    <w:rsid w:val="009C275F"/>
    <w:rsid w:val="009C2B27"/>
    <w:rsid w:val="009C2FF8"/>
    <w:rsid w:val="009C6411"/>
    <w:rsid w:val="009C6450"/>
    <w:rsid w:val="009C700F"/>
    <w:rsid w:val="009C748A"/>
    <w:rsid w:val="009C7B48"/>
    <w:rsid w:val="009D014C"/>
    <w:rsid w:val="009D01DC"/>
    <w:rsid w:val="009D03BB"/>
    <w:rsid w:val="009D41F8"/>
    <w:rsid w:val="009D436D"/>
    <w:rsid w:val="009D49CF"/>
    <w:rsid w:val="009D4DD0"/>
    <w:rsid w:val="009D5719"/>
    <w:rsid w:val="009D5D5C"/>
    <w:rsid w:val="009D6769"/>
    <w:rsid w:val="009D690C"/>
    <w:rsid w:val="009D6B07"/>
    <w:rsid w:val="009E0719"/>
    <w:rsid w:val="009E080E"/>
    <w:rsid w:val="009E1ABD"/>
    <w:rsid w:val="009E2C1F"/>
    <w:rsid w:val="009E2F81"/>
    <w:rsid w:val="009E3072"/>
    <w:rsid w:val="009E4040"/>
    <w:rsid w:val="009E483E"/>
    <w:rsid w:val="009E5B49"/>
    <w:rsid w:val="009E5C2D"/>
    <w:rsid w:val="009E6677"/>
    <w:rsid w:val="009E76A0"/>
    <w:rsid w:val="009E7EDB"/>
    <w:rsid w:val="009F0161"/>
    <w:rsid w:val="009F0806"/>
    <w:rsid w:val="009F1203"/>
    <w:rsid w:val="009F219F"/>
    <w:rsid w:val="009F243B"/>
    <w:rsid w:val="009F282B"/>
    <w:rsid w:val="009F32CE"/>
    <w:rsid w:val="009F399E"/>
    <w:rsid w:val="009F3D89"/>
    <w:rsid w:val="009F41AF"/>
    <w:rsid w:val="009F5DEE"/>
    <w:rsid w:val="009F60E6"/>
    <w:rsid w:val="009F6AC9"/>
    <w:rsid w:val="009F6CBF"/>
    <w:rsid w:val="009F71D5"/>
    <w:rsid w:val="00A01493"/>
    <w:rsid w:val="00A024D8"/>
    <w:rsid w:val="00A030AB"/>
    <w:rsid w:val="00A03D2A"/>
    <w:rsid w:val="00A03E8E"/>
    <w:rsid w:val="00A03FA9"/>
    <w:rsid w:val="00A058DF"/>
    <w:rsid w:val="00A0637A"/>
    <w:rsid w:val="00A06C77"/>
    <w:rsid w:val="00A07A2D"/>
    <w:rsid w:val="00A07F1A"/>
    <w:rsid w:val="00A10905"/>
    <w:rsid w:val="00A10E95"/>
    <w:rsid w:val="00A10FA0"/>
    <w:rsid w:val="00A11725"/>
    <w:rsid w:val="00A12C64"/>
    <w:rsid w:val="00A13516"/>
    <w:rsid w:val="00A13AAF"/>
    <w:rsid w:val="00A14C66"/>
    <w:rsid w:val="00A15BA7"/>
    <w:rsid w:val="00A16174"/>
    <w:rsid w:val="00A16833"/>
    <w:rsid w:val="00A2040C"/>
    <w:rsid w:val="00A2044D"/>
    <w:rsid w:val="00A2134E"/>
    <w:rsid w:val="00A2215F"/>
    <w:rsid w:val="00A22D06"/>
    <w:rsid w:val="00A23084"/>
    <w:rsid w:val="00A230EA"/>
    <w:rsid w:val="00A24247"/>
    <w:rsid w:val="00A24AB5"/>
    <w:rsid w:val="00A25BF5"/>
    <w:rsid w:val="00A25F57"/>
    <w:rsid w:val="00A263CF"/>
    <w:rsid w:val="00A26DD3"/>
    <w:rsid w:val="00A26EC8"/>
    <w:rsid w:val="00A27236"/>
    <w:rsid w:val="00A274F4"/>
    <w:rsid w:val="00A314F4"/>
    <w:rsid w:val="00A31943"/>
    <w:rsid w:val="00A31B03"/>
    <w:rsid w:val="00A3207F"/>
    <w:rsid w:val="00A326CF"/>
    <w:rsid w:val="00A32EE4"/>
    <w:rsid w:val="00A3309E"/>
    <w:rsid w:val="00A36577"/>
    <w:rsid w:val="00A36CFE"/>
    <w:rsid w:val="00A36DC5"/>
    <w:rsid w:val="00A36EA6"/>
    <w:rsid w:val="00A37D45"/>
    <w:rsid w:val="00A40138"/>
    <w:rsid w:val="00A40892"/>
    <w:rsid w:val="00A42138"/>
    <w:rsid w:val="00A4272D"/>
    <w:rsid w:val="00A4394A"/>
    <w:rsid w:val="00A43B62"/>
    <w:rsid w:val="00A45874"/>
    <w:rsid w:val="00A458EA"/>
    <w:rsid w:val="00A45938"/>
    <w:rsid w:val="00A45B28"/>
    <w:rsid w:val="00A45CD7"/>
    <w:rsid w:val="00A4652B"/>
    <w:rsid w:val="00A473E8"/>
    <w:rsid w:val="00A476A5"/>
    <w:rsid w:val="00A47C35"/>
    <w:rsid w:val="00A500D2"/>
    <w:rsid w:val="00A5047D"/>
    <w:rsid w:val="00A504BC"/>
    <w:rsid w:val="00A50A6A"/>
    <w:rsid w:val="00A52397"/>
    <w:rsid w:val="00A52531"/>
    <w:rsid w:val="00A5279B"/>
    <w:rsid w:val="00A537DB"/>
    <w:rsid w:val="00A53C3A"/>
    <w:rsid w:val="00A545AB"/>
    <w:rsid w:val="00A54AAB"/>
    <w:rsid w:val="00A54B66"/>
    <w:rsid w:val="00A55D23"/>
    <w:rsid w:val="00A563FD"/>
    <w:rsid w:val="00A57670"/>
    <w:rsid w:val="00A600E2"/>
    <w:rsid w:val="00A6068F"/>
    <w:rsid w:val="00A6242C"/>
    <w:rsid w:val="00A62535"/>
    <w:rsid w:val="00A625CF"/>
    <w:rsid w:val="00A62772"/>
    <w:rsid w:val="00A62DAA"/>
    <w:rsid w:val="00A636EA"/>
    <w:rsid w:val="00A63FDE"/>
    <w:rsid w:val="00A65171"/>
    <w:rsid w:val="00A659A9"/>
    <w:rsid w:val="00A66A4D"/>
    <w:rsid w:val="00A70319"/>
    <w:rsid w:val="00A7065D"/>
    <w:rsid w:val="00A708A6"/>
    <w:rsid w:val="00A71180"/>
    <w:rsid w:val="00A728CF"/>
    <w:rsid w:val="00A72DAF"/>
    <w:rsid w:val="00A736A3"/>
    <w:rsid w:val="00A73BBE"/>
    <w:rsid w:val="00A76935"/>
    <w:rsid w:val="00A772B3"/>
    <w:rsid w:val="00A772BD"/>
    <w:rsid w:val="00A77E38"/>
    <w:rsid w:val="00A80764"/>
    <w:rsid w:val="00A82E14"/>
    <w:rsid w:val="00A83AD4"/>
    <w:rsid w:val="00A843B9"/>
    <w:rsid w:val="00A84801"/>
    <w:rsid w:val="00A859E6"/>
    <w:rsid w:val="00A865E1"/>
    <w:rsid w:val="00A86727"/>
    <w:rsid w:val="00A87C07"/>
    <w:rsid w:val="00A9063E"/>
    <w:rsid w:val="00A908B5"/>
    <w:rsid w:val="00A9146F"/>
    <w:rsid w:val="00A9282C"/>
    <w:rsid w:val="00A929D6"/>
    <w:rsid w:val="00A93D82"/>
    <w:rsid w:val="00A9414F"/>
    <w:rsid w:val="00A941EE"/>
    <w:rsid w:val="00A9483A"/>
    <w:rsid w:val="00A94E00"/>
    <w:rsid w:val="00A95C38"/>
    <w:rsid w:val="00A9722A"/>
    <w:rsid w:val="00A97AE5"/>
    <w:rsid w:val="00A97C14"/>
    <w:rsid w:val="00AA05C8"/>
    <w:rsid w:val="00AA0C40"/>
    <w:rsid w:val="00AA0EB5"/>
    <w:rsid w:val="00AA25E0"/>
    <w:rsid w:val="00AA261E"/>
    <w:rsid w:val="00AA27DE"/>
    <w:rsid w:val="00AA2D75"/>
    <w:rsid w:val="00AA2FC4"/>
    <w:rsid w:val="00AA3887"/>
    <w:rsid w:val="00AA5798"/>
    <w:rsid w:val="00AA5B79"/>
    <w:rsid w:val="00AA5C39"/>
    <w:rsid w:val="00AA5FA8"/>
    <w:rsid w:val="00AA66D7"/>
    <w:rsid w:val="00AA68E5"/>
    <w:rsid w:val="00AA6A53"/>
    <w:rsid w:val="00AA707C"/>
    <w:rsid w:val="00AA71EB"/>
    <w:rsid w:val="00AA7B55"/>
    <w:rsid w:val="00AA7C33"/>
    <w:rsid w:val="00AB0AB9"/>
    <w:rsid w:val="00AB0B47"/>
    <w:rsid w:val="00AB0E76"/>
    <w:rsid w:val="00AB12BB"/>
    <w:rsid w:val="00AB12F2"/>
    <w:rsid w:val="00AB1AD1"/>
    <w:rsid w:val="00AB224B"/>
    <w:rsid w:val="00AB4183"/>
    <w:rsid w:val="00AB4955"/>
    <w:rsid w:val="00AB4977"/>
    <w:rsid w:val="00AB4C13"/>
    <w:rsid w:val="00AB784E"/>
    <w:rsid w:val="00AC0A4B"/>
    <w:rsid w:val="00AC1F26"/>
    <w:rsid w:val="00AC2F01"/>
    <w:rsid w:val="00AC487B"/>
    <w:rsid w:val="00AC4A88"/>
    <w:rsid w:val="00AC4F62"/>
    <w:rsid w:val="00AC541F"/>
    <w:rsid w:val="00AC5D81"/>
    <w:rsid w:val="00AC7851"/>
    <w:rsid w:val="00AC7E64"/>
    <w:rsid w:val="00AD05D2"/>
    <w:rsid w:val="00AD0645"/>
    <w:rsid w:val="00AD0CCE"/>
    <w:rsid w:val="00AD1B90"/>
    <w:rsid w:val="00AD1D53"/>
    <w:rsid w:val="00AD27C2"/>
    <w:rsid w:val="00AD319E"/>
    <w:rsid w:val="00AD5459"/>
    <w:rsid w:val="00AD5643"/>
    <w:rsid w:val="00AD5738"/>
    <w:rsid w:val="00AD5A3A"/>
    <w:rsid w:val="00AD678B"/>
    <w:rsid w:val="00AD6A7F"/>
    <w:rsid w:val="00AD70EC"/>
    <w:rsid w:val="00AD76AC"/>
    <w:rsid w:val="00AD77D4"/>
    <w:rsid w:val="00AD7B9F"/>
    <w:rsid w:val="00AE0436"/>
    <w:rsid w:val="00AE049C"/>
    <w:rsid w:val="00AE06B8"/>
    <w:rsid w:val="00AE0957"/>
    <w:rsid w:val="00AE0C79"/>
    <w:rsid w:val="00AE0C8D"/>
    <w:rsid w:val="00AE0EC0"/>
    <w:rsid w:val="00AE1416"/>
    <w:rsid w:val="00AE17F4"/>
    <w:rsid w:val="00AE19EF"/>
    <w:rsid w:val="00AE2BF2"/>
    <w:rsid w:val="00AE2D0D"/>
    <w:rsid w:val="00AE44FB"/>
    <w:rsid w:val="00AE4946"/>
    <w:rsid w:val="00AE4D93"/>
    <w:rsid w:val="00AE4ED7"/>
    <w:rsid w:val="00AE5386"/>
    <w:rsid w:val="00AE5BD2"/>
    <w:rsid w:val="00AE6ACB"/>
    <w:rsid w:val="00AE6C90"/>
    <w:rsid w:val="00AF02E7"/>
    <w:rsid w:val="00AF0573"/>
    <w:rsid w:val="00AF08EA"/>
    <w:rsid w:val="00AF0C3B"/>
    <w:rsid w:val="00AF0CB4"/>
    <w:rsid w:val="00AF1FAC"/>
    <w:rsid w:val="00AF25EE"/>
    <w:rsid w:val="00AF2C73"/>
    <w:rsid w:val="00AF2DDD"/>
    <w:rsid w:val="00AF30B1"/>
    <w:rsid w:val="00AF3909"/>
    <w:rsid w:val="00AF3E31"/>
    <w:rsid w:val="00AF4746"/>
    <w:rsid w:val="00AF5151"/>
    <w:rsid w:val="00AF599C"/>
    <w:rsid w:val="00AF5A79"/>
    <w:rsid w:val="00AF5E6F"/>
    <w:rsid w:val="00B015A7"/>
    <w:rsid w:val="00B018C7"/>
    <w:rsid w:val="00B01A74"/>
    <w:rsid w:val="00B0262B"/>
    <w:rsid w:val="00B029BB"/>
    <w:rsid w:val="00B035C7"/>
    <w:rsid w:val="00B03938"/>
    <w:rsid w:val="00B04371"/>
    <w:rsid w:val="00B0495F"/>
    <w:rsid w:val="00B05778"/>
    <w:rsid w:val="00B061E3"/>
    <w:rsid w:val="00B06889"/>
    <w:rsid w:val="00B06F2A"/>
    <w:rsid w:val="00B07EF8"/>
    <w:rsid w:val="00B106E4"/>
    <w:rsid w:val="00B107E6"/>
    <w:rsid w:val="00B10BEE"/>
    <w:rsid w:val="00B11868"/>
    <w:rsid w:val="00B11BF5"/>
    <w:rsid w:val="00B14107"/>
    <w:rsid w:val="00B14CE9"/>
    <w:rsid w:val="00B15785"/>
    <w:rsid w:val="00B16159"/>
    <w:rsid w:val="00B16B91"/>
    <w:rsid w:val="00B16C22"/>
    <w:rsid w:val="00B16C86"/>
    <w:rsid w:val="00B1765A"/>
    <w:rsid w:val="00B17818"/>
    <w:rsid w:val="00B17D1F"/>
    <w:rsid w:val="00B17ECC"/>
    <w:rsid w:val="00B21385"/>
    <w:rsid w:val="00B2148D"/>
    <w:rsid w:val="00B21577"/>
    <w:rsid w:val="00B2168B"/>
    <w:rsid w:val="00B22FEC"/>
    <w:rsid w:val="00B2324A"/>
    <w:rsid w:val="00B23881"/>
    <w:rsid w:val="00B238B2"/>
    <w:rsid w:val="00B25016"/>
    <w:rsid w:val="00B25C0F"/>
    <w:rsid w:val="00B25D47"/>
    <w:rsid w:val="00B267BD"/>
    <w:rsid w:val="00B278DB"/>
    <w:rsid w:val="00B27B55"/>
    <w:rsid w:val="00B307CE"/>
    <w:rsid w:val="00B308C7"/>
    <w:rsid w:val="00B30CCA"/>
    <w:rsid w:val="00B32ABF"/>
    <w:rsid w:val="00B32CAF"/>
    <w:rsid w:val="00B33171"/>
    <w:rsid w:val="00B34A44"/>
    <w:rsid w:val="00B3511D"/>
    <w:rsid w:val="00B351B7"/>
    <w:rsid w:val="00B358E5"/>
    <w:rsid w:val="00B36944"/>
    <w:rsid w:val="00B376BC"/>
    <w:rsid w:val="00B37837"/>
    <w:rsid w:val="00B37850"/>
    <w:rsid w:val="00B37A5E"/>
    <w:rsid w:val="00B4371C"/>
    <w:rsid w:val="00B445F6"/>
    <w:rsid w:val="00B44713"/>
    <w:rsid w:val="00B45287"/>
    <w:rsid w:val="00B45523"/>
    <w:rsid w:val="00B465E6"/>
    <w:rsid w:val="00B46C3D"/>
    <w:rsid w:val="00B46CA5"/>
    <w:rsid w:val="00B46F56"/>
    <w:rsid w:val="00B472B2"/>
    <w:rsid w:val="00B472CC"/>
    <w:rsid w:val="00B47529"/>
    <w:rsid w:val="00B4754A"/>
    <w:rsid w:val="00B510CE"/>
    <w:rsid w:val="00B513F9"/>
    <w:rsid w:val="00B52EF4"/>
    <w:rsid w:val="00B53184"/>
    <w:rsid w:val="00B54617"/>
    <w:rsid w:val="00B54F9A"/>
    <w:rsid w:val="00B55639"/>
    <w:rsid w:val="00B5567A"/>
    <w:rsid w:val="00B55DA6"/>
    <w:rsid w:val="00B56CF9"/>
    <w:rsid w:val="00B60ADF"/>
    <w:rsid w:val="00B60EBA"/>
    <w:rsid w:val="00B61013"/>
    <w:rsid w:val="00B61995"/>
    <w:rsid w:val="00B62074"/>
    <w:rsid w:val="00B62302"/>
    <w:rsid w:val="00B62457"/>
    <w:rsid w:val="00B640A6"/>
    <w:rsid w:val="00B643E2"/>
    <w:rsid w:val="00B67502"/>
    <w:rsid w:val="00B67DDE"/>
    <w:rsid w:val="00B719A8"/>
    <w:rsid w:val="00B72A37"/>
    <w:rsid w:val="00B72CD2"/>
    <w:rsid w:val="00B7375F"/>
    <w:rsid w:val="00B7489C"/>
    <w:rsid w:val="00B75AA3"/>
    <w:rsid w:val="00B75D1A"/>
    <w:rsid w:val="00B7634A"/>
    <w:rsid w:val="00B76FD8"/>
    <w:rsid w:val="00B7726E"/>
    <w:rsid w:val="00B772D4"/>
    <w:rsid w:val="00B802FD"/>
    <w:rsid w:val="00B805BF"/>
    <w:rsid w:val="00B8149B"/>
    <w:rsid w:val="00B820CB"/>
    <w:rsid w:val="00B82F37"/>
    <w:rsid w:val="00B836CE"/>
    <w:rsid w:val="00B83DEC"/>
    <w:rsid w:val="00B8427B"/>
    <w:rsid w:val="00B84470"/>
    <w:rsid w:val="00B85579"/>
    <w:rsid w:val="00B85F87"/>
    <w:rsid w:val="00B867A5"/>
    <w:rsid w:val="00B86807"/>
    <w:rsid w:val="00B87BB2"/>
    <w:rsid w:val="00B87DD9"/>
    <w:rsid w:val="00B90556"/>
    <w:rsid w:val="00B91655"/>
    <w:rsid w:val="00B91C93"/>
    <w:rsid w:val="00B91CCB"/>
    <w:rsid w:val="00B93280"/>
    <w:rsid w:val="00B95BA9"/>
    <w:rsid w:val="00B96B62"/>
    <w:rsid w:val="00B974C8"/>
    <w:rsid w:val="00B97779"/>
    <w:rsid w:val="00B97F7B"/>
    <w:rsid w:val="00BA0D49"/>
    <w:rsid w:val="00BA2977"/>
    <w:rsid w:val="00BA336B"/>
    <w:rsid w:val="00BA3400"/>
    <w:rsid w:val="00BA3E64"/>
    <w:rsid w:val="00BA3FCB"/>
    <w:rsid w:val="00BA4578"/>
    <w:rsid w:val="00BA47C8"/>
    <w:rsid w:val="00BA4ABE"/>
    <w:rsid w:val="00BA56E2"/>
    <w:rsid w:val="00BA78D7"/>
    <w:rsid w:val="00BA7AE4"/>
    <w:rsid w:val="00BB008F"/>
    <w:rsid w:val="00BB0690"/>
    <w:rsid w:val="00BB167D"/>
    <w:rsid w:val="00BB1DE1"/>
    <w:rsid w:val="00BB2D31"/>
    <w:rsid w:val="00BB3A56"/>
    <w:rsid w:val="00BB3F7B"/>
    <w:rsid w:val="00BB40EE"/>
    <w:rsid w:val="00BB53E3"/>
    <w:rsid w:val="00BB545B"/>
    <w:rsid w:val="00BB5BA2"/>
    <w:rsid w:val="00BB6E56"/>
    <w:rsid w:val="00BB790E"/>
    <w:rsid w:val="00BC01EF"/>
    <w:rsid w:val="00BC10F0"/>
    <w:rsid w:val="00BC2B86"/>
    <w:rsid w:val="00BC3456"/>
    <w:rsid w:val="00BC3990"/>
    <w:rsid w:val="00BC4D7A"/>
    <w:rsid w:val="00BC6983"/>
    <w:rsid w:val="00BC69E1"/>
    <w:rsid w:val="00BC6F52"/>
    <w:rsid w:val="00BD2755"/>
    <w:rsid w:val="00BD2E9D"/>
    <w:rsid w:val="00BD3AD1"/>
    <w:rsid w:val="00BD3D78"/>
    <w:rsid w:val="00BD40AD"/>
    <w:rsid w:val="00BD4E6C"/>
    <w:rsid w:val="00BD4EE7"/>
    <w:rsid w:val="00BD61E1"/>
    <w:rsid w:val="00BD6727"/>
    <w:rsid w:val="00BD7125"/>
    <w:rsid w:val="00BD7AE5"/>
    <w:rsid w:val="00BE053A"/>
    <w:rsid w:val="00BE1036"/>
    <w:rsid w:val="00BE1097"/>
    <w:rsid w:val="00BE17ED"/>
    <w:rsid w:val="00BE2409"/>
    <w:rsid w:val="00BE4319"/>
    <w:rsid w:val="00BE487F"/>
    <w:rsid w:val="00BE49D4"/>
    <w:rsid w:val="00BE580B"/>
    <w:rsid w:val="00BE6864"/>
    <w:rsid w:val="00BE7102"/>
    <w:rsid w:val="00BE78D5"/>
    <w:rsid w:val="00BE7C7D"/>
    <w:rsid w:val="00BE7F8E"/>
    <w:rsid w:val="00BF03DD"/>
    <w:rsid w:val="00BF150E"/>
    <w:rsid w:val="00BF28B0"/>
    <w:rsid w:val="00BF328E"/>
    <w:rsid w:val="00BF3CE1"/>
    <w:rsid w:val="00BF5BDA"/>
    <w:rsid w:val="00BF5E7B"/>
    <w:rsid w:val="00BF626A"/>
    <w:rsid w:val="00BF63DA"/>
    <w:rsid w:val="00BF6526"/>
    <w:rsid w:val="00BF69E3"/>
    <w:rsid w:val="00BF7CFD"/>
    <w:rsid w:val="00C003AF"/>
    <w:rsid w:val="00C0052F"/>
    <w:rsid w:val="00C01026"/>
    <w:rsid w:val="00C024E3"/>
    <w:rsid w:val="00C03B56"/>
    <w:rsid w:val="00C05CB2"/>
    <w:rsid w:val="00C05FE4"/>
    <w:rsid w:val="00C061EC"/>
    <w:rsid w:val="00C113E5"/>
    <w:rsid w:val="00C12158"/>
    <w:rsid w:val="00C12724"/>
    <w:rsid w:val="00C13429"/>
    <w:rsid w:val="00C13ABB"/>
    <w:rsid w:val="00C13C87"/>
    <w:rsid w:val="00C14109"/>
    <w:rsid w:val="00C1421F"/>
    <w:rsid w:val="00C1458F"/>
    <w:rsid w:val="00C14ED3"/>
    <w:rsid w:val="00C15A07"/>
    <w:rsid w:val="00C16518"/>
    <w:rsid w:val="00C17047"/>
    <w:rsid w:val="00C175E1"/>
    <w:rsid w:val="00C176C8"/>
    <w:rsid w:val="00C2014C"/>
    <w:rsid w:val="00C201DD"/>
    <w:rsid w:val="00C20BCB"/>
    <w:rsid w:val="00C21006"/>
    <w:rsid w:val="00C217B7"/>
    <w:rsid w:val="00C21ADD"/>
    <w:rsid w:val="00C22A06"/>
    <w:rsid w:val="00C23268"/>
    <w:rsid w:val="00C24063"/>
    <w:rsid w:val="00C25BED"/>
    <w:rsid w:val="00C267DA"/>
    <w:rsid w:val="00C27547"/>
    <w:rsid w:val="00C27B0A"/>
    <w:rsid w:val="00C27BEC"/>
    <w:rsid w:val="00C31B91"/>
    <w:rsid w:val="00C32035"/>
    <w:rsid w:val="00C3266F"/>
    <w:rsid w:val="00C327F7"/>
    <w:rsid w:val="00C32889"/>
    <w:rsid w:val="00C328DD"/>
    <w:rsid w:val="00C3357A"/>
    <w:rsid w:val="00C34084"/>
    <w:rsid w:val="00C345E4"/>
    <w:rsid w:val="00C371F3"/>
    <w:rsid w:val="00C41514"/>
    <w:rsid w:val="00C42506"/>
    <w:rsid w:val="00C42FE9"/>
    <w:rsid w:val="00C4377C"/>
    <w:rsid w:val="00C43ADB"/>
    <w:rsid w:val="00C445FC"/>
    <w:rsid w:val="00C44648"/>
    <w:rsid w:val="00C45D97"/>
    <w:rsid w:val="00C45F3B"/>
    <w:rsid w:val="00C46CA1"/>
    <w:rsid w:val="00C47200"/>
    <w:rsid w:val="00C47324"/>
    <w:rsid w:val="00C5169C"/>
    <w:rsid w:val="00C5237C"/>
    <w:rsid w:val="00C52381"/>
    <w:rsid w:val="00C52565"/>
    <w:rsid w:val="00C52A61"/>
    <w:rsid w:val="00C530D9"/>
    <w:rsid w:val="00C5339A"/>
    <w:rsid w:val="00C53D4D"/>
    <w:rsid w:val="00C544DC"/>
    <w:rsid w:val="00C54D60"/>
    <w:rsid w:val="00C55741"/>
    <w:rsid w:val="00C56A9F"/>
    <w:rsid w:val="00C60504"/>
    <w:rsid w:val="00C60CCB"/>
    <w:rsid w:val="00C615B1"/>
    <w:rsid w:val="00C61E69"/>
    <w:rsid w:val="00C631AE"/>
    <w:rsid w:val="00C631E5"/>
    <w:rsid w:val="00C641D0"/>
    <w:rsid w:val="00C64A55"/>
    <w:rsid w:val="00C64BAF"/>
    <w:rsid w:val="00C64CC9"/>
    <w:rsid w:val="00C64D4C"/>
    <w:rsid w:val="00C65EC6"/>
    <w:rsid w:val="00C66182"/>
    <w:rsid w:val="00C666A6"/>
    <w:rsid w:val="00C66AFF"/>
    <w:rsid w:val="00C6791D"/>
    <w:rsid w:val="00C679BD"/>
    <w:rsid w:val="00C67A1B"/>
    <w:rsid w:val="00C7018F"/>
    <w:rsid w:val="00C70BAE"/>
    <w:rsid w:val="00C70C6A"/>
    <w:rsid w:val="00C71074"/>
    <w:rsid w:val="00C710FC"/>
    <w:rsid w:val="00C72188"/>
    <w:rsid w:val="00C722EE"/>
    <w:rsid w:val="00C736D7"/>
    <w:rsid w:val="00C7387F"/>
    <w:rsid w:val="00C73DF3"/>
    <w:rsid w:val="00C74604"/>
    <w:rsid w:val="00C75283"/>
    <w:rsid w:val="00C7556D"/>
    <w:rsid w:val="00C75985"/>
    <w:rsid w:val="00C76281"/>
    <w:rsid w:val="00C762BD"/>
    <w:rsid w:val="00C764BF"/>
    <w:rsid w:val="00C76761"/>
    <w:rsid w:val="00C81857"/>
    <w:rsid w:val="00C818EC"/>
    <w:rsid w:val="00C81AB9"/>
    <w:rsid w:val="00C81F7F"/>
    <w:rsid w:val="00C8233D"/>
    <w:rsid w:val="00C839E0"/>
    <w:rsid w:val="00C84660"/>
    <w:rsid w:val="00C8473A"/>
    <w:rsid w:val="00C84DD4"/>
    <w:rsid w:val="00C85EDA"/>
    <w:rsid w:val="00C862A3"/>
    <w:rsid w:val="00C86820"/>
    <w:rsid w:val="00C86B98"/>
    <w:rsid w:val="00C87E9A"/>
    <w:rsid w:val="00C900B9"/>
    <w:rsid w:val="00C910FE"/>
    <w:rsid w:val="00C9139C"/>
    <w:rsid w:val="00C92454"/>
    <w:rsid w:val="00C93053"/>
    <w:rsid w:val="00C931CC"/>
    <w:rsid w:val="00C93455"/>
    <w:rsid w:val="00C93CFE"/>
    <w:rsid w:val="00C943A9"/>
    <w:rsid w:val="00C9470E"/>
    <w:rsid w:val="00C952C5"/>
    <w:rsid w:val="00C95FF0"/>
    <w:rsid w:val="00C96B78"/>
    <w:rsid w:val="00C96EAF"/>
    <w:rsid w:val="00CA0D5B"/>
    <w:rsid w:val="00CA125A"/>
    <w:rsid w:val="00CA1886"/>
    <w:rsid w:val="00CA1BFB"/>
    <w:rsid w:val="00CA1C3F"/>
    <w:rsid w:val="00CA3ADF"/>
    <w:rsid w:val="00CA4344"/>
    <w:rsid w:val="00CA4AEE"/>
    <w:rsid w:val="00CA5536"/>
    <w:rsid w:val="00CA59AE"/>
    <w:rsid w:val="00CA6BB9"/>
    <w:rsid w:val="00CA76DD"/>
    <w:rsid w:val="00CA7B92"/>
    <w:rsid w:val="00CB0B98"/>
    <w:rsid w:val="00CB0D50"/>
    <w:rsid w:val="00CB0E5B"/>
    <w:rsid w:val="00CB13E9"/>
    <w:rsid w:val="00CB196E"/>
    <w:rsid w:val="00CB1B37"/>
    <w:rsid w:val="00CB2A48"/>
    <w:rsid w:val="00CB3C24"/>
    <w:rsid w:val="00CB3F7E"/>
    <w:rsid w:val="00CB4126"/>
    <w:rsid w:val="00CB5A56"/>
    <w:rsid w:val="00CB6D1B"/>
    <w:rsid w:val="00CB6E79"/>
    <w:rsid w:val="00CB7076"/>
    <w:rsid w:val="00CB7160"/>
    <w:rsid w:val="00CB73C3"/>
    <w:rsid w:val="00CC0199"/>
    <w:rsid w:val="00CC09A4"/>
    <w:rsid w:val="00CC236A"/>
    <w:rsid w:val="00CC2E4B"/>
    <w:rsid w:val="00CC56DC"/>
    <w:rsid w:val="00CC60B1"/>
    <w:rsid w:val="00CC63CB"/>
    <w:rsid w:val="00CC6463"/>
    <w:rsid w:val="00CC67B1"/>
    <w:rsid w:val="00CC7A38"/>
    <w:rsid w:val="00CD00D7"/>
    <w:rsid w:val="00CD1884"/>
    <w:rsid w:val="00CD38EB"/>
    <w:rsid w:val="00CD4966"/>
    <w:rsid w:val="00CD53C7"/>
    <w:rsid w:val="00CD5B3D"/>
    <w:rsid w:val="00CD5B8E"/>
    <w:rsid w:val="00CD62A6"/>
    <w:rsid w:val="00CE0152"/>
    <w:rsid w:val="00CE20EC"/>
    <w:rsid w:val="00CE303D"/>
    <w:rsid w:val="00CE48AD"/>
    <w:rsid w:val="00CE48E9"/>
    <w:rsid w:val="00CE59F3"/>
    <w:rsid w:val="00CE6443"/>
    <w:rsid w:val="00CE728B"/>
    <w:rsid w:val="00CE75C1"/>
    <w:rsid w:val="00CE7E8C"/>
    <w:rsid w:val="00CE7EBD"/>
    <w:rsid w:val="00CE7FF8"/>
    <w:rsid w:val="00CF0684"/>
    <w:rsid w:val="00CF0697"/>
    <w:rsid w:val="00CF074B"/>
    <w:rsid w:val="00CF0808"/>
    <w:rsid w:val="00CF158C"/>
    <w:rsid w:val="00CF2E87"/>
    <w:rsid w:val="00CF3BA3"/>
    <w:rsid w:val="00CF47B0"/>
    <w:rsid w:val="00CF5DBF"/>
    <w:rsid w:val="00CF7851"/>
    <w:rsid w:val="00CF792D"/>
    <w:rsid w:val="00CF7E4E"/>
    <w:rsid w:val="00D00065"/>
    <w:rsid w:val="00D007E0"/>
    <w:rsid w:val="00D01B03"/>
    <w:rsid w:val="00D01E0B"/>
    <w:rsid w:val="00D02341"/>
    <w:rsid w:val="00D026A1"/>
    <w:rsid w:val="00D02C49"/>
    <w:rsid w:val="00D03037"/>
    <w:rsid w:val="00D034F3"/>
    <w:rsid w:val="00D047CD"/>
    <w:rsid w:val="00D05095"/>
    <w:rsid w:val="00D0651B"/>
    <w:rsid w:val="00D066FF"/>
    <w:rsid w:val="00D07117"/>
    <w:rsid w:val="00D07396"/>
    <w:rsid w:val="00D1049A"/>
    <w:rsid w:val="00D10951"/>
    <w:rsid w:val="00D121A9"/>
    <w:rsid w:val="00D122E5"/>
    <w:rsid w:val="00D126A7"/>
    <w:rsid w:val="00D128B1"/>
    <w:rsid w:val="00D12AEE"/>
    <w:rsid w:val="00D1433F"/>
    <w:rsid w:val="00D147A6"/>
    <w:rsid w:val="00D14DB8"/>
    <w:rsid w:val="00D16289"/>
    <w:rsid w:val="00D16F35"/>
    <w:rsid w:val="00D17C4E"/>
    <w:rsid w:val="00D20B61"/>
    <w:rsid w:val="00D210D2"/>
    <w:rsid w:val="00D2260F"/>
    <w:rsid w:val="00D22FBD"/>
    <w:rsid w:val="00D252A5"/>
    <w:rsid w:val="00D2584D"/>
    <w:rsid w:val="00D26A6E"/>
    <w:rsid w:val="00D27DA1"/>
    <w:rsid w:val="00D30013"/>
    <w:rsid w:val="00D30762"/>
    <w:rsid w:val="00D30926"/>
    <w:rsid w:val="00D31209"/>
    <w:rsid w:val="00D32399"/>
    <w:rsid w:val="00D32487"/>
    <w:rsid w:val="00D326C3"/>
    <w:rsid w:val="00D336D2"/>
    <w:rsid w:val="00D33784"/>
    <w:rsid w:val="00D34A88"/>
    <w:rsid w:val="00D355A2"/>
    <w:rsid w:val="00D362D2"/>
    <w:rsid w:val="00D36A07"/>
    <w:rsid w:val="00D36D50"/>
    <w:rsid w:val="00D37866"/>
    <w:rsid w:val="00D379B6"/>
    <w:rsid w:val="00D37C04"/>
    <w:rsid w:val="00D4162B"/>
    <w:rsid w:val="00D41987"/>
    <w:rsid w:val="00D41C94"/>
    <w:rsid w:val="00D41EEC"/>
    <w:rsid w:val="00D42469"/>
    <w:rsid w:val="00D42FDE"/>
    <w:rsid w:val="00D431CC"/>
    <w:rsid w:val="00D447D8"/>
    <w:rsid w:val="00D4482B"/>
    <w:rsid w:val="00D448DC"/>
    <w:rsid w:val="00D459C1"/>
    <w:rsid w:val="00D46B40"/>
    <w:rsid w:val="00D46CC7"/>
    <w:rsid w:val="00D476FD"/>
    <w:rsid w:val="00D5041E"/>
    <w:rsid w:val="00D5138B"/>
    <w:rsid w:val="00D5242C"/>
    <w:rsid w:val="00D52936"/>
    <w:rsid w:val="00D52C38"/>
    <w:rsid w:val="00D53218"/>
    <w:rsid w:val="00D53857"/>
    <w:rsid w:val="00D546E7"/>
    <w:rsid w:val="00D55275"/>
    <w:rsid w:val="00D564A4"/>
    <w:rsid w:val="00D57909"/>
    <w:rsid w:val="00D60672"/>
    <w:rsid w:val="00D60A12"/>
    <w:rsid w:val="00D61264"/>
    <w:rsid w:val="00D62640"/>
    <w:rsid w:val="00D627CA"/>
    <w:rsid w:val="00D6294B"/>
    <w:rsid w:val="00D648FB"/>
    <w:rsid w:val="00D651B4"/>
    <w:rsid w:val="00D6528C"/>
    <w:rsid w:val="00D6557E"/>
    <w:rsid w:val="00D66925"/>
    <w:rsid w:val="00D678BB"/>
    <w:rsid w:val="00D67E1F"/>
    <w:rsid w:val="00D70E3F"/>
    <w:rsid w:val="00D719A7"/>
    <w:rsid w:val="00D71CC5"/>
    <w:rsid w:val="00D729F4"/>
    <w:rsid w:val="00D72B5B"/>
    <w:rsid w:val="00D72FD3"/>
    <w:rsid w:val="00D734D5"/>
    <w:rsid w:val="00D73AD4"/>
    <w:rsid w:val="00D73B8C"/>
    <w:rsid w:val="00D744F3"/>
    <w:rsid w:val="00D75E0D"/>
    <w:rsid w:val="00D76083"/>
    <w:rsid w:val="00D76DE7"/>
    <w:rsid w:val="00D77978"/>
    <w:rsid w:val="00D77B4F"/>
    <w:rsid w:val="00D80332"/>
    <w:rsid w:val="00D80AD0"/>
    <w:rsid w:val="00D81A95"/>
    <w:rsid w:val="00D81E92"/>
    <w:rsid w:val="00D84059"/>
    <w:rsid w:val="00D84D92"/>
    <w:rsid w:val="00D85452"/>
    <w:rsid w:val="00D85512"/>
    <w:rsid w:val="00D86FD2"/>
    <w:rsid w:val="00D87788"/>
    <w:rsid w:val="00D911B3"/>
    <w:rsid w:val="00D9185F"/>
    <w:rsid w:val="00D92DAC"/>
    <w:rsid w:val="00D92FA6"/>
    <w:rsid w:val="00D930E8"/>
    <w:rsid w:val="00D9759A"/>
    <w:rsid w:val="00DA0B16"/>
    <w:rsid w:val="00DA0B5A"/>
    <w:rsid w:val="00DA0F05"/>
    <w:rsid w:val="00DA145F"/>
    <w:rsid w:val="00DA1753"/>
    <w:rsid w:val="00DA1868"/>
    <w:rsid w:val="00DA1F60"/>
    <w:rsid w:val="00DA3E6D"/>
    <w:rsid w:val="00DA3EE1"/>
    <w:rsid w:val="00DA42BD"/>
    <w:rsid w:val="00DA6F57"/>
    <w:rsid w:val="00DB0B5A"/>
    <w:rsid w:val="00DB13D0"/>
    <w:rsid w:val="00DB2731"/>
    <w:rsid w:val="00DB27FB"/>
    <w:rsid w:val="00DB2FD0"/>
    <w:rsid w:val="00DB5A40"/>
    <w:rsid w:val="00DB64A3"/>
    <w:rsid w:val="00DB6750"/>
    <w:rsid w:val="00DB6839"/>
    <w:rsid w:val="00DB6BDD"/>
    <w:rsid w:val="00DC0853"/>
    <w:rsid w:val="00DC1049"/>
    <w:rsid w:val="00DC1BFE"/>
    <w:rsid w:val="00DC1F61"/>
    <w:rsid w:val="00DC24CE"/>
    <w:rsid w:val="00DC2729"/>
    <w:rsid w:val="00DC2A40"/>
    <w:rsid w:val="00DC4CCF"/>
    <w:rsid w:val="00DC538D"/>
    <w:rsid w:val="00DC6153"/>
    <w:rsid w:val="00DC6317"/>
    <w:rsid w:val="00DC7667"/>
    <w:rsid w:val="00DD028E"/>
    <w:rsid w:val="00DD0606"/>
    <w:rsid w:val="00DD0759"/>
    <w:rsid w:val="00DD11C8"/>
    <w:rsid w:val="00DD328F"/>
    <w:rsid w:val="00DD362C"/>
    <w:rsid w:val="00DD4347"/>
    <w:rsid w:val="00DD460F"/>
    <w:rsid w:val="00DD4873"/>
    <w:rsid w:val="00DD507E"/>
    <w:rsid w:val="00DD538B"/>
    <w:rsid w:val="00DD572A"/>
    <w:rsid w:val="00DD7099"/>
    <w:rsid w:val="00DD72DB"/>
    <w:rsid w:val="00DD78E3"/>
    <w:rsid w:val="00DD7FB5"/>
    <w:rsid w:val="00DE02BA"/>
    <w:rsid w:val="00DE1774"/>
    <w:rsid w:val="00DE191B"/>
    <w:rsid w:val="00DE2147"/>
    <w:rsid w:val="00DE33BF"/>
    <w:rsid w:val="00DE5346"/>
    <w:rsid w:val="00DE5A03"/>
    <w:rsid w:val="00DE798B"/>
    <w:rsid w:val="00DE79E8"/>
    <w:rsid w:val="00DF0013"/>
    <w:rsid w:val="00DF26DA"/>
    <w:rsid w:val="00DF42F8"/>
    <w:rsid w:val="00DF4BCD"/>
    <w:rsid w:val="00DF4C70"/>
    <w:rsid w:val="00DF582F"/>
    <w:rsid w:val="00DF6118"/>
    <w:rsid w:val="00DF654A"/>
    <w:rsid w:val="00DF6930"/>
    <w:rsid w:val="00DF6BFB"/>
    <w:rsid w:val="00DF6D69"/>
    <w:rsid w:val="00DF72F4"/>
    <w:rsid w:val="00DF7D70"/>
    <w:rsid w:val="00E01698"/>
    <w:rsid w:val="00E02EF9"/>
    <w:rsid w:val="00E02F09"/>
    <w:rsid w:val="00E049D0"/>
    <w:rsid w:val="00E05519"/>
    <w:rsid w:val="00E05579"/>
    <w:rsid w:val="00E05AC5"/>
    <w:rsid w:val="00E06059"/>
    <w:rsid w:val="00E072F6"/>
    <w:rsid w:val="00E07CC6"/>
    <w:rsid w:val="00E1116B"/>
    <w:rsid w:val="00E11AC7"/>
    <w:rsid w:val="00E11D71"/>
    <w:rsid w:val="00E1727B"/>
    <w:rsid w:val="00E179A7"/>
    <w:rsid w:val="00E207F6"/>
    <w:rsid w:val="00E20892"/>
    <w:rsid w:val="00E21AB2"/>
    <w:rsid w:val="00E21E1F"/>
    <w:rsid w:val="00E221CC"/>
    <w:rsid w:val="00E2238F"/>
    <w:rsid w:val="00E228B9"/>
    <w:rsid w:val="00E24058"/>
    <w:rsid w:val="00E2425E"/>
    <w:rsid w:val="00E243C6"/>
    <w:rsid w:val="00E25E88"/>
    <w:rsid w:val="00E26499"/>
    <w:rsid w:val="00E264CE"/>
    <w:rsid w:val="00E27212"/>
    <w:rsid w:val="00E27686"/>
    <w:rsid w:val="00E303DB"/>
    <w:rsid w:val="00E3135A"/>
    <w:rsid w:val="00E31406"/>
    <w:rsid w:val="00E31894"/>
    <w:rsid w:val="00E3191B"/>
    <w:rsid w:val="00E36B67"/>
    <w:rsid w:val="00E3702C"/>
    <w:rsid w:val="00E37096"/>
    <w:rsid w:val="00E379C7"/>
    <w:rsid w:val="00E40722"/>
    <w:rsid w:val="00E4171E"/>
    <w:rsid w:val="00E4242E"/>
    <w:rsid w:val="00E430B3"/>
    <w:rsid w:val="00E43648"/>
    <w:rsid w:val="00E43869"/>
    <w:rsid w:val="00E43A2B"/>
    <w:rsid w:val="00E44762"/>
    <w:rsid w:val="00E44AC9"/>
    <w:rsid w:val="00E47103"/>
    <w:rsid w:val="00E47589"/>
    <w:rsid w:val="00E47D06"/>
    <w:rsid w:val="00E507C8"/>
    <w:rsid w:val="00E511CD"/>
    <w:rsid w:val="00E52623"/>
    <w:rsid w:val="00E53910"/>
    <w:rsid w:val="00E560E2"/>
    <w:rsid w:val="00E605DD"/>
    <w:rsid w:val="00E635B3"/>
    <w:rsid w:val="00E645FD"/>
    <w:rsid w:val="00E65037"/>
    <w:rsid w:val="00E65532"/>
    <w:rsid w:val="00E6565D"/>
    <w:rsid w:val="00E657FD"/>
    <w:rsid w:val="00E659BF"/>
    <w:rsid w:val="00E65A2D"/>
    <w:rsid w:val="00E65C1D"/>
    <w:rsid w:val="00E661F5"/>
    <w:rsid w:val="00E66465"/>
    <w:rsid w:val="00E6763B"/>
    <w:rsid w:val="00E67BBB"/>
    <w:rsid w:val="00E7050A"/>
    <w:rsid w:val="00E70B44"/>
    <w:rsid w:val="00E71497"/>
    <w:rsid w:val="00E72B30"/>
    <w:rsid w:val="00E72FA9"/>
    <w:rsid w:val="00E72FB2"/>
    <w:rsid w:val="00E74215"/>
    <w:rsid w:val="00E74C59"/>
    <w:rsid w:val="00E7527F"/>
    <w:rsid w:val="00E760D0"/>
    <w:rsid w:val="00E7616A"/>
    <w:rsid w:val="00E76371"/>
    <w:rsid w:val="00E8013B"/>
    <w:rsid w:val="00E80261"/>
    <w:rsid w:val="00E804A5"/>
    <w:rsid w:val="00E8080E"/>
    <w:rsid w:val="00E80CC7"/>
    <w:rsid w:val="00E80DDA"/>
    <w:rsid w:val="00E80FD7"/>
    <w:rsid w:val="00E81830"/>
    <w:rsid w:val="00E81B1B"/>
    <w:rsid w:val="00E83312"/>
    <w:rsid w:val="00E83521"/>
    <w:rsid w:val="00E83CD8"/>
    <w:rsid w:val="00E84D9D"/>
    <w:rsid w:val="00E858F1"/>
    <w:rsid w:val="00E85F66"/>
    <w:rsid w:val="00E86145"/>
    <w:rsid w:val="00E8679B"/>
    <w:rsid w:val="00E86B18"/>
    <w:rsid w:val="00E86FA2"/>
    <w:rsid w:val="00E871AB"/>
    <w:rsid w:val="00E879D3"/>
    <w:rsid w:val="00E90437"/>
    <w:rsid w:val="00E90876"/>
    <w:rsid w:val="00E90A88"/>
    <w:rsid w:val="00E9142F"/>
    <w:rsid w:val="00E9157C"/>
    <w:rsid w:val="00E920B3"/>
    <w:rsid w:val="00E92447"/>
    <w:rsid w:val="00E94575"/>
    <w:rsid w:val="00E95CD1"/>
    <w:rsid w:val="00E973CA"/>
    <w:rsid w:val="00EA020C"/>
    <w:rsid w:val="00EA0790"/>
    <w:rsid w:val="00EA1100"/>
    <w:rsid w:val="00EA1A27"/>
    <w:rsid w:val="00EA1A73"/>
    <w:rsid w:val="00EA2241"/>
    <w:rsid w:val="00EA22AA"/>
    <w:rsid w:val="00EA24A2"/>
    <w:rsid w:val="00EA289D"/>
    <w:rsid w:val="00EA2EBC"/>
    <w:rsid w:val="00EA3383"/>
    <w:rsid w:val="00EA40C1"/>
    <w:rsid w:val="00EA45B8"/>
    <w:rsid w:val="00EA4C1E"/>
    <w:rsid w:val="00EA67D4"/>
    <w:rsid w:val="00EA6C66"/>
    <w:rsid w:val="00EA7F32"/>
    <w:rsid w:val="00EB0202"/>
    <w:rsid w:val="00EB02F6"/>
    <w:rsid w:val="00EB08C4"/>
    <w:rsid w:val="00EB0D61"/>
    <w:rsid w:val="00EB1553"/>
    <w:rsid w:val="00EB19E0"/>
    <w:rsid w:val="00EB22B7"/>
    <w:rsid w:val="00EB23D7"/>
    <w:rsid w:val="00EB2B1E"/>
    <w:rsid w:val="00EB4953"/>
    <w:rsid w:val="00EB4A7A"/>
    <w:rsid w:val="00EB5424"/>
    <w:rsid w:val="00EB64DD"/>
    <w:rsid w:val="00EC0B8B"/>
    <w:rsid w:val="00EC146B"/>
    <w:rsid w:val="00EC152D"/>
    <w:rsid w:val="00EC1751"/>
    <w:rsid w:val="00EC1CE9"/>
    <w:rsid w:val="00EC26A1"/>
    <w:rsid w:val="00EC297B"/>
    <w:rsid w:val="00EC3BD0"/>
    <w:rsid w:val="00EC51F5"/>
    <w:rsid w:val="00EC5410"/>
    <w:rsid w:val="00EC546A"/>
    <w:rsid w:val="00EC6FF8"/>
    <w:rsid w:val="00EC70FC"/>
    <w:rsid w:val="00ED0688"/>
    <w:rsid w:val="00ED13BB"/>
    <w:rsid w:val="00ED2BC3"/>
    <w:rsid w:val="00ED313A"/>
    <w:rsid w:val="00ED4C4F"/>
    <w:rsid w:val="00ED53B6"/>
    <w:rsid w:val="00ED6737"/>
    <w:rsid w:val="00ED6FBE"/>
    <w:rsid w:val="00ED7436"/>
    <w:rsid w:val="00ED77E5"/>
    <w:rsid w:val="00EE0272"/>
    <w:rsid w:val="00EE2023"/>
    <w:rsid w:val="00EE2DD6"/>
    <w:rsid w:val="00EE32E5"/>
    <w:rsid w:val="00EE4448"/>
    <w:rsid w:val="00EE45B0"/>
    <w:rsid w:val="00EE47C6"/>
    <w:rsid w:val="00EE4C63"/>
    <w:rsid w:val="00EE51B2"/>
    <w:rsid w:val="00EE55C8"/>
    <w:rsid w:val="00EE56FB"/>
    <w:rsid w:val="00EE5BD6"/>
    <w:rsid w:val="00EE608B"/>
    <w:rsid w:val="00EE6D5E"/>
    <w:rsid w:val="00EF0FB8"/>
    <w:rsid w:val="00EF2A3C"/>
    <w:rsid w:val="00EF2A4D"/>
    <w:rsid w:val="00EF2C82"/>
    <w:rsid w:val="00EF33EB"/>
    <w:rsid w:val="00EF3B89"/>
    <w:rsid w:val="00EF4479"/>
    <w:rsid w:val="00EF56ED"/>
    <w:rsid w:val="00EF5BBD"/>
    <w:rsid w:val="00EF5CA4"/>
    <w:rsid w:val="00EF6567"/>
    <w:rsid w:val="00EF662D"/>
    <w:rsid w:val="00F00322"/>
    <w:rsid w:val="00F00D0F"/>
    <w:rsid w:val="00F00F2D"/>
    <w:rsid w:val="00F0119D"/>
    <w:rsid w:val="00F03A67"/>
    <w:rsid w:val="00F06E73"/>
    <w:rsid w:val="00F07509"/>
    <w:rsid w:val="00F07A44"/>
    <w:rsid w:val="00F10212"/>
    <w:rsid w:val="00F1060A"/>
    <w:rsid w:val="00F10A05"/>
    <w:rsid w:val="00F12B9A"/>
    <w:rsid w:val="00F13CCD"/>
    <w:rsid w:val="00F143A8"/>
    <w:rsid w:val="00F14DD1"/>
    <w:rsid w:val="00F15513"/>
    <w:rsid w:val="00F15C54"/>
    <w:rsid w:val="00F17408"/>
    <w:rsid w:val="00F176ED"/>
    <w:rsid w:val="00F17E12"/>
    <w:rsid w:val="00F17E92"/>
    <w:rsid w:val="00F2002B"/>
    <w:rsid w:val="00F20AE5"/>
    <w:rsid w:val="00F21F87"/>
    <w:rsid w:val="00F2211A"/>
    <w:rsid w:val="00F22920"/>
    <w:rsid w:val="00F22D76"/>
    <w:rsid w:val="00F233CC"/>
    <w:rsid w:val="00F2383D"/>
    <w:rsid w:val="00F24ED0"/>
    <w:rsid w:val="00F254C1"/>
    <w:rsid w:val="00F25D71"/>
    <w:rsid w:val="00F268A9"/>
    <w:rsid w:val="00F269A5"/>
    <w:rsid w:val="00F26C9C"/>
    <w:rsid w:val="00F26D41"/>
    <w:rsid w:val="00F2710E"/>
    <w:rsid w:val="00F27F57"/>
    <w:rsid w:val="00F30165"/>
    <w:rsid w:val="00F3123D"/>
    <w:rsid w:val="00F312A6"/>
    <w:rsid w:val="00F314BE"/>
    <w:rsid w:val="00F314C9"/>
    <w:rsid w:val="00F31DC1"/>
    <w:rsid w:val="00F34804"/>
    <w:rsid w:val="00F348A3"/>
    <w:rsid w:val="00F355BB"/>
    <w:rsid w:val="00F36213"/>
    <w:rsid w:val="00F37586"/>
    <w:rsid w:val="00F375C5"/>
    <w:rsid w:val="00F37D74"/>
    <w:rsid w:val="00F37F62"/>
    <w:rsid w:val="00F401B1"/>
    <w:rsid w:val="00F40FA5"/>
    <w:rsid w:val="00F41FAA"/>
    <w:rsid w:val="00F43561"/>
    <w:rsid w:val="00F43EA2"/>
    <w:rsid w:val="00F44048"/>
    <w:rsid w:val="00F44C1D"/>
    <w:rsid w:val="00F46FFB"/>
    <w:rsid w:val="00F50C7F"/>
    <w:rsid w:val="00F50E1B"/>
    <w:rsid w:val="00F50E71"/>
    <w:rsid w:val="00F512BC"/>
    <w:rsid w:val="00F51E6D"/>
    <w:rsid w:val="00F51FD4"/>
    <w:rsid w:val="00F52BBA"/>
    <w:rsid w:val="00F52ED8"/>
    <w:rsid w:val="00F535AA"/>
    <w:rsid w:val="00F5471F"/>
    <w:rsid w:val="00F54AE8"/>
    <w:rsid w:val="00F551CE"/>
    <w:rsid w:val="00F55DFB"/>
    <w:rsid w:val="00F57448"/>
    <w:rsid w:val="00F57545"/>
    <w:rsid w:val="00F60BE6"/>
    <w:rsid w:val="00F60C68"/>
    <w:rsid w:val="00F613C7"/>
    <w:rsid w:val="00F6161D"/>
    <w:rsid w:val="00F63A06"/>
    <w:rsid w:val="00F64BFE"/>
    <w:rsid w:val="00F665AC"/>
    <w:rsid w:val="00F66A3E"/>
    <w:rsid w:val="00F7008A"/>
    <w:rsid w:val="00F71234"/>
    <w:rsid w:val="00F7266C"/>
    <w:rsid w:val="00F737A6"/>
    <w:rsid w:val="00F7381B"/>
    <w:rsid w:val="00F74389"/>
    <w:rsid w:val="00F74F22"/>
    <w:rsid w:val="00F763D8"/>
    <w:rsid w:val="00F76CB5"/>
    <w:rsid w:val="00F76CF0"/>
    <w:rsid w:val="00F77C4A"/>
    <w:rsid w:val="00F77E56"/>
    <w:rsid w:val="00F806D3"/>
    <w:rsid w:val="00F8081F"/>
    <w:rsid w:val="00F813D9"/>
    <w:rsid w:val="00F8140C"/>
    <w:rsid w:val="00F81D18"/>
    <w:rsid w:val="00F85CA5"/>
    <w:rsid w:val="00F86708"/>
    <w:rsid w:val="00F87152"/>
    <w:rsid w:val="00F877D9"/>
    <w:rsid w:val="00F87D10"/>
    <w:rsid w:val="00F905B7"/>
    <w:rsid w:val="00F905D6"/>
    <w:rsid w:val="00F91A4E"/>
    <w:rsid w:val="00F92DD7"/>
    <w:rsid w:val="00F93BCC"/>
    <w:rsid w:val="00F94CD5"/>
    <w:rsid w:val="00F95E18"/>
    <w:rsid w:val="00F96128"/>
    <w:rsid w:val="00F96A68"/>
    <w:rsid w:val="00F96BF3"/>
    <w:rsid w:val="00F96CB5"/>
    <w:rsid w:val="00F97958"/>
    <w:rsid w:val="00FA1A26"/>
    <w:rsid w:val="00FA1D41"/>
    <w:rsid w:val="00FA1F00"/>
    <w:rsid w:val="00FA356A"/>
    <w:rsid w:val="00FA39BC"/>
    <w:rsid w:val="00FA3EF8"/>
    <w:rsid w:val="00FA3F01"/>
    <w:rsid w:val="00FA4850"/>
    <w:rsid w:val="00FA4933"/>
    <w:rsid w:val="00FA4E13"/>
    <w:rsid w:val="00FA52DB"/>
    <w:rsid w:val="00FA5C3E"/>
    <w:rsid w:val="00FA5C40"/>
    <w:rsid w:val="00FA61D6"/>
    <w:rsid w:val="00FB0922"/>
    <w:rsid w:val="00FB178D"/>
    <w:rsid w:val="00FB1974"/>
    <w:rsid w:val="00FB1C8A"/>
    <w:rsid w:val="00FB22C8"/>
    <w:rsid w:val="00FB2405"/>
    <w:rsid w:val="00FB2873"/>
    <w:rsid w:val="00FB3562"/>
    <w:rsid w:val="00FB37BB"/>
    <w:rsid w:val="00FB3C8B"/>
    <w:rsid w:val="00FB44DC"/>
    <w:rsid w:val="00FB4519"/>
    <w:rsid w:val="00FB5065"/>
    <w:rsid w:val="00FB55F4"/>
    <w:rsid w:val="00FB5B15"/>
    <w:rsid w:val="00FB5F46"/>
    <w:rsid w:val="00FC05B4"/>
    <w:rsid w:val="00FC0CC6"/>
    <w:rsid w:val="00FC145F"/>
    <w:rsid w:val="00FC14D8"/>
    <w:rsid w:val="00FC2E86"/>
    <w:rsid w:val="00FC3379"/>
    <w:rsid w:val="00FC3622"/>
    <w:rsid w:val="00FC3BB8"/>
    <w:rsid w:val="00FC4A71"/>
    <w:rsid w:val="00FC4DF3"/>
    <w:rsid w:val="00FC6675"/>
    <w:rsid w:val="00FD0555"/>
    <w:rsid w:val="00FD1077"/>
    <w:rsid w:val="00FD2005"/>
    <w:rsid w:val="00FD4054"/>
    <w:rsid w:val="00FD4999"/>
    <w:rsid w:val="00FD5521"/>
    <w:rsid w:val="00FD5614"/>
    <w:rsid w:val="00FD5F71"/>
    <w:rsid w:val="00FD6955"/>
    <w:rsid w:val="00FE0598"/>
    <w:rsid w:val="00FE09C5"/>
    <w:rsid w:val="00FE170C"/>
    <w:rsid w:val="00FE176C"/>
    <w:rsid w:val="00FE1C6B"/>
    <w:rsid w:val="00FE206A"/>
    <w:rsid w:val="00FE2589"/>
    <w:rsid w:val="00FE307E"/>
    <w:rsid w:val="00FE349F"/>
    <w:rsid w:val="00FE36E0"/>
    <w:rsid w:val="00FE44EA"/>
    <w:rsid w:val="00FE585D"/>
    <w:rsid w:val="00FE58C7"/>
    <w:rsid w:val="00FF0A55"/>
    <w:rsid w:val="00FF0CED"/>
    <w:rsid w:val="00FF0D1F"/>
    <w:rsid w:val="00FF1D50"/>
    <w:rsid w:val="00FF20B2"/>
    <w:rsid w:val="00FF24A1"/>
    <w:rsid w:val="00FF2805"/>
    <w:rsid w:val="00FF28AF"/>
    <w:rsid w:val="00FF2BD9"/>
    <w:rsid w:val="00FF3153"/>
    <w:rsid w:val="00FF32FD"/>
    <w:rsid w:val="00FF3388"/>
    <w:rsid w:val="00FF5EB0"/>
    <w:rsid w:val="00FF622F"/>
    <w:rsid w:val="00FF63F1"/>
    <w:rsid w:val="00FF65A7"/>
    <w:rsid w:val="00FF6D2B"/>
    <w:rsid w:val="00FF7075"/>
    <w:rsid w:val="00FF70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rules v:ext="edit">
        <o:r id="V:Rule11" type="connector" idref="#AutoShape 173"/>
        <o:r id="V:Rule12" type="connector" idref="#AutoShape 170"/>
        <o:r id="V:Rule13" type="connector" idref="#AutoShape 174"/>
        <o:r id="V:Rule14" type="connector" idref="#AutoShape 169"/>
        <o:r id="V:Rule15" type="connector" idref="#AutoShape 168"/>
        <o:r id="V:Rule16" type="connector" idref="#AutoShape 172"/>
        <o:r id="V:Rule17" type="connector" idref="#AutoShape 171"/>
        <o:r id="V:Rule18" type="connector" idref="#AutoShape 167"/>
        <o:r id="V:Rule19" type="connector" idref="#AutoShape 176"/>
        <o:r id="V:Rule20" type="connector" idref="#AutoShape 1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page number" w:uiPriority="0"/>
    <w:lsdException w:name="endnote reference" w:uiPriority="0"/>
    <w:lsdException w:name="Lis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Outline List 2" w:uiPriority="0"/>
    <w:lsdException w:name="Table Contemporary"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D6737"/>
  </w:style>
  <w:style w:type="paragraph" w:styleId="1">
    <w:name w:val="heading 1"/>
    <w:basedOn w:val="a0"/>
    <w:next w:val="a0"/>
    <w:link w:val="10"/>
    <w:qFormat/>
    <w:rsid w:val="005201D9"/>
    <w:pPr>
      <w:keepNext/>
      <w:suppressAutoHyphens/>
      <w:spacing w:before="240" w:after="60"/>
      <w:outlineLvl w:val="0"/>
    </w:pPr>
    <w:rPr>
      <w:rFonts w:ascii="Cambria" w:eastAsia="Times New Roman" w:hAnsi="Cambria" w:cs="Times New Roman"/>
      <w:b/>
      <w:bCs/>
      <w:kern w:val="32"/>
      <w:sz w:val="32"/>
      <w:szCs w:val="32"/>
      <w:lang w:eastAsia="ar-SA"/>
    </w:rPr>
  </w:style>
  <w:style w:type="paragraph" w:styleId="20">
    <w:name w:val="heading 2"/>
    <w:basedOn w:val="a0"/>
    <w:next w:val="a0"/>
    <w:link w:val="21"/>
    <w:qFormat/>
    <w:rsid w:val="005201D9"/>
    <w:pPr>
      <w:keepNext/>
      <w:spacing w:after="0" w:line="240" w:lineRule="auto"/>
      <w:jc w:val="both"/>
      <w:outlineLvl w:val="1"/>
    </w:pPr>
    <w:rPr>
      <w:rFonts w:ascii="Cambria" w:eastAsia="Times New Roman" w:hAnsi="Cambria" w:cs="Times New Roman"/>
      <w:b/>
      <w:bCs/>
      <w:i/>
      <w:iCs/>
      <w:sz w:val="28"/>
      <w:szCs w:val="28"/>
    </w:rPr>
  </w:style>
  <w:style w:type="paragraph" w:styleId="3">
    <w:name w:val="heading 3"/>
    <w:aliases w:val="!Главы документа"/>
    <w:basedOn w:val="a0"/>
    <w:link w:val="30"/>
    <w:qFormat/>
    <w:rsid w:val="005201D9"/>
    <w:pPr>
      <w:spacing w:after="0" w:line="240" w:lineRule="auto"/>
      <w:ind w:firstLine="567"/>
      <w:jc w:val="both"/>
      <w:outlineLvl w:val="2"/>
    </w:pPr>
    <w:rPr>
      <w:rFonts w:ascii="Arial" w:eastAsia="Times New Roman" w:hAnsi="Arial" w:cs="Times New Roman"/>
      <w:b/>
      <w:bCs/>
      <w:sz w:val="26"/>
      <w:szCs w:val="26"/>
    </w:rPr>
  </w:style>
  <w:style w:type="paragraph" w:styleId="4">
    <w:name w:val="heading 4"/>
    <w:basedOn w:val="a0"/>
    <w:next w:val="a0"/>
    <w:link w:val="40"/>
    <w:qFormat/>
    <w:rsid w:val="005201D9"/>
    <w:pPr>
      <w:keepNext/>
      <w:spacing w:after="0" w:line="240" w:lineRule="auto"/>
      <w:jc w:val="center"/>
      <w:outlineLvl w:val="3"/>
    </w:pPr>
    <w:rPr>
      <w:rFonts w:ascii="Times New Roman" w:eastAsia="Arial Unicode MS" w:hAnsi="Times New Roman" w:cs="Times New Roman"/>
      <w:b/>
      <w:sz w:val="28"/>
      <w:szCs w:val="20"/>
    </w:rPr>
  </w:style>
  <w:style w:type="paragraph" w:styleId="5">
    <w:name w:val="heading 5"/>
    <w:basedOn w:val="a0"/>
    <w:next w:val="a0"/>
    <w:link w:val="50"/>
    <w:unhideWhenUsed/>
    <w:qFormat/>
    <w:rsid w:val="005201D9"/>
    <w:pPr>
      <w:suppressAutoHyphens/>
      <w:spacing w:before="240" w:after="60"/>
      <w:outlineLvl w:val="4"/>
    </w:pPr>
    <w:rPr>
      <w:rFonts w:ascii="Calibri" w:eastAsia="Times New Roman" w:hAnsi="Calibri" w:cs="Times New Roman"/>
      <w:b/>
      <w:bCs/>
      <w:i/>
      <w:iCs/>
      <w:sz w:val="26"/>
      <w:szCs w:val="26"/>
      <w:lang w:eastAsia="ar-SA"/>
    </w:rPr>
  </w:style>
  <w:style w:type="paragraph" w:styleId="6">
    <w:name w:val="heading 6"/>
    <w:basedOn w:val="a0"/>
    <w:next w:val="a0"/>
    <w:link w:val="60"/>
    <w:qFormat/>
    <w:rsid w:val="005201D9"/>
    <w:pPr>
      <w:spacing w:before="240" w:after="60" w:line="240" w:lineRule="auto"/>
      <w:ind w:firstLine="567"/>
      <w:jc w:val="both"/>
      <w:outlineLvl w:val="5"/>
    </w:pPr>
    <w:rPr>
      <w:rFonts w:ascii="Times New Roman" w:eastAsia="Times New Roman" w:hAnsi="Times New Roman" w:cs="Times New Roman"/>
      <w:b/>
      <w:bCs/>
    </w:rPr>
  </w:style>
  <w:style w:type="paragraph" w:styleId="7">
    <w:name w:val="heading 7"/>
    <w:basedOn w:val="a0"/>
    <w:next w:val="a0"/>
    <w:link w:val="70"/>
    <w:qFormat/>
    <w:rsid w:val="005201D9"/>
    <w:pPr>
      <w:tabs>
        <w:tab w:val="num" w:pos="0"/>
      </w:tabs>
      <w:suppressAutoHyphens/>
      <w:spacing w:before="240" w:after="60" w:line="240" w:lineRule="auto"/>
      <w:ind w:left="1296" w:hanging="1296"/>
      <w:jc w:val="center"/>
      <w:outlineLvl w:val="6"/>
    </w:pPr>
    <w:rPr>
      <w:rFonts w:ascii="Times New Roman" w:eastAsia="Times New Roman" w:hAnsi="Times New Roman" w:cs="Times New Roman"/>
      <w:b/>
      <w:sz w:val="28"/>
      <w:szCs w:val="24"/>
      <w:lang w:eastAsia="ar-SA"/>
    </w:rPr>
  </w:style>
  <w:style w:type="paragraph" w:styleId="8">
    <w:name w:val="heading 8"/>
    <w:basedOn w:val="a0"/>
    <w:next w:val="a0"/>
    <w:link w:val="80"/>
    <w:qFormat/>
    <w:rsid w:val="005201D9"/>
    <w:pPr>
      <w:spacing w:before="240" w:after="60" w:line="240" w:lineRule="auto"/>
      <w:ind w:firstLine="567"/>
      <w:jc w:val="both"/>
      <w:outlineLvl w:val="7"/>
    </w:pPr>
    <w:rPr>
      <w:rFonts w:ascii="Times New Roman" w:eastAsia="Times New Roman" w:hAnsi="Times New Roman" w:cs="Times New Roman"/>
      <w:i/>
      <w:iCs/>
      <w:sz w:val="24"/>
      <w:szCs w:val="24"/>
    </w:rPr>
  </w:style>
  <w:style w:type="paragraph" w:styleId="9">
    <w:name w:val="heading 9"/>
    <w:basedOn w:val="a0"/>
    <w:next w:val="a0"/>
    <w:link w:val="90"/>
    <w:qFormat/>
    <w:rsid w:val="005201D9"/>
    <w:pPr>
      <w:spacing w:before="240" w:after="60" w:line="240" w:lineRule="auto"/>
      <w:ind w:firstLine="567"/>
      <w:jc w:val="both"/>
      <w:outlineLvl w:val="8"/>
    </w:pPr>
    <w:rPr>
      <w:rFonts w:ascii="Arial" w:eastAsia="Times New Roman" w:hAnsi="Arial" w:cs="Times New Roma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Колонтитул,encabezado"/>
    <w:basedOn w:val="a0"/>
    <w:link w:val="a5"/>
    <w:uiPriority w:val="99"/>
    <w:unhideWhenUsed/>
    <w:rsid w:val="00B96B62"/>
    <w:pPr>
      <w:tabs>
        <w:tab w:val="center" w:pos="4677"/>
        <w:tab w:val="right" w:pos="9355"/>
      </w:tabs>
      <w:spacing w:after="0" w:line="240" w:lineRule="auto"/>
    </w:pPr>
  </w:style>
  <w:style w:type="character" w:customStyle="1" w:styleId="a5">
    <w:name w:val="Верхний колонтитул Знак"/>
    <w:aliases w:val="ВерхКолонтитул Знак,encabezado Знак"/>
    <w:basedOn w:val="a1"/>
    <w:link w:val="a4"/>
    <w:uiPriority w:val="99"/>
    <w:rsid w:val="00B96B62"/>
  </w:style>
  <w:style w:type="paragraph" w:styleId="a6">
    <w:name w:val="footer"/>
    <w:basedOn w:val="a0"/>
    <w:link w:val="a7"/>
    <w:unhideWhenUsed/>
    <w:rsid w:val="00B96B62"/>
    <w:pPr>
      <w:tabs>
        <w:tab w:val="center" w:pos="4677"/>
        <w:tab w:val="right" w:pos="9355"/>
      </w:tabs>
      <w:spacing w:after="0" w:line="240" w:lineRule="auto"/>
    </w:pPr>
  </w:style>
  <w:style w:type="character" w:customStyle="1" w:styleId="a7">
    <w:name w:val="Нижний колонтитул Знак"/>
    <w:basedOn w:val="a1"/>
    <w:link w:val="a6"/>
    <w:uiPriority w:val="99"/>
    <w:rsid w:val="00B96B62"/>
  </w:style>
  <w:style w:type="paragraph" w:styleId="a8">
    <w:name w:val="Balloon Text"/>
    <w:basedOn w:val="a0"/>
    <w:link w:val="a9"/>
    <w:uiPriority w:val="99"/>
    <w:unhideWhenUsed/>
    <w:rsid w:val="00B96B62"/>
    <w:pPr>
      <w:spacing w:after="0" w:line="240" w:lineRule="auto"/>
    </w:pPr>
    <w:rPr>
      <w:rFonts w:ascii="Tahoma" w:hAnsi="Tahoma" w:cs="Tahoma"/>
      <w:sz w:val="16"/>
      <w:szCs w:val="16"/>
    </w:rPr>
  </w:style>
  <w:style w:type="character" w:customStyle="1" w:styleId="a9">
    <w:name w:val="Текст выноски Знак"/>
    <w:basedOn w:val="a1"/>
    <w:link w:val="a8"/>
    <w:uiPriority w:val="99"/>
    <w:rsid w:val="00B96B62"/>
    <w:rPr>
      <w:rFonts w:ascii="Tahoma" w:hAnsi="Tahoma" w:cs="Tahoma"/>
      <w:sz w:val="16"/>
      <w:szCs w:val="16"/>
    </w:rPr>
  </w:style>
  <w:style w:type="table" w:styleId="aa">
    <w:name w:val="Table Grid"/>
    <w:basedOn w:val="a2"/>
    <w:uiPriority w:val="39"/>
    <w:rsid w:val="006268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aliases w:val="Заголовок мой1,СписокСТПр,Нумерация,список 1"/>
    <w:basedOn w:val="a0"/>
    <w:uiPriority w:val="34"/>
    <w:qFormat/>
    <w:rsid w:val="00D81A95"/>
    <w:pPr>
      <w:ind w:left="720"/>
      <w:contextualSpacing/>
    </w:pPr>
  </w:style>
  <w:style w:type="paragraph" w:customStyle="1" w:styleId="oaenoniinee">
    <w:name w:val="oaeno niinee"/>
    <w:basedOn w:val="a0"/>
    <w:rsid w:val="00C84DD4"/>
    <w:pPr>
      <w:spacing w:after="0" w:line="240" w:lineRule="auto"/>
      <w:jc w:val="both"/>
    </w:pPr>
    <w:rPr>
      <w:rFonts w:ascii="Times New Roman" w:eastAsia="Times New Roman" w:hAnsi="Times New Roman" w:cs="Times New Roman"/>
      <w:sz w:val="24"/>
      <w:szCs w:val="20"/>
    </w:rPr>
  </w:style>
  <w:style w:type="character" w:customStyle="1" w:styleId="11">
    <w:name w:val="Основной текст Знак1"/>
    <w:aliases w:val="Body Text Char Знак Знак1,Body Text Char Знак2"/>
    <w:basedOn w:val="a1"/>
    <w:link w:val="ac"/>
    <w:uiPriority w:val="99"/>
    <w:rsid w:val="00835C11"/>
    <w:rPr>
      <w:rFonts w:ascii="Times New Roman" w:hAnsi="Times New Roman" w:cs="Times New Roman"/>
      <w:color w:val="323232"/>
      <w:shd w:val="clear" w:color="auto" w:fill="FFFFFF"/>
    </w:rPr>
  </w:style>
  <w:style w:type="paragraph" w:styleId="ac">
    <w:name w:val="Body Text"/>
    <w:aliases w:val="Body Text Char Знак,Body Text Char"/>
    <w:basedOn w:val="a0"/>
    <w:link w:val="11"/>
    <w:uiPriority w:val="99"/>
    <w:rsid w:val="00835C11"/>
    <w:pPr>
      <w:widowControl w:val="0"/>
      <w:shd w:val="clear" w:color="auto" w:fill="FFFFFF"/>
      <w:spacing w:after="0" w:line="240" w:lineRule="auto"/>
      <w:ind w:firstLine="400"/>
      <w:jc w:val="both"/>
    </w:pPr>
    <w:rPr>
      <w:rFonts w:ascii="Times New Roman" w:hAnsi="Times New Roman" w:cs="Times New Roman"/>
      <w:color w:val="323232"/>
    </w:rPr>
  </w:style>
  <w:style w:type="character" w:customStyle="1" w:styleId="ad">
    <w:name w:val="Основной текст Знак"/>
    <w:aliases w:val="Body Text Char Знак Знак,Body Text Char Знак1"/>
    <w:basedOn w:val="a1"/>
    <w:rsid w:val="00835C11"/>
  </w:style>
  <w:style w:type="character" w:customStyle="1" w:styleId="ae">
    <w:name w:val="Другое_"/>
    <w:basedOn w:val="a1"/>
    <w:link w:val="af"/>
    <w:uiPriority w:val="99"/>
    <w:rsid w:val="00A31943"/>
    <w:rPr>
      <w:rFonts w:ascii="Times New Roman" w:hAnsi="Times New Roman" w:cs="Times New Roman"/>
      <w:color w:val="323232"/>
      <w:shd w:val="clear" w:color="auto" w:fill="FFFFFF"/>
    </w:rPr>
  </w:style>
  <w:style w:type="character" w:customStyle="1" w:styleId="31">
    <w:name w:val="Основной текст (3)_"/>
    <w:basedOn w:val="a1"/>
    <w:link w:val="32"/>
    <w:rsid w:val="00A31943"/>
    <w:rPr>
      <w:rFonts w:ascii="Calibri" w:hAnsi="Calibri" w:cs="Calibri"/>
      <w:color w:val="323232"/>
      <w:sz w:val="20"/>
      <w:szCs w:val="20"/>
      <w:shd w:val="clear" w:color="auto" w:fill="FFFFFF"/>
    </w:rPr>
  </w:style>
  <w:style w:type="paragraph" w:customStyle="1" w:styleId="af">
    <w:name w:val="Другое"/>
    <w:basedOn w:val="a0"/>
    <w:link w:val="ae"/>
    <w:uiPriority w:val="99"/>
    <w:rsid w:val="00A31943"/>
    <w:pPr>
      <w:widowControl w:val="0"/>
      <w:shd w:val="clear" w:color="auto" w:fill="FFFFFF"/>
      <w:spacing w:after="0" w:line="240" w:lineRule="auto"/>
      <w:ind w:firstLine="400"/>
      <w:jc w:val="both"/>
    </w:pPr>
    <w:rPr>
      <w:rFonts w:ascii="Times New Roman" w:hAnsi="Times New Roman" w:cs="Times New Roman"/>
      <w:color w:val="323232"/>
    </w:rPr>
  </w:style>
  <w:style w:type="paragraph" w:customStyle="1" w:styleId="32">
    <w:name w:val="Основной текст (3)"/>
    <w:basedOn w:val="a0"/>
    <w:link w:val="31"/>
    <w:uiPriority w:val="99"/>
    <w:rsid w:val="00A31943"/>
    <w:pPr>
      <w:widowControl w:val="0"/>
      <w:shd w:val="clear" w:color="auto" w:fill="FFFFFF"/>
      <w:spacing w:before="520" w:after="1060" w:line="240" w:lineRule="auto"/>
      <w:ind w:left="720" w:hanging="200"/>
    </w:pPr>
    <w:rPr>
      <w:rFonts w:ascii="Calibri" w:hAnsi="Calibri" w:cs="Calibri"/>
      <w:color w:val="323232"/>
      <w:sz w:val="20"/>
      <w:szCs w:val="20"/>
    </w:rPr>
  </w:style>
  <w:style w:type="paragraph" w:customStyle="1" w:styleId="doktekstj">
    <w:name w:val="doktekstj"/>
    <w:basedOn w:val="a0"/>
    <w:rsid w:val="00671F09"/>
    <w:pPr>
      <w:spacing w:before="100" w:beforeAutospacing="1" w:after="300" w:line="240" w:lineRule="auto"/>
      <w:jc w:val="both"/>
    </w:pPr>
    <w:rPr>
      <w:rFonts w:ascii="Times New Roman" w:eastAsia="Times New Roman" w:hAnsi="Times New Roman" w:cs="Times New Roman"/>
      <w:sz w:val="24"/>
      <w:szCs w:val="24"/>
    </w:rPr>
  </w:style>
  <w:style w:type="paragraph" w:styleId="af0">
    <w:name w:val="Normal (Web)"/>
    <w:aliases w:val="Обычный (Web),Обычный (Web)1,Знак Знак4,Обычный (Web) Знак Знак,Обычный (Web) Знак"/>
    <w:basedOn w:val="a0"/>
    <w:uiPriority w:val="99"/>
    <w:rsid w:val="00671F09"/>
    <w:pPr>
      <w:spacing w:before="100" w:beforeAutospacing="1" w:after="100" w:afterAutospacing="1" w:line="240" w:lineRule="auto"/>
    </w:pPr>
    <w:rPr>
      <w:rFonts w:ascii="Verdana" w:eastAsia="Times New Roman" w:hAnsi="Verdana" w:cs="Times New Roman"/>
      <w:color w:val="000000"/>
      <w:sz w:val="16"/>
      <w:szCs w:val="16"/>
    </w:rPr>
  </w:style>
  <w:style w:type="paragraph" w:customStyle="1" w:styleId="p11">
    <w:name w:val="p11"/>
    <w:basedOn w:val="a0"/>
    <w:rsid w:val="00C21ADD"/>
    <w:pPr>
      <w:spacing w:before="100" w:beforeAutospacing="1" w:after="100" w:afterAutospacing="1" w:line="240" w:lineRule="auto"/>
    </w:pPr>
    <w:rPr>
      <w:rFonts w:ascii="Times New Roman" w:eastAsia="Calibri" w:hAnsi="Times New Roman" w:cs="Times New Roman"/>
      <w:sz w:val="24"/>
      <w:szCs w:val="24"/>
    </w:rPr>
  </w:style>
  <w:style w:type="paragraph" w:customStyle="1" w:styleId="p35">
    <w:name w:val="p35"/>
    <w:basedOn w:val="a0"/>
    <w:rsid w:val="00441666"/>
    <w:pPr>
      <w:spacing w:before="100" w:beforeAutospacing="1" w:after="100" w:afterAutospacing="1" w:line="240" w:lineRule="auto"/>
    </w:pPr>
    <w:rPr>
      <w:rFonts w:ascii="Times New Roman" w:eastAsia="Calibri" w:hAnsi="Times New Roman" w:cs="Times New Roman"/>
      <w:sz w:val="24"/>
      <w:szCs w:val="24"/>
    </w:rPr>
  </w:style>
  <w:style w:type="character" w:customStyle="1" w:styleId="apple-converted-space">
    <w:name w:val="apple-converted-space"/>
    <w:basedOn w:val="a1"/>
    <w:uiPriority w:val="99"/>
    <w:rsid w:val="00D729F4"/>
  </w:style>
  <w:style w:type="paragraph" w:customStyle="1" w:styleId="ConsPlusNormal">
    <w:name w:val="ConsPlusNormal"/>
    <w:link w:val="ConsPlusNormal0"/>
    <w:uiPriority w:val="99"/>
    <w:rsid w:val="00CC6463"/>
    <w:pPr>
      <w:widowControl w:val="0"/>
      <w:autoSpaceDE w:val="0"/>
      <w:autoSpaceDN w:val="0"/>
      <w:spacing w:after="0" w:line="240" w:lineRule="auto"/>
    </w:pPr>
    <w:rPr>
      <w:rFonts w:ascii="Calibri" w:eastAsia="Times New Roman" w:hAnsi="Calibri" w:cs="Calibri"/>
      <w:szCs w:val="20"/>
    </w:rPr>
  </w:style>
  <w:style w:type="character" w:customStyle="1" w:styleId="10">
    <w:name w:val="Заголовок 1 Знак"/>
    <w:basedOn w:val="a1"/>
    <w:link w:val="1"/>
    <w:rsid w:val="005201D9"/>
    <w:rPr>
      <w:rFonts w:ascii="Cambria" w:eastAsia="Times New Roman" w:hAnsi="Cambria" w:cs="Times New Roman"/>
      <w:b/>
      <w:bCs/>
      <w:kern w:val="32"/>
      <w:sz w:val="32"/>
      <w:szCs w:val="32"/>
      <w:lang w:eastAsia="ar-SA"/>
    </w:rPr>
  </w:style>
  <w:style w:type="character" w:customStyle="1" w:styleId="21">
    <w:name w:val="Заголовок 2 Знак"/>
    <w:basedOn w:val="a1"/>
    <w:link w:val="20"/>
    <w:rsid w:val="005201D9"/>
    <w:rPr>
      <w:rFonts w:ascii="Cambria" w:eastAsia="Times New Roman" w:hAnsi="Cambria" w:cs="Times New Roman"/>
      <w:b/>
      <w:bCs/>
      <w:i/>
      <w:iCs/>
      <w:sz w:val="28"/>
      <w:szCs w:val="28"/>
    </w:rPr>
  </w:style>
  <w:style w:type="character" w:customStyle="1" w:styleId="30">
    <w:name w:val="Заголовок 3 Знак"/>
    <w:aliases w:val="!Главы документа Знак"/>
    <w:basedOn w:val="a1"/>
    <w:link w:val="3"/>
    <w:rsid w:val="005201D9"/>
    <w:rPr>
      <w:rFonts w:ascii="Arial" w:eastAsia="Times New Roman" w:hAnsi="Arial" w:cs="Times New Roman"/>
      <w:b/>
      <w:bCs/>
      <w:sz w:val="26"/>
      <w:szCs w:val="26"/>
    </w:rPr>
  </w:style>
  <w:style w:type="character" w:customStyle="1" w:styleId="40">
    <w:name w:val="Заголовок 4 Знак"/>
    <w:basedOn w:val="a1"/>
    <w:link w:val="4"/>
    <w:rsid w:val="005201D9"/>
    <w:rPr>
      <w:rFonts w:ascii="Times New Roman" w:eastAsia="Arial Unicode MS" w:hAnsi="Times New Roman" w:cs="Times New Roman"/>
      <w:b/>
      <w:sz w:val="28"/>
      <w:szCs w:val="20"/>
    </w:rPr>
  </w:style>
  <w:style w:type="character" w:customStyle="1" w:styleId="50">
    <w:name w:val="Заголовок 5 Знак"/>
    <w:basedOn w:val="a1"/>
    <w:link w:val="5"/>
    <w:rsid w:val="005201D9"/>
    <w:rPr>
      <w:rFonts w:ascii="Calibri" w:eastAsia="Times New Roman" w:hAnsi="Calibri" w:cs="Times New Roman"/>
      <w:b/>
      <w:bCs/>
      <w:i/>
      <w:iCs/>
      <w:sz w:val="26"/>
      <w:szCs w:val="26"/>
      <w:lang w:eastAsia="ar-SA"/>
    </w:rPr>
  </w:style>
  <w:style w:type="character" w:customStyle="1" w:styleId="60">
    <w:name w:val="Заголовок 6 Знак"/>
    <w:basedOn w:val="a1"/>
    <w:link w:val="6"/>
    <w:rsid w:val="005201D9"/>
    <w:rPr>
      <w:rFonts w:ascii="Times New Roman" w:eastAsia="Times New Roman" w:hAnsi="Times New Roman" w:cs="Times New Roman"/>
      <w:b/>
      <w:bCs/>
    </w:rPr>
  </w:style>
  <w:style w:type="character" w:customStyle="1" w:styleId="70">
    <w:name w:val="Заголовок 7 Знак"/>
    <w:basedOn w:val="a1"/>
    <w:link w:val="7"/>
    <w:rsid w:val="005201D9"/>
    <w:rPr>
      <w:rFonts w:ascii="Times New Roman" w:eastAsia="Times New Roman" w:hAnsi="Times New Roman" w:cs="Times New Roman"/>
      <w:b/>
      <w:sz w:val="28"/>
      <w:szCs w:val="24"/>
      <w:lang w:eastAsia="ar-SA"/>
    </w:rPr>
  </w:style>
  <w:style w:type="character" w:customStyle="1" w:styleId="80">
    <w:name w:val="Заголовок 8 Знак"/>
    <w:basedOn w:val="a1"/>
    <w:link w:val="8"/>
    <w:rsid w:val="005201D9"/>
    <w:rPr>
      <w:rFonts w:ascii="Times New Roman" w:eastAsia="Times New Roman" w:hAnsi="Times New Roman" w:cs="Times New Roman"/>
      <w:i/>
      <w:iCs/>
      <w:sz w:val="24"/>
      <w:szCs w:val="24"/>
    </w:rPr>
  </w:style>
  <w:style w:type="character" w:customStyle="1" w:styleId="90">
    <w:name w:val="Заголовок 9 Знак"/>
    <w:basedOn w:val="a1"/>
    <w:link w:val="9"/>
    <w:rsid w:val="005201D9"/>
    <w:rPr>
      <w:rFonts w:ascii="Arial" w:eastAsia="Times New Roman" w:hAnsi="Arial" w:cs="Times New Roman"/>
    </w:rPr>
  </w:style>
  <w:style w:type="paragraph" w:customStyle="1" w:styleId="12">
    <w:name w:val="Основной текст1"/>
    <w:basedOn w:val="a0"/>
    <w:uiPriority w:val="99"/>
    <w:rsid w:val="005201D9"/>
    <w:pPr>
      <w:widowControl w:val="0"/>
      <w:shd w:val="clear" w:color="auto" w:fill="FFFFFF"/>
      <w:spacing w:after="0" w:line="0" w:lineRule="atLeast"/>
      <w:jc w:val="right"/>
    </w:pPr>
    <w:rPr>
      <w:rFonts w:ascii="Arial Narrow" w:eastAsia="Arial Narrow" w:hAnsi="Arial Narrow" w:cs="Arial Narrow"/>
      <w:spacing w:val="2"/>
      <w:sz w:val="16"/>
      <w:szCs w:val="16"/>
    </w:rPr>
  </w:style>
  <w:style w:type="character" w:customStyle="1" w:styleId="Arial7pt0pt">
    <w:name w:val="Основной текст + Arial;7 pt;Интервал 0 pt"/>
    <w:rsid w:val="005201D9"/>
    <w:rPr>
      <w:rFonts w:ascii="Arial" w:eastAsia="Arial" w:hAnsi="Arial" w:cs="Arial"/>
      <w:b w:val="0"/>
      <w:bCs w:val="0"/>
      <w:i w:val="0"/>
      <w:iCs w:val="0"/>
      <w:smallCaps w:val="0"/>
      <w:strike w:val="0"/>
      <w:color w:val="000000"/>
      <w:spacing w:val="1"/>
      <w:w w:val="100"/>
      <w:position w:val="0"/>
      <w:sz w:val="14"/>
      <w:szCs w:val="14"/>
      <w:u w:val="none"/>
      <w:lang w:val="ru-RU"/>
    </w:rPr>
  </w:style>
  <w:style w:type="character" w:customStyle="1" w:styleId="WW8Num2z0">
    <w:name w:val="WW8Num2z0"/>
    <w:rsid w:val="005201D9"/>
    <w:rPr>
      <w:rFonts w:ascii="Times New Roman" w:eastAsia="Times New Roman" w:hAnsi="Times New Roman" w:cs="Times New Roman"/>
    </w:rPr>
  </w:style>
  <w:style w:type="character" w:customStyle="1" w:styleId="WW8Num2z1">
    <w:name w:val="WW8Num2z1"/>
    <w:rsid w:val="005201D9"/>
    <w:rPr>
      <w:rFonts w:ascii="Symbol" w:hAnsi="Symbol" w:cs="OpenSymbol"/>
    </w:rPr>
  </w:style>
  <w:style w:type="character" w:customStyle="1" w:styleId="WW8Num4z0">
    <w:name w:val="WW8Num4z0"/>
    <w:rsid w:val="005201D9"/>
    <w:rPr>
      <w:i w:val="0"/>
    </w:rPr>
  </w:style>
  <w:style w:type="character" w:customStyle="1" w:styleId="WW8Num6z0">
    <w:name w:val="WW8Num6z0"/>
    <w:rsid w:val="005201D9"/>
    <w:rPr>
      <w:i w:val="0"/>
    </w:rPr>
  </w:style>
  <w:style w:type="character" w:customStyle="1" w:styleId="WW8Num12z0">
    <w:name w:val="WW8Num12z0"/>
    <w:rsid w:val="005201D9"/>
    <w:rPr>
      <w:rFonts w:ascii="Symbol" w:hAnsi="Symbol"/>
    </w:rPr>
  </w:style>
  <w:style w:type="character" w:customStyle="1" w:styleId="WW8Num13z0">
    <w:name w:val="WW8Num13z0"/>
    <w:rsid w:val="005201D9"/>
    <w:rPr>
      <w:i w:val="0"/>
    </w:rPr>
  </w:style>
  <w:style w:type="character" w:customStyle="1" w:styleId="Absatz-Standardschriftart">
    <w:name w:val="Absatz-Standardschriftart"/>
    <w:rsid w:val="005201D9"/>
  </w:style>
  <w:style w:type="character" w:customStyle="1" w:styleId="WW8Num3z0">
    <w:name w:val="WW8Num3z0"/>
    <w:rsid w:val="005201D9"/>
    <w:rPr>
      <w:sz w:val="24"/>
    </w:rPr>
  </w:style>
  <w:style w:type="character" w:customStyle="1" w:styleId="WW8Num5z0">
    <w:name w:val="WW8Num5z0"/>
    <w:rsid w:val="005201D9"/>
    <w:rPr>
      <w:sz w:val="24"/>
    </w:rPr>
  </w:style>
  <w:style w:type="character" w:customStyle="1" w:styleId="WW8Num7z0">
    <w:name w:val="WW8Num7z0"/>
    <w:rsid w:val="005201D9"/>
    <w:rPr>
      <w:sz w:val="24"/>
    </w:rPr>
  </w:style>
  <w:style w:type="character" w:customStyle="1" w:styleId="WW8Num8z0">
    <w:name w:val="WW8Num8z0"/>
    <w:rsid w:val="005201D9"/>
    <w:rPr>
      <w:sz w:val="24"/>
    </w:rPr>
  </w:style>
  <w:style w:type="character" w:customStyle="1" w:styleId="WW8Num9z0">
    <w:name w:val="WW8Num9z0"/>
    <w:rsid w:val="005201D9"/>
    <w:rPr>
      <w:rFonts w:ascii="Wingdings" w:hAnsi="Wingdings"/>
    </w:rPr>
  </w:style>
  <w:style w:type="character" w:customStyle="1" w:styleId="WW8Num10z0">
    <w:name w:val="WW8Num10z0"/>
    <w:rsid w:val="005201D9"/>
    <w:rPr>
      <w:sz w:val="24"/>
    </w:rPr>
  </w:style>
  <w:style w:type="character" w:customStyle="1" w:styleId="WW8Num11z0">
    <w:name w:val="WW8Num11z0"/>
    <w:rsid w:val="005201D9"/>
    <w:rPr>
      <w:sz w:val="24"/>
    </w:rPr>
  </w:style>
  <w:style w:type="character" w:customStyle="1" w:styleId="WW8Num15z0">
    <w:name w:val="WW8Num15z0"/>
    <w:rsid w:val="005201D9"/>
    <w:rPr>
      <w:sz w:val="24"/>
    </w:rPr>
  </w:style>
  <w:style w:type="character" w:customStyle="1" w:styleId="WW8Num16z0">
    <w:name w:val="WW8Num16z0"/>
    <w:rsid w:val="005201D9"/>
    <w:rPr>
      <w:sz w:val="24"/>
    </w:rPr>
  </w:style>
  <w:style w:type="character" w:customStyle="1" w:styleId="WW8Num18z0">
    <w:name w:val="WW8Num18z0"/>
    <w:rsid w:val="005201D9"/>
    <w:rPr>
      <w:sz w:val="24"/>
    </w:rPr>
  </w:style>
  <w:style w:type="character" w:customStyle="1" w:styleId="WW8Num19z0">
    <w:name w:val="WW8Num19z0"/>
    <w:rsid w:val="005201D9"/>
    <w:rPr>
      <w:rFonts w:ascii="Symbol" w:hAnsi="Symbol"/>
    </w:rPr>
  </w:style>
  <w:style w:type="character" w:customStyle="1" w:styleId="WW8Num25z0">
    <w:name w:val="WW8Num25z0"/>
    <w:rsid w:val="005201D9"/>
    <w:rPr>
      <w:sz w:val="24"/>
    </w:rPr>
  </w:style>
  <w:style w:type="character" w:customStyle="1" w:styleId="WW8Num28z0">
    <w:name w:val="WW8Num28z0"/>
    <w:rsid w:val="005201D9"/>
    <w:rPr>
      <w:sz w:val="24"/>
    </w:rPr>
  </w:style>
  <w:style w:type="character" w:customStyle="1" w:styleId="WW8Num29z0">
    <w:name w:val="WW8Num29z0"/>
    <w:rsid w:val="005201D9"/>
    <w:rPr>
      <w:sz w:val="24"/>
    </w:rPr>
  </w:style>
  <w:style w:type="character" w:customStyle="1" w:styleId="WW8Num31z0">
    <w:name w:val="WW8Num31z0"/>
    <w:rsid w:val="005201D9"/>
    <w:rPr>
      <w:rFonts w:ascii="Univers" w:hAnsi="Univers"/>
      <w:sz w:val="24"/>
    </w:rPr>
  </w:style>
  <w:style w:type="character" w:customStyle="1" w:styleId="33">
    <w:name w:val="Основной шрифт абзаца3"/>
    <w:rsid w:val="005201D9"/>
  </w:style>
  <w:style w:type="character" w:customStyle="1" w:styleId="WW8Num14z0">
    <w:name w:val="WW8Num14z0"/>
    <w:rsid w:val="005201D9"/>
    <w:rPr>
      <w:sz w:val="22"/>
      <w:szCs w:val="22"/>
    </w:rPr>
  </w:style>
  <w:style w:type="character" w:customStyle="1" w:styleId="WW8Num17z0">
    <w:name w:val="WW8Num17z0"/>
    <w:rsid w:val="005201D9"/>
    <w:rPr>
      <w:color w:val="auto"/>
    </w:rPr>
  </w:style>
  <w:style w:type="character" w:customStyle="1" w:styleId="WW8Num20z0">
    <w:name w:val="WW8Num20z0"/>
    <w:rsid w:val="005201D9"/>
    <w:rPr>
      <w:sz w:val="24"/>
    </w:rPr>
  </w:style>
  <w:style w:type="character" w:customStyle="1" w:styleId="WW8Num26z0">
    <w:name w:val="WW8Num26z0"/>
    <w:rsid w:val="005201D9"/>
    <w:rPr>
      <w:sz w:val="24"/>
    </w:rPr>
  </w:style>
  <w:style w:type="character" w:customStyle="1" w:styleId="WW8Num30z0">
    <w:name w:val="WW8Num30z0"/>
    <w:rsid w:val="005201D9"/>
    <w:rPr>
      <w:rFonts w:ascii="Symbol" w:hAnsi="Symbol"/>
    </w:rPr>
  </w:style>
  <w:style w:type="character" w:customStyle="1" w:styleId="WW8Num32z0">
    <w:name w:val="WW8Num32z0"/>
    <w:rsid w:val="005201D9"/>
    <w:rPr>
      <w:sz w:val="24"/>
    </w:rPr>
  </w:style>
  <w:style w:type="character" w:customStyle="1" w:styleId="22">
    <w:name w:val="Основной шрифт абзаца2"/>
    <w:rsid w:val="005201D9"/>
  </w:style>
  <w:style w:type="character" w:customStyle="1" w:styleId="WW8Num1z0">
    <w:name w:val="WW8Num1z0"/>
    <w:rsid w:val="005201D9"/>
    <w:rPr>
      <w:rFonts w:ascii="Symbol" w:hAnsi="Symbol" w:cs="OpenSymbol"/>
    </w:rPr>
  </w:style>
  <w:style w:type="character" w:customStyle="1" w:styleId="WW8Num9z1">
    <w:name w:val="WW8Num9z1"/>
    <w:rsid w:val="005201D9"/>
    <w:rPr>
      <w:rFonts w:ascii="Courier New" w:hAnsi="Courier New" w:cs="Courier New"/>
    </w:rPr>
  </w:style>
  <w:style w:type="character" w:customStyle="1" w:styleId="WW8Num9z3">
    <w:name w:val="WW8Num9z3"/>
    <w:rsid w:val="005201D9"/>
    <w:rPr>
      <w:rFonts w:ascii="Symbol" w:hAnsi="Symbol"/>
    </w:rPr>
  </w:style>
  <w:style w:type="character" w:customStyle="1" w:styleId="WW8Num19z1">
    <w:name w:val="WW8Num19z1"/>
    <w:rsid w:val="005201D9"/>
    <w:rPr>
      <w:rFonts w:ascii="Courier New" w:hAnsi="Courier New" w:cs="Courier New"/>
    </w:rPr>
  </w:style>
  <w:style w:type="character" w:customStyle="1" w:styleId="WW8Num19z2">
    <w:name w:val="WW8Num19z2"/>
    <w:rsid w:val="005201D9"/>
    <w:rPr>
      <w:rFonts w:ascii="Wingdings" w:hAnsi="Wingdings"/>
    </w:rPr>
  </w:style>
  <w:style w:type="character" w:customStyle="1" w:styleId="WW8Num23z0">
    <w:name w:val="WW8Num23z0"/>
    <w:rsid w:val="005201D9"/>
    <w:rPr>
      <w:sz w:val="22"/>
      <w:szCs w:val="22"/>
    </w:rPr>
  </w:style>
  <w:style w:type="character" w:customStyle="1" w:styleId="WW8Num24z0">
    <w:name w:val="WW8Num24z0"/>
    <w:rsid w:val="005201D9"/>
    <w:rPr>
      <w:b/>
    </w:rPr>
  </w:style>
  <w:style w:type="character" w:customStyle="1" w:styleId="WW8Num27z0">
    <w:name w:val="WW8Num27z0"/>
    <w:rsid w:val="005201D9"/>
    <w:rPr>
      <w:rFonts w:ascii="Symbol" w:hAnsi="Symbol"/>
    </w:rPr>
  </w:style>
  <w:style w:type="character" w:customStyle="1" w:styleId="WW8Num27z1">
    <w:name w:val="WW8Num27z1"/>
    <w:rsid w:val="005201D9"/>
    <w:rPr>
      <w:rFonts w:ascii="Courier New" w:hAnsi="Courier New" w:cs="Courier New"/>
    </w:rPr>
  </w:style>
  <w:style w:type="character" w:customStyle="1" w:styleId="WW8Num27z2">
    <w:name w:val="WW8Num27z2"/>
    <w:rsid w:val="005201D9"/>
    <w:rPr>
      <w:rFonts w:ascii="Wingdings" w:hAnsi="Wingdings"/>
    </w:rPr>
  </w:style>
  <w:style w:type="character" w:customStyle="1" w:styleId="WW8Num30z1">
    <w:name w:val="WW8Num30z1"/>
    <w:rsid w:val="005201D9"/>
    <w:rPr>
      <w:rFonts w:ascii="Courier New" w:hAnsi="Courier New"/>
    </w:rPr>
  </w:style>
  <w:style w:type="character" w:customStyle="1" w:styleId="WW8Num30z2">
    <w:name w:val="WW8Num30z2"/>
    <w:rsid w:val="005201D9"/>
    <w:rPr>
      <w:rFonts w:ascii="Wingdings" w:hAnsi="Wingdings"/>
    </w:rPr>
  </w:style>
  <w:style w:type="character" w:customStyle="1" w:styleId="WW8Num33z0">
    <w:name w:val="WW8Num33z0"/>
    <w:rsid w:val="005201D9"/>
    <w:rPr>
      <w:sz w:val="24"/>
    </w:rPr>
  </w:style>
  <w:style w:type="character" w:customStyle="1" w:styleId="WW8Num39z0">
    <w:name w:val="WW8Num39z0"/>
    <w:rsid w:val="005201D9"/>
    <w:rPr>
      <w:sz w:val="24"/>
    </w:rPr>
  </w:style>
  <w:style w:type="character" w:customStyle="1" w:styleId="WW8Num42z0">
    <w:name w:val="WW8Num42z0"/>
    <w:rsid w:val="005201D9"/>
    <w:rPr>
      <w:rFonts w:ascii="Univers" w:hAnsi="Univers"/>
    </w:rPr>
  </w:style>
  <w:style w:type="character" w:customStyle="1" w:styleId="WW8Num43z0">
    <w:name w:val="WW8Num43z0"/>
    <w:rsid w:val="005201D9"/>
    <w:rPr>
      <w:rFonts w:ascii="Times New Roman" w:eastAsia="Times New Roman" w:hAnsi="Times New Roman" w:cs="Times New Roman"/>
    </w:rPr>
  </w:style>
  <w:style w:type="character" w:customStyle="1" w:styleId="WW8Num43z1">
    <w:name w:val="WW8Num43z1"/>
    <w:rsid w:val="005201D9"/>
    <w:rPr>
      <w:rFonts w:ascii="Courier New" w:hAnsi="Courier New" w:cs="Courier New"/>
    </w:rPr>
  </w:style>
  <w:style w:type="character" w:customStyle="1" w:styleId="WW8Num43z2">
    <w:name w:val="WW8Num43z2"/>
    <w:rsid w:val="005201D9"/>
    <w:rPr>
      <w:rFonts w:ascii="Wingdings" w:hAnsi="Wingdings"/>
    </w:rPr>
  </w:style>
  <w:style w:type="character" w:customStyle="1" w:styleId="WW8Num43z3">
    <w:name w:val="WW8Num43z3"/>
    <w:rsid w:val="005201D9"/>
    <w:rPr>
      <w:rFonts w:ascii="Symbol" w:hAnsi="Symbol"/>
    </w:rPr>
  </w:style>
  <w:style w:type="character" w:customStyle="1" w:styleId="WW8Num46z0">
    <w:name w:val="WW8Num46z0"/>
    <w:rsid w:val="005201D9"/>
    <w:rPr>
      <w:sz w:val="24"/>
    </w:rPr>
  </w:style>
  <w:style w:type="character" w:customStyle="1" w:styleId="WW8Num47z0">
    <w:name w:val="WW8Num47z0"/>
    <w:rsid w:val="005201D9"/>
    <w:rPr>
      <w:rFonts w:ascii="Wingdings" w:hAnsi="Wingdings"/>
    </w:rPr>
  </w:style>
  <w:style w:type="character" w:customStyle="1" w:styleId="WW8Num47z1">
    <w:name w:val="WW8Num47z1"/>
    <w:rsid w:val="005201D9"/>
    <w:rPr>
      <w:rFonts w:ascii="Courier New" w:hAnsi="Courier New" w:cs="Courier New"/>
    </w:rPr>
  </w:style>
  <w:style w:type="character" w:customStyle="1" w:styleId="WW8Num47z3">
    <w:name w:val="WW8Num47z3"/>
    <w:rsid w:val="005201D9"/>
    <w:rPr>
      <w:rFonts w:ascii="Symbol" w:hAnsi="Symbol"/>
    </w:rPr>
  </w:style>
  <w:style w:type="character" w:customStyle="1" w:styleId="13">
    <w:name w:val="Основной шрифт абзаца1"/>
    <w:rsid w:val="005201D9"/>
  </w:style>
  <w:style w:type="character" w:customStyle="1" w:styleId="af1">
    <w:name w:val="Основной текст с отступом Знак"/>
    <w:aliases w:val="Основной текст 1 Знак,Нумерованный список !! Знак,Надин стиль Знак,Основной текст без отступа Знак,Мой Заголовок 1 Знак,Основной текст с отступом Знак Знак Знак1,Основной текст с отступом Знак Знак Знак Знак"/>
    <w:rsid w:val="005201D9"/>
    <w:rPr>
      <w:rFonts w:ascii="Times New Roman" w:eastAsia="Times New Roman" w:hAnsi="Times New Roman" w:cs="Times New Roman"/>
      <w:i/>
      <w:sz w:val="20"/>
      <w:szCs w:val="20"/>
    </w:rPr>
  </w:style>
  <w:style w:type="character" w:customStyle="1" w:styleId="FontStyle28">
    <w:name w:val="Font Style28"/>
    <w:rsid w:val="005201D9"/>
    <w:rPr>
      <w:rFonts w:ascii="Times New Roman" w:hAnsi="Times New Roman" w:cs="Times New Roman"/>
      <w:sz w:val="24"/>
      <w:szCs w:val="24"/>
    </w:rPr>
  </w:style>
  <w:style w:type="character" w:styleId="af2">
    <w:name w:val="Hyperlink"/>
    <w:uiPriority w:val="99"/>
    <w:rsid w:val="005201D9"/>
    <w:rPr>
      <w:color w:val="0000FF"/>
      <w:u w:val="single"/>
    </w:rPr>
  </w:style>
  <w:style w:type="character" w:styleId="af3">
    <w:name w:val="Strong"/>
    <w:qFormat/>
    <w:rsid w:val="005201D9"/>
    <w:rPr>
      <w:b/>
      <w:bCs/>
    </w:rPr>
  </w:style>
  <w:style w:type="character" w:styleId="af4">
    <w:name w:val="Emphasis"/>
    <w:uiPriority w:val="20"/>
    <w:qFormat/>
    <w:rsid w:val="005201D9"/>
    <w:rPr>
      <w:i/>
      <w:iCs/>
    </w:rPr>
  </w:style>
  <w:style w:type="character" w:customStyle="1" w:styleId="af5">
    <w:name w:val="Красная строка Знак"/>
    <w:basedOn w:val="ad"/>
    <w:link w:val="af6"/>
    <w:rsid w:val="005201D9"/>
    <w:rPr>
      <w:rFonts w:ascii="Calibri" w:eastAsia="Times New Roman" w:hAnsi="Calibri" w:cs="Times New Roman"/>
    </w:rPr>
  </w:style>
  <w:style w:type="character" w:customStyle="1" w:styleId="23">
    <w:name w:val="Основной текст с отступом 2 Знак"/>
    <w:link w:val="24"/>
    <w:rsid w:val="005201D9"/>
    <w:rPr>
      <w:rFonts w:ascii="Calibri" w:eastAsia="Times New Roman" w:hAnsi="Calibri" w:cs="Times New Roman"/>
    </w:rPr>
  </w:style>
  <w:style w:type="character" w:customStyle="1" w:styleId="af7">
    <w:name w:val="Абзац списка Знак"/>
    <w:aliases w:val="Варианты ответов Знак,Абзац списка1 Знак,Абзац списка11 Знак"/>
    <w:rsid w:val="005201D9"/>
    <w:rPr>
      <w:rFonts w:ascii="Times New Roman" w:eastAsia="Times New Roman" w:hAnsi="Times New Roman" w:cs="Times New Roman"/>
      <w:sz w:val="24"/>
      <w:szCs w:val="24"/>
    </w:rPr>
  </w:style>
  <w:style w:type="character" w:customStyle="1" w:styleId="af8">
    <w:name w:val="Без интервала Знак"/>
    <w:rsid w:val="005201D9"/>
    <w:rPr>
      <w:sz w:val="22"/>
      <w:szCs w:val="22"/>
      <w:lang w:eastAsia="ar-SA" w:bidi="ar-SA"/>
    </w:rPr>
  </w:style>
  <w:style w:type="character" w:customStyle="1" w:styleId="ff2">
    <w:name w:val="ff2"/>
    <w:basedOn w:val="13"/>
    <w:rsid w:val="005201D9"/>
  </w:style>
  <w:style w:type="character" w:customStyle="1" w:styleId="af9">
    <w:name w:val="Обычный (веб) Знак"/>
    <w:aliases w:val="Знак Знак4 Знак,Обычный (Web) Знак Знак Знак,Обычный (Web) Знак Знак1,Обычный (Web) Знак1,Обычный (Web)1 Знак"/>
    <w:rsid w:val="005201D9"/>
    <w:rPr>
      <w:rFonts w:ascii="Times New Roman" w:hAnsi="Times New Roman"/>
      <w:sz w:val="24"/>
      <w:szCs w:val="24"/>
    </w:rPr>
  </w:style>
  <w:style w:type="character" w:customStyle="1" w:styleId="afa">
    <w:name w:val="Название Знак"/>
    <w:rsid w:val="005201D9"/>
    <w:rPr>
      <w:rFonts w:ascii="Times New Roman" w:hAnsi="Times New Roman"/>
      <w:b/>
      <w:bCs/>
      <w:sz w:val="24"/>
      <w:szCs w:val="24"/>
    </w:rPr>
  </w:style>
  <w:style w:type="paragraph" w:customStyle="1" w:styleId="14">
    <w:name w:val="Заголовок1"/>
    <w:basedOn w:val="a0"/>
    <w:next w:val="ac"/>
    <w:rsid w:val="005201D9"/>
    <w:pPr>
      <w:keepNext/>
      <w:suppressAutoHyphens/>
      <w:spacing w:before="240" w:after="120"/>
    </w:pPr>
    <w:rPr>
      <w:rFonts w:ascii="Arial" w:eastAsia="Microsoft YaHei" w:hAnsi="Arial" w:cs="Mangal"/>
      <w:sz w:val="28"/>
      <w:szCs w:val="28"/>
      <w:lang w:eastAsia="ar-SA"/>
    </w:rPr>
  </w:style>
  <w:style w:type="paragraph" w:styleId="afb">
    <w:name w:val="List"/>
    <w:basedOn w:val="ac"/>
    <w:rsid w:val="005201D9"/>
    <w:pPr>
      <w:widowControl/>
      <w:shd w:val="clear" w:color="auto" w:fill="auto"/>
      <w:suppressAutoHyphens/>
      <w:spacing w:after="120" w:line="276" w:lineRule="auto"/>
      <w:ind w:firstLine="0"/>
      <w:jc w:val="left"/>
    </w:pPr>
    <w:rPr>
      <w:rFonts w:ascii="Arial" w:eastAsia="Times New Roman" w:hAnsi="Arial" w:cs="Mangal"/>
      <w:color w:val="auto"/>
      <w:lang w:eastAsia="ar-SA"/>
    </w:rPr>
  </w:style>
  <w:style w:type="paragraph" w:customStyle="1" w:styleId="34">
    <w:name w:val="Название3"/>
    <w:basedOn w:val="a0"/>
    <w:rsid w:val="005201D9"/>
    <w:pPr>
      <w:suppressLineNumbers/>
      <w:suppressAutoHyphens/>
      <w:spacing w:before="120" w:after="120"/>
    </w:pPr>
    <w:rPr>
      <w:rFonts w:ascii="Arial" w:eastAsia="Times New Roman" w:hAnsi="Arial" w:cs="Mangal"/>
      <w:i/>
      <w:iCs/>
      <w:sz w:val="20"/>
      <w:szCs w:val="24"/>
      <w:lang w:eastAsia="ar-SA"/>
    </w:rPr>
  </w:style>
  <w:style w:type="paragraph" w:customStyle="1" w:styleId="35">
    <w:name w:val="Указатель3"/>
    <w:basedOn w:val="a0"/>
    <w:rsid w:val="005201D9"/>
    <w:pPr>
      <w:suppressLineNumbers/>
      <w:suppressAutoHyphens/>
    </w:pPr>
    <w:rPr>
      <w:rFonts w:ascii="Arial" w:eastAsia="Times New Roman" w:hAnsi="Arial" w:cs="Mangal"/>
      <w:lang w:eastAsia="ar-SA"/>
    </w:rPr>
  </w:style>
  <w:style w:type="paragraph" w:customStyle="1" w:styleId="25">
    <w:name w:val="Название2"/>
    <w:basedOn w:val="a0"/>
    <w:rsid w:val="005201D9"/>
    <w:pPr>
      <w:suppressLineNumbers/>
      <w:suppressAutoHyphens/>
      <w:spacing w:before="120" w:after="120"/>
    </w:pPr>
    <w:rPr>
      <w:rFonts w:ascii="Arial" w:eastAsia="Times New Roman" w:hAnsi="Arial" w:cs="Mangal"/>
      <w:i/>
      <w:iCs/>
      <w:sz w:val="20"/>
      <w:szCs w:val="24"/>
      <w:lang w:eastAsia="ar-SA"/>
    </w:rPr>
  </w:style>
  <w:style w:type="paragraph" w:customStyle="1" w:styleId="26">
    <w:name w:val="Указатель2"/>
    <w:basedOn w:val="a0"/>
    <w:rsid w:val="005201D9"/>
    <w:pPr>
      <w:suppressLineNumbers/>
      <w:suppressAutoHyphens/>
    </w:pPr>
    <w:rPr>
      <w:rFonts w:ascii="Arial" w:eastAsia="Times New Roman" w:hAnsi="Arial" w:cs="Mangal"/>
      <w:lang w:eastAsia="ar-SA"/>
    </w:rPr>
  </w:style>
  <w:style w:type="paragraph" w:customStyle="1" w:styleId="15">
    <w:name w:val="Название1"/>
    <w:basedOn w:val="a0"/>
    <w:rsid w:val="005201D9"/>
    <w:pPr>
      <w:suppressLineNumbers/>
      <w:suppressAutoHyphens/>
      <w:spacing w:before="120" w:after="120"/>
    </w:pPr>
    <w:rPr>
      <w:rFonts w:ascii="Arial" w:eastAsia="Times New Roman" w:hAnsi="Arial" w:cs="Mangal"/>
      <w:i/>
      <w:iCs/>
      <w:sz w:val="20"/>
      <w:szCs w:val="24"/>
      <w:lang w:eastAsia="ar-SA"/>
    </w:rPr>
  </w:style>
  <w:style w:type="paragraph" w:customStyle="1" w:styleId="16">
    <w:name w:val="Указатель1"/>
    <w:basedOn w:val="a0"/>
    <w:rsid w:val="005201D9"/>
    <w:pPr>
      <w:suppressLineNumbers/>
      <w:suppressAutoHyphens/>
    </w:pPr>
    <w:rPr>
      <w:rFonts w:ascii="Arial" w:eastAsia="Times New Roman" w:hAnsi="Arial" w:cs="Mangal"/>
      <w:lang w:eastAsia="ar-SA"/>
    </w:rPr>
  </w:style>
  <w:style w:type="paragraph" w:customStyle="1" w:styleId="afc">
    <w:name w:val="МОЙ СТИЛЬ"/>
    <w:basedOn w:val="a0"/>
    <w:rsid w:val="005201D9"/>
    <w:pPr>
      <w:suppressAutoHyphens/>
      <w:spacing w:after="0" w:line="240" w:lineRule="auto"/>
      <w:ind w:left="567"/>
    </w:pPr>
    <w:rPr>
      <w:rFonts w:ascii="Times New Roman" w:eastAsia="Times New Roman" w:hAnsi="Times New Roman" w:cs="Times New Roman"/>
      <w:b/>
      <w:sz w:val="24"/>
      <w:szCs w:val="28"/>
      <w:lang w:eastAsia="ar-SA"/>
    </w:rPr>
  </w:style>
  <w:style w:type="character" w:customStyle="1" w:styleId="17">
    <w:name w:val="Верхний колонтитул Знак1"/>
    <w:aliases w:val="ВерхКолонтитул Знак1,encabezado Знак1"/>
    <w:basedOn w:val="a1"/>
    <w:uiPriority w:val="99"/>
    <w:rsid w:val="005201D9"/>
    <w:rPr>
      <w:rFonts w:ascii="Calibri" w:eastAsia="Times New Roman" w:hAnsi="Calibri" w:cs="Calibri"/>
      <w:lang w:eastAsia="ar-SA"/>
    </w:rPr>
  </w:style>
  <w:style w:type="character" w:customStyle="1" w:styleId="18">
    <w:name w:val="Нижний колонтитул Знак1"/>
    <w:basedOn w:val="a1"/>
    <w:rsid w:val="005201D9"/>
    <w:rPr>
      <w:rFonts w:ascii="Calibri" w:eastAsia="Times New Roman" w:hAnsi="Calibri" w:cs="Times New Roman"/>
      <w:lang w:eastAsia="ar-SA"/>
    </w:rPr>
  </w:style>
  <w:style w:type="paragraph" w:customStyle="1" w:styleId="ConsPlusTextList">
    <w:name w:val="ConsPlusTextList"/>
    <w:rsid w:val="005201D9"/>
    <w:pPr>
      <w:widowControl w:val="0"/>
      <w:suppressAutoHyphens/>
      <w:autoSpaceDE w:val="0"/>
      <w:spacing w:after="0" w:line="240" w:lineRule="auto"/>
    </w:pPr>
    <w:rPr>
      <w:rFonts w:ascii="Arial" w:eastAsia="Arial" w:hAnsi="Arial" w:cs="Arial"/>
      <w:sz w:val="20"/>
      <w:szCs w:val="20"/>
      <w:lang w:eastAsia="ar-SA"/>
    </w:rPr>
  </w:style>
  <w:style w:type="character" w:customStyle="1" w:styleId="19">
    <w:name w:val="Текст выноски Знак1"/>
    <w:basedOn w:val="a1"/>
    <w:rsid w:val="005201D9"/>
    <w:rPr>
      <w:rFonts w:ascii="Tahoma" w:eastAsia="Times New Roman" w:hAnsi="Tahoma" w:cs="Tahoma"/>
      <w:sz w:val="16"/>
      <w:szCs w:val="16"/>
      <w:lang w:eastAsia="ar-SA"/>
    </w:rPr>
  </w:style>
  <w:style w:type="paragraph" w:customStyle="1" w:styleId="ConsPlusTitle">
    <w:name w:val="ConsPlusTitle"/>
    <w:rsid w:val="005201D9"/>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Default">
    <w:name w:val="Default"/>
    <w:rsid w:val="005201D9"/>
    <w:pPr>
      <w:suppressAutoHyphens/>
      <w:autoSpaceDE w:val="0"/>
      <w:spacing w:after="0" w:line="240" w:lineRule="auto"/>
    </w:pPr>
    <w:rPr>
      <w:rFonts w:ascii="Times New Roman PSMT" w:eastAsia="Arial" w:hAnsi="Times New Roman PSMT" w:cs="Times New Roman PSMT"/>
      <w:color w:val="000000"/>
      <w:sz w:val="24"/>
      <w:szCs w:val="24"/>
      <w:lang w:eastAsia="ar-SA"/>
    </w:rPr>
  </w:style>
  <w:style w:type="paragraph" w:customStyle="1" w:styleId="western">
    <w:name w:val="western"/>
    <w:basedOn w:val="a0"/>
    <w:rsid w:val="005201D9"/>
    <w:pPr>
      <w:suppressAutoHyphens/>
      <w:spacing w:before="280" w:after="280" w:line="240" w:lineRule="auto"/>
    </w:pPr>
    <w:rPr>
      <w:rFonts w:ascii="Times New Roman" w:eastAsia="Times New Roman" w:hAnsi="Times New Roman" w:cs="Times New Roman"/>
      <w:sz w:val="24"/>
      <w:szCs w:val="24"/>
      <w:lang w:eastAsia="ar-SA"/>
    </w:rPr>
  </w:style>
  <w:style w:type="paragraph" w:styleId="afd">
    <w:name w:val="Body Text Indent"/>
    <w:aliases w:val="Основной текст 1,Нумерованный список !!,Надин стиль,Основной текст без отступа,Мой Заголовок 1,Основной текст с отступом Знак Знак,Основной текст с отступом Знак Знак Знак"/>
    <w:basedOn w:val="a0"/>
    <w:link w:val="1a"/>
    <w:rsid w:val="005201D9"/>
    <w:pPr>
      <w:suppressAutoHyphens/>
      <w:spacing w:after="0" w:line="240" w:lineRule="auto"/>
      <w:ind w:left="482"/>
    </w:pPr>
    <w:rPr>
      <w:rFonts w:ascii="Times New Roman" w:eastAsia="Times New Roman" w:hAnsi="Times New Roman" w:cs="Times New Roman"/>
      <w:i/>
      <w:sz w:val="20"/>
      <w:szCs w:val="20"/>
      <w:lang w:eastAsia="ar-SA"/>
    </w:rPr>
  </w:style>
  <w:style w:type="character" w:customStyle="1" w:styleId="1a">
    <w:name w:val="Основной текст с отступом Знак1"/>
    <w:aliases w:val="Основной текст 1 Знак1,Нумерованный список !! Знак1,Надин стиль Знак1,Основной текст без отступа Знак1,Мой Заголовок 1 Знак1,Основной текст с отступом Знак Знак Знак2,Основной текст с отступом Знак Знак Знак Знак1"/>
    <w:basedOn w:val="a1"/>
    <w:link w:val="afd"/>
    <w:rsid w:val="005201D9"/>
    <w:rPr>
      <w:rFonts w:ascii="Times New Roman" w:eastAsia="Times New Roman" w:hAnsi="Times New Roman" w:cs="Times New Roman"/>
      <w:i/>
      <w:sz w:val="20"/>
      <w:szCs w:val="20"/>
      <w:lang w:eastAsia="ar-SA"/>
    </w:rPr>
  </w:style>
  <w:style w:type="paragraph" w:customStyle="1" w:styleId="afe">
    <w:name w:val="Знак Знак Знак Знак"/>
    <w:basedOn w:val="a0"/>
    <w:rsid w:val="005201D9"/>
    <w:pPr>
      <w:suppressAutoHyphens/>
      <w:spacing w:after="0" w:line="240" w:lineRule="auto"/>
    </w:pPr>
    <w:rPr>
      <w:rFonts w:ascii="Verdana" w:eastAsia="Times New Roman" w:hAnsi="Verdana" w:cs="Verdana"/>
      <w:sz w:val="20"/>
      <w:szCs w:val="20"/>
      <w:lang w:val="en-US" w:eastAsia="ar-SA"/>
    </w:rPr>
  </w:style>
  <w:style w:type="paragraph" w:customStyle="1" w:styleId="Style20">
    <w:name w:val="Style20"/>
    <w:basedOn w:val="a0"/>
    <w:rsid w:val="005201D9"/>
    <w:pPr>
      <w:widowControl w:val="0"/>
      <w:suppressAutoHyphens/>
      <w:autoSpaceDE w:val="0"/>
      <w:spacing w:after="0" w:line="274" w:lineRule="exact"/>
    </w:pPr>
    <w:rPr>
      <w:rFonts w:ascii="Times New Roman" w:eastAsia="Times New Roman" w:hAnsi="Times New Roman" w:cs="Times New Roman"/>
      <w:sz w:val="24"/>
      <w:szCs w:val="24"/>
      <w:lang w:eastAsia="ar-SA"/>
    </w:rPr>
  </w:style>
  <w:style w:type="paragraph" w:customStyle="1" w:styleId="1b">
    <w:name w:val="Без интервала1"/>
    <w:rsid w:val="005201D9"/>
    <w:pPr>
      <w:suppressAutoHyphens/>
      <w:spacing w:after="0" w:line="240" w:lineRule="auto"/>
    </w:pPr>
    <w:rPr>
      <w:rFonts w:ascii="Calibri" w:eastAsia="Arial" w:hAnsi="Calibri" w:cs="Calibri"/>
      <w:lang w:eastAsia="ar-SA"/>
    </w:rPr>
  </w:style>
  <w:style w:type="paragraph" w:customStyle="1" w:styleId="1c">
    <w:name w:val="Красная строка1"/>
    <w:basedOn w:val="ac"/>
    <w:rsid w:val="005201D9"/>
    <w:pPr>
      <w:widowControl/>
      <w:shd w:val="clear" w:color="auto" w:fill="auto"/>
      <w:suppressAutoHyphens/>
      <w:spacing w:after="200" w:line="276" w:lineRule="auto"/>
      <w:ind w:firstLine="360"/>
      <w:jc w:val="left"/>
    </w:pPr>
    <w:rPr>
      <w:rFonts w:ascii="Calibri" w:eastAsia="Times New Roman" w:hAnsi="Calibri"/>
      <w:color w:val="auto"/>
      <w:lang w:eastAsia="ar-SA"/>
    </w:rPr>
  </w:style>
  <w:style w:type="paragraph" w:customStyle="1" w:styleId="aff">
    <w:name w:val="Абзац_пост"/>
    <w:basedOn w:val="a0"/>
    <w:rsid w:val="005201D9"/>
    <w:pPr>
      <w:suppressAutoHyphens/>
      <w:spacing w:before="120" w:after="0" w:line="240" w:lineRule="auto"/>
      <w:ind w:firstLine="720"/>
      <w:jc w:val="both"/>
    </w:pPr>
    <w:rPr>
      <w:rFonts w:ascii="Times New Roman" w:eastAsia="Times New Roman" w:hAnsi="Times New Roman" w:cs="Times New Roman"/>
      <w:sz w:val="26"/>
      <w:szCs w:val="24"/>
      <w:lang w:eastAsia="ar-SA"/>
    </w:rPr>
  </w:style>
  <w:style w:type="paragraph" w:customStyle="1" w:styleId="220">
    <w:name w:val="Основной текст с отступом 22"/>
    <w:basedOn w:val="a0"/>
    <w:rsid w:val="005201D9"/>
    <w:pPr>
      <w:suppressAutoHyphens/>
      <w:spacing w:after="120" w:line="480" w:lineRule="auto"/>
      <w:ind w:left="283"/>
    </w:pPr>
    <w:rPr>
      <w:rFonts w:ascii="Calibri" w:eastAsia="Times New Roman" w:hAnsi="Calibri" w:cs="Times New Roman"/>
      <w:lang w:eastAsia="ar-SA"/>
    </w:rPr>
  </w:style>
  <w:style w:type="paragraph" w:customStyle="1" w:styleId="27">
    <w:name w:val="Основной текст (2)"/>
    <w:basedOn w:val="a0"/>
    <w:rsid w:val="005201D9"/>
    <w:pPr>
      <w:widowControl w:val="0"/>
      <w:shd w:val="clear" w:color="auto" w:fill="FFFFFF"/>
      <w:suppressAutoHyphens/>
      <w:spacing w:after="0" w:line="274" w:lineRule="exact"/>
    </w:pPr>
    <w:rPr>
      <w:rFonts w:ascii="Times New Roman" w:eastAsia="Times New Roman" w:hAnsi="Times New Roman" w:cs="Calibri"/>
      <w:color w:val="000000"/>
      <w:sz w:val="24"/>
      <w:szCs w:val="24"/>
      <w:lang w:bidi="ru-RU"/>
    </w:rPr>
  </w:style>
  <w:style w:type="paragraph" w:customStyle="1" w:styleId="voice">
    <w:name w:val="voice"/>
    <w:basedOn w:val="a0"/>
    <w:rsid w:val="005201D9"/>
    <w:pPr>
      <w:suppressAutoHyphens/>
      <w:spacing w:before="280" w:after="280" w:line="240" w:lineRule="auto"/>
    </w:pPr>
    <w:rPr>
      <w:rFonts w:ascii="Times New Roman" w:eastAsia="Times New Roman" w:hAnsi="Times New Roman" w:cs="Calibri"/>
      <w:sz w:val="24"/>
      <w:szCs w:val="24"/>
      <w:lang w:eastAsia="ar-SA"/>
    </w:rPr>
  </w:style>
  <w:style w:type="paragraph" w:customStyle="1" w:styleId="p17">
    <w:name w:val="p17"/>
    <w:basedOn w:val="a0"/>
    <w:rsid w:val="005201D9"/>
    <w:pPr>
      <w:suppressAutoHyphens/>
      <w:spacing w:before="280" w:after="280" w:line="240" w:lineRule="auto"/>
    </w:pPr>
    <w:rPr>
      <w:rFonts w:ascii="Times New Roman" w:eastAsia="Times New Roman" w:hAnsi="Times New Roman" w:cs="Calibri"/>
      <w:sz w:val="24"/>
      <w:szCs w:val="24"/>
      <w:lang w:eastAsia="ar-SA"/>
    </w:rPr>
  </w:style>
  <w:style w:type="paragraph" w:customStyle="1" w:styleId="p18">
    <w:name w:val="p18"/>
    <w:basedOn w:val="a0"/>
    <w:rsid w:val="005201D9"/>
    <w:pPr>
      <w:suppressAutoHyphens/>
      <w:spacing w:before="280" w:after="280" w:line="240" w:lineRule="auto"/>
    </w:pPr>
    <w:rPr>
      <w:rFonts w:ascii="Times New Roman" w:eastAsia="Times New Roman" w:hAnsi="Times New Roman" w:cs="Calibri"/>
      <w:sz w:val="24"/>
      <w:szCs w:val="24"/>
      <w:lang w:eastAsia="ar-SA"/>
    </w:rPr>
  </w:style>
  <w:style w:type="paragraph" w:customStyle="1" w:styleId="210">
    <w:name w:val="Основной текст с отступом 21"/>
    <w:basedOn w:val="a0"/>
    <w:rsid w:val="005201D9"/>
    <w:pPr>
      <w:suppressAutoHyphens/>
      <w:spacing w:after="120" w:line="480" w:lineRule="auto"/>
      <w:ind w:left="283"/>
    </w:pPr>
    <w:rPr>
      <w:rFonts w:ascii="Calibri" w:eastAsia="Times New Roman" w:hAnsi="Calibri" w:cs="Calibri"/>
      <w:kern w:val="1"/>
      <w:lang w:eastAsia="ar-SA"/>
    </w:rPr>
  </w:style>
  <w:style w:type="paragraph" w:customStyle="1" w:styleId="ConsPlusCell">
    <w:name w:val="ConsPlusCell"/>
    <w:rsid w:val="005201D9"/>
    <w:pPr>
      <w:widowControl w:val="0"/>
      <w:suppressAutoHyphens/>
      <w:autoSpaceDE w:val="0"/>
      <w:spacing w:after="0" w:line="240" w:lineRule="auto"/>
    </w:pPr>
    <w:rPr>
      <w:rFonts w:ascii="Arial" w:eastAsia="Arial" w:hAnsi="Arial" w:cs="Arial"/>
      <w:sz w:val="20"/>
      <w:szCs w:val="20"/>
      <w:lang w:eastAsia="ar-SA"/>
    </w:rPr>
  </w:style>
  <w:style w:type="paragraph" w:customStyle="1" w:styleId="aff0">
    <w:name w:val="Знак"/>
    <w:basedOn w:val="a0"/>
    <w:rsid w:val="005201D9"/>
    <w:pPr>
      <w:suppressAutoHyphens/>
      <w:spacing w:after="160" w:line="240" w:lineRule="exact"/>
    </w:pPr>
    <w:rPr>
      <w:rFonts w:ascii="Verdana" w:eastAsia="Times New Roman" w:hAnsi="Verdana" w:cs="Calibri"/>
      <w:sz w:val="20"/>
      <w:szCs w:val="20"/>
      <w:lang w:val="en-US" w:eastAsia="ar-SA"/>
    </w:rPr>
  </w:style>
  <w:style w:type="paragraph" w:customStyle="1" w:styleId="36">
    <w:name w:val="Основной текст3"/>
    <w:basedOn w:val="a0"/>
    <w:rsid w:val="005201D9"/>
    <w:pPr>
      <w:widowControl w:val="0"/>
      <w:suppressAutoHyphens/>
      <w:spacing w:after="0" w:line="413" w:lineRule="exact"/>
      <w:ind w:hanging="740"/>
    </w:pPr>
    <w:rPr>
      <w:rFonts w:ascii="Times New Roman" w:eastAsia="Times New Roman" w:hAnsi="Times New Roman" w:cs="Calibri"/>
      <w:sz w:val="23"/>
      <w:szCs w:val="23"/>
      <w:lang w:eastAsia="ar-SA"/>
    </w:rPr>
  </w:style>
  <w:style w:type="paragraph" w:customStyle="1" w:styleId="28">
    <w:name w:val="Основной текст2"/>
    <w:basedOn w:val="a0"/>
    <w:rsid w:val="005201D9"/>
    <w:pPr>
      <w:shd w:val="clear" w:color="auto" w:fill="FFFFFF"/>
      <w:suppressAutoHyphens/>
      <w:spacing w:after="0" w:line="274" w:lineRule="exact"/>
      <w:jc w:val="both"/>
    </w:pPr>
    <w:rPr>
      <w:rFonts w:ascii="Times New Roman" w:eastAsia="Times New Roman" w:hAnsi="Times New Roman" w:cs="Calibri"/>
      <w:color w:val="000000"/>
      <w:lang w:eastAsia="ar-SA"/>
    </w:rPr>
  </w:style>
  <w:style w:type="paragraph" w:styleId="aff1">
    <w:name w:val="No Spacing"/>
    <w:uiPriority w:val="1"/>
    <w:qFormat/>
    <w:rsid w:val="005201D9"/>
    <w:pPr>
      <w:suppressAutoHyphens/>
      <w:spacing w:after="0" w:line="240" w:lineRule="auto"/>
    </w:pPr>
    <w:rPr>
      <w:rFonts w:ascii="Calibri" w:eastAsia="Calibri" w:hAnsi="Calibri" w:cs="Calibri"/>
      <w:lang w:eastAsia="ar-SA"/>
    </w:rPr>
  </w:style>
  <w:style w:type="paragraph" w:styleId="aff2">
    <w:name w:val="Title"/>
    <w:basedOn w:val="a0"/>
    <w:next w:val="aff3"/>
    <w:link w:val="1d"/>
    <w:qFormat/>
    <w:rsid w:val="005201D9"/>
    <w:pPr>
      <w:suppressAutoHyphens/>
      <w:spacing w:after="0" w:line="240" w:lineRule="auto"/>
      <w:jc w:val="center"/>
    </w:pPr>
    <w:rPr>
      <w:rFonts w:ascii="Times New Roman" w:eastAsia="Times New Roman" w:hAnsi="Times New Roman" w:cs="Calibri"/>
      <w:b/>
      <w:bCs/>
      <w:sz w:val="24"/>
      <w:szCs w:val="24"/>
      <w:lang w:eastAsia="ar-SA"/>
    </w:rPr>
  </w:style>
  <w:style w:type="character" w:customStyle="1" w:styleId="1d">
    <w:name w:val="Название Знак1"/>
    <w:basedOn w:val="a1"/>
    <w:link w:val="aff2"/>
    <w:rsid w:val="005201D9"/>
    <w:rPr>
      <w:rFonts w:ascii="Times New Roman" w:eastAsia="Times New Roman" w:hAnsi="Times New Roman" w:cs="Calibri"/>
      <w:b/>
      <w:bCs/>
      <w:sz w:val="24"/>
      <w:szCs w:val="24"/>
      <w:lang w:eastAsia="ar-SA"/>
    </w:rPr>
  </w:style>
  <w:style w:type="paragraph" w:styleId="aff3">
    <w:name w:val="Subtitle"/>
    <w:basedOn w:val="14"/>
    <w:next w:val="ac"/>
    <w:link w:val="aff4"/>
    <w:qFormat/>
    <w:rsid w:val="005201D9"/>
    <w:pPr>
      <w:jc w:val="center"/>
    </w:pPr>
    <w:rPr>
      <w:rFonts w:cs="Times New Roman"/>
      <w:i/>
      <w:iCs/>
    </w:rPr>
  </w:style>
  <w:style w:type="character" w:customStyle="1" w:styleId="aff4">
    <w:name w:val="Подзаголовок Знак"/>
    <w:basedOn w:val="a1"/>
    <w:link w:val="aff3"/>
    <w:rsid w:val="005201D9"/>
    <w:rPr>
      <w:rFonts w:ascii="Arial" w:eastAsia="Microsoft YaHei" w:hAnsi="Arial" w:cs="Times New Roman"/>
      <w:i/>
      <w:iCs/>
      <w:sz w:val="28"/>
      <w:szCs w:val="28"/>
      <w:lang w:eastAsia="ar-SA"/>
    </w:rPr>
  </w:style>
  <w:style w:type="paragraph" w:customStyle="1" w:styleId="aff5">
    <w:name w:val="Содержимое таблицы"/>
    <w:basedOn w:val="a0"/>
    <w:rsid w:val="005201D9"/>
    <w:pPr>
      <w:suppressLineNumbers/>
      <w:suppressAutoHyphens/>
    </w:pPr>
    <w:rPr>
      <w:rFonts w:ascii="Calibri" w:eastAsia="Times New Roman" w:hAnsi="Calibri" w:cs="Calibri"/>
      <w:lang w:eastAsia="ar-SA"/>
    </w:rPr>
  </w:style>
  <w:style w:type="paragraph" w:customStyle="1" w:styleId="aff6">
    <w:name w:val="Заголовок таблицы"/>
    <w:basedOn w:val="aff5"/>
    <w:rsid w:val="005201D9"/>
    <w:pPr>
      <w:jc w:val="center"/>
    </w:pPr>
    <w:rPr>
      <w:b/>
      <w:bCs/>
    </w:rPr>
  </w:style>
  <w:style w:type="paragraph" w:customStyle="1" w:styleId="aff7">
    <w:name w:val="Содержимое врезки"/>
    <w:basedOn w:val="ac"/>
    <w:rsid w:val="005201D9"/>
    <w:pPr>
      <w:widowControl/>
      <w:shd w:val="clear" w:color="auto" w:fill="auto"/>
      <w:suppressAutoHyphens/>
      <w:spacing w:after="120" w:line="276" w:lineRule="auto"/>
      <w:ind w:firstLine="0"/>
      <w:jc w:val="left"/>
    </w:pPr>
    <w:rPr>
      <w:rFonts w:ascii="Calibri" w:eastAsia="Times New Roman" w:hAnsi="Calibri"/>
      <w:color w:val="auto"/>
      <w:lang w:eastAsia="ar-SA"/>
    </w:rPr>
  </w:style>
  <w:style w:type="paragraph" w:customStyle="1" w:styleId="msonormalmailrucssattributepostfixmailrucssattributepostfix">
    <w:name w:val="msonormal_mailru_css_attribute_postfix_mailru_css_attribute_postfix"/>
    <w:basedOn w:val="a0"/>
    <w:rsid w:val="005201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0"/>
    <w:rsid w:val="005201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th">
    <w:name w:val="pboth"/>
    <w:basedOn w:val="a0"/>
    <w:rsid w:val="005201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8">
    <w:name w:val="Основной текст_"/>
    <w:link w:val="51"/>
    <w:rsid w:val="005201D9"/>
    <w:rPr>
      <w:spacing w:val="3"/>
      <w:sz w:val="21"/>
      <w:szCs w:val="21"/>
      <w:shd w:val="clear" w:color="auto" w:fill="FFFFFF"/>
    </w:rPr>
  </w:style>
  <w:style w:type="character" w:customStyle="1" w:styleId="aff9">
    <w:name w:val="Основной текст + Полужирный"/>
    <w:aliases w:val="Основной текст + 10 pt,Не полужирный,Интервал 0 pt,Основной текст + 12 pt,Основной текст (2) + Не полужирный,Основной текст + Arial,7 pt"/>
    <w:uiPriority w:val="99"/>
    <w:rsid w:val="005201D9"/>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paragraph" w:customStyle="1" w:styleId="51">
    <w:name w:val="Основной текст5"/>
    <w:basedOn w:val="a0"/>
    <w:link w:val="aff8"/>
    <w:rsid w:val="005201D9"/>
    <w:pPr>
      <w:widowControl w:val="0"/>
      <w:shd w:val="clear" w:color="auto" w:fill="FFFFFF"/>
      <w:spacing w:before="420" w:after="0" w:line="317" w:lineRule="exact"/>
      <w:ind w:hanging="360"/>
      <w:jc w:val="both"/>
    </w:pPr>
    <w:rPr>
      <w:spacing w:val="3"/>
      <w:sz w:val="21"/>
      <w:szCs w:val="21"/>
    </w:rPr>
  </w:style>
  <w:style w:type="character" w:customStyle="1" w:styleId="Arial7pt0pt0">
    <w:name w:val="Основной текст + Arial;7 pt;Полужирный;Интервал 0 pt"/>
    <w:rsid w:val="005201D9"/>
    <w:rPr>
      <w:rFonts w:ascii="Arial" w:eastAsia="Arial" w:hAnsi="Arial" w:cs="Arial"/>
      <w:b/>
      <w:bCs/>
      <w:i w:val="0"/>
      <w:iCs w:val="0"/>
      <w:smallCaps w:val="0"/>
      <w:strike w:val="0"/>
      <w:color w:val="000000"/>
      <w:spacing w:val="0"/>
      <w:w w:val="100"/>
      <w:position w:val="0"/>
      <w:sz w:val="14"/>
      <w:szCs w:val="14"/>
      <w:u w:val="none"/>
      <w:lang w:val="ru-RU"/>
    </w:rPr>
  </w:style>
  <w:style w:type="table" w:customStyle="1" w:styleId="1e">
    <w:name w:val="Сетка таблицы1"/>
    <w:basedOn w:val="a2"/>
    <w:next w:val="aa"/>
    <w:uiPriority w:val="59"/>
    <w:rsid w:val="005201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
    <w:name w:val="Нет списка1"/>
    <w:next w:val="a3"/>
    <w:uiPriority w:val="99"/>
    <w:semiHidden/>
    <w:unhideWhenUsed/>
    <w:rsid w:val="005201D9"/>
  </w:style>
  <w:style w:type="table" w:customStyle="1" w:styleId="29">
    <w:name w:val="Сетка таблицы2"/>
    <w:basedOn w:val="a2"/>
    <w:next w:val="aa"/>
    <w:uiPriority w:val="59"/>
    <w:rsid w:val="005201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3"/>
    <w:uiPriority w:val="99"/>
    <w:semiHidden/>
    <w:unhideWhenUsed/>
    <w:rsid w:val="005201D9"/>
  </w:style>
  <w:style w:type="character" w:customStyle="1" w:styleId="61">
    <w:name w:val="Основной текст (6)_"/>
    <w:link w:val="62"/>
    <w:uiPriority w:val="99"/>
    <w:rsid w:val="005201D9"/>
    <w:rPr>
      <w:b/>
      <w:bCs/>
      <w:sz w:val="32"/>
      <w:szCs w:val="32"/>
      <w:shd w:val="clear" w:color="auto" w:fill="FFFFFF"/>
    </w:rPr>
  </w:style>
  <w:style w:type="paragraph" w:customStyle="1" w:styleId="62">
    <w:name w:val="Основной текст (6)"/>
    <w:basedOn w:val="a0"/>
    <w:link w:val="61"/>
    <w:uiPriority w:val="99"/>
    <w:rsid w:val="005201D9"/>
    <w:pPr>
      <w:widowControl w:val="0"/>
      <w:shd w:val="clear" w:color="auto" w:fill="FFFFFF"/>
      <w:spacing w:after="320" w:line="240" w:lineRule="auto"/>
      <w:ind w:left="7000" w:right="960"/>
    </w:pPr>
    <w:rPr>
      <w:b/>
      <w:bCs/>
      <w:sz w:val="32"/>
      <w:szCs w:val="32"/>
    </w:rPr>
  </w:style>
  <w:style w:type="paragraph" w:customStyle="1" w:styleId="1f0">
    <w:name w:val="Обычный (веб)1"/>
    <w:basedOn w:val="a0"/>
    <w:rsid w:val="005201D9"/>
    <w:pPr>
      <w:suppressAutoHyphens/>
      <w:spacing w:before="100" w:after="100" w:line="100" w:lineRule="atLeast"/>
    </w:pPr>
    <w:rPr>
      <w:rFonts w:ascii="Times New Roman" w:eastAsia="Times New Roman" w:hAnsi="Times New Roman" w:cs="Times New Roman"/>
      <w:sz w:val="24"/>
      <w:szCs w:val="24"/>
      <w:lang w:eastAsia="ar-SA"/>
    </w:rPr>
  </w:style>
  <w:style w:type="character" w:customStyle="1" w:styleId="111">
    <w:name w:val="Основной текст + 111"/>
    <w:aliases w:val="5 pt1,Body text + 101,Bold1,Italic1,Основной текст + 12,Интервал 0 pt1,Основной текст (4) + Times New Roman1,Курсив"/>
    <w:uiPriority w:val="99"/>
    <w:rsid w:val="005201D9"/>
    <w:rPr>
      <w:rFonts w:ascii="Times New Roman" w:hAnsi="Times New Roman"/>
      <w:color w:val="000000"/>
      <w:spacing w:val="0"/>
      <w:w w:val="100"/>
      <w:position w:val="0"/>
      <w:sz w:val="23"/>
      <w:shd w:val="clear" w:color="auto" w:fill="FFFFFF"/>
      <w:lang w:val="ru-RU"/>
    </w:rPr>
  </w:style>
  <w:style w:type="paragraph" w:customStyle="1" w:styleId="1f1">
    <w:name w:val="Абзац списка1"/>
    <w:aliases w:val="Варианты ответов,Абзац списка11,Абзац списка111,ПАРАГРАФ,List Paragraph"/>
    <w:basedOn w:val="a0"/>
    <w:qFormat/>
    <w:rsid w:val="005201D9"/>
    <w:pPr>
      <w:suppressAutoHyphens/>
      <w:spacing w:after="0" w:line="240" w:lineRule="auto"/>
      <w:ind w:left="720"/>
    </w:pPr>
    <w:rPr>
      <w:rFonts w:ascii="Times New Roman" w:eastAsia="Times New Roman" w:hAnsi="Times New Roman" w:cs="Times New Roman"/>
      <w:kern w:val="1"/>
      <w:sz w:val="24"/>
      <w:szCs w:val="24"/>
      <w:lang w:eastAsia="ar-SA"/>
    </w:rPr>
  </w:style>
  <w:style w:type="character" w:styleId="affa">
    <w:name w:val="page number"/>
    <w:basedOn w:val="a1"/>
    <w:rsid w:val="005201D9"/>
  </w:style>
  <w:style w:type="paragraph" w:customStyle="1" w:styleId="TextBodyIndent">
    <w:name w:val="Text Body Indent"/>
    <w:basedOn w:val="a0"/>
    <w:rsid w:val="005201D9"/>
    <w:pPr>
      <w:suppressAutoHyphens/>
      <w:spacing w:after="120" w:line="240" w:lineRule="auto"/>
      <w:ind w:left="283"/>
    </w:pPr>
    <w:rPr>
      <w:rFonts w:ascii="Times New Roman" w:eastAsia="Times New Roman" w:hAnsi="Times New Roman" w:cs="Times New Roman"/>
      <w:sz w:val="20"/>
      <w:szCs w:val="20"/>
      <w:lang w:eastAsia="zh-CN"/>
    </w:rPr>
  </w:style>
  <w:style w:type="paragraph" w:customStyle="1" w:styleId="Lbullit">
    <w:name w:val="! L=bullit ! Знак Знак"/>
    <w:basedOn w:val="a0"/>
    <w:link w:val="Lbullit0"/>
    <w:rsid w:val="005201D9"/>
    <w:pPr>
      <w:numPr>
        <w:numId w:val="2"/>
      </w:numPr>
      <w:tabs>
        <w:tab w:val="clear" w:pos="567"/>
        <w:tab w:val="num" w:pos="360"/>
        <w:tab w:val="num" w:pos="720"/>
      </w:tabs>
      <w:spacing w:before="60" w:after="60" w:line="240" w:lineRule="auto"/>
      <w:ind w:left="0" w:firstLine="0"/>
      <w:jc w:val="both"/>
    </w:pPr>
    <w:rPr>
      <w:rFonts w:ascii="Times New Roman" w:eastAsia="Times New Roman" w:hAnsi="Times New Roman" w:cs="Times New Roman"/>
      <w:color w:val="000000"/>
      <w:sz w:val="24"/>
      <w:szCs w:val="16"/>
    </w:rPr>
  </w:style>
  <w:style w:type="character" w:customStyle="1" w:styleId="Lbullit0">
    <w:name w:val="! L=bullit ! Знак Знак Знак"/>
    <w:link w:val="Lbullit"/>
    <w:rsid w:val="005201D9"/>
    <w:rPr>
      <w:rFonts w:ascii="Times New Roman" w:eastAsia="Times New Roman" w:hAnsi="Times New Roman" w:cs="Times New Roman"/>
      <w:color w:val="000000"/>
      <w:sz w:val="24"/>
      <w:szCs w:val="16"/>
    </w:rPr>
  </w:style>
  <w:style w:type="paragraph" w:customStyle="1" w:styleId="pcenter">
    <w:name w:val="pcenter"/>
    <w:basedOn w:val="a0"/>
    <w:rsid w:val="005201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uiPriority w:val="99"/>
    <w:rsid w:val="005201D9"/>
    <w:pPr>
      <w:suppressAutoHyphens/>
      <w:autoSpaceDN w:val="0"/>
      <w:textAlignment w:val="baseline"/>
    </w:pPr>
    <w:rPr>
      <w:rFonts w:ascii="Calibri" w:eastAsia="SimSun" w:hAnsi="Calibri" w:cs="Calibri"/>
      <w:kern w:val="3"/>
    </w:rPr>
  </w:style>
  <w:style w:type="paragraph" w:customStyle="1" w:styleId="Style1">
    <w:name w:val="Style1"/>
    <w:basedOn w:val="a0"/>
    <w:rsid w:val="005201D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0">
    <w:name w:val="Font Style40"/>
    <w:rsid w:val="005201D9"/>
    <w:rPr>
      <w:rFonts w:ascii="Times New Roman" w:hAnsi="Times New Roman" w:cs="Times New Roman"/>
      <w:sz w:val="18"/>
      <w:szCs w:val="18"/>
    </w:rPr>
  </w:style>
  <w:style w:type="paragraph" w:customStyle="1" w:styleId="TableContents">
    <w:name w:val="Table Contents"/>
    <w:basedOn w:val="a0"/>
    <w:rsid w:val="005201D9"/>
    <w:pPr>
      <w:widowControl w:val="0"/>
      <w:autoSpaceDN w:val="0"/>
      <w:adjustRightInd w:val="0"/>
      <w:spacing w:after="0" w:line="240" w:lineRule="auto"/>
    </w:pPr>
    <w:rPr>
      <w:rFonts w:ascii="Times New Roman" w:eastAsia="Arial Unicode MS" w:hAnsi="Times New Roman" w:cs="Tahoma"/>
      <w:sz w:val="24"/>
      <w:szCs w:val="24"/>
    </w:rPr>
  </w:style>
  <w:style w:type="character" w:customStyle="1" w:styleId="2b">
    <w:name w:val="Основной текст (2)_"/>
    <w:link w:val="211"/>
    <w:uiPriority w:val="99"/>
    <w:locked/>
    <w:rsid w:val="005201D9"/>
    <w:rPr>
      <w:sz w:val="28"/>
      <w:shd w:val="clear" w:color="auto" w:fill="FFFFFF"/>
    </w:rPr>
  </w:style>
  <w:style w:type="paragraph" w:customStyle="1" w:styleId="211">
    <w:name w:val="Основной текст (2)1"/>
    <w:basedOn w:val="a0"/>
    <w:link w:val="2b"/>
    <w:uiPriority w:val="99"/>
    <w:rsid w:val="005201D9"/>
    <w:pPr>
      <w:widowControl w:val="0"/>
      <w:shd w:val="clear" w:color="auto" w:fill="FFFFFF"/>
      <w:spacing w:after="0" w:line="322" w:lineRule="exact"/>
    </w:pPr>
    <w:rPr>
      <w:sz w:val="28"/>
    </w:rPr>
  </w:style>
  <w:style w:type="character" w:customStyle="1" w:styleId="230">
    <w:name w:val="Основной текст (2)3"/>
    <w:uiPriority w:val="99"/>
    <w:rsid w:val="005201D9"/>
    <w:rPr>
      <w:rFonts w:cs="Times New Roman"/>
      <w:sz w:val="28"/>
      <w:szCs w:val="28"/>
      <w:shd w:val="clear" w:color="auto" w:fill="FFFFFF"/>
      <w:lang w:bidi="ar-SA"/>
    </w:rPr>
  </w:style>
  <w:style w:type="paragraph" w:customStyle="1" w:styleId="bl0">
    <w:name w:val="bl0"/>
    <w:basedOn w:val="a0"/>
    <w:rsid w:val="005201D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37">
    <w:name w:val="Сетка таблицы3"/>
    <w:basedOn w:val="a2"/>
    <w:next w:val="aa"/>
    <w:uiPriority w:val="59"/>
    <w:rsid w:val="005201D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2"/>
    <w:next w:val="aa"/>
    <w:uiPriority w:val="39"/>
    <w:rsid w:val="005201D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2"/>
    <w:next w:val="aa"/>
    <w:uiPriority w:val="59"/>
    <w:rsid w:val="005201D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2"/>
    <w:next w:val="aa"/>
    <w:uiPriority w:val="59"/>
    <w:rsid w:val="005201D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styleId="111111">
    <w:name w:val="Outline List 2"/>
    <w:basedOn w:val="a3"/>
    <w:rsid w:val="005201D9"/>
    <w:pPr>
      <w:numPr>
        <w:numId w:val="3"/>
      </w:numPr>
    </w:pPr>
  </w:style>
  <w:style w:type="paragraph" w:customStyle="1" w:styleId="ConsPlusNonformat">
    <w:name w:val="ConsPlusNonformat"/>
    <w:rsid w:val="005201D9"/>
    <w:pPr>
      <w:autoSpaceDE w:val="0"/>
      <w:autoSpaceDN w:val="0"/>
      <w:adjustRightInd w:val="0"/>
      <w:spacing w:after="0" w:line="240" w:lineRule="auto"/>
    </w:pPr>
    <w:rPr>
      <w:rFonts w:ascii="Courier New" w:eastAsia="Times New Roman" w:hAnsi="Courier New" w:cs="Courier New"/>
      <w:sz w:val="20"/>
      <w:szCs w:val="20"/>
    </w:rPr>
  </w:style>
  <w:style w:type="character" w:styleId="affb">
    <w:name w:val="footnote reference"/>
    <w:uiPriority w:val="99"/>
    <w:semiHidden/>
    <w:rsid w:val="005201D9"/>
    <w:rPr>
      <w:vertAlign w:val="superscript"/>
    </w:rPr>
  </w:style>
  <w:style w:type="paragraph" w:styleId="affc">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a0"/>
    <w:link w:val="affd"/>
    <w:uiPriority w:val="99"/>
    <w:rsid w:val="005201D9"/>
    <w:pPr>
      <w:spacing w:after="0" w:line="240" w:lineRule="auto"/>
    </w:pPr>
    <w:rPr>
      <w:rFonts w:ascii="Times New Roman" w:eastAsia="Times New Roman" w:hAnsi="Times New Roman" w:cs="Times New Roman"/>
      <w:sz w:val="20"/>
      <w:szCs w:val="20"/>
    </w:rPr>
  </w:style>
  <w:style w:type="character" w:customStyle="1" w:styleId="affd">
    <w:name w:val="Текст сноски Знак"/>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basedOn w:val="a1"/>
    <w:link w:val="affc"/>
    <w:uiPriority w:val="99"/>
    <w:rsid w:val="005201D9"/>
    <w:rPr>
      <w:rFonts w:ascii="Times New Roman" w:eastAsia="Times New Roman" w:hAnsi="Times New Roman" w:cs="Times New Roman"/>
      <w:sz w:val="20"/>
      <w:szCs w:val="20"/>
      <w:lang w:eastAsia="ru-RU"/>
    </w:rPr>
  </w:style>
  <w:style w:type="paragraph" w:customStyle="1" w:styleId="affe">
    <w:name w:val="Прижатый влево"/>
    <w:basedOn w:val="a0"/>
    <w:next w:val="a0"/>
    <w:uiPriority w:val="99"/>
    <w:rsid w:val="005201D9"/>
    <w:pPr>
      <w:autoSpaceDE w:val="0"/>
      <w:autoSpaceDN w:val="0"/>
      <w:adjustRightInd w:val="0"/>
      <w:spacing w:after="0" w:line="240" w:lineRule="auto"/>
    </w:pPr>
    <w:rPr>
      <w:rFonts w:ascii="Arial" w:eastAsia="Times New Roman" w:hAnsi="Arial" w:cs="Arial"/>
      <w:sz w:val="24"/>
      <w:szCs w:val="24"/>
    </w:rPr>
  </w:style>
  <w:style w:type="character" w:customStyle="1" w:styleId="afff">
    <w:name w:val="Цветовое выделение"/>
    <w:uiPriority w:val="99"/>
    <w:rsid w:val="005201D9"/>
    <w:rPr>
      <w:b/>
      <w:bCs/>
      <w:color w:val="000080"/>
    </w:rPr>
  </w:style>
  <w:style w:type="character" w:customStyle="1" w:styleId="FontStyle30">
    <w:name w:val="Font Style30"/>
    <w:rsid w:val="005201D9"/>
    <w:rPr>
      <w:rFonts w:ascii="Times New Roman" w:hAnsi="Times New Roman" w:cs="Times New Roman"/>
      <w:sz w:val="24"/>
      <w:szCs w:val="24"/>
    </w:rPr>
  </w:style>
  <w:style w:type="character" w:customStyle="1" w:styleId="afff0">
    <w:name w:val="Гипертекстовая ссылка"/>
    <w:uiPriority w:val="99"/>
    <w:rsid w:val="005201D9"/>
    <w:rPr>
      <w:b/>
      <w:bCs/>
      <w:color w:val="auto"/>
    </w:rPr>
  </w:style>
  <w:style w:type="paragraph" w:customStyle="1" w:styleId="afff1">
    <w:name w:val="Нормальный (таблица)"/>
    <w:basedOn w:val="a0"/>
    <w:next w:val="a0"/>
    <w:uiPriority w:val="99"/>
    <w:rsid w:val="005201D9"/>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FontStyle20">
    <w:name w:val="Font Style20"/>
    <w:uiPriority w:val="99"/>
    <w:rsid w:val="005201D9"/>
    <w:rPr>
      <w:rFonts w:ascii="Times New Roman" w:hAnsi="Times New Roman" w:cs="Times New Roman"/>
      <w:sz w:val="26"/>
      <w:szCs w:val="26"/>
    </w:rPr>
  </w:style>
  <w:style w:type="paragraph" w:styleId="afff2">
    <w:name w:val="Plain Text"/>
    <w:basedOn w:val="a0"/>
    <w:link w:val="afff3"/>
    <w:rsid w:val="005201D9"/>
    <w:pPr>
      <w:spacing w:after="0" w:line="240" w:lineRule="auto"/>
    </w:pPr>
    <w:rPr>
      <w:rFonts w:ascii="Courier New" w:eastAsia="Times New Roman" w:hAnsi="Courier New" w:cs="Times New Roman"/>
      <w:sz w:val="20"/>
      <w:szCs w:val="20"/>
    </w:rPr>
  </w:style>
  <w:style w:type="character" w:customStyle="1" w:styleId="afff3">
    <w:name w:val="Текст Знак"/>
    <w:basedOn w:val="a1"/>
    <w:link w:val="afff2"/>
    <w:rsid w:val="005201D9"/>
    <w:rPr>
      <w:rFonts w:ascii="Courier New" w:eastAsia="Times New Roman" w:hAnsi="Courier New" w:cs="Times New Roman"/>
      <w:sz w:val="20"/>
      <w:szCs w:val="20"/>
    </w:rPr>
  </w:style>
  <w:style w:type="paragraph" w:customStyle="1" w:styleId="consplusnormal1">
    <w:name w:val="consplusnormal"/>
    <w:basedOn w:val="a0"/>
    <w:uiPriority w:val="99"/>
    <w:rsid w:val="005201D9"/>
    <w:pPr>
      <w:spacing w:after="0" w:line="255" w:lineRule="atLeast"/>
      <w:ind w:left="75" w:right="75" w:firstLine="720"/>
      <w:jc w:val="both"/>
    </w:pPr>
    <w:rPr>
      <w:rFonts w:ascii="Verdana" w:eastAsia="Times New Roman" w:hAnsi="Verdana" w:cs="Verdana"/>
      <w:sz w:val="17"/>
      <w:szCs w:val="17"/>
    </w:rPr>
  </w:style>
  <w:style w:type="paragraph" w:styleId="HTML">
    <w:name w:val="HTML Preformatted"/>
    <w:basedOn w:val="a0"/>
    <w:link w:val="HTML0"/>
    <w:rsid w:val="00520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rsid w:val="005201D9"/>
    <w:rPr>
      <w:rFonts w:ascii="Courier New" w:eastAsia="Times New Roman" w:hAnsi="Courier New" w:cs="Times New Roman"/>
      <w:sz w:val="20"/>
      <w:szCs w:val="20"/>
    </w:rPr>
  </w:style>
  <w:style w:type="paragraph" w:styleId="24">
    <w:name w:val="Body Text Indent 2"/>
    <w:basedOn w:val="a0"/>
    <w:link w:val="23"/>
    <w:rsid w:val="005201D9"/>
    <w:pPr>
      <w:spacing w:after="120" w:line="480" w:lineRule="auto"/>
      <w:ind w:left="283"/>
    </w:pPr>
    <w:rPr>
      <w:rFonts w:ascii="Calibri" w:eastAsia="Times New Roman" w:hAnsi="Calibri" w:cs="Times New Roman"/>
    </w:rPr>
  </w:style>
  <w:style w:type="character" w:customStyle="1" w:styleId="212">
    <w:name w:val="Основной текст с отступом 2 Знак1"/>
    <w:basedOn w:val="a1"/>
    <w:uiPriority w:val="99"/>
    <w:semiHidden/>
    <w:rsid w:val="005201D9"/>
  </w:style>
  <w:style w:type="paragraph" w:customStyle="1" w:styleId="afff4">
    <w:name w:val="Знак Знак Знак"/>
    <w:basedOn w:val="a0"/>
    <w:rsid w:val="005201D9"/>
    <w:pPr>
      <w:spacing w:after="160" w:line="240" w:lineRule="exact"/>
      <w:jc w:val="both"/>
    </w:pPr>
    <w:rPr>
      <w:rFonts w:ascii="Verdana" w:eastAsia="Times New Roman" w:hAnsi="Verdana" w:cs="Verdana"/>
      <w:sz w:val="20"/>
      <w:szCs w:val="20"/>
      <w:lang w:val="en-US"/>
    </w:rPr>
  </w:style>
  <w:style w:type="paragraph" w:styleId="2c">
    <w:name w:val="Body Text 2"/>
    <w:basedOn w:val="a0"/>
    <w:link w:val="2d"/>
    <w:rsid w:val="005201D9"/>
    <w:pPr>
      <w:spacing w:after="120" w:line="480" w:lineRule="auto"/>
    </w:pPr>
    <w:rPr>
      <w:rFonts w:ascii="Times New Roman" w:eastAsia="Times New Roman" w:hAnsi="Times New Roman" w:cs="Times New Roman"/>
      <w:sz w:val="28"/>
      <w:szCs w:val="28"/>
    </w:rPr>
  </w:style>
  <w:style w:type="character" w:customStyle="1" w:styleId="2d">
    <w:name w:val="Основной текст 2 Знак"/>
    <w:basedOn w:val="a1"/>
    <w:link w:val="2c"/>
    <w:rsid w:val="005201D9"/>
    <w:rPr>
      <w:rFonts w:ascii="Times New Roman" w:eastAsia="Times New Roman" w:hAnsi="Times New Roman" w:cs="Times New Roman"/>
      <w:sz w:val="28"/>
      <w:szCs w:val="28"/>
    </w:rPr>
  </w:style>
  <w:style w:type="paragraph" w:customStyle="1" w:styleId="310">
    <w:name w:val="Основной текст (3)1"/>
    <w:basedOn w:val="a0"/>
    <w:rsid w:val="005201D9"/>
    <w:pPr>
      <w:shd w:val="clear" w:color="auto" w:fill="FFFFFF"/>
      <w:spacing w:after="300" w:line="322" w:lineRule="exact"/>
      <w:ind w:hanging="1160"/>
    </w:pPr>
    <w:rPr>
      <w:sz w:val="27"/>
      <w:szCs w:val="27"/>
    </w:rPr>
  </w:style>
  <w:style w:type="paragraph" w:customStyle="1" w:styleId="1f2">
    <w:name w:val="Знак Знак1 Знак Знак Знак Знак"/>
    <w:basedOn w:val="a0"/>
    <w:rsid w:val="005201D9"/>
    <w:pPr>
      <w:spacing w:after="0" w:line="240" w:lineRule="auto"/>
    </w:pPr>
    <w:rPr>
      <w:rFonts w:ascii="Verdana" w:eastAsia="Times New Roman" w:hAnsi="Verdana" w:cs="Verdana"/>
      <w:sz w:val="20"/>
      <w:szCs w:val="20"/>
      <w:lang w:val="en-US"/>
    </w:rPr>
  </w:style>
  <w:style w:type="paragraph" w:customStyle="1" w:styleId="2e">
    <w:name w:val="Без интервала2"/>
    <w:rsid w:val="005201D9"/>
    <w:pPr>
      <w:spacing w:after="0" w:line="240" w:lineRule="auto"/>
    </w:pPr>
    <w:rPr>
      <w:rFonts w:ascii="Times New Roman" w:eastAsia="Times New Roman" w:hAnsi="Times New Roman" w:cs="Times New Roman"/>
      <w:sz w:val="24"/>
      <w:szCs w:val="24"/>
    </w:rPr>
  </w:style>
  <w:style w:type="paragraph" w:styleId="38">
    <w:name w:val="Body Text Indent 3"/>
    <w:basedOn w:val="a0"/>
    <w:link w:val="39"/>
    <w:rsid w:val="005201D9"/>
    <w:pPr>
      <w:spacing w:after="0" w:line="240" w:lineRule="auto"/>
      <w:ind w:firstLine="567"/>
      <w:jc w:val="both"/>
    </w:pPr>
    <w:rPr>
      <w:rFonts w:ascii="Calibri" w:eastAsia="Times New Roman" w:hAnsi="Calibri" w:cs="Times New Roman"/>
      <w:sz w:val="16"/>
      <w:szCs w:val="16"/>
    </w:rPr>
  </w:style>
  <w:style w:type="character" w:customStyle="1" w:styleId="39">
    <w:name w:val="Основной текст с отступом 3 Знак"/>
    <w:basedOn w:val="a1"/>
    <w:link w:val="38"/>
    <w:rsid w:val="005201D9"/>
    <w:rPr>
      <w:rFonts w:ascii="Calibri" w:eastAsia="Times New Roman" w:hAnsi="Calibri" w:cs="Times New Roman"/>
      <w:sz w:val="16"/>
      <w:szCs w:val="16"/>
    </w:rPr>
  </w:style>
  <w:style w:type="paragraph" w:customStyle="1" w:styleId="1f3">
    <w:name w:val="Обычный1"/>
    <w:link w:val="Normal"/>
    <w:rsid w:val="005201D9"/>
    <w:pPr>
      <w:widowControl w:val="0"/>
      <w:spacing w:after="0" w:line="280" w:lineRule="auto"/>
      <w:ind w:left="680" w:hanging="340"/>
    </w:pPr>
    <w:rPr>
      <w:rFonts w:ascii="Times New Roman" w:eastAsia="Times New Roman" w:hAnsi="Times New Roman" w:cs="Times New Roman"/>
      <w:snapToGrid w:val="0"/>
      <w:sz w:val="20"/>
      <w:szCs w:val="20"/>
    </w:rPr>
  </w:style>
  <w:style w:type="paragraph" w:customStyle="1" w:styleId="Style4">
    <w:name w:val="Style4"/>
    <w:basedOn w:val="a0"/>
    <w:rsid w:val="005201D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53">
    <w:name w:val="Основной текст (5)_"/>
    <w:link w:val="54"/>
    <w:locked/>
    <w:rsid w:val="005201D9"/>
    <w:rPr>
      <w:rFonts w:ascii="Gungsuh" w:eastAsia="Gungsuh"/>
      <w:sz w:val="18"/>
      <w:szCs w:val="18"/>
      <w:shd w:val="clear" w:color="auto" w:fill="FFFFFF"/>
    </w:rPr>
  </w:style>
  <w:style w:type="paragraph" w:customStyle="1" w:styleId="54">
    <w:name w:val="Основной текст (5)"/>
    <w:basedOn w:val="a0"/>
    <w:link w:val="53"/>
    <w:rsid w:val="005201D9"/>
    <w:pPr>
      <w:shd w:val="clear" w:color="auto" w:fill="FFFFFF"/>
      <w:spacing w:after="0" w:line="240" w:lineRule="atLeast"/>
      <w:jc w:val="both"/>
    </w:pPr>
    <w:rPr>
      <w:rFonts w:ascii="Gungsuh" w:eastAsia="Gungsuh"/>
      <w:sz w:val="18"/>
      <w:szCs w:val="18"/>
    </w:rPr>
  </w:style>
  <w:style w:type="paragraph" w:customStyle="1" w:styleId="headertext">
    <w:name w:val="headertext"/>
    <w:basedOn w:val="a0"/>
    <w:rsid w:val="005201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formattext">
    <w:name w:val="unformattext"/>
    <w:basedOn w:val="a0"/>
    <w:rsid w:val="005201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5201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4">
    <w:name w:val="Текст1"/>
    <w:basedOn w:val="a0"/>
    <w:rsid w:val="005201D9"/>
    <w:pPr>
      <w:suppressAutoHyphens/>
      <w:spacing w:after="0" w:line="340" w:lineRule="exact"/>
      <w:ind w:firstLine="289"/>
      <w:jc w:val="both"/>
    </w:pPr>
    <w:rPr>
      <w:rFonts w:ascii="Times New Roman" w:eastAsia="Times New Roman" w:hAnsi="Times New Roman" w:cs="Times New Roman"/>
      <w:sz w:val="26"/>
      <w:szCs w:val="20"/>
      <w:lang w:eastAsia="zh-CN"/>
    </w:rPr>
  </w:style>
  <w:style w:type="paragraph" w:customStyle="1" w:styleId="311">
    <w:name w:val="Основной текст 31"/>
    <w:basedOn w:val="a0"/>
    <w:rsid w:val="005201D9"/>
    <w:pPr>
      <w:suppressAutoHyphens/>
      <w:spacing w:after="120" w:line="240" w:lineRule="auto"/>
    </w:pPr>
    <w:rPr>
      <w:rFonts w:ascii="Times New Roman" w:eastAsia="Times New Roman" w:hAnsi="Times New Roman" w:cs="Times New Roman"/>
      <w:sz w:val="16"/>
      <w:szCs w:val="16"/>
      <w:lang w:eastAsia="zh-CN"/>
    </w:rPr>
  </w:style>
  <w:style w:type="paragraph" w:customStyle="1" w:styleId="610">
    <w:name w:val="Основной текст (6)1"/>
    <w:basedOn w:val="a0"/>
    <w:rsid w:val="005201D9"/>
    <w:pPr>
      <w:shd w:val="clear" w:color="auto" w:fill="FFFFFF"/>
      <w:spacing w:before="60" w:after="0" w:line="322" w:lineRule="exact"/>
      <w:ind w:firstLine="700"/>
      <w:jc w:val="both"/>
    </w:pPr>
    <w:rPr>
      <w:rFonts w:ascii="Times New Roman" w:eastAsia="Times New Roman" w:hAnsi="Times New Roman" w:cs="Times New Roman"/>
      <w:sz w:val="28"/>
      <w:szCs w:val="28"/>
    </w:rPr>
  </w:style>
  <w:style w:type="paragraph" w:styleId="afff5">
    <w:name w:val="caption"/>
    <w:aliases w:val="Знак4"/>
    <w:basedOn w:val="a0"/>
    <w:link w:val="afff6"/>
    <w:uiPriority w:val="99"/>
    <w:qFormat/>
    <w:rsid w:val="005201D9"/>
    <w:pPr>
      <w:spacing w:after="0" w:line="240" w:lineRule="auto"/>
      <w:jc w:val="center"/>
    </w:pPr>
    <w:rPr>
      <w:rFonts w:ascii="Times New Roman" w:eastAsia="Times New Roman" w:hAnsi="Times New Roman" w:cs="Times New Roman"/>
      <w:sz w:val="28"/>
      <w:szCs w:val="20"/>
    </w:rPr>
  </w:style>
  <w:style w:type="paragraph" w:customStyle="1" w:styleId="ConsNormal">
    <w:name w:val="ConsNormal"/>
    <w:rsid w:val="005201D9"/>
    <w:pPr>
      <w:widowControl w:val="0"/>
      <w:spacing w:after="0" w:line="240" w:lineRule="auto"/>
      <w:ind w:right="19772" w:firstLine="720"/>
    </w:pPr>
    <w:rPr>
      <w:rFonts w:ascii="Arial" w:eastAsia="Times New Roman" w:hAnsi="Arial" w:cs="Times New Roman"/>
      <w:snapToGrid w:val="0"/>
      <w:sz w:val="20"/>
      <w:szCs w:val="20"/>
    </w:rPr>
  </w:style>
  <w:style w:type="paragraph" w:customStyle="1" w:styleId="ConsCell">
    <w:name w:val="ConsCell"/>
    <w:rsid w:val="005201D9"/>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ConsNonformat">
    <w:name w:val="ConsNonformat"/>
    <w:rsid w:val="005201D9"/>
    <w:pPr>
      <w:widowControl w:val="0"/>
      <w:spacing w:after="0" w:line="240" w:lineRule="auto"/>
    </w:pPr>
    <w:rPr>
      <w:rFonts w:ascii="Courier New" w:eastAsia="Times New Roman" w:hAnsi="Courier New" w:cs="Times New Roman"/>
      <w:snapToGrid w:val="0"/>
      <w:sz w:val="20"/>
      <w:szCs w:val="20"/>
    </w:rPr>
  </w:style>
  <w:style w:type="paragraph" w:customStyle="1" w:styleId="afff7">
    <w:name w:val="Знак Знак Знак Знак Знак Знак"/>
    <w:basedOn w:val="a0"/>
    <w:rsid w:val="005201D9"/>
    <w:pPr>
      <w:spacing w:after="160" w:line="240" w:lineRule="exact"/>
    </w:pPr>
    <w:rPr>
      <w:rFonts w:ascii="Verdana" w:eastAsia="Times New Roman" w:hAnsi="Verdana" w:cs="Times New Roman"/>
      <w:sz w:val="20"/>
      <w:szCs w:val="20"/>
      <w:lang w:val="en-US"/>
    </w:rPr>
  </w:style>
  <w:style w:type="paragraph" w:customStyle="1" w:styleId="55">
    <w:name w:val="Знак Знак5"/>
    <w:basedOn w:val="a0"/>
    <w:rsid w:val="005201D9"/>
    <w:pPr>
      <w:spacing w:after="160" w:line="240" w:lineRule="exact"/>
    </w:pPr>
    <w:rPr>
      <w:rFonts w:ascii="Verdana" w:eastAsia="Times New Roman" w:hAnsi="Verdana" w:cs="Times New Roman"/>
      <w:sz w:val="20"/>
      <w:szCs w:val="20"/>
      <w:lang w:val="en-US"/>
    </w:rPr>
  </w:style>
  <w:style w:type="paragraph" w:customStyle="1" w:styleId="afff8">
    <w:name w:val="Знак Знак Знак Знак Знак Знак Знак"/>
    <w:basedOn w:val="a0"/>
    <w:rsid w:val="005201D9"/>
    <w:pPr>
      <w:spacing w:after="160" w:line="240" w:lineRule="exact"/>
    </w:pPr>
    <w:rPr>
      <w:rFonts w:ascii="Verdana" w:eastAsia="Times New Roman" w:hAnsi="Verdana" w:cs="Times New Roman"/>
      <w:sz w:val="20"/>
      <w:szCs w:val="20"/>
      <w:lang w:val="en-US"/>
    </w:rPr>
  </w:style>
  <w:style w:type="character" w:customStyle="1" w:styleId="ConsPlusNormal0">
    <w:name w:val="ConsPlusNormal Знак"/>
    <w:link w:val="ConsPlusNormal"/>
    <w:uiPriority w:val="99"/>
    <w:rsid w:val="005201D9"/>
    <w:rPr>
      <w:rFonts w:ascii="Calibri" w:eastAsia="Times New Roman" w:hAnsi="Calibri" w:cs="Calibri"/>
      <w:szCs w:val="20"/>
      <w:lang w:eastAsia="ru-RU"/>
    </w:rPr>
  </w:style>
  <w:style w:type="paragraph" w:customStyle="1" w:styleId="14pt125">
    <w:name w:val="Стиль Основной текст + 14 pt по ширине Первая строка:  125 см"/>
    <w:basedOn w:val="ac"/>
    <w:autoRedefine/>
    <w:rsid w:val="005201D9"/>
    <w:pPr>
      <w:widowControl/>
      <w:shd w:val="clear" w:color="auto" w:fill="auto"/>
      <w:autoSpaceDE w:val="0"/>
      <w:autoSpaceDN w:val="0"/>
      <w:ind w:firstLine="720"/>
      <w:jc w:val="center"/>
    </w:pPr>
    <w:rPr>
      <w:rFonts w:eastAsia="Times New Roman"/>
      <w:b/>
      <w:snapToGrid w:val="0"/>
      <w:color w:val="auto"/>
      <w:sz w:val="32"/>
      <w:szCs w:val="32"/>
      <w:lang w:eastAsia="ar-SA"/>
    </w:rPr>
  </w:style>
  <w:style w:type="character" w:customStyle="1" w:styleId="42">
    <w:name w:val="Основной текст (4)_"/>
    <w:link w:val="410"/>
    <w:locked/>
    <w:rsid w:val="005201D9"/>
    <w:rPr>
      <w:sz w:val="23"/>
      <w:szCs w:val="23"/>
      <w:shd w:val="clear" w:color="auto" w:fill="FFFFFF"/>
    </w:rPr>
  </w:style>
  <w:style w:type="paragraph" w:customStyle="1" w:styleId="410">
    <w:name w:val="Основной текст (4)1"/>
    <w:basedOn w:val="a0"/>
    <w:link w:val="42"/>
    <w:rsid w:val="005201D9"/>
    <w:pPr>
      <w:shd w:val="clear" w:color="auto" w:fill="FFFFFF"/>
      <w:spacing w:after="0" w:line="269" w:lineRule="exact"/>
      <w:ind w:hanging="420"/>
      <w:jc w:val="center"/>
    </w:pPr>
    <w:rPr>
      <w:sz w:val="23"/>
      <w:szCs w:val="23"/>
    </w:rPr>
  </w:style>
  <w:style w:type="paragraph" w:customStyle="1" w:styleId="afff9">
    <w:name w:val="Знак Знак Знак Знак Знак Знак Знак Знак Знак Знак"/>
    <w:basedOn w:val="a0"/>
    <w:rsid w:val="005201D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3a">
    <w:name w:val="Body Text 3"/>
    <w:basedOn w:val="a0"/>
    <w:link w:val="3b"/>
    <w:rsid w:val="005201D9"/>
    <w:pPr>
      <w:spacing w:after="0" w:line="240" w:lineRule="auto"/>
      <w:jc w:val="both"/>
    </w:pPr>
    <w:rPr>
      <w:rFonts w:ascii="Times New Roman" w:eastAsia="Times New Roman" w:hAnsi="Times New Roman" w:cs="Times New Roman"/>
      <w:sz w:val="24"/>
      <w:szCs w:val="20"/>
    </w:rPr>
  </w:style>
  <w:style w:type="character" w:customStyle="1" w:styleId="3b">
    <w:name w:val="Основной текст 3 Знак"/>
    <w:basedOn w:val="a1"/>
    <w:link w:val="3a"/>
    <w:rsid w:val="005201D9"/>
    <w:rPr>
      <w:rFonts w:ascii="Times New Roman" w:eastAsia="Times New Roman" w:hAnsi="Times New Roman" w:cs="Times New Roman"/>
      <w:sz w:val="24"/>
      <w:szCs w:val="20"/>
    </w:rPr>
  </w:style>
  <w:style w:type="paragraph" w:customStyle="1" w:styleId="1f5">
    <w:name w:val="1 Знак Знак Знак Знак Знак Знак Знак"/>
    <w:basedOn w:val="a0"/>
    <w:rsid w:val="005201D9"/>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Знак Знак Знак Знак Знак Знак Знак Знак Знак"/>
    <w:basedOn w:val="a0"/>
    <w:rsid w:val="005201D9"/>
    <w:pPr>
      <w:spacing w:after="160" w:line="240" w:lineRule="exact"/>
    </w:pPr>
    <w:rPr>
      <w:rFonts w:ascii="Verdana" w:eastAsia="Times New Roman" w:hAnsi="Verdana" w:cs="Times New Roman"/>
      <w:sz w:val="20"/>
      <w:szCs w:val="20"/>
      <w:lang w:val="en-US"/>
    </w:rPr>
  </w:style>
  <w:style w:type="paragraph" w:customStyle="1" w:styleId="1f6">
    <w:name w:val="Знак Знак1 Знак Знак Знак Знак Знак Знак"/>
    <w:basedOn w:val="a0"/>
    <w:rsid w:val="005201D9"/>
    <w:pPr>
      <w:spacing w:after="0" w:line="240" w:lineRule="auto"/>
    </w:pPr>
    <w:rPr>
      <w:rFonts w:ascii="Verdana" w:eastAsia="Times New Roman" w:hAnsi="Verdana" w:cs="Verdana"/>
      <w:sz w:val="20"/>
      <w:szCs w:val="20"/>
      <w:lang w:val="en-US"/>
    </w:rPr>
  </w:style>
  <w:style w:type="paragraph" w:customStyle="1" w:styleId="1f7">
    <w:name w:val="Знак Знак1 Знак Знак Знак Знак Знак Знак Знак Знак"/>
    <w:basedOn w:val="a0"/>
    <w:rsid w:val="005201D9"/>
    <w:pPr>
      <w:spacing w:after="0" w:line="240" w:lineRule="auto"/>
    </w:pPr>
    <w:rPr>
      <w:rFonts w:ascii="Verdana" w:eastAsia="Times New Roman" w:hAnsi="Verdana" w:cs="Verdana"/>
      <w:sz w:val="20"/>
      <w:szCs w:val="20"/>
      <w:lang w:val="en-US"/>
    </w:rPr>
  </w:style>
  <w:style w:type="paragraph" w:customStyle="1" w:styleId="CharChar">
    <w:name w:val="Char Char"/>
    <w:basedOn w:val="a0"/>
    <w:rsid w:val="005201D9"/>
    <w:pPr>
      <w:spacing w:after="160" w:line="240" w:lineRule="exact"/>
    </w:pPr>
    <w:rPr>
      <w:rFonts w:ascii="Verdana" w:eastAsia="Times New Roman" w:hAnsi="Verdana" w:cs="Times New Roman"/>
      <w:sz w:val="20"/>
      <w:szCs w:val="20"/>
      <w:lang w:val="en-US"/>
    </w:rPr>
  </w:style>
  <w:style w:type="character" w:customStyle="1" w:styleId="320">
    <w:name w:val="Заголовок №3 (2)"/>
    <w:link w:val="321"/>
    <w:rsid w:val="005201D9"/>
    <w:rPr>
      <w:b/>
      <w:bCs/>
      <w:sz w:val="28"/>
      <w:szCs w:val="28"/>
      <w:shd w:val="clear" w:color="auto" w:fill="FFFFFF"/>
    </w:rPr>
  </w:style>
  <w:style w:type="paragraph" w:customStyle="1" w:styleId="321">
    <w:name w:val="Заголовок №3 (2)1"/>
    <w:basedOn w:val="a0"/>
    <w:link w:val="320"/>
    <w:rsid w:val="005201D9"/>
    <w:pPr>
      <w:shd w:val="clear" w:color="auto" w:fill="FFFFFF"/>
      <w:spacing w:before="840" w:after="300" w:line="331" w:lineRule="exact"/>
      <w:jc w:val="center"/>
      <w:outlineLvl w:val="2"/>
    </w:pPr>
    <w:rPr>
      <w:b/>
      <w:bCs/>
      <w:sz w:val="28"/>
      <w:szCs w:val="28"/>
    </w:rPr>
  </w:style>
  <w:style w:type="character" w:customStyle="1" w:styleId="3c">
    <w:name w:val="Заголовок №3"/>
    <w:link w:val="312"/>
    <w:rsid w:val="005201D9"/>
    <w:rPr>
      <w:b/>
      <w:bCs/>
      <w:sz w:val="28"/>
      <w:szCs w:val="28"/>
      <w:shd w:val="clear" w:color="auto" w:fill="FFFFFF"/>
    </w:rPr>
  </w:style>
  <w:style w:type="paragraph" w:customStyle="1" w:styleId="312">
    <w:name w:val="Заголовок №31"/>
    <w:basedOn w:val="a0"/>
    <w:link w:val="3c"/>
    <w:rsid w:val="005201D9"/>
    <w:pPr>
      <w:shd w:val="clear" w:color="auto" w:fill="FFFFFF"/>
      <w:spacing w:before="300" w:after="420" w:line="240" w:lineRule="atLeast"/>
      <w:outlineLvl w:val="2"/>
    </w:pPr>
    <w:rPr>
      <w:b/>
      <w:bCs/>
      <w:sz w:val="28"/>
      <w:szCs w:val="28"/>
    </w:rPr>
  </w:style>
  <w:style w:type="character" w:customStyle="1" w:styleId="91">
    <w:name w:val="Основной текст (9)"/>
    <w:link w:val="910"/>
    <w:rsid w:val="005201D9"/>
    <w:rPr>
      <w:sz w:val="28"/>
      <w:szCs w:val="28"/>
      <w:shd w:val="clear" w:color="auto" w:fill="FFFFFF"/>
    </w:rPr>
  </w:style>
  <w:style w:type="paragraph" w:customStyle="1" w:styleId="910">
    <w:name w:val="Основной текст (9)1"/>
    <w:basedOn w:val="a0"/>
    <w:link w:val="91"/>
    <w:rsid w:val="005201D9"/>
    <w:pPr>
      <w:shd w:val="clear" w:color="auto" w:fill="FFFFFF"/>
      <w:spacing w:after="0" w:line="326" w:lineRule="exact"/>
      <w:jc w:val="both"/>
    </w:pPr>
    <w:rPr>
      <w:sz w:val="28"/>
      <w:szCs w:val="28"/>
    </w:rPr>
  </w:style>
  <w:style w:type="character" w:customStyle="1" w:styleId="330">
    <w:name w:val="Заголовок №3 (3)"/>
    <w:link w:val="331"/>
    <w:rsid w:val="005201D9"/>
    <w:rPr>
      <w:b/>
      <w:bCs/>
      <w:sz w:val="28"/>
      <w:szCs w:val="28"/>
      <w:shd w:val="clear" w:color="auto" w:fill="FFFFFF"/>
    </w:rPr>
  </w:style>
  <w:style w:type="character" w:customStyle="1" w:styleId="100">
    <w:name w:val="Основной текст (10)"/>
    <w:link w:val="101"/>
    <w:rsid w:val="005201D9"/>
    <w:rPr>
      <w:sz w:val="28"/>
      <w:szCs w:val="28"/>
      <w:shd w:val="clear" w:color="auto" w:fill="FFFFFF"/>
    </w:rPr>
  </w:style>
  <w:style w:type="character" w:customStyle="1" w:styleId="340">
    <w:name w:val="Заголовок №3 (4)"/>
    <w:link w:val="341"/>
    <w:rsid w:val="005201D9"/>
    <w:rPr>
      <w:b/>
      <w:bCs/>
      <w:sz w:val="28"/>
      <w:szCs w:val="28"/>
      <w:shd w:val="clear" w:color="auto" w:fill="FFFFFF"/>
    </w:rPr>
  </w:style>
  <w:style w:type="character" w:customStyle="1" w:styleId="350">
    <w:name w:val="Заголовок №3 (5)"/>
    <w:link w:val="351"/>
    <w:rsid w:val="005201D9"/>
    <w:rPr>
      <w:b/>
      <w:bCs/>
      <w:sz w:val="28"/>
      <w:szCs w:val="28"/>
      <w:shd w:val="clear" w:color="auto" w:fill="FFFFFF"/>
    </w:rPr>
  </w:style>
  <w:style w:type="character" w:customStyle="1" w:styleId="611">
    <w:name w:val="Основной текст (6) + Полужирный1"/>
    <w:rsid w:val="005201D9"/>
    <w:rPr>
      <w:rFonts w:ascii="Times New Roman" w:hAnsi="Times New Roman" w:cs="Times New Roman"/>
      <w:b/>
      <w:bCs/>
      <w:sz w:val="28"/>
      <w:szCs w:val="28"/>
      <w:lang w:bidi="ar-SA"/>
    </w:rPr>
  </w:style>
  <w:style w:type="paragraph" w:customStyle="1" w:styleId="331">
    <w:name w:val="Заголовок №3 (3)1"/>
    <w:basedOn w:val="a0"/>
    <w:link w:val="330"/>
    <w:rsid w:val="005201D9"/>
    <w:pPr>
      <w:shd w:val="clear" w:color="auto" w:fill="FFFFFF"/>
      <w:spacing w:before="240" w:after="240" w:line="322" w:lineRule="exact"/>
      <w:ind w:firstLine="1100"/>
      <w:outlineLvl w:val="2"/>
    </w:pPr>
    <w:rPr>
      <w:b/>
      <w:bCs/>
      <w:sz w:val="28"/>
      <w:szCs w:val="28"/>
    </w:rPr>
  </w:style>
  <w:style w:type="paragraph" w:customStyle="1" w:styleId="101">
    <w:name w:val="Основной текст (10)1"/>
    <w:basedOn w:val="a0"/>
    <w:link w:val="100"/>
    <w:rsid w:val="005201D9"/>
    <w:pPr>
      <w:shd w:val="clear" w:color="auto" w:fill="FFFFFF"/>
      <w:spacing w:after="0" w:line="322" w:lineRule="exact"/>
      <w:ind w:hanging="360"/>
    </w:pPr>
    <w:rPr>
      <w:sz w:val="28"/>
      <w:szCs w:val="28"/>
    </w:rPr>
  </w:style>
  <w:style w:type="paragraph" w:customStyle="1" w:styleId="341">
    <w:name w:val="Заголовок №3 (4)1"/>
    <w:basedOn w:val="a0"/>
    <w:link w:val="340"/>
    <w:rsid w:val="005201D9"/>
    <w:pPr>
      <w:shd w:val="clear" w:color="auto" w:fill="FFFFFF"/>
      <w:spacing w:before="300" w:after="300" w:line="326" w:lineRule="exact"/>
      <w:ind w:hanging="360"/>
      <w:outlineLvl w:val="2"/>
    </w:pPr>
    <w:rPr>
      <w:b/>
      <w:bCs/>
      <w:sz w:val="28"/>
      <w:szCs w:val="28"/>
    </w:rPr>
  </w:style>
  <w:style w:type="paragraph" w:customStyle="1" w:styleId="351">
    <w:name w:val="Заголовок №3 (5)1"/>
    <w:basedOn w:val="a0"/>
    <w:link w:val="350"/>
    <w:rsid w:val="005201D9"/>
    <w:pPr>
      <w:shd w:val="clear" w:color="auto" w:fill="FFFFFF"/>
      <w:spacing w:before="300" w:after="300" w:line="322" w:lineRule="exact"/>
      <w:jc w:val="right"/>
      <w:outlineLvl w:val="2"/>
    </w:pPr>
    <w:rPr>
      <w:b/>
      <w:bCs/>
      <w:sz w:val="28"/>
      <w:szCs w:val="28"/>
    </w:rPr>
  </w:style>
  <w:style w:type="character" w:customStyle="1" w:styleId="120">
    <w:name w:val="Основной текст (12)"/>
    <w:link w:val="121"/>
    <w:rsid w:val="005201D9"/>
    <w:rPr>
      <w:shd w:val="clear" w:color="auto" w:fill="FFFFFF"/>
    </w:rPr>
  </w:style>
  <w:style w:type="character" w:customStyle="1" w:styleId="130">
    <w:name w:val="Основной текст (13)"/>
    <w:link w:val="131"/>
    <w:rsid w:val="005201D9"/>
    <w:rPr>
      <w:shd w:val="clear" w:color="auto" w:fill="FFFFFF"/>
    </w:rPr>
  </w:style>
  <w:style w:type="character" w:customStyle="1" w:styleId="140">
    <w:name w:val="Основной текст (14)"/>
    <w:link w:val="141"/>
    <w:rsid w:val="005201D9"/>
    <w:rPr>
      <w:shd w:val="clear" w:color="auto" w:fill="FFFFFF"/>
    </w:rPr>
  </w:style>
  <w:style w:type="character" w:customStyle="1" w:styleId="150">
    <w:name w:val="Основной текст (15)"/>
    <w:link w:val="151"/>
    <w:rsid w:val="005201D9"/>
    <w:rPr>
      <w:b/>
      <w:bCs/>
      <w:shd w:val="clear" w:color="auto" w:fill="FFFFFF"/>
    </w:rPr>
  </w:style>
  <w:style w:type="paragraph" w:customStyle="1" w:styleId="121">
    <w:name w:val="Основной текст (12)1"/>
    <w:basedOn w:val="a0"/>
    <w:link w:val="120"/>
    <w:rsid w:val="005201D9"/>
    <w:pPr>
      <w:shd w:val="clear" w:color="auto" w:fill="FFFFFF"/>
      <w:spacing w:after="0" w:line="240" w:lineRule="atLeast"/>
      <w:jc w:val="both"/>
    </w:pPr>
  </w:style>
  <w:style w:type="paragraph" w:customStyle="1" w:styleId="131">
    <w:name w:val="Основной текст (13)1"/>
    <w:basedOn w:val="a0"/>
    <w:link w:val="130"/>
    <w:rsid w:val="005201D9"/>
    <w:pPr>
      <w:shd w:val="clear" w:color="auto" w:fill="FFFFFF"/>
      <w:spacing w:after="0" w:line="240" w:lineRule="atLeast"/>
      <w:jc w:val="center"/>
    </w:pPr>
  </w:style>
  <w:style w:type="paragraph" w:customStyle="1" w:styleId="141">
    <w:name w:val="Основной текст (14)1"/>
    <w:basedOn w:val="a0"/>
    <w:link w:val="140"/>
    <w:rsid w:val="005201D9"/>
    <w:pPr>
      <w:shd w:val="clear" w:color="auto" w:fill="FFFFFF"/>
      <w:spacing w:after="0" w:line="240" w:lineRule="atLeast"/>
      <w:jc w:val="right"/>
    </w:pPr>
  </w:style>
  <w:style w:type="paragraph" w:customStyle="1" w:styleId="151">
    <w:name w:val="Основной текст (15)1"/>
    <w:basedOn w:val="a0"/>
    <w:link w:val="150"/>
    <w:rsid w:val="005201D9"/>
    <w:pPr>
      <w:shd w:val="clear" w:color="auto" w:fill="FFFFFF"/>
      <w:spacing w:after="0" w:line="240" w:lineRule="atLeast"/>
    </w:pPr>
    <w:rPr>
      <w:b/>
      <w:bCs/>
    </w:rPr>
  </w:style>
  <w:style w:type="character" w:customStyle="1" w:styleId="92">
    <w:name w:val="Знак Знак9"/>
    <w:rsid w:val="005201D9"/>
    <w:rPr>
      <w:b/>
      <w:bCs/>
      <w:sz w:val="28"/>
      <w:szCs w:val="24"/>
      <w:lang w:val="ru-RU" w:eastAsia="ru-RU" w:bidi="ar-SA"/>
    </w:rPr>
  </w:style>
  <w:style w:type="paragraph" w:customStyle="1" w:styleId="43">
    <w:name w:val="çàãîëîâîê 4"/>
    <w:basedOn w:val="a0"/>
    <w:next w:val="a0"/>
    <w:rsid w:val="005201D9"/>
    <w:pPr>
      <w:keepNext/>
      <w:autoSpaceDE w:val="0"/>
      <w:autoSpaceDN w:val="0"/>
      <w:adjustRightInd w:val="0"/>
      <w:spacing w:after="0" w:line="240" w:lineRule="auto"/>
      <w:jc w:val="both"/>
    </w:pPr>
    <w:rPr>
      <w:rFonts w:ascii="Times New Roman" w:eastAsia="Times New Roman" w:hAnsi="Times New Roman" w:cs="Times New Roman"/>
      <w:sz w:val="28"/>
      <w:szCs w:val="28"/>
    </w:rPr>
  </w:style>
  <w:style w:type="paragraph" w:customStyle="1" w:styleId="64">
    <w:name w:val="çàãîëîâîê 6"/>
    <w:basedOn w:val="a0"/>
    <w:next w:val="a0"/>
    <w:rsid w:val="005201D9"/>
    <w:pPr>
      <w:keepNext/>
      <w:autoSpaceDE w:val="0"/>
      <w:autoSpaceDN w:val="0"/>
      <w:adjustRightInd w:val="0"/>
      <w:spacing w:after="0" w:line="240" w:lineRule="auto"/>
      <w:jc w:val="center"/>
    </w:pPr>
    <w:rPr>
      <w:rFonts w:ascii="Times New Roman" w:eastAsia="Times New Roman" w:hAnsi="Times New Roman" w:cs="Times New Roman"/>
      <w:sz w:val="28"/>
      <w:szCs w:val="28"/>
    </w:rPr>
  </w:style>
  <w:style w:type="paragraph" w:customStyle="1" w:styleId="81">
    <w:name w:val="çàãîëîâîê 8"/>
    <w:basedOn w:val="a0"/>
    <w:next w:val="a0"/>
    <w:uiPriority w:val="99"/>
    <w:rsid w:val="005201D9"/>
    <w:pPr>
      <w:keepNext/>
      <w:autoSpaceDE w:val="0"/>
      <w:autoSpaceDN w:val="0"/>
      <w:adjustRightInd w:val="0"/>
      <w:spacing w:after="0" w:line="240" w:lineRule="auto"/>
      <w:jc w:val="center"/>
    </w:pPr>
    <w:rPr>
      <w:rFonts w:ascii="Times New Roman" w:eastAsia="Times New Roman" w:hAnsi="Times New Roman" w:cs="Times New Roman"/>
      <w:b/>
      <w:bCs/>
      <w:sz w:val="28"/>
      <w:szCs w:val="28"/>
    </w:rPr>
  </w:style>
  <w:style w:type="paragraph" w:styleId="afffb">
    <w:name w:val="Document Map"/>
    <w:basedOn w:val="a0"/>
    <w:link w:val="afffc"/>
    <w:unhideWhenUsed/>
    <w:rsid w:val="005201D9"/>
    <w:pPr>
      <w:suppressAutoHyphens/>
    </w:pPr>
    <w:rPr>
      <w:rFonts w:ascii="Tahoma" w:eastAsia="Times New Roman" w:hAnsi="Tahoma" w:cs="Times New Roman"/>
      <w:sz w:val="16"/>
      <w:szCs w:val="16"/>
      <w:lang w:eastAsia="ar-SA"/>
    </w:rPr>
  </w:style>
  <w:style w:type="character" w:customStyle="1" w:styleId="afffc">
    <w:name w:val="Схема документа Знак"/>
    <w:basedOn w:val="a1"/>
    <w:link w:val="afffb"/>
    <w:rsid w:val="005201D9"/>
    <w:rPr>
      <w:rFonts w:ascii="Tahoma" w:eastAsia="Times New Roman" w:hAnsi="Tahoma" w:cs="Times New Roman"/>
      <w:sz w:val="16"/>
      <w:szCs w:val="16"/>
      <w:lang w:eastAsia="ar-SA"/>
    </w:rPr>
  </w:style>
  <w:style w:type="character" w:styleId="afffd">
    <w:name w:val="FollowedHyperlink"/>
    <w:unhideWhenUsed/>
    <w:rsid w:val="005201D9"/>
    <w:rPr>
      <w:color w:val="800080"/>
      <w:u w:val="single"/>
    </w:rPr>
  </w:style>
  <w:style w:type="paragraph" w:customStyle="1" w:styleId="afffe">
    <w:name w:val="текст стратег"/>
    <w:basedOn w:val="a0"/>
    <w:rsid w:val="005201D9"/>
    <w:pPr>
      <w:spacing w:after="0" w:line="360" w:lineRule="auto"/>
      <w:ind w:firstLine="567"/>
      <w:jc w:val="both"/>
    </w:pPr>
    <w:rPr>
      <w:rFonts w:ascii="Times New Roman" w:eastAsia="Times New Roman" w:hAnsi="Times New Roman" w:cs="Times New Roman"/>
      <w:sz w:val="26"/>
    </w:rPr>
  </w:style>
  <w:style w:type="paragraph" w:customStyle="1" w:styleId="Iauiue">
    <w:name w:val="Iau?iue"/>
    <w:rsid w:val="005201D9"/>
    <w:pPr>
      <w:widowControl w:val="0"/>
      <w:spacing w:after="0" w:line="240" w:lineRule="auto"/>
      <w:ind w:firstLine="567"/>
      <w:jc w:val="both"/>
    </w:pPr>
    <w:rPr>
      <w:rFonts w:ascii="Peterburg" w:eastAsia="Cambria" w:hAnsi="Peterburg" w:cs="Times New Roman"/>
      <w:sz w:val="24"/>
      <w:szCs w:val="20"/>
    </w:rPr>
  </w:style>
  <w:style w:type="table" w:styleId="affff">
    <w:name w:val="Table Contemporary"/>
    <w:basedOn w:val="a2"/>
    <w:rsid w:val="005201D9"/>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fff0">
    <w:name w:val="Верхний колонтитул с тенью"/>
    <w:basedOn w:val="a0"/>
    <w:uiPriority w:val="99"/>
    <w:rsid w:val="005201D9"/>
    <w:pPr>
      <w:pBdr>
        <w:top w:val="single" w:sz="2" w:space="6" w:color="7E97AD"/>
        <w:left w:val="single" w:sz="2" w:space="20" w:color="7E97AD"/>
        <w:bottom w:val="single" w:sz="2" w:space="6" w:color="7E97AD"/>
        <w:right w:val="single" w:sz="2" w:space="20" w:color="7E97AD"/>
      </w:pBdr>
      <w:shd w:val="clear" w:color="auto" w:fill="7E97AD"/>
      <w:spacing w:before="40" w:after="0" w:line="240" w:lineRule="auto"/>
      <w:ind w:firstLine="567"/>
      <w:jc w:val="both"/>
    </w:pPr>
    <w:rPr>
      <w:rFonts w:ascii="Calibri" w:eastAsia="Times New Roman" w:hAnsi="Calibri" w:cs="Times New Roman"/>
      <w:caps/>
      <w:color w:val="FFFFFF"/>
      <w:kern w:val="20"/>
      <w:sz w:val="40"/>
      <w:szCs w:val="20"/>
    </w:rPr>
  </w:style>
  <w:style w:type="paragraph" w:styleId="1f8">
    <w:name w:val="toc 1"/>
    <w:basedOn w:val="a0"/>
    <w:next w:val="a0"/>
    <w:link w:val="1f9"/>
    <w:autoRedefine/>
    <w:qFormat/>
    <w:rsid w:val="00647758"/>
    <w:pPr>
      <w:keepNext/>
      <w:keepLines/>
      <w:widowControl w:val="0"/>
      <w:tabs>
        <w:tab w:val="right" w:leader="dot" w:pos="9628"/>
      </w:tabs>
      <w:spacing w:after="0" w:line="240" w:lineRule="auto"/>
      <w:jc w:val="center"/>
    </w:pPr>
    <w:rPr>
      <w:rFonts w:ascii="Times New Roman" w:eastAsia="Times New Roman" w:hAnsi="Times New Roman" w:cs="Times New Roman"/>
      <w:bCs/>
      <w:caps/>
      <w:color w:val="000000" w:themeColor="text1"/>
      <w:lang w:val="en-US"/>
    </w:rPr>
  </w:style>
  <w:style w:type="paragraph" w:styleId="2f">
    <w:name w:val="toc 2"/>
    <w:basedOn w:val="a0"/>
    <w:next w:val="a0"/>
    <w:autoRedefine/>
    <w:uiPriority w:val="39"/>
    <w:qFormat/>
    <w:rsid w:val="005201D9"/>
    <w:pPr>
      <w:tabs>
        <w:tab w:val="right" w:leader="dot" w:pos="9628"/>
      </w:tabs>
      <w:spacing w:after="0" w:line="240" w:lineRule="auto"/>
      <w:jc w:val="both"/>
    </w:pPr>
    <w:rPr>
      <w:rFonts w:ascii="Times New Roman" w:eastAsia="Times New Roman" w:hAnsi="Times New Roman" w:cs="Times New Roman"/>
      <w:bCs/>
      <w:noProof/>
      <w:sz w:val="28"/>
      <w:szCs w:val="28"/>
    </w:rPr>
  </w:style>
  <w:style w:type="paragraph" w:customStyle="1" w:styleId="213">
    <w:name w:val="Основной текст 21"/>
    <w:basedOn w:val="a0"/>
    <w:rsid w:val="005201D9"/>
    <w:pPr>
      <w:spacing w:after="0" w:line="240" w:lineRule="auto"/>
      <w:ind w:firstLine="720"/>
      <w:jc w:val="both"/>
    </w:pPr>
    <w:rPr>
      <w:rFonts w:ascii="Times New Roman" w:eastAsia="Times New Roman" w:hAnsi="Times New Roman" w:cs="Times New Roman"/>
      <w:sz w:val="28"/>
      <w:szCs w:val="20"/>
    </w:rPr>
  </w:style>
  <w:style w:type="paragraph" w:customStyle="1" w:styleId="231">
    <w:name w:val="Основной текст с отступом 23"/>
    <w:basedOn w:val="a0"/>
    <w:rsid w:val="005201D9"/>
    <w:pPr>
      <w:widowControl w:val="0"/>
      <w:spacing w:before="680" w:after="0" w:line="240" w:lineRule="auto"/>
      <w:ind w:right="200" w:firstLine="720"/>
      <w:jc w:val="both"/>
    </w:pPr>
    <w:rPr>
      <w:rFonts w:ascii="Times New Roman" w:eastAsia="Times New Roman" w:hAnsi="Times New Roman" w:cs="Times New Roman"/>
      <w:sz w:val="28"/>
      <w:szCs w:val="20"/>
    </w:rPr>
  </w:style>
  <w:style w:type="paragraph" w:customStyle="1" w:styleId="affff1">
    <w:name w:val="текст сноски"/>
    <w:basedOn w:val="a0"/>
    <w:rsid w:val="005201D9"/>
    <w:pPr>
      <w:autoSpaceDE w:val="0"/>
      <w:autoSpaceDN w:val="0"/>
      <w:spacing w:after="0" w:line="240" w:lineRule="auto"/>
      <w:ind w:firstLine="567"/>
      <w:jc w:val="both"/>
    </w:pPr>
    <w:rPr>
      <w:rFonts w:ascii="Times New Roman" w:eastAsia="Times New Roman" w:hAnsi="Times New Roman" w:cs="Times New Roman"/>
      <w:sz w:val="20"/>
      <w:szCs w:val="20"/>
    </w:rPr>
  </w:style>
  <w:style w:type="paragraph" w:customStyle="1" w:styleId="2f0">
    <w:name w:val="заголовок 2"/>
    <w:basedOn w:val="a0"/>
    <w:next w:val="a0"/>
    <w:rsid w:val="005201D9"/>
    <w:pPr>
      <w:keepNext/>
      <w:autoSpaceDE w:val="0"/>
      <w:autoSpaceDN w:val="0"/>
      <w:spacing w:after="0" w:line="240" w:lineRule="auto"/>
      <w:ind w:firstLine="567"/>
      <w:jc w:val="center"/>
    </w:pPr>
    <w:rPr>
      <w:rFonts w:ascii="Arial" w:eastAsia="Times New Roman" w:hAnsi="Arial" w:cs="Arial"/>
      <w:b/>
      <w:bCs/>
      <w:sz w:val="20"/>
      <w:szCs w:val="20"/>
    </w:rPr>
  </w:style>
  <w:style w:type="paragraph" w:customStyle="1" w:styleId="56">
    <w:name w:val="заголовок 5"/>
    <w:basedOn w:val="a0"/>
    <w:next w:val="a0"/>
    <w:rsid w:val="005201D9"/>
    <w:pPr>
      <w:keepNext/>
      <w:autoSpaceDE w:val="0"/>
      <w:autoSpaceDN w:val="0"/>
      <w:spacing w:after="0" w:line="240" w:lineRule="auto"/>
      <w:ind w:firstLine="567"/>
      <w:jc w:val="both"/>
      <w:outlineLvl w:val="4"/>
    </w:pPr>
    <w:rPr>
      <w:rFonts w:ascii="Arial" w:eastAsia="Times New Roman" w:hAnsi="Arial" w:cs="Arial"/>
      <w:i/>
      <w:iCs/>
      <w:sz w:val="20"/>
      <w:szCs w:val="20"/>
    </w:rPr>
  </w:style>
  <w:style w:type="paragraph" w:customStyle="1" w:styleId="affff2">
    <w:name w:val="пун"/>
    <w:basedOn w:val="a0"/>
    <w:rsid w:val="005201D9"/>
    <w:pPr>
      <w:tabs>
        <w:tab w:val="num" w:pos="720"/>
      </w:tabs>
      <w:spacing w:after="0" w:line="240" w:lineRule="auto"/>
      <w:ind w:left="720" w:hanging="360"/>
      <w:jc w:val="both"/>
    </w:pPr>
    <w:rPr>
      <w:rFonts w:ascii="Times New Roman" w:eastAsia="Times New Roman" w:hAnsi="Times New Roman" w:cs="Times New Roman"/>
      <w:sz w:val="20"/>
      <w:szCs w:val="20"/>
    </w:rPr>
  </w:style>
  <w:style w:type="paragraph" w:customStyle="1" w:styleId="-">
    <w:name w:val="Табл-номер"/>
    <w:basedOn w:val="afff2"/>
    <w:rsid w:val="005201D9"/>
    <w:pPr>
      <w:spacing w:before="120" w:after="120" w:line="340" w:lineRule="exact"/>
      <w:ind w:firstLine="289"/>
      <w:jc w:val="right"/>
    </w:pPr>
    <w:rPr>
      <w:rFonts w:ascii="Times New Roman" w:hAnsi="Times New Roman"/>
      <w:spacing w:val="40"/>
      <w:sz w:val="26"/>
    </w:rPr>
  </w:style>
  <w:style w:type="paragraph" w:customStyle="1" w:styleId="-0">
    <w:name w:val="табл-заг"/>
    <w:basedOn w:val="a0"/>
    <w:rsid w:val="005201D9"/>
    <w:pPr>
      <w:widowControl w:val="0"/>
      <w:spacing w:before="120" w:after="120" w:line="240" w:lineRule="auto"/>
      <w:ind w:firstLine="567"/>
      <w:jc w:val="center"/>
    </w:pPr>
    <w:rPr>
      <w:rFonts w:ascii="Times New Roman" w:eastAsia="Times New Roman" w:hAnsi="Times New Roman" w:cs="Times New Roman"/>
      <w:snapToGrid w:val="0"/>
      <w:sz w:val="26"/>
      <w:szCs w:val="20"/>
    </w:rPr>
  </w:style>
  <w:style w:type="paragraph" w:customStyle="1" w:styleId="-1">
    <w:name w:val="Табл-шапка"/>
    <w:basedOn w:val="afff2"/>
    <w:rsid w:val="005201D9"/>
    <w:pPr>
      <w:jc w:val="center"/>
    </w:pPr>
    <w:rPr>
      <w:rFonts w:ascii="Times New Roman" w:hAnsi="Times New Roman"/>
      <w:b/>
      <w:sz w:val="22"/>
    </w:rPr>
  </w:style>
  <w:style w:type="paragraph" w:customStyle="1" w:styleId="affff3">
    <w:name w:val="пунк"/>
    <w:basedOn w:val="affff4"/>
    <w:rsid w:val="005201D9"/>
    <w:pPr>
      <w:ind w:left="720" w:hanging="720"/>
    </w:pPr>
    <w:rPr>
      <w:sz w:val="23"/>
    </w:rPr>
  </w:style>
  <w:style w:type="paragraph" w:customStyle="1" w:styleId="affff4">
    <w:name w:val="Буклет"/>
    <w:basedOn w:val="a0"/>
    <w:rsid w:val="005201D9"/>
    <w:pPr>
      <w:spacing w:after="120" w:line="240" w:lineRule="auto"/>
      <w:ind w:firstLine="284"/>
      <w:jc w:val="both"/>
    </w:pPr>
    <w:rPr>
      <w:rFonts w:ascii="Arial" w:eastAsia="Times New Roman" w:hAnsi="Arial" w:cs="Times New Roman"/>
      <w:sz w:val="24"/>
      <w:szCs w:val="20"/>
    </w:rPr>
  </w:style>
  <w:style w:type="paragraph" w:customStyle="1" w:styleId="-2">
    <w:name w:val="табл-шапка"/>
    <w:basedOn w:val="affff5"/>
    <w:rsid w:val="005201D9"/>
    <w:pPr>
      <w:spacing w:line="240" w:lineRule="auto"/>
      <w:ind w:firstLine="0"/>
      <w:jc w:val="center"/>
    </w:pPr>
    <w:rPr>
      <w:rFonts w:ascii="Times New Roman" w:hAnsi="Times New Roman"/>
      <w:b/>
      <w:sz w:val="20"/>
    </w:rPr>
  </w:style>
  <w:style w:type="paragraph" w:customStyle="1" w:styleId="affff5">
    <w:name w:val="Абзац"/>
    <w:basedOn w:val="a0"/>
    <w:rsid w:val="005201D9"/>
    <w:pPr>
      <w:spacing w:after="0" w:line="360" w:lineRule="exact"/>
      <w:ind w:firstLine="567"/>
      <w:jc w:val="both"/>
    </w:pPr>
    <w:rPr>
      <w:rFonts w:ascii="Arial" w:eastAsia="Times New Roman" w:hAnsi="Arial" w:cs="Times New Roman"/>
      <w:sz w:val="26"/>
      <w:szCs w:val="20"/>
    </w:rPr>
  </w:style>
  <w:style w:type="paragraph" w:customStyle="1" w:styleId="2f1">
    <w:name w:val="Назвакние2"/>
    <w:basedOn w:val="1"/>
    <w:rsid w:val="005201D9"/>
    <w:pPr>
      <w:suppressAutoHyphens w:val="0"/>
      <w:spacing w:before="360" w:after="120" w:line="240" w:lineRule="exact"/>
      <w:ind w:firstLine="567"/>
      <w:jc w:val="center"/>
    </w:pPr>
    <w:rPr>
      <w:rFonts w:ascii="Times New Roman" w:hAnsi="Times New Roman"/>
      <w:b w:val="0"/>
      <w:bCs w:val="0"/>
      <w:kern w:val="0"/>
      <w:sz w:val="28"/>
      <w:szCs w:val="20"/>
      <w:u w:val="single"/>
    </w:rPr>
  </w:style>
  <w:style w:type="paragraph" w:customStyle="1" w:styleId="-3">
    <w:name w:val="Табл-основной текст"/>
    <w:basedOn w:val="ac"/>
    <w:rsid w:val="005201D9"/>
    <w:pPr>
      <w:widowControl/>
      <w:shd w:val="clear" w:color="auto" w:fill="auto"/>
      <w:ind w:firstLine="567"/>
    </w:pPr>
    <w:rPr>
      <w:rFonts w:eastAsia="Times New Roman"/>
      <w:b/>
      <w:color w:val="auto"/>
      <w:sz w:val="24"/>
      <w:szCs w:val="20"/>
      <w:lang w:eastAsia="ar-SA"/>
    </w:rPr>
  </w:style>
  <w:style w:type="paragraph" w:customStyle="1" w:styleId="-4">
    <w:name w:val="Табл-цифровой текст"/>
    <w:basedOn w:val="1"/>
    <w:rsid w:val="005201D9"/>
    <w:pPr>
      <w:suppressAutoHyphens w:val="0"/>
      <w:spacing w:before="0" w:after="0" w:line="240" w:lineRule="exact"/>
      <w:ind w:firstLine="567"/>
      <w:jc w:val="center"/>
    </w:pPr>
    <w:rPr>
      <w:rFonts w:ascii="Times New Roman" w:hAnsi="Times New Roman"/>
      <w:bCs w:val="0"/>
      <w:kern w:val="0"/>
      <w:sz w:val="24"/>
      <w:szCs w:val="20"/>
    </w:rPr>
  </w:style>
  <w:style w:type="paragraph" w:customStyle="1" w:styleId="-5">
    <w:name w:val="Табл-название"/>
    <w:basedOn w:val="1"/>
    <w:rsid w:val="005201D9"/>
    <w:pPr>
      <w:suppressAutoHyphens w:val="0"/>
      <w:spacing w:before="360" w:after="120" w:line="240" w:lineRule="exact"/>
      <w:ind w:firstLine="567"/>
      <w:jc w:val="center"/>
    </w:pPr>
    <w:rPr>
      <w:rFonts w:ascii="Times New Roman" w:hAnsi="Times New Roman"/>
      <w:bCs w:val="0"/>
      <w:kern w:val="0"/>
      <w:sz w:val="28"/>
      <w:szCs w:val="20"/>
    </w:rPr>
  </w:style>
  <w:style w:type="paragraph" w:customStyle="1" w:styleId="affff6">
    <w:name w:val="Абзац с отступом"/>
    <w:basedOn w:val="affff5"/>
    <w:rsid w:val="005201D9"/>
    <w:pPr>
      <w:spacing w:line="340" w:lineRule="exact"/>
      <w:ind w:firstLine="0"/>
    </w:pPr>
    <w:rPr>
      <w:rFonts w:ascii="Times New Roman" w:hAnsi="Times New Roman"/>
    </w:rPr>
  </w:style>
  <w:style w:type="paragraph" w:customStyle="1" w:styleId="affff7">
    <w:name w:val="вопр"/>
    <w:basedOn w:val="ac"/>
    <w:rsid w:val="005201D9"/>
    <w:pPr>
      <w:widowControl/>
      <w:shd w:val="clear" w:color="auto" w:fill="auto"/>
      <w:spacing w:after="120"/>
      <w:ind w:left="426" w:hanging="426"/>
    </w:pPr>
    <w:rPr>
      <w:rFonts w:ascii="Arial" w:eastAsia="Times New Roman" w:hAnsi="Arial"/>
      <w:b/>
      <w:color w:val="auto"/>
      <w:sz w:val="30"/>
      <w:szCs w:val="20"/>
      <w:lang w:eastAsia="ar-SA"/>
    </w:rPr>
  </w:style>
  <w:style w:type="paragraph" w:customStyle="1" w:styleId="affff8">
    <w:name w:val="текст"/>
    <w:basedOn w:val="a0"/>
    <w:rsid w:val="005201D9"/>
    <w:pPr>
      <w:spacing w:after="120" w:line="240" w:lineRule="auto"/>
      <w:ind w:firstLine="624"/>
      <w:jc w:val="both"/>
    </w:pPr>
    <w:rPr>
      <w:rFonts w:ascii="Arial" w:eastAsia="Times New Roman" w:hAnsi="Arial" w:cs="Times New Roman"/>
      <w:sz w:val="32"/>
      <w:szCs w:val="20"/>
    </w:rPr>
  </w:style>
  <w:style w:type="paragraph" w:customStyle="1" w:styleId="Bullet">
    <w:name w:val="Bullet"/>
    <w:basedOn w:val="afd"/>
    <w:rsid w:val="005201D9"/>
    <w:pPr>
      <w:tabs>
        <w:tab w:val="num" w:pos="360"/>
        <w:tab w:val="left" w:pos="567"/>
      </w:tabs>
      <w:suppressAutoHyphens w:val="0"/>
      <w:spacing w:before="120" w:line="360" w:lineRule="auto"/>
      <w:ind w:left="360" w:hanging="360"/>
      <w:jc w:val="both"/>
    </w:pPr>
    <w:rPr>
      <w:i w:val="0"/>
      <w:sz w:val="24"/>
    </w:rPr>
  </w:style>
  <w:style w:type="paragraph" w:customStyle="1" w:styleId="Blockquote">
    <w:name w:val="Blockquote"/>
    <w:basedOn w:val="a0"/>
    <w:rsid w:val="005201D9"/>
    <w:pPr>
      <w:tabs>
        <w:tab w:val="num" w:pos="0"/>
      </w:tabs>
      <w:spacing w:before="100" w:after="100" w:line="240" w:lineRule="auto"/>
      <w:ind w:left="360" w:right="360"/>
      <w:jc w:val="both"/>
    </w:pPr>
    <w:rPr>
      <w:rFonts w:ascii="Times New Roman" w:eastAsia="Times New Roman" w:hAnsi="Times New Roman" w:cs="Times New Roman"/>
      <w:snapToGrid w:val="0"/>
      <w:sz w:val="24"/>
      <w:szCs w:val="20"/>
    </w:rPr>
  </w:style>
  <w:style w:type="paragraph" w:customStyle="1" w:styleId="810">
    <w:name w:val="çàãîëîâîê 81"/>
    <w:basedOn w:val="a0"/>
    <w:next w:val="a0"/>
    <w:rsid w:val="005201D9"/>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i/>
      <w:color w:val="0000FF"/>
      <w:sz w:val="20"/>
      <w:szCs w:val="20"/>
    </w:rPr>
  </w:style>
  <w:style w:type="paragraph" w:customStyle="1" w:styleId="214">
    <w:name w:val="çàãîëîâîê 21"/>
    <w:basedOn w:val="a0"/>
    <w:next w:val="a0"/>
    <w:rsid w:val="005201D9"/>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b/>
      <w:color w:val="000000"/>
      <w:sz w:val="20"/>
      <w:szCs w:val="20"/>
    </w:rPr>
  </w:style>
  <w:style w:type="paragraph" w:customStyle="1" w:styleId="612">
    <w:name w:val="çàãîëîâîê 61"/>
    <w:basedOn w:val="a0"/>
    <w:next w:val="a0"/>
    <w:rsid w:val="005201D9"/>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b/>
      <w:sz w:val="20"/>
      <w:szCs w:val="20"/>
    </w:rPr>
  </w:style>
  <w:style w:type="paragraph" w:customStyle="1" w:styleId="313">
    <w:name w:val="çàãîëîâîê 31"/>
    <w:basedOn w:val="a0"/>
    <w:next w:val="a0"/>
    <w:rsid w:val="005201D9"/>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b/>
      <w:color w:val="000000"/>
      <w:sz w:val="20"/>
      <w:szCs w:val="20"/>
      <w:u w:val="single"/>
    </w:rPr>
  </w:style>
  <w:style w:type="paragraph" w:customStyle="1" w:styleId="65">
    <w:name w:val="заголовок 6"/>
    <w:basedOn w:val="a0"/>
    <w:next w:val="a0"/>
    <w:rsid w:val="005201D9"/>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b/>
      <w:sz w:val="24"/>
      <w:szCs w:val="20"/>
    </w:rPr>
  </w:style>
  <w:style w:type="paragraph" w:styleId="affff9">
    <w:name w:val="Block Text"/>
    <w:basedOn w:val="a0"/>
    <w:rsid w:val="005201D9"/>
    <w:pPr>
      <w:spacing w:after="0" w:line="240" w:lineRule="auto"/>
      <w:ind w:left="-125" w:right="-185" w:firstLine="567"/>
      <w:jc w:val="both"/>
    </w:pPr>
    <w:rPr>
      <w:rFonts w:ascii="Times New Roman" w:eastAsia="Times New Roman" w:hAnsi="Times New Roman" w:cs="Times New Roman"/>
      <w:color w:val="FF0000"/>
      <w:sz w:val="20"/>
      <w:szCs w:val="24"/>
    </w:rPr>
  </w:style>
  <w:style w:type="paragraph" w:customStyle="1" w:styleId="Heading">
    <w:name w:val="Heading"/>
    <w:rsid w:val="005201D9"/>
    <w:pPr>
      <w:widowControl w:val="0"/>
      <w:autoSpaceDE w:val="0"/>
      <w:autoSpaceDN w:val="0"/>
      <w:adjustRightInd w:val="0"/>
      <w:spacing w:after="0" w:line="240" w:lineRule="auto"/>
      <w:ind w:firstLine="567"/>
      <w:jc w:val="both"/>
    </w:pPr>
    <w:rPr>
      <w:rFonts w:ascii="Arial" w:eastAsia="Times New Roman" w:hAnsi="Arial" w:cs="Arial"/>
      <w:b/>
      <w:bCs/>
    </w:rPr>
  </w:style>
  <w:style w:type="paragraph" w:customStyle="1" w:styleId="411">
    <w:name w:val="Заголовок 4_1_1"/>
    <w:basedOn w:val="a0"/>
    <w:autoRedefine/>
    <w:rsid w:val="005201D9"/>
    <w:pPr>
      <w:keepNext/>
      <w:tabs>
        <w:tab w:val="num" w:pos="0"/>
      </w:tabs>
      <w:spacing w:after="0" w:line="240" w:lineRule="auto"/>
      <w:ind w:right="992" w:firstLine="1789"/>
      <w:jc w:val="center"/>
      <w:outlineLvl w:val="1"/>
    </w:pPr>
    <w:rPr>
      <w:rFonts w:ascii="Times New Roman" w:eastAsia="Times New Roman" w:hAnsi="Times New Roman" w:cs="Times New Roman"/>
      <w:iCs/>
      <w:w w:val="85"/>
      <w:sz w:val="24"/>
      <w:szCs w:val="24"/>
    </w:rPr>
  </w:style>
  <w:style w:type="paragraph" w:customStyle="1" w:styleId="3d">
    <w:name w:val="Стиль3"/>
    <w:basedOn w:val="a0"/>
    <w:rsid w:val="005201D9"/>
    <w:pPr>
      <w:spacing w:after="0" w:line="240" w:lineRule="auto"/>
      <w:ind w:firstLine="540"/>
      <w:jc w:val="both"/>
    </w:pPr>
    <w:rPr>
      <w:rFonts w:ascii="Arial" w:eastAsia="Times New Roman" w:hAnsi="Arial" w:cs="Times New Roman"/>
      <w:sz w:val="24"/>
      <w:szCs w:val="24"/>
    </w:rPr>
  </w:style>
  <w:style w:type="character" w:customStyle="1" w:styleId="affffa">
    <w:name w:val="Направление расшифрофка Знак"/>
    <w:rsid w:val="005201D9"/>
    <w:rPr>
      <w:rFonts w:ascii="Arial" w:hAnsi="Arial" w:cs="Arial" w:hint="default"/>
      <w:b/>
      <w:bCs/>
      <w:i/>
      <w:iCs/>
      <w:sz w:val="24"/>
      <w:szCs w:val="24"/>
      <w:lang w:val="ru-RU" w:eastAsia="ru-RU" w:bidi="ar-SA"/>
    </w:rPr>
  </w:style>
  <w:style w:type="paragraph" w:customStyle="1" w:styleId="affffb">
    <w:name w:val="Маркер Смыслов"/>
    <w:basedOn w:val="a0"/>
    <w:rsid w:val="005201D9"/>
    <w:pPr>
      <w:tabs>
        <w:tab w:val="num" w:pos="0"/>
        <w:tab w:val="left" w:pos="284"/>
      </w:tabs>
      <w:spacing w:before="40" w:after="0" w:line="240" w:lineRule="auto"/>
      <w:ind w:left="709" w:hanging="425"/>
      <w:jc w:val="both"/>
    </w:pPr>
    <w:rPr>
      <w:rFonts w:ascii="Times New Roman" w:eastAsia="Times New Roman" w:hAnsi="Times New Roman" w:cs="Times New Roman"/>
      <w:sz w:val="24"/>
      <w:szCs w:val="20"/>
    </w:rPr>
  </w:style>
  <w:style w:type="paragraph" w:customStyle="1" w:styleId="Left">
    <w:name w:val="Обычный_Left"/>
    <w:basedOn w:val="a0"/>
    <w:rsid w:val="005201D9"/>
    <w:pPr>
      <w:spacing w:before="240" w:after="240" w:line="240" w:lineRule="auto"/>
      <w:ind w:firstLine="567"/>
      <w:jc w:val="both"/>
    </w:pPr>
    <w:rPr>
      <w:rFonts w:ascii="Times New Roman" w:eastAsia="Times New Roman" w:hAnsi="Times New Roman" w:cs="Times New Roman"/>
      <w:sz w:val="28"/>
      <w:szCs w:val="24"/>
    </w:rPr>
  </w:style>
  <w:style w:type="character" w:customStyle="1" w:styleId="affffc">
    <w:name w:val="Основные задачи Знак Знак Знак"/>
    <w:rsid w:val="005201D9"/>
    <w:rPr>
      <w:rFonts w:ascii="Arial" w:hAnsi="Arial" w:cs="Arial" w:hint="default"/>
      <w:b/>
      <w:bCs/>
      <w:sz w:val="24"/>
      <w:szCs w:val="24"/>
      <w:lang w:val="ru-RU" w:eastAsia="ru-RU" w:bidi="ar-SA"/>
    </w:rPr>
  </w:style>
  <w:style w:type="paragraph" w:styleId="2f2">
    <w:name w:val="List Bullet 2"/>
    <w:basedOn w:val="a0"/>
    <w:autoRedefine/>
    <w:rsid w:val="001211A0"/>
    <w:pPr>
      <w:snapToGrid w:val="0"/>
      <w:spacing w:after="0" w:line="240" w:lineRule="auto"/>
    </w:pPr>
    <w:rPr>
      <w:rFonts w:ascii="Times New Roman" w:eastAsia="Times New Roman" w:hAnsi="Times New Roman" w:cs="Times New Roman"/>
    </w:rPr>
  </w:style>
  <w:style w:type="paragraph" w:customStyle="1" w:styleId="613">
    <w:name w:val="Стиль По ширине Перед:  6 пт1"/>
    <w:basedOn w:val="a0"/>
    <w:rsid w:val="005201D9"/>
    <w:pPr>
      <w:tabs>
        <w:tab w:val="num" w:pos="0"/>
      </w:tabs>
      <w:spacing w:before="120" w:after="0" w:line="240" w:lineRule="auto"/>
      <w:ind w:left="785" w:hanging="360"/>
      <w:jc w:val="both"/>
    </w:pPr>
    <w:rPr>
      <w:rFonts w:ascii="Times New Roman" w:eastAsia="Times New Roman" w:hAnsi="Times New Roman" w:cs="Times New Roman"/>
      <w:sz w:val="26"/>
      <w:szCs w:val="24"/>
    </w:rPr>
  </w:style>
  <w:style w:type="paragraph" w:customStyle="1" w:styleId="1fa">
    <w:name w:val="заголовок 1"/>
    <w:basedOn w:val="a0"/>
    <w:next w:val="a0"/>
    <w:rsid w:val="005201D9"/>
    <w:pPr>
      <w:keepNext/>
      <w:spacing w:after="0" w:line="240" w:lineRule="auto"/>
      <w:ind w:firstLine="567"/>
      <w:jc w:val="both"/>
    </w:pPr>
    <w:rPr>
      <w:rFonts w:ascii="Times New Roman" w:eastAsia="Times New Roman" w:hAnsi="Times New Roman" w:cs="Times New Roman"/>
      <w:sz w:val="24"/>
      <w:szCs w:val="20"/>
    </w:rPr>
  </w:style>
  <w:style w:type="paragraph" w:customStyle="1" w:styleId="Iniiaiieoaeno2">
    <w:name w:val="Iniiaiie oaeno 2"/>
    <w:basedOn w:val="Iauiue"/>
    <w:rsid w:val="005201D9"/>
    <w:pPr>
      <w:widowControl/>
    </w:pPr>
    <w:rPr>
      <w:rFonts w:ascii="Times New Roman" w:eastAsia="Times New Roman" w:hAnsi="Times New Roman"/>
    </w:rPr>
  </w:style>
  <w:style w:type="paragraph" w:customStyle="1" w:styleId="322">
    <w:name w:val="Основной текст 32"/>
    <w:basedOn w:val="a0"/>
    <w:rsid w:val="005201D9"/>
    <w:pPr>
      <w:spacing w:after="0" w:line="240" w:lineRule="atLeast"/>
      <w:ind w:firstLine="567"/>
      <w:jc w:val="both"/>
    </w:pPr>
    <w:rPr>
      <w:rFonts w:ascii="Times New Roman" w:eastAsia="Times New Roman" w:hAnsi="Times New Roman" w:cs="Times New Roman"/>
      <w:sz w:val="24"/>
      <w:szCs w:val="20"/>
    </w:rPr>
  </w:style>
  <w:style w:type="paragraph" w:styleId="af6">
    <w:name w:val="Body Text First Indent"/>
    <w:basedOn w:val="ac"/>
    <w:link w:val="af5"/>
    <w:rsid w:val="005201D9"/>
    <w:pPr>
      <w:widowControl/>
      <w:shd w:val="clear" w:color="auto" w:fill="auto"/>
      <w:spacing w:after="120"/>
      <w:ind w:firstLine="210"/>
    </w:pPr>
    <w:rPr>
      <w:rFonts w:ascii="Calibri" w:eastAsia="Times New Roman" w:hAnsi="Calibri"/>
      <w:color w:val="auto"/>
    </w:rPr>
  </w:style>
  <w:style w:type="character" w:customStyle="1" w:styleId="1fb">
    <w:name w:val="Красная строка Знак1"/>
    <w:basedOn w:val="11"/>
    <w:uiPriority w:val="99"/>
    <w:semiHidden/>
    <w:rsid w:val="005201D9"/>
    <w:rPr>
      <w:rFonts w:ascii="Times New Roman" w:hAnsi="Times New Roman" w:cs="Times New Roman"/>
      <w:color w:val="323232"/>
      <w:shd w:val="clear" w:color="auto" w:fill="FFFFFF"/>
    </w:rPr>
  </w:style>
  <w:style w:type="paragraph" w:styleId="2f3">
    <w:name w:val="Body Text First Indent 2"/>
    <w:basedOn w:val="afd"/>
    <w:link w:val="2f4"/>
    <w:rsid w:val="005201D9"/>
    <w:pPr>
      <w:suppressAutoHyphens w:val="0"/>
      <w:spacing w:after="120"/>
      <w:ind w:left="283" w:firstLine="210"/>
      <w:jc w:val="both"/>
    </w:pPr>
    <w:rPr>
      <w:sz w:val="24"/>
      <w:szCs w:val="24"/>
    </w:rPr>
  </w:style>
  <w:style w:type="character" w:customStyle="1" w:styleId="2f4">
    <w:name w:val="Красная строка 2 Знак"/>
    <w:basedOn w:val="1a"/>
    <w:link w:val="2f3"/>
    <w:rsid w:val="005201D9"/>
    <w:rPr>
      <w:rFonts w:ascii="Times New Roman" w:eastAsia="Times New Roman" w:hAnsi="Times New Roman" w:cs="Times New Roman"/>
      <w:i/>
      <w:sz w:val="24"/>
      <w:szCs w:val="24"/>
      <w:lang w:eastAsia="ar-SA"/>
    </w:rPr>
  </w:style>
  <w:style w:type="paragraph" w:customStyle="1" w:styleId="2f5">
    <w:name w:val="Стиль2"/>
    <w:basedOn w:val="1fc"/>
    <w:rsid w:val="005201D9"/>
    <w:rPr>
      <w:b w:val="0"/>
    </w:rPr>
  </w:style>
  <w:style w:type="paragraph" w:customStyle="1" w:styleId="1fc">
    <w:name w:val="Стиль1"/>
    <w:basedOn w:val="a0"/>
    <w:rsid w:val="005201D9"/>
    <w:pPr>
      <w:spacing w:after="0" w:line="240" w:lineRule="auto"/>
      <w:ind w:firstLine="567"/>
      <w:jc w:val="center"/>
    </w:pPr>
    <w:rPr>
      <w:rFonts w:ascii="Arial" w:eastAsia="Times New Roman" w:hAnsi="Arial" w:cs="Times New Roman"/>
      <w:b/>
      <w:bCs/>
      <w:i/>
      <w:iCs/>
      <w:sz w:val="28"/>
      <w:szCs w:val="24"/>
    </w:rPr>
  </w:style>
  <w:style w:type="paragraph" w:customStyle="1" w:styleId="FR2">
    <w:name w:val="FR2"/>
    <w:rsid w:val="005201D9"/>
    <w:pPr>
      <w:widowControl w:val="0"/>
      <w:snapToGrid w:val="0"/>
      <w:spacing w:after="0" w:line="240" w:lineRule="auto"/>
      <w:ind w:firstLine="567"/>
      <w:jc w:val="both"/>
    </w:pPr>
    <w:rPr>
      <w:rFonts w:ascii="Arial" w:eastAsia="Times New Roman" w:hAnsi="Arial" w:cs="Times New Roman"/>
      <w:sz w:val="28"/>
      <w:szCs w:val="20"/>
    </w:rPr>
  </w:style>
  <w:style w:type="paragraph" w:customStyle="1" w:styleId="FR3">
    <w:name w:val="FR3"/>
    <w:rsid w:val="005201D9"/>
    <w:pPr>
      <w:widowControl w:val="0"/>
      <w:snapToGrid w:val="0"/>
      <w:spacing w:before="60" w:after="0" w:line="240" w:lineRule="auto"/>
      <w:ind w:firstLine="567"/>
      <w:jc w:val="both"/>
    </w:pPr>
    <w:rPr>
      <w:rFonts w:ascii="Courier New" w:eastAsia="Times New Roman" w:hAnsi="Courier New" w:cs="Times New Roman"/>
      <w:sz w:val="24"/>
      <w:szCs w:val="20"/>
    </w:rPr>
  </w:style>
  <w:style w:type="paragraph" w:customStyle="1" w:styleId="font5">
    <w:name w:val="font5"/>
    <w:basedOn w:val="a0"/>
    <w:rsid w:val="005201D9"/>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xl65">
    <w:name w:val="xl65"/>
    <w:basedOn w:val="a0"/>
    <w:rsid w:val="005201D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Arial"/>
      <w:b/>
      <w:bCs/>
      <w:sz w:val="24"/>
      <w:szCs w:val="24"/>
    </w:rPr>
  </w:style>
  <w:style w:type="paragraph" w:customStyle="1" w:styleId="xl66">
    <w:name w:val="xl66"/>
    <w:basedOn w:val="a0"/>
    <w:rsid w:val="005201D9"/>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u w:val="single"/>
    </w:rPr>
  </w:style>
  <w:style w:type="paragraph" w:customStyle="1" w:styleId="xl67">
    <w:name w:val="xl67"/>
    <w:basedOn w:val="a0"/>
    <w:rsid w:val="005201D9"/>
    <w:pPr>
      <w:pBdr>
        <w:left w:val="single" w:sz="8"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Arial"/>
      <w:b/>
      <w:bCs/>
      <w:sz w:val="24"/>
      <w:szCs w:val="24"/>
    </w:rPr>
  </w:style>
  <w:style w:type="paragraph" w:customStyle="1" w:styleId="xl68">
    <w:name w:val="xl68"/>
    <w:basedOn w:val="a0"/>
    <w:rsid w:val="005201D9"/>
    <w:pPr>
      <w:pBdr>
        <w:top w:val="single" w:sz="4" w:space="0" w:color="auto"/>
        <w:left w:val="single" w:sz="8" w:space="0" w:color="auto"/>
        <w:right w:val="single" w:sz="4" w:space="0" w:color="auto"/>
      </w:pBdr>
      <w:spacing w:before="100" w:beforeAutospacing="1" w:after="100" w:afterAutospacing="1" w:line="240" w:lineRule="auto"/>
      <w:ind w:firstLine="567"/>
      <w:jc w:val="both"/>
    </w:pPr>
    <w:rPr>
      <w:rFonts w:ascii="Arial" w:eastAsia="Times New Roman" w:hAnsi="Arial" w:cs="Arial"/>
      <w:b/>
      <w:bCs/>
      <w:sz w:val="24"/>
      <w:szCs w:val="24"/>
    </w:rPr>
  </w:style>
  <w:style w:type="paragraph" w:customStyle="1" w:styleId="xl69">
    <w:name w:val="xl69"/>
    <w:basedOn w:val="a0"/>
    <w:rsid w:val="005201D9"/>
    <w:pPr>
      <w:pBdr>
        <w:left w:val="single" w:sz="4" w:space="0" w:color="auto"/>
        <w:bottom w:val="single" w:sz="4" w:space="0" w:color="auto"/>
        <w:right w:val="single" w:sz="8"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u w:val="single"/>
    </w:rPr>
  </w:style>
  <w:style w:type="paragraph" w:customStyle="1" w:styleId="xl70">
    <w:name w:val="xl70"/>
    <w:basedOn w:val="a0"/>
    <w:rsid w:val="005201D9"/>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u w:val="single"/>
    </w:rPr>
  </w:style>
  <w:style w:type="paragraph" w:customStyle="1" w:styleId="xl71">
    <w:name w:val="xl71"/>
    <w:basedOn w:val="a0"/>
    <w:rsid w:val="005201D9"/>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b/>
      <w:bCs/>
      <w:sz w:val="24"/>
      <w:szCs w:val="24"/>
    </w:rPr>
  </w:style>
  <w:style w:type="paragraph" w:customStyle="1" w:styleId="xl72">
    <w:name w:val="xl72"/>
    <w:basedOn w:val="a0"/>
    <w:rsid w:val="005201D9"/>
    <w:pPr>
      <w:pBdr>
        <w:top w:val="single" w:sz="4" w:space="0" w:color="auto"/>
        <w:left w:val="single" w:sz="4" w:space="0" w:color="auto"/>
        <w:right w:val="single" w:sz="8"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b/>
      <w:bCs/>
      <w:sz w:val="24"/>
      <w:szCs w:val="24"/>
    </w:rPr>
  </w:style>
  <w:style w:type="paragraph" w:customStyle="1" w:styleId="xl73">
    <w:name w:val="xl73"/>
    <w:basedOn w:val="a0"/>
    <w:rsid w:val="005201D9"/>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rPr>
  </w:style>
  <w:style w:type="paragraph" w:customStyle="1" w:styleId="xl74">
    <w:name w:val="xl74"/>
    <w:basedOn w:val="a0"/>
    <w:rsid w:val="005201D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u w:val="single"/>
    </w:rPr>
  </w:style>
  <w:style w:type="paragraph" w:customStyle="1" w:styleId="xl75">
    <w:name w:val="xl75"/>
    <w:basedOn w:val="a0"/>
    <w:rsid w:val="005201D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rPr>
  </w:style>
  <w:style w:type="paragraph" w:customStyle="1" w:styleId="xl76">
    <w:name w:val="xl76"/>
    <w:basedOn w:val="a0"/>
    <w:rsid w:val="005201D9"/>
    <w:pPr>
      <w:spacing w:before="100" w:beforeAutospacing="1" w:after="100" w:afterAutospacing="1" w:line="240" w:lineRule="auto"/>
      <w:ind w:firstLine="567"/>
      <w:jc w:val="both"/>
    </w:pPr>
    <w:rPr>
      <w:rFonts w:ascii="Times New Roman" w:eastAsia="Times New Roman" w:hAnsi="Times New Roman" w:cs="Times New Roman"/>
      <w:b/>
      <w:bCs/>
      <w:sz w:val="24"/>
      <w:szCs w:val="24"/>
    </w:rPr>
  </w:style>
  <w:style w:type="paragraph" w:customStyle="1" w:styleId="xl77">
    <w:name w:val="xl77"/>
    <w:basedOn w:val="a0"/>
    <w:rsid w:val="005201D9"/>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xl79">
    <w:name w:val="xl79"/>
    <w:basedOn w:val="a0"/>
    <w:rsid w:val="005201D9"/>
    <w:pPr>
      <w:pBdr>
        <w:bottom w:val="single" w:sz="8"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xl80">
    <w:name w:val="xl80"/>
    <w:basedOn w:val="a0"/>
    <w:rsid w:val="005201D9"/>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567"/>
      <w:jc w:val="center"/>
    </w:pPr>
    <w:rPr>
      <w:rFonts w:ascii="Bookman Old Style" w:eastAsia="Times New Roman" w:hAnsi="Bookman Old Style" w:cs="Times New Roman"/>
      <w:sz w:val="24"/>
      <w:szCs w:val="24"/>
    </w:rPr>
  </w:style>
  <w:style w:type="paragraph" w:customStyle="1" w:styleId="xl81">
    <w:name w:val="xl81"/>
    <w:basedOn w:val="a0"/>
    <w:rsid w:val="005201D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567"/>
      <w:jc w:val="center"/>
    </w:pPr>
    <w:rPr>
      <w:rFonts w:ascii="Bookman Old Style" w:eastAsia="Times New Roman" w:hAnsi="Bookman Old Style" w:cs="Times New Roman"/>
      <w:sz w:val="24"/>
      <w:szCs w:val="24"/>
    </w:rPr>
  </w:style>
  <w:style w:type="paragraph" w:customStyle="1" w:styleId="xl82">
    <w:name w:val="xl82"/>
    <w:basedOn w:val="a0"/>
    <w:rsid w:val="005201D9"/>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567"/>
      <w:jc w:val="center"/>
    </w:pPr>
    <w:rPr>
      <w:rFonts w:ascii="Bookman Old Style" w:eastAsia="Times New Roman" w:hAnsi="Bookman Old Style" w:cs="Times New Roman"/>
      <w:sz w:val="24"/>
      <w:szCs w:val="24"/>
    </w:rPr>
  </w:style>
  <w:style w:type="paragraph" w:customStyle="1" w:styleId="xl83">
    <w:name w:val="xl83"/>
    <w:basedOn w:val="a0"/>
    <w:rsid w:val="005201D9"/>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rPr>
  </w:style>
  <w:style w:type="paragraph" w:customStyle="1" w:styleId="xl84">
    <w:name w:val="xl84"/>
    <w:basedOn w:val="a0"/>
    <w:rsid w:val="005201D9"/>
    <w:pPr>
      <w:pBdr>
        <w:top w:val="single" w:sz="4" w:space="0" w:color="auto"/>
        <w:left w:val="single" w:sz="4" w:space="0" w:color="auto"/>
        <w:right w:val="single" w:sz="8"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rPr>
  </w:style>
  <w:style w:type="paragraph" w:customStyle="1" w:styleId="xl85">
    <w:name w:val="xl85"/>
    <w:basedOn w:val="a0"/>
    <w:rsid w:val="005201D9"/>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u w:val="single"/>
    </w:rPr>
  </w:style>
  <w:style w:type="paragraph" w:customStyle="1" w:styleId="xl86">
    <w:name w:val="xl86"/>
    <w:basedOn w:val="a0"/>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rPr>
  </w:style>
  <w:style w:type="paragraph" w:customStyle="1" w:styleId="xl87">
    <w:name w:val="xl87"/>
    <w:basedOn w:val="a0"/>
    <w:rsid w:val="005201D9"/>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rPr>
  </w:style>
  <w:style w:type="paragraph" w:customStyle="1" w:styleId="xl88">
    <w:name w:val="xl88"/>
    <w:basedOn w:val="a0"/>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u w:val="single"/>
    </w:rPr>
  </w:style>
  <w:style w:type="paragraph" w:customStyle="1" w:styleId="xl89">
    <w:name w:val="xl89"/>
    <w:basedOn w:val="a0"/>
    <w:rsid w:val="005201D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b/>
      <w:bCs/>
      <w:sz w:val="24"/>
      <w:szCs w:val="24"/>
      <w:u w:val="single"/>
    </w:rPr>
  </w:style>
  <w:style w:type="paragraph" w:customStyle="1" w:styleId="xl90">
    <w:name w:val="xl90"/>
    <w:basedOn w:val="a0"/>
    <w:rsid w:val="005201D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b/>
      <w:bCs/>
      <w:sz w:val="24"/>
      <w:szCs w:val="24"/>
    </w:rPr>
  </w:style>
  <w:style w:type="paragraph" w:customStyle="1" w:styleId="xl91">
    <w:name w:val="xl91"/>
    <w:basedOn w:val="a0"/>
    <w:rsid w:val="005201D9"/>
    <w:pPr>
      <w:spacing w:before="100" w:beforeAutospacing="1" w:after="100" w:afterAutospacing="1" w:line="240" w:lineRule="auto"/>
      <w:ind w:firstLine="567"/>
      <w:jc w:val="both"/>
    </w:pPr>
    <w:rPr>
      <w:rFonts w:ascii="Times New Roman" w:eastAsia="Times New Roman" w:hAnsi="Times New Roman" w:cs="Times New Roman"/>
      <w:sz w:val="24"/>
      <w:szCs w:val="24"/>
      <w:u w:val="single"/>
    </w:rPr>
  </w:style>
  <w:style w:type="paragraph" w:customStyle="1" w:styleId="xl92">
    <w:name w:val="xl92"/>
    <w:basedOn w:val="a0"/>
    <w:rsid w:val="005201D9"/>
    <w:pPr>
      <w:spacing w:before="100" w:beforeAutospacing="1" w:after="100" w:afterAutospacing="1" w:line="240" w:lineRule="auto"/>
      <w:ind w:firstLine="567"/>
      <w:jc w:val="both"/>
    </w:pPr>
    <w:rPr>
      <w:rFonts w:ascii="Times New Roman" w:eastAsia="Times New Roman" w:hAnsi="Times New Roman" w:cs="Times New Roman"/>
      <w:sz w:val="24"/>
      <w:szCs w:val="24"/>
      <w:u w:val="single"/>
    </w:rPr>
  </w:style>
  <w:style w:type="paragraph" w:customStyle="1" w:styleId="xl94">
    <w:name w:val="xl94"/>
    <w:basedOn w:val="a0"/>
    <w:rsid w:val="005201D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rPr>
  </w:style>
  <w:style w:type="paragraph" w:customStyle="1" w:styleId="xl95">
    <w:name w:val="xl95"/>
    <w:basedOn w:val="a0"/>
    <w:rsid w:val="005201D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b/>
      <w:bCs/>
      <w:sz w:val="24"/>
      <w:szCs w:val="24"/>
    </w:rPr>
  </w:style>
  <w:style w:type="paragraph" w:customStyle="1" w:styleId="xl96">
    <w:name w:val="xl96"/>
    <w:basedOn w:val="a0"/>
    <w:rsid w:val="005201D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rPr>
  </w:style>
  <w:style w:type="paragraph" w:customStyle="1" w:styleId="xl97">
    <w:name w:val="xl97"/>
    <w:basedOn w:val="a0"/>
    <w:rsid w:val="005201D9"/>
    <w:pPr>
      <w:pBdr>
        <w:top w:val="single" w:sz="4" w:space="0" w:color="auto"/>
        <w:left w:val="single" w:sz="8"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rPr>
  </w:style>
  <w:style w:type="paragraph" w:customStyle="1" w:styleId="xl98">
    <w:name w:val="xl98"/>
    <w:basedOn w:val="a0"/>
    <w:rsid w:val="005201D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rPr>
  </w:style>
  <w:style w:type="paragraph" w:customStyle="1" w:styleId="xl99">
    <w:name w:val="xl99"/>
    <w:basedOn w:val="a0"/>
    <w:rsid w:val="005201D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rPr>
  </w:style>
  <w:style w:type="paragraph" w:customStyle="1" w:styleId="xl100">
    <w:name w:val="xl100"/>
    <w:basedOn w:val="a0"/>
    <w:rsid w:val="005201D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rPr>
  </w:style>
  <w:style w:type="paragraph" w:customStyle="1" w:styleId="xl101">
    <w:name w:val="xl101"/>
    <w:basedOn w:val="a0"/>
    <w:rsid w:val="005201D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rPr>
  </w:style>
  <w:style w:type="paragraph" w:customStyle="1" w:styleId="xl102">
    <w:name w:val="xl102"/>
    <w:basedOn w:val="a0"/>
    <w:rsid w:val="005201D9"/>
    <w:pPr>
      <w:pBdr>
        <w:left w:val="single" w:sz="8"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rPr>
  </w:style>
  <w:style w:type="paragraph" w:customStyle="1" w:styleId="xl103">
    <w:name w:val="xl103"/>
    <w:basedOn w:val="a0"/>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b/>
      <w:bCs/>
      <w:sz w:val="24"/>
      <w:szCs w:val="24"/>
    </w:rPr>
  </w:style>
  <w:style w:type="paragraph" w:customStyle="1" w:styleId="xl104">
    <w:name w:val="xl104"/>
    <w:basedOn w:val="a0"/>
    <w:rsid w:val="005201D9"/>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b/>
      <w:bCs/>
      <w:sz w:val="24"/>
      <w:szCs w:val="24"/>
    </w:rPr>
  </w:style>
  <w:style w:type="paragraph" w:customStyle="1" w:styleId="xl105">
    <w:name w:val="xl105"/>
    <w:basedOn w:val="a0"/>
    <w:rsid w:val="005201D9"/>
    <w:pPr>
      <w:pBdr>
        <w:bottom w:val="single" w:sz="8"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u w:val="single"/>
    </w:rPr>
  </w:style>
  <w:style w:type="paragraph" w:customStyle="1" w:styleId="xl106">
    <w:name w:val="xl106"/>
    <w:basedOn w:val="a0"/>
    <w:rsid w:val="005201D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b/>
      <w:bCs/>
      <w:sz w:val="24"/>
      <w:szCs w:val="24"/>
    </w:rPr>
  </w:style>
  <w:style w:type="paragraph" w:customStyle="1" w:styleId="xl107">
    <w:name w:val="xl107"/>
    <w:basedOn w:val="a0"/>
    <w:rsid w:val="005201D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b/>
      <w:bCs/>
      <w:sz w:val="24"/>
      <w:szCs w:val="24"/>
    </w:rPr>
  </w:style>
  <w:style w:type="paragraph" w:customStyle="1" w:styleId="xl108">
    <w:name w:val="xl108"/>
    <w:basedOn w:val="a0"/>
    <w:rsid w:val="005201D9"/>
    <w:pPr>
      <w:pBdr>
        <w:top w:val="single" w:sz="4" w:space="0" w:color="auto"/>
        <w:left w:val="single" w:sz="8"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b/>
      <w:bCs/>
      <w:sz w:val="24"/>
      <w:szCs w:val="24"/>
    </w:rPr>
  </w:style>
  <w:style w:type="paragraph" w:customStyle="1" w:styleId="xl109">
    <w:name w:val="xl109"/>
    <w:basedOn w:val="a0"/>
    <w:rsid w:val="005201D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b/>
      <w:bCs/>
      <w:sz w:val="24"/>
      <w:szCs w:val="24"/>
    </w:rPr>
  </w:style>
  <w:style w:type="paragraph" w:customStyle="1" w:styleId="xl110">
    <w:name w:val="xl110"/>
    <w:basedOn w:val="a0"/>
    <w:rsid w:val="005201D9"/>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b/>
      <w:bCs/>
      <w:sz w:val="24"/>
      <w:szCs w:val="24"/>
    </w:rPr>
  </w:style>
  <w:style w:type="paragraph" w:customStyle="1" w:styleId="text">
    <w:name w:val="text"/>
    <w:basedOn w:val="a0"/>
    <w:rsid w:val="005201D9"/>
    <w:pPr>
      <w:spacing w:before="100" w:beforeAutospacing="1" w:after="100" w:afterAutospacing="1" w:line="240" w:lineRule="auto"/>
      <w:ind w:firstLine="150"/>
      <w:jc w:val="both"/>
    </w:pPr>
    <w:rPr>
      <w:rFonts w:ascii="Times New Roman" w:eastAsia="Times New Roman" w:hAnsi="Times New Roman" w:cs="Times New Roman"/>
      <w:sz w:val="24"/>
      <w:szCs w:val="24"/>
    </w:rPr>
  </w:style>
  <w:style w:type="paragraph" w:customStyle="1" w:styleId="affffd">
    <w:name w:val="Стратегия"/>
    <w:basedOn w:val="a0"/>
    <w:link w:val="affffe"/>
    <w:qFormat/>
    <w:rsid w:val="005201D9"/>
    <w:pPr>
      <w:keepNext/>
      <w:spacing w:after="0" w:line="240" w:lineRule="auto"/>
      <w:ind w:firstLine="709"/>
      <w:contextualSpacing/>
      <w:jc w:val="center"/>
      <w:outlineLvl w:val="0"/>
    </w:pPr>
    <w:rPr>
      <w:rFonts w:ascii="Times New Roman" w:eastAsia="Times New Roman" w:hAnsi="Times New Roman" w:cs="Times New Roman"/>
      <w:b/>
      <w:caps/>
      <w:sz w:val="32"/>
      <w:szCs w:val="32"/>
    </w:rPr>
  </w:style>
  <w:style w:type="character" w:customStyle="1" w:styleId="affffe">
    <w:name w:val="Стратегия Знак"/>
    <w:link w:val="affffd"/>
    <w:rsid w:val="005201D9"/>
    <w:rPr>
      <w:rFonts w:ascii="Times New Roman" w:eastAsia="Times New Roman" w:hAnsi="Times New Roman" w:cs="Times New Roman"/>
      <w:b/>
      <w:caps/>
      <w:sz w:val="32"/>
      <w:szCs w:val="32"/>
    </w:rPr>
  </w:style>
  <w:style w:type="paragraph" w:customStyle="1" w:styleId="2f6">
    <w:name w:val="Стратегия2"/>
    <w:basedOn w:val="a0"/>
    <w:link w:val="2f7"/>
    <w:qFormat/>
    <w:rsid w:val="005201D9"/>
    <w:pPr>
      <w:spacing w:after="0" w:line="240" w:lineRule="auto"/>
      <w:ind w:firstLine="709"/>
      <w:jc w:val="center"/>
      <w:outlineLvl w:val="1"/>
    </w:pPr>
    <w:rPr>
      <w:rFonts w:ascii="Times New Roman" w:eastAsia="Times New Roman" w:hAnsi="Times New Roman" w:cs="Times New Roman"/>
      <w:sz w:val="32"/>
      <w:szCs w:val="28"/>
    </w:rPr>
  </w:style>
  <w:style w:type="character" w:customStyle="1" w:styleId="2f7">
    <w:name w:val="Стратегия2 Знак"/>
    <w:link w:val="2f6"/>
    <w:rsid w:val="005201D9"/>
    <w:rPr>
      <w:rFonts w:ascii="Times New Roman" w:eastAsia="Times New Roman" w:hAnsi="Times New Roman" w:cs="Times New Roman"/>
      <w:sz w:val="32"/>
      <w:szCs w:val="28"/>
    </w:rPr>
  </w:style>
  <w:style w:type="paragraph" w:customStyle="1" w:styleId="3e">
    <w:name w:val="Стратегия3"/>
    <w:basedOn w:val="a0"/>
    <w:link w:val="3f"/>
    <w:qFormat/>
    <w:rsid w:val="005201D9"/>
    <w:pPr>
      <w:spacing w:after="0" w:line="240" w:lineRule="auto"/>
      <w:ind w:firstLine="709"/>
      <w:jc w:val="both"/>
      <w:outlineLvl w:val="2"/>
    </w:pPr>
    <w:rPr>
      <w:rFonts w:ascii="Times New Roman" w:eastAsia="Times New Roman" w:hAnsi="Times New Roman" w:cs="Times New Roman"/>
      <w:i/>
      <w:sz w:val="28"/>
      <w:szCs w:val="28"/>
    </w:rPr>
  </w:style>
  <w:style w:type="character" w:customStyle="1" w:styleId="3f">
    <w:name w:val="Стратегия3 Знак"/>
    <w:link w:val="3e"/>
    <w:rsid w:val="005201D9"/>
    <w:rPr>
      <w:rFonts w:ascii="Times New Roman" w:eastAsia="Times New Roman" w:hAnsi="Times New Roman" w:cs="Times New Roman"/>
      <w:i/>
      <w:sz w:val="28"/>
      <w:szCs w:val="28"/>
    </w:rPr>
  </w:style>
  <w:style w:type="paragraph" w:styleId="afffff">
    <w:name w:val="TOC Heading"/>
    <w:basedOn w:val="1"/>
    <w:next w:val="a0"/>
    <w:uiPriority w:val="39"/>
    <w:qFormat/>
    <w:rsid w:val="005201D9"/>
    <w:pPr>
      <w:keepLines/>
      <w:suppressAutoHyphens w:val="0"/>
      <w:spacing w:before="480" w:after="0"/>
      <w:outlineLvl w:val="9"/>
    </w:pPr>
    <w:rPr>
      <w:color w:val="365F91"/>
      <w:kern w:val="0"/>
      <w:sz w:val="28"/>
      <w:szCs w:val="28"/>
      <w:lang w:eastAsia="en-US"/>
    </w:rPr>
  </w:style>
  <w:style w:type="paragraph" w:styleId="3f0">
    <w:name w:val="toc 3"/>
    <w:basedOn w:val="a0"/>
    <w:next w:val="a0"/>
    <w:autoRedefine/>
    <w:uiPriority w:val="39"/>
    <w:qFormat/>
    <w:rsid w:val="005201D9"/>
    <w:pPr>
      <w:tabs>
        <w:tab w:val="right" w:leader="dot" w:pos="9628"/>
      </w:tabs>
      <w:spacing w:after="0" w:line="240" w:lineRule="auto"/>
      <w:ind w:firstLine="709"/>
      <w:jc w:val="both"/>
    </w:pPr>
    <w:rPr>
      <w:rFonts w:ascii="Calibri" w:eastAsia="Times New Roman" w:hAnsi="Calibri" w:cs="Times New Roman"/>
      <w:sz w:val="20"/>
      <w:szCs w:val="20"/>
    </w:rPr>
  </w:style>
  <w:style w:type="paragraph" w:styleId="44">
    <w:name w:val="toc 4"/>
    <w:basedOn w:val="a0"/>
    <w:next w:val="a0"/>
    <w:autoRedefine/>
    <w:uiPriority w:val="39"/>
    <w:rsid w:val="005201D9"/>
    <w:pPr>
      <w:spacing w:after="0" w:line="240" w:lineRule="auto"/>
      <w:ind w:left="480" w:firstLine="567"/>
    </w:pPr>
    <w:rPr>
      <w:rFonts w:ascii="Calibri" w:eastAsia="Times New Roman" w:hAnsi="Calibri" w:cs="Times New Roman"/>
      <w:sz w:val="20"/>
      <w:szCs w:val="20"/>
    </w:rPr>
  </w:style>
  <w:style w:type="paragraph" w:styleId="57">
    <w:name w:val="toc 5"/>
    <w:basedOn w:val="a0"/>
    <w:next w:val="a0"/>
    <w:autoRedefine/>
    <w:uiPriority w:val="39"/>
    <w:rsid w:val="005201D9"/>
    <w:pPr>
      <w:spacing w:after="0" w:line="240" w:lineRule="auto"/>
      <w:ind w:left="720" w:firstLine="567"/>
    </w:pPr>
    <w:rPr>
      <w:rFonts w:ascii="Calibri" w:eastAsia="Times New Roman" w:hAnsi="Calibri" w:cs="Times New Roman"/>
      <w:sz w:val="20"/>
      <w:szCs w:val="20"/>
    </w:rPr>
  </w:style>
  <w:style w:type="paragraph" w:styleId="66">
    <w:name w:val="toc 6"/>
    <w:basedOn w:val="a0"/>
    <w:next w:val="a0"/>
    <w:autoRedefine/>
    <w:uiPriority w:val="39"/>
    <w:rsid w:val="005201D9"/>
    <w:pPr>
      <w:spacing w:after="0" w:line="240" w:lineRule="auto"/>
      <w:ind w:left="960" w:firstLine="567"/>
    </w:pPr>
    <w:rPr>
      <w:rFonts w:ascii="Calibri" w:eastAsia="Times New Roman" w:hAnsi="Calibri" w:cs="Times New Roman"/>
      <w:sz w:val="20"/>
      <w:szCs w:val="20"/>
    </w:rPr>
  </w:style>
  <w:style w:type="paragraph" w:styleId="71">
    <w:name w:val="toc 7"/>
    <w:basedOn w:val="a0"/>
    <w:next w:val="a0"/>
    <w:autoRedefine/>
    <w:uiPriority w:val="39"/>
    <w:rsid w:val="005201D9"/>
    <w:pPr>
      <w:spacing w:after="0" w:line="240" w:lineRule="auto"/>
      <w:ind w:left="1200" w:firstLine="567"/>
    </w:pPr>
    <w:rPr>
      <w:rFonts w:ascii="Calibri" w:eastAsia="Times New Roman" w:hAnsi="Calibri" w:cs="Times New Roman"/>
      <w:sz w:val="20"/>
      <w:szCs w:val="20"/>
    </w:rPr>
  </w:style>
  <w:style w:type="paragraph" w:styleId="82">
    <w:name w:val="toc 8"/>
    <w:basedOn w:val="a0"/>
    <w:next w:val="a0"/>
    <w:autoRedefine/>
    <w:uiPriority w:val="39"/>
    <w:rsid w:val="005201D9"/>
    <w:pPr>
      <w:spacing w:after="0" w:line="240" w:lineRule="auto"/>
      <w:ind w:left="1440" w:firstLine="567"/>
    </w:pPr>
    <w:rPr>
      <w:rFonts w:ascii="Calibri" w:eastAsia="Times New Roman" w:hAnsi="Calibri" w:cs="Times New Roman"/>
      <w:sz w:val="20"/>
      <w:szCs w:val="20"/>
    </w:rPr>
  </w:style>
  <w:style w:type="paragraph" w:styleId="93">
    <w:name w:val="toc 9"/>
    <w:basedOn w:val="a0"/>
    <w:next w:val="a0"/>
    <w:autoRedefine/>
    <w:uiPriority w:val="39"/>
    <w:rsid w:val="005201D9"/>
    <w:pPr>
      <w:spacing w:after="0" w:line="240" w:lineRule="auto"/>
      <w:ind w:left="1680" w:firstLine="567"/>
    </w:pPr>
    <w:rPr>
      <w:rFonts w:ascii="Calibri" w:eastAsia="Times New Roman" w:hAnsi="Calibri" w:cs="Times New Roman"/>
      <w:sz w:val="20"/>
      <w:szCs w:val="20"/>
    </w:rPr>
  </w:style>
  <w:style w:type="character" w:customStyle="1" w:styleId="1f9">
    <w:name w:val="Оглавление 1 Знак"/>
    <w:link w:val="1f8"/>
    <w:rsid w:val="00647758"/>
    <w:rPr>
      <w:rFonts w:ascii="Times New Roman" w:eastAsia="Times New Roman" w:hAnsi="Times New Roman" w:cs="Times New Roman"/>
      <w:bCs/>
      <w:caps/>
      <w:color w:val="000000" w:themeColor="text1"/>
      <w:lang w:val="en-US"/>
    </w:rPr>
  </w:style>
  <w:style w:type="paragraph" w:customStyle="1" w:styleId="afffff0">
    <w:name w:val="Стратегия текст"/>
    <w:basedOn w:val="a0"/>
    <w:link w:val="afffff1"/>
    <w:qFormat/>
    <w:rsid w:val="005201D9"/>
    <w:pPr>
      <w:spacing w:after="0" w:line="240" w:lineRule="auto"/>
      <w:ind w:firstLine="709"/>
      <w:jc w:val="both"/>
    </w:pPr>
    <w:rPr>
      <w:rFonts w:ascii="Times New Roman" w:eastAsia="Times New Roman" w:hAnsi="Times New Roman" w:cs="Times New Roman"/>
      <w:sz w:val="28"/>
      <w:szCs w:val="28"/>
    </w:rPr>
  </w:style>
  <w:style w:type="character" w:customStyle="1" w:styleId="afffff1">
    <w:name w:val="Стратегия текст Знак"/>
    <w:link w:val="afffff0"/>
    <w:rsid w:val="005201D9"/>
    <w:rPr>
      <w:rFonts w:ascii="Times New Roman" w:eastAsia="Times New Roman" w:hAnsi="Times New Roman" w:cs="Times New Roman"/>
      <w:sz w:val="28"/>
      <w:szCs w:val="28"/>
    </w:rPr>
  </w:style>
  <w:style w:type="character" w:customStyle="1" w:styleId="Normal">
    <w:name w:val="Normal Знак"/>
    <w:link w:val="1f3"/>
    <w:uiPriority w:val="99"/>
    <w:locked/>
    <w:rsid w:val="005201D9"/>
    <w:rPr>
      <w:rFonts w:ascii="Times New Roman" w:eastAsia="Times New Roman" w:hAnsi="Times New Roman" w:cs="Times New Roman"/>
      <w:snapToGrid w:val="0"/>
      <w:sz w:val="20"/>
      <w:szCs w:val="20"/>
      <w:lang w:eastAsia="ru-RU"/>
    </w:rPr>
  </w:style>
  <w:style w:type="character" w:customStyle="1" w:styleId="s4">
    <w:name w:val="s4"/>
    <w:rsid w:val="005201D9"/>
    <w:rPr>
      <w:rFonts w:cs="Times New Roman"/>
    </w:rPr>
  </w:style>
  <w:style w:type="character" w:customStyle="1" w:styleId="Candara">
    <w:name w:val="Основной текст + Candara"/>
    <w:aliases w:val="10,5 pt,Не полужирный2,Основной текст + 10,Основной текст + Times New Roman,12,Основной текст + Times New Roman1,5 pt2,Интервал 0 pt3,11 pt,Основной текст + Times New Roman6,5 pt3,Интервал 0 pt4,Основной текст + Times New Roman2"/>
    <w:rsid w:val="005201D9"/>
    <w:rPr>
      <w:rFonts w:ascii="Candara" w:hAnsi="Candara" w:cs="Candara"/>
      <w:b/>
      <w:bCs/>
      <w:noProof/>
      <w:sz w:val="21"/>
      <w:szCs w:val="21"/>
      <w:u w:val="none"/>
      <w:lang w:bidi="ar-SA"/>
    </w:rPr>
  </w:style>
  <w:style w:type="character" w:customStyle="1" w:styleId="0pt">
    <w:name w:val="Основной текст + Интервал 0 pt"/>
    <w:rsid w:val="005201D9"/>
    <w:rPr>
      <w:rFonts w:ascii="Times New Roman" w:hAnsi="Times New Roman" w:cs="Times New Roman"/>
      <w:b/>
      <w:bCs/>
      <w:spacing w:val="9"/>
      <w:sz w:val="19"/>
      <w:szCs w:val="19"/>
      <w:u w:val="none"/>
      <w:lang w:bidi="ar-SA"/>
    </w:rPr>
  </w:style>
  <w:style w:type="character" w:customStyle="1" w:styleId="TimesNewRoman7">
    <w:name w:val="Основной текст + Times New Roman7"/>
    <w:aliases w:val="11 pt3,Интервал 0 pt6,Основной текст + Franklin Gothic Book,9 pt"/>
    <w:rsid w:val="005201D9"/>
    <w:rPr>
      <w:rFonts w:ascii="Times New Roman" w:hAnsi="Times New Roman" w:cs="Times New Roman"/>
      <w:b/>
      <w:bCs/>
      <w:spacing w:val="1"/>
      <w:sz w:val="22"/>
      <w:szCs w:val="22"/>
      <w:u w:val="none"/>
      <w:lang w:bidi="ar-SA"/>
    </w:rPr>
  </w:style>
  <w:style w:type="character" w:customStyle="1" w:styleId="1210">
    <w:name w:val="Основной текст + 121"/>
    <w:aliases w:val="5 pt4"/>
    <w:rsid w:val="005201D9"/>
    <w:rPr>
      <w:rFonts w:ascii="Times New Roman" w:hAnsi="Times New Roman" w:cs="Times New Roman"/>
      <w:b/>
      <w:bCs/>
      <w:spacing w:val="2"/>
      <w:sz w:val="25"/>
      <w:szCs w:val="25"/>
      <w:u w:val="none"/>
      <w:lang w:bidi="ar-SA"/>
    </w:rPr>
  </w:style>
  <w:style w:type="character" w:customStyle="1" w:styleId="LucidaSansUnicode2">
    <w:name w:val="Основной текст + Lucida Sans Unicode2"/>
    <w:aliases w:val="6 pt,Интервал 0 pt2,Основной текст (4) + Times New Roman2,Полужирный1"/>
    <w:rsid w:val="005201D9"/>
    <w:rPr>
      <w:rFonts w:ascii="Lucida Sans Unicode" w:hAnsi="Lucida Sans Unicode" w:cs="Lucida Sans Unicode"/>
      <w:b/>
      <w:bCs/>
      <w:spacing w:val="-6"/>
      <w:sz w:val="12"/>
      <w:szCs w:val="12"/>
      <w:u w:val="none"/>
      <w:lang w:bidi="ar-SA"/>
    </w:rPr>
  </w:style>
  <w:style w:type="character" w:customStyle="1" w:styleId="style8">
    <w:name w:val="style8"/>
    <w:basedOn w:val="a1"/>
    <w:rsid w:val="005201D9"/>
  </w:style>
  <w:style w:type="paragraph" w:customStyle="1" w:styleId="afffff2">
    <w:name w:val="Базовый"/>
    <w:rsid w:val="005201D9"/>
    <w:pPr>
      <w:tabs>
        <w:tab w:val="left" w:pos="709"/>
      </w:tabs>
      <w:suppressAutoHyphens/>
      <w:spacing w:after="0" w:line="276" w:lineRule="atLeast"/>
    </w:pPr>
    <w:rPr>
      <w:rFonts w:ascii="Calibri" w:eastAsia="SimSun" w:hAnsi="Calibri" w:cs="Calibri"/>
      <w:sz w:val="20"/>
      <w:szCs w:val="20"/>
    </w:rPr>
  </w:style>
  <w:style w:type="paragraph" w:customStyle="1" w:styleId="afffff3">
    <w:name w:val="ГЛАВА"/>
    <w:basedOn w:val="a0"/>
    <w:link w:val="afffff4"/>
    <w:autoRedefine/>
    <w:qFormat/>
    <w:rsid w:val="005201D9"/>
    <w:pPr>
      <w:keepLines/>
      <w:widowControl w:val="0"/>
      <w:spacing w:after="0" w:line="240" w:lineRule="auto"/>
      <w:jc w:val="center"/>
    </w:pPr>
    <w:rPr>
      <w:rFonts w:ascii="Times New Roman" w:eastAsia="Times New Roman" w:hAnsi="Times New Roman" w:cs="Times New Roman"/>
      <w:b/>
      <w:color w:val="000000"/>
      <w:kern w:val="28"/>
      <w:sz w:val="28"/>
      <w:szCs w:val="24"/>
      <w:lang w:eastAsia="zh-CN"/>
    </w:rPr>
  </w:style>
  <w:style w:type="character" w:customStyle="1" w:styleId="afffff4">
    <w:name w:val="ГЛАВА Знак"/>
    <w:link w:val="afffff3"/>
    <w:rsid w:val="005201D9"/>
    <w:rPr>
      <w:rFonts w:ascii="Times New Roman" w:eastAsia="Times New Roman" w:hAnsi="Times New Roman" w:cs="Times New Roman"/>
      <w:b/>
      <w:color w:val="000000"/>
      <w:kern w:val="28"/>
      <w:sz w:val="28"/>
      <w:szCs w:val="24"/>
      <w:lang w:eastAsia="zh-CN"/>
    </w:rPr>
  </w:style>
  <w:style w:type="character" w:customStyle="1" w:styleId="11pt">
    <w:name w:val="Основной текст + 11 pt;Не полужирный"/>
    <w:rsid w:val="005201D9"/>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xl78">
    <w:name w:val="xl78"/>
    <w:basedOn w:val="a0"/>
    <w:rsid w:val="005201D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93">
    <w:name w:val="xl93"/>
    <w:basedOn w:val="a0"/>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11">
    <w:name w:val="xl111"/>
    <w:basedOn w:val="a0"/>
    <w:rsid w:val="005201D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12">
    <w:name w:val="xl112"/>
    <w:basedOn w:val="a0"/>
    <w:rsid w:val="005201D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13">
    <w:name w:val="xl113"/>
    <w:basedOn w:val="a0"/>
    <w:rsid w:val="005201D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4">
    <w:name w:val="xl114"/>
    <w:basedOn w:val="a0"/>
    <w:rsid w:val="005201D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5">
    <w:name w:val="xl115"/>
    <w:basedOn w:val="a0"/>
    <w:rsid w:val="005201D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16">
    <w:name w:val="xl116"/>
    <w:basedOn w:val="a0"/>
    <w:rsid w:val="005201D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17">
    <w:name w:val="xl117"/>
    <w:basedOn w:val="a0"/>
    <w:rsid w:val="005201D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18">
    <w:name w:val="xl118"/>
    <w:basedOn w:val="a0"/>
    <w:rsid w:val="005201D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19">
    <w:name w:val="xl119"/>
    <w:basedOn w:val="a0"/>
    <w:rsid w:val="005201D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20">
    <w:name w:val="xl120"/>
    <w:basedOn w:val="a0"/>
    <w:rsid w:val="005201D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21">
    <w:name w:val="xl121"/>
    <w:basedOn w:val="a0"/>
    <w:rsid w:val="005201D9"/>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22">
    <w:name w:val="xl122"/>
    <w:basedOn w:val="a0"/>
    <w:rsid w:val="005201D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23">
    <w:name w:val="xl123"/>
    <w:basedOn w:val="a0"/>
    <w:rsid w:val="005201D9"/>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24">
    <w:name w:val="xl124"/>
    <w:basedOn w:val="a0"/>
    <w:rsid w:val="005201D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25">
    <w:name w:val="xl125"/>
    <w:basedOn w:val="a0"/>
    <w:rsid w:val="005201D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6">
    <w:name w:val="xl126"/>
    <w:basedOn w:val="a0"/>
    <w:rsid w:val="005201D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7">
    <w:name w:val="xl127"/>
    <w:basedOn w:val="a0"/>
    <w:rsid w:val="005201D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0"/>
    <w:rsid w:val="005201D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9">
    <w:name w:val="xl129"/>
    <w:basedOn w:val="a0"/>
    <w:rsid w:val="005201D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30">
    <w:name w:val="xl130"/>
    <w:basedOn w:val="a0"/>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31">
    <w:name w:val="xl131"/>
    <w:basedOn w:val="a0"/>
    <w:rsid w:val="005201D9"/>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32">
    <w:name w:val="xl132"/>
    <w:basedOn w:val="a0"/>
    <w:rsid w:val="005201D9"/>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33">
    <w:name w:val="xl133"/>
    <w:basedOn w:val="a0"/>
    <w:rsid w:val="005201D9"/>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34">
    <w:name w:val="xl134"/>
    <w:basedOn w:val="a0"/>
    <w:rsid w:val="005201D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35">
    <w:name w:val="xl135"/>
    <w:basedOn w:val="a0"/>
    <w:rsid w:val="005201D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font6">
    <w:name w:val="font6"/>
    <w:basedOn w:val="a0"/>
    <w:rsid w:val="005201D9"/>
    <w:pPr>
      <w:spacing w:before="100" w:beforeAutospacing="1" w:after="100" w:afterAutospacing="1" w:line="240" w:lineRule="auto"/>
    </w:pPr>
    <w:rPr>
      <w:rFonts w:ascii="Times New Roman" w:eastAsia="Times New Roman" w:hAnsi="Times New Roman" w:cs="Times New Roman"/>
      <w:b/>
      <w:bCs/>
    </w:rPr>
  </w:style>
  <w:style w:type="paragraph" w:customStyle="1" w:styleId="font7">
    <w:name w:val="font7"/>
    <w:basedOn w:val="a0"/>
    <w:rsid w:val="005201D9"/>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font8">
    <w:name w:val="font8"/>
    <w:basedOn w:val="a0"/>
    <w:rsid w:val="005201D9"/>
    <w:pPr>
      <w:spacing w:before="100" w:beforeAutospacing="1" w:after="100" w:afterAutospacing="1" w:line="240" w:lineRule="auto"/>
    </w:pPr>
    <w:rPr>
      <w:rFonts w:ascii="Calibri" w:eastAsia="Times New Roman" w:hAnsi="Calibri" w:cs="Times New Roman"/>
    </w:rPr>
  </w:style>
  <w:style w:type="paragraph" w:customStyle="1" w:styleId="xl136">
    <w:name w:val="xl136"/>
    <w:basedOn w:val="a0"/>
    <w:rsid w:val="005201D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7">
    <w:name w:val="xl137"/>
    <w:basedOn w:val="a0"/>
    <w:rsid w:val="005201D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8">
    <w:name w:val="xl138"/>
    <w:basedOn w:val="a0"/>
    <w:rsid w:val="005201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139">
    <w:name w:val="xl139"/>
    <w:basedOn w:val="a0"/>
    <w:rsid w:val="005201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rPr>
  </w:style>
  <w:style w:type="paragraph" w:customStyle="1" w:styleId="xl140">
    <w:name w:val="xl140"/>
    <w:basedOn w:val="a0"/>
    <w:rsid w:val="005201D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41">
    <w:name w:val="xl141"/>
    <w:basedOn w:val="a0"/>
    <w:rsid w:val="005201D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ConsPlusDocList">
    <w:name w:val="ConsPlusDocList"/>
    <w:rsid w:val="005201D9"/>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5201D9"/>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5201D9"/>
    <w:pPr>
      <w:widowControl w:val="0"/>
      <w:autoSpaceDE w:val="0"/>
      <w:autoSpaceDN w:val="0"/>
      <w:spacing w:after="0" w:line="240" w:lineRule="auto"/>
    </w:pPr>
    <w:rPr>
      <w:rFonts w:ascii="Tahoma" w:eastAsia="Times New Roman" w:hAnsi="Tahoma" w:cs="Tahoma"/>
      <w:sz w:val="26"/>
      <w:szCs w:val="20"/>
    </w:rPr>
  </w:style>
  <w:style w:type="paragraph" w:customStyle="1" w:styleId="xl63">
    <w:name w:val="xl63"/>
    <w:basedOn w:val="a0"/>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4">
    <w:name w:val="xl64"/>
    <w:basedOn w:val="a0"/>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character" w:customStyle="1" w:styleId="extended-textshort">
    <w:name w:val="extended-text__short"/>
    <w:basedOn w:val="a1"/>
    <w:rsid w:val="005201D9"/>
  </w:style>
  <w:style w:type="character" w:customStyle="1" w:styleId="graytitle">
    <w:name w:val="graytitle"/>
    <w:basedOn w:val="a1"/>
    <w:rsid w:val="005201D9"/>
  </w:style>
  <w:style w:type="paragraph" w:customStyle="1" w:styleId="2f8">
    <w:name w:val="Знак Знак Знак2 Знак Знак Знак Знак"/>
    <w:basedOn w:val="a0"/>
    <w:rsid w:val="005201D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ff5">
    <w:name w:val="Перечисление"/>
    <w:basedOn w:val="a0"/>
    <w:qFormat/>
    <w:rsid w:val="005201D9"/>
    <w:pPr>
      <w:spacing w:after="0" w:line="312" w:lineRule="auto"/>
      <w:ind w:left="993" w:hanging="284"/>
      <w:jc w:val="both"/>
    </w:pPr>
    <w:rPr>
      <w:rFonts w:ascii="Times New Roman" w:eastAsia="Calibri" w:hAnsi="Times New Roman" w:cs="Times New Roman"/>
      <w:sz w:val="24"/>
    </w:rPr>
  </w:style>
  <w:style w:type="paragraph" w:customStyle="1" w:styleId="0">
    <w:name w:val="Стиль Слева:  0"/>
    <w:aliases w:val="5 см"/>
    <w:basedOn w:val="a0"/>
    <w:rsid w:val="005201D9"/>
    <w:pPr>
      <w:spacing w:after="0" w:line="312" w:lineRule="auto"/>
      <w:ind w:left="284" w:firstLine="709"/>
      <w:jc w:val="both"/>
    </w:pPr>
    <w:rPr>
      <w:rFonts w:ascii="Times New Roman" w:eastAsia="Times New Roman" w:hAnsi="Times New Roman" w:cs="Times New Roman"/>
      <w:sz w:val="24"/>
      <w:szCs w:val="20"/>
    </w:rPr>
  </w:style>
  <w:style w:type="paragraph" w:styleId="afffff6">
    <w:name w:val="Note Heading"/>
    <w:basedOn w:val="a0"/>
    <w:next w:val="a0"/>
    <w:link w:val="afffff7"/>
    <w:rsid w:val="005201D9"/>
    <w:pPr>
      <w:spacing w:after="0" w:line="240" w:lineRule="auto"/>
      <w:jc w:val="center"/>
    </w:pPr>
    <w:rPr>
      <w:rFonts w:ascii="Arial" w:eastAsia="Times New Roman" w:hAnsi="Arial" w:cs="Times New Roman"/>
      <w:b/>
      <w:sz w:val="32"/>
      <w:szCs w:val="24"/>
    </w:rPr>
  </w:style>
  <w:style w:type="character" w:customStyle="1" w:styleId="afffff7">
    <w:name w:val="Заголовок записки Знак"/>
    <w:basedOn w:val="a1"/>
    <w:link w:val="afffff6"/>
    <w:rsid w:val="005201D9"/>
    <w:rPr>
      <w:rFonts w:ascii="Arial" w:eastAsia="Times New Roman" w:hAnsi="Arial" w:cs="Times New Roman"/>
      <w:b/>
      <w:sz w:val="32"/>
      <w:szCs w:val="24"/>
      <w:lang w:eastAsia="ru-RU"/>
    </w:rPr>
  </w:style>
  <w:style w:type="character" w:customStyle="1" w:styleId="plainlinksneverexpand1">
    <w:name w:val="plainlinksneverexpand1"/>
    <w:basedOn w:val="a1"/>
    <w:rsid w:val="005201D9"/>
  </w:style>
  <w:style w:type="character" w:customStyle="1" w:styleId="geo-lat1">
    <w:name w:val="geo-lat1"/>
    <w:basedOn w:val="a1"/>
    <w:rsid w:val="005201D9"/>
  </w:style>
  <w:style w:type="character" w:customStyle="1" w:styleId="geo-lon1">
    <w:name w:val="geo-lon1"/>
    <w:basedOn w:val="a1"/>
    <w:rsid w:val="005201D9"/>
  </w:style>
  <w:style w:type="character" w:customStyle="1" w:styleId="geo-multi-punct1">
    <w:name w:val="geo-multi-punct1"/>
    <w:rsid w:val="005201D9"/>
    <w:rPr>
      <w:vanish/>
      <w:webHidden w:val="0"/>
      <w:specVanish w:val="0"/>
    </w:rPr>
  </w:style>
  <w:style w:type="character" w:customStyle="1" w:styleId="geo">
    <w:name w:val="geo"/>
    <w:basedOn w:val="a1"/>
    <w:rsid w:val="005201D9"/>
  </w:style>
  <w:style w:type="character" w:customStyle="1" w:styleId="latitude">
    <w:name w:val="latitude"/>
    <w:basedOn w:val="a1"/>
    <w:rsid w:val="005201D9"/>
  </w:style>
  <w:style w:type="character" w:customStyle="1" w:styleId="longitude">
    <w:name w:val="longitude"/>
    <w:basedOn w:val="a1"/>
    <w:rsid w:val="005201D9"/>
  </w:style>
  <w:style w:type="character" w:customStyle="1" w:styleId="coordinatesplainlinksneverexpand">
    <w:name w:val="coordinates plainlinksneverexpand"/>
    <w:basedOn w:val="a1"/>
    <w:rsid w:val="005201D9"/>
  </w:style>
  <w:style w:type="character" w:customStyle="1" w:styleId="HeaderChar">
    <w:name w:val="Header Char"/>
    <w:locked/>
    <w:rsid w:val="005201D9"/>
    <w:rPr>
      <w:rFonts w:eastAsia="Calibri"/>
      <w:sz w:val="24"/>
      <w:szCs w:val="24"/>
      <w:lang w:val="ru-RU" w:eastAsia="ru-RU" w:bidi="ar-SA"/>
    </w:rPr>
  </w:style>
  <w:style w:type="paragraph" w:styleId="afffff8">
    <w:name w:val="List Bullet"/>
    <w:basedOn w:val="a0"/>
    <w:uiPriority w:val="99"/>
    <w:unhideWhenUsed/>
    <w:rsid w:val="005201D9"/>
    <w:pPr>
      <w:tabs>
        <w:tab w:val="num" w:pos="360"/>
      </w:tabs>
      <w:spacing w:after="0" w:line="240" w:lineRule="auto"/>
      <w:ind w:left="360" w:hanging="360"/>
      <w:contextualSpacing/>
    </w:pPr>
    <w:rPr>
      <w:rFonts w:ascii="Times New Roman" w:eastAsia="Times New Roman" w:hAnsi="Times New Roman" w:cs="Times New Roman"/>
      <w:sz w:val="24"/>
      <w:szCs w:val="24"/>
    </w:rPr>
  </w:style>
  <w:style w:type="paragraph" w:customStyle="1" w:styleId="afffff9">
    <w:name w:val="титул"/>
    <w:basedOn w:val="a0"/>
    <w:uiPriority w:val="99"/>
    <w:rsid w:val="005201D9"/>
    <w:pPr>
      <w:spacing w:after="0" w:line="240" w:lineRule="auto"/>
      <w:jc w:val="right"/>
    </w:pPr>
    <w:rPr>
      <w:rFonts w:ascii="Times New Roman" w:eastAsia="Times New Roman" w:hAnsi="Times New Roman" w:cs="Times New Roman"/>
      <w:color w:val="000000"/>
      <w:sz w:val="24"/>
      <w:szCs w:val="20"/>
    </w:rPr>
  </w:style>
  <w:style w:type="paragraph" w:customStyle="1" w:styleId="afffffa">
    <w:name w:val=".."/>
    <w:basedOn w:val="a0"/>
    <w:uiPriority w:val="99"/>
    <w:rsid w:val="005201D9"/>
    <w:pPr>
      <w:spacing w:after="0" w:line="360" w:lineRule="atLeast"/>
      <w:ind w:firstLine="567"/>
      <w:jc w:val="both"/>
    </w:pPr>
    <w:rPr>
      <w:rFonts w:ascii="Times New Roman" w:eastAsia="Times New Roman" w:hAnsi="Times New Roman" w:cs="Times New Roman"/>
      <w:color w:val="000000"/>
      <w:sz w:val="24"/>
      <w:szCs w:val="20"/>
    </w:rPr>
  </w:style>
  <w:style w:type="paragraph" w:customStyle="1" w:styleId="moy">
    <w:name w:val="moy"/>
    <w:basedOn w:val="a0"/>
    <w:uiPriority w:val="99"/>
    <w:rsid w:val="005201D9"/>
    <w:pPr>
      <w:widowControl w:val="0"/>
      <w:spacing w:after="0" w:line="240" w:lineRule="auto"/>
      <w:ind w:firstLine="397"/>
      <w:jc w:val="both"/>
    </w:pPr>
    <w:rPr>
      <w:rFonts w:ascii="Times New Roman" w:eastAsia="Times New Roman" w:hAnsi="Times New Roman" w:cs="Times New Roman"/>
      <w:color w:val="000000"/>
      <w:sz w:val="20"/>
      <w:szCs w:val="20"/>
    </w:rPr>
  </w:style>
  <w:style w:type="paragraph" w:styleId="afffffb">
    <w:name w:val="endnote text"/>
    <w:basedOn w:val="a0"/>
    <w:link w:val="afffffc"/>
    <w:uiPriority w:val="99"/>
    <w:semiHidden/>
    <w:rsid w:val="005201D9"/>
    <w:pPr>
      <w:spacing w:after="0" w:line="240" w:lineRule="auto"/>
    </w:pPr>
    <w:rPr>
      <w:rFonts w:ascii="Times New Roman" w:eastAsia="Times New Roman" w:hAnsi="Times New Roman" w:cs="Times New Roman"/>
      <w:color w:val="000000"/>
      <w:sz w:val="20"/>
      <w:szCs w:val="20"/>
    </w:rPr>
  </w:style>
  <w:style w:type="character" w:customStyle="1" w:styleId="afffffc">
    <w:name w:val="Текст концевой сноски Знак"/>
    <w:basedOn w:val="a1"/>
    <w:link w:val="afffffb"/>
    <w:uiPriority w:val="99"/>
    <w:semiHidden/>
    <w:rsid w:val="005201D9"/>
    <w:rPr>
      <w:rFonts w:ascii="Times New Roman" w:eastAsia="Times New Roman" w:hAnsi="Times New Roman" w:cs="Times New Roman"/>
      <w:color w:val="000000"/>
      <w:sz w:val="20"/>
      <w:szCs w:val="20"/>
    </w:rPr>
  </w:style>
  <w:style w:type="character" w:styleId="afffffd">
    <w:name w:val="endnote reference"/>
    <w:semiHidden/>
    <w:rsid w:val="005201D9"/>
    <w:rPr>
      <w:vertAlign w:val="superscript"/>
    </w:rPr>
  </w:style>
  <w:style w:type="character" w:customStyle="1" w:styleId="grame">
    <w:name w:val="grame"/>
    <w:basedOn w:val="a1"/>
    <w:uiPriority w:val="99"/>
    <w:rsid w:val="005201D9"/>
  </w:style>
  <w:style w:type="paragraph" w:customStyle="1" w:styleId="332">
    <w:name w:val="Основной текст 33"/>
    <w:basedOn w:val="a0"/>
    <w:rsid w:val="005201D9"/>
    <w:pPr>
      <w:spacing w:after="0" w:line="240" w:lineRule="auto"/>
      <w:jc w:val="both"/>
    </w:pPr>
    <w:rPr>
      <w:rFonts w:ascii="Times New Roman" w:eastAsia="Times New Roman" w:hAnsi="Times New Roman" w:cs="Times New Roman"/>
      <w:i/>
      <w:color w:val="000000"/>
      <w:szCs w:val="20"/>
    </w:rPr>
  </w:style>
  <w:style w:type="character" w:customStyle="1" w:styleId="1fd">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uiPriority w:val="99"/>
    <w:locked/>
    <w:rsid w:val="005201D9"/>
    <w:rPr>
      <w:color w:val="000000"/>
      <w:lang w:val="ru-RU" w:eastAsia="ru-RU" w:bidi="ar-SA"/>
    </w:rPr>
  </w:style>
  <w:style w:type="paragraph" w:customStyle="1" w:styleId="Noeeu1">
    <w:name w:val="Noeeu1"/>
    <w:basedOn w:val="a0"/>
    <w:uiPriority w:val="99"/>
    <w:rsid w:val="005201D9"/>
    <w:pPr>
      <w:spacing w:before="240" w:after="0" w:line="240" w:lineRule="auto"/>
      <w:ind w:left="284"/>
      <w:jc w:val="both"/>
    </w:pPr>
    <w:rPr>
      <w:rFonts w:ascii="Cyrvetica" w:eastAsia="Times New Roman" w:hAnsi="Cyrvetica" w:cs="Times New Roman"/>
      <w:color w:val="000000"/>
      <w:szCs w:val="20"/>
    </w:rPr>
  </w:style>
  <w:style w:type="paragraph" w:customStyle="1" w:styleId="text19">
    <w:name w:val="text19"/>
    <w:basedOn w:val="a0"/>
    <w:uiPriority w:val="99"/>
    <w:rsid w:val="005201D9"/>
    <w:pPr>
      <w:spacing w:after="216" w:line="312" w:lineRule="auto"/>
    </w:pPr>
    <w:rPr>
      <w:rFonts w:ascii="Arial" w:eastAsia="Times New Roman" w:hAnsi="Arial" w:cs="Arial"/>
      <w:color w:val="000000"/>
      <w:sz w:val="18"/>
      <w:szCs w:val="18"/>
    </w:rPr>
  </w:style>
  <w:style w:type="paragraph" w:customStyle="1" w:styleId="afffffe">
    <w:name w:val="Òàáëè÷íûé"/>
    <w:basedOn w:val="a0"/>
    <w:uiPriority w:val="99"/>
    <w:rsid w:val="005201D9"/>
    <w:pPr>
      <w:spacing w:after="120" w:line="240" w:lineRule="auto"/>
      <w:jc w:val="both"/>
    </w:pPr>
    <w:rPr>
      <w:rFonts w:ascii="T_LR_Baltica" w:eastAsia="Times New Roman" w:hAnsi="T_LR_Baltica" w:cs="Times New Roman"/>
      <w:color w:val="000000"/>
      <w:sz w:val="24"/>
      <w:szCs w:val="20"/>
    </w:rPr>
  </w:style>
  <w:style w:type="paragraph" w:customStyle="1" w:styleId="221">
    <w:name w:val="Основной текст 22"/>
    <w:basedOn w:val="a0"/>
    <w:rsid w:val="005201D9"/>
    <w:pPr>
      <w:spacing w:after="0" w:line="240" w:lineRule="auto"/>
      <w:ind w:firstLine="720"/>
      <w:jc w:val="both"/>
    </w:pPr>
    <w:rPr>
      <w:rFonts w:ascii="Arial" w:eastAsia="Times New Roman" w:hAnsi="Arial" w:cs="Times New Roman"/>
      <w:color w:val="000000"/>
      <w:sz w:val="24"/>
      <w:szCs w:val="20"/>
    </w:rPr>
  </w:style>
  <w:style w:type="paragraph" w:customStyle="1" w:styleId="2f9">
    <w:name w:val="Обычный2"/>
    <w:rsid w:val="005201D9"/>
    <w:pPr>
      <w:widowControl w:val="0"/>
      <w:spacing w:after="0" w:line="280" w:lineRule="auto"/>
      <w:ind w:firstLine="460"/>
      <w:jc w:val="both"/>
    </w:pPr>
    <w:rPr>
      <w:rFonts w:ascii="Times New Roman" w:eastAsia="Times New Roman" w:hAnsi="Times New Roman" w:cs="Times New Roman"/>
      <w:snapToGrid w:val="0"/>
      <w:sz w:val="20"/>
      <w:szCs w:val="20"/>
    </w:rPr>
  </w:style>
  <w:style w:type="paragraph" w:customStyle="1" w:styleId="text20">
    <w:name w:val="text20"/>
    <w:basedOn w:val="a0"/>
    <w:uiPriority w:val="99"/>
    <w:rsid w:val="005201D9"/>
    <w:pPr>
      <w:spacing w:after="216" w:line="312" w:lineRule="auto"/>
    </w:pPr>
    <w:rPr>
      <w:rFonts w:ascii="Arial" w:eastAsia="Times New Roman" w:hAnsi="Arial" w:cs="Arial"/>
      <w:sz w:val="18"/>
      <w:szCs w:val="18"/>
    </w:rPr>
  </w:style>
  <w:style w:type="paragraph" w:customStyle="1" w:styleId="1fe">
    <w:name w:val="1"/>
    <w:basedOn w:val="a0"/>
    <w:uiPriority w:val="99"/>
    <w:rsid w:val="005201D9"/>
    <w:pPr>
      <w:spacing w:after="160" w:line="240" w:lineRule="exact"/>
    </w:pPr>
    <w:rPr>
      <w:rFonts w:ascii="Verdana" w:eastAsia="Times New Roman" w:hAnsi="Verdana" w:cs="Times New Roman"/>
      <w:sz w:val="20"/>
      <w:szCs w:val="20"/>
      <w:lang w:val="en-US"/>
    </w:rPr>
  </w:style>
  <w:style w:type="paragraph" w:customStyle="1" w:styleId="affffff">
    <w:name w:val="Формула"/>
    <w:basedOn w:val="ac"/>
    <w:uiPriority w:val="99"/>
    <w:rsid w:val="005201D9"/>
    <w:pPr>
      <w:widowControl/>
      <w:shd w:val="clear" w:color="auto" w:fill="auto"/>
      <w:spacing w:after="60"/>
      <w:ind w:left="709" w:firstLine="0"/>
    </w:pPr>
    <w:rPr>
      <w:rFonts w:eastAsia="Times New Roman"/>
      <w:b/>
      <w:color w:val="auto"/>
      <w:sz w:val="24"/>
      <w:szCs w:val="20"/>
      <w:lang w:eastAsia="ar-SA"/>
    </w:rPr>
  </w:style>
  <w:style w:type="character" w:customStyle="1" w:styleId="TimesNewRoman">
    <w:name w:val="Стиль Times New Roman"/>
    <w:uiPriority w:val="99"/>
    <w:rsid w:val="005201D9"/>
    <w:rPr>
      <w:rFonts w:ascii="Times New Roman" w:hAnsi="Times New Roman"/>
      <w:sz w:val="20"/>
    </w:rPr>
  </w:style>
  <w:style w:type="character" w:customStyle="1" w:styleId="large">
    <w:name w:val="large"/>
    <w:basedOn w:val="a1"/>
    <w:uiPriority w:val="99"/>
    <w:rsid w:val="005201D9"/>
  </w:style>
  <w:style w:type="character" w:customStyle="1" w:styleId="tuchatext1">
    <w:name w:val="tucha_text1"/>
    <w:basedOn w:val="a1"/>
    <w:uiPriority w:val="99"/>
    <w:rsid w:val="005201D9"/>
  </w:style>
  <w:style w:type="character" w:styleId="affffff0">
    <w:name w:val="annotation reference"/>
    <w:uiPriority w:val="99"/>
    <w:semiHidden/>
    <w:rsid w:val="005201D9"/>
    <w:rPr>
      <w:sz w:val="16"/>
      <w:szCs w:val="16"/>
    </w:rPr>
  </w:style>
  <w:style w:type="paragraph" w:styleId="affffff1">
    <w:name w:val="annotation text"/>
    <w:basedOn w:val="a0"/>
    <w:link w:val="affffff2"/>
    <w:uiPriority w:val="99"/>
    <w:semiHidden/>
    <w:rsid w:val="005201D9"/>
    <w:pPr>
      <w:spacing w:after="0" w:line="240" w:lineRule="auto"/>
    </w:pPr>
    <w:rPr>
      <w:rFonts w:ascii="Times New Roman" w:eastAsia="Times New Roman" w:hAnsi="Times New Roman" w:cs="Times New Roman"/>
      <w:color w:val="000000"/>
      <w:sz w:val="20"/>
      <w:szCs w:val="20"/>
    </w:rPr>
  </w:style>
  <w:style w:type="character" w:customStyle="1" w:styleId="affffff2">
    <w:name w:val="Текст примечания Знак"/>
    <w:basedOn w:val="a1"/>
    <w:link w:val="affffff1"/>
    <w:uiPriority w:val="99"/>
    <w:semiHidden/>
    <w:rsid w:val="005201D9"/>
    <w:rPr>
      <w:rFonts w:ascii="Times New Roman" w:eastAsia="Times New Roman" w:hAnsi="Times New Roman" w:cs="Times New Roman"/>
      <w:color w:val="000000"/>
      <w:sz w:val="20"/>
      <w:szCs w:val="20"/>
    </w:rPr>
  </w:style>
  <w:style w:type="paragraph" w:styleId="affffff3">
    <w:name w:val="annotation subject"/>
    <w:basedOn w:val="affffff1"/>
    <w:next w:val="affffff1"/>
    <w:link w:val="affffff4"/>
    <w:uiPriority w:val="99"/>
    <w:semiHidden/>
    <w:rsid w:val="005201D9"/>
    <w:rPr>
      <w:b/>
      <w:bCs/>
    </w:rPr>
  </w:style>
  <w:style w:type="character" w:customStyle="1" w:styleId="affffff4">
    <w:name w:val="Тема примечания Знак"/>
    <w:basedOn w:val="affffff2"/>
    <w:link w:val="affffff3"/>
    <w:uiPriority w:val="99"/>
    <w:semiHidden/>
    <w:rsid w:val="005201D9"/>
    <w:rPr>
      <w:rFonts w:ascii="Times New Roman" w:eastAsia="Times New Roman" w:hAnsi="Times New Roman" w:cs="Times New Roman"/>
      <w:b/>
      <w:bCs/>
      <w:color w:val="000000"/>
      <w:sz w:val="20"/>
      <w:szCs w:val="20"/>
    </w:rPr>
  </w:style>
  <w:style w:type="paragraph" w:customStyle="1" w:styleId="2fa">
    <w:name w:val="сновной текст с отступом 2"/>
    <w:basedOn w:val="a0"/>
    <w:uiPriority w:val="99"/>
    <w:rsid w:val="005201D9"/>
    <w:pPr>
      <w:widowControl w:val="0"/>
      <w:spacing w:after="0" w:line="240" w:lineRule="auto"/>
      <w:ind w:firstLine="720"/>
      <w:jc w:val="both"/>
    </w:pPr>
    <w:rPr>
      <w:rFonts w:ascii="Times New Roman" w:eastAsia="Times New Roman" w:hAnsi="Times New Roman" w:cs="Times New Roman"/>
      <w:sz w:val="26"/>
      <w:szCs w:val="20"/>
    </w:rPr>
  </w:style>
  <w:style w:type="paragraph" w:customStyle="1" w:styleId="BodyText31">
    <w:name w:val="Body Text 31"/>
    <w:basedOn w:val="a0"/>
    <w:uiPriority w:val="99"/>
    <w:rsid w:val="005201D9"/>
    <w:pPr>
      <w:spacing w:after="0" w:line="240" w:lineRule="auto"/>
      <w:jc w:val="both"/>
    </w:pPr>
    <w:rPr>
      <w:rFonts w:ascii="Times New Roman" w:eastAsia="Times New Roman" w:hAnsi="Times New Roman" w:cs="Times New Roman"/>
      <w:i/>
      <w:color w:val="000000"/>
      <w:szCs w:val="20"/>
    </w:rPr>
  </w:style>
  <w:style w:type="paragraph" w:customStyle="1" w:styleId="msonormaltable0">
    <w:name w:val="msonormaltable"/>
    <w:basedOn w:val="a0"/>
    <w:uiPriority w:val="99"/>
    <w:rsid w:val="005201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5">
    <w:name w:val="Обычный для таблиц"/>
    <w:basedOn w:val="a0"/>
    <w:next w:val="a0"/>
    <w:uiPriority w:val="99"/>
    <w:rsid w:val="005201D9"/>
    <w:pPr>
      <w:widowControl w:val="0"/>
      <w:adjustRightInd w:val="0"/>
      <w:spacing w:after="0" w:line="360" w:lineRule="atLeast"/>
      <w:ind w:firstLine="567"/>
      <w:jc w:val="center"/>
      <w:textAlignment w:val="baseline"/>
    </w:pPr>
    <w:rPr>
      <w:rFonts w:ascii="Times New Roman" w:eastAsia="Times New Roman" w:hAnsi="Times New Roman" w:cs="Times New Roman"/>
      <w:sz w:val="24"/>
      <w:szCs w:val="20"/>
    </w:rPr>
  </w:style>
  <w:style w:type="table" w:customStyle="1" w:styleId="TableNormal">
    <w:name w:val="Table Normal"/>
    <w:uiPriority w:val="2"/>
    <w:semiHidden/>
    <w:unhideWhenUsed/>
    <w:qFormat/>
    <w:rsid w:val="005201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5201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14">
    <w:name w:val="Заголовок 31"/>
    <w:basedOn w:val="a0"/>
    <w:uiPriority w:val="99"/>
    <w:qFormat/>
    <w:rsid w:val="005201D9"/>
    <w:pPr>
      <w:widowControl w:val="0"/>
      <w:spacing w:after="0" w:line="240" w:lineRule="auto"/>
      <w:outlineLvl w:val="3"/>
    </w:pPr>
    <w:rPr>
      <w:rFonts w:ascii="Times New Roman" w:eastAsia="Times New Roman" w:hAnsi="Times New Roman" w:cs="Times New Roman"/>
      <w:sz w:val="21"/>
      <w:szCs w:val="21"/>
      <w:lang w:val="en-US"/>
    </w:rPr>
  </w:style>
  <w:style w:type="paragraph" w:customStyle="1" w:styleId="affffff6">
    <w:name w:val="Список нумерация"/>
    <w:basedOn w:val="a0"/>
    <w:link w:val="affffff7"/>
    <w:uiPriority w:val="99"/>
    <w:rsid w:val="005201D9"/>
    <w:pPr>
      <w:tabs>
        <w:tab w:val="num" w:pos="1273"/>
      </w:tabs>
      <w:spacing w:after="0"/>
      <w:ind w:left="1273" w:hanging="705"/>
      <w:jc w:val="both"/>
    </w:pPr>
    <w:rPr>
      <w:rFonts w:ascii="Calibri" w:eastAsia="Times New Roman" w:hAnsi="Calibri" w:cs="Times New Roman"/>
      <w:sz w:val="24"/>
      <w:szCs w:val="24"/>
    </w:rPr>
  </w:style>
  <w:style w:type="character" w:customStyle="1" w:styleId="affffff7">
    <w:name w:val="Список нумерация Знак"/>
    <w:link w:val="affffff6"/>
    <w:uiPriority w:val="99"/>
    <w:locked/>
    <w:rsid w:val="005201D9"/>
    <w:rPr>
      <w:rFonts w:ascii="Calibri" w:eastAsia="Times New Roman" w:hAnsi="Calibri" w:cs="Times New Roman"/>
      <w:sz w:val="24"/>
      <w:szCs w:val="24"/>
    </w:rPr>
  </w:style>
  <w:style w:type="character" w:customStyle="1" w:styleId="FontStyle25">
    <w:name w:val="Font Style25"/>
    <w:uiPriority w:val="99"/>
    <w:rsid w:val="005201D9"/>
    <w:rPr>
      <w:rFonts w:ascii="Times New Roman" w:hAnsi="Times New Roman" w:cs="Times New Roman"/>
      <w:b/>
      <w:bCs/>
      <w:sz w:val="20"/>
      <w:szCs w:val="20"/>
    </w:rPr>
  </w:style>
  <w:style w:type="character" w:customStyle="1" w:styleId="FontStyle31">
    <w:name w:val="Font Style31"/>
    <w:uiPriority w:val="99"/>
    <w:rsid w:val="005201D9"/>
    <w:rPr>
      <w:rFonts w:ascii="Times New Roman" w:hAnsi="Times New Roman" w:cs="Times New Roman"/>
      <w:sz w:val="20"/>
      <w:szCs w:val="20"/>
    </w:rPr>
  </w:style>
  <w:style w:type="paragraph" w:customStyle="1" w:styleId="Style13">
    <w:name w:val="Style13"/>
    <w:basedOn w:val="a0"/>
    <w:uiPriority w:val="99"/>
    <w:rsid w:val="005201D9"/>
    <w:pPr>
      <w:widowControl w:val="0"/>
      <w:autoSpaceDE w:val="0"/>
      <w:autoSpaceDN w:val="0"/>
      <w:adjustRightInd w:val="0"/>
      <w:spacing w:after="0" w:line="269" w:lineRule="exact"/>
    </w:pPr>
    <w:rPr>
      <w:rFonts w:ascii="Times New Roman" w:eastAsia="Times New Roman" w:hAnsi="Times New Roman" w:cs="Times New Roman"/>
      <w:sz w:val="24"/>
      <w:szCs w:val="24"/>
    </w:rPr>
  </w:style>
  <w:style w:type="character" w:customStyle="1" w:styleId="22pt">
    <w:name w:val="Основной текст (2) + Интервал 2 pt"/>
    <w:uiPriority w:val="99"/>
    <w:rsid w:val="005201D9"/>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paragraph" w:customStyle="1" w:styleId="2fb">
    <w:name w:val="Абзац списка2"/>
    <w:basedOn w:val="a0"/>
    <w:uiPriority w:val="99"/>
    <w:rsid w:val="005201D9"/>
    <w:pPr>
      <w:spacing w:after="0" w:line="240" w:lineRule="auto"/>
      <w:ind w:left="720"/>
    </w:pPr>
    <w:rPr>
      <w:rFonts w:ascii="Calibri" w:eastAsia="Times New Roman" w:hAnsi="Calibri" w:cs="Calibri"/>
      <w:sz w:val="24"/>
      <w:szCs w:val="24"/>
    </w:rPr>
  </w:style>
  <w:style w:type="character" w:customStyle="1" w:styleId="2fc">
    <w:name w:val="Заголовок №2_"/>
    <w:link w:val="2fd"/>
    <w:uiPriority w:val="99"/>
    <w:rsid w:val="005201D9"/>
    <w:rPr>
      <w:b/>
      <w:bCs/>
      <w:i/>
      <w:iCs/>
      <w:sz w:val="28"/>
      <w:szCs w:val="28"/>
      <w:shd w:val="clear" w:color="auto" w:fill="FFFFFF"/>
    </w:rPr>
  </w:style>
  <w:style w:type="paragraph" w:customStyle="1" w:styleId="2fd">
    <w:name w:val="Заголовок №2"/>
    <w:basedOn w:val="a0"/>
    <w:link w:val="2fc"/>
    <w:uiPriority w:val="99"/>
    <w:rsid w:val="005201D9"/>
    <w:pPr>
      <w:widowControl w:val="0"/>
      <w:shd w:val="clear" w:color="auto" w:fill="FFFFFF"/>
      <w:spacing w:before="240" w:after="0" w:line="322" w:lineRule="exact"/>
      <w:outlineLvl w:val="1"/>
    </w:pPr>
    <w:rPr>
      <w:b/>
      <w:bCs/>
      <w:i/>
      <w:iCs/>
      <w:sz w:val="28"/>
      <w:szCs w:val="28"/>
    </w:rPr>
  </w:style>
  <w:style w:type="character" w:customStyle="1" w:styleId="110">
    <w:name w:val="Основной текст (11)_"/>
    <w:link w:val="112"/>
    <w:uiPriority w:val="99"/>
    <w:rsid w:val="005201D9"/>
    <w:rPr>
      <w:b/>
      <w:bCs/>
      <w:i/>
      <w:iCs/>
      <w:sz w:val="28"/>
      <w:szCs w:val="28"/>
      <w:shd w:val="clear" w:color="auto" w:fill="FFFFFF"/>
    </w:rPr>
  </w:style>
  <w:style w:type="paragraph" w:customStyle="1" w:styleId="112">
    <w:name w:val="Основной текст (11)"/>
    <w:basedOn w:val="a0"/>
    <w:link w:val="110"/>
    <w:uiPriority w:val="99"/>
    <w:rsid w:val="005201D9"/>
    <w:pPr>
      <w:widowControl w:val="0"/>
      <w:shd w:val="clear" w:color="auto" w:fill="FFFFFF"/>
      <w:spacing w:before="300" w:after="180" w:line="0" w:lineRule="atLeast"/>
      <w:jc w:val="both"/>
    </w:pPr>
    <w:rPr>
      <w:b/>
      <w:bCs/>
      <w:i/>
      <w:iCs/>
      <w:sz w:val="28"/>
      <w:szCs w:val="28"/>
    </w:rPr>
  </w:style>
  <w:style w:type="character" w:customStyle="1" w:styleId="affffff8">
    <w:name w:val="Колонтитул_"/>
    <w:link w:val="affffff9"/>
    <w:uiPriority w:val="99"/>
    <w:rsid w:val="005201D9"/>
    <w:rPr>
      <w:b/>
      <w:bCs/>
      <w:sz w:val="16"/>
      <w:szCs w:val="16"/>
      <w:shd w:val="clear" w:color="auto" w:fill="FFFFFF"/>
    </w:rPr>
  </w:style>
  <w:style w:type="character" w:customStyle="1" w:styleId="10pt">
    <w:name w:val="Колонтитул + 10 pt"/>
    <w:uiPriority w:val="99"/>
    <w:rsid w:val="005201D9"/>
    <w:rPr>
      <w:b/>
      <w:bCs/>
      <w:color w:val="000000"/>
      <w:spacing w:val="0"/>
      <w:w w:val="100"/>
      <w:position w:val="0"/>
      <w:sz w:val="20"/>
      <w:szCs w:val="20"/>
      <w:shd w:val="clear" w:color="auto" w:fill="FFFFFF"/>
      <w:lang w:val="ru-RU" w:eastAsia="ru-RU" w:bidi="ru-RU"/>
    </w:rPr>
  </w:style>
  <w:style w:type="character" w:customStyle="1" w:styleId="2fe">
    <w:name w:val="Основной текст (2) + Курсив"/>
    <w:uiPriority w:val="99"/>
    <w:rsid w:val="005201D9"/>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8">
    <w:name w:val="Основной текст (5) + Не курсив"/>
    <w:uiPriority w:val="99"/>
    <w:rsid w:val="005201D9"/>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627pt">
    <w:name w:val="Основной текст (6) + 27 pt;Не курсив"/>
    <w:rsid w:val="005201D9"/>
    <w:rPr>
      <w:rFonts w:ascii="Times New Roman" w:eastAsia="Times New Roman" w:hAnsi="Times New Roman" w:cs="Times New Roman"/>
      <w:b w:val="0"/>
      <w:bCs w:val="0"/>
      <w:i/>
      <w:iCs/>
      <w:smallCaps w:val="0"/>
      <w:strike w:val="0"/>
      <w:color w:val="000000"/>
      <w:spacing w:val="0"/>
      <w:w w:val="100"/>
      <w:position w:val="0"/>
      <w:sz w:val="54"/>
      <w:szCs w:val="54"/>
      <w:u w:val="none"/>
      <w:shd w:val="clear" w:color="auto" w:fill="FFFFFF"/>
      <w:lang w:val="ru-RU" w:eastAsia="ru-RU" w:bidi="ru-RU"/>
    </w:rPr>
  </w:style>
  <w:style w:type="paragraph" w:customStyle="1" w:styleId="affffff9">
    <w:name w:val="Колонтитул"/>
    <w:basedOn w:val="a0"/>
    <w:link w:val="affffff8"/>
    <w:uiPriority w:val="99"/>
    <w:rsid w:val="005201D9"/>
    <w:pPr>
      <w:widowControl w:val="0"/>
      <w:shd w:val="clear" w:color="auto" w:fill="FFFFFF"/>
      <w:spacing w:after="0" w:line="0" w:lineRule="atLeast"/>
    </w:pPr>
    <w:rPr>
      <w:b/>
      <w:bCs/>
      <w:sz w:val="16"/>
      <w:szCs w:val="16"/>
    </w:rPr>
  </w:style>
  <w:style w:type="paragraph" w:customStyle="1" w:styleId="affffffa">
    <w:name w:val="ГП_Обычный"/>
    <w:link w:val="affffffb"/>
    <w:uiPriority w:val="99"/>
    <w:qFormat/>
    <w:rsid w:val="005201D9"/>
    <w:pPr>
      <w:spacing w:after="0" w:line="240" w:lineRule="auto"/>
      <w:ind w:firstLine="709"/>
      <w:contextualSpacing/>
      <w:jc w:val="both"/>
    </w:pPr>
    <w:rPr>
      <w:rFonts w:ascii="Times New Roman" w:eastAsia="Times New Roman" w:hAnsi="Times New Roman" w:cs="Times New Roman"/>
      <w:sz w:val="24"/>
      <w:szCs w:val="24"/>
    </w:rPr>
  </w:style>
  <w:style w:type="character" w:customStyle="1" w:styleId="affffffb">
    <w:name w:val="ГП_Обычный Знак"/>
    <w:link w:val="affffffa"/>
    <w:uiPriority w:val="99"/>
    <w:rsid w:val="005201D9"/>
    <w:rPr>
      <w:rFonts w:ascii="Times New Roman" w:eastAsia="Times New Roman" w:hAnsi="Times New Roman" w:cs="Times New Roman"/>
      <w:sz w:val="24"/>
      <w:szCs w:val="24"/>
      <w:lang w:eastAsia="ru-RU"/>
    </w:rPr>
  </w:style>
  <w:style w:type="paragraph" w:customStyle="1" w:styleId="45">
    <w:name w:val="Основной текст4"/>
    <w:basedOn w:val="a0"/>
    <w:uiPriority w:val="99"/>
    <w:rsid w:val="005201D9"/>
    <w:pPr>
      <w:shd w:val="clear" w:color="auto" w:fill="FFFFFF"/>
      <w:spacing w:after="4920" w:line="240" w:lineRule="atLeast"/>
    </w:pPr>
    <w:rPr>
      <w:rFonts w:ascii="Times New Roman" w:eastAsia="Times New Roman" w:hAnsi="Times New Roman" w:cs="Times New Roman"/>
      <w:sz w:val="27"/>
      <w:szCs w:val="27"/>
    </w:rPr>
  </w:style>
  <w:style w:type="paragraph" w:customStyle="1" w:styleId="p3">
    <w:name w:val="p3"/>
    <w:basedOn w:val="a0"/>
    <w:uiPriority w:val="99"/>
    <w:rsid w:val="005201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uiPriority w:val="99"/>
    <w:rsid w:val="005201D9"/>
    <w:rPr>
      <w:rFonts w:cs="Times New Roman"/>
    </w:rPr>
  </w:style>
  <w:style w:type="paragraph" w:customStyle="1" w:styleId="3f1">
    <w:name w:val="Абзац списка3"/>
    <w:basedOn w:val="a0"/>
    <w:rsid w:val="005201D9"/>
    <w:pPr>
      <w:ind w:left="720"/>
      <w:contextualSpacing/>
    </w:pPr>
    <w:rPr>
      <w:rFonts w:ascii="Calibri" w:eastAsia="Times New Roman" w:hAnsi="Calibri" w:cs="Times New Roman"/>
    </w:rPr>
  </w:style>
  <w:style w:type="paragraph" w:customStyle="1" w:styleId="affffffc">
    <w:name w:val="АААОбычн"/>
    <w:basedOn w:val="a0"/>
    <w:link w:val="affffffd"/>
    <w:uiPriority w:val="99"/>
    <w:rsid w:val="005201D9"/>
    <w:pPr>
      <w:spacing w:before="120" w:after="120" w:line="300" w:lineRule="auto"/>
      <w:ind w:firstLine="567"/>
      <w:jc w:val="both"/>
    </w:pPr>
    <w:rPr>
      <w:rFonts w:ascii="Times New Roman" w:eastAsia="Calibri" w:hAnsi="Times New Roman" w:cs="Times New Roman"/>
      <w:sz w:val="24"/>
      <w:szCs w:val="20"/>
    </w:rPr>
  </w:style>
  <w:style w:type="character" w:customStyle="1" w:styleId="affffffd">
    <w:name w:val="АААОбычн Знак"/>
    <w:link w:val="affffffc"/>
    <w:uiPriority w:val="99"/>
    <w:locked/>
    <w:rsid w:val="005201D9"/>
    <w:rPr>
      <w:rFonts w:ascii="Times New Roman" w:eastAsia="Calibri" w:hAnsi="Times New Roman" w:cs="Times New Roman"/>
      <w:sz w:val="24"/>
      <w:szCs w:val="20"/>
    </w:rPr>
  </w:style>
  <w:style w:type="paragraph" w:customStyle="1" w:styleId="a">
    <w:name w:val="АПереч"/>
    <w:basedOn w:val="affffffc"/>
    <w:link w:val="affffffe"/>
    <w:uiPriority w:val="99"/>
    <w:rsid w:val="005201D9"/>
    <w:pPr>
      <w:numPr>
        <w:numId w:val="4"/>
      </w:numPr>
      <w:tabs>
        <w:tab w:val="left" w:pos="1134"/>
      </w:tabs>
      <w:ind w:left="0" w:firstLine="567"/>
    </w:pPr>
  </w:style>
  <w:style w:type="character" w:customStyle="1" w:styleId="affffffe">
    <w:name w:val="АПереч Знак"/>
    <w:link w:val="a"/>
    <w:uiPriority w:val="99"/>
    <w:locked/>
    <w:rsid w:val="005201D9"/>
    <w:rPr>
      <w:rFonts w:ascii="Times New Roman" w:eastAsia="Calibri" w:hAnsi="Times New Roman" w:cs="Times New Roman"/>
      <w:sz w:val="24"/>
      <w:szCs w:val="20"/>
    </w:rPr>
  </w:style>
  <w:style w:type="table" w:customStyle="1" w:styleId="TableNormal11">
    <w:name w:val="Table Normal11"/>
    <w:uiPriority w:val="99"/>
    <w:semiHidden/>
    <w:rsid w:val="005201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27pt0">
    <w:name w:val="Основной текст (6) + 27 pt"/>
    <w:aliases w:val="Не курсив"/>
    <w:uiPriority w:val="99"/>
    <w:rsid w:val="005201D9"/>
    <w:rPr>
      <w:rFonts w:ascii="Times New Roman" w:hAnsi="Times New Roman" w:cs="Times New Roman"/>
      <w:b/>
      <w:bCs/>
      <w:i/>
      <w:iCs/>
      <w:color w:val="000000"/>
      <w:spacing w:val="0"/>
      <w:w w:val="100"/>
      <w:position w:val="0"/>
      <w:sz w:val="54"/>
      <w:szCs w:val="54"/>
      <w:u w:val="none"/>
      <w:shd w:val="clear" w:color="auto" w:fill="FFFFFF"/>
      <w:lang w:val="ru-RU" w:eastAsia="ru-RU"/>
    </w:rPr>
  </w:style>
  <w:style w:type="character" w:customStyle="1" w:styleId="FontStyle24">
    <w:name w:val="Font Style24"/>
    <w:uiPriority w:val="99"/>
    <w:rsid w:val="005201D9"/>
    <w:rPr>
      <w:rFonts w:ascii="Times New Roman" w:hAnsi="Times New Roman" w:cs="Times New Roman"/>
      <w:color w:val="000000"/>
      <w:sz w:val="26"/>
      <w:szCs w:val="26"/>
    </w:rPr>
  </w:style>
  <w:style w:type="paragraph" w:customStyle="1" w:styleId="msonormalcxspmiddle">
    <w:name w:val="msonormalcxspmiddle"/>
    <w:basedOn w:val="a0"/>
    <w:rsid w:val="005201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0"/>
    <w:rsid w:val="005201D9"/>
    <w:pPr>
      <w:spacing w:before="100" w:beforeAutospacing="1" w:after="100" w:afterAutospacing="1" w:line="240" w:lineRule="auto"/>
    </w:pPr>
    <w:rPr>
      <w:rFonts w:ascii="Times New Roman" w:eastAsia="Calibri" w:hAnsi="Times New Roman" w:cs="Times New Roman"/>
      <w:sz w:val="24"/>
      <w:szCs w:val="24"/>
    </w:rPr>
  </w:style>
  <w:style w:type="paragraph" w:customStyle="1" w:styleId="afffffff">
    <w:name w:val="Стиль"/>
    <w:rsid w:val="005201D9"/>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customStyle="1" w:styleId="FootnoteTextChar">
    <w:name w:val="Footnote Text Char"/>
    <w:locked/>
    <w:rsid w:val="005201D9"/>
    <w:rPr>
      <w:rFonts w:ascii="Calibri" w:eastAsia="Times New Roman" w:hAnsi="Calibri" w:cs="Times New Roman"/>
      <w:sz w:val="20"/>
      <w:szCs w:val="20"/>
    </w:rPr>
  </w:style>
  <w:style w:type="paragraph" w:customStyle="1" w:styleId="p61">
    <w:name w:val="p61"/>
    <w:basedOn w:val="a0"/>
    <w:rsid w:val="005201D9"/>
    <w:pPr>
      <w:spacing w:before="100" w:beforeAutospacing="1" w:after="100" w:afterAutospacing="1" w:line="240" w:lineRule="auto"/>
    </w:pPr>
    <w:rPr>
      <w:rFonts w:ascii="Times New Roman" w:eastAsia="Calibri" w:hAnsi="Times New Roman" w:cs="Times New Roman"/>
      <w:sz w:val="24"/>
      <w:szCs w:val="24"/>
    </w:rPr>
  </w:style>
  <w:style w:type="paragraph" w:customStyle="1" w:styleId="1ff">
    <w:name w:val="Подпись1"/>
    <w:basedOn w:val="ac"/>
    <w:rsid w:val="005201D9"/>
    <w:pPr>
      <w:widowControl/>
      <w:shd w:val="clear" w:color="auto" w:fill="auto"/>
      <w:tabs>
        <w:tab w:val="right" w:pos="9072"/>
      </w:tabs>
      <w:suppressAutoHyphens/>
      <w:ind w:firstLine="709"/>
    </w:pPr>
    <w:rPr>
      <w:rFonts w:eastAsia="Arial"/>
      <w:color w:val="auto"/>
      <w:sz w:val="28"/>
      <w:szCs w:val="20"/>
      <w:lang w:eastAsia="ar-SA"/>
    </w:rPr>
  </w:style>
  <w:style w:type="paragraph" w:customStyle="1" w:styleId="46">
    <w:name w:val="Абзац списка4"/>
    <w:basedOn w:val="a0"/>
    <w:rsid w:val="005451DE"/>
    <w:pPr>
      <w:ind w:left="720"/>
      <w:contextualSpacing/>
    </w:pPr>
    <w:rPr>
      <w:rFonts w:ascii="Calibri" w:eastAsia="Times New Roman" w:hAnsi="Calibri" w:cs="Times New Roman"/>
    </w:rPr>
  </w:style>
  <w:style w:type="paragraph" w:customStyle="1" w:styleId="59">
    <w:name w:val="Абзац списка5"/>
    <w:basedOn w:val="a0"/>
    <w:rsid w:val="00EE2023"/>
    <w:pPr>
      <w:ind w:left="720"/>
      <w:contextualSpacing/>
    </w:pPr>
    <w:rPr>
      <w:rFonts w:ascii="Calibri" w:eastAsia="Times New Roman" w:hAnsi="Calibri" w:cs="Times New Roman"/>
    </w:rPr>
  </w:style>
  <w:style w:type="paragraph" w:customStyle="1" w:styleId="2ff">
    <w:name w:val="Знак2"/>
    <w:basedOn w:val="a0"/>
    <w:rsid w:val="00EA2EBC"/>
    <w:pPr>
      <w:suppressAutoHyphens/>
      <w:spacing w:after="0" w:line="240" w:lineRule="auto"/>
    </w:pPr>
    <w:rPr>
      <w:rFonts w:ascii="Verdana" w:eastAsia="Times New Roman" w:hAnsi="Verdana" w:cs="Verdana"/>
      <w:sz w:val="20"/>
      <w:szCs w:val="20"/>
      <w:lang w:val="en-US" w:eastAsia="ar-SA"/>
    </w:rPr>
  </w:style>
  <w:style w:type="paragraph" w:customStyle="1" w:styleId="1ff0">
    <w:name w:val="Знак Знак Знак1"/>
    <w:basedOn w:val="a0"/>
    <w:rsid w:val="00EA2EBC"/>
    <w:pPr>
      <w:spacing w:after="160" w:line="240" w:lineRule="exact"/>
    </w:pPr>
    <w:rPr>
      <w:rFonts w:ascii="Verdana" w:eastAsia="Times New Roman" w:hAnsi="Verdana" w:cs="Times New Roman"/>
      <w:sz w:val="20"/>
      <w:szCs w:val="20"/>
      <w:lang w:val="en-US"/>
    </w:rPr>
  </w:style>
  <w:style w:type="paragraph" w:customStyle="1" w:styleId="412">
    <w:name w:val="Знак Знак41"/>
    <w:basedOn w:val="a0"/>
    <w:rsid w:val="00EA2EBC"/>
    <w:pPr>
      <w:spacing w:after="0" w:line="240" w:lineRule="auto"/>
    </w:pPr>
    <w:rPr>
      <w:rFonts w:ascii="Verdana" w:eastAsia="Times New Roman" w:hAnsi="Verdana" w:cs="Verdana"/>
      <w:sz w:val="20"/>
      <w:szCs w:val="20"/>
      <w:lang w:val="en-US"/>
    </w:rPr>
  </w:style>
  <w:style w:type="paragraph" w:customStyle="1" w:styleId="2110">
    <w:name w:val="Основной текст 211"/>
    <w:basedOn w:val="a0"/>
    <w:uiPriority w:val="99"/>
    <w:rsid w:val="00EA2EBC"/>
    <w:pPr>
      <w:widowControl w:val="0"/>
      <w:spacing w:after="0" w:line="240" w:lineRule="auto"/>
      <w:ind w:firstLine="567"/>
      <w:jc w:val="center"/>
    </w:pPr>
    <w:rPr>
      <w:rFonts w:ascii="Times New Roman" w:eastAsia="Times New Roman" w:hAnsi="Times New Roman" w:cs="Times New Roman"/>
      <w:b/>
      <w:snapToGrid w:val="0"/>
      <w:sz w:val="24"/>
      <w:szCs w:val="20"/>
    </w:rPr>
  </w:style>
  <w:style w:type="paragraph" w:customStyle="1" w:styleId="113">
    <w:name w:val="Обычный11"/>
    <w:uiPriority w:val="99"/>
    <w:rsid w:val="00EA2EBC"/>
    <w:rPr>
      <w:rFonts w:ascii="Times New Roman" w:eastAsia="Calibri" w:hAnsi="Times New Roman" w:cs="Times New Roman"/>
      <w:sz w:val="24"/>
    </w:rPr>
  </w:style>
  <w:style w:type="paragraph" w:customStyle="1" w:styleId="1ff1">
    <w:name w:val="Знак1"/>
    <w:basedOn w:val="a0"/>
    <w:rsid w:val="00EA2EBC"/>
    <w:pPr>
      <w:spacing w:after="160" w:line="240" w:lineRule="exact"/>
    </w:pPr>
    <w:rPr>
      <w:rFonts w:ascii="Verdana" w:eastAsia="Times New Roman" w:hAnsi="Verdana" w:cs="Times New Roman"/>
      <w:sz w:val="20"/>
      <w:szCs w:val="20"/>
      <w:lang w:val="en-US"/>
    </w:rPr>
  </w:style>
  <w:style w:type="paragraph" w:customStyle="1" w:styleId="CharChar1">
    <w:name w:val="Char Char1"/>
    <w:basedOn w:val="a0"/>
    <w:rsid w:val="00EA2EBC"/>
    <w:pPr>
      <w:spacing w:after="160" w:line="240" w:lineRule="exact"/>
    </w:pPr>
    <w:rPr>
      <w:rFonts w:ascii="Verdana" w:eastAsia="Times New Roman" w:hAnsi="Verdana" w:cs="Times New Roman"/>
      <w:sz w:val="20"/>
      <w:szCs w:val="20"/>
      <w:lang w:val="en-US"/>
    </w:rPr>
  </w:style>
  <w:style w:type="paragraph" w:customStyle="1" w:styleId="1ff2">
    <w:name w:val="Знак Знак Знак Знак1"/>
    <w:basedOn w:val="a0"/>
    <w:rsid w:val="00EA2EBC"/>
    <w:pPr>
      <w:spacing w:after="0" w:line="240" w:lineRule="auto"/>
    </w:pPr>
    <w:rPr>
      <w:rFonts w:ascii="Verdana" w:eastAsia="Times New Roman" w:hAnsi="Verdana" w:cs="Verdana"/>
      <w:sz w:val="20"/>
      <w:szCs w:val="20"/>
      <w:lang w:val="en-US"/>
    </w:rPr>
  </w:style>
  <w:style w:type="paragraph" w:customStyle="1" w:styleId="S">
    <w:name w:val="S_Обычный жирный"/>
    <w:basedOn w:val="a0"/>
    <w:link w:val="S0"/>
    <w:qFormat/>
    <w:rsid w:val="00D546E7"/>
    <w:pPr>
      <w:spacing w:after="0" w:line="240" w:lineRule="auto"/>
      <w:ind w:firstLine="709"/>
      <w:jc w:val="both"/>
    </w:pPr>
    <w:rPr>
      <w:rFonts w:ascii="Times New Roman" w:eastAsia="Times New Roman" w:hAnsi="Times New Roman" w:cs="Times New Roman"/>
      <w:sz w:val="24"/>
      <w:szCs w:val="20"/>
    </w:rPr>
  </w:style>
  <w:style w:type="character" w:customStyle="1" w:styleId="S0">
    <w:name w:val="S_Обычный жирный Знак"/>
    <w:link w:val="S"/>
    <w:locked/>
    <w:rsid w:val="00D546E7"/>
    <w:rPr>
      <w:rFonts w:ascii="Times New Roman" w:eastAsia="Times New Roman" w:hAnsi="Times New Roman" w:cs="Times New Roman"/>
      <w:sz w:val="24"/>
      <w:szCs w:val="20"/>
    </w:rPr>
  </w:style>
  <w:style w:type="paragraph" w:customStyle="1" w:styleId="afffffff0">
    <w:name w:val="Основной(РПЗ)"/>
    <w:basedOn w:val="a0"/>
    <w:link w:val="1ff3"/>
    <w:qFormat/>
    <w:rsid w:val="003F733E"/>
    <w:pPr>
      <w:widowControl w:val="0"/>
      <w:autoSpaceDE w:val="0"/>
      <w:autoSpaceDN w:val="0"/>
      <w:adjustRightInd w:val="0"/>
      <w:spacing w:after="0" w:line="240" w:lineRule="auto"/>
      <w:ind w:firstLine="709"/>
      <w:jc w:val="both"/>
    </w:pPr>
    <w:rPr>
      <w:rFonts w:ascii="Times New Roman" w:eastAsia="Calibri" w:hAnsi="Times New Roman" w:cs="Times New Roman"/>
      <w:sz w:val="26"/>
      <w:szCs w:val="26"/>
    </w:rPr>
  </w:style>
  <w:style w:type="character" w:customStyle="1" w:styleId="1ff3">
    <w:name w:val="Основной(РПЗ) Знак1"/>
    <w:basedOn w:val="a1"/>
    <w:link w:val="afffffff0"/>
    <w:locked/>
    <w:rsid w:val="003F733E"/>
    <w:rPr>
      <w:rFonts w:ascii="Times New Roman" w:eastAsia="Calibri" w:hAnsi="Times New Roman" w:cs="Times New Roman"/>
      <w:sz w:val="26"/>
      <w:szCs w:val="26"/>
      <w:lang w:eastAsia="ru-RU"/>
    </w:rPr>
  </w:style>
  <w:style w:type="paragraph" w:customStyle="1" w:styleId="b">
    <w:name w:val="b_обычный"/>
    <w:link w:val="b0"/>
    <w:qFormat/>
    <w:rsid w:val="003F733E"/>
    <w:pPr>
      <w:spacing w:after="0" w:line="240" w:lineRule="auto"/>
      <w:ind w:firstLine="709"/>
      <w:jc w:val="both"/>
    </w:pPr>
    <w:rPr>
      <w:rFonts w:ascii="Times New Roman" w:eastAsia="Calibri" w:hAnsi="Times New Roman" w:cs="Times New Roman"/>
      <w:sz w:val="28"/>
      <w:szCs w:val="24"/>
    </w:rPr>
  </w:style>
  <w:style w:type="character" w:customStyle="1" w:styleId="b0">
    <w:name w:val="b_обычный Знак"/>
    <w:basedOn w:val="a1"/>
    <w:link w:val="b"/>
    <w:locked/>
    <w:rsid w:val="003F733E"/>
    <w:rPr>
      <w:rFonts w:ascii="Times New Roman" w:eastAsia="Calibri" w:hAnsi="Times New Roman" w:cs="Times New Roman"/>
      <w:sz w:val="28"/>
      <w:szCs w:val="24"/>
      <w:lang w:eastAsia="ru-RU"/>
    </w:rPr>
  </w:style>
  <w:style w:type="paragraph" w:customStyle="1" w:styleId="S1">
    <w:name w:val="S_Маркированный"/>
    <w:basedOn w:val="a0"/>
    <w:link w:val="S20"/>
    <w:rsid w:val="003F733E"/>
    <w:pPr>
      <w:tabs>
        <w:tab w:val="left" w:pos="1260"/>
      </w:tabs>
      <w:suppressAutoHyphens/>
      <w:spacing w:after="0" w:line="360" w:lineRule="auto"/>
      <w:ind w:firstLine="720"/>
      <w:jc w:val="both"/>
    </w:pPr>
    <w:rPr>
      <w:rFonts w:ascii="Times New Roman" w:eastAsia="Calibri" w:hAnsi="Times New Roman" w:cs="Times New Roman"/>
      <w:sz w:val="24"/>
      <w:szCs w:val="24"/>
      <w:lang w:eastAsia="ar-SA"/>
    </w:rPr>
  </w:style>
  <w:style w:type="character" w:customStyle="1" w:styleId="S20">
    <w:name w:val="S_Маркированный Знак2"/>
    <w:basedOn w:val="a1"/>
    <w:link w:val="S1"/>
    <w:locked/>
    <w:rsid w:val="003F733E"/>
    <w:rPr>
      <w:rFonts w:ascii="Times New Roman" w:eastAsia="Calibri" w:hAnsi="Times New Roman" w:cs="Times New Roman"/>
      <w:sz w:val="24"/>
      <w:szCs w:val="24"/>
      <w:lang w:eastAsia="ar-SA"/>
    </w:rPr>
  </w:style>
  <w:style w:type="paragraph" w:customStyle="1" w:styleId="b1">
    <w:name w:val="b_табл_номер"/>
    <w:basedOn w:val="b"/>
    <w:next w:val="b2"/>
    <w:qFormat/>
    <w:rsid w:val="003F733E"/>
    <w:pPr>
      <w:ind w:firstLine="0"/>
      <w:jc w:val="right"/>
    </w:pPr>
    <w:rPr>
      <w:i/>
      <w:shd w:val="clear" w:color="auto" w:fill="FFFFFF"/>
    </w:rPr>
  </w:style>
  <w:style w:type="paragraph" w:customStyle="1" w:styleId="b2">
    <w:name w:val="b_табл_назв"/>
    <w:basedOn w:val="a0"/>
    <w:qFormat/>
    <w:rsid w:val="003F733E"/>
    <w:pPr>
      <w:widowControl w:val="0"/>
      <w:spacing w:after="0" w:line="240" w:lineRule="auto"/>
      <w:jc w:val="center"/>
    </w:pPr>
    <w:rPr>
      <w:rFonts w:ascii="Times New Roman" w:eastAsia="Times New Roman" w:hAnsi="Times New Roman" w:cs="Times New Roman"/>
      <w:i/>
      <w:sz w:val="28"/>
      <w:shd w:val="clear" w:color="auto" w:fill="FFFFFF"/>
    </w:rPr>
  </w:style>
  <w:style w:type="numbering" w:customStyle="1" w:styleId="2">
    <w:name w:val="Статья / Раздел2"/>
    <w:rsid w:val="005855C8"/>
    <w:pPr>
      <w:numPr>
        <w:numId w:val="5"/>
      </w:numPr>
    </w:pPr>
  </w:style>
  <w:style w:type="paragraph" w:customStyle="1" w:styleId="afffffff1">
    <w:name w:val="Текст (лев)"/>
    <w:rsid w:val="00423383"/>
    <w:pPr>
      <w:suppressAutoHyphens/>
      <w:spacing w:before="60" w:after="0" w:line="240" w:lineRule="auto"/>
      <w:ind w:firstLine="567"/>
      <w:jc w:val="both"/>
    </w:pPr>
    <w:rPr>
      <w:rFonts w:ascii="Arial" w:eastAsia="Times New Roman" w:hAnsi="Arial" w:cs="Arial"/>
      <w:sz w:val="18"/>
      <w:szCs w:val="20"/>
      <w:lang w:eastAsia="zh-CN"/>
    </w:rPr>
  </w:style>
  <w:style w:type="character" w:customStyle="1" w:styleId="afffffff2">
    <w:name w:val="Текст в табл"/>
    <w:rsid w:val="00C764BF"/>
    <w:rPr>
      <w:rFonts w:ascii="Arial" w:hAnsi="Arial" w:cs="Arial"/>
      <w:sz w:val="16"/>
      <w:szCs w:val="16"/>
      <w:lang w:val="ru-RU"/>
    </w:rPr>
  </w:style>
  <w:style w:type="paragraph" w:customStyle="1" w:styleId="67">
    <w:name w:val="Абзац списка6"/>
    <w:basedOn w:val="a0"/>
    <w:rsid w:val="008F1E08"/>
    <w:pPr>
      <w:ind w:left="720"/>
    </w:pPr>
    <w:rPr>
      <w:rFonts w:ascii="Calibri" w:eastAsia="Times New Roman" w:hAnsi="Calibri" w:cs="Calibri"/>
      <w:lang w:eastAsia="zh-CN"/>
    </w:rPr>
  </w:style>
  <w:style w:type="paragraph" w:customStyle="1" w:styleId="3f2">
    <w:name w:val="Обычный3"/>
    <w:rsid w:val="008F363F"/>
    <w:pPr>
      <w:snapToGrid w:val="0"/>
      <w:spacing w:after="0" w:line="240" w:lineRule="auto"/>
    </w:pPr>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0"/>
    <w:link w:val="Normal10-020"/>
    <w:uiPriority w:val="99"/>
    <w:rsid w:val="008F363F"/>
    <w:pPr>
      <w:spacing w:after="0" w:line="240" w:lineRule="auto"/>
      <w:ind w:right="-113"/>
    </w:pPr>
    <w:rPr>
      <w:rFonts w:ascii="Times New Roman" w:eastAsia="Times New Roman" w:hAnsi="Times New Roman" w:cs="Times New Roman"/>
      <w:b/>
      <w:bCs/>
      <w:sz w:val="20"/>
      <w:szCs w:val="20"/>
    </w:rPr>
  </w:style>
  <w:style w:type="character" w:customStyle="1" w:styleId="Normal10-020">
    <w:name w:val="Normal + 10 пт полужирный По центру Слева:  -02 см Справ... Знак"/>
    <w:basedOn w:val="a1"/>
    <w:link w:val="Normal10-02"/>
    <w:uiPriority w:val="99"/>
    <w:rsid w:val="008F363F"/>
    <w:rPr>
      <w:rFonts w:ascii="Times New Roman" w:eastAsia="Times New Roman" w:hAnsi="Times New Roman" w:cs="Times New Roman"/>
      <w:b/>
      <w:bCs/>
      <w:sz w:val="20"/>
      <w:szCs w:val="20"/>
      <w:lang w:eastAsia="ru-RU"/>
    </w:rPr>
  </w:style>
  <w:style w:type="character" w:customStyle="1" w:styleId="afff6">
    <w:name w:val="Название объекта Знак"/>
    <w:aliases w:val="Знак4 Знак1"/>
    <w:basedOn w:val="a1"/>
    <w:link w:val="afff5"/>
    <w:rsid w:val="008F363F"/>
    <w:rPr>
      <w:rFonts w:ascii="Times New Roman" w:eastAsia="Times New Roman" w:hAnsi="Times New Roman" w:cs="Times New Roman"/>
      <w:sz w:val="28"/>
      <w:szCs w:val="20"/>
      <w:lang w:eastAsia="ru-RU"/>
    </w:rPr>
  </w:style>
  <w:style w:type="paragraph" w:customStyle="1" w:styleId="3f3">
    <w:name w:val="Знак Знак3 Знак Знак Знак Знак Знак Знак Знак"/>
    <w:basedOn w:val="a0"/>
    <w:rsid w:val="008F363F"/>
    <w:pPr>
      <w:spacing w:after="160" w:line="240" w:lineRule="exact"/>
    </w:pPr>
    <w:rPr>
      <w:rFonts w:ascii="Verdana" w:eastAsia="Times New Roman" w:hAnsi="Verdana" w:cs="Times New Roman"/>
      <w:sz w:val="20"/>
      <w:szCs w:val="20"/>
      <w:lang w:val="en-US"/>
    </w:rPr>
  </w:style>
  <w:style w:type="paragraph" w:customStyle="1" w:styleId="47">
    <w:name w:val="Обычный4"/>
    <w:rsid w:val="00EB0D61"/>
    <w:pPr>
      <w:snapToGrid w:val="0"/>
      <w:spacing w:after="0" w:line="240" w:lineRule="auto"/>
    </w:pPr>
    <w:rPr>
      <w:rFonts w:ascii="Times New Roman" w:eastAsia="Times New Roman" w:hAnsi="Times New Roman" w:cs="Times New Roman"/>
      <w:szCs w:val="20"/>
    </w:rPr>
  </w:style>
  <w:style w:type="character" w:customStyle="1" w:styleId="w">
    <w:name w:val="w"/>
    <w:basedOn w:val="a1"/>
    <w:rsid w:val="00DD538B"/>
  </w:style>
  <w:style w:type="table" w:customStyle="1" w:styleId="72">
    <w:name w:val="Сетка таблицы7"/>
    <w:basedOn w:val="a2"/>
    <w:next w:val="aa"/>
    <w:uiPriority w:val="39"/>
    <w:rsid w:val="008432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next w:val="aa"/>
    <w:uiPriority w:val="99"/>
    <w:rsid w:val="004C0D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3">
    <w:name w:val="Таблицы"/>
    <w:basedOn w:val="a0"/>
    <w:uiPriority w:val="99"/>
    <w:qFormat/>
    <w:rsid w:val="004C0DAB"/>
    <w:pPr>
      <w:spacing w:after="0" w:line="240" w:lineRule="auto"/>
      <w:jc w:val="both"/>
    </w:pPr>
    <w:rPr>
      <w:rFonts w:ascii="Times New Roman" w:eastAsia="Calibri" w:hAnsi="Times New Roman" w:cs="Times New Roman"/>
      <w:sz w:val="20"/>
      <w:szCs w:val="24"/>
    </w:rPr>
  </w:style>
  <w:style w:type="character" w:customStyle="1" w:styleId="Bodytext7">
    <w:name w:val="Body text (7)"/>
    <w:rsid w:val="005351DD"/>
    <w:rPr>
      <w:rFonts w:ascii="Times New Roman" w:eastAsia="Times New Roman" w:hAnsi="Times New Roman" w:cs="Times New Roman" w:hint="default"/>
      <w:b w:val="0"/>
      <w:bCs w:val="0"/>
      <w:i w:val="0"/>
      <w:iCs w:val="0"/>
      <w:smallCaps w:val="0"/>
      <w:strike w:val="0"/>
      <w:dstrike w:val="0"/>
      <w:spacing w:val="0"/>
      <w:sz w:val="25"/>
      <w:szCs w:val="25"/>
      <w:u w:val="none"/>
      <w:effect w:val="none"/>
    </w:rPr>
  </w:style>
  <w:style w:type="character" w:customStyle="1" w:styleId="1ff4">
    <w:name w:val="Неразрешенное упоминание1"/>
    <w:basedOn w:val="a1"/>
    <w:uiPriority w:val="99"/>
    <w:semiHidden/>
    <w:unhideWhenUsed/>
    <w:rsid w:val="000A7E9E"/>
    <w:rPr>
      <w:color w:val="605E5C"/>
      <w:shd w:val="clear" w:color="auto" w:fill="E1DFDD"/>
    </w:rPr>
  </w:style>
  <w:style w:type="paragraph" w:customStyle="1" w:styleId="2ff0">
    <w:name w:val="2"/>
    <w:basedOn w:val="a0"/>
    <w:next w:val="af0"/>
    <w:rsid w:val="000A7E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
    <w:name w:val="S_Обычный"/>
    <w:basedOn w:val="a0"/>
    <w:qFormat/>
    <w:rsid w:val="000A7E9E"/>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s11">
    <w:name w:val="s11"/>
    <w:uiPriority w:val="99"/>
    <w:rsid w:val="000A7E9E"/>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w:basedOn w:val="a0"/>
    <w:rsid w:val="000A7E9E"/>
    <w:pPr>
      <w:spacing w:after="160" w:line="240" w:lineRule="exact"/>
    </w:pPr>
    <w:rPr>
      <w:rFonts w:ascii="Verdana" w:eastAsia="Times New Roman" w:hAnsi="Verdana" w:cs="Times New Roman"/>
      <w:sz w:val="20"/>
      <w:szCs w:val="20"/>
      <w:lang w:val="en-US"/>
    </w:rPr>
  </w:style>
  <w:style w:type="paragraph" w:customStyle="1" w:styleId="5a">
    <w:name w:val="Обычный5"/>
    <w:rsid w:val="000A7E9E"/>
    <w:pPr>
      <w:snapToGrid w:val="0"/>
      <w:spacing w:after="0" w:line="240" w:lineRule="auto"/>
    </w:pPr>
    <w:rPr>
      <w:rFonts w:ascii="Times New Roman" w:eastAsia="Times New Roman" w:hAnsi="Times New Roman" w:cs="Times New Roman"/>
      <w:szCs w:val="20"/>
    </w:rPr>
  </w:style>
  <w:style w:type="paragraph" w:customStyle="1" w:styleId="Normal10-022">
    <w:name w:val="Стиль Normal + 10 пт полужирный По центру Слева:  -02 см Справ...2"/>
    <w:basedOn w:val="5a"/>
    <w:link w:val="Normal10-0220"/>
    <w:rsid w:val="000A7E9E"/>
    <w:pPr>
      <w:ind w:left="-113" w:right="-113"/>
      <w:jc w:val="center"/>
    </w:pPr>
    <w:rPr>
      <w:b/>
      <w:bCs/>
      <w:sz w:val="20"/>
    </w:rPr>
  </w:style>
  <w:style w:type="character" w:customStyle="1" w:styleId="Normal10-0220">
    <w:name w:val="Стиль Normal + 10 пт полужирный По центру Слева:  -02 см Справ...2 Знак"/>
    <w:basedOn w:val="Normal"/>
    <w:link w:val="Normal10-022"/>
    <w:rsid w:val="000A7E9E"/>
    <w:rPr>
      <w:rFonts w:ascii="Times New Roman" w:eastAsia="Times New Roman" w:hAnsi="Times New Roman" w:cs="Times New Roman"/>
      <w:b/>
      <w:bCs/>
      <w:snapToGrid/>
      <w:sz w:val="20"/>
      <w:szCs w:val="20"/>
      <w:lang w:eastAsia="ru-RU"/>
    </w:rPr>
  </w:style>
  <w:style w:type="character" w:customStyle="1" w:styleId="afffffff4">
    <w:name w:val="Текст доклада Знак"/>
    <w:link w:val="afffffff5"/>
    <w:locked/>
    <w:rsid w:val="00A6068F"/>
    <w:rPr>
      <w:rFonts w:ascii="Arial" w:hAnsi="Arial" w:cs="Arial"/>
      <w:sz w:val="24"/>
      <w:szCs w:val="24"/>
    </w:rPr>
  </w:style>
  <w:style w:type="paragraph" w:customStyle="1" w:styleId="afffffff5">
    <w:name w:val="Текст доклада"/>
    <w:basedOn w:val="ac"/>
    <w:link w:val="afffffff4"/>
    <w:rsid w:val="00A6068F"/>
    <w:pPr>
      <w:widowControl/>
      <w:shd w:val="clear" w:color="auto" w:fill="auto"/>
      <w:spacing w:line="360" w:lineRule="auto"/>
      <w:ind w:firstLine="709"/>
    </w:pPr>
    <w:rPr>
      <w:rFonts w:ascii="Arial" w:hAnsi="Arial" w:cs="Arial"/>
      <w:color w:val="auto"/>
      <w:sz w:val="24"/>
      <w:szCs w:val="24"/>
    </w:rPr>
  </w:style>
  <w:style w:type="character" w:customStyle="1" w:styleId="1ff6">
    <w:name w:val="Название объекта Знак1"/>
    <w:aliases w:val="Знак4 Знак"/>
    <w:basedOn w:val="a1"/>
    <w:uiPriority w:val="99"/>
    <w:locked/>
    <w:rsid w:val="00173B08"/>
    <w:rPr>
      <w:rFonts w:cs="Times New Roman"/>
      <w:sz w:val="26"/>
      <w:lang w:val="ru-RU" w:eastAsia="ru-RU" w:bidi="ar-SA"/>
    </w:rPr>
  </w:style>
  <w:style w:type="paragraph" w:customStyle="1" w:styleId="Normal1">
    <w:name w:val="Normal1"/>
    <w:uiPriority w:val="99"/>
    <w:rsid w:val="006F7881"/>
    <w:pPr>
      <w:snapToGrid w:val="0"/>
      <w:spacing w:after="0" w:line="240" w:lineRule="auto"/>
    </w:pPr>
    <w:rPr>
      <w:rFonts w:ascii="Times New Roman" w:eastAsia="Times New Roman" w:hAnsi="Times New Roman" w:cs="Times New Roman"/>
      <w:szCs w:val="20"/>
    </w:rPr>
  </w:style>
  <w:style w:type="paragraph" w:customStyle="1" w:styleId="123">
    <w:name w:val="Перед:  12 пт"/>
    <w:basedOn w:val="a0"/>
    <w:next w:val="a0"/>
    <w:link w:val="124"/>
    <w:uiPriority w:val="99"/>
    <w:rsid w:val="000C565D"/>
    <w:pPr>
      <w:widowControl w:val="0"/>
      <w:autoSpaceDE w:val="0"/>
      <w:autoSpaceDN w:val="0"/>
      <w:adjustRightInd w:val="0"/>
      <w:spacing w:before="240" w:after="0" w:line="240" w:lineRule="auto"/>
      <w:ind w:firstLine="720"/>
      <w:jc w:val="both"/>
    </w:pPr>
    <w:rPr>
      <w:rFonts w:ascii="Times New Roman" w:eastAsia="Times New Roman" w:hAnsi="Times New Roman" w:cs="Times New Roman"/>
      <w:sz w:val="26"/>
      <w:szCs w:val="20"/>
    </w:rPr>
  </w:style>
  <w:style w:type="character" w:customStyle="1" w:styleId="124">
    <w:name w:val="Перед:  12 пт Знак"/>
    <w:basedOn w:val="a1"/>
    <w:link w:val="123"/>
    <w:uiPriority w:val="99"/>
    <w:locked/>
    <w:rsid w:val="000C565D"/>
    <w:rPr>
      <w:rFonts w:ascii="Times New Roman" w:eastAsia="Times New Roman" w:hAnsi="Times New Roman" w:cs="Times New Roman"/>
      <w:sz w:val="26"/>
      <w:szCs w:val="20"/>
      <w:lang w:eastAsia="ru-RU"/>
    </w:rPr>
  </w:style>
  <w:style w:type="character" w:customStyle="1" w:styleId="2ff1">
    <w:name w:val="Неразрешенное упоминание2"/>
    <w:basedOn w:val="a1"/>
    <w:uiPriority w:val="99"/>
    <w:semiHidden/>
    <w:unhideWhenUsed/>
    <w:rsid w:val="00497A2A"/>
    <w:rPr>
      <w:color w:val="605E5C"/>
      <w:shd w:val="clear" w:color="auto" w:fill="E1DFDD"/>
    </w:rPr>
  </w:style>
  <w:style w:type="character" w:customStyle="1" w:styleId="3f4">
    <w:name w:val="Неразрешенное упоминание3"/>
    <w:basedOn w:val="a1"/>
    <w:uiPriority w:val="99"/>
    <w:semiHidden/>
    <w:unhideWhenUsed/>
    <w:rsid w:val="0013257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0736772">
      <w:bodyDiv w:val="1"/>
      <w:marLeft w:val="0"/>
      <w:marRight w:val="0"/>
      <w:marTop w:val="0"/>
      <w:marBottom w:val="0"/>
      <w:divBdr>
        <w:top w:val="none" w:sz="0" w:space="0" w:color="auto"/>
        <w:left w:val="none" w:sz="0" w:space="0" w:color="auto"/>
        <w:bottom w:val="none" w:sz="0" w:space="0" w:color="auto"/>
        <w:right w:val="none" w:sz="0" w:space="0" w:color="auto"/>
      </w:divBdr>
    </w:div>
    <w:div w:id="74670469">
      <w:bodyDiv w:val="1"/>
      <w:marLeft w:val="0"/>
      <w:marRight w:val="0"/>
      <w:marTop w:val="0"/>
      <w:marBottom w:val="0"/>
      <w:divBdr>
        <w:top w:val="none" w:sz="0" w:space="0" w:color="auto"/>
        <w:left w:val="none" w:sz="0" w:space="0" w:color="auto"/>
        <w:bottom w:val="none" w:sz="0" w:space="0" w:color="auto"/>
        <w:right w:val="none" w:sz="0" w:space="0" w:color="auto"/>
      </w:divBdr>
    </w:div>
    <w:div w:id="238099726">
      <w:bodyDiv w:val="1"/>
      <w:marLeft w:val="0"/>
      <w:marRight w:val="0"/>
      <w:marTop w:val="0"/>
      <w:marBottom w:val="0"/>
      <w:divBdr>
        <w:top w:val="none" w:sz="0" w:space="0" w:color="auto"/>
        <w:left w:val="none" w:sz="0" w:space="0" w:color="auto"/>
        <w:bottom w:val="none" w:sz="0" w:space="0" w:color="auto"/>
        <w:right w:val="none" w:sz="0" w:space="0" w:color="auto"/>
      </w:divBdr>
    </w:div>
    <w:div w:id="286593422">
      <w:bodyDiv w:val="1"/>
      <w:marLeft w:val="0"/>
      <w:marRight w:val="0"/>
      <w:marTop w:val="0"/>
      <w:marBottom w:val="0"/>
      <w:divBdr>
        <w:top w:val="none" w:sz="0" w:space="0" w:color="auto"/>
        <w:left w:val="none" w:sz="0" w:space="0" w:color="auto"/>
        <w:bottom w:val="none" w:sz="0" w:space="0" w:color="auto"/>
        <w:right w:val="none" w:sz="0" w:space="0" w:color="auto"/>
      </w:divBdr>
    </w:div>
    <w:div w:id="310646843">
      <w:bodyDiv w:val="1"/>
      <w:marLeft w:val="0"/>
      <w:marRight w:val="0"/>
      <w:marTop w:val="0"/>
      <w:marBottom w:val="0"/>
      <w:divBdr>
        <w:top w:val="none" w:sz="0" w:space="0" w:color="auto"/>
        <w:left w:val="none" w:sz="0" w:space="0" w:color="auto"/>
        <w:bottom w:val="none" w:sz="0" w:space="0" w:color="auto"/>
        <w:right w:val="none" w:sz="0" w:space="0" w:color="auto"/>
      </w:divBdr>
    </w:div>
    <w:div w:id="470750570">
      <w:bodyDiv w:val="1"/>
      <w:marLeft w:val="0"/>
      <w:marRight w:val="0"/>
      <w:marTop w:val="0"/>
      <w:marBottom w:val="0"/>
      <w:divBdr>
        <w:top w:val="none" w:sz="0" w:space="0" w:color="auto"/>
        <w:left w:val="none" w:sz="0" w:space="0" w:color="auto"/>
        <w:bottom w:val="none" w:sz="0" w:space="0" w:color="auto"/>
        <w:right w:val="none" w:sz="0" w:space="0" w:color="auto"/>
      </w:divBdr>
    </w:div>
    <w:div w:id="518549629">
      <w:bodyDiv w:val="1"/>
      <w:marLeft w:val="0"/>
      <w:marRight w:val="0"/>
      <w:marTop w:val="0"/>
      <w:marBottom w:val="0"/>
      <w:divBdr>
        <w:top w:val="none" w:sz="0" w:space="0" w:color="auto"/>
        <w:left w:val="none" w:sz="0" w:space="0" w:color="auto"/>
        <w:bottom w:val="none" w:sz="0" w:space="0" w:color="auto"/>
        <w:right w:val="none" w:sz="0" w:space="0" w:color="auto"/>
      </w:divBdr>
    </w:div>
    <w:div w:id="544753815">
      <w:bodyDiv w:val="1"/>
      <w:marLeft w:val="0"/>
      <w:marRight w:val="0"/>
      <w:marTop w:val="0"/>
      <w:marBottom w:val="0"/>
      <w:divBdr>
        <w:top w:val="none" w:sz="0" w:space="0" w:color="auto"/>
        <w:left w:val="none" w:sz="0" w:space="0" w:color="auto"/>
        <w:bottom w:val="none" w:sz="0" w:space="0" w:color="auto"/>
        <w:right w:val="none" w:sz="0" w:space="0" w:color="auto"/>
      </w:divBdr>
      <w:divsChild>
        <w:div w:id="1686707760">
          <w:marLeft w:val="0"/>
          <w:marRight w:val="0"/>
          <w:marTop w:val="72"/>
          <w:marBottom w:val="0"/>
          <w:divBdr>
            <w:top w:val="none" w:sz="0" w:space="0" w:color="auto"/>
            <w:left w:val="none" w:sz="0" w:space="0" w:color="auto"/>
            <w:bottom w:val="none" w:sz="0" w:space="0" w:color="auto"/>
            <w:right w:val="none" w:sz="0" w:space="0" w:color="auto"/>
          </w:divBdr>
          <w:divsChild>
            <w:div w:id="2066827789">
              <w:marLeft w:val="0"/>
              <w:marRight w:val="0"/>
              <w:marTop w:val="0"/>
              <w:marBottom w:val="0"/>
              <w:divBdr>
                <w:top w:val="none" w:sz="0" w:space="0" w:color="auto"/>
                <w:left w:val="none" w:sz="0" w:space="0" w:color="auto"/>
                <w:bottom w:val="none" w:sz="0" w:space="0" w:color="auto"/>
                <w:right w:val="none" w:sz="0" w:space="0" w:color="auto"/>
              </w:divBdr>
              <w:divsChild>
                <w:div w:id="1990548139">
                  <w:marLeft w:val="0"/>
                  <w:marRight w:val="0"/>
                  <w:marTop w:val="0"/>
                  <w:marBottom w:val="0"/>
                  <w:divBdr>
                    <w:top w:val="none" w:sz="0" w:space="0" w:color="auto"/>
                    <w:left w:val="none" w:sz="0" w:space="0" w:color="auto"/>
                    <w:bottom w:val="none" w:sz="0" w:space="0" w:color="auto"/>
                    <w:right w:val="none" w:sz="0" w:space="0" w:color="auto"/>
                  </w:divBdr>
                  <w:divsChild>
                    <w:div w:id="81988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80712">
          <w:marLeft w:val="0"/>
          <w:marRight w:val="0"/>
          <w:marTop w:val="0"/>
          <w:marBottom w:val="0"/>
          <w:divBdr>
            <w:top w:val="none" w:sz="0" w:space="0" w:color="auto"/>
            <w:left w:val="none" w:sz="0" w:space="0" w:color="auto"/>
            <w:bottom w:val="none" w:sz="0" w:space="0" w:color="auto"/>
            <w:right w:val="none" w:sz="0" w:space="0" w:color="auto"/>
          </w:divBdr>
          <w:divsChild>
            <w:div w:id="19693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5599">
      <w:bodyDiv w:val="1"/>
      <w:marLeft w:val="0"/>
      <w:marRight w:val="0"/>
      <w:marTop w:val="0"/>
      <w:marBottom w:val="0"/>
      <w:divBdr>
        <w:top w:val="none" w:sz="0" w:space="0" w:color="auto"/>
        <w:left w:val="none" w:sz="0" w:space="0" w:color="auto"/>
        <w:bottom w:val="none" w:sz="0" w:space="0" w:color="auto"/>
        <w:right w:val="none" w:sz="0" w:space="0" w:color="auto"/>
      </w:divBdr>
    </w:div>
    <w:div w:id="655189311">
      <w:bodyDiv w:val="1"/>
      <w:marLeft w:val="0"/>
      <w:marRight w:val="0"/>
      <w:marTop w:val="0"/>
      <w:marBottom w:val="0"/>
      <w:divBdr>
        <w:top w:val="none" w:sz="0" w:space="0" w:color="auto"/>
        <w:left w:val="none" w:sz="0" w:space="0" w:color="auto"/>
        <w:bottom w:val="none" w:sz="0" w:space="0" w:color="auto"/>
        <w:right w:val="none" w:sz="0" w:space="0" w:color="auto"/>
      </w:divBdr>
    </w:div>
    <w:div w:id="728378352">
      <w:bodyDiv w:val="1"/>
      <w:marLeft w:val="0"/>
      <w:marRight w:val="0"/>
      <w:marTop w:val="0"/>
      <w:marBottom w:val="0"/>
      <w:divBdr>
        <w:top w:val="none" w:sz="0" w:space="0" w:color="auto"/>
        <w:left w:val="none" w:sz="0" w:space="0" w:color="auto"/>
        <w:bottom w:val="none" w:sz="0" w:space="0" w:color="auto"/>
        <w:right w:val="none" w:sz="0" w:space="0" w:color="auto"/>
      </w:divBdr>
    </w:div>
    <w:div w:id="751122894">
      <w:bodyDiv w:val="1"/>
      <w:marLeft w:val="0"/>
      <w:marRight w:val="0"/>
      <w:marTop w:val="0"/>
      <w:marBottom w:val="0"/>
      <w:divBdr>
        <w:top w:val="none" w:sz="0" w:space="0" w:color="auto"/>
        <w:left w:val="none" w:sz="0" w:space="0" w:color="auto"/>
        <w:bottom w:val="none" w:sz="0" w:space="0" w:color="auto"/>
        <w:right w:val="none" w:sz="0" w:space="0" w:color="auto"/>
      </w:divBdr>
    </w:div>
    <w:div w:id="1167329039">
      <w:bodyDiv w:val="1"/>
      <w:marLeft w:val="0"/>
      <w:marRight w:val="0"/>
      <w:marTop w:val="0"/>
      <w:marBottom w:val="0"/>
      <w:divBdr>
        <w:top w:val="none" w:sz="0" w:space="0" w:color="auto"/>
        <w:left w:val="none" w:sz="0" w:space="0" w:color="auto"/>
        <w:bottom w:val="none" w:sz="0" w:space="0" w:color="auto"/>
        <w:right w:val="none" w:sz="0" w:space="0" w:color="auto"/>
      </w:divBdr>
    </w:div>
    <w:div w:id="1280145084">
      <w:bodyDiv w:val="1"/>
      <w:marLeft w:val="0"/>
      <w:marRight w:val="0"/>
      <w:marTop w:val="0"/>
      <w:marBottom w:val="0"/>
      <w:divBdr>
        <w:top w:val="none" w:sz="0" w:space="0" w:color="auto"/>
        <w:left w:val="none" w:sz="0" w:space="0" w:color="auto"/>
        <w:bottom w:val="none" w:sz="0" w:space="0" w:color="auto"/>
        <w:right w:val="none" w:sz="0" w:space="0" w:color="auto"/>
      </w:divBdr>
    </w:div>
    <w:div w:id="1470199966">
      <w:bodyDiv w:val="1"/>
      <w:marLeft w:val="0"/>
      <w:marRight w:val="0"/>
      <w:marTop w:val="0"/>
      <w:marBottom w:val="0"/>
      <w:divBdr>
        <w:top w:val="none" w:sz="0" w:space="0" w:color="auto"/>
        <w:left w:val="none" w:sz="0" w:space="0" w:color="auto"/>
        <w:bottom w:val="none" w:sz="0" w:space="0" w:color="auto"/>
        <w:right w:val="none" w:sz="0" w:space="0" w:color="auto"/>
      </w:divBdr>
    </w:div>
    <w:div w:id="1610430552">
      <w:bodyDiv w:val="1"/>
      <w:marLeft w:val="0"/>
      <w:marRight w:val="0"/>
      <w:marTop w:val="0"/>
      <w:marBottom w:val="0"/>
      <w:divBdr>
        <w:top w:val="none" w:sz="0" w:space="0" w:color="auto"/>
        <w:left w:val="none" w:sz="0" w:space="0" w:color="auto"/>
        <w:bottom w:val="none" w:sz="0" w:space="0" w:color="auto"/>
        <w:right w:val="none" w:sz="0" w:space="0" w:color="auto"/>
      </w:divBdr>
    </w:div>
    <w:div w:id="1747148492">
      <w:bodyDiv w:val="1"/>
      <w:marLeft w:val="0"/>
      <w:marRight w:val="0"/>
      <w:marTop w:val="0"/>
      <w:marBottom w:val="0"/>
      <w:divBdr>
        <w:top w:val="none" w:sz="0" w:space="0" w:color="auto"/>
        <w:left w:val="none" w:sz="0" w:space="0" w:color="auto"/>
        <w:bottom w:val="none" w:sz="0" w:space="0" w:color="auto"/>
        <w:right w:val="none" w:sz="0" w:space="0" w:color="auto"/>
      </w:divBdr>
    </w:div>
    <w:div w:id="1823620182">
      <w:bodyDiv w:val="1"/>
      <w:marLeft w:val="0"/>
      <w:marRight w:val="0"/>
      <w:marTop w:val="0"/>
      <w:marBottom w:val="0"/>
      <w:divBdr>
        <w:top w:val="none" w:sz="0" w:space="0" w:color="auto"/>
        <w:left w:val="none" w:sz="0" w:space="0" w:color="auto"/>
        <w:bottom w:val="none" w:sz="0" w:space="0" w:color="auto"/>
        <w:right w:val="none" w:sz="0" w:space="0" w:color="auto"/>
      </w:divBdr>
      <w:divsChild>
        <w:div w:id="14215594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15242534">
      <w:bodyDiv w:val="1"/>
      <w:marLeft w:val="0"/>
      <w:marRight w:val="0"/>
      <w:marTop w:val="0"/>
      <w:marBottom w:val="0"/>
      <w:divBdr>
        <w:top w:val="none" w:sz="0" w:space="0" w:color="auto"/>
        <w:left w:val="none" w:sz="0" w:space="0" w:color="auto"/>
        <w:bottom w:val="none" w:sz="0" w:space="0" w:color="auto"/>
        <w:right w:val="none" w:sz="0" w:space="0" w:color="auto"/>
      </w:divBdr>
    </w:div>
    <w:div w:id="1937058045">
      <w:bodyDiv w:val="1"/>
      <w:marLeft w:val="0"/>
      <w:marRight w:val="0"/>
      <w:marTop w:val="0"/>
      <w:marBottom w:val="0"/>
      <w:divBdr>
        <w:top w:val="none" w:sz="0" w:space="0" w:color="auto"/>
        <w:left w:val="none" w:sz="0" w:space="0" w:color="auto"/>
        <w:bottom w:val="none" w:sz="0" w:space="0" w:color="auto"/>
        <w:right w:val="none" w:sz="0" w:space="0" w:color="auto"/>
      </w:divBdr>
    </w:div>
    <w:div w:id="197120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oleObject" Target="embeddings/oleObject4.bin"/><Relationship Id="rId39" Type="http://schemas.openxmlformats.org/officeDocument/2006/relationships/hyperlink" Target="https://mintrud.karelia.ru/Czn/Page/?menuItemId=4c1cbd68-a0f2-41bc-99cb-2d7d6bcee5c0" TargetMode="External"/><Relationship Id="rId21" Type="http://schemas.openxmlformats.org/officeDocument/2006/relationships/image" Target="media/image10.png"/><Relationship Id="rId34" Type="http://schemas.openxmlformats.org/officeDocument/2006/relationships/oleObject" Target="embeddings/oleObject8.bin"/><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4.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oleObject" Target="embeddings/oleObject7.bin"/><Relationship Id="rId37" Type="http://schemas.openxmlformats.org/officeDocument/2006/relationships/image" Target="media/image19.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hyperlink" Target="https://pomkomp.ru/kak-vyibrat-dvb-t2-resiver/" TargetMode="External"/><Relationship Id="rId58" Type="http://schemas.openxmlformats.org/officeDocument/2006/relationships/image" Target="media/image35.png"/><Relationship Id="rId66" Type="http://schemas.openxmlformats.org/officeDocument/2006/relationships/hyperlink" Target="https://www.irpr.ru/2019/07/25/6337/" TargetMode="External"/><Relationship Id="rId74" Type="http://schemas.openxmlformats.org/officeDocument/2006/relationships/image" Target="media/image49.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oleObject" Target="embeddings/oleObject11.bin"/><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oleObject" Target="embeddings/oleObject6.bin"/><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5.png"/><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7.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oleObject" Target="embeddings/oleObject10.bin"/><Relationship Id="rId46" Type="http://schemas.openxmlformats.org/officeDocument/2006/relationships/oleObject" Target="embeddings/oleObject12.bin"/><Relationship Id="rId59" Type="http://schemas.openxmlformats.org/officeDocument/2006/relationships/image" Target="media/image36.jpeg"/><Relationship Id="rId67" Type="http://schemas.openxmlformats.org/officeDocument/2006/relationships/image" Target="media/image43.png"/><Relationship Id="rId20"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image" Target="media/image39.jpeg"/><Relationship Id="rId70" Type="http://schemas.openxmlformats.org/officeDocument/2006/relationships/hyperlink" Target="http://rk.karelia.ru/ekonomika/v-merii-petrozavodska-rasskazali-o-sozdanii-aglomeratsii-s-tremya-rajonami-karelii/" TargetMode="External"/><Relationship Id="rId75" Type="http://schemas.openxmlformats.org/officeDocument/2006/relationships/hyperlink" Target="http://docs.cntd.ru/document/55730957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7.jpeg"/><Relationship Id="rId57"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B6C5D-1D16-492D-AC00-430DDB392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52027</Words>
  <Characters>296559</Characters>
  <Application>Microsoft Office Word</Application>
  <DocSecurity>0</DocSecurity>
  <Lines>2471</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347891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user</cp:lastModifiedBy>
  <cp:revision>14</cp:revision>
  <cp:lastPrinted>2020-08-24T09:06:00Z</cp:lastPrinted>
  <dcterms:created xsi:type="dcterms:W3CDTF">2020-10-16T19:33:00Z</dcterms:created>
  <dcterms:modified xsi:type="dcterms:W3CDTF">2020-11-27T07:32:00Z</dcterms:modified>
</cp:coreProperties>
</file>